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64114" w14:textId="77777777" w:rsidR="00A2611D" w:rsidRPr="002D0302" w:rsidRDefault="00A2611D" w:rsidP="00A2611D">
      <w:pPr>
        <w:tabs>
          <w:tab w:val="left" w:pos="1675"/>
        </w:tabs>
        <w:rPr>
          <w:rFonts w:cs="Times New Roman"/>
          <w:szCs w:val="21"/>
        </w:rPr>
      </w:pPr>
    </w:p>
    <w:p w14:paraId="2D5B7369" w14:textId="77777777" w:rsidR="00A2611D" w:rsidRDefault="00A2611D" w:rsidP="00A2611D">
      <w:pPr>
        <w:pStyle w:val="1"/>
        <w:spacing w:before="156"/>
      </w:pPr>
      <w:bookmarkStart w:id="0" w:name="OLE_LINK70"/>
      <w:bookmarkStart w:id="1" w:name="OLE_LINK71"/>
      <w:r>
        <w:t>A</w:t>
      </w:r>
      <w:r>
        <w:rPr>
          <w:rFonts w:hint="eastAsia"/>
        </w:rPr>
        <w:t>ppendix</w:t>
      </w:r>
      <w:r>
        <w:t xml:space="preserve"> 1: </w:t>
      </w:r>
      <w:r w:rsidRPr="00255A32">
        <w:t>Methodology for Causal Inference Using GR</w:t>
      </w:r>
      <w:r>
        <w:t>F</w:t>
      </w:r>
    </w:p>
    <w:p w14:paraId="28674023" w14:textId="77777777" w:rsidR="00A2611D" w:rsidRPr="00497456" w:rsidRDefault="00A2611D" w:rsidP="00A2611D">
      <w:pPr>
        <w:spacing w:line="360" w:lineRule="auto"/>
        <w:ind w:firstLine="420"/>
        <w:rPr>
          <w:rFonts w:cs="Times New Roman"/>
          <w:sz w:val="24"/>
          <w:szCs w:val="24"/>
          <w:shd w:val="clear" w:color="auto" w:fill="FFFFFF"/>
        </w:rPr>
      </w:pPr>
      <w:r w:rsidRPr="00497456">
        <w:rPr>
          <w:rFonts w:cs="Times New Roman"/>
          <w:sz w:val="24"/>
          <w:szCs w:val="24"/>
          <w:shd w:val="clear" w:color="auto" w:fill="FFFFFF"/>
        </w:rPr>
        <w:t>The random forest algorithm is built on the decision tree model. It reduces correlations among trees by bootstrapping samples and randomly selecting features, and it averages the results of multiple decision trees to estimate the outcome variable. This method derives causal inferences in a data-driven manner, with credibility stemming from two aspects: first, it generates a smooth estimate of the average treatment effect (ATE), with predictions centered around the conditional average treatment effect (CATE); second, the estimation results satisfy asymptotic normality. Furthermore, compared to traditional nonparametric estimation methods such as nearest neighbor matching or kernel regression, the random forest algorithm is not affected by the "curse of dimensionality," thus, with its superior predictive power, it can achieve more precise counterfactual simulations (Athey &amp; Imbens, 2016; Athey et al., 2019).</w:t>
      </w:r>
    </w:p>
    <w:p w14:paraId="1C145303" w14:textId="77777777" w:rsidR="00A2611D" w:rsidRPr="00497456" w:rsidRDefault="00A2611D" w:rsidP="00A2611D">
      <w:pPr>
        <w:spacing w:line="360" w:lineRule="auto"/>
        <w:ind w:firstLine="420"/>
        <w:rPr>
          <w:rFonts w:cs="Times New Roman"/>
          <w:sz w:val="24"/>
          <w:szCs w:val="24"/>
          <w:shd w:val="clear" w:color="auto" w:fill="FFFFFF"/>
        </w:rPr>
      </w:pPr>
      <w:r w:rsidRPr="00497456">
        <w:rPr>
          <w:rFonts w:cs="Times New Roman"/>
          <w:sz w:val="24"/>
          <w:szCs w:val="24"/>
          <w:shd w:val="clear" w:color="auto" w:fill="FFFFFF"/>
        </w:rPr>
        <w:t xml:space="preserve">Traditional random forest uses the mean value of </w:t>
      </w:r>
      <m:oMath>
        <m:r>
          <w:rPr>
            <w:rFonts w:ascii="Cambria Math" w:hAnsi="Cambria Math" w:cs="Times New Roman"/>
            <w:sz w:val="24"/>
            <w:szCs w:val="24"/>
            <w:shd w:val="clear" w:color="auto" w:fill="FFFFFF"/>
          </w:rPr>
          <m:t>b</m:t>
        </m:r>
      </m:oMath>
      <w:r w:rsidRPr="00497456">
        <w:rPr>
          <w:rFonts w:cs="Times New Roman"/>
          <w:sz w:val="24"/>
          <w:szCs w:val="24"/>
          <w:shd w:val="clear" w:color="auto" w:fill="FFFFFF"/>
        </w:rPr>
        <w:t xml:space="preserve"> decision trees as prediction as following:</w:t>
      </w:r>
    </w:p>
    <w:p w14:paraId="52C15AD4" w14:textId="77777777" w:rsidR="00A2611D" w:rsidRPr="00497456" w:rsidRDefault="00A2611D" w:rsidP="00A2611D">
      <w:pPr>
        <w:spacing w:line="360" w:lineRule="auto"/>
        <w:ind w:firstLine="420"/>
        <w:rPr>
          <w:rFonts w:cs="Times New Roman"/>
          <w:sz w:val="24"/>
          <w:szCs w:val="24"/>
          <w:shd w:val="clear" w:color="auto" w:fill="FFFFFF"/>
        </w:rPr>
      </w:pPr>
      <w:r>
        <w:rPr>
          <w:rFonts w:cs="Times New Roman"/>
          <w:sz w:val="24"/>
          <w:szCs w:val="24"/>
          <w:shd w:val="clear" w:color="auto" w:fill="FFFFFF"/>
        </w:rPr>
        <w:t xml:space="preserve">(1) </w:t>
      </w:r>
      <w:r w:rsidRPr="00497456">
        <w:rPr>
          <w:rFonts w:cs="Times New Roman"/>
          <w:sz w:val="24"/>
          <w:szCs w:val="24"/>
          <w:shd w:val="clear" w:color="auto" w:fill="FFFFFF"/>
        </w:rPr>
        <w:t xml:space="preserve">For each </w:t>
      </w:r>
      <m:oMath>
        <m:r>
          <w:rPr>
            <w:rFonts w:ascii="Cambria Math" w:hAnsi="Cambria Math" w:cs="Times New Roman"/>
            <w:sz w:val="24"/>
            <w:szCs w:val="24"/>
            <w:shd w:val="clear" w:color="auto" w:fill="FFFFFF"/>
          </w:rPr>
          <m:t>b</m:t>
        </m:r>
        <m:r>
          <m:rPr>
            <m:sty m:val="p"/>
          </m:rPr>
          <w:rPr>
            <w:rFonts w:ascii="Cambria Math" w:hAnsi="Cambria Math" w:cs="Times New Roman"/>
            <w:sz w:val="24"/>
            <w:szCs w:val="24"/>
            <w:shd w:val="clear" w:color="auto" w:fill="FFFFFF"/>
          </w:rPr>
          <m:t>=1,…,</m:t>
        </m:r>
        <m:r>
          <w:rPr>
            <w:rFonts w:ascii="Cambria Math" w:hAnsi="Cambria Math" w:cs="Times New Roman"/>
            <w:sz w:val="24"/>
            <w:szCs w:val="24"/>
            <w:shd w:val="clear" w:color="auto" w:fill="FFFFFF"/>
          </w:rPr>
          <m:t>B</m:t>
        </m:r>
      </m:oMath>
      <w:r w:rsidRPr="00497456">
        <w:rPr>
          <w:rFonts w:cs="Times New Roman"/>
          <w:sz w:val="24"/>
          <w:szCs w:val="24"/>
          <w:shd w:val="clear" w:color="auto" w:fill="FFFFFF"/>
        </w:rPr>
        <w:t>, generate a sub-sample</w:t>
      </w:r>
      <m:oMath>
        <m:sSub>
          <m:sSubPr>
            <m:ctrlPr>
              <w:rPr>
                <w:rFonts w:ascii="Cambria Math" w:hAnsi="Cambria Math" w:cs="Times New Roman"/>
                <w:sz w:val="24"/>
                <w:szCs w:val="24"/>
                <w:shd w:val="clear" w:color="auto" w:fill="FFFFFF"/>
              </w:rPr>
            </m:ctrlPr>
          </m:sSubPr>
          <m:e>
            <m:r>
              <m:rPr>
                <m:sty m:val="p"/>
              </m:rPr>
              <w:rPr>
                <w:rFonts w:ascii="Cambria Math" w:hAnsi="Cambria Math" w:cs="Times New Roman"/>
                <w:sz w:val="24"/>
                <w:szCs w:val="24"/>
                <w:shd w:val="clear" w:color="auto" w:fill="FFFFFF"/>
              </w:rPr>
              <m:t xml:space="preserve"> </m:t>
            </m:r>
            <m:r>
              <w:rPr>
                <w:rFonts w:ascii="Cambria Math" w:hAnsi="Cambria Math" w:cs="Times New Roman"/>
                <w:sz w:val="24"/>
                <w:szCs w:val="24"/>
                <w:shd w:val="clear" w:color="auto" w:fill="FFFFFF"/>
              </w:rPr>
              <m:t>S</m:t>
            </m:r>
          </m:e>
          <m:sub>
            <m:r>
              <w:rPr>
                <w:rFonts w:ascii="Cambria Math" w:hAnsi="Cambria Math" w:cs="Times New Roman"/>
                <w:sz w:val="24"/>
                <w:szCs w:val="24"/>
                <w:shd w:val="clear" w:color="auto" w:fill="FFFFFF"/>
              </w:rPr>
              <m:t>b</m:t>
            </m:r>
          </m:sub>
        </m:sSub>
        <m:r>
          <m:rPr>
            <m:sty m:val="p"/>
          </m:rPr>
          <w:rPr>
            <w:rFonts w:ascii="Cambria Math" w:hAnsi="Cambria Math" w:cs="Times New Roman"/>
            <w:sz w:val="24"/>
            <w:szCs w:val="24"/>
            <w:shd w:val="clear" w:color="auto" w:fill="FFFFFF"/>
          </w:rPr>
          <m:t>⊆{1,…,</m:t>
        </m:r>
        <m:r>
          <w:rPr>
            <w:rFonts w:ascii="Cambria Math" w:hAnsi="Cambria Math" w:cs="Times New Roman"/>
            <w:sz w:val="24"/>
            <w:szCs w:val="24"/>
            <w:shd w:val="clear" w:color="auto" w:fill="FFFFFF"/>
          </w:rPr>
          <m:t>n</m:t>
        </m:r>
        <m:r>
          <m:rPr>
            <m:sty m:val="p"/>
          </m:rPr>
          <w:rPr>
            <w:rFonts w:ascii="Cambria Math" w:hAnsi="Cambria Math" w:cs="Times New Roman"/>
            <w:sz w:val="24"/>
            <w:szCs w:val="24"/>
            <w:shd w:val="clear" w:color="auto" w:fill="FFFFFF"/>
          </w:rPr>
          <m:t>}</m:t>
        </m:r>
      </m:oMath>
      <w:r w:rsidRPr="00497456">
        <w:rPr>
          <w:rFonts w:cs="Times New Roman"/>
          <w:sz w:val="24"/>
          <w:szCs w:val="24"/>
          <w:shd w:val="clear" w:color="auto" w:fill="FFFFFF"/>
        </w:rPr>
        <w:t>; (2) Generate decision trees recursively partitioning each subsample. (3) Make prediction:</w:t>
      </w:r>
    </w:p>
    <w:p w14:paraId="5EC64E75" w14:textId="77777777" w:rsidR="00A2611D" w:rsidRPr="00497456" w:rsidRDefault="00A2611D" w:rsidP="00A2611D">
      <w:pPr>
        <w:pStyle w:val="AMDisplayEquation"/>
        <w:spacing w:line="400" w:lineRule="atLeast"/>
        <w:jc w:val="right"/>
        <w:rPr>
          <w:sz w:val="21"/>
          <w:szCs w:val="21"/>
        </w:rPr>
      </w:pPr>
      <m:oMath>
        <m:acc>
          <m:accPr>
            <m:chr m:val="ˆ"/>
            <m:ctrlPr>
              <w:rPr>
                <w:rFonts w:ascii="Cambria Math" w:hAnsi="Cambria Math"/>
                <w:i/>
                <w:shd w:val="clear" w:color="auto" w:fill="FFFFFF"/>
              </w:rPr>
            </m:ctrlPr>
          </m:accPr>
          <m:e>
            <m:r>
              <w:rPr>
                <w:rFonts w:ascii="Cambria Math" w:hAnsi="Cambria Math"/>
                <w:shd w:val="clear" w:color="auto" w:fill="FFFFFF"/>
              </w:rPr>
              <m:t>μ</m:t>
            </m:r>
          </m:e>
        </m:acc>
        <m:r>
          <w:rPr>
            <w:rFonts w:ascii="Cambria Math" w:hAnsi="Cambria Math"/>
            <w:shd w:val="clear" w:color="auto" w:fill="FFFFFF"/>
          </w:rPr>
          <m:t>(x)=</m:t>
        </m:r>
        <m:f>
          <m:fPr>
            <m:ctrlPr>
              <w:rPr>
                <w:rFonts w:ascii="Cambria Math" w:hAnsi="Cambria Math"/>
                <w:i/>
                <w:shd w:val="clear" w:color="auto" w:fill="FFFFFF"/>
              </w:rPr>
            </m:ctrlPr>
          </m:fPr>
          <m:num>
            <m:r>
              <w:rPr>
                <w:rFonts w:ascii="Cambria Math" w:hAnsi="Cambria Math"/>
                <w:shd w:val="clear" w:color="auto" w:fill="FFFFFF"/>
              </w:rPr>
              <m:t>1</m:t>
            </m:r>
          </m:num>
          <m:den>
            <m:r>
              <w:rPr>
                <w:rFonts w:ascii="Cambria Math" w:hAnsi="Cambria Math"/>
                <w:shd w:val="clear" w:color="auto" w:fill="FFFFFF"/>
              </w:rPr>
              <m:t>B</m:t>
            </m:r>
          </m:den>
        </m:f>
        <m:nary>
          <m:naryPr>
            <m:chr m:val="∑"/>
            <m:limLoc m:val="undOvr"/>
            <m:grow m:val="1"/>
            <m:ctrlPr>
              <w:rPr>
                <w:rFonts w:ascii="Cambria Math" w:hAnsi="Cambria Math"/>
                <w:i/>
                <w:shd w:val="clear" w:color="auto" w:fill="FFFFFF"/>
              </w:rPr>
            </m:ctrlPr>
          </m:naryPr>
          <m:sub>
            <m:r>
              <w:rPr>
                <w:rFonts w:ascii="Cambria Math" w:hAnsi="Cambria Math"/>
                <w:shd w:val="clear" w:color="auto" w:fill="FFFFFF"/>
              </w:rPr>
              <m:t>b=1</m:t>
            </m:r>
          </m:sub>
          <m:sup>
            <m:r>
              <w:rPr>
                <w:rFonts w:ascii="Cambria Math" w:hAnsi="Cambria Math"/>
                <w:shd w:val="clear" w:color="auto" w:fill="FFFFFF"/>
              </w:rPr>
              <m:t>B</m:t>
            </m:r>
          </m:sup>
          <m:e>
            <m:r>
              <w:rPr>
                <w:rFonts w:ascii="Cambria Math" w:hAnsi="Cambria Math"/>
                <w:shd w:val="clear" w:color="auto" w:fill="FFFFFF"/>
              </w:rPr>
              <m:t> </m:t>
            </m:r>
          </m:e>
        </m:nary>
        <m:nary>
          <m:naryPr>
            <m:chr m:val="∑"/>
            <m:limLoc m:val="undOvr"/>
            <m:grow m:val="1"/>
            <m:ctrlPr>
              <w:rPr>
                <w:rFonts w:ascii="Cambria Math" w:hAnsi="Cambria Math"/>
                <w:i/>
                <w:shd w:val="clear" w:color="auto" w:fill="FFFFFF"/>
              </w:rPr>
            </m:ctrlPr>
          </m:naryPr>
          <m:sub>
            <m:r>
              <w:rPr>
                <w:rFonts w:ascii="Cambria Math" w:hAnsi="Cambria Math"/>
                <w:shd w:val="clear" w:color="auto" w:fill="FFFFFF"/>
              </w:rPr>
              <m:t>i=1</m:t>
            </m:r>
          </m:sub>
          <m:sup>
            <m:r>
              <w:rPr>
                <w:rFonts w:ascii="Cambria Math" w:hAnsi="Cambria Math"/>
                <w:shd w:val="clear" w:color="auto" w:fill="FFFFFF"/>
              </w:rPr>
              <m:t>n</m:t>
            </m:r>
          </m:sup>
          <m:e>
            <m:r>
              <w:rPr>
                <w:rFonts w:ascii="Cambria Math" w:hAnsi="Cambria Math"/>
                <w:shd w:val="clear" w:color="auto" w:fill="FFFFFF"/>
              </w:rPr>
              <m:t> </m:t>
            </m:r>
          </m:e>
        </m:nary>
        <m:f>
          <m:fPr>
            <m:ctrlPr>
              <w:rPr>
                <w:rFonts w:ascii="Cambria Math" w:hAnsi="Cambria Math"/>
                <w:i/>
                <w:shd w:val="clear" w:color="auto" w:fill="FFFFFF"/>
              </w:rPr>
            </m:ctrlPr>
          </m:fPr>
          <m:num>
            <m:sSub>
              <m:sSubPr>
                <m:ctrlPr>
                  <w:rPr>
                    <w:rFonts w:ascii="Cambria Math" w:hAnsi="Cambria Math"/>
                    <w:i/>
                    <w:shd w:val="clear" w:color="auto" w:fill="FFFFFF"/>
                  </w:rPr>
                </m:ctrlPr>
              </m:sSubPr>
              <m:e>
                <m:r>
                  <w:rPr>
                    <w:rFonts w:ascii="Cambria Math" w:hAnsi="Cambria Math"/>
                    <w:shd w:val="clear" w:color="auto" w:fill="FFFFFF"/>
                  </w:rPr>
                  <m:t>Y</m:t>
                </m:r>
              </m:e>
              <m:sub>
                <m:r>
                  <w:rPr>
                    <w:rFonts w:ascii="Cambria Math" w:hAnsi="Cambria Math"/>
                    <w:shd w:val="clear" w:color="auto" w:fill="FFFFFF"/>
                  </w:rPr>
                  <m:t>i</m:t>
                </m:r>
              </m:sub>
            </m:sSub>
            <m:r>
              <w:rPr>
                <w:rFonts w:ascii="Cambria Math" w:hAnsi="Cambria Math"/>
                <w:shd w:val="clear" w:color="auto" w:fill="FFFFFF"/>
              </w:rPr>
              <m:t>l</m:t>
            </m:r>
            <m:d>
              <m:dPr>
                <m:ctrlPr>
                  <w:rPr>
                    <w:rFonts w:ascii="Cambria Math" w:hAnsi="Cambria Math"/>
                    <w:i/>
                    <w:shd w:val="clear" w:color="auto" w:fill="FFFFFF"/>
                  </w:rPr>
                </m:ctrlPr>
              </m:dPr>
              <m:e>
                <m:d>
                  <m:dPr>
                    <m:begChr m:val="{"/>
                    <m:endChr m:val="}"/>
                    <m:ctrlPr>
                      <w:rPr>
                        <w:rFonts w:ascii="Cambria Math" w:hAnsi="Cambria Math"/>
                        <w:i/>
                        <w:shd w:val="clear" w:color="auto" w:fill="FFFFFF"/>
                      </w:rPr>
                    </m:ctrlPr>
                  </m:dPr>
                  <m:e>
                    <m:sSub>
                      <m:sSubPr>
                        <m:ctrlPr>
                          <w:rPr>
                            <w:rFonts w:ascii="Cambria Math" w:hAnsi="Cambria Math"/>
                            <w:i/>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r>
                      <w:rPr>
                        <w:rFonts w:ascii="Cambria Math" w:hAnsi="Cambria Math"/>
                        <w:shd w:val="clear" w:color="auto" w:fill="FFFFFF"/>
                      </w:rPr>
                      <m:t>∈</m:t>
                    </m:r>
                    <m:sSub>
                      <m:sSubPr>
                        <m:ctrlPr>
                          <w:rPr>
                            <w:rFonts w:ascii="Cambria Math" w:hAnsi="Cambria Math"/>
                            <w:i/>
                            <w:shd w:val="clear" w:color="auto" w:fill="FFFFFF"/>
                          </w:rPr>
                        </m:ctrlPr>
                      </m:sSubPr>
                      <m:e>
                        <m:r>
                          <w:rPr>
                            <w:rFonts w:ascii="Cambria Math" w:hAnsi="Cambria Math"/>
                            <w:shd w:val="clear" w:color="auto" w:fill="FFFFFF"/>
                          </w:rPr>
                          <m:t>L</m:t>
                        </m:r>
                      </m:e>
                      <m:sub>
                        <m:r>
                          <w:rPr>
                            <w:rFonts w:ascii="Cambria Math" w:hAnsi="Cambria Math"/>
                            <w:shd w:val="clear" w:color="auto" w:fill="FFFFFF"/>
                          </w:rPr>
                          <m:t>b</m:t>
                        </m:r>
                      </m:sub>
                    </m:sSub>
                    <m:r>
                      <w:rPr>
                        <w:rFonts w:ascii="Cambria Math" w:hAnsi="Cambria Math"/>
                        <w:shd w:val="clear" w:color="auto" w:fill="FFFFFF"/>
                      </w:rPr>
                      <m:t>(x),i∈</m:t>
                    </m:r>
                    <m:sSub>
                      <m:sSubPr>
                        <m:ctrlPr>
                          <w:rPr>
                            <w:rFonts w:ascii="Cambria Math" w:hAnsi="Cambria Math"/>
                            <w:i/>
                            <w:shd w:val="clear" w:color="auto" w:fill="FFFFFF"/>
                          </w:rPr>
                        </m:ctrlPr>
                      </m:sSubPr>
                      <m:e>
                        <m:r>
                          <w:rPr>
                            <w:rFonts w:ascii="Cambria Math" w:hAnsi="Cambria Math"/>
                            <w:shd w:val="clear" w:color="auto" w:fill="FFFFFF"/>
                          </w:rPr>
                          <m:t>S</m:t>
                        </m:r>
                      </m:e>
                      <m:sub>
                        <m:r>
                          <w:rPr>
                            <w:rFonts w:ascii="Cambria Math" w:hAnsi="Cambria Math"/>
                            <w:shd w:val="clear" w:color="auto" w:fill="FFFFFF"/>
                          </w:rPr>
                          <m:t>b</m:t>
                        </m:r>
                      </m:sub>
                    </m:sSub>
                  </m:e>
                </m:d>
              </m:e>
            </m:d>
          </m:num>
          <m:den>
            <m:d>
              <m:dPr>
                <m:begChr m:val="|"/>
                <m:endChr m:val="|"/>
                <m:ctrlPr>
                  <w:rPr>
                    <w:rFonts w:ascii="Cambria Math" w:hAnsi="Cambria Math"/>
                    <w:i/>
                    <w:shd w:val="clear" w:color="auto" w:fill="FFFFFF"/>
                  </w:rPr>
                </m:ctrlPr>
              </m:dPr>
              <m:e>
                <m:r>
                  <w:rPr>
                    <w:rFonts w:ascii="Cambria Math" w:hAnsi="Cambria Math"/>
                    <w:shd w:val="clear" w:color="auto" w:fill="FFFFFF"/>
                  </w:rPr>
                  <m:t>i:</m:t>
                </m:r>
                <m:sSub>
                  <m:sSubPr>
                    <m:ctrlPr>
                      <w:rPr>
                        <w:rFonts w:ascii="Cambria Math" w:hAnsi="Cambria Math"/>
                        <w:i/>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r>
                  <w:rPr>
                    <w:rFonts w:ascii="Cambria Math" w:hAnsi="Cambria Math"/>
                    <w:shd w:val="clear" w:color="auto" w:fill="FFFFFF"/>
                  </w:rPr>
                  <m:t>∈</m:t>
                </m:r>
                <m:sSub>
                  <m:sSubPr>
                    <m:ctrlPr>
                      <w:rPr>
                        <w:rFonts w:ascii="Cambria Math" w:hAnsi="Cambria Math"/>
                        <w:i/>
                        <w:shd w:val="clear" w:color="auto" w:fill="FFFFFF"/>
                      </w:rPr>
                    </m:ctrlPr>
                  </m:sSubPr>
                  <m:e>
                    <m:r>
                      <w:rPr>
                        <w:rFonts w:ascii="Cambria Math" w:hAnsi="Cambria Math"/>
                        <w:shd w:val="clear" w:color="auto" w:fill="FFFFFF"/>
                      </w:rPr>
                      <m:t>L</m:t>
                    </m:r>
                  </m:e>
                  <m:sub>
                    <m:r>
                      <w:rPr>
                        <w:rFonts w:ascii="Cambria Math" w:hAnsi="Cambria Math"/>
                        <w:shd w:val="clear" w:color="auto" w:fill="FFFFFF"/>
                      </w:rPr>
                      <m:t>b</m:t>
                    </m:r>
                  </m:sub>
                </m:sSub>
                <m:r>
                  <w:rPr>
                    <w:rFonts w:ascii="Cambria Math" w:hAnsi="Cambria Math"/>
                    <w:shd w:val="clear" w:color="auto" w:fill="FFFFFF"/>
                  </w:rPr>
                  <m:t>(x),i∈</m:t>
                </m:r>
                <m:sSub>
                  <m:sSubPr>
                    <m:ctrlPr>
                      <w:rPr>
                        <w:rFonts w:ascii="Cambria Math" w:hAnsi="Cambria Math"/>
                        <w:i/>
                        <w:shd w:val="clear" w:color="auto" w:fill="FFFFFF"/>
                      </w:rPr>
                    </m:ctrlPr>
                  </m:sSubPr>
                  <m:e>
                    <m:r>
                      <w:rPr>
                        <w:rFonts w:ascii="Cambria Math" w:hAnsi="Cambria Math"/>
                        <w:shd w:val="clear" w:color="auto" w:fill="FFFFFF"/>
                      </w:rPr>
                      <m:t>S</m:t>
                    </m:r>
                  </m:e>
                  <m:sub>
                    <m:r>
                      <w:rPr>
                        <w:rFonts w:ascii="Cambria Math" w:hAnsi="Cambria Math"/>
                        <w:shd w:val="clear" w:color="auto" w:fill="FFFFFF"/>
                      </w:rPr>
                      <m:t>b</m:t>
                    </m:r>
                  </m:sub>
                </m:sSub>
              </m:e>
            </m:d>
          </m:den>
        </m:f>
      </m:oMath>
      <w:r w:rsidRPr="00325032">
        <w:rPr>
          <w:sz w:val="21"/>
          <w:szCs w:val="21"/>
        </w:rPr>
        <w:t xml:space="preserve">     </w:t>
      </w:r>
      <w:r>
        <w:rPr>
          <w:sz w:val="21"/>
          <w:szCs w:val="21"/>
        </w:rPr>
        <w:t xml:space="preserve"> </w:t>
      </w:r>
      <w:r w:rsidRPr="00325032">
        <w:rPr>
          <w:sz w:val="21"/>
          <w:szCs w:val="21"/>
        </w:rPr>
        <w:t xml:space="preserve">        </w:t>
      </w:r>
      <w:r w:rsidRPr="00325032">
        <w:rPr>
          <w:rFonts w:hint="eastAsia"/>
          <w:sz w:val="21"/>
          <w:szCs w:val="21"/>
        </w:rPr>
        <w:t>(</w:t>
      </w:r>
      <w:r>
        <w:rPr>
          <w:sz w:val="21"/>
          <w:szCs w:val="21"/>
        </w:rPr>
        <w:t>1</w:t>
      </w:r>
      <w:r w:rsidRPr="00325032">
        <w:rPr>
          <w:sz w:val="21"/>
          <w:szCs w:val="21"/>
        </w:rPr>
        <w:t>)</w:t>
      </w:r>
    </w:p>
    <w:p w14:paraId="78BCB75E" w14:textId="77777777" w:rsidR="00A2611D" w:rsidRPr="00497456" w:rsidRDefault="00A2611D" w:rsidP="00A2611D">
      <w:pPr>
        <w:spacing w:line="360" w:lineRule="auto"/>
        <w:ind w:firstLine="420"/>
        <w:rPr>
          <w:rFonts w:cs="Times New Roman"/>
          <w:sz w:val="24"/>
          <w:szCs w:val="24"/>
          <w:shd w:val="clear" w:color="auto" w:fill="FFFFFF"/>
        </w:rPr>
      </w:pPr>
      <w:r w:rsidRPr="00497456">
        <w:rPr>
          <w:rFonts w:cs="Times New Roman"/>
          <w:sz w:val="24"/>
          <w:szCs w:val="24"/>
          <w:shd w:val="clear" w:color="auto" w:fill="FFFFFF"/>
        </w:rPr>
        <w:t xml:space="preserve">where </w:t>
      </w: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L</m:t>
            </m:r>
          </m:e>
          <m:sub>
            <m:r>
              <w:rPr>
                <w:rFonts w:ascii="Cambria Math" w:hAnsi="Cambria Math" w:cs="Times New Roman"/>
                <w:sz w:val="24"/>
                <w:szCs w:val="24"/>
                <w:shd w:val="clear" w:color="auto" w:fill="FFFFFF"/>
              </w:rPr>
              <m:t>b</m:t>
            </m:r>
          </m:sub>
        </m:sSub>
        <m:r>
          <m:rPr>
            <m:sty m:val="p"/>
          </m:rP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x</m:t>
        </m:r>
        <m:r>
          <m:rPr>
            <m:sty m:val="p"/>
          </m:rPr>
          <w:rPr>
            <w:rFonts w:ascii="Cambria Math" w:hAnsi="Cambria Math" w:cs="Times New Roman"/>
            <w:sz w:val="24"/>
            <w:szCs w:val="24"/>
            <w:shd w:val="clear" w:color="auto" w:fill="FFFFFF"/>
          </w:rPr>
          <m:t>)</m:t>
        </m:r>
      </m:oMath>
      <w:r w:rsidRPr="00497456">
        <w:rPr>
          <w:rFonts w:cs="Times New Roman"/>
          <w:sz w:val="24"/>
          <w:szCs w:val="24"/>
          <w:shd w:val="clear" w:color="auto" w:fill="FFFFFF"/>
        </w:rPr>
        <w:t xml:space="preserve"> represents the leaf node corresponding to the sample with feature variables </w:t>
      </w:r>
      <m:oMath>
        <m:r>
          <w:rPr>
            <w:rFonts w:ascii="Cambria Math" w:hAnsi="Cambria Math" w:cs="Times New Roman"/>
            <w:sz w:val="24"/>
            <w:szCs w:val="24"/>
            <w:shd w:val="clear" w:color="auto" w:fill="FFFFFF"/>
          </w:rPr>
          <m:t>x</m:t>
        </m:r>
      </m:oMath>
      <w:r w:rsidRPr="00497456">
        <w:rPr>
          <w:rFonts w:cs="Times New Roman"/>
          <w:sz w:val="24"/>
          <w:szCs w:val="24"/>
          <w:shd w:val="clear" w:color="auto" w:fill="FFFFFF"/>
        </w:rPr>
        <w:t xml:space="preserve"> in the </w:t>
      </w:r>
      <m:oMath>
        <m:r>
          <w:rPr>
            <w:rFonts w:ascii="Cambria Math" w:hAnsi="Cambria Math" w:cs="Times New Roman"/>
            <w:sz w:val="24"/>
            <w:szCs w:val="24"/>
            <w:shd w:val="clear" w:color="auto" w:fill="FFFFFF"/>
          </w:rPr>
          <m:t>b</m:t>
        </m:r>
      </m:oMath>
      <w:r w:rsidRPr="00497456">
        <w:rPr>
          <w:rFonts w:cs="Times New Roman"/>
          <w:sz w:val="24"/>
          <w:szCs w:val="24"/>
          <w:shd w:val="clear" w:color="auto" w:fill="FFFFFF"/>
        </w:rPr>
        <w:t xml:space="preserve">-th tree, </w:t>
      </w: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S</m:t>
            </m:r>
          </m:e>
          <m:sub>
            <m:r>
              <w:rPr>
                <w:rFonts w:ascii="Cambria Math" w:hAnsi="Cambria Math" w:cs="Times New Roman"/>
                <w:sz w:val="24"/>
                <w:szCs w:val="24"/>
                <w:shd w:val="clear" w:color="auto" w:fill="FFFFFF"/>
              </w:rPr>
              <m:t>b</m:t>
            </m:r>
          </m:sub>
        </m:sSub>
      </m:oMath>
      <w:r w:rsidRPr="00497456">
        <w:rPr>
          <w:rFonts w:cs="Times New Roman"/>
          <w:sz w:val="24"/>
          <w:szCs w:val="24"/>
          <w:shd w:val="clear" w:color="auto" w:fill="FFFFFF"/>
        </w:rPr>
        <w:t xml:space="preserve">​ represents the subsample used to generate the </w:t>
      </w:r>
      <m:oMath>
        <m:r>
          <w:rPr>
            <w:rFonts w:ascii="Cambria Math" w:hAnsi="Cambria Math" w:cs="Times New Roman"/>
            <w:sz w:val="24"/>
            <w:szCs w:val="24"/>
            <w:shd w:val="clear" w:color="auto" w:fill="FFFFFF"/>
          </w:rPr>
          <m:t>b</m:t>
        </m:r>
      </m:oMath>
      <w:r w:rsidRPr="00497456">
        <w:rPr>
          <w:rFonts w:cs="Times New Roman"/>
          <w:sz w:val="24"/>
          <w:szCs w:val="24"/>
          <w:shd w:val="clear" w:color="auto" w:fill="FFFFFF"/>
        </w:rPr>
        <w:t xml:space="preserve">-th tree. </w:t>
      </w:r>
    </w:p>
    <w:p w14:paraId="7AD37B52" w14:textId="77777777" w:rsidR="00A2611D" w:rsidRPr="00497456" w:rsidRDefault="00A2611D" w:rsidP="00A2611D">
      <w:pPr>
        <w:spacing w:line="360" w:lineRule="auto"/>
        <w:ind w:firstLine="420"/>
        <w:rPr>
          <w:rFonts w:cs="Times New Roman"/>
          <w:sz w:val="24"/>
          <w:szCs w:val="24"/>
          <w:shd w:val="clear" w:color="auto" w:fill="FFFFFF"/>
        </w:rPr>
      </w:pPr>
      <w:r w:rsidRPr="00497456">
        <w:rPr>
          <w:rFonts w:cs="Times New Roman"/>
          <w:sz w:val="24"/>
          <w:szCs w:val="24"/>
          <w:shd w:val="clear" w:color="auto" w:fill="FFFFFF"/>
        </w:rPr>
        <w:t>Decision trees use the estimation error within each child node after splitting as the basis for determining whether to continue splitting. Equation (2) presents the splitting criterion for each decision tree at the i-th division (focusing only on regression trees here):</w:t>
      </w:r>
    </w:p>
    <w:p w14:paraId="1E2EE177" w14:textId="77777777" w:rsidR="00A2611D" w:rsidRPr="00497456" w:rsidRDefault="00A2611D" w:rsidP="00A2611D">
      <w:pPr>
        <w:pStyle w:val="AMDisplayEquation"/>
        <w:spacing w:line="400" w:lineRule="atLeast"/>
        <w:jc w:val="right"/>
        <w:rPr>
          <w:sz w:val="21"/>
          <w:szCs w:val="21"/>
        </w:rPr>
      </w:pPr>
      <m:oMath>
        <m:r>
          <w:rPr>
            <w:rFonts w:ascii="Cambria Math" w:hAnsi="Cambria Math"/>
            <w:shd w:val="clear" w:color="auto" w:fill="FFFFFF"/>
          </w:rPr>
          <m:t>arg⁡</m:t>
        </m:r>
        <m:limLow>
          <m:limLowPr>
            <m:ctrlPr>
              <w:rPr>
                <w:rFonts w:ascii="Cambria Math" w:hAnsi="Cambria Math"/>
                <w:i/>
                <w:shd w:val="clear" w:color="auto" w:fill="FFFFFF"/>
              </w:rPr>
            </m:ctrlPr>
          </m:limLowPr>
          <m:e>
            <m:r>
              <w:rPr>
                <w:rFonts w:ascii="Cambria Math" w:hAnsi="Cambria Math"/>
                <w:shd w:val="clear" w:color="auto" w:fill="FFFFFF"/>
              </w:rPr>
              <m:t>min</m:t>
            </m:r>
          </m:e>
          <m:lim>
            <m:nary>
              <m:naryPr>
                <m:chr m:val="∏"/>
                <m:limLoc m:val="undOvr"/>
                <m:grow m:val="1"/>
                <m:subHide m:val="1"/>
                <m:ctrlPr>
                  <w:rPr>
                    <w:rFonts w:ascii="Cambria Math" w:hAnsi="Cambria Math"/>
                    <w:i/>
                    <w:shd w:val="clear" w:color="auto" w:fill="FFFFFF"/>
                  </w:rPr>
                </m:ctrlPr>
              </m:naryPr>
              <m:sub/>
              <m:sup>
                <m:r>
                  <w:rPr>
                    <w:rFonts w:ascii="Cambria Math" w:hAnsi="Cambria Math"/>
                    <w:shd w:val="clear" w:color="auto" w:fill="FFFFFF"/>
                  </w:rPr>
                  <m:t>i</m:t>
                </m:r>
              </m:sup>
              <m:e>
                <m:r>
                  <w:rPr>
                    <w:rFonts w:ascii="Cambria Math" w:hAnsi="Cambria Math"/>
                    <w:shd w:val="clear" w:color="auto" w:fill="FFFFFF"/>
                  </w:rPr>
                  <m:t> </m:t>
                </m:r>
              </m:e>
            </m:nary>
            <m:r>
              <w:rPr>
                <w:rFonts w:ascii="Cambria Math" w:hAnsi="Cambria Math"/>
                <w:shd w:val="clear" w:color="auto" w:fill="FFFFFF"/>
              </w:rPr>
              <m:t> </m:t>
            </m:r>
          </m:lim>
        </m:limLow>
        <m:r>
          <w:rPr>
            <w:rFonts w:ascii="Cambria Math" w:hAnsi="Cambria Math"/>
            <w:shd w:val="clear" w:color="auto" w:fill="FFFFFF"/>
          </w:rPr>
          <m:t> </m:t>
        </m:r>
        <m:sSub>
          <m:sSubPr>
            <m:ctrlPr>
              <w:rPr>
                <w:rFonts w:ascii="Cambria Math" w:hAnsi="Cambria Math"/>
                <w:i/>
                <w:shd w:val="clear" w:color="auto" w:fill="FFFFFF"/>
              </w:rPr>
            </m:ctrlPr>
          </m:sSubPr>
          <m:e>
            <m:r>
              <w:rPr>
                <w:rFonts w:ascii="Cambria Math" w:hAnsi="Cambria Math"/>
                <w:shd w:val="clear" w:color="auto" w:fill="FFFFFF"/>
              </w:rPr>
              <m:t>MSE</m:t>
            </m:r>
          </m:e>
          <m:sub>
            <m:r>
              <w:rPr>
                <w:rFonts w:ascii="Cambria Math" w:hAnsi="Cambria Math"/>
                <w:shd w:val="clear" w:color="auto" w:fill="FFFFFF"/>
              </w:rPr>
              <m:t>i</m:t>
            </m:r>
          </m:sub>
        </m:sSub>
        <m:r>
          <w:rPr>
            <w:rFonts w:ascii="Cambria Math" w:hAnsi="Cambria Math"/>
            <w:shd w:val="clear" w:color="auto" w:fill="FFFFFF"/>
          </w:rPr>
          <m:t>=</m:t>
        </m:r>
        <m:f>
          <m:fPr>
            <m:ctrlPr>
              <w:rPr>
                <w:rFonts w:ascii="Cambria Math" w:hAnsi="Cambria Math"/>
                <w:i/>
                <w:shd w:val="clear" w:color="auto" w:fill="FFFFFF"/>
              </w:rPr>
            </m:ctrlPr>
          </m:fPr>
          <m:num>
            <m:r>
              <w:rPr>
                <w:rFonts w:ascii="Cambria Math" w:hAnsi="Cambria Math"/>
                <w:shd w:val="clear" w:color="auto" w:fill="FFFFFF"/>
              </w:rPr>
              <m:t>1</m:t>
            </m:r>
          </m:num>
          <m:den>
            <m:r>
              <w:rPr>
                <w:rFonts w:ascii="Cambria Math" w:hAnsi="Cambria Math"/>
                <w:shd w:val="clear" w:color="auto" w:fill="FFFFFF"/>
              </w:rPr>
              <m:t>n</m:t>
            </m:r>
          </m:den>
        </m:f>
        <m:nary>
          <m:naryPr>
            <m:chr m:val="∑"/>
            <m:limLoc m:val="undOvr"/>
            <m:grow m:val="1"/>
            <m:ctrlPr>
              <w:rPr>
                <w:rFonts w:ascii="Cambria Math" w:hAnsi="Cambria Math"/>
                <w:i/>
                <w:shd w:val="clear" w:color="auto" w:fill="FFFFFF"/>
              </w:rPr>
            </m:ctrlPr>
          </m:naryPr>
          <m:sub>
            <m:r>
              <w:rPr>
                <w:rFonts w:ascii="Cambria Math" w:hAnsi="Cambria Math"/>
                <w:shd w:val="clear" w:color="auto" w:fill="FFFFFF"/>
              </w:rPr>
              <m:t>i=1</m:t>
            </m:r>
          </m:sub>
          <m:sup>
            <m:r>
              <w:rPr>
                <w:rFonts w:ascii="Cambria Math" w:hAnsi="Cambria Math"/>
                <w:shd w:val="clear" w:color="auto" w:fill="FFFFFF"/>
              </w:rPr>
              <m:t>n</m:t>
            </m:r>
          </m:sup>
          <m:e>
            <m:r>
              <w:rPr>
                <w:rFonts w:ascii="Cambria Math" w:hAnsi="Cambria Math"/>
                <w:shd w:val="clear" w:color="auto" w:fill="FFFFFF"/>
              </w:rPr>
              <m:t> </m:t>
            </m:r>
          </m:e>
        </m:nary>
        <m:sSup>
          <m:sSupPr>
            <m:ctrlPr>
              <w:rPr>
                <w:rFonts w:ascii="Cambria Math" w:hAnsi="Cambria Math"/>
                <w:i/>
                <w:shd w:val="clear" w:color="auto" w:fill="FFFFFF"/>
              </w:rPr>
            </m:ctrlPr>
          </m:sSupPr>
          <m:e>
            <m:d>
              <m:dPr>
                <m:ctrlPr>
                  <w:rPr>
                    <w:rFonts w:ascii="Cambria Math" w:hAnsi="Cambria Math"/>
                    <w:i/>
                    <w:shd w:val="clear" w:color="auto" w:fill="FFFFFF"/>
                  </w:rPr>
                </m:ctrlPr>
              </m:dPr>
              <m:e>
                <m:sSub>
                  <m:sSubPr>
                    <m:ctrlPr>
                      <w:rPr>
                        <w:rFonts w:ascii="Cambria Math" w:hAnsi="Cambria Math"/>
                        <w:i/>
                        <w:shd w:val="clear" w:color="auto" w:fill="FFFFFF"/>
                      </w:rPr>
                    </m:ctrlPr>
                  </m:sSubPr>
                  <m:e>
                    <m:r>
                      <w:rPr>
                        <w:rFonts w:ascii="Cambria Math" w:hAnsi="Cambria Math"/>
                        <w:shd w:val="clear" w:color="auto" w:fill="FFFFFF"/>
                      </w:rPr>
                      <m:t>Y</m:t>
                    </m:r>
                  </m:e>
                  <m:sub>
                    <m:r>
                      <w:rPr>
                        <w:rFonts w:ascii="Cambria Math" w:hAnsi="Cambria Math"/>
                        <w:shd w:val="clear" w:color="auto" w:fill="FFFFFF"/>
                      </w:rPr>
                      <m:t>i</m:t>
                    </m:r>
                  </m:sub>
                </m:sSub>
                <m:r>
                  <w:rPr>
                    <w:rFonts w:ascii="Cambria Math" w:hAnsi="Cambria Math"/>
                    <w:shd w:val="clear" w:color="auto" w:fill="FFFFFF"/>
                  </w:rPr>
                  <m:t>-</m:t>
                </m:r>
                <m:sSub>
                  <m:sSubPr>
                    <m:ctrlPr>
                      <w:rPr>
                        <w:rFonts w:ascii="Cambria Math" w:hAnsi="Cambria Math"/>
                        <w:i/>
                        <w:shd w:val="clear" w:color="auto" w:fill="FFFFFF"/>
                      </w:rPr>
                    </m:ctrlPr>
                  </m:sSubPr>
                  <m:e>
                    <m:acc>
                      <m:accPr>
                        <m:chr m:val="‾"/>
                        <m:ctrlPr>
                          <w:rPr>
                            <w:rFonts w:ascii="Cambria Math" w:hAnsi="Cambria Math"/>
                            <w:i/>
                            <w:shd w:val="clear" w:color="auto" w:fill="FFFFFF"/>
                          </w:rPr>
                        </m:ctrlPr>
                      </m:accPr>
                      <m:e>
                        <m:r>
                          <w:rPr>
                            <w:rFonts w:ascii="Cambria Math" w:hAnsi="Cambria Math"/>
                            <w:shd w:val="clear" w:color="auto" w:fill="FFFFFF"/>
                          </w:rPr>
                          <m:t>Y</m:t>
                        </m:r>
                      </m:e>
                    </m:acc>
                  </m:e>
                  <m:sub>
                    <m:r>
                      <w:rPr>
                        <w:rFonts w:ascii="Cambria Math" w:hAnsi="Cambria Math"/>
                        <w:shd w:val="clear" w:color="auto" w:fill="FFFFFF"/>
                      </w:rPr>
                      <m:t>j:</m:t>
                    </m:r>
                    <m:sSub>
                      <m:sSubPr>
                        <m:ctrlPr>
                          <w:rPr>
                            <w:rFonts w:ascii="Cambria Math" w:hAnsi="Cambria Math"/>
                            <w:i/>
                            <w:shd w:val="clear" w:color="auto" w:fill="FFFFFF"/>
                          </w:rPr>
                        </m:ctrlPr>
                      </m:sSubPr>
                      <m:e>
                        <m:r>
                          <w:rPr>
                            <w:rFonts w:ascii="Cambria Math" w:hAnsi="Cambria Math"/>
                            <w:shd w:val="clear" w:color="auto" w:fill="FFFFFF"/>
                          </w:rPr>
                          <m:t>x</m:t>
                        </m:r>
                      </m:e>
                      <m:sub>
                        <m:r>
                          <w:rPr>
                            <w:rFonts w:ascii="Cambria Math" w:hAnsi="Cambria Math"/>
                            <w:shd w:val="clear" w:color="auto" w:fill="FFFFFF"/>
                          </w:rPr>
                          <m:t>j</m:t>
                        </m:r>
                      </m:sub>
                    </m:sSub>
                    <m:r>
                      <w:rPr>
                        <w:rFonts w:ascii="Cambria Math" w:hAnsi="Cambria Math"/>
                        <w:shd w:val="clear" w:color="auto" w:fill="FFFFFF"/>
                      </w:rPr>
                      <m:t>∈l</m:t>
                    </m:r>
                    <m:d>
                      <m:dPr>
                        <m:ctrlPr>
                          <w:rPr>
                            <w:rFonts w:ascii="Cambria Math" w:hAnsi="Cambria Math"/>
                            <w:i/>
                            <w:shd w:val="clear" w:color="auto" w:fill="FFFFFF"/>
                          </w:rPr>
                        </m:ctrlPr>
                      </m:dPr>
                      <m:e>
                        <m:sSub>
                          <m:sSubPr>
                            <m:ctrlPr>
                              <w:rPr>
                                <w:rFonts w:ascii="Cambria Math" w:hAnsi="Cambria Math"/>
                                <w:i/>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r>
                          <w:rPr>
                            <w:rFonts w:ascii="Cambria Math" w:hAnsi="Cambria Math"/>
                            <w:shd w:val="clear" w:color="auto" w:fill="FFFFFF"/>
                          </w:rPr>
                          <m:t>∣</m:t>
                        </m:r>
                        <m:nary>
                          <m:naryPr>
                            <m:chr m:val="∏"/>
                            <m:limLoc m:val="undOvr"/>
                            <m:grow m:val="1"/>
                            <m:supHide m:val="1"/>
                            <m:ctrlPr>
                              <w:rPr>
                                <w:rFonts w:ascii="Cambria Math" w:hAnsi="Cambria Math"/>
                                <w:i/>
                                <w:shd w:val="clear" w:color="auto" w:fill="FFFFFF"/>
                              </w:rPr>
                            </m:ctrlPr>
                          </m:naryPr>
                          <m:sub>
                            <m:r>
                              <w:rPr>
                                <w:rFonts w:ascii="Cambria Math" w:hAnsi="Cambria Math"/>
                                <w:shd w:val="clear" w:color="auto" w:fill="FFFFFF"/>
                              </w:rPr>
                              <m:t>i</m:t>
                            </m:r>
                          </m:sub>
                          <m:sup/>
                          <m:e>
                            <m:r>
                              <w:rPr>
                                <w:rFonts w:ascii="Cambria Math" w:hAnsi="Cambria Math"/>
                                <w:shd w:val="clear" w:color="auto" w:fill="FFFFFF"/>
                              </w:rPr>
                              <m:t> </m:t>
                            </m:r>
                          </m:e>
                        </m:nary>
                        <m:r>
                          <w:rPr>
                            <w:rFonts w:ascii="Cambria Math" w:hAnsi="Cambria Math"/>
                            <w:shd w:val="clear" w:color="auto" w:fill="FFFFFF"/>
                          </w:rPr>
                          <m:t> </m:t>
                        </m:r>
                      </m:e>
                    </m:d>
                  </m:sub>
                </m:sSub>
              </m:e>
            </m:d>
          </m:e>
          <m:sup>
            <m:r>
              <w:rPr>
                <w:rFonts w:ascii="Cambria Math" w:hAnsi="Cambria Math"/>
                <w:shd w:val="clear" w:color="auto" w:fill="FFFFFF"/>
              </w:rPr>
              <m:t>2</m:t>
            </m:r>
          </m:sup>
        </m:sSup>
      </m:oMath>
      <w:r w:rsidRPr="00325032">
        <w:rPr>
          <w:sz w:val="21"/>
          <w:szCs w:val="21"/>
        </w:rPr>
        <w:t xml:space="preserve">     </w:t>
      </w:r>
      <w:r>
        <w:rPr>
          <w:sz w:val="21"/>
          <w:szCs w:val="21"/>
        </w:rPr>
        <w:t xml:space="preserve"> </w:t>
      </w:r>
      <w:r w:rsidRPr="00325032">
        <w:rPr>
          <w:sz w:val="21"/>
          <w:szCs w:val="21"/>
        </w:rPr>
        <w:t xml:space="preserve">        </w:t>
      </w:r>
      <w:r w:rsidRPr="00325032">
        <w:rPr>
          <w:rFonts w:hint="eastAsia"/>
          <w:sz w:val="21"/>
          <w:szCs w:val="21"/>
        </w:rPr>
        <w:t>(</w:t>
      </w:r>
      <w:r>
        <w:rPr>
          <w:sz w:val="21"/>
          <w:szCs w:val="21"/>
        </w:rPr>
        <w:t>2</w:t>
      </w:r>
      <w:r w:rsidRPr="00325032">
        <w:rPr>
          <w:sz w:val="21"/>
          <w:szCs w:val="21"/>
        </w:rPr>
        <w:t>)</w:t>
      </w:r>
    </w:p>
    <w:p w14:paraId="078C62A2" w14:textId="77777777" w:rsidR="00A2611D" w:rsidRPr="00497456" w:rsidRDefault="00A2611D" w:rsidP="00A2611D">
      <w:pPr>
        <w:spacing w:line="360" w:lineRule="auto"/>
        <w:ind w:firstLine="420"/>
        <w:rPr>
          <w:rFonts w:cs="Times New Roman"/>
          <w:sz w:val="24"/>
          <w:szCs w:val="24"/>
          <w:shd w:val="clear" w:color="auto" w:fill="FFFFFF"/>
        </w:rPr>
      </w:pPr>
      <w:r w:rsidRPr="00497456">
        <w:rPr>
          <w:rFonts w:cs="Times New Roman"/>
          <w:sz w:val="24"/>
          <w:szCs w:val="24"/>
          <w:shd w:val="clear" w:color="auto" w:fill="FFFFFF"/>
        </w:rPr>
        <w:t xml:space="preserve">where </w:t>
      </w:r>
      <m:oMath>
        <m:r>
          <w:rPr>
            <w:rFonts w:ascii="Cambria Math" w:hAnsi="Cambria Math" w:cs="Times New Roman"/>
            <w:sz w:val="24"/>
            <w:szCs w:val="24"/>
            <w:shd w:val="clear" w:color="auto" w:fill="FFFFFF"/>
          </w:rPr>
          <m:t>l</m:t>
        </m:r>
        <m:d>
          <m:dPr>
            <m:ctrlPr>
              <w:rPr>
                <w:rFonts w:ascii="Cambria Math" w:hAnsi="Cambria Math" w:cs="Times New Roman"/>
                <w:sz w:val="24"/>
                <w:szCs w:val="24"/>
                <w:shd w:val="clear" w:color="auto" w:fill="FFFFFF"/>
              </w:rPr>
            </m:ctrlPr>
          </m:dPr>
          <m:e>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x</m:t>
                </m:r>
              </m:e>
              <m:sub>
                <m:r>
                  <w:rPr>
                    <w:rFonts w:ascii="Cambria Math" w:hAnsi="Cambria Math" w:cs="Times New Roman"/>
                    <w:sz w:val="24"/>
                    <w:szCs w:val="24"/>
                    <w:shd w:val="clear" w:color="auto" w:fill="FFFFFF"/>
                  </w:rPr>
                  <m:t>i</m:t>
                </m:r>
              </m:sub>
            </m:sSub>
            <m:r>
              <m:rPr>
                <m:sty m:val="p"/>
              </m:rP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i</m:t>
            </m:r>
          </m:e>
        </m:d>
      </m:oMath>
      <w:r w:rsidRPr="00497456">
        <w:rPr>
          <w:rFonts w:cs="Times New Roman"/>
          <w:sz w:val="24"/>
          <w:szCs w:val="24"/>
          <w:shd w:val="clear" w:color="auto" w:fill="FFFFFF"/>
        </w:rPr>
        <w:t xml:space="preserve"> represents the </w:t>
      </w: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x</m:t>
            </m:r>
          </m:e>
          <m:sub>
            <m:r>
              <w:rPr>
                <w:rFonts w:ascii="Cambria Math" w:hAnsi="Cambria Math" w:cs="Times New Roman"/>
                <w:sz w:val="24"/>
                <w:szCs w:val="24"/>
                <w:shd w:val="clear" w:color="auto" w:fill="FFFFFF"/>
              </w:rPr>
              <m:t>i</m:t>
            </m:r>
          </m:sub>
        </m:sSub>
      </m:oMath>
      <w:r w:rsidRPr="00497456">
        <w:rPr>
          <w:rFonts w:cs="Times New Roman"/>
          <w:sz w:val="24"/>
          <w:szCs w:val="24"/>
          <w:shd w:val="clear" w:color="auto" w:fill="FFFFFF"/>
        </w:rPr>
        <w:t xml:space="preserve">’s leaf node under the splitting of </w:t>
      </w:r>
      <m:oMath>
        <m:r>
          <m:rPr>
            <m:sty m:val="p"/>
          </m:rP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i</m:t>
        </m:r>
      </m:oMath>
      <w:r w:rsidRPr="00497456">
        <w:rPr>
          <w:rFonts w:cs="Times New Roman"/>
          <w:sz w:val="24"/>
          <w:szCs w:val="24"/>
          <w:shd w:val="clear" w:color="auto" w:fill="FFFFFF"/>
        </w:rPr>
        <w:t>。</w:t>
      </w:r>
      <w:r w:rsidRPr="00497456">
        <w:rPr>
          <w:rFonts w:cs="Times New Roman"/>
          <w:sz w:val="24"/>
          <w:szCs w:val="24"/>
          <w:shd w:val="clear" w:color="auto" w:fill="FFFFFF"/>
        </w:rPr>
        <w:t>From the perspective of variance analysis, the above splitting criterion essentially requires the minimization of within-group variance.</w:t>
      </w:r>
    </w:p>
    <w:p w14:paraId="2FB09082" w14:textId="77777777" w:rsidR="00A2611D" w:rsidRPr="00497456" w:rsidRDefault="00A2611D" w:rsidP="00A2611D">
      <w:pPr>
        <w:spacing w:line="360" w:lineRule="auto"/>
        <w:ind w:firstLine="420"/>
        <w:rPr>
          <w:rFonts w:cs="Times New Roman"/>
          <w:sz w:val="24"/>
          <w:szCs w:val="24"/>
          <w:shd w:val="clear" w:color="auto" w:fill="FFFFFF"/>
        </w:rPr>
      </w:pPr>
      <w:r w:rsidRPr="00497456">
        <w:rPr>
          <w:rFonts w:cs="Times New Roman"/>
          <w:sz w:val="24"/>
          <w:szCs w:val="24"/>
          <w:shd w:val="clear" w:color="auto" w:fill="FFFFFF"/>
        </w:rPr>
        <w:lastRenderedPageBreak/>
        <w:t xml:space="preserve">Next, we introduce the Generalized Random Forest model (Athey et al., 2019). Unlike decision trees, Generalized Random Forests estimate the treatment effect  </w:t>
      </w:r>
      <m:oMath>
        <m:sSub>
          <m:sSubPr>
            <m:ctrlPr>
              <w:rPr>
                <w:rFonts w:ascii="Cambria Math" w:hAnsi="Cambria Math" w:cs="Times New Roman"/>
                <w:sz w:val="24"/>
                <w:szCs w:val="24"/>
                <w:shd w:val="clear" w:color="auto" w:fill="FFFFFF"/>
              </w:rPr>
            </m:ctrlPr>
          </m:sSubPr>
          <m:e>
            <m:acc>
              <m:accPr>
                <m:chr m:val="ˆ"/>
                <m:ctrlPr>
                  <w:rPr>
                    <w:rFonts w:ascii="Cambria Math" w:hAnsi="Cambria Math" w:cs="Times New Roman"/>
                    <w:sz w:val="24"/>
                    <w:szCs w:val="24"/>
                    <w:shd w:val="clear" w:color="auto" w:fill="FFFFFF"/>
                  </w:rPr>
                </m:ctrlPr>
              </m:accPr>
              <m:e>
                <m:r>
                  <w:rPr>
                    <w:rFonts w:ascii="Cambria Math" w:hAnsi="Cambria Math" w:cs="Times New Roman"/>
                    <w:sz w:val="24"/>
                    <w:szCs w:val="24"/>
                    <w:shd w:val="clear" w:color="auto" w:fill="FFFFFF"/>
                  </w:rPr>
                  <m:t>τ</m:t>
                </m:r>
              </m:e>
            </m:acc>
          </m:e>
          <m:sub>
            <m:r>
              <w:rPr>
                <w:rFonts w:ascii="Cambria Math" w:hAnsi="Cambria Math" w:cs="Times New Roman"/>
                <w:sz w:val="24"/>
                <w:szCs w:val="24"/>
                <w:shd w:val="clear" w:color="auto" w:fill="FFFFFF"/>
              </w:rPr>
              <m:t>i</m:t>
            </m:r>
          </m:sub>
        </m:sSub>
        <m:r>
          <m:rPr>
            <m:sty m:val="p"/>
          </m:rPr>
          <w:rPr>
            <w:rFonts w:ascii="Cambria Math" w:hAnsi="Cambria Math" w:cs="Times New Roman"/>
            <w:sz w:val="24"/>
            <w:szCs w:val="24"/>
            <w:shd w:val="clear" w:color="auto" w:fill="FFFFFF"/>
          </w:rPr>
          <m:t xml:space="preserve"> </m:t>
        </m:r>
      </m:oMath>
      <w:r w:rsidRPr="00497456">
        <w:rPr>
          <w:rFonts w:cs="Times New Roman"/>
          <w:sz w:val="24"/>
          <w:szCs w:val="24"/>
          <w:shd w:val="clear" w:color="auto" w:fill="FFFFFF"/>
        </w:rPr>
        <w:t xml:space="preserve">within each node (e.g., the mean of the treatment group </w:t>
      </w:r>
      <m:oMath>
        <m:r>
          <w:rPr>
            <w:rFonts w:ascii="Cambria Math" w:hAnsi="Cambria Math" w:cs="Times New Roman"/>
            <w:sz w:val="24"/>
            <w:szCs w:val="24"/>
            <w:shd w:val="clear" w:color="auto" w:fill="FFFFFF"/>
          </w:rPr>
          <m:t>Y</m:t>
        </m:r>
      </m:oMath>
      <w:r w:rsidRPr="00497456">
        <w:rPr>
          <w:rFonts w:cs="Times New Roman"/>
          <w:sz w:val="24"/>
          <w:szCs w:val="24"/>
          <w:shd w:val="clear" w:color="auto" w:fill="FFFFFF"/>
        </w:rPr>
        <w:t xml:space="preserve"> minus the mean of the control group </w:t>
      </w:r>
      <m:oMath>
        <m:r>
          <w:rPr>
            <w:rFonts w:ascii="Cambria Math" w:hAnsi="Cambria Math" w:cs="Times New Roman"/>
            <w:sz w:val="24"/>
            <w:szCs w:val="24"/>
            <w:shd w:val="clear" w:color="auto" w:fill="FFFFFF"/>
          </w:rPr>
          <m:t>Y</m:t>
        </m:r>
      </m:oMath>
      <w:r w:rsidRPr="00497456">
        <w:rPr>
          <w:rFonts w:cs="Times New Roman"/>
          <w:sz w:val="24"/>
          <w:szCs w:val="24"/>
          <w:shd w:val="clear" w:color="auto" w:fill="FFFFFF"/>
        </w:rPr>
        <w:t xml:space="preserve"> within each node). Here, the splitting criterion aims to maximize the heterogeneity among the split nodes, ensuring that the treatment effects within the same child node are as similar as possible, and the treatment effects across different nodes are distinctly different. The splitting rule at this point is:</w:t>
      </w:r>
    </w:p>
    <w:p w14:paraId="23A492C9" w14:textId="77777777" w:rsidR="00A2611D" w:rsidRPr="00497456" w:rsidRDefault="00A2611D" w:rsidP="00A2611D">
      <w:pPr>
        <w:pStyle w:val="AMDisplayEquation"/>
        <w:spacing w:line="400" w:lineRule="atLeast"/>
        <w:jc w:val="right"/>
        <w:rPr>
          <w:sz w:val="21"/>
          <w:szCs w:val="21"/>
        </w:rPr>
      </w:pPr>
      <m:oMath>
        <m:r>
          <w:rPr>
            <w:rFonts w:ascii="Cambria Math" w:hAnsi="Cambria Math"/>
            <w:shd w:val="clear" w:color="auto" w:fill="FFFFFF"/>
          </w:rPr>
          <m:t>arg⁡</m:t>
        </m:r>
        <m:limLow>
          <m:limLowPr>
            <m:ctrlPr>
              <w:rPr>
                <w:rFonts w:ascii="Cambria Math" w:hAnsi="Cambria Math"/>
                <w:i/>
                <w:shd w:val="clear" w:color="auto" w:fill="FFFFFF"/>
              </w:rPr>
            </m:ctrlPr>
          </m:limLowPr>
          <m:e>
            <m:r>
              <w:rPr>
                <w:rFonts w:ascii="Cambria Math" w:hAnsi="Cambria Math"/>
                <w:shd w:val="clear" w:color="auto" w:fill="FFFFFF"/>
              </w:rPr>
              <m:t>min</m:t>
            </m:r>
          </m:e>
          <m:lim>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1</m:t>
                </m:r>
              </m:sub>
            </m:sSub>
            <m:r>
              <w:rPr>
                <w:rFonts w:ascii="Cambria Math" w:hAnsi="Cambria Math"/>
                <w:shd w:val="clear" w:color="auto" w:fill="FFFFFF"/>
              </w:rPr>
              <m:t>,</m:t>
            </m:r>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2</m:t>
                </m:r>
              </m:sub>
            </m:sSub>
            <m:r>
              <w:rPr>
                <w:rFonts w:ascii="Cambria Math" w:hAnsi="Cambria Math"/>
                <w:shd w:val="clear" w:color="auto" w:fill="FFFFFF"/>
              </w:rPr>
              <m:t>∈D</m:t>
            </m:r>
          </m:lim>
        </m:limLow>
        <m:r>
          <w:rPr>
            <w:rFonts w:ascii="Cambria Math" w:hAnsi="Cambria Math"/>
            <w:shd w:val="clear" w:color="auto" w:fill="FFFFFF"/>
          </w:rPr>
          <m:t> Error⁡</m:t>
        </m:r>
        <m:d>
          <m:dPr>
            <m:ctrlPr>
              <w:rPr>
                <w:rFonts w:ascii="Cambria Math" w:hAnsi="Cambria Math"/>
                <w:i/>
                <w:shd w:val="clear" w:color="auto" w:fill="FFFFFF"/>
              </w:rPr>
            </m:ctrlPr>
          </m:dPr>
          <m:e>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1</m:t>
                </m:r>
              </m:sub>
            </m:sSub>
            <m:r>
              <w:rPr>
                <w:rFonts w:ascii="Cambria Math" w:hAnsi="Cambria Math"/>
                <w:shd w:val="clear" w:color="auto" w:fill="FFFFFF"/>
              </w:rPr>
              <m:t>,</m:t>
            </m:r>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2</m:t>
                </m:r>
              </m:sub>
            </m:sSub>
          </m:e>
        </m:d>
        <m:r>
          <w:rPr>
            <w:rFonts w:ascii="Cambria Math" w:hAnsi="Cambria Math"/>
            <w:shd w:val="clear" w:color="auto" w:fill="FFFFFF"/>
          </w:rPr>
          <m:t>=</m:t>
        </m:r>
        <m:nary>
          <m:naryPr>
            <m:chr m:val="∑"/>
            <m:limLoc m:val="undOvr"/>
            <m:subHide m:val="1"/>
            <m:supHide m:val="1"/>
            <m:ctrlPr>
              <w:rPr>
                <w:rFonts w:ascii="Cambria Math" w:hAnsi="Cambria Math"/>
                <w:i/>
                <w:shd w:val="clear" w:color="auto" w:fill="FFFFFF"/>
              </w:rPr>
            </m:ctrlPr>
          </m:naryPr>
          <m:sub/>
          <m:sup/>
          <m:e>
            <m:r>
              <w:rPr>
                <w:rFonts w:ascii="Cambria Math" w:hAnsi="Cambria Math"/>
                <w:shd w:val="clear" w:color="auto" w:fill="FFFFFF"/>
              </w:rPr>
              <m:t xml:space="preserve"> </m:t>
            </m:r>
          </m:e>
        </m:nary>
        <m:sSub>
          <m:sSubPr>
            <m:ctrlPr>
              <w:rPr>
                <w:rFonts w:ascii="Cambria Math" w:hAnsi="Cambria Math"/>
                <w:i/>
                <w:shd w:val="clear" w:color="auto" w:fill="FFFFFF"/>
              </w:rPr>
            </m:ctrlPr>
          </m:sSubPr>
          <m:e>
            <m:r>
              <w:rPr>
                <w:rFonts w:ascii="Cambria Math" w:hAnsi="Cambria Math"/>
                <w:shd w:val="clear" w:color="auto" w:fill="FFFFFF"/>
              </w:rPr>
              <m:t>P</m:t>
            </m:r>
          </m:e>
          <m:sub>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j</m:t>
                </m:r>
              </m:sub>
            </m:sSub>
          </m:sub>
        </m:sSub>
        <m:sSup>
          <m:sSupPr>
            <m:ctrlPr>
              <w:rPr>
                <w:rFonts w:ascii="Cambria Math" w:hAnsi="Cambria Math"/>
                <w:i/>
                <w:shd w:val="clear" w:color="auto" w:fill="FFFFFF"/>
              </w:rPr>
            </m:ctrlPr>
          </m:sSupPr>
          <m:e>
            <m:d>
              <m:dPr>
                <m:ctrlPr>
                  <w:rPr>
                    <w:rFonts w:ascii="Cambria Math" w:hAnsi="Cambria Math"/>
                    <w:i/>
                    <w:shd w:val="clear" w:color="auto" w:fill="FFFFFF"/>
                  </w:rPr>
                </m:ctrlPr>
              </m:dPr>
              <m:e>
                <m:sSub>
                  <m:sSubPr>
                    <m:ctrlPr>
                      <w:rPr>
                        <w:rFonts w:ascii="Cambria Math" w:hAnsi="Cambria Math"/>
                        <w:i/>
                        <w:shd w:val="clear" w:color="auto" w:fill="FFFFFF"/>
                      </w:rPr>
                    </m:ctrlPr>
                  </m:sSubPr>
                  <m:e>
                    <m:acc>
                      <m:accPr>
                        <m:chr m:val="ˆ"/>
                        <m:ctrlPr>
                          <w:rPr>
                            <w:rFonts w:ascii="Cambria Math" w:hAnsi="Cambria Math"/>
                            <w:i/>
                            <w:shd w:val="clear" w:color="auto" w:fill="FFFFFF"/>
                          </w:rPr>
                        </m:ctrlPr>
                      </m:accPr>
                      <m:e>
                        <m:r>
                          <w:rPr>
                            <w:rFonts w:ascii="Cambria Math" w:hAnsi="Cambria Math"/>
                            <w:shd w:val="clear" w:color="auto" w:fill="FFFFFF"/>
                          </w:rPr>
                          <m:t>τ</m:t>
                        </m:r>
                      </m:e>
                    </m:acc>
                  </m:e>
                  <m:sub>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j</m:t>
                        </m:r>
                      </m:sub>
                    </m:sSub>
                  </m:sub>
                </m:sSub>
                <m:r>
                  <w:rPr>
                    <w:rFonts w:ascii="Cambria Math" w:hAnsi="Cambria Math"/>
                    <w:shd w:val="clear" w:color="auto" w:fill="FFFFFF"/>
                  </w:rPr>
                  <m:t>-E</m:t>
                </m:r>
                <m:d>
                  <m:dPr>
                    <m:ctrlPr>
                      <w:rPr>
                        <w:rFonts w:ascii="Cambria Math" w:hAnsi="Cambria Math"/>
                        <w:i/>
                        <w:shd w:val="clear" w:color="auto" w:fill="FFFFFF"/>
                      </w:rPr>
                    </m:ctrlPr>
                  </m:dPr>
                  <m:e>
                    <m:sSub>
                      <m:sSubPr>
                        <m:ctrlPr>
                          <w:rPr>
                            <w:rFonts w:ascii="Cambria Math" w:hAnsi="Cambria Math"/>
                            <w:i/>
                            <w:shd w:val="clear" w:color="auto" w:fill="FFFFFF"/>
                          </w:rPr>
                        </m:ctrlPr>
                      </m:sSubPr>
                      <m:e>
                        <m:acc>
                          <m:accPr>
                            <m:chr m:val="ˆ"/>
                            <m:ctrlPr>
                              <w:rPr>
                                <w:rFonts w:ascii="Cambria Math" w:hAnsi="Cambria Math"/>
                                <w:i/>
                                <w:shd w:val="clear" w:color="auto" w:fill="FFFFFF"/>
                              </w:rPr>
                            </m:ctrlPr>
                          </m:accPr>
                          <m:e>
                            <m:r>
                              <w:rPr>
                                <w:rFonts w:ascii="Cambria Math" w:hAnsi="Cambria Math"/>
                                <w:shd w:val="clear" w:color="auto" w:fill="FFFFFF"/>
                              </w:rPr>
                              <m:t>τ</m:t>
                            </m:r>
                          </m:e>
                        </m:acc>
                      </m:e>
                      <m:sub>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j</m:t>
                            </m:r>
                          </m:sub>
                        </m:sSub>
                      </m:sub>
                    </m:sSub>
                  </m:e>
                </m:d>
              </m:e>
            </m:d>
          </m:e>
          <m:sup>
            <m:r>
              <w:rPr>
                <w:rFonts w:ascii="Cambria Math" w:hAnsi="Cambria Math"/>
                <w:shd w:val="clear" w:color="auto" w:fill="FFFFFF"/>
              </w:rPr>
              <m:t>2</m:t>
            </m:r>
          </m:sup>
        </m:sSup>
      </m:oMath>
      <w:r w:rsidRPr="00325032">
        <w:rPr>
          <w:sz w:val="21"/>
          <w:szCs w:val="21"/>
        </w:rPr>
        <w:t xml:space="preserve">     </w:t>
      </w:r>
      <w:r>
        <w:rPr>
          <w:sz w:val="21"/>
          <w:szCs w:val="21"/>
        </w:rPr>
        <w:t xml:space="preserve"> </w:t>
      </w:r>
      <w:r w:rsidRPr="00325032">
        <w:rPr>
          <w:sz w:val="21"/>
          <w:szCs w:val="21"/>
        </w:rPr>
        <w:t xml:space="preserve">        </w:t>
      </w:r>
      <w:r w:rsidRPr="00325032">
        <w:rPr>
          <w:rFonts w:hint="eastAsia"/>
          <w:sz w:val="21"/>
          <w:szCs w:val="21"/>
        </w:rPr>
        <w:t>(</w:t>
      </w:r>
      <w:r>
        <w:rPr>
          <w:sz w:val="21"/>
          <w:szCs w:val="21"/>
        </w:rPr>
        <w:t>3</w:t>
      </w:r>
      <w:r w:rsidRPr="00325032">
        <w:rPr>
          <w:sz w:val="21"/>
          <w:szCs w:val="21"/>
        </w:rPr>
        <w:t>)</w:t>
      </w:r>
    </w:p>
    <w:p w14:paraId="7B9FEE66" w14:textId="77777777" w:rsidR="00A2611D" w:rsidRPr="00497456" w:rsidRDefault="00A2611D" w:rsidP="00A2611D">
      <w:pPr>
        <w:spacing w:line="360" w:lineRule="auto"/>
        <w:ind w:firstLine="420"/>
        <w:rPr>
          <w:rFonts w:cs="Times New Roman"/>
          <w:sz w:val="24"/>
          <w:szCs w:val="24"/>
          <w:shd w:val="clear" w:color="auto" w:fill="FFFFFF"/>
        </w:rPr>
      </w:pPr>
      <w:r>
        <w:rPr>
          <w:rFonts w:cs="Times New Roman" w:hint="eastAsia"/>
          <w:sz w:val="24"/>
          <w:szCs w:val="24"/>
          <w:shd w:val="clear" w:color="auto" w:fill="FFFFFF"/>
        </w:rPr>
        <w:t>w</w:t>
      </w:r>
      <w:r w:rsidRPr="00497456">
        <w:rPr>
          <w:rFonts w:cs="Times New Roman"/>
          <w:sz w:val="24"/>
          <w:szCs w:val="24"/>
          <w:shd w:val="clear" w:color="auto" w:fill="FFFFFF"/>
        </w:rPr>
        <w:t xml:space="preserve">here </w:t>
      </w:r>
      <m:oMath>
        <m:r>
          <w:rPr>
            <w:rFonts w:ascii="Cambria Math" w:hAnsi="Cambria Math" w:cs="Times New Roman"/>
            <w:sz w:val="24"/>
            <w:szCs w:val="24"/>
            <w:shd w:val="clear" w:color="auto" w:fill="FFFFFF"/>
          </w:rPr>
          <m:t>D</m:t>
        </m:r>
      </m:oMath>
      <w:r w:rsidRPr="00497456">
        <w:rPr>
          <w:rFonts w:cs="Times New Roman"/>
          <w:sz w:val="24"/>
          <w:szCs w:val="24"/>
          <w:shd w:val="clear" w:color="auto" w:fill="FFFFFF"/>
        </w:rPr>
        <w:t xml:space="preserve"> represents the parent node, and </w:t>
      </w: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D</m:t>
            </m:r>
          </m:e>
          <m:sub>
            <m:r>
              <m:rPr>
                <m:sty m:val="p"/>
              </m:rPr>
              <w:rPr>
                <w:rFonts w:ascii="Cambria Math" w:hAnsi="Cambria Math" w:cs="Times New Roman"/>
                <w:sz w:val="24"/>
                <w:szCs w:val="24"/>
                <w:shd w:val="clear" w:color="auto" w:fill="FFFFFF"/>
              </w:rPr>
              <m:t>1</m:t>
            </m:r>
          </m:sub>
        </m:sSub>
        <m:r>
          <m:rPr>
            <m:sty m:val="p"/>
          </m:rPr>
          <w:rPr>
            <w:rFonts w:ascii="Cambria Math" w:hAnsi="Cambria Math" w:cs="Times New Roman"/>
            <w:sz w:val="24"/>
            <w:szCs w:val="24"/>
            <w:shd w:val="clear" w:color="auto" w:fill="FFFFFF"/>
          </w:rPr>
          <m:t>,</m:t>
        </m:r>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D</m:t>
            </m:r>
          </m:e>
          <m:sub>
            <m:r>
              <m:rPr>
                <m:sty m:val="p"/>
              </m:rPr>
              <w:rPr>
                <w:rFonts w:ascii="Cambria Math" w:hAnsi="Cambria Math" w:cs="Times New Roman"/>
                <w:sz w:val="24"/>
                <w:szCs w:val="24"/>
                <w:shd w:val="clear" w:color="auto" w:fill="FFFFFF"/>
              </w:rPr>
              <m:t>2</m:t>
            </m:r>
          </m:sub>
        </m:sSub>
      </m:oMath>
      <w:r w:rsidRPr="00497456">
        <w:rPr>
          <w:rFonts w:cs="Times New Roman"/>
          <w:sz w:val="24"/>
          <w:szCs w:val="24"/>
          <w:shd w:val="clear" w:color="auto" w:fill="FFFFFF"/>
        </w:rPr>
        <w:t xml:space="preserve">​ represent the two child nodes after splitting. </w:t>
      </w:r>
      <m:oMath>
        <m:r>
          <w:rPr>
            <w:rFonts w:ascii="Cambria Math" w:hAnsi="Cambria Math" w:cs="Times New Roman"/>
            <w:sz w:val="24"/>
            <w:szCs w:val="24"/>
            <w:shd w:val="clear" w:color="auto" w:fill="FFFFFF"/>
          </w:rPr>
          <m:t>E</m:t>
        </m:r>
        <m:d>
          <m:dPr>
            <m:ctrlPr>
              <w:rPr>
                <w:rFonts w:ascii="Cambria Math" w:hAnsi="Cambria Math" w:cs="Times New Roman"/>
                <w:sz w:val="24"/>
                <w:szCs w:val="24"/>
                <w:shd w:val="clear" w:color="auto" w:fill="FFFFFF"/>
              </w:rPr>
            </m:ctrlPr>
          </m:dPr>
          <m:e>
            <m:sSub>
              <m:sSubPr>
                <m:ctrlPr>
                  <w:rPr>
                    <w:rFonts w:ascii="Cambria Math" w:hAnsi="Cambria Math" w:cs="Times New Roman"/>
                    <w:sz w:val="24"/>
                    <w:szCs w:val="24"/>
                    <w:shd w:val="clear" w:color="auto" w:fill="FFFFFF"/>
                  </w:rPr>
                </m:ctrlPr>
              </m:sSubPr>
              <m:e>
                <m:acc>
                  <m:accPr>
                    <m:chr m:val="ˆ"/>
                    <m:ctrlPr>
                      <w:rPr>
                        <w:rFonts w:ascii="Cambria Math" w:hAnsi="Cambria Math" w:cs="Times New Roman"/>
                        <w:sz w:val="24"/>
                        <w:szCs w:val="24"/>
                        <w:shd w:val="clear" w:color="auto" w:fill="FFFFFF"/>
                      </w:rPr>
                    </m:ctrlPr>
                  </m:accPr>
                  <m:e>
                    <m:r>
                      <w:rPr>
                        <w:rFonts w:ascii="Cambria Math" w:hAnsi="Cambria Math" w:cs="Times New Roman"/>
                        <w:sz w:val="24"/>
                        <w:szCs w:val="24"/>
                        <w:shd w:val="clear" w:color="auto" w:fill="FFFFFF"/>
                      </w:rPr>
                      <m:t>τ</m:t>
                    </m:r>
                  </m:e>
                </m:acc>
              </m:e>
              <m:sub>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D</m:t>
                    </m:r>
                  </m:e>
                  <m:sub>
                    <m:r>
                      <w:rPr>
                        <w:rFonts w:ascii="Cambria Math" w:hAnsi="Cambria Math" w:cs="Times New Roman"/>
                        <w:sz w:val="24"/>
                        <w:szCs w:val="24"/>
                        <w:shd w:val="clear" w:color="auto" w:fill="FFFFFF"/>
                      </w:rPr>
                      <m:t>i</m:t>
                    </m:r>
                  </m:sub>
                </m:sSub>
              </m:sub>
            </m:sSub>
          </m:e>
        </m:d>
      </m:oMath>
      <w:r w:rsidRPr="00497456">
        <w:rPr>
          <w:rFonts w:cs="Times New Roman"/>
          <w:sz w:val="24"/>
          <w:szCs w:val="24"/>
          <w:shd w:val="clear" w:color="auto" w:fill="FFFFFF"/>
        </w:rPr>
        <w:t xml:space="preserve"> denotes the expected value of the treatment effect in different nodes. Athey et al. (2019) demonstrated that this is equivalent to</w:t>
      </w:r>
    </w:p>
    <w:p w14:paraId="4189C6E6" w14:textId="77777777" w:rsidR="00A2611D" w:rsidRPr="00325032" w:rsidRDefault="00A2611D" w:rsidP="00A2611D">
      <w:pPr>
        <w:pStyle w:val="AMDisplayEquation"/>
        <w:spacing w:line="400" w:lineRule="atLeast"/>
        <w:jc w:val="right"/>
        <w:rPr>
          <w:sz w:val="21"/>
          <w:szCs w:val="21"/>
        </w:rPr>
      </w:pPr>
      <m:oMath>
        <m:r>
          <w:rPr>
            <w:rFonts w:ascii="Cambria Math" w:hAnsi="Cambria Math"/>
            <w:shd w:val="clear" w:color="auto" w:fill="FFFFFF"/>
          </w:rPr>
          <m:t>arg⁡</m:t>
        </m:r>
        <m:limLow>
          <m:limLowPr>
            <m:ctrlPr>
              <w:rPr>
                <w:rFonts w:ascii="Cambria Math" w:hAnsi="Cambria Math"/>
                <w:i/>
                <w:shd w:val="clear" w:color="auto" w:fill="FFFFFF"/>
              </w:rPr>
            </m:ctrlPr>
          </m:limLowPr>
          <m:e>
            <m:r>
              <w:rPr>
                <w:rFonts w:ascii="Cambria Math" w:hAnsi="Cambria Math"/>
                <w:shd w:val="clear" w:color="auto" w:fill="FFFFFF"/>
              </w:rPr>
              <m:t>min</m:t>
            </m:r>
          </m:e>
          <m:lim>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1</m:t>
                </m:r>
              </m:sub>
            </m:sSub>
            <m:r>
              <w:rPr>
                <w:rFonts w:ascii="Cambria Math" w:hAnsi="Cambria Math"/>
                <w:shd w:val="clear" w:color="auto" w:fill="FFFFFF"/>
              </w:rPr>
              <m:t>,</m:t>
            </m:r>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2</m:t>
                </m:r>
              </m:sub>
            </m:sSub>
            <m:r>
              <w:rPr>
                <w:rFonts w:ascii="Cambria Math" w:hAnsi="Cambria Math"/>
                <w:shd w:val="clear" w:color="auto" w:fill="FFFFFF"/>
              </w:rPr>
              <m:t>∈D</m:t>
            </m:r>
          </m:lim>
        </m:limLow>
        <m:r>
          <w:rPr>
            <w:rFonts w:ascii="Cambria Math" w:hAnsi="Cambria Math"/>
            <w:shd w:val="clear" w:color="auto" w:fill="FFFFFF"/>
          </w:rPr>
          <m:t> Error⁡</m:t>
        </m:r>
        <m:d>
          <m:dPr>
            <m:ctrlPr>
              <w:rPr>
                <w:rFonts w:ascii="Cambria Math" w:hAnsi="Cambria Math"/>
                <w:i/>
                <w:shd w:val="clear" w:color="auto" w:fill="FFFFFF"/>
              </w:rPr>
            </m:ctrlPr>
          </m:dPr>
          <m:e>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1</m:t>
                </m:r>
              </m:sub>
            </m:sSub>
            <m:r>
              <w:rPr>
                <w:rFonts w:ascii="Cambria Math" w:hAnsi="Cambria Math"/>
                <w:shd w:val="clear" w:color="auto" w:fill="FFFFFF"/>
              </w:rPr>
              <m:t>,</m:t>
            </m:r>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2</m:t>
                </m:r>
              </m:sub>
            </m:sSub>
          </m:e>
        </m:d>
        <m:r>
          <w:rPr>
            <w:rFonts w:ascii="Cambria Math" w:hAnsi="Cambria Math"/>
            <w:shd w:val="clear" w:color="auto" w:fill="FFFFFF"/>
          </w:rPr>
          <m:t>=K(D)-E</m:t>
        </m:r>
        <m:d>
          <m:dPr>
            <m:begChr m:val="["/>
            <m:endChr m:val="]"/>
            <m:ctrlPr>
              <w:rPr>
                <w:rFonts w:ascii="Cambria Math" w:hAnsi="Cambria Math"/>
                <w:i/>
                <w:shd w:val="clear" w:color="auto" w:fill="FFFFFF"/>
              </w:rPr>
            </m:ctrlPr>
          </m:dPr>
          <m:e>
            <m:r>
              <w:rPr>
                <w:rFonts w:ascii="Cambria Math" w:hAnsi="Cambria Math"/>
                <w:shd w:val="clear" w:color="auto" w:fill="FFFFFF"/>
              </w:rPr>
              <m:t>Δ</m:t>
            </m:r>
            <m:d>
              <m:dPr>
                <m:ctrlPr>
                  <w:rPr>
                    <w:rFonts w:ascii="Cambria Math" w:hAnsi="Cambria Math"/>
                    <w:i/>
                    <w:shd w:val="clear" w:color="auto" w:fill="FFFFFF"/>
                  </w:rPr>
                </m:ctrlPr>
              </m:dPr>
              <m:e>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1</m:t>
                    </m:r>
                  </m:sub>
                </m:sSub>
                <m:r>
                  <w:rPr>
                    <w:rFonts w:ascii="Cambria Math" w:hAnsi="Cambria Math"/>
                    <w:shd w:val="clear" w:color="auto" w:fill="FFFFFF"/>
                  </w:rPr>
                  <m:t>,</m:t>
                </m:r>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2</m:t>
                    </m:r>
                  </m:sub>
                </m:sSub>
              </m:e>
            </m:d>
          </m:e>
        </m:d>
        <m:r>
          <w:rPr>
            <w:rFonts w:ascii="Cambria Math" w:hAnsi="Cambria Math"/>
            <w:shd w:val="clear" w:color="auto" w:fill="FFFFFF"/>
          </w:rPr>
          <m:t>+O</m:t>
        </m:r>
        <m:d>
          <m:dPr>
            <m:ctrlPr>
              <w:rPr>
                <w:rFonts w:ascii="Cambria Math" w:hAnsi="Cambria Math"/>
                <w:i/>
                <w:shd w:val="clear" w:color="auto" w:fill="FFFFFF"/>
              </w:rPr>
            </m:ctrlPr>
          </m:dPr>
          <m:e>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1</m:t>
                </m:r>
              </m:sub>
            </m:sSub>
            <m:r>
              <w:rPr>
                <w:rFonts w:ascii="Cambria Math" w:hAnsi="Cambria Math"/>
                <w:shd w:val="clear" w:color="auto" w:fill="FFFFFF"/>
              </w:rPr>
              <m:t>,</m:t>
            </m:r>
            <m:sSub>
              <m:sSubPr>
                <m:ctrlPr>
                  <w:rPr>
                    <w:rFonts w:ascii="Cambria Math" w:hAnsi="Cambria Math"/>
                    <w:i/>
                    <w:shd w:val="clear" w:color="auto" w:fill="FFFFFF"/>
                  </w:rPr>
                </m:ctrlPr>
              </m:sSubPr>
              <m:e>
                <m:r>
                  <w:rPr>
                    <w:rFonts w:ascii="Cambria Math" w:hAnsi="Cambria Math"/>
                    <w:shd w:val="clear" w:color="auto" w:fill="FFFFFF"/>
                  </w:rPr>
                  <m:t>D</m:t>
                </m:r>
              </m:e>
              <m:sub>
                <m:r>
                  <w:rPr>
                    <w:rFonts w:ascii="Cambria Math" w:hAnsi="Cambria Math"/>
                    <w:shd w:val="clear" w:color="auto" w:fill="FFFFFF"/>
                  </w:rPr>
                  <m:t>2</m:t>
                </m:r>
              </m:sub>
            </m:sSub>
          </m:e>
        </m:d>
      </m:oMath>
      <w:r w:rsidRPr="00325032">
        <w:rPr>
          <w:sz w:val="21"/>
          <w:szCs w:val="21"/>
        </w:rPr>
        <w:t xml:space="preserve">     </w:t>
      </w:r>
      <w:r>
        <w:rPr>
          <w:sz w:val="21"/>
          <w:szCs w:val="21"/>
        </w:rPr>
        <w:t xml:space="preserve"> </w:t>
      </w:r>
      <w:r w:rsidRPr="00325032">
        <w:rPr>
          <w:sz w:val="21"/>
          <w:szCs w:val="21"/>
        </w:rPr>
        <w:t xml:space="preserve"> </w:t>
      </w:r>
      <w:r>
        <w:rPr>
          <w:sz w:val="21"/>
          <w:szCs w:val="21"/>
        </w:rPr>
        <w:t xml:space="preserve"> </w:t>
      </w:r>
      <w:r w:rsidRPr="00325032">
        <w:rPr>
          <w:rFonts w:hint="eastAsia"/>
          <w:sz w:val="21"/>
          <w:szCs w:val="21"/>
        </w:rPr>
        <w:t>(</w:t>
      </w:r>
      <w:r>
        <w:rPr>
          <w:sz w:val="21"/>
          <w:szCs w:val="21"/>
        </w:rPr>
        <w:t>4</w:t>
      </w:r>
      <w:r w:rsidRPr="00325032">
        <w:rPr>
          <w:sz w:val="21"/>
          <w:szCs w:val="21"/>
        </w:rPr>
        <w:t>)</w:t>
      </w:r>
    </w:p>
    <w:p w14:paraId="5DA04B88" w14:textId="77777777" w:rsidR="00A2611D" w:rsidRPr="00497456" w:rsidRDefault="00A2611D" w:rsidP="00A2611D">
      <w:pPr>
        <w:spacing w:line="360" w:lineRule="auto"/>
        <w:ind w:firstLine="420"/>
        <w:rPr>
          <w:rFonts w:cs="Times New Roman"/>
          <w:sz w:val="24"/>
          <w:szCs w:val="24"/>
          <w:shd w:val="clear" w:color="auto" w:fill="FFFFFF"/>
        </w:rPr>
      </w:pPr>
      <w:r>
        <w:rPr>
          <w:rFonts w:cs="Times New Roman" w:hint="eastAsia"/>
          <w:sz w:val="24"/>
          <w:szCs w:val="24"/>
          <w:shd w:val="clear" w:color="auto" w:fill="FFFFFF"/>
        </w:rPr>
        <w:t>w</w:t>
      </w:r>
      <w:r w:rsidRPr="00497456">
        <w:rPr>
          <w:rFonts w:cs="Times New Roman"/>
          <w:sz w:val="24"/>
          <w:szCs w:val="24"/>
          <w:shd w:val="clear" w:color="auto" w:fill="FFFFFF"/>
        </w:rPr>
        <w:t xml:space="preserve">here </w:t>
      </w:r>
      <m:oMath>
        <m:r>
          <w:rPr>
            <w:rFonts w:ascii="Cambria Math" w:hAnsi="Cambria Math" w:cs="Times New Roman"/>
            <w:sz w:val="24"/>
            <w:szCs w:val="24"/>
            <w:shd w:val="clear" w:color="auto" w:fill="FFFFFF"/>
          </w:rPr>
          <m:t>K</m:t>
        </m:r>
        <m:r>
          <m:rPr>
            <m:sty m:val="p"/>
          </m:rP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D</m:t>
        </m:r>
        <m:r>
          <m:rPr>
            <m:sty m:val="p"/>
          </m:rPr>
          <w:rPr>
            <w:rFonts w:ascii="Cambria Math" w:hAnsi="Cambria Math" w:cs="Times New Roman"/>
            <w:sz w:val="24"/>
            <w:szCs w:val="24"/>
            <w:shd w:val="clear" w:color="auto" w:fill="FFFFFF"/>
          </w:rPr>
          <m:t>)</m:t>
        </m:r>
      </m:oMath>
      <w:r w:rsidRPr="00497456">
        <w:rPr>
          <w:rFonts w:cs="Times New Roman"/>
          <w:sz w:val="24"/>
          <w:szCs w:val="24"/>
          <w:shd w:val="clear" w:color="auto" w:fill="FFFFFF"/>
        </w:rPr>
        <w:t xml:space="preserve"> represents the purity of the parent node, a value that is only related to </w:t>
      </w:r>
      <m:oMath>
        <m:r>
          <w:rPr>
            <w:rFonts w:ascii="Cambria Math" w:hAnsi="Cambria Math" w:cs="Times New Roman"/>
            <w:sz w:val="24"/>
            <w:szCs w:val="24"/>
            <w:shd w:val="clear" w:color="auto" w:fill="FFFFFF"/>
          </w:rPr>
          <m:t>D</m:t>
        </m:r>
      </m:oMath>
      <w:r w:rsidRPr="00497456">
        <w:rPr>
          <w:rFonts w:cs="Times New Roman"/>
          <w:sz w:val="24"/>
          <w:szCs w:val="24"/>
          <w:shd w:val="clear" w:color="auto" w:fill="FFFFFF"/>
        </w:rPr>
        <w:t xml:space="preserve"> and independent of the splitting process, thus can be considered a constant during a given node division. </w:t>
      </w:r>
      <m:oMath>
        <m:r>
          <m:rPr>
            <m:sty m:val="p"/>
          </m:rPr>
          <w:rPr>
            <w:rFonts w:ascii="Cambria Math" w:hAnsi="Cambria Math" w:cs="Times New Roman"/>
            <w:sz w:val="24"/>
            <w:szCs w:val="24"/>
            <w:shd w:val="clear" w:color="auto" w:fill="FFFFFF"/>
          </w:rPr>
          <m:t>Δ</m:t>
        </m:r>
        <m:d>
          <m:dPr>
            <m:ctrlPr>
              <w:rPr>
                <w:rFonts w:ascii="Cambria Math" w:hAnsi="Cambria Math" w:cs="Times New Roman"/>
                <w:sz w:val="24"/>
                <w:szCs w:val="24"/>
                <w:shd w:val="clear" w:color="auto" w:fill="FFFFFF"/>
              </w:rPr>
            </m:ctrlPr>
          </m:dPr>
          <m:e>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D</m:t>
                </m:r>
              </m:e>
              <m:sub>
                <m:r>
                  <m:rPr>
                    <m:sty m:val="p"/>
                  </m:rPr>
                  <w:rPr>
                    <w:rFonts w:ascii="Cambria Math" w:hAnsi="Cambria Math" w:cs="Times New Roman"/>
                    <w:sz w:val="24"/>
                    <w:szCs w:val="24"/>
                    <w:shd w:val="clear" w:color="auto" w:fill="FFFFFF"/>
                  </w:rPr>
                  <m:t>1</m:t>
                </m:r>
              </m:sub>
            </m:sSub>
            <m:r>
              <m:rPr>
                <m:sty m:val="p"/>
              </m:rPr>
              <w:rPr>
                <w:rFonts w:ascii="Cambria Math" w:hAnsi="Cambria Math" w:cs="Times New Roman"/>
                <w:sz w:val="24"/>
                <w:szCs w:val="24"/>
                <w:shd w:val="clear" w:color="auto" w:fill="FFFFFF"/>
              </w:rPr>
              <m:t>,</m:t>
            </m:r>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D</m:t>
                </m:r>
              </m:e>
              <m:sub>
                <m:r>
                  <m:rPr>
                    <m:sty m:val="p"/>
                  </m:rPr>
                  <w:rPr>
                    <w:rFonts w:ascii="Cambria Math" w:hAnsi="Cambria Math" w:cs="Times New Roman"/>
                    <w:sz w:val="24"/>
                    <w:szCs w:val="24"/>
                    <w:shd w:val="clear" w:color="auto" w:fill="FFFFFF"/>
                  </w:rPr>
                  <m:t>2</m:t>
                </m:r>
              </m:sub>
            </m:sSub>
          </m:e>
        </m:d>
        <m:r>
          <m:rPr>
            <m:sty m:val="p"/>
          </m:rPr>
          <w:rPr>
            <w:rFonts w:ascii="Cambria Math" w:hAnsi="Cambria Math" w:cs="Times New Roman"/>
            <w:sz w:val="24"/>
            <w:szCs w:val="24"/>
            <w:shd w:val="clear" w:color="auto" w:fill="FFFFFF"/>
          </w:rPr>
          <m:t>=</m:t>
        </m:r>
        <m:f>
          <m:fPr>
            <m:ctrlPr>
              <w:rPr>
                <w:rFonts w:ascii="Cambria Math" w:hAnsi="Cambria Math" w:cs="Times New Roman"/>
                <w:sz w:val="24"/>
                <w:szCs w:val="24"/>
                <w:shd w:val="clear" w:color="auto" w:fill="FFFFFF"/>
              </w:rPr>
            </m:ctrlPr>
          </m:fPr>
          <m:num>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n</m:t>
                </m:r>
              </m:e>
              <m:sub>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D</m:t>
                    </m:r>
                  </m:e>
                  <m:sub>
                    <m:r>
                      <m:rPr>
                        <m:sty m:val="p"/>
                      </m:rPr>
                      <w:rPr>
                        <w:rFonts w:ascii="Cambria Math" w:hAnsi="Cambria Math" w:cs="Times New Roman"/>
                        <w:sz w:val="24"/>
                        <w:szCs w:val="24"/>
                        <w:shd w:val="clear" w:color="auto" w:fill="FFFFFF"/>
                      </w:rPr>
                      <m:t>1</m:t>
                    </m:r>
                  </m:sub>
                </m:sSub>
              </m:sub>
            </m:sSub>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n</m:t>
                </m:r>
              </m:e>
              <m:sub>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D</m:t>
                    </m:r>
                  </m:e>
                  <m:sub>
                    <m:r>
                      <m:rPr>
                        <m:sty m:val="p"/>
                      </m:rPr>
                      <w:rPr>
                        <w:rFonts w:ascii="Cambria Math" w:hAnsi="Cambria Math" w:cs="Times New Roman"/>
                        <w:sz w:val="24"/>
                        <w:szCs w:val="24"/>
                        <w:shd w:val="clear" w:color="auto" w:fill="FFFFFF"/>
                      </w:rPr>
                      <m:t>2</m:t>
                    </m:r>
                  </m:sub>
                </m:sSub>
              </m:sub>
            </m:sSub>
          </m:num>
          <m:den>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n</m:t>
                </m:r>
              </m:e>
              <m:sub>
                <m:sSup>
                  <m:sSupPr>
                    <m:ctrlPr>
                      <w:rPr>
                        <w:rFonts w:ascii="Cambria Math" w:hAnsi="Cambria Math" w:cs="Times New Roman"/>
                        <w:sz w:val="24"/>
                        <w:szCs w:val="24"/>
                        <w:shd w:val="clear" w:color="auto" w:fill="FFFFFF"/>
                      </w:rPr>
                    </m:ctrlPr>
                  </m:sSupPr>
                  <m:e>
                    <m:r>
                      <w:rPr>
                        <w:rFonts w:ascii="Cambria Math" w:hAnsi="Cambria Math" w:cs="Times New Roman"/>
                        <w:sz w:val="24"/>
                        <w:szCs w:val="24"/>
                        <w:shd w:val="clear" w:color="auto" w:fill="FFFFFF"/>
                      </w:rPr>
                      <m:t>D</m:t>
                    </m:r>
                  </m:e>
                  <m:sup>
                    <m:r>
                      <m:rPr>
                        <m:sty m:val="p"/>
                      </m:rPr>
                      <w:rPr>
                        <w:rFonts w:ascii="Cambria Math" w:hAnsi="Cambria Math" w:cs="Times New Roman"/>
                        <w:sz w:val="24"/>
                        <w:szCs w:val="24"/>
                        <w:shd w:val="clear" w:color="auto" w:fill="FFFFFF"/>
                      </w:rPr>
                      <m:t>2</m:t>
                    </m:r>
                  </m:sup>
                </m:sSup>
              </m:sub>
            </m:sSub>
          </m:den>
        </m:f>
        <m:sSup>
          <m:sSupPr>
            <m:ctrlPr>
              <w:rPr>
                <w:rFonts w:ascii="Cambria Math" w:hAnsi="Cambria Math" w:cs="Times New Roman"/>
                <w:sz w:val="24"/>
                <w:szCs w:val="24"/>
                <w:shd w:val="clear" w:color="auto" w:fill="FFFFFF"/>
              </w:rPr>
            </m:ctrlPr>
          </m:sSupPr>
          <m:e>
            <m:d>
              <m:dPr>
                <m:ctrlPr>
                  <w:rPr>
                    <w:rFonts w:ascii="Cambria Math" w:hAnsi="Cambria Math" w:cs="Times New Roman"/>
                    <w:sz w:val="24"/>
                    <w:szCs w:val="24"/>
                    <w:shd w:val="clear" w:color="auto" w:fill="FFFFFF"/>
                  </w:rPr>
                </m:ctrlPr>
              </m:dPr>
              <m:e>
                <m:sSub>
                  <m:sSubPr>
                    <m:ctrlPr>
                      <w:rPr>
                        <w:rFonts w:ascii="Cambria Math" w:hAnsi="Cambria Math" w:cs="Times New Roman"/>
                        <w:sz w:val="24"/>
                        <w:szCs w:val="24"/>
                        <w:shd w:val="clear" w:color="auto" w:fill="FFFFFF"/>
                      </w:rPr>
                    </m:ctrlPr>
                  </m:sSubPr>
                  <m:e>
                    <m:acc>
                      <m:accPr>
                        <m:chr m:val="ˆ"/>
                        <m:ctrlPr>
                          <w:rPr>
                            <w:rFonts w:ascii="Cambria Math" w:hAnsi="Cambria Math" w:cs="Times New Roman"/>
                            <w:sz w:val="24"/>
                            <w:szCs w:val="24"/>
                            <w:shd w:val="clear" w:color="auto" w:fill="FFFFFF"/>
                          </w:rPr>
                        </m:ctrlPr>
                      </m:accPr>
                      <m:e>
                        <m:r>
                          <w:rPr>
                            <w:rFonts w:ascii="Cambria Math" w:hAnsi="Cambria Math" w:cs="Times New Roman"/>
                            <w:sz w:val="24"/>
                            <w:szCs w:val="24"/>
                            <w:shd w:val="clear" w:color="auto" w:fill="FFFFFF"/>
                          </w:rPr>
                          <m:t>τ</m:t>
                        </m:r>
                      </m:e>
                    </m:acc>
                  </m:e>
                  <m:sub>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D</m:t>
                        </m:r>
                      </m:e>
                      <m:sub>
                        <m:r>
                          <m:rPr>
                            <m:sty m:val="p"/>
                          </m:rPr>
                          <w:rPr>
                            <w:rFonts w:ascii="Cambria Math" w:hAnsi="Cambria Math" w:cs="Times New Roman"/>
                            <w:sz w:val="24"/>
                            <w:szCs w:val="24"/>
                            <w:shd w:val="clear" w:color="auto" w:fill="FFFFFF"/>
                          </w:rPr>
                          <m:t>1</m:t>
                        </m:r>
                      </m:sub>
                    </m:sSub>
                  </m:sub>
                </m:sSub>
                <m:r>
                  <m:rPr>
                    <m:sty m:val="p"/>
                  </m:rPr>
                  <w:rPr>
                    <w:rFonts w:ascii="Cambria Math" w:hAnsi="Cambria Math" w:cs="Times New Roman"/>
                    <w:sz w:val="24"/>
                    <w:szCs w:val="24"/>
                    <w:shd w:val="clear" w:color="auto" w:fill="FFFFFF"/>
                  </w:rPr>
                  <m:t>-</m:t>
                </m:r>
                <m:sSub>
                  <m:sSubPr>
                    <m:ctrlPr>
                      <w:rPr>
                        <w:rFonts w:ascii="Cambria Math" w:hAnsi="Cambria Math" w:cs="Times New Roman"/>
                        <w:sz w:val="24"/>
                        <w:szCs w:val="24"/>
                        <w:shd w:val="clear" w:color="auto" w:fill="FFFFFF"/>
                      </w:rPr>
                    </m:ctrlPr>
                  </m:sSubPr>
                  <m:e>
                    <m:acc>
                      <m:accPr>
                        <m:chr m:val="ˆ"/>
                        <m:ctrlPr>
                          <w:rPr>
                            <w:rFonts w:ascii="Cambria Math" w:hAnsi="Cambria Math" w:cs="Times New Roman"/>
                            <w:sz w:val="24"/>
                            <w:szCs w:val="24"/>
                            <w:shd w:val="clear" w:color="auto" w:fill="FFFFFF"/>
                          </w:rPr>
                        </m:ctrlPr>
                      </m:accPr>
                      <m:e>
                        <m:r>
                          <w:rPr>
                            <w:rFonts w:ascii="Cambria Math" w:hAnsi="Cambria Math" w:cs="Times New Roman"/>
                            <w:sz w:val="24"/>
                            <w:szCs w:val="24"/>
                            <w:shd w:val="clear" w:color="auto" w:fill="FFFFFF"/>
                          </w:rPr>
                          <m:t>τ</m:t>
                        </m:r>
                      </m:e>
                    </m:acc>
                  </m:e>
                  <m:sub>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D</m:t>
                        </m:r>
                      </m:e>
                      <m:sub>
                        <m:r>
                          <m:rPr>
                            <m:sty m:val="p"/>
                          </m:rPr>
                          <w:rPr>
                            <w:rFonts w:ascii="Cambria Math" w:hAnsi="Cambria Math" w:cs="Times New Roman"/>
                            <w:sz w:val="24"/>
                            <w:szCs w:val="24"/>
                            <w:shd w:val="clear" w:color="auto" w:fill="FFFFFF"/>
                          </w:rPr>
                          <m:t>2</m:t>
                        </m:r>
                      </m:sub>
                    </m:sSub>
                  </m:sub>
                </m:sSub>
              </m:e>
            </m:d>
          </m:e>
          <m:sup>
            <m:r>
              <m:rPr>
                <m:sty m:val="p"/>
              </m:rPr>
              <w:rPr>
                <w:rFonts w:ascii="Cambria Math" w:hAnsi="Cambria Math" w:cs="Times New Roman"/>
                <w:sz w:val="24"/>
                <w:szCs w:val="24"/>
                <w:shd w:val="clear" w:color="auto" w:fill="FFFFFF"/>
              </w:rPr>
              <m:t>2</m:t>
            </m:r>
          </m:sup>
        </m:sSup>
      </m:oMath>
      <w:r w:rsidRPr="00497456">
        <w:rPr>
          <w:rFonts w:cs="Times New Roman"/>
          <w:sz w:val="24"/>
          <w:szCs w:val="24"/>
          <w:shd w:val="clear" w:color="auto" w:fill="FFFFFF"/>
        </w:rPr>
        <w:t xml:space="preserve"> represents the difference between groups. </w:t>
      </w:r>
      <m:oMath>
        <m:r>
          <w:rPr>
            <w:rFonts w:ascii="Cambria Math" w:hAnsi="Cambria Math" w:cs="Times New Roman"/>
            <w:sz w:val="24"/>
            <w:szCs w:val="24"/>
            <w:shd w:val="clear" w:color="auto" w:fill="FFFFFF"/>
          </w:rPr>
          <m:t>O</m:t>
        </m:r>
        <m:d>
          <m:dPr>
            <m:ctrlPr>
              <w:rPr>
                <w:rFonts w:ascii="Cambria Math" w:hAnsi="Cambria Math" w:cs="Times New Roman"/>
                <w:sz w:val="24"/>
                <w:szCs w:val="24"/>
                <w:shd w:val="clear" w:color="auto" w:fill="FFFFFF"/>
              </w:rPr>
            </m:ctrlPr>
          </m:dPr>
          <m:e>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D</m:t>
                </m:r>
              </m:e>
              <m:sub>
                <m:r>
                  <m:rPr>
                    <m:sty m:val="p"/>
                  </m:rPr>
                  <w:rPr>
                    <w:rFonts w:ascii="Cambria Math" w:hAnsi="Cambria Math" w:cs="Times New Roman"/>
                    <w:sz w:val="24"/>
                    <w:szCs w:val="24"/>
                    <w:shd w:val="clear" w:color="auto" w:fill="FFFFFF"/>
                  </w:rPr>
                  <m:t>1</m:t>
                </m:r>
              </m:sub>
            </m:sSub>
            <m:r>
              <m:rPr>
                <m:sty m:val="p"/>
              </m:rPr>
              <w:rPr>
                <w:rFonts w:ascii="Cambria Math" w:hAnsi="Cambria Math" w:cs="Times New Roman"/>
                <w:sz w:val="24"/>
                <w:szCs w:val="24"/>
                <w:shd w:val="clear" w:color="auto" w:fill="FFFFFF"/>
              </w:rPr>
              <m:t>,</m:t>
            </m:r>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D</m:t>
                </m:r>
              </m:e>
              <m:sub>
                <m:r>
                  <m:rPr>
                    <m:sty m:val="p"/>
                  </m:rPr>
                  <w:rPr>
                    <w:rFonts w:ascii="Cambria Math" w:hAnsi="Cambria Math" w:cs="Times New Roman"/>
                    <w:sz w:val="24"/>
                    <w:szCs w:val="24"/>
                    <w:shd w:val="clear" w:color="auto" w:fill="FFFFFF"/>
                  </w:rPr>
                  <m:t>2</m:t>
                </m:r>
              </m:sub>
            </m:sSub>
          </m:e>
        </m:d>
      </m:oMath>
      <w:r w:rsidRPr="00497456">
        <w:rPr>
          <w:rFonts w:cs="Times New Roman"/>
          <w:sz w:val="24"/>
          <w:szCs w:val="24"/>
          <w:shd w:val="clear" w:color="auto" w:fill="FFFFFF"/>
        </w:rPr>
        <w:t xml:space="preserve"> represents the weighted sum of prediction errors for the two branch nodes, measuring the within-group variance. Overall, this formula requires the minimization of variance in the estimated effects within groups and the maximization of heterogeneity between groups. </w:t>
      </w:r>
    </w:p>
    <w:p w14:paraId="697E8269" w14:textId="77777777" w:rsidR="00A2611D" w:rsidRPr="00497456" w:rsidRDefault="00A2611D" w:rsidP="00A2611D">
      <w:pPr>
        <w:spacing w:line="360" w:lineRule="auto"/>
        <w:ind w:firstLine="420"/>
        <w:rPr>
          <w:rFonts w:cs="Times New Roman"/>
          <w:sz w:val="24"/>
          <w:szCs w:val="24"/>
          <w:shd w:val="clear" w:color="auto" w:fill="FFFFFF"/>
        </w:rPr>
      </w:pPr>
      <w:r w:rsidRPr="00497456">
        <w:rPr>
          <w:rFonts w:cs="Times New Roman"/>
          <w:sz w:val="24"/>
          <w:szCs w:val="24"/>
          <w:shd w:val="clear" w:color="auto" w:fill="FFFFFF"/>
        </w:rPr>
        <w:t xml:space="preserve">The specific operation is as follows: First, under the assumption of exogeneity, that is, </w:t>
      </w:r>
      <m:oMath>
        <m:d>
          <m:dPr>
            <m:ctrlPr>
              <w:rPr>
                <w:rFonts w:ascii="Cambria Math" w:hAnsi="Cambria Math" w:cs="Times New Roman"/>
                <w:sz w:val="24"/>
                <w:szCs w:val="24"/>
                <w:shd w:val="clear" w:color="auto" w:fill="FFFFFF"/>
              </w:rPr>
            </m:ctrlPr>
          </m:dPr>
          <m:e>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Y</m:t>
                </m:r>
              </m:e>
              <m:sub>
                <m:r>
                  <m:rPr>
                    <m:sty m:val="p"/>
                  </m:rPr>
                  <w:rPr>
                    <w:rFonts w:ascii="Cambria Math" w:hAnsi="Cambria Math" w:cs="Times New Roman"/>
                    <w:sz w:val="24"/>
                    <w:szCs w:val="24"/>
                    <w:shd w:val="clear" w:color="auto" w:fill="FFFFFF"/>
                  </w:rPr>
                  <m:t>0</m:t>
                </m:r>
              </m:sub>
            </m:sSub>
            <m:r>
              <m:rPr>
                <m:sty m:val="p"/>
              </m:rPr>
              <w:rPr>
                <w:rFonts w:ascii="Cambria Math" w:hAnsi="Cambria Math" w:cs="Times New Roman"/>
                <w:sz w:val="24"/>
                <w:szCs w:val="24"/>
                <w:shd w:val="clear" w:color="auto" w:fill="FFFFFF"/>
              </w:rPr>
              <m:t>,</m:t>
            </m:r>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Y</m:t>
                </m:r>
              </m:e>
              <m:sub>
                <m:r>
                  <m:rPr>
                    <m:sty m:val="p"/>
                  </m:rPr>
                  <w:rPr>
                    <w:rFonts w:ascii="Cambria Math" w:hAnsi="Cambria Math" w:cs="Times New Roman"/>
                    <w:sz w:val="24"/>
                    <w:szCs w:val="24"/>
                    <w:shd w:val="clear" w:color="auto" w:fill="FFFFFF"/>
                  </w:rPr>
                  <m:t>1</m:t>
                </m:r>
              </m:sub>
            </m:sSub>
            <m:r>
              <m:rPr>
                <m:sty m:val="p"/>
              </m:rP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Z</m:t>
            </m:r>
            <m:r>
              <m:rPr>
                <m:sty m:val="p"/>
              </m:rP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X</m:t>
            </m:r>
          </m:e>
        </m:d>
      </m:oMath>
      <w:r w:rsidRPr="00497456">
        <w:rPr>
          <w:rFonts w:cs="Times New Roman"/>
          <w:sz w:val="24"/>
          <w:szCs w:val="24"/>
          <w:shd w:val="clear" w:color="auto" w:fill="FFFFFF"/>
        </w:rPr>
        <w:t>, a consistent estimate of the average treatment effect can be calculated using the following formula:</w:t>
      </w:r>
    </w:p>
    <w:p w14:paraId="355DE677" w14:textId="77777777" w:rsidR="00A2611D" w:rsidRPr="00497456" w:rsidRDefault="00A2611D" w:rsidP="00A2611D">
      <w:pPr>
        <w:pStyle w:val="AMDisplayEquation"/>
        <w:spacing w:line="400" w:lineRule="atLeast"/>
        <w:jc w:val="right"/>
        <w:rPr>
          <w:sz w:val="21"/>
          <w:szCs w:val="21"/>
        </w:rPr>
      </w:pPr>
      <m:oMath>
        <m:acc>
          <m:accPr>
            <m:chr m:val="ˆ"/>
            <m:ctrlPr>
              <w:rPr>
                <w:rFonts w:ascii="Cambria Math" w:hAnsi="Cambria Math"/>
                <w:shd w:val="clear" w:color="auto" w:fill="FFFFFF"/>
              </w:rPr>
            </m:ctrlPr>
          </m:accPr>
          <m:e>
            <m:r>
              <w:rPr>
                <w:rFonts w:ascii="Cambria Math" w:hAnsi="Cambria Math"/>
                <w:shd w:val="clear" w:color="auto" w:fill="FFFFFF"/>
              </w:rPr>
              <m:t>τ</m:t>
            </m:r>
          </m:e>
        </m:acc>
        <m:r>
          <m:rPr>
            <m:sty m:val="p"/>
          </m:rPr>
          <w:rPr>
            <w:rFonts w:ascii="Cambria Math" w:hAnsi="Cambria Math"/>
            <w:shd w:val="clear" w:color="auto" w:fill="FFFFFF"/>
          </w:rPr>
          <m:t>=</m:t>
        </m:r>
        <m:f>
          <m:fPr>
            <m:ctrlPr>
              <w:rPr>
                <w:rFonts w:ascii="Cambria Math" w:hAnsi="Cambria Math"/>
                <w:shd w:val="clear" w:color="auto" w:fill="FFFFFF"/>
              </w:rPr>
            </m:ctrlPr>
          </m:fPr>
          <m:num>
            <m:f>
              <m:fPr>
                <m:ctrlPr>
                  <w:rPr>
                    <w:rFonts w:ascii="Cambria Math" w:hAnsi="Cambria Math"/>
                    <w:shd w:val="clear" w:color="auto" w:fill="FFFFFF"/>
                  </w:rPr>
                </m:ctrlPr>
              </m:fPr>
              <m:num>
                <m:r>
                  <m:rPr>
                    <m:sty m:val="p"/>
                  </m:rPr>
                  <w:rPr>
                    <w:rFonts w:ascii="Cambria Math" w:hAnsi="Cambria Math"/>
                    <w:shd w:val="clear" w:color="auto" w:fill="FFFFFF"/>
                  </w:rPr>
                  <m:t>1</m:t>
                </m:r>
              </m:num>
              <m:den>
                <m:r>
                  <w:rPr>
                    <w:rFonts w:ascii="Cambria Math" w:hAnsi="Cambria Math"/>
                    <w:shd w:val="clear" w:color="auto" w:fill="FFFFFF"/>
                  </w:rPr>
                  <m:t>n</m:t>
                </m:r>
              </m:den>
            </m:f>
            <m:nary>
              <m:naryPr>
                <m:chr m:val="∑"/>
                <m:limLoc m:val="undOvr"/>
                <m:grow m:val="1"/>
                <m:ctrlPr>
                  <w:rPr>
                    <w:rFonts w:ascii="Cambria Math" w:hAnsi="Cambria Math"/>
                    <w:shd w:val="clear" w:color="auto" w:fill="FFFFFF"/>
                  </w:rPr>
                </m:ctrlPr>
              </m:naryPr>
              <m:sub>
                <m:r>
                  <w:rPr>
                    <w:rFonts w:ascii="Cambria Math" w:hAnsi="Cambria Math"/>
                    <w:shd w:val="clear" w:color="auto" w:fill="FFFFFF"/>
                  </w:rPr>
                  <m:t>i</m:t>
                </m:r>
                <m:r>
                  <m:rPr>
                    <m:sty m:val="p"/>
                  </m:rPr>
                  <w:rPr>
                    <w:rFonts w:ascii="Cambria Math" w:hAnsi="Cambria Math"/>
                    <w:shd w:val="clear" w:color="auto" w:fill="FFFFFF"/>
                  </w:rPr>
                  <m:t>=1</m:t>
                </m:r>
              </m:sub>
              <m:sup>
                <m:r>
                  <w:rPr>
                    <w:rFonts w:ascii="Cambria Math" w:hAnsi="Cambria Math"/>
                    <w:shd w:val="clear" w:color="auto" w:fill="FFFFFF"/>
                  </w:rPr>
                  <m:t>n</m:t>
                </m:r>
              </m:sup>
              <m:e>
                <m:r>
                  <m:rPr>
                    <m:sty m:val="p"/>
                  </m:rPr>
                  <w:rPr>
                    <w:rFonts w:ascii="Cambria Math" w:hAnsi="Cambria Math"/>
                    <w:shd w:val="clear" w:color="auto" w:fill="FFFFFF"/>
                  </w:rPr>
                  <m:t> </m:t>
                </m:r>
              </m:e>
            </m:nary>
            <m:r>
              <m:rPr>
                <m:sty m:val="p"/>
              </m:rPr>
              <w:rPr>
                <w:rFonts w:ascii="Cambria Math" w:hAnsi="Cambria Math"/>
                <w:shd w:val="clear" w:color="auto" w:fill="FFFFFF"/>
              </w:rPr>
              <m:t> </m:t>
            </m:r>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hAnsi="Cambria Math"/>
                        <w:shd w:val="clear" w:color="auto" w:fill="FFFFFF"/>
                      </w:rPr>
                      <m:t>Y</m:t>
                    </m:r>
                  </m:e>
                  <m:sub>
                    <m:r>
                      <w:rPr>
                        <w:rFonts w:ascii="Cambria Math" w:hAnsi="Cambria Math"/>
                        <w:shd w:val="clear" w:color="auto" w:fill="FFFFFF"/>
                      </w:rPr>
                      <m:t>i</m:t>
                    </m:r>
                  </m:sub>
                </m:sSub>
                <m:r>
                  <m:rPr>
                    <m:sty m:val="p"/>
                  </m:rPr>
                  <w:rPr>
                    <w:rFonts w:ascii="Cambria Math" w:hAnsi="Cambria Math"/>
                    <w:shd w:val="clear" w:color="auto" w:fill="FFFFFF"/>
                  </w:rPr>
                  <m:t>-</m:t>
                </m:r>
                <m:sSup>
                  <m:sSupPr>
                    <m:ctrlPr>
                      <w:rPr>
                        <w:rFonts w:ascii="Cambria Math" w:hAnsi="Cambria Math"/>
                        <w:shd w:val="clear" w:color="auto" w:fill="FFFFFF"/>
                      </w:rPr>
                    </m:ctrlPr>
                  </m:sSupPr>
                  <m:e>
                    <m:acc>
                      <m:accPr>
                        <m:chr m:val="ˆ"/>
                        <m:ctrlPr>
                          <w:rPr>
                            <w:rFonts w:ascii="Cambria Math" w:hAnsi="Cambria Math"/>
                            <w:shd w:val="clear" w:color="auto" w:fill="FFFFFF"/>
                          </w:rPr>
                        </m:ctrlPr>
                      </m:accPr>
                      <m:e>
                        <m:r>
                          <w:rPr>
                            <w:rFonts w:ascii="Cambria Math" w:hAnsi="Cambria Math"/>
                            <w:shd w:val="clear" w:color="auto" w:fill="FFFFFF"/>
                          </w:rPr>
                          <m:t>m</m:t>
                        </m:r>
                      </m:e>
                    </m:acc>
                  </m:e>
                  <m:sup>
                    <m:r>
                      <m:rPr>
                        <m:sty m:val="p"/>
                      </m:rPr>
                      <w:rPr>
                        <w:rFonts w:ascii="Cambria Math" w:hAnsi="Cambria Math"/>
                        <w:shd w:val="clear" w:color="auto" w:fill="FFFFFF"/>
                      </w:rPr>
                      <m:t>(-</m:t>
                    </m:r>
                    <m:r>
                      <w:rPr>
                        <w:rFonts w:ascii="Cambria Math" w:hAnsi="Cambria Math"/>
                        <w:shd w:val="clear" w:color="auto" w:fill="FFFFFF"/>
                      </w:rPr>
                      <m:t>i</m:t>
                    </m:r>
                    <m:r>
                      <m:rPr>
                        <m:sty m:val="p"/>
                      </m:rPr>
                      <w:rPr>
                        <w:rFonts w:ascii="Cambria Math" w:hAnsi="Cambria Math"/>
                        <w:shd w:val="clear" w:color="auto" w:fill="FFFFFF"/>
                      </w:rPr>
                      <m:t>)</m:t>
                    </m:r>
                  </m:sup>
                </m:sSup>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e>
                </m:d>
              </m:e>
            </m:d>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hAnsi="Cambria Math"/>
                        <w:shd w:val="clear" w:color="auto" w:fill="FFFFFF"/>
                      </w:rPr>
                      <m:t>Z</m:t>
                    </m:r>
                  </m:e>
                  <m:sub>
                    <m:r>
                      <w:rPr>
                        <w:rFonts w:ascii="Cambria Math" w:hAnsi="Cambria Math"/>
                        <w:shd w:val="clear" w:color="auto" w:fill="FFFFFF"/>
                      </w:rPr>
                      <m:t>i</m:t>
                    </m:r>
                  </m:sub>
                </m:sSub>
                <m:r>
                  <m:rPr>
                    <m:sty m:val="p"/>
                  </m:rPr>
                  <w:rPr>
                    <w:rFonts w:ascii="Cambria Math" w:hAnsi="Cambria Math"/>
                    <w:shd w:val="clear" w:color="auto" w:fill="FFFFFF"/>
                  </w:rPr>
                  <m:t>-</m:t>
                </m:r>
                <m:sSup>
                  <m:sSupPr>
                    <m:ctrlPr>
                      <w:rPr>
                        <w:rFonts w:ascii="Cambria Math" w:hAnsi="Cambria Math"/>
                        <w:shd w:val="clear" w:color="auto" w:fill="FFFFFF"/>
                      </w:rPr>
                    </m:ctrlPr>
                  </m:sSupPr>
                  <m:e>
                    <m:acc>
                      <m:accPr>
                        <m:chr m:val="ˆ"/>
                        <m:ctrlPr>
                          <w:rPr>
                            <w:rFonts w:ascii="Cambria Math" w:hAnsi="Cambria Math"/>
                            <w:shd w:val="clear" w:color="auto" w:fill="FFFFFF"/>
                          </w:rPr>
                        </m:ctrlPr>
                      </m:accPr>
                      <m:e>
                        <m:r>
                          <w:rPr>
                            <w:rFonts w:ascii="Cambria Math" w:hAnsi="Cambria Math"/>
                            <w:shd w:val="clear" w:color="auto" w:fill="FFFFFF"/>
                          </w:rPr>
                          <m:t>e</m:t>
                        </m:r>
                      </m:e>
                    </m:acc>
                  </m:e>
                  <m:sup>
                    <m:r>
                      <m:rPr>
                        <m:sty m:val="p"/>
                      </m:rPr>
                      <w:rPr>
                        <w:rFonts w:ascii="Cambria Math" w:hAnsi="Cambria Math"/>
                        <w:shd w:val="clear" w:color="auto" w:fill="FFFFFF"/>
                      </w:rPr>
                      <m:t>(-</m:t>
                    </m:r>
                    <m:r>
                      <w:rPr>
                        <w:rFonts w:ascii="Cambria Math" w:hAnsi="Cambria Math"/>
                        <w:shd w:val="clear" w:color="auto" w:fill="FFFFFF"/>
                      </w:rPr>
                      <m:t>i</m:t>
                    </m:r>
                    <m:r>
                      <m:rPr>
                        <m:sty m:val="p"/>
                      </m:rPr>
                      <w:rPr>
                        <w:rFonts w:ascii="Cambria Math" w:hAnsi="Cambria Math"/>
                        <w:shd w:val="clear" w:color="auto" w:fill="FFFFFF"/>
                      </w:rPr>
                      <m:t>)</m:t>
                    </m:r>
                  </m:sup>
                </m:sSup>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e>
                </m:d>
              </m:e>
            </m:d>
          </m:num>
          <m:den>
            <m:f>
              <m:fPr>
                <m:ctrlPr>
                  <w:rPr>
                    <w:rFonts w:ascii="Cambria Math" w:hAnsi="Cambria Math"/>
                    <w:shd w:val="clear" w:color="auto" w:fill="FFFFFF"/>
                  </w:rPr>
                </m:ctrlPr>
              </m:fPr>
              <m:num>
                <m:r>
                  <m:rPr>
                    <m:sty m:val="p"/>
                  </m:rPr>
                  <w:rPr>
                    <w:rFonts w:ascii="Cambria Math" w:hAnsi="Cambria Math"/>
                    <w:shd w:val="clear" w:color="auto" w:fill="FFFFFF"/>
                  </w:rPr>
                  <m:t>1</m:t>
                </m:r>
              </m:num>
              <m:den>
                <m:r>
                  <w:rPr>
                    <w:rFonts w:ascii="Cambria Math" w:hAnsi="Cambria Math"/>
                    <w:shd w:val="clear" w:color="auto" w:fill="FFFFFF"/>
                  </w:rPr>
                  <m:t>n</m:t>
                </m:r>
              </m:den>
            </m:f>
            <m:nary>
              <m:naryPr>
                <m:chr m:val="∑"/>
                <m:limLoc m:val="undOvr"/>
                <m:grow m:val="1"/>
                <m:ctrlPr>
                  <w:rPr>
                    <w:rFonts w:ascii="Cambria Math" w:hAnsi="Cambria Math"/>
                    <w:shd w:val="clear" w:color="auto" w:fill="FFFFFF"/>
                  </w:rPr>
                </m:ctrlPr>
              </m:naryPr>
              <m:sub>
                <m:r>
                  <w:rPr>
                    <w:rFonts w:ascii="Cambria Math" w:hAnsi="Cambria Math"/>
                    <w:shd w:val="clear" w:color="auto" w:fill="FFFFFF"/>
                  </w:rPr>
                  <m:t>i</m:t>
                </m:r>
                <m:r>
                  <m:rPr>
                    <m:sty m:val="p"/>
                  </m:rPr>
                  <w:rPr>
                    <w:rFonts w:ascii="Cambria Math" w:hAnsi="Cambria Math"/>
                    <w:shd w:val="clear" w:color="auto" w:fill="FFFFFF"/>
                  </w:rPr>
                  <m:t>=1</m:t>
                </m:r>
              </m:sub>
              <m:sup>
                <m:r>
                  <w:rPr>
                    <w:rFonts w:ascii="Cambria Math" w:hAnsi="Cambria Math"/>
                    <w:shd w:val="clear" w:color="auto" w:fill="FFFFFF"/>
                  </w:rPr>
                  <m:t>n</m:t>
                </m:r>
              </m:sup>
              <m:e>
                <m:r>
                  <m:rPr>
                    <m:sty m:val="p"/>
                  </m:rPr>
                  <w:rPr>
                    <w:rFonts w:ascii="Cambria Math" w:hAnsi="Cambria Math"/>
                    <w:shd w:val="clear" w:color="auto" w:fill="FFFFFF"/>
                  </w:rPr>
                  <m:t> </m:t>
                </m:r>
              </m:e>
            </m:nary>
            <m:r>
              <m:rPr>
                <m:sty m:val="p"/>
              </m:rPr>
              <w:rPr>
                <w:rFonts w:ascii="Cambria Math" w:hAnsi="Cambria Math"/>
                <w:shd w:val="clear" w:color="auto" w:fill="FFFFFF"/>
              </w:rPr>
              <m:t> </m:t>
            </m:r>
            <m:sSup>
              <m:sSupPr>
                <m:ctrlPr>
                  <w:rPr>
                    <w:rFonts w:ascii="Cambria Math" w:hAnsi="Cambria Math"/>
                    <w:shd w:val="clear" w:color="auto" w:fill="FFFFFF"/>
                  </w:rPr>
                </m:ctrlPr>
              </m:sSupPr>
              <m:e>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hAnsi="Cambria Math"/>
                            <w:shd w:val="clear" w:color="auto" w:fill="FFFFFF"/>
                          </w:rPr>
                          <m:t>Z</m:t>
                        </m:r>
                      </m:e>
                      <m:sub>
                        <m:r>
                          <w:rPr>
                            <w:rFonts w:ascii="Cambria Math" w:hAnsi="Cambria Math"/>
                            <w:shd w:val="clear" w:color="auto" w:fill="FFFFFF"/>
                          </w:rPr>
                          <m:t>i</m:t>
                        </m:r>
                      </m:sub>
                    </m:sSub>
                    <m:r>
                      <m:rPr>
                        <m:sty m:val="p"/>
                      </m:rPr>
                      <w:rPr>
                        <w:rFonts w:ascii="Cambria Math" w:hAnsi="Cambria Math"/>
                        <w:shd w:val="clear" w:color="auto" w:fill="FFFFFF"/>
                      </w:rPr>
                      <m:t>-</m:t>
                    </m:r>
                    <m:sSup>
                      <m:sSupPr>
                        <m:ctrlPr>
                          <w:rPr>
                            <w:rFonts w:ascii="Cambria Math" w:hAnsi="Cambria Math"/>
                            <w:shd w:val="clear" w:color="auto" w:fill="FFFFFF"/>
                          </w:rPr>
                        </m:ctrlPr>
                      </m:sSupPr>
                      <m:e>
                        <m:acc>
                          <m:accPr>
                            <m:chr m:val="ˆ"/>
                            <m:ctrlPr>
                              <w:rPr>
                                <w:rFonts w:ascii="Cambria Math" w:hAnsi="Cambria Math"/>
                                <w:shd w:val="clear" w:color="auto" w:fill="FFFFFF"/>
                              </w:rPr>
                            </m:ctrlPr>
                          </m:accPr>
                          <m:e>
                            <m:r>
                              <w:rPr>
                                <w:rFonts w:ascii="Cambria Math" w:hAnsi="Cambria Math"/>
                                <w:shd w:val="clear" w:color="auto" w:fill="FFFFFF"/>
                              </w:rPr>
                              <m:t>e</m:t>
                            </m:r>
                          </m:e>
                        </m:acc>
                      </m:e>
                      <m:sup>
                        <m:r>
                          <m:rPr>
                            <m:sty m:val="p"/>
                          </m:rPr>
                          <w:rPr>
                            <w:rFonts w:ascii="Cambria Math" w:hAnsi="Cambria Math"/>
                            <w:shd w:val="clear" w:color="auto" w:fill="FFFFFF"/>
                          </w:rPr>
                          <m:t>(-</m:t>
                        </m:r>
                        <m:r>
                          <w:rPr>
                            <w:rFonts w:ascii="Cambria Math" w:hAnsi="Cambria Math"/>
                            <w:shd w:val="clear" w:color="auto" w:fill="FFFFFF"/>
                          </w:rPr>
                          <m:t>i</m:t>
                        </m:r>
                        <m:r>
                          <m:rPr>
                            <m:sty m:val="p"/>
                          </m:rPr>
                          <w:rPr>
                            <w:rFonts w:ascii="Cambria Math" w:hAnsi="Cambria Math"/>
                            <w:shd w:val="clear" w:color="auto" w:fill="FFFFFF"/>
                          </w:rPr>
                          <m:t>)</m:t>
                        </m:r>
                      </m:sup>
                    </m:sSup>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e>
                    </m:d>
                  </m:e>
                </m:d>
              </m:e>
              <m:sup>
                <m:r>
                  <m:rPr>
                    <m:sty m:val="p"/>
                  </m:rPr>
                  <w:rPr>
                    <w:rFonts w:ascii="Cambria Math" w:hAnsi="Cambria Math"/>
                    <w:shd w:val="clear" w:color="auto" w:fill="FFFFFF"/>
                  </w:rPr>
                  <m:t>2</m:t>
                </m:r>
              </m:sup>
            </m:sSup>
          </m:den>
        </m:f>
      </m:oMath>
      <w:r w:rsidRPr="00325032">
        <w:rPr>
          <w:sz w:val="21"/>
          <w:szCs w:val="21"/>
        </w:rPr>
        <w:t xml:space="preserve">     </w:t>
      </w:r>
      <w:r>
        <w:rPr>
          <w:sz w:val="21"/>
          <w:szCs w:val="21"/>
        </w:rPr>
        <w:t xml:space="preserve">           </w:t>
      </w:r>
      <w:r w:rsidRPr="00325032">
        <w:rPr>
          <w:sz w:val="21"/>
          <w:szCs w:val="21"/>
        </w:rPr>
        <w:t xml:space="preserve"> </w:t>
      </w:r>
      <w:r>
        <w:rPr>
          <w:sz w:val="21"/>
          <w:szCs w:val="21"/>
        </w:rPr>
        <w:t xml:space="preserve"> </w:t>
      </w:r>
      <w:r w:rsidRPr="00325032">
        <w:rPr>
          <w:rFonts w:hint="eastAsia"/>
          <w:sz w:val="21"/>
          <w:szCs w:val="21"/>
        </w:rPr>
        <w:t>(</w:t>
      </w:r>
      <w:r>
        <w:rPr>
          <w:sz w:val="21"/>
          <w:szCs w:val="21"/>
        </w:rPr>
        <w:t>5</w:t>
      </w:r>
      <w:r w:rsidRPr="00325032">
        <w:rPr>
          <w:sz w:val="21"/>
          <w:szCs w:val="21"/>
        </w:rPr>
        <w:t>)</w:t>
      </w:r>
    </w:p>
    <w:p w14:paraId="6E5F216B" w14:textId="77777777" w:rsidR="00A2611D" w:rsidRPr="00497456" w:rsidRDefault="00A2611D" w:rsidP="00A2611D">
      <w:pPr>
        <w:spacing w:line="360" w:lineRule="auto"/>
        <w:ind w:firstLine="420"/>
        <w:rPr>
          <w:rFonts w:cs="Times New Roman"/>
          <w:sz w:val="24"/>
          <w:szCs w:val="24"/>
          <w:shd w:val="clear" w:color="auto" w:fill="FFFFFF"/>
        </w:rPr>
      </w:pPr>
      <w:r>
        <w:rPr>
          <w:rFonts w:cs="Times New Roman" w:hint="eastAsia"/>
          <w:sz w:val="24"/>
          <w:szCs w:val="24"/>
          <w:shd w:val="clear" w:color="auto" w:fill="FFFFFF"/>
        </w:rPr>
        <w:t>w</w:t>
      </w:r>
      <w:r w:rsidRPr="00497456">
        <w:rPr>
          <w:rFonts w:cs="Times New Roman"/>
          <w:sz w:val="24"/>
          <w:szCs w:val="24"/>
          <w:shd w:val="clear" w:color="auto" w:fill="FFFFFF"/>
        </w:rPr>
        <w:t xml:space="preserve">here </w:t>
      </w:r>
      <m:oMath>
        <m:acc>
          <m:accPr>
            <m:chr m:val="ˆ"/>
            <m:ctrlPr>
              <w:rPr>
                <w:rFonts w:ascii="Cambria Math" w:hAnsi="Cambria Math" w:cs="Times New Roman"/>
                <w:sz w:val="24"/>
                <w:szCs w:val="24"/>
                <w:shd w:val="clear" w:color="auto" w:fill="FFFFFF"/>
              </w:rPr>
            </m:ctrlPr>
          </m:accPr>
          <m:e>
            <m:r>
              <w:rPr>
                <w:rFonts w:ascii="Cambria Math" w:hAnsi="Cambria Math" w:cs="Times New Roman"/>
                <w:sz w:val="24"/>
                <w:szCs w:val="24"/>
                <w:shd w:val="clear" w:color="auto" w:fill="FFFFFF"/>
              </w:rPr>
              <m:t>e</m:t>
            </m:r>
          </m:e>
        </m:acc>
        <m:d>
          <m:dPr>
            <m:ctrlPr>
              <w:rPr>
                <w:rFonts w:ascii="Cambria Math" w:hAnsi="Cambria Math" w:cs="Times New Roman"/>
                <w:sz w:val="24"/>
                <w:szCs w:val="24"/>
                <w:shd w:val="clear" w:color="auto" w:fill="FFFFFF"/>
              </w:rPr>
            </m:ctrlPr>
          </m:dPr>
          <m:e>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X</m:t>
                </m:r>
              </m:e>
              <m:sub>
                <m:r>
                  <w:rPr>
                    <w:rFonts w:ascii="Cambria Math" w:hAnsi="Cambria Math" w:cs="Times New Roman"/>
                    <w:sz w:val="24"/>
                    <w:szCs w:val="24"/>
                    <w:shd w:val="clear" w:color="auto" w:fill="FFFFFF"/>
                  </w:rPr>
                  <m:t>i</m:t>
                </m:r>
              </m:sub>
            </m:sSub>
          </m:e>
        </m:d>
      </m:oMath>
      <w:r w:rsidRPr="00497456">
        <w:rPr>
          <w:rFonts w:cs="Times New Roman"/>
          <w:sz w:val="24"/>
          <w:szCs w:val="24"/>
          <w:shd w:val="clear" w:color="auto" w:fill="FFFFFF"/>
        </w:rPr>
        <w:t xml:space="preserve">  represents the propensity score, indicating the probability of individual </w:t>
      </w:r>
      <m:oMath>
        <m:r>
          <w:rPr>
            <w:rFonts w:ascii="Cambria Math" w:hAnsi="Cambria Math" w:cs="Times New Roman"/>
            <w:sz w:val="24"/>
            <w:szCs w:val="24"/>
            <w:shd w:val="clear" w:color="auto" w:fill="FFFFFF"/>
          </w:rPr>
          <m:t>i</m:t>
        </m:r>
      </m:oMath>
      <w:r w:rsidRPr="00497456">
        <w:rPr>
          <w:rFonts w:cs="Times New Roman"/>
          <w:sz w:val="24"/>
          <w:szCs w:val="24"/>
          <w:shd w:val="clear" w:color="auto" w:fill="FFFFFF"/>
        </w:rPr>
        <w:t xml:space="preserve"> receiving treatment given the covariates </w:t>
      </w: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X</m:t>
            </m:r>
          </m:e>
          <m:sub>
            <m:r>
              <w:rPr>
                <w:rFonts w:ascii="Cambria Math" w:hAnsi="Cambria Math" w:cs="Times New Roman"/>
                <w:sz w:val="24"/>
                <w:szCs w:val="24"/>
                <w:shd w:val="clear" w:color="auto" w:fill="FFFFFF"/>
              </w:rPr>
              <m:t>i</m:t>
            </m:r>
          </m:sub>
        </m:sSub>
      </m:oMath>
      <w:r w:rsidRPr="00497456">
        <w:rPr>
          <w:rFonts w:cs="Times New Roman"/>
          <w:sz w:val="24"/>
          <w:szCs w:val="24"/>
          <w:shd w:val="clear" w:color="auto" w:fill="FFFFFF"/>
        </w:rPr>
        <w:t xml:space="preserve">, and </w:t>
      </w:r>
      <m:oMath>
        <m:acc>
          <m:accPr>
            <m:chr m:val="ˆ"/>
            <m:ctrlPr>
              <w:rPr>
                <w:rFonts w:ascii="Cambria Math" w:hAnsi="Cambria Math" w:cs="Times New Roman"/>
                <w:sz w:val="24"/>
                <w:szCs w:val="24"/>
                <w:shd w:val="clear" w:color="auto" w:fill="FFFFFF"/>
              </w:rPr>
            </m:ctrlPr>
          </m:accPr>
          <m:e>
            <m:r>
              <w:rPr>
                <w:rFonts w:ascii="Cambria Math" w:hAnsi="Cambria Math" w:cs="Times New Roman"/>
                <w:sz w:val="24"/>
                <w:szCs w:val="24"/>
                <w:shd w:val="clear" w:color="auto" w:fill="FFFFFF"/>
              </w:rPr>
              <m:t>m</m:t>
            </m:r>
          </m:e>
        </m:acc>
        <m:d>
          <m:dPr>
            <m:ctrlPr>
              <w:rPr>
                <w:rFonts w:ascii="Cambria Math" w:hAnsi="Cambria Math" w:cs="Times New Roman"/>
                <w:sz w:val="24"/>
                <w:szCs w:val="24"/>
                <w:shd w:val="clear" w:color="auto" w:fill="FFFFFF"/>
              </w:rPr>
            </m:ctrlPr>
          </m:dPr>
          <m:e>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X</m:t>
                </m:r>
              </m:e>
              <m:sub>
                <m:r>
                  <w:rPr>
                    <w:rFonts w:ascii="Cambria Math" w:hAnsi="Cambria Math" w:cs="Times New Roman"/>
                    <w:sz w:val="24"/>
                    <w:szCs w:val="24"/>
                    <w:shd w:val="clear" w:color="auto" w:fill="FFFFFF"/>
                  </w:rPr>
                  <m:t>i</m:t>
                </m:r>
              </m:sub>
            </m:sSub>
          </m:e>
        </m:d>
      </m:oMath>
      <w:r w:rsidRPr="00497456">
        <w:rPr>
          <w:rFonts w:cs="Times New Roman"/>
          <w:sz w:val="24"/>
          <w:szCs w:val="24"/>
          <w:shd w:val="clear" w:color="auto" w:fill="FFFFFF"/>
        </w:rPr>
        <w:t xml:space="preserve"> represents the predicted value of </w:t>
      </w: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i</m:t>
            </m:r>
          </m:sub>
        </m:sSub>
      </m:oMath>
      <w:r w:rsidRPr="00497456">
        <w:rPr>
          <w:rFonts w:cs="Times New Roman"/>
          <w:sz w:val="24"/>
          <w:szCs w:val="24"/>
          <w:shd w:val="clear" w:color="auto" w:fill="FFFFFF"/>
        </w:rPr>
        <w:t xml:space="preserve"> given </w:t>
      </w: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X</m:t>
            </m:r>
          </m:e>
          <m:sub>
            <m:r>
              <w:rPr>
                <w:rFonts w:ascii="Cambria Math" w:hAnsi="Cambria Math" w:cs="Times New Roman"/>
                <w:sz w:val="24"/>
                <w:szCs w:val="24"/>
                <w:shd w:val="clear" w:color="auto" w:fill="FFFFFF"/>
              </w:rPr>
              <m:t>i</m:t>
            </m:r>
          </m:sub>
        </m:sSub>
      </m:oMath>
      <w:r w:rsidRPr="00497456">
        <w:rPr>
          <w:rFonts w:cs="Times New Roman"/>
          <w:sz w:val="24"/>
          <w:szCs w:val="24"/>
          <w:shd w:val="clear" w:color="auto" w:fill="FFFFFF"/>
        </w:rPr>
        <w:t xml:space="preserve"> The superscript </w:t>
      </w:r>
      <m:oMath>
        <m:r>
          <m:rPr>
            <m:sty m:val="p"/>
          </m:rP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i</m:t>
        </m:r>
      </m:oMath>
      <w:r w:rsidRPr="00497456">
        <w:rPr>
          <w:rFonts w:cs="Times New Roman"/>
          <w:sz w:val="24"/>
          <w:szCs w:val="24"/>
          <w:shd w:val="clear" w:color="auto" w:fill="FFFFFF"/>
        </w:rPr>
        <w:t xml:space="preserve"> in</w:t>
      </w:r>
      <m:oMath>
        <m:r>
          <m:rPr>
            <m:sty m:val="p"/>
          </m:rPr>
          <w:rPr>
            <w:rFonts w:ascii="Cambria Math" w:hAnsi="Cambria Math" w:cs="Times New Roman"/>
            <w:sz w:val="24"/>
            <w:szCs w:val="24"/>
            <w:shd w:val="clear" w:color="auto" w:fill="FFFFFF"/>
          </w:rPr>
          <m:t xml:space="preserve"> </m:t>
        </m:r>
        <m:sSup>
          <m:sSupPr>
            <m:ctrlPr>
              <w:rPr>
                <w:rFonts w:ascii="Cambria Math" w:hAnsi="Cambria Math" w:cs="Times New Roman"/>
                <w:sz w:val="24"/>
                <w:szCs w:val="24"/>
                <w:shd w:val="clear" w:color="auto" w:fill="FFFFFF"/>
              </w:rPr>
            </m:ctrlPr>
          </m:sSupPr>
          <m:e>
            <m:acc>
              <m:accPr>
                <m:chr m:val="ˆ"/>
                <m:ctrlPr>
                  <w:rPr>
                    <w:rFonts w:ascii="Cambria Math" w:hAnsi="Cambria Math" w:cs="Times New Roman"/>
                    <w:sz w:val="24"/>
                    <w:szCs w:val="24"/>
                    <w:shd w:val="clear" w:color="auto" w:fill="FFFFFF"/>
                  </w:rPr>
                </m:ctrlPr>
              </m:accPr>
              <m:e>
                <m:r>
                  <w:rPr>
                    <w:rFonts w:ascii="Cambria Math" w:hAnsi="Cambria Math" w:cs="Times New Roman"/>
                    <w:sz w:val="24"/>
                    <w:szCs w:val="24"/>
                    <w:shd w:val="clear" w:color="auto" w:fill="FFFFFF"/>
                  </w:rPr>
                  <m:t>e</m:t>
                </m:r>
              </m:e>
            </m:acc>
          </m:e>
          <m:sup>
            <m:r>
              <m:rPr>
                <m:sty m:val="p"/>
              </m:rP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i</m:t>
            </m:r>
            <m:r>
              <m:rPr>
                <m:sty m:val="p"/>
              </m:rPr>
              <w:rPr>
                <w:rFonts w:ascii="Cambria Math" w:hAnsi="Cambria Math" w:cs="Times New Roman"/>
                <w:sz w:val="24"/>
                <w:szCs w:val="24"/>
                <w:shd w:val="clear" w:color="auto" w:fill="FFFFFF"/>
              </w:rPr>
              <m:t>)</m:t>
            </m:r>
          </m:sup>
        </m:sSup>
        <m:d>
          <m:dPr>
            <m:ctrlPr>
              <w:rPr>
                <w:rFonts w:ascii="Cambria Math" w:hAnsi="Cambria Math" w:cs="Times New Roman"/>
                <w:sz w:val="24"/>
                <w:szCs w:val="24"/>
                <w:shd w:val="clear" w:color="auto" w:fill="FFFFFF"/>
              </w:rPr>
            </m:ctrlPr>
          </m:dPr>
          <m:e>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X</m:t>
                </m:r>
              </m:e>
              <m:sub>
                <m:r>
                  <w:rPr>
                    <w:rFonts w:ascii="Cambria Math" w:hAnsi="Cambria Math" w:cs="Times New Roman"/>
                    <w:sz w:val="24"/>
                    <w:szCs w:val="24"/>
                    <w:shd w:val="clear" w:color="auto" w:fill="FFFFFF"/>
                  </w:rPr>
                  <m:t>i</m:t>
                </m:r>
              </m:sub>
            </m:sSub>
          </m:e>
        </m:d>
      </m:oMath>
      <w:r w:rsidRPr="00497456">
        <w:rPr>
          <w:rFonts w:cs="Times New Roman"/>
          <w:sz w:val="24"/>
          <w:szCs w:val="24"/>
          <w:shd w:val="clear" w:color="auto" w:fill="FFFFFF"/>
        </w:rPr>
        <w:t xml:space="preserve"> and </w:t>
      </w:r>
      <m:oMath>
        <m:sSup>
          <m:sSupPr>
            <m:ctrlPr>
              <w:rPr>
                <w:rFonts w:ascii="Cambria Math" w:hAnsi="Cambria Math" w:cs="Times New Roman"/>
                <w:sz w:val="24"/>
                <w:szCs w:val="24"/>
                <w:shd w:val="clear" w:color="auto" w:fill="FFFFFF"/>
              </w:rPr>
            </m:ctrlPr>
          </m:sSupPr>
          <m:e>
            <m:acc>
              <m:accPr>
                <m:chr m:val="ˆ"/>
                <m:ctrlPr>
                  <w:rPr>
                    <w:rFonts w:ascii="Cambria Math" w:hAnsi="Cambria Math" w:cs="Times New Roman"/>
                    <w:sz w:val="24"/>
                    <w:szCs w:val="24"/>
                    <w:shd w:val="clear" w:color="auto" w:fill="FFFFFF"/>
                  </w:rPr>
                </m:ctrlPr>
              </m:accPr>
              <m:e>
                <m:r>
                  <w:rPr>
                    <w:rFonts w:ascii="Cambria Math" w:hAnsi="Cambria Math" w:cs="Times New Roman"/>
                    <w:sz w:val="24"/>
                    <w:szCs w:val="24"/>
                    <w:shd w:val="clear" w:color="auto" w:fill="FFFFFF"/>
                  </w:rPr>
                  <m:t>m</m:t>
                </m:r>
              </m:e>
            </m:acc>
          </m:e>
          <m:sup>
            <m:r>
              <m:rPr>
                <m:sty m:val="p"/>
              </m:rP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i</m:t>
            </m:r>
            <m:r>
              <m:rPr>
                <m:sty m:val="p"/>
              </m:rPr>
              <w:rPr>
                <w:rFonts w:ascii="Cambria Math" w:hAnsi="Cambria Math" w:cs="Times New Roman"/>
                <w:sz w:val="24"/>
                <w:szCs w:val="24"/>
                <w:shd w:val="clear" w:color="auto" w:fill="FFFFFF"/>
              </w:rPr>
              <m:t>)</m:t>
            </m:r>
          </m:sup>
        </m:sSup>
        <m:d>
          <m:dPr>
            <m:ctrlPr>
              <w:rPr>
                <w:rFonts w:ascii="Cambria Math" w:hAnsi="Cambria Math" w:cs="Times New Roman"/>
                <w:sz w:val="24"/>
                <w:szCs w:val="24"/>
                <w:shd w:val="clear" w:color="auto" w:fill="FFFFFF"/>
              </w:rPr>
            </m:ctrlPr>
          </m:dPr>
          <m:e>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X</m:t>
                </m:r>
              </m:e>
              <m:sub>
                <m:r>
                  <w:rPr>
                    <w:rFonts w:ascii="Cambria Math" w:hAnsi="Cambria Math" w:cs="Times New Roman"/>
                    <w:sz w:val="24"/>
                    <w:szCs w:val="24"/>
                    <w:shd w:val="clear" w:color="auto" w:fill="FFFFFF"/>
                  </w:rPr>
                  <m:t>i</m:t>
                </m:r>
              </m:sub>
            </m:sSub>
          </m:e>
        </m:d>
      </m:oMath>
      <w:r w:rsidRPr="00497456">
        <w:rPr>
          <w:rFonts w:cs="Times New Roman"/>
          <w:sz w:val="24"/>
          <w:szCs w:val="24"/>
          <w:shd w:val="clear" w:color="auto" w:fill="FFFFFF"/>
        </w:rPr>
        <w:t xml:space="preserve"> denotes the out-of-bag estimate, meaning that the prediction results are derived from </w:t>
      </w:r>
      <w:r w:rsidRPr="00497456">
        <w:rPr>
          <w:rFonts w:cs="Times New Roman"/>
          <w:sz w:val="24"/>
          <w:szCs w:val="24"/>
          <w:shd w:val="clear" w:color="auto" w:fill="FFFFFF"/>
        </w:rPr>
        <w:lastRenderedPageBreak/>
        <w:t xml:space="preserve">the decision trees in the random forest that did not use the </w:t>
      </w:r>
      <m:oMath>
        <m:r>
          <w:rPr>
            <w:rFonts w:ascii="Cambria Math" w:hAnsi="Cambria Math" w:cs="Times New Roman"/>
            <w:sz w:val="24"/>
            <w:szCs w:val="24"/>
            <w:shd w:val="clear" w:color="auto" w:fill="FFFFFF"/>
          </w:rPr>
          <m:t>i</m:t>
        </m:r>
      </m:oMath>
      <w:r w:rsidRPr="00497456">
        <w:rPr>
          <w:rFonts w:cs="Times New Roman"/>
          <w:sz w:val="24"/>
          <w:szCs w:val="24"/>
          <w:shd w:val="clear" w:color="auto" w:fill="FFFFFF"/>
        </w:rPr>
        <w:t>th sample as part of their training set. Further apply formula (5) to estimate the heterogeneous treatment effects:"</w:t>
      </w:r>
    </w:p>
    <w:p w14:paraId="5291FCEE" w14:textId="77777777" w:rsidR="00A2611D" w:rsidRPr="00497456" w:rsidRDefault="00A2611D" w:rsidP="00A2611D">
      <w:pPr>
        <w:pStyle w:val="AMDisplayEquation"/>
        <w:spacing w:line="400" w:lineRule="atLeast"/>
        <w:ind w:firstLineChars="0" w:firstLine="0"/>
        <w:jc w:val="right"/>
        <w:rPr>
          <w:sz w:val="21"/>
          <w:szCs w:val="21"/>
        </w:rPr>
      </w:pPr>
      <m:oMath>
        <m:acc>
          <m:accPr>
            <m:chr m:val="ˆ"/>
            <m:ctrlPr>
              <w:rPr>
                <w:rFonts w:ascii="Cambria Math" w:hAnsi="Cambria Math"/>
                <w:i/>
                <w:shd w:val="clear" w:color="auto" w:fill="FFFFFF"/>
              </w:rPr>
            </m:ctrlPr>
          </m:accPr>
          <m:e>
            <m:r>
              <w:rPr>
                <w:rFonts w:ascii="Cambria Math" w:hAnsi="Cambria Math"/>
                <w:shd w:val="clear" w:color="auto" w:fill="FFFFFF"/>
              </w:rPr>
              <m:t>τ</m:t>
            </m:r>
          </m:e>
        </m:acc>
        <m:r>
          <w:rPr>
            <w:rFonts w:ascii="Cambria Math" w:hAnsi="Cambria Math"/>
            <w:shd w:val="clear" w:color="auto" w:fill="FFFFFF"/>
          </w:rPr>
          <m:t>(⋅)=arg⁡</m:t>
        </m:r>
        <m:limLow>
          <m:limLowPr>
            <m:ctrlPr>
              <w:rPr>
                <w:rFonts w:ascii="Cambria Math" w:hAnsi="Cambria Math"/>
                <w:i/>
                <w:shd w:val="clear" w:color="auto" w:fill="FFFFFF"/>
              </w:rPr>
            </m:ctrlPr>
          </m:limLowPr>
          <m:e>
            <m:r>
              <w:rPr>
                <w:rFonts w:ascii="Cambria Math" w:hAnsi="Cambria Math"/>
                <w:shd w:val="clear" w:color="auto" w:fill="FFFFFF"/>
              </w:rPr>
              <m:t>min</m:t>
            </m:r>
          </m:e>
          <m:lim>
            <m:r>
              <w:rPr>
                <w:rFonts w:ascii="Cambria Math" w:hAnsi="Cambria Math"/>
                <w:shd w:val="clear" w:color="auto" w:fill="FFFFFF"/>
              </w:rPr>
              <m:t>τ</m:t>
            </m:r>
          </m:lim>
        </m:limLow>
        <m:r>
          <w:rPr>
            <w:rFonts w:ascii="Cambria Math" w:hAnsi="Cambria Math"/>
            <w:shd w:val="clear" w:color="auto" w:fill="FFFFFF"/>
          </w:rPr>
          <m:t> </m:t>
        </m:r>
        <m:d>
          <m:dPr>
            <m:begChr m:val="{"/>
            <m:endChr m:val="}"/>
            <m:ctrlPr>
              <w:rPr>
                <w:rFonts w:ascii="Cambria Math" w:hAnsi="Cambria Math"/>
                <w:i/>
                <w:shd w:val="clear" w:color="auto" w:fill="FFFFFF"/>
              </w:rPr>
            </m:ctrlPr>
          </m:dPr>
          <m:e>
            <m:nary>
              <m:naryPr>
                <m:chr m:val="∑"/>
                <m:limLoc m:val="undOvr"/>
                <m:grow m:val="1"/>
                <m:ctrlPr>
                  <w:rPr>
                    <w:rFonts w:ascii="Cambria Math" w:hAnsi="Cambria Math"/>
                    <w:i/>
                    <w:shd w:val="clear" w:color="auto" w:fill="FFFFFF"/>
                  </w:rPr>
                </m:ctrlPr>
              </m:naryPr>
              <m:sub>
                <m:r>
                  <w:rPr>
                    <w:rFonts w:ascii="Cambria Math" w:hAnsi="Cambria Math"/>
                    <w:shd w:val="clear" w:color="auto" w:fill="FFFFFF"/>
                  </w:rPr>
                  <m:t>i=1</m:t>
                </m:r>
              </m:sub>
              <m:sup>
                <m:r>
                  <w:rPr>
                    <w:rFonts w:ascii="Cambria Math" w:hAnsi="Cambria Math"/>
                    <w:shd w:val="clear" w:color="auto" w:fill="FFFFFF"/>
                  </w:rPr>
                  <m:t>n</m:t>
                </m:r>
              </m:sup>
              <m:e>
                <m:r>
                  <w:rPr>
                    <w:rFonts w:ascii="Cambria Math" w:hAnsi="Cambria Math"/>
                    <w:shd w:val="clear" w:color="auto" w:fill="FFFFFF"/>
                  </w:rPr>
                  <m:t> </m:t>
                </m:r>
              </m:e>
            </m:nary>
            <m:r>
              <w:rPr>
                <w:rFonts w:ascii="Cambria Math" w:hAnsi="Cambria Math"/>
                <w:shd w:val="clear" w:color="auto" w:fill="FFFFFF"/>
              </w:rPr>
              <m:t> </m:t>
            </m:r>
            <m:sSup>
              <m:sSupPr>
                <m:ctrlPr>
                  <w:rPr>
                    <w:rFonts w:ascii="Cambria Math" w:hAnsi="Cambria Math"/>
                    <w:i/>
                    <w:shd w:val="clear" w:color="auto" w:fill="FFFFFF"/>
                  </w:rPr>
                </m:ctrlPr>
              </m:sSupPr>
              <m:e>
                <m:d>
                  <m:dPr>
                    <m:ctrlPr>
                      <w:rPr>
                        <w:rFonts w:ascii="Cambria Math" w:hAnsi="Cambria Math"/>
                        <w:i/>
                        <w:shd w:val="clear" w:color="auto" w:fill="FFFFFF"/>
                      </w:rPr>
                    </m:ctrlPr>
                  </m:dPr>
                  <m:e>
                    <m:d>
                      <m:dPr>
                        <m:ctrlPr>
                          <w:rPr>
                            <w:rFonts w:ascii="Cambria Math" w:hAnsi="Cambria Math"/>
                            <w:i/>
                            <w:shd w:val="clear" w:color="auto" w:fill="FFFFFF"/>
                          </w:rPr>
                        </m:ctrlPr>
                      </m:dPr>
                      <m:e>
                        <m:sSub>
                          <m:sSubPr>
                            <m:ctrlPr>
                              <w:rPr>
                                <w:rFonts w:ascii="Cambria Math" w:hAnsi="Cambria Math"/>
                                <w:i/>
                                <w:shd w:val="clear" w:color="auto" w:fill="FFFFFF"/>
                              </w:rPr>
                            </m:ctrlPr>
                          </m:sSubPr>
                          <m:e>
                            <m:r>
                              <w:rPr>
                                <w:rFonts w:ascii="Cambria Math" w:hAnsi="Cambria Math"/>
                                <w:shd w:val="clear" w:color="auto" w:fill="FFFFFF"/>
                              </w:rPr>
                              <m:t>Y</m:t>
                            </m:r>
                          </m:e>
                          <m:sub>
                            <m:r>
                              <w:rPr>
                                <w:rFonts w:ascii="Cambria Math" w:hAnsi="Cambria Math"/>
                                <w:shd w:val="clear" w:color="auto" w:fill="FFFFFF"/>
                              </w:rPr>
                              <m:t>i</m:t>
                            </m:r>
                          </m:sub>
                        </m:sSub>
                        <m:r>
                          <w:rPr>
                            <w:rFonts w:ascii="Cambria Math" w:hAnsi="Cambria Math"/>
                            <w:shd w:val="clear" w:color="auto" w:fill="FFFFFF"/>
                          </w:rPr>
                          <m:t>-</m:t>
                        </m:r>
                        <m:sSup>
                          <m:sSupPr>
                            <m:ctrlPr>
                              <w:rPr>
                                <w:rFonts w:ascii="Cambria Math" w:hAnsi="Cambria Math"/>
                                <w:i/>
                                <w:shd w:val="clear" w:color="auto" w:fill="FFFFFF"/>
                              </w:rPr>
                            </m:ctrlPr>
                          </m:sSupPr>
                          <m:e>
                            <m:acc>
                              <m:accPr>
                                <m:chr m:val="ˆ"/>
                                <m:ctrlPr>
                                  <w:rPr>
                                    <w:rFonts w:ascii="Cambria Math" w:hAnsi="Cambria Math"/>
                                    <w:i/>
                                    <w:shd w:val="clear" w:color="auto" w:fill="FFFFFF"/>
                                  </w:rPr>
                                </m:ctrlPr>
                              </m:accPr>
                              <m:e>
                                <m:r>
                                  <w:rPr>
                                    <w:rFonts w:ascii="Cambria Math" w:hAnsi="Cambria Math"/>
                                    <w:shd w:val="clear" w:color="auto" w:fill="FFFFFF"/>
                                  </w:rPr>
                                  <m:t>m</m:t>
                                </m:r>
                              </m:e>
                            </m:acc>
                          </m:e>
                          <m:sup>
                            <m:r>
                              <w:rPr>
                                <w:rFonts w:ascii="Cambria Math" w:hAnsi="Cambria Math"/>
                                <w:shd w:val="clear" w:color="auto" w:fill="FFFFFF"/>
                              </w:rPr>
                              <m:t>(-i)</m:t>
                            </m:r>
                          </m:sup>
                        </m:sSup>
                        <m:d>
                          <m:dPr>
                            <m:ctrlPr>
                              <w:rPr>
                                <w:rFonts w:ascii="Cambria Math" w:hAnsi="Cambria Math"/>
                                <w:i/>
                                <w:shd w:val="clear" w:color="auto" w:fill="FFFFFF"/>
                              </w:rPr>
                            </m:ctrlPr>
                          </m:dPr>
                          <m:e>
                            <m:sSub>
                              <m:sSubPr>
                                <m:ctrlPr>
                                  <w:rPr>
                                    <w:rFonts w:ascii="Cambria Math" w:hAnsi="Cambria Math"/>
                                    <w:i/>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e>
                        </m:d>
                      </m:e>
                    </m:d>
                    <m:r>
                      <w:rPr>
                        <w:rFonts w:ascii="Cambria Math" w:hAnsi="Cambria Math"/>
                        <w:shd w:val="clear" w:color="auto" w:fill="FFFFFF"/>
                      </w:rPr>
                      <m:t>-τ</m:t>
                    </m:r>
                    <m:d>
                      <m:dPr>
                        <m:ctrlPr>
                          <w:rPr>
                            <w:rFonts w:ascii="Cambria Math" w:hAnsi="Cambria Math"/>
                            <w:i/>
                            <w:shd w:val="clear" w:color="auto" w:fill="FFFFFF"/>
                          </w:rPr>
                        </m:ctrlPr>
                      </m:dPr>
                      <m:e>
                        <m:sSub>
                          <m:sSubPr>
                            <m:ctrlPr>
                              <w:rPr>
                                <w:rFonts w:ascii="Cambria Math" w:hAnsi="Cambria Math"/>
                                <w:i/>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e>
                    </m:d>
                    <m:d>
                      <m:dPr>
                        <m:ctrlPr>
                          <w:rPr>
                            <w:rFonts w:ascii="Cambria Math" w:hAnsi="Cambria Math"/>
                            <w:i/>
                            <w:shd w:val="clear" w:color="auto" w:fill="FFFFFF"/>
                          </w:rPr>
                        </m:ctrlPr>
                      </m:dPr>
                      <m:e>
                        <m:sSub>
                          <m:sSubPr>
                            <m:ctrlPr>
                              <w:rPr>
                                <w:rFonts w:ascii="Cambria Math" w:hAnsi="Cambria Math"/>
                                <w:i/>
                                <w:shd w:val="clear" w:color="auto" w:fill="FFFFFF"/>
                              </w:rPr>
                            </m:ctrlPr>
                          </m:sSubPr>
                          <m:e>
                            <m:r>
                              <w:rPr>
                                <w:rFonts w:ascii="Cambria Math" w:hAnsi="Cambria Math"/>
                                <w:shd w:val="clear" w:color="auto" w:fill="FFFFFF"/>
                              </w:rPr>
                              <m:t>Z</m:t>
                            </m:r>
                          </m:e>
                          <m:sub>
                            <m:r>
                              <w:rPr>
                                <w:rFonts w:ascii="Cambria Math" w:hAnsi="Cambria Math"/>
                                <w:shd w:val="clear" w:color="auto" w:fill="FFFFFF"/>
                              </w:rPr>
                              <m:t>i</m:t>
                            </m:r>
                          </m:sub>
                        </m:sSub>
                        <m:r>
                          <w:rPr>
                            <w:rFonts w:ascii="Cambria Math" w:hAnsi="Cambria Math"/>
                            <w:shd w:val="clear" w:color="auto" w:fill="FFFFFF"/>
                          </w:rPr>
                          <m:t>-</m:t>
                        </m:r>
                        <m:sSup>
                          <m:sSupPr>
                            <m:ctrlPr>
                              <w:rPr>
                                <w:rFonts w:ascii="Cambria Math" w:hAnsi="Cambria Math"/>
                                <w:i/>
                                <w:shd w:val="clear" w:color="auto" w:fill="FFFFFF"/>
                              </w:rPr>
                            </m:ctrlPr>
                          </m:sSupPr>
                          <m:e>
                            <m:acc>
                              <m:accPr>
                                <m:chr m:val="ˆ"/>
                                <m:ctrlPr>
                                  <w:rPr>
                                    <w:rFonts w:ascii="Cambria Math" w:hAnsi="Cambria Math"/>
                                    <w:i/>
                                    <w:shd w:val="clear" w:color="auto" w:fill="FFFFFF"/>
                                  </w:rPr>
                                </m:ctrlPr>
                              </m:accPr>
                              <m:e>
                                <m:r>
                                  <w:rPr>
                                    <w:rFonts w:ascii="Cambria Math" w:hAnsi="Cambria Math"/>
                                    <w:shd w:val="clear" w:color="auto" w:fill="FFFFFF"/>
                                  </w:rPr>
                                  <m:t>e</m:t>
                                </m:r>
                              </m:e>
                            </m:acc>
                          </m:e>
                          <m:sup>
                            <m:r>
                              <w:rPr>
                                <w:rFonts w:ascii="Cambria Math" w:hAnsi="Cambria Math"/>
                                <w:shd w:val="clear" w:color="auto" w:fill="FFFFFF"/>
                              </w:rPr>
                              <m:t>(-i)</m:t>
                            </m:r>
                          </m:sup>
                        </m:sSup>
                        <m:d>
                          <m:dPr>
                            <m:ctrlPr>
                              <w:rPr>
                                <w:rFonts w:ascii="Cambria Math" w:hAnsi="Cambria Math"/>
                                <w:i/>
                                <w:shd w:val="clear" w:color="auto" w:fill="FFFFFF"/>
                              </w:rPr>
                            </m:ctrlPr>
                          </m:dPr>
                          <m:e>
                            <m:sSub>
                              <m:sSubPr>
                                <m:ctrlPr>
                                  <w:rPr>
                                    <w:rFonts w:ascii="Cambria Math" w:hAnsi="Cambria Math"/>
                                    <w:i/>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e>
                        </m:d>
                      </m:e>
                    </m:d>
                  </m:e>
                </m:d>
              </m:e>
              <m:sup>
                <m:r>
                  <w:rPr>
                    <w:rFonts w:ascii="Cambria Math" w:hAnsi="Cambria Math"/>
                    <w:shd w:val="clear" w:color="auto" w:fill="FFFFFF"/>
                  </w:rPr>
                  <m:t>2</m:t>
                </m:r>
              </m:sup>
            </m:sSup>
            <m:r>
              <w:rPr>
                <w:rFonts w:ascii="Cambria Math" w:hAnsi="Cambria Math"/>
                <w:shd w:val="clear" w:color="auto" w:fill="FFFFFF"/>
              </w:rPr>
              <m:t>+</m:t>
            </m:r>
            <m:sSub>
              <m:sSubPr>
                <m:ctrlPr>
                  <w:rPr>
                    <w:rFonts w:ascii="Cambria Math" w:hAnsi="Cambria Math"/>
                    <w:i/>
                    <w:shd w:val="clear" w:color="auto" w:fill="FFFFFF"/>
                  </w:rPr>
                </m:ctrlPr>
              </m:sSubPr>
              <m:e>
                <m:r>
                  <w:rPr>
                    <w:rFonts w:ascii="Cambria Math" w:hAnsi="Cambria Math"/>
                    <w:shd w:val="clear" w:color="auto" w:fill="FFFFFF"/>
                  </w:rPr>
                  <m:t>γ</m:t>
                </m:r>
              </m:e>
              <m:sub>
                <m:r>
                  <w:rPr>
                    <w:rFonts w:ascii="Cambria Math" w:hAnsi="Cambria Math"/>
                    <w:shd w:val="clear" w:color="auto" w:fill="FFFFFF"/>
                  </w:rPr>
                  <m:t>n</m:t>
                </m:r>
              </m:sub>
            </m:sSub>
            <m:r>
              <w:rPr>
                <w:rFonts w:ascii="Cambria Math" w:hAnsi="Cambria Math"/>
                <w:shd w:val="clear" w:color="auto" w:fill="FFFFFF"/>
              </w:rPr>
              <m:t>(τ(⋅))</m:t>
            </m:r>
          </m:e>
        </m:d>
      </m:oMath>
      <w:r w:rsidRPr="00325032">
        <w:rPr>
          <w:rFonts w:hint="eastAsia"/>
          <w:sz w:val="21"/>
          <w:szCs w:val="21"/>
        </w:rPr>
        <w:t>(</w:t>
      </w:r>
      <w:r>
        <w:rPr>
          <w:sz w:val="21"/>
          <w:szCs w:val="21"/>
        </w:rPr>
        <w:t>6</w:t>
      </w:r>
      <w:r w:rsidRPr="00325032">
        <w:rPr>
          <w:sz w:val="21"/>
          <w:szCs w:val="21"/>
        </w:rPr>
        <w:t>)</w:t>
      </w:r>
    </w:p>
    <w:p w14:paraId="45A1286D" w14:textId="77777777" w:rsidR="00A2611D" w:rsidRPr="00497456" w:rsidRDefault="00A2611D" w:rsidP="00A2611D">
      <w:pPr>
        <w:spacing w:line="360" w:lineRule="auto"/>
        <w:ind w:firstLine="420"/>
        <w:rPr>
          <w:rFonts w:cs="Times New Roman"/>
          <w:sz w:val="24"/>
          <w:szCs w:val="24"/>
          <w:shd w:val="clear" w:color="auto" w:fill="FFFFFF"/>
        </w:rPr>
      </w:pPr>
      <w:r>
        <w:rPr>
          <w:rFonts w:cs="Times New Roman" w:hint="eastAsia"/>
          <w:sz w:val="24"/>
          <w:szCs w:val="24"/>
          <w:shd w:val="clear" w:color="auto" w:fill="FFFFFF"/>
        </w:rPr>
        <w:t>w</w:t>
      </w:r>
      <w:r w:rsidRPr="00497456">
        <w:rPr>
          <w:rFonts w:cs="Times New Roman"/>
          <w:sz w:val="24"/>
          <w:szCs w:val="24"/>
          <w:shd w:val="clear" w:color="auto" w:fill="FFFFFF"/>
        </w:rPr>
        <w:t xml:space="preserve">here </w:t>
      </w: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γ</m:t>
            </m:r>
          </m:e>
          <m:sub>
            <m:r>
              <w:rPr>
                <w:rFonts w:ascii="Cambria Math" w:hAnsi="Cambria Math" w:cs="Times New Roman"/>
                <w:sz w:val="24"/>
                <w:szCs w:val="24"/>
                <w:shd w:val="clear" w:color="auto" w:fill="FFFFFF"/>
              </w:rPr>
              <m:t>n</m:t>
            </m:r>
          </m:sub>
        </m:sSub>
        <m:r>
          <m:rPr>
            <m:sty m:val="p"/>
          </m:rP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τ</m:t>
        </m:r>
        <m:r>
          <m:rPr>
            <m:sty m:val="p"/>
          </m:rPr>
          <w:rPr>
            <w:rFonts w:ascii="Cambria Math" w:hAnsi="Cambria Math" w:cs="Times New Roman"/>
            <w:sz w:val="24"/>
            <w:szCs w:val="24"/>
            <w:shd w:val="clear" w:color="auto" w:fill="FFFFFF"/>
          </w:rPr>
          <m:t>(⋅))</m:t>
        </m:r>
      </m:oMath>
      <w:r w:rsidRPr="00497456">
        <w:rPr>
          <w:rFonts w:cs="Times New Roman"/>
          <w:sz w:val="24"/>
          <w:szCs w:val="24"/>
          <w:shd w:val="clear" w:color="auto" w:fill="FFFFFF"/>
        </w:rPr>
        <w:t xml:space="preserve"> represents the regularization term, used to control the complexity of the estimated function </w:t>
      </w:r>
      <m:oMath>
        <m:acc>
          <m:accPr>
            <m:chr m:val="ˆ"/>
            <m:ctrlPr>
              <w:rPr>
                <w:rFonts w:ascii="Cambria Math" w:hAnsi="Cambria Math" w:cs="Times New Roman"/>
                <w:sz w:val="24"/>
                <w:szCs w:val="24"/>
                <w:shd w:val="clear" w:color="auto" w:fill="FFFFFF"/>
              </w:rPr>
            </m:ctrlPr>
          </m:accPr>
          <m:e>
            <m:r>
              <w:rPr>
                <w:rFonts w:ascii="Cambria Math" w:hAnsi="Cambria Math" w:cs="Times New Roman"/>
                <w:sz w:val="24"/>
                <w:szCs w:val="24"/>
                <w:shd w:val="clear" w:color="auto" w:fill="FFFFFF"/>
              </w:rPr>
              <m:t>τ</m:t>
            </m:r>
          </m:e>
        </m:acc>
        <m:d>
          <m:dPr>
            <m:ctrlPr>
              <w:rPr>
                <w:rFonts w:ascii="Cambria Math" w:hAnsi="Cambria Math" w:cs="Times New Roman"/>
                <w:sz w:val="24"/>
                <w:szCs w:val="24"/>
                <w:shd w:val="clear" w:color="auto" w:fill="FFFFFF"/>
              </w:rPr>
            </m:ctrlPr>
          </m:dPr>
          <m:e>
            <m:r>
              <m:rPr>
                <m:sty m:val="p"/>
              </m:rPr>
              <w:rPr>
                <w:rFonts w:ascii="Cambria Math" w:hAnsi="Cambria Math" w:cs="Times New Roman"/>
                <w:sz w:val="24"/>
                <w:szCs w:val="24"/>
                <w:shd w:val="clear" w:color="auto" w:fill="FFFFFF"/>
              </w:rPr>
              <m:t>⋅</m:t>
            </m:r>
          </m:e>
        </m:d>
        <m:r>
          <m:rPr>
            <m:sty m:val="p"/>
          </m:rPr>
          <w:rPr>
            <w:rFonts w:ascii="Cambria Math" w:hAnsi="Cambria Math" w:cs="Times New Roman"/>
            <w:sz w:val="24"/>
            <w:szCs w:val="24"/>
            <w:shd w:val="clear" w:color="auto" w:fill="FFFFFF"/>
          </w:rPr>
          <m:t>.</m:t>
        </m:r>
      </m:oMath>
      <w:r w:rsidRPr="00497456">
        <w:rPr>
          <w:rFonts w:cs="Times New Roman"/>
          <w:sz w:val="24"/>
          <w:szCs w:val="24"/>
          <w:shd w:val="clear" w:color="auto" w:fill="FFFFFF"/>
        </w:rPr>
        <w:t xml:space="preserve"> The </w:t>
      </w:r>
      <m:oMath>
        <m:acc>
          <m:accPr>
            <m:chr m:val="ˆ"/>
            <m:ctrlPr>
              <w:rPr>
                <w:rFonts w:ascii="Cambria Math" w:hAnsi="Cambria Math" w:cs="Times New Roman"/>
                <w:sz w:val="24"/>
                <w:szCs w:val="24"/>
                <w:shd w:val="clear" w:color="auto" w:fill="FFFFFF"/>
              </w:rPr>
            </m:ctrlPr>
          </m:accPr>
          <m:e>
            <m:r>
              <w:rPr>
                <w:rFonts w:ascii="Cambria Math" w:hAnsi="Cambria Math" w:cs="Times New Roman"/>
                <w:sz w:val="24"/>
                <w:szCs w:val="24"/>
                <w:shd w:val="clear" w:color="auto" w:fill="FFFFFF"/>
              </w:rPr>
              <m:t>τ</m:t>
            </m:r>
          </m:e>
        </m:acc>
        <m:r>
          <m:rPr>
            <m:sty m:val="p"/>
          </m:rPr>
          <w:rPr>
            <w:rFonts w:ascii="Cambria Math" w:hAnsi="Cambria Math" w:cs="Times New Roman"/>
            <w:sz w:val="24"/>
            <w:szCs w:val="24"/>
            <w:shd w:val="clear" w:color="auto" w:fill="FFFFFF"/>
          </w:rPr>
          <m:t>(⋅)</m:t>
        </m:r>
      </m:oMath>
      <w:r w:rsidRPr="00497456">
        <w:rPr>
          <w:rFonts w:cs="Times New Roman"/>
          <w:sz w:val="24"/>
          <w:szCs w:val="24"/>
          <w:shd w:val="clear" w:color="auto" w:fill="FFFFFF"/>
        </w:rPr>
        <w:t xml:space="preserve"> in the above formula is the estimation function for the conditional average treatment effect given </w:t>
      </w: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X</m:t>
            </m:r>
          </m:e>
          <m:sub>
            <m:r>
              <w:rPr>
                <w:rFonts w:ascii="Cambria Math" w:hAnsi="Cambria Math" w:cs="Times New Roman"/>
                <w:sz w:val="24"/>
                <w:szCs w:val="24"/>
                <w:shd w:val="clear" w:color="auto" w:fill="FFFFFF"/>
              </w:rPr>
              <m:t>i</m:t>
            </m:r>
          </m:sub>
        </m:sSub>
      </m:oMath>
      <w:r w:rsidRPr="00497456">
        <w:rPr>
          <w:rFonts w:cs="Times New Roman"/>
          <w:sz w:val="24"/>
          <w:szCs w:val="24"/>
          <w:shd w:val="clear" w:color="auto" w:fill="FFFFFF"/>
        </w:rPr>
        <w:t xml:space="preserve">. Through this function, the average treatment effect for each individual, </w:t>
      </w:r>
      <m:oMath>
        <m:acc>
          <m:accPr>
            <m:chr m:val="ˆ"/>
            <m:ctrlPr>
              <w:rPr>
                <w:rFonts w:ascii="Cambria Math" w:hAnsi="Cambria Math" w:cs="Times New Roman"/>
                <w:sz w:val="24"/>
                <w:szCs w:val="24"/>
                <w:shd w:val="clear" w:color="auto" w:fill="FFFFFF"/>
              </w:rPr>
            </m:ctrlPr>
          </m:accPr>
          <m:e>
            <m:r>
              <w:rPr>
                <w:rFonts w:ascii="Cambria Math" w:hAnsi="Cambria Math" w:cs="Times New Roman"/>
                <w:sz w:val="24"/>
                <w:szCs w:val="24"/>
                <w:shd w:val="clear" w:color="auto" w:fill="FFFFFF"/>
              </w:rPr>
              <m:t>τ</m:t>
            </m:r>
          </m:e>
        </m:acc>
        <m:d>
          <m:dPr>
            <m:ctrlPr>
              <w:rPr>
                <w:rFonts w:ascii="Cambria Math" w:hAnsi="Cambria Math" w:cs="Times New Roman"/>
                <w:sz w:val="24"/>
                <w:szCs w:val="24"/>
                <w:shd w:val="clear" w:color="auto" w:fill="FFFFFF"/>
              </w:rPr>
            </m:ctrlPr>
          </m:dPr>
          <m:e>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X</m:t>
                </m:r>
              </m:e>
              <m:sub>
                <m:r>
                  <w:rPr>
                    <w:rFonts w:ascii="Cambria Math" w:hAnsi="Cambria Math" w:cs="Times New Roman"/>
                    <w:sz w:val="24"/>
                    <w:szCs w:val="24"/>
                    <w:shd w:val="clear" w:color="auto" w:fill="FFFFFF"/>
                  </w:rPr>
                  <m:t>i</m:t>
                </m:r>
              </m:sub>
            </m:sSub>
          </m:e>
        </m:d>
      </m:oMath>
      <w:r w:rsidRPr="00497456">
        <w:rPr>
          <w:rFonts w:cs="Times New Roman"/>
          <w:sz w:val="24"/>
          <w:szCs w:val="24"/>
          <w:shd w:val="clear" w:color="auto" w:fill="FFFFFF"/>
        </w:rPr>
        <w:t>can be obtained, allowing for segmentation within the traditional random forest model framework.</w:t>
      </w:r>
    </w:p>
    <w:p w14:paraId="5298C200" w14:textId="77777777" w:rsidR="00A2611D" w:rsidRPr="00497456" w:rsidRDefault="00A2611D" w:rsidP="00A2611D">
      <w:pPr>
        <w:spacing w:line="360" w:lineRule="auto"/>
        <w:ind w:firstLine="420"/>
        <w:rPr>
          <w:rFonts w:cs="Times New Roman"/>
          <w:sz w:val="24"/>
          <w:szCs w:val="24"/>
          <w:shd w:val="clear" w:color="auto" w:fill="FFFFFF"/>
        </w:rPr>
      </w:pPr>
      <w:r w:rsidRPr="00497456">
        <w:rPr>
          <w:rFonts w:cs="Times New Roman"/>
          <w:sz w:val="24"/>
          <w:szCs w:val="24"/>
          <w:shd w:val="clear" w:color="auto" w:fill="FFFFFF"/>
        </w:rPr>
        <w:t>Random forests are commonly understood as an ensemble method: the predictions of a random forest are the average of the predictions made by its decision trees. However, as discussed by Athey et al. (2019), random forests can equivalently be viewed as an adaptive kernel method; for example, the regression forest in equation (1) can be rewritten as:</w:t>
      </w:r>
    </w:p>
    <w:p w14:paraId="49576320" w14:textId="77777777" w:rsidR="00A2611D" w:rsidRPr="00497456" w:rsidRDefault="00A2611D" w:rsidP="00A2611D">
      <w:pPr>
        <w:pStyle w:val="AMDisplayEquation"/>
        <w:spacing w:line="400" w:lineRule="atLeast"/>
        <w:jc w:val="right"/>
        <w:rPr>
          <w:sz w:val="21"/>
          <w:szCs w:val="21"/>
        </w:rPr>
      </w:pPr>
      <m:oMath>
        <m:acc>
          <m:accPr>
            <m:chr m:val="ˆ"/>
            <m:ctrlPr>
              <w:rPr>
                <w:rFonts w:ascii="Cambria Math" w:hAnsi="Cambria Math"/>
                <w:shd w:val="clear" w:color="auto" w:fill="FFFFFF"/>
              </w:rPr>
            </m:ctrlPr>
          </m:accPr>
          <m:e>
            <m:r>
              <w:rPr>
                <w:rFonts w:ascii="Cambria Math" w:hAnsi="Cambria Math"/>
                <w:shd w:val="clear" w:color="auto" w:fill="FFFFFF"/>
              </w:rPr>
              <m:t>μ</m:t>
            </m:r>
          </m:e>
        </m:acc>
        <m:r>
          <m:rPr>
            <m:sty m:val="p"/>
          </m:rPr>
          <w:rPr>
            <w:rFonts w:ascii="Cambria Math" w:hAnsi="Cambria Math"/>
            <w:shd w:val="clear" w:color="auto" w:fill="FFFFFF"/>
          </w:rPr>
          <m:t>(</m:t>
        </m:r>
        <m:r>
          <w:rPr>
            <w:rFonts w:ascii="Cambria Math" w:hAnsi="Cambria Math"/>
            <w:shd w:val="clear" w:color="auto" w:fill="FFFFFF"/>
          </w:rPr>
          <m:t>x</m:t>
        </m:r>
        <m:r>
          <m:rPr>
            <m:sty m:val="p"/>
          </m:rPr>
          <w:rPr>
            <w:rFonts w:ascii="Cambria Math" w:hAnsi="Cambria Math"/>
            <w:shd w:val="clear" w:color="auto" w:fill="FFFFFF"/>
          </w:rPr>
          <m:t>)=</m:t>
        </m:r>
        <m:nary>
          <m:naryPr>
            <m:chr m:val="∑"/>
            <m:limLoc m:val="undOvr"/>
            <m:grow m:val="1"/>
            <m:ctrlPr>
              <w:rPr>
                <w:rFonts w:ascii="Cambria Math" w:hAnsi="Cambria Math"/>
                <w:shd w:val="clear" w:color="auto" w:fill="FFFFFF"/>
              </w:rPr>
            </m:ctrlPr>
          </m:naryPr>
          <m:sub>
            <m:r>
              <w:rPr>
                <w:rFonts w:ascii="Cambria Math" w:hAnsi="Cambria Math"/>
                <w:shd w:val="clear" w:color="auto" w:fill="FFFFFF"/>
              </w:rPr>
              <m:t>i</m:t>
            </m:r>
            <m:r>
              <m:rPr>
                <m:sty m:val="p"/>
              </m:rPr>
              <w:rPr>
                <w:rFonts w:ascii="Cambria Math" w:hAnsi="Cambria Math"/>
                <w:shd w:val="clear" w:color="auto" w:fill="FFFFFF"/>
              </w:rPr>
              <m:t>=1</m:t>
            </m:r>
          </m:sub>
          <m:sup>
            <m:r>
              <w:rPr>
                <w:rFonts w:ascii="Cambria Math" w:hAnsi="Cambria Math"/>
                <w:shd w:val="clear" w:color="auto" w:fill="FFFFFF"/>
              </w:rPr>
              <m:t>n</m:t>
            </m:r>
          </m:sup>
          <m:e>
            <m:r>
              <m:rPr>
                <m:sty m:val="p"/>
              </m:rPr>
              <w:rPr>
                <w:rFonts w:ascii="Cambria Math" w:hAnsi="Cambria Math"/>
                <w:shd w:val="clear" w:color="auto" w:fill="FFFFFF"/>
              </w:rPr>
              <m:t> </m:t>
            </m:r>
          </m:e>
        </m:nary>
        <m:sSub>
          <m:sSubPr>
            <m:ctrlPr>
              <w:rPr>
                <w:rFonts w:ascii="Cambria Math" w:hAnsi="Cambria Math"/>
                <w:shd w:val="clear" w:color="auto" w:fill="FFFFFF"/>
              </w:rPr>
            </m:ctrlPr>
          </m:sSubPr>
          <m:e>
            <m:r>
              <w:rPr>
                <w:rFonts w:ascii="Cambria Math" w:hAnsi="Cambria Math"/>
                <w:shd w:val="clear" w:color="auto" w:fill="FFFFFF"/>
              </w:rPr>
              <m:t>α</m:t>
            </m:r>
          </m:e>
          <m:sub>
            <m:r>
              <w:rPr>
                <w:rFonts w:ascii="Cambria Math" w:hAnsi="Cambria Math"/>
                <w:shd w:val="clear" w:color="auto" w:fill="FFFFFF"/>
              </w:rPr>
              <m:t>i</m:t>
            </m:r>
          </m:sub>
        </m:sSub>
        <m:r>
          <m:rPr>
            <m:sty m:val="p"/>
          </m:rPr>
          <w:rPr>
            <w:rFonts w:ascii="Cambria Math" w:hAnsi="Cambria Math"/>
            <w:shd w:val="clear" w:color="auto" w:fill="FFFFFF"/>
          </w:rPr>
          <m:t>(</m:t>
        </m:r>
        <m:r>
          <w:rPr>
            <w:rFonts w:ascii="Cambria Math" w:hAnsi="Cambria Math"/>
            <w:shd w:val="clear" w:color="auto" w:fill="FFFFFF"/>
          </w:rPr>
          <m:t>x</m:t>
        </m:r>
        <m:r>
          <m:rPr>
            <m:sty m:val="p"/>
          </m:rPr>
          <w:rPr>
            <w:rFonts w:ascii="Cambria Math" w:hAnsi="Cambria Math"/>
            <w:shd w:val="clear" w:color="auto" w:fill="FFFFFF"/>
          </w:rPr>
          <m:t>)</m:t>
        </m:r>
        <m:sSub>
          <m:sSubPr>
            <m:ctrlPr>
              <w:rPr>
                <w:rFonts w:ascii="Cambria Math" w:hAnsi="Cambria Math"/>
                <w:shd w:val="clear" w:color="auto" w:fill="FFFFFF"/>
              </w:rPr>
            </m:ctrlPr>
          </m:sSubPr>
          <m:e>
            <m:r>
              <w:rPr>
                <w:rFonts w:ascii="Cambria Math" w:hAnsi="Cambria Math"/>
                <w:shd w:val="clear" w:color="auto" w:fill="FFFFFF"/>
              </w:rPr>
              <m:t>Y</m:t>
            </m:r>
          </m:e>
          <m:sub>
            <m:r>
              <w:rPr>
                <w:rFonts w:ascii="Cambria Math" w:hAnsi="Cambria Math"/>
                <w:shd w:val="clear" w:color="auto" w:fill="FFFFFF"/>
              </w:rPr>
              <m:t>i</m:t>
            </m:r>
          </m:sub>
        </m:sSub>
        <m:r>
          <m:rPr>
            <m:sty m:val="p"/>
          </m:rPr>
          <w:rPr>
            <w:rFonts w:ascii="Cambria Math" w:hAnsi="Cambria Math"/>
            <w:shd w:val="clear" w:color="auto" w:fill="FFFFFF"/>
          </w:rPr>
          <m:t>,</m:t>
        </m:r>
        <m:box>
          <m:boxPr>
            <m:ctrlPr>
              <w:rPr>
                <w:rFonts w:ascii="Cambria Math" w:hAnsi="Cambria Math"/>
                <w:shd w:val="clear" w:color="auto" w:fill="FFFFFF"/>
              </w:rPr>
            </m:ctrlPr>
          </m:boxPr>
          <m:e>
            <m:r>
              <m:rPr>
                <m:sty m:val="p"/>
              </m:rPr>
              <w:rPr>
                <w:rFonts w:ascii="Cambria Math" w:hAnsi="Cambria Math"/>
                <w:shd w:val="clear" w:color="auto" w:fill="FFFFFF"/>
              </w:rPr>
              <m:t xml:space="preserve"> </m:t>
            </m:r>
          </m:e>
        </m:box>
        <m:sSub>
          <m:sSubPr>
            <m:ctrlPr>
              <w:rPr>
                <w:rFonts w:ascii="Cambria Math" w:hAnsi="Cambria Math"/>
                <w:shd w:val="clear" w:color="auto" w:fill="FFFFFF"/>
              </w:rPr>
            </m:ctrlPr>
          </m:sSubPr>
          <m:e>
            <m:r>
              <w:rPr>
                <w:rFonts w:ascii="Cambria Math" w:hAnsi="Cambria Math"/>
                <w:shd w:val="clear" w:color="auto" w:fill="FFFFFF"/>
              </w:rPr>
              <m:t>α</m:t>
            </m:r>
          </m:e>
          <m:sub>
            <m:r>
              <w:rPr>
                <w:rFonts w:ascii="Cambria Math" w:hAnsi="Cambria Math"/>
                <w:shd w:val="clear" w:color="auto" w:fill="FFFFFF"/>
              </w:rPr>
              <m:t>i</m:t>
            </m:r>
          </m:sub>
        </m:sSub>
        <m:r>
          <m:rPr>
            <m:sty m:val="p"/>
          </m:rPr>
          <w:rPr>
            <w:rFonts w:ascii="Cambria Math" w:hAnsi="Cambria Math"/>
            <w:shd w:val="clear" w:color="auto" w:fill="FFFFFF"/>
          </w:rPr>
          <m:t>(</m:t>
        </m:r>
        <m:r>
          <w:rPr>
            <w:rFonts w:ascii="Cambria Math" w:hAnsi="Cambria Math"/>
            <w:shd w:val="clear" w:color="auto" w:fill="FFFFFF"/>
          </w:rPr>
          <m:t>x</m:t>
        </m:r>
        <m:r>
          <m:rPr>
            <m:sty m:val="p"/>
          </m:rPr>
          <w:rPr>
            <w:rFonts w:ascii="Cambria Math" w:hAnsi="Cambria Math"/>
            <w:shd w:val="clear" w:color="auto" w:fill="FFFFFF"/>
          </w:rPr>
          <m:t>)=</m:t>
        </m:r>
        <m:f>
          <m:fPr>
            <m:ctrlPr>
              <w:rPr>
                <w:rFonts w:ascii="Cambria Math" w:hAnsi="Cambria Math"/>
                <w:shd w:val="clear" w:color="auto" w:fill="FFFFFF"/>
              </w:rPr>
            </m:ctrlPr>
          </m:fPr>
          <m:num>
            <m:r>
              <m:rPr>
                <m:sty m:val="p"/>
              </m:rPr>
              <w:rPr>
                <w:rFonts w:ascii="Cambria Math" w:hAnsi="Cambria Math"/>
                <w:shd w:val="clear" w:color="auto" w:fill="FFFFFF"/>
              </w:rPr>
              <m:t>1</m:t>
            </m:r>
          </m:num>
          <m:den>
            <m:r>
              <w:rPr>
                <w:rFonts w:ascii="Cambria Math" w:hAnsi="Cambria Math"/>
                <w:shd w:val="clear" w:color="auto" w:fill="FFFFFF"/>
              </w:rPr>
              <m:t>B</m:t>
            </m:r>
          </m:den>
        </m:f>
        <m:nary>
          <m:naryPr>
            <m:chr m:val="∑"/>
            <m:limLoc m:val="undOvr"/>
            <m:ctrlPr>
              <w:rPr>
                <w:rFonts w:ascii="Cambria Math" w:hAnsi="Cambria Math"/>
                <w:shd w:val="clear" w:color="auto" w:fill="FFFFFF"/>
              </w:rPr>
            </m:ctrlPr>
          </m:naryPr>
          <m:sub>
            <m:r>
              <w:rPr>
                <w:rFonts w:ascii="Cambria Math" w:hAnsi="Cambria Math"/>
                <w:shd w:val="clear" w:color="auto" w:fill="FFFFFF"/>
              </w:rPr>
              <m:t>b</m:t>
            </m:r>
            <m:r>
              <m:rPr>
                <m:sty m:val="p"/>
              </m:rPr>
              <w:rPr>
                <w:rFonts w:ascii="Cambria Math" w:hAnsi="Cambria Math"/>
                <w:shd w:val="clear" w:color="auto" w:fill="FFFFFF"/>
              </w:rPr>
              <m:t>=1</m:t>
            </m:r>
          </m:sub>
          <m:sup>
            <m:r>
              <w:rPr>
                <w:rFonts w:ascii="Cambria Math" w:hAnsi="Cambria Math"/>
                <w:shd w:val="clear" w:color="auto" w:fill="FFFFFF"/>
              </w:rPr>
              <m:t>B</m:t>
            </m:r>
          </m:sup>
          <m:e>
            <m:r>
              <m:rPr>
                <m:sty m:val="p"/>
              </m:rPr>
              <w:rPr>
                <w:rFonts w:ascii="Cambria Math" w:hAnsi="Cambria Math"/>
                <w:shd w:val="clear" w:color="auto" w:fill="FFFFFF"/>
              </w:rPr>
              <m:t> </m:t>
            </m:r>
          </m:e>
        </m:nary>
        <m:f>
          <m:fPr>
            <m:ctrlPr>
              <w:rPr>
                <w:rFonts w:ascii="Cambria Math" w:hAnsi="Cambria Math"/>
                <w:shd w:val="clear" w:color="auto" w:fill="FFFFFF"/>
              </w:rPr>
            </m:ctrlPr>
          </m:fPr>
          <m:num>
            <m:r>
              <w:rPr>
                <w:rFonts w:ascii="Cambria Math" w:hAnsi="Cambria Math"/>
                <w:shd w:val="clear" w:color="auto" w:fill="FFFFFF"/>
              </w:rPr>
              <m:t>l</m:t>
            </m:r>
            <m:d>
              <m:dPr>
                <m:ctrlPr>
                  <w:rPr>
                    <w:rFonts w:ascii="Cambria Math" w:hAnsi="Cambria Math"/>
                    <w:shd w:val="clear" w:color="auto" w:fill="FFFFFF"/>
                  </w:rPr>
                </m:ctrlPr>
              </m:dPr>
              <m:e>
                <m:d>
                  <m:dPr>
                    <m:begChr m:val="{"/>
                    <m:endChr m:val="}"/>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r>
                      <m:rPr>
                        <m:sty m:val="p"/>
                      </m:rPr>
                      <w:rPr>
                        <w:rFonts w:ascii="Cambria Math" w:hAnsi="Cambria Math"/>
                        <w:shd w:val="clear" w:color="auto" w:fill="FFFFFF"/>
                      </w:rPr>
                      <m:t>∈</m:t>
                    </m:r>
                    <m:sSub>
                      <m:sSubPr>
                        <m:ctrlPr>
                          <w:rPr>
                            <w:rFonts w:ascii="Cambria Math" w:hAnsi="Cambria Math"/>
                            <w:shd w:val="clear" w:color="auto" w:fill="FFFFFF"/>
                          </w:rPr>
                        </m:ctrlPr>
                      </m:sSubPr>
                      <m:e>
                        <m:r>
                          <w:rPr>
                            <w:rFonts w:ascii="Cambria Math" w:hAnsi="Cambria Math"/>
                            <w:shd w:val="clear" w:color="auto" w:fill="FFFFFF"/>
                          </w:rPr>
                          <m:t>L</m:t>
                        </m:r>
                      </m:e>
                      <m:sub>
                        <m:r>
                          <w:rPr>
                            <w:rFonts w:ascii="Cambria Math" w:hAnsi="Cambria Math"/>
                            <w:shd w:val="clear" w:color="auto" w:fill="FFFFFF"/>
                          </w:rPr>
                          <m:t>b</m:t>
                        </m:r>
                      </m:sub>
                    </m:sSub>
                    <m:r>
                      <m:rPr>
                        <m:sty m:val="p"/>
                      </m:rPr>
                      <w:rPr>
                        <w:rFonts w:ascii="Cambria Math" w:hAnsi="Cambria Math"/>
                        <w:shd w:val="clear" w:color="auto" w:fill="FFFFFF"/>
                      </w:rPr>
                      <m:t>(</m:t>
                    </m:r>
                    <m:r>
                      <w:rPr>
                        <w:rFonts w:ascii="Cambria Math" w:hAnsi="Cambria Math"/>
                        <w:shd w:val="clear" w:color="auto" w:fill="FFFFFF"/>
                      </w:rPr>
                      <m:t>x</m:t>
                    </m:r>
                    <m:r>
                      <m:rPr>
                        <m:sty m:val="p"/>
                      </m:rPr>
                      <w:rPr>
                        <w:rFonts w:ascii="Cambria Math" w:hAnsi="Cambria Math"/>
                        <w:shd w:val="clear" w:color="auto" w:fill="FFFFFF"/>
                      </w:rPr>
                      <m:t>),</m:t>
                    </m:r>
                    <m:r>
                      <w:rPr>
                        <w:rFonts w:ascii="Cambria Math" w:hAnsi="Cambria Math"/>
                        <w:shd w:val="clear" w:color="auto" w:fill="FFFFFF"/>
                      </w:rPr>
                      <m:t>i</m:t>
                    </m:r>
                    <m:r>
                      <m:rPr>
                        <m:sty m:val="p"/>
                      </m:rPr>
                      <w:rPr>
                        <w:rFonts w:ascii="Cambria Math" w:hAnsi="Cambria Math"/>
                        <w:shd w:val="clear" w:color="auto" w:fill="FFFFFF"/>
                      </w:rPr>
                      <m:t>∈</m:t>
                    </m:r>
                    <m:sSub>
                      <m:sSubPr>
                        <m:ctrlPr>
                          <w:rPr>
                            <w:rFonts w:ascii="Cambria Math" w:hAnsi="Cambria Math"/>
                            <w:shd w:val="clear" w:color="auto" w:fill="FFFFFF"/>
                          </w:rPr>
                        </m:ctrlPr>
                      </m:sSubPr>
                      <m:e>
                        <m:r>
                          <w:rPr>
                            <w:rFonts w:ascii="Cambria Math" w:hAnsi="Cambria Math"/>
                            <w:shd w:val="clear" w:color="auto" w:fill="FFFFFF"/>
                          </w:rPr>
                          <m:t>S</m:t>
                        </m:r>
                      </m:e>
                      <m:sub>
                        <m:r>
                          <w:rPr>
                            <w:rFonts w:ascii="Cambria Math" w:hAnsi="Cambria Math"/>
                            <w:shd w:val="clear" w:color="auto" w:fill="FFFFFF"/>
                          </w:rPr>
                          <m:t>b</m:t>
                        </m:r>
                      </m:sub>
                    </m:sSub>
                  </m:e>
                </m:d>
              </m:e>
            </m:d>
          </m:num>
          <m:den>
            <m:d>
              <m:dPr>
                <m:begChr m:val="|"/>
                <m:endChr m:val="|"/>
                <m:ctrlPr>
                  <w:rPr>
                    <w:rFonts w:ascii="Cambria Math" w:hAnsi="Cambria Math"/>
                    <w:shd w:val="clear" w:color="auto" w:fill="FFFFFF"/>
                  </w:rPr>
                </m:ctrlPr>
              </m:dPr>
              <m:e>
                <m:d>
                  <m:dPr>
                    <m:begChr m:val="{"/>
                    <m:endChr m:val="}"/>
                    <m:ctrlPr>
                      <w:rPr>
                        <w:rFonts w:ascii="Cambria Math" w:hAnsi="Cambria Math"/>
                        <w:shd w:val="clear" w:color="auto" w:fill="FFFFFF"/>
                      </w:rPr>
                    </m:ctrlPr>
                  </m:dPr>
                  <m:e>
                    <m:r>
                      <w:rPr>
                        <w:rFonts w:ascii="Cambria Math" w:hAnsi="Cambria Math"/>
                        <w:shd w:val="clear" w:color="auto" w:fill="FFFFFF"/>
                      </w:rPr>
                      <m:t>i</m:t>
                    </m:r>
                    <m:r>
                      <m:rPr>
                        <m:sty m:val="p"/>
                      </m:rPr>
                      <w:rPr>
                        <w:rFonts w:ascii="Cambria Math" w:hAnsi="Cambria Math"/>
                        <w:shd w:val="clear" w:color="auto" w:fill="FFFFFF"/>
                      </w:rPr>
                      <m:t>:</m:t>
                    </m:r>
                    <m:sSub>
                      <m:sSubPr>
                        <m:ctrlPr>
                          <w:rPr>
                            <w:rFonts w:ascii="Cambria Math" w:hAnsi="Cambria Math"/>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r>
                      <m:rPr>
                        <m:sty m:val="p"/>
                      </m:rPr>
                      <w:rPr>
                        <w:rFonts w:ascii="Cambria Math" w:hAnsi="Cambria Math"/>
                        <w:shd w:val="clear" w:color="auto" w:fill="FFFFFF"/>
                      </w:rPr>
                      <m:t>∈</m:t>
                    </m:r>
                    <m:sSub>
                      <m:sSubPr>
                        <m:ctrlPr>
                          <w:rPr>
                            <w:rFonts w:ascii="Cambria Math" w:hAnsi="Cambria Math"/>
                            <w:shd w:val="clear" w:color="auto" w:fill="FFFFFF"/>
                          </w:rPr>
                        </m:ctrlPr>
                      </m:sSubPr>
                      <m:e>
                        <m:r>
                          <w:rPr>
                            <w:rFonts w:ascii="Cambria Math" w:hAnsi="Cambria Math"/>
                            <w:shd w:val="clear" w:color="auto" w:fill="FFFFFF"/>
                          </w:rPr>
                          <m:t>L</m:t>
                        </m:r>
                      </m:e>
                      <m:sub>
                        <m:r>
                          <w:rPr>
                            <w:rFonts w:ascii="Cambria Math" w:hAnsi="Cambria Math"/>
                            <w:shd w:val="clear" w:color="auto" w:fill="FFFFFF"/>
                          </w:rPr>
                          <m:t>b</m:t>
                        </m:r>
                      </m:sub>
                    </m:sSub>
                    <m:r>
                      <m:rPr>
                        <m:sty m:val="p"/>
                      </m:rPr>
                      <w:rPr>
                        <w:rFonts w:ascii="Cambria Math" w:hAnsi="Cambria Math"/>
                        <w:shd w:val="clear" w:color="auto" w:fill="FFFFFF"/>
                      </w:rPr>
                      <m:t>(</m:t>
                    </m:r>
                    <m:r>
                      <w:rPr>
                        <w:rFonts w:ascii="Cambria Math" w:hAnsi="Cambria Math"/>
                        <w:shd w:val="clear" w:color="auto" w:fill="FFFFFF"/>
                      </w:rPr>
                      <m:t>x</m:t>
                    </m:r>
                    <m:r>
                      <m:rPr>
                        <m:sty m:val="p"/>
                      </m:rPr>
                      <w:rPr>
                        <w:rFonts w:ascii="Cambria Math" w:hAnsi="Cambria Math"/>
                        <w:shd w:val="clear" w:color="auto" w:fill="FFFFFF"/>
                      </w:rPr>
                      <m:t>),</m:t>
                    </m:r>
                    <m:r>
                      <w:rPr>
                        <w:rFonts w:ascii="Cambria Math" w:hAnsi="Cambria Math"/>
                        <w:shd w:val="clear" w:color="auto" w:fill="FFFFFF"/>
                      </w:rPr>
                      <m:t>i</m:t>
                    </m:r>
                    <m:r>
                      <m:rPr>
                        <m:sty m:val="p"/>
                      </m:rPr>
                      <w:rPr>
                        <w:rFonts w:ascii="Cambria Math" w:hAnsi="Cambria Math"/>
                        <w:shd w:val="clear" w:color="auto" w:fill="FFFFFF"/>
                      </w:rPr>
                      <m:t>∈</m:t>
                    </m:r>
                    <m:sSub>
                      <m:sSubPr>
                        <m:ctrlPr>
                          <w:rPr>
                            <w:rFonts w:ascii="Cambria Math" w:hAnsi="Cambria Math"/>
                            <w:shd w:val="clear" w:color="auto" w:fill="FFFFFF"/>
                          </w:rPr>
                        </m:ctrlPr>
                      </m:sSubPr>
                      <m:e>
                        <m:r>
                          <w:rPr>
                            <w:rFonts w:ascii="Cambria Math" w:hAnsi="Cambria Math"/>
                            <w:shd w:val="clear" w:color="auto" w:fill="FFFFFF"/>
                          </w:rPr>
                          <m:t>S</m:t>
                        </m:r>
                      </m:e>
                      <m:sub>
                        <m:r>
                          <w:rPr>
                            <w:rFonts w:ascii="Cambria Math" w:hAnsi="Cambria Math"/>
                            <w:shd w:val="clear" w:color="auto" w:fill="FFFFFF"/>
                          </w:rPr>
                          <m:t>b</m:t>
                        </m:r>
                      </m:sub>
                    </m:sSub>
                  </m:e>
                </m:d>
              </m:e>
            </m:d>
          </m:den>
        </m:f>
      </m:oMath>
      <w:r>
        <w:rPr>
          <w:rFonts w:hint="eastAsia"/>
          <w:shd w:val="clear" w:color="auto" w:fill="FFFFFF"/>
        </w:rPr>
        <w:t xml:space="preserve"> </w:t>
      </w:r>
      <w:r>
        <w:rPr>
          <w:shd w:val="clear" w:color="auto" w:fill="FFFFFF"/>
        </w:rPr>
        <w:t xml:space="preserve">      </w:t>
      </w:r>
      <w:r w:rsidRPr="00325032">
        <w:rPr>
          <w:rFonts w:hint="eastAsia"/>
          <w:sz w:val="21"/>
          <w:szCs w:val="21"/>
        </w:rPr>
        <w:t>(</w:t>
      </w:r>
      <w:r>
        <w:rPr>
          <w:sz w:val="21"/>
          <w:szCs w:val="21"/>
        </w:rPr>
        <w:t>7</w:t>
      </w:r>
      <w:r w:rsidRPr="00325032">
        <w:rPr>
          <w:sz w:val="21"/>
          <w:szCs w:val="21"/>
        </w:rPr>
        <w:t>)</w:t>
      </w:r>
    </w:p>
    <w:p w14:paraId="38829665" w14:textId="77777777" w:rsidR="00A2611D" w:rsidRPr="00497456" w:rsidRDefault="00A2611D" w:rsidP="00A2611D">
      <w:pPr>
        <w:spacing w:line="360" w:lineRule="auto"/>
        <w:ind w:firstLine="420"/>
        <w:rPr>
          <w:rFonts w:cs="Times New Roman"/>
          <w:sz w:val="24"/>
          <w:szCs w:val="24"/>
          <w:shd w:val="clear" w:color="auto" w:fill="FFFFFF"/>
        </w:rPr>
      </w:pPr>
      <w:r w:rsidRPr="00497456">
        <w:rPr>
          <w:rFonts w:cs="Times New Roman"/>
          <w:sz w:val="24"/>
          <w:szCs w:val="24"/>
          <w:shd w:val="clear" w:color="auto" w:fill="FFFFFF"/>
        </w:rPr>
        <w:t xml:space="preserve">where </w:t>
      </w: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α</m:t>
            </m:r>
          </m:e>
          <m:sub>
            <m:r>
              <w:rPr>
                <w:rFonts w:ascii="Cambria Math" w:hAnsi="Cambria Math" w:cs="Times New Roman"/>
                <w:sz w:val="24"/>
                <w:szCs w:val="24"/>
                <w:shd w:val="clear" w:color="auto" w:fill="FFFFFF"/>
              </w:rPr>
              <m:t>i</m:t>
            </m:r>
          </m:sub>
        </m:sSub>
        <m:r>
          <m:rPr>
            <m:sty m:val="p"/>
          </m:rP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x</m:t>
        </m:r>
        <m:r>
          <m:rPr>
            <m:sty m:val="p"/>
          </m:rPr>
          <w:rPr>
            <w:rFonts w:ascii="Cambria Math" w:hAnsi="Cambria Math" w:cs="Times New Roman"/>
            <w:sz w:val="24"/>
            <w:szCs w:val="24"/>
            <w:shd w:val="clear" w:color="auto" w:fill="FFFFFF"/>
          </w:rPr>
          <m:t>)</m:t>
        </m:r>
      </m:oMath>
      <w:r w:rsidRPr="00497456">
        <w:rPr>
          <w:rFonts w:cs="Times New Roman"/>
          <w:sz w:val="24"/>
          <w:szCs w:val="24"/>
          <w:shd w:val="clear" w:color="auto" w:fill="FFFFFF"/>
        </w:rPr>
        <w:t xml:space="preserve"> is the adaptive kernel function to measure the probability that given training sample falls in the same leaf node with </w:t>
      </w:r>
      <m:oMath>
        <m:r>
          <w:rPr>
            <w:rFonts w:ascii="Cambria Math" w:hAnsi="Cambria Math" w:cs="Times New Roman"/>
            <w:sz w:val="24"/>
            <w:szCs w:val="24"/>
            <w:shd w:val="clear" w:color="auto" w:fill="FFFFFF"/>
          </w:rPr>
          <m:t>x</m:t>
        </m:r>
        <m:r>
          <m:rPr>
            <m:sty m:val="p"/>
          </m:rPr>
          <w:rPr>
            <w:rFonts w:ascii="Cambria Math" w:hAnsi="Cambria Math" w:cs="Times New Roman"/>
            <w:sz w:val="24"/>
            <w:szCs w:val="24"/>
            <w:shd w:val="clear" w:color="auto" w:fill="FFFFFF"/>
          </w:rPr>
          <m:t>.</m:t>
        </m:r>
      </m:oMath>
      <w:r w:rsidRPr="00497456">
        <w:rPr>
          <w:rFonts w:cs="Times New Roman"/>
          <w:sz w:val="24"/>
          <w:szCs w:val="24"/>
          <w:shd w:val="clear" w:color="auto" w:fill="FFFFFF"/>
        </w:rPr>
        <w:t xml:space="preserve"> Applying kernel methods on random forests can estimate the treatment effects based on formulas (5) and (6). First, generate a random forest to obtain the weights </w:t>
      </w: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α</m:t>
            </m:r>
          </m:e>
          <m:sub>
            <m:r>
              <w:rPr>
                <w:rFonts w:ascii="Cambria Math" w:hAnsi="Cambria Math" w:cs="Times New Roman"/>
                <w:sz w:val="24"/>
                <w:szCs w:val="24"/>
                <w:shd w:val="clear" w:color="auto" w:fill="FFFFFF"/>
              </w:rPr>
              <m:t>i</m:t>
            </m:r>
          </m:sub>
        </m:sSub>
        <m:r>
          <m:rPr>
            <m:sty m:val="p"/>
          </m:rP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x</m:t>
        </m:r>
        <m:r>
          <m:rPr>
            <m:sty m:val="p"/>
          </m:rPr>
          <w:rPr>
            <w:rFonts w:ascii="Cambria Math" w:hAnsi="Cambria Math" w:cs="Times New Roman"/>
            <w:sz w:val="24"/>
            <w:szCs w:val="24"/>
            <w:shd w:val="clear" w:color="auto" w:fill="FFFFFF"/>
          </w:rPr>
          <m:t>)</m:t>
        </m:r>
      </m:oMath>
      <w:r w:rsidRPr="00497456">
        <w:rPr>
          <w:rFonts w:cs="Times New Roman"/>
          <w:sz w:val="24"/>
          <w:szCs w:val="24"/>
          <w:shd w:val="clear" w:color="auto" w:fill="FFFFFF"/>
        </w:rPr>
        <w:t>, then establish:</w:t>
      </w:r>
    </w:p>
    <w:p w14:paraId="04D07D62" w14:textId="77777777" w:rsidR="00A2611D" w:rsidRPr="00D10C93" w:rsidRDefault="00A2611D" w:rsidP="00A2611D">
      <w:pPr>
        <w:pStyle w:val="AMDisplayEquation"/>
        <w:spacing w:line="400" w:lineRule="atLeast"/>
        <w:jc w:val="right"/>
        <w:rPr>
          <w:sz w:val="21"/>
          <w:szCs w:val="21"/>
        </w:rPr>
      </w:pPr>
      <m:oMath>
        <m:acc>
          <m:accPr>
            <m:chr m:val="ˆ"/>
            <m:ctrlPr>
              <w:rPr>
                <w:rFonts w:ascii="Cambria Math" w:hAnsi="Cambria Math"/>
                <w:shd w:val="clear" w:color="auto" w:fill="FFFFFF"/>
              </w:rPr>
            </m:ctrlPr>
          </m:accPr>
          <m:e>
            <m:r>
              <w:rPr>
                <w:rFonts w:ascii="Cambria Math" w:hAnsi="Cambria Math"/>
                <w:shd w:val="clear" w:color="auto" w:fill="FFFFFF"/>
              </w:rPr>
              <m:t>τ</m:t>
            </m:r>
          </m:e>
        </m:acc>
        <m:r>
          <m:rPr>
            <m:sty m:val="p"/>
          </m:rPr>
          <w:rPr>
            <w:rFonts w:ascii="Cambria Math" w:hAnsi="Cambria Math"/>
            <w:shd w:val="clear" w:color="auto" w:fill="FFFFFF"/>
          </w:rPr>
          <m:t>=</m:t>
        </m:r>
        <m:f>
          <m:fPr>
            <m:ctrlPr>
              <w:rPr>
                <w:rFonts w:ascii="Cambria Math" w:hAnsi="Cambria Math"/>
                <w:shd w:val="clear" w:color="auto" w:fill="FFFFFF"/>
              </w:rPr>
            </m:ctrlPr>
          </m:fPr>
          <m:num>
            <m:nary>
              <m:naryPr>
                <m:chr m:val="∑"/>
                <m:limLoc m:val="undOvr"/>
                <m:grow m:val="1"/>
                <m:ctrlPr>
                  <w:rPr>
                    <w:rFonts w:ascii="Cambria Math" w:hAnsi="Cambria Math"/>
                    <w:shd w:val="clear" w:color="auto" w:fill="FFFFFF"/>
                  </w:rPr>
                </m:ctrlPr>
              </m:naryPr>
              <m:sub>
                <m:r>
                  <w:rPr>
                    <w:rFonts w:ascii="Cambria Math" w:hAnsi="Cambria Math"/>
                    <w:shd w:val="clear" w:color="auto" w:fill="FFFFFF"/>
                  </w:rPr>
                  <m:t>i</m:t>
                </m:r>
                <m:r>
                  <m:rPr>
                    <m:sty m:val="p"/>
                  </m:rPr>
                  <w:rPr>
                    <w:rFonts w:ascii="Cambria Math" w:hAnsi="Cambria Math"/>
                    <w:shd w:val="clear" w:color="auto" w:fill="FFFFFF"/>
                  </w:rPr>
                  <m:t>=1</m:t>
                </m:r>
              </m:sub>
              <m:sup>
                <m:r>
                  <w:rPr>
                    <w:rFonts w:ascii="Cambria Math" w:hAnsi="Cambria Math"/>
                    <w:shd w:val="clear" w:color="auto" w:fill="FFFFFF"/>
                  </w:rPr>
                  <m:t>n</m:t>
                </m:r>
              </m:sup>
              <m:e>
                <m:r>
                  <m:rPr>
                    <m:sty m:val="p"/>
                  </m:rPr>
                  <w:rPr>
                    <w:rFonts w:ascii="Cambria Math" w:hAnsi="Cambria Math"/>
                    <w:shd w:val="clear" w:color="auto" w:fill="FFFFFF"/>
                  </w:rPr>
                  <m:t> </m:t>
                </m:r>
              </m:e>
            </m:nary>
            <m:r>
              <m:rPr>
                <m:sty m:val="p"/>
              </m:rPr>
              <w:rPr>
                <w:rFonts w:ascii="Cambria Math" w:hAnsi="Cambria Math"/>
                <w:shd w:val="clear" w:color="auto" w:fill="FFFFFF"/>
              </w:rPr>
              <m:t> </m:t>
            </m:r>
            <m:sSub>
              <m:sSubPr>
                <m:ctrlPr>
                  <w:rPr>
                    <w:rFonts w:ascii="Cambria Math" w:hAnsi="Cambria Math"/>
                    <w:shd w:val="clear" w:color="auto" w:fill="FFFFFF"/>
                  </w:rPr>
                </m:ctrlPr>
              </m:sSubPr>
              <m:e>
                <m:r>
                  <w:rPr>
                    <w:rFonts w:ascii="Cambria Math" w:hAnsi="Cambria Math"/>
                    <w:shd w:val="clear" w:color="auto" w:fill="FFFFFF"/>
                  </w:rPr>
                  <m:t>α</m:t>
                </m:r>
              </m:e>
              <m:sub>
                <m:r>
                  <w:rPr>
                    <w:rFonts w:ascii="Cambria Math" w:hAnsi="Cambria Math"/>
                    <w:shd w:val="clear" w:color="auto" w:fill="FFFFFF"/>
                  </w:rPr>
                  <m:t>i</m:t>
                </m:r>
              </m:sub>
            </m:sSub>
            <m:r>
              <m:rPr>
                <m:sty m:val="p"/>
              </m:rPr>
              <w:rPr>
                <w:rFonts w:ascii="Cambria Math" w:hAnsi="Cambria Math"/>
                <w:shd w:val="clear" w:color="auto" w:fill="FFFFFF"/>
              </w:rPr>
              <m:t>(</m:t>
            </m:r>
            <m:r>
              <w:rPr>
                <w:rFonts w:ascii="Cambria Math" w:hAnsi="Cambria Math"/>
                <w:shd w:val="clear" w:color="auto" w:fill="FFFFFF"/>
              </w:rPr>
              <m:t>x</m:t>
            </m:r>
            <m:r>
              <m:rPr>
                <m:sty m:val="p"/>
              </m:rPr>
              <w:rPr>
                <w:rFonts w:ascii="Cambria Math" w:hAnsi="Cambria Math"/>
                <w:shd w:val="clear" w:color="auto" w:fill="FFFFFF"/>
              </w:rPr>
              <m:t>)</m:t>
            </m:r>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hAnsi="Cambria Math"/>
                        <w:shd w:val="clear" w:color="auto" w:fill="FFFFFF"/>
                      </w:rPr>
                      <m:t>Y</m:t>
                    </m:r>
                  </m:e>
                  <m:sub>
                    <m:r>
                      <w:rPr>
                        <w:rFonts w:ascii="Cambria Math" w:hAnsi="Cambria Math"/>
                        <w:shd w:val="clear" w:color="auto" w:fill="FFFFFF"/>
                      </w:rPr>
                      <m:t>i</m:t>
                    </m:r>
                  </m:sub>
                </m:sSub>
                <m:r>
                  <m:rPr>
                    <m:sty m:val="p"/>
                  </m:rPr>
                  <w:rPr>
                    <w:rFonts w:ascii="Cambria Math" w:hAnsi="Cambria Math"/>
                    <w:shd w:val="clear" w:color="auto" w:fill="FFFFFF"/>
                  </w:rPr>
                  <m:t>-</m:t>
                </m:r>
                <m:sSup>
                  <m:sSupPr>
                    <m:ctrlPr>
                      <w:rPr>
                        <w:rFonts w:ascii="Cambria Math" w:hAnsi="Cambria Math"/>
                        <w:shd w:val="clear" w:color="auto" w:fill="FFFFFF"/>
                      </w:rPr>
                    </m:ctrlPr>
                  </m:sSupPr>
                  <m:e>
                    <m:acc>
                      <m:accPr>
                        <m:chr m:val="ˆ"/>
                        <m:ctrlPr>
                          <w:rPr>
                            <w:rFonts w:ascii="Cambria Math" w:hAnsi="Cambria Math"/>
                            <w:shd w:val="clear" w:color="auto" w:fill="FFFFFF"/>
                          </w:rPr>
                        </m:ctrlPr>
                      </m:accPr>
                      <m:e>
                        <m:r>
                          <w:rPr>
                            <w:rFonts w:ascii="Cambria Math" w:hAnsi="Cambria Math"/>
                            <w:shd w:val="clear" w:color="auto" w:fill="FFFFFF"/>
                          </w:rPr>
                          <m:t>m</m:t>
                        </m:r>
                      </m:e>
                    </m:acc>
                  </m:e>
                  <m:sup>
                    <m:r>
                      <m:rPr>
                        <m:sty m:val="p"/>
                      </m:rPr>
                      <w:rPr>
                        <w:rFonts w:ascii="Cambria Math" w:hAnsi="Cambria Math"/>
                        <w:shd w:val="clear" w:color="auto" w:fill="FFFFFF"/>
                      </w:rPr>
                      <m:t>(-</m:t>
                    </m:r>
                    <m:r>
                      <w:rPr>
                        <w:rFonts w:ascii="Cambria Math" w:hAnsi="Cambria Math"/>
                        <w:shd w:val="clear" w:color="auto" w:fill="FFFFFF"/>
                      </w:rPr>
                      <m:t>i</m:t>
                    </m:r>
                    <m:r>
                      <m:rPr>
                        <m:sty m:val="p"/>
                      </m:rPr>
                      <w:rPr>
                        <w:rFonts w:ascii="Cambria Math" w:hAnsi="Cambria Math"/>
                        <w:shd w:val="clear" w:color="auto" w:fill="FFFFFF"/>
                      </w:rPr>
                      <m:t>)</m:t>
                    </m:r>
                  </m:sup>
                </m:sSup>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e>
                </m:d>
              </m:e>
            </m:d>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hAnsi="Cambria Math"/>
                        <w:shd w:val="clear" w:color="auto" w:fill="FFFFFF"/>
                      </w:rPr>
                      <m:t>Z</m:t>
                    </m:r>
                  </m:e>
                  <m:sub>
                    <m:r>
                      <w:rPr>
                        <w:rFonts w:ascii="Cambria Math" w:hAnsi="Cambria Math"/>
                        <w:shd w:val="clear" w:color="auto" w:fill="FFFFFF"/>
                      </w:rPr>
                      <m:t>i</m:t>
                    </m:r>
                  </m:sub>
                </m:sSub>
                <m:r>
                  <m:rPr>
                    <m:sty m:val="p"/>
                  </m:rPr>
                  <w:rPr>
                    <w:rFonts w:ascii="Cambria Math" w:hAnsi="Cambria Math"/>
                    <w:shd w:val="clear" w:color="auto" w:fill="FFFFFF"/>
                  </w:rPr>
                  <m:t>-</m:t>
                </m:r>
                <m:sSup>
                  <m:sSupPr>
                    <m:ctrlPr>
                      <w:rPr>
                        <w:rFonts w:ascii="Cambria Math" w:hAnsi="Cambria Math"/>
                        <w:shd w:val="clear" w:color="auto" w:fill="FFFFFF"/>
                      </w:rPr>
                    </m:ctrlPr>
                  </m:sSupPr>
                  <m:e>
                    <m:acc>
                      <m:accPr>
                        <m:chr m:val="ˆ"/>
                        <m:ctrlPr>
                          <w:rPr>
                            <w:rFonts w:ascii="Cambria Math" w:hAnsi="Cambria Math"/>
                            <w:shd w:val="clear" w:color="auto" w:fill="FFFFFF"/>
                          </w:rPr>
                        </m:ctrlPr>
                      </m:accPr>
                      <m:e>
                        <m:r>
                          <w:rPr>
                            <w:rFonts w:ascii="Cambria Math" w:hAnsi="Cambria Math"/>
                            <w:shd w:val="clear" w:color="auto" w:fill="FFFFFF"/>
                          </w:rPr>
                          <m:t>e</m:t>
                        </m:r>
                      </m:e>
                    </m:acc>
                  </m:e>
                  <m:sup>
                    <m:r>
                      <m:rPr>
                        <m:sty m:val="p"/>
                      </m:rPr>
                      <w:rPr>
                        <w:rFonts w:ascii="Cambria Math" w:hAnsi="Cambria Math"/>
                        <w:shd w:val="clear" w:color="auto" w:fill="FFFFFF"/>
                      </w:rPr>
                      <m:t>(-</m:t>
                    </m:r>
                    <m:r>
                      <w:rPr>
                        <w:rFonts w:ascii="Cambria Math" w:hAnsi="Cambria Math"/>
                        <w:shd w:val="clear" w:color="auto" w:fill="FFFFFF"/>
                      </w:rPr>
                      <m:t>i</m:t>
                    </m:r>
                    <m:r>
                      <m:rPr>
                        <m:sty m:val="p"/>
                      </m:rPr>
                      <w:rPr>
                        <w:rFonts w:ascii="Cambria Math" w:hAnsi="Cambria Math"/>
                        <w:shd w:val="clear" w:color="auto" w:fill="FFFFFF"/>
                      </w:rPr>
                      <m:t>)</m:t>
                    </m:r>
                  </m:sup>
                </m:sSup>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e>
                </m:d>
              </m:e>
            </m:d>
          </m:num>
          <m:den>
            <m:nary>
              <m:naryPr>
                <m:chr m:val="∑"/>
                <m:limLoc m:val="undOvr"/>
                <m:grow m:val="1"/>
                <m:ctrlPr>
                  <w:rPr>
                    <w:rFonts w:ascii="Cambria Math" w:hAnsi="Cambria Math"/>
                    <w:shd w:val="clear" w:color="auto" w:fill="FFFFFF"/>
                  </w:rPr>
                </m:ctrlPr>
              </m:naryPr>
              <m:sub>
                <m:r>
                  <w:rPr>
                    <w:rFonts w:ascii="Cambria Math" w:hAnsi="Cambria Math"/>
                    <w:shd w:val="clear" w:color="auto" w:fill="FFFFFF"/>
                  </w:rPr>
                  <m:t>i</m:t>
                </m:r>
                <m:r>
                  <m:rPr>
                    <m:sty m:val="p"/>
                  </m:rPr>
                  <w:rPr>
                    <w:rFonts w:ascii="Cambria Math" w:hAnsi="Cambria Math"/>
                    <w:shd w:val="clear" w:color="auto" w:fill="FFFFFF"/>
                  </w:rPr>
                  <m:t>=1</m:t>
                </m:r>
              </m:sub>
              <m:sup>
                <m:r>
                  <w:rPr>
                    <w:rFonts w:ascii="Cambria Math" w:hAnsi="Cambria Math"/>
                    <w:shd w:val="clear" w:color="auto" w:fill="FFFFFF"/>
                  </w:rPr>
                  <m:t>n</m:t>
                </m:r>
              </m:sup>
              <m:e>
                <m:r>
                  <m:rPr>
                    <m:sty m:val="p"/>
                  </m:rPr>
                  <w:rPr>
                    <w:rFonts w:ascii="Cambria Math" w:hAnsi="Cambria Math"/>
                    <w:shd w:val="clear" w:color="auto" w:fill="FFFFFF"/>
                  </w:rPr>
                  <m:t> </m:t>
                </m:r>
              </m:e>
            </m:nary>
            <m:r>
              <m:rPr>
                <m:sty m:val="p"/>
              </m:rPr>
              <w:rPr>
                <w:rFonts w:ascii="Cambria Math" w:hAnsi="Cambria Math"/>
                <w:shd w:val="clear" w:color="auto" w:fill="FFFFFF"/>
              </w:rPr>
              <m:t> </m:t>
            </m:r>
            <m:sSub>
              <m:sSubPr>
                <m:ctrlPr>
                  <w:rPr>
                    <w:rFonts w:ascii="Cambria Math" w:hAnsi="Cambria Math"/>
                    <w:shd w:val="clear" w:color="auto" w:fill="FFFFFF"/>
                  </w:rPr>
                </m:ctrlPr>
              </m:sSubPr>
              <m:e>
                <m:r>
                  <w:rPr>
                    <w:rFonts w:ascii="Cambria Math" w:hAnsi="Cambria Math"/>
                    <w:shd w:val="clear" w:color="auto" w:fill="FFFFFF"/>
                  </w:rPr>
                  <m:t>α</m:t>
                </m:r>
              </m:e>
              <m:sub>
                <m:r>
                  <w:rPr>
                    <w:rFonts w:ascii="Cambria Math" w:hAnsi="Cambria Math"/>
                    <w:shd w:val="clear" w:color="auto" w:fill="FFFFFF"/>
                  </w:rPr>
                  <m:t>i</m:t>
                </m:r>
              </m:sub>
            </m:sSub>
            <m:r>
              <m:rPr>
                <m:sty m:val="p"/>
              </m:rPr>
              <w:rPr>
                <w:rFonts w:ascii="Cambria Math" w:hAnsi="Cambria Math"/>
                <w:shd w:val="clear" w:color="auto" w:fill="FFFFFF"/>
              </w:rPr>
              <m:t>(</m:t>
            </m:r>
            <m:r>
              <w:rPr>
                <w:rFonts w:ascii="Cambria Math" w:hAnsi="Cambria Math"/>
                <w:shd w:val="clear" w:color="auto" w:fill="FFFFFF"/>
              </w:rPr>
              <m:t>x</m:t>
            </m:r>
            <m:r>
              <m:rPr>
                <m:sty m:val="p"/>
              </m:rPr>
              <w:rPr>
                <w:rFonts w:ascii="Cambria Math" w:hAnsi="Cambria Math"/>
                <w:shd w:val="clear" w:color="auto" w:fill="FFFFFF"/>
              </w:rPr>
              <m:t>)</m:t>
            </m:r>
            <m:sSup>
              <m:sSupPr>
                <m:ctrlPr>
                  <w:rPr>
                    <w:rFonts w:ascii="Cambria Math" w:hAnsi="Cambria Math"/>
                    <w:shd w:val="clear" w:color="auto" w:fill="FFFFFF"/>
                  </w:rPr>
                </m:ctrlPr>
              </m:sSupPr>
              <m:e>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hAnsi="Cambria Math"/>
                            <w:shd w:val="clear" w:color="auto" w:fill="FFFFFF"/>
                          </w:rPr>
                          <m:t>Z</m:t>
                        </m:r>
                      </m:e>
                      <m:sub>
                        <m:r>
                          <w:rPr>
                            <w:rFonts w:ascii="Cambria Math" w:hAnsi="Cambria Math"/>
                            <w:shd w:val="clear" w:color="auto" w:fill="FFFFFF"/>
                          </w:rPr>
                          <m:t>i</m:t>
                        </m:r>
                      </m:sub>
                    </m:sSub>
                    <m:r>
                      <m:rPr>
                        <m:sty m:val="p"/>
                      </m:rPr>
                      <w:rPr>
                        <w:rFonts w:ascii="Cambria Math" w:hAnsi="Cambria Math"/>
                        <w:shd w:val="clear" w:color="auto" w:fill="FFFFFF"/>
                      </w:rPr>
                      <m:t>-</m:t>
                    </m:r>
                    <m:sSup>
                      <m:sSupPr>
                        <m:ctrlPr>
                          <w:rPr>
                            <w:rFonts w:ascii="Cambria Math" w:hAnsi="Cambria Math"/>
                            <w:shd w:val="clear" w:color="auto" w:fill="FFFFFF"/>
                          </w:rPr>
                        </m:ctrlPr>
                      </m:sSupPr>
                      <m:e>
                        <m:acc>
                          <m:accPr>
                            <m:chr m:val="ˆ"/>
                            <m:ctrlPr>
                              <w:rPr>
                                <w:rFonts w:ascii="Cambria Math" w:hAnsi="Cambria Math"/>
                                <w:shd w:val="clear" w:color="auto" w:fill="FFFFFF"/>
                              </w:rPr>
                            </m:ctrlPr>
                          </m:accPr>
                          <m:e>
                            <m:r>
                              <w:rPr>
                                <w:rFonts w:ascii="Cambria Math" w:hAnsi="Cambria Math"/>
                                <w:shd w:val="clear" w:color="auto" w:fill="FFFFFF"/>
                              </w:rPr>
                              <m:t>e</m:t>
                            </m:r>
                          </m:e>
                        </m:acc>
                      </m:e>
                      <m:sup>
                        <m:r>
                          <m:rPr>
                            <m:sty m:val="p"/>
                          </m:rPr>
                          <w:rPr>
                            <w:rFonts w:ascii="Cambria Math" w:hAnsi="Cambria Math"/>
                            <w:shd w:val="clear" w:color="auto" w:fill="FFFFFF"/>
                          </w:rPr>
                          <m:t>(-</m:t>
                        </m:r>
                        <m:r>
                          <w:rPr>
                            <w:rFonts w:ascii="Cambria Math" w:hAnsi="Cambria Math"/>
                            <w:shd w:val="clear" w:color="auto" w:fill="FFFFFF"/>
                          </w:rPr>
                          <m:t>i</m:t>
                        </m:r>
                        <m:r>
                          <m:rPr>
                            <m:sty m:val="p"/>
                          </m:rPr>
                          <w:rPr>
                            <w:rFonts w:ascii="Cambria Math" w:hAnsi="Cambria Math"/>
                            <w:shd w:val="clear" w:color="auto" w:fill="FFFFFF"/>
                          </w:rPr>
                          <m:t>)</m:t>
                        </m:r>
                      </m:sup>
                    </m:sSup>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e>
                    </m:d>
                  </m:e>
                </m:d>
              </m:e>
              <m:sup>
                <m:r>
                  <m:rPr>
                    <m:sty m:val="p"/>
                  </m:rPr>
                  <w:rPr>
                    <w:rFonts w:ascii="Cambria Math" w:hAnsi="Cambria Math"/>
                    <w:shd w:val="clear" w:color="auto" w:fill="FFFFFF"/>
                  </w:rPr>
                  <m:t>2</m:t>
                </m:r>
              </m:sup>
            </m:sSup>
          </m:den>
        </m:f>
      </m:oMath>
      <w:r>
        <w:rPr>
          <w:rFonts w:hint="eastAsia"/>
          <w:shd w:val="clear" w:color="auto" w:fill="FFFFFF"/>
        </w:rPr>
        <w:t xml:space="preserve"> </w:t>
      </w:r>
      <w:r>
        <w:rPr>
          <w:shd w:val="clear" w:color="auto" w:fill="FFFFFF"/>
        </w:rPr>
        <w:t xml:space="preserve">                </w:t>
      </w:r>
      <w:r w:rsidRPr="00325032">
        <w:rPr>
          <w:rFonts w:hint="eastAsia"/>
          <w:sz w:val="21"/>
          <w:szCs w:val="21"/>
        </w:rPr>
        <w:t>(</w:t>
      </w:r>
      <w:r>
        <w:rPr>
          <w:sz w:val="21"/>
          <w:szCs w:val="21"/>
        </w:rPr>
        <w:t>8</w:t>
      </w:r>
      <w:r w:rsidRPr="00325032">
        <w:rPr>
          <w:sz w:val="21"/>
          <w:szCs w:val="21"/>
        </w:rPr>
        <w:t>)</w:t>
      </w:r>
    </w:p>
    <w:p w14:paraId="4D66C02A" w14:textId="77777777" w:rsidR="00A2611D" w:rsidRPr="00497456" w:rsidRDefault="00A2611D" w:rsidP="00A2611D">
      <w:pPr>
        <w:spacing w:line="360" w:lineRule="auto"/>
        <w:ind w:firstLine="420"/>
        <w:rPr>
          <w:rFonts w:cs="Times New Roman"/>
          <w:sz w:val="24"/>
          <w:szCs w:val="24"/>
          <w:shd w:val="clear" w:color="auto" w:fill="FFFFFF"/>
        </w:rPr>
      </w:pPr>
      <w:r w:rsidRPr="00497456">
        <w:rPr>
          <w:rFonts w:cs="Times New Roman"/>
          <w:sz w:val="24"/>
          <w:szCs w:val="24"/>
          <w:shd w:val="clear" w:color="auto" w:fill="FFFFFF"/>
        </w:rPr>
        <w:t>After obtaining a consistent estimate of the average treatment effect, its corresponding standard deviation is derived from the following formula, used to construct the confidence interval for the average treatment effect in the causal identification process:</w:t>
      </w:r>
    </w:p>
    <w:p w14:paraId="79E6E17F" w14:textId="77777777" w:rsidR="00A2611D" w:rsidRPr="00D10C93" w:rsidRDefault="00A2611D" w:rsidP="00A2611D">
      <w:pPr>
        <w:pStyle w:val="AMDisplayEquation"/>
        <w:spacing w:line="400" w:lineRule="atLeast"/>
        <w:jc w:val="right"/>
        <w:rPr>
          <w:sz w:val="21"/>
          <w:szCs w:val="21"/>
        </w:rPr>
      </w:pPr>
      <m:oMath>
        <m:acc>
          <m:accPr>
            <m:ctrlPr>
              <w:rPr>
                <w:rFonts w:ascii="Cambria Math" w:hAnsi="Cambria Math"/>
                <w:shd w:val="clear" w:color="auto" w:fill="FFFFFF"/>
              </w:rPr>
            </m:ctrlPr>
          </m:accPr>
          <m:e>
            <m:r>
              <w:rPr>
                <w:rFonts w:ascii="Cambria Math" w:hAnsi="Cambria Math"/>
                <w:shd w:val="clear" w:color="auto" w:fill="FFFFFF"/>
              </w:rPr>
              <m:t>σ</m:t>
            </m:r>
          </m:e>
        </m:acc>
        <m:r>
          <m:rPr>
            <m:sty m:val="p"/>
          </m:rPr>
          <w:rPr>
            <w:rFonts w:ascii="Cambria Math" w:hAnsi="Cambria Math"/>
            <w:shd w:val="clear" w:color="auto" w:fill="FFFFFF"/>
          </w:rPr>
          <m:t>=</m:t>
        </m:r>
        <m:rad>
          <m:radPr>
            <m:degHide m:val="1"/>
            <m:ctrlPr>
              <w:rPr>
                <w:rFonts w:ascii="Cambria Math" w:hAnsi="Cambria Math"/>
                <w:shd w:val="clear" w:color="auto" w:fill="FFFFFF"/>
              </w:rPr>
            </m:ctrlPr>
          </m:radPr>
          <m:deg/>
          <m:e>
            <m:f>
              <m:fPr>
                <m:ctrlPr>
                  <w:rPr>
                    <w:rFonts w:ascii="Cambria Math" w:hAnsi="Cambria Math"/>
                    <w:shd w:val="clear" w:color="auto" w:fill="FFFFFF"/>
                  </w:rPr>
                </m:ctrlPr>
              </m:fPr>
              <m:num>
                <m:r>
                  <m:rPr>
                    <m:sty m:val="p"/>
                  </m:rPr>
                  <w:rPr>
                    <w:rFonts w:ascii="Cambria Math" w:hAnsi="Cambria Math"/>
                    <w:shd w:val="clear" w:color="auto" w:fill="FFFFFF"/>
                  </w:rPr>
                  <m:t>1</m:t>
                </m:r>
              </m:num>
              <m:den>
                <m:r>
                  <w:rPr>
                    <w:rFonts w:ascii="Cambria Math" w:hAnsi="Cambria Math"/>
                    <w:shd w:val="clear" w:color="auto" w:fill="FFFFFF"/>
                  </w:rPr>
                  <m:t>n</m:t>
                </m:r>
              </m:den>
            </m:f>
            <m:nary>
              <m:naryPr>
                <m:chr m:val="∑"/>
                <m:limLoc m:val="undOvr"/>
                <m:grow m:val="1"/>
                <m:ctrlPr>
                  <w:rPr>
                    <w:rFonts w:ascii="Cambria Math" w:hAnsi="Cambria Math"/>
                    <w:shd w:val="clear" w:color="auto" w:fill="FFFFFF"/>
                  </w:rPr>
                </m:ctrlPr>
              </m:naryPr>
              <m:sub>
                <m:r>
                  <w:rPr>
                    <w:rFonts w:ascii="Cambria Math" w:hAnsi="Cambria Math"/>
                    <w:shd w:val="clear" w:color="auto" w:fill="FFFFFF"/>
                  </w:rPr>
                  <m:t>i</m:t>
                </m:r>
                <m:r>
                  <m:rPr>
                    <m:sty m:val="p"/>
                  </m:rPr>
                  <w:rPr>
                    <w:rFonts w:ascii="Cambria Math" w:hAnsi="Cambria Math"/>
                    <w:shd w:val="clear" w:color="auto" w:fill="FFFFFF"/>
                  </w:rPr>
                  <m:t>=1</m:t>
                </m:r>
              </m:sub>
              <m:sup>
                <m:r>
                  <w:rPr>
                    <w:rFonts w:ascii="Cambria Math" w:hAnsi="Cambria Math"/>
                    <w:shd w:val="clear" w:color="auto" w:fill="FFFFFF"/>
                  </w:rPr>
                  <m:t>n</m:t>
                </m:r>
              </m:sup>
              <m:e>
                <m:r>
                  <m:rPr>
                    <m:sty m:val="p"/>
                  </m:rPr>
                  <w:rPr>
                    <w:rFonts w:ascii="Cambria Math" w:hAnsi="Cambria Math"/>
                    <w:shd w:val="clear" w:color="auto" w:fill="FFFFFF"/>
                  </w:rPr>
                  <m:t> </m:t>
                </m:r>
              </m:e>
            </m:nary>
            <m:sSup>
              <m:sSupPr>
                <m:ctrlPr>
                  <w:rPr>
                    <w:rFonts w:ascii="Cambria Math" w:hAnsi="Cambria Math"/>
                    <w:shd w:val="clear" w:color="auto" w:fill="FFFFFF"/>
                  </w:rPr>
                </m:ctrlPr>
              </m:sSupPr>
              <m:e>
                <m:d>
                  <m:dPr>
                    <m:ctrlPr>
                      <w:rPr>
                        <w:rFonts w:ascii="Cambria Math" w:hAnsi="Cambria Math"/>
                        <w:shd w:val="clear" w:color="auto" w:fill="FFFFFF"/>
                      </w:rPr>
                    </m:ctrlPr>
                  </m:dPr>
                  <m:e>
                    <m:sSub>
                      <m:sSubPr>
                        <m:ctrlPr>
                          <w:rPr>
                            <w:rFonts w:ascii="Cambria Math" w:hAnsi="Cambria Math"/>
                            <w:shd w:val="clear" w:color="auto" w:fill="FFFFFF"/>
                          </w:rPr>
                        </m:ctrlPr>
                      </m:sSubPr>
                      <m:e>
                        <m:acc>
                          <m:accPr>
                            <m:ctrlPr>
                              <w:rPr>
                                <w:rFonts w:ascii="Cambria Math" w:hAnsi="Cambria Math"/>
                                <w:shd w:val="clear" w:color="auto" w:fill="FFFFFF"/>
                              </w:rPr>
                            </m:ctrlPr>
                          </m:accPr>
                          <m:e>
                            <m:r>
                              <w:rPr>
                                <w:rFonts w:ascii="Cambria Math" w:hAnsi="Cambria Math"/>
                                <w:shd w:val="clear" w:color="auto" w:fill="FFFFFF"/>
                              </w:rPr>
                              <m:t>τ</m:t>
                            </m:r>
                          </m:e>
                        </m:acc>
                      </m:e>
                      <m:sub>
                        <m:r>
                          <w:rPr>
                            <w:rFonts w:ascii="Cambria Math" w:hAnsi="Cambria Math"/>
                            <w:shd w:val="clear" w:color="auto" w:fill="FFFFFF"/>
                          </w:rPr>
                          <m:t>i</m:t>
                        </m:r>
                      </m:sub>
                    </m:sSub>
                    <m:r>
                      <m:rPr>
                        <m:sty m:val="p"/>
                      </m:rPr>
                      <w:rPr>
                        <w:rFonts w:ascii="Cambria Math" w:hAnsi="Cambria Math"/>
                        <w:shd w:val="clear" w:color="auto" w:fill="FFFFFF"/>
                      </w:rPr>
                      <m:t>-</m:t>
                    </m:r>
                    <m:acc>
                      <m:accPr>
                        <m:chr m:val="̅"/>
                        <m:ctrlPr>
                          <w:rPr>
                            <w:rFonts w:ascii="Cambria Math" w:hAnsi="Cambria Math"/>
                            <w:shd w:val="clear" w:color="auto" w:fill="FFFFFF"/>
                          </w:rPr>
                        </m:ctrlPr>
                      </m:accPr>
                      <m:e>
                        <m:r>
                          <w:rPr>
                            <w:rFonts w:ascii="Cambria Math" w:hAnsi="Cambria Math"/>
                            <w:shd w:val="clear" w:color="auto" w:fill="FFFFFF"/>
                          </w:rPr>
                          <m:t>τ</m:t>
                        </m:r>
                      </m:e>
                    </m:acc>
                  </m:e>
                </m:d>
              </m:e>
              <m:sup>
                <m:r>
                  <m:rPr>
                    <m:sty m:val="p"/>
                  </m:rPr>
                  <w:rPr>
                    <w:rFonts w:ascii="Cambria Math" w:hAnsi="Cambria Math"/>
                    <w:shd w:val="clear" w:color="auto" w:fill="FFFFFF"/>
                  </w:rPr>
                  <m:t>2</m:t>
                </m:r>
              </m:sup>
            </m:sSup>
          </m:e>
        </m:rad>
      </m:oMath>
      <w:r>
        <w:rPr>
          <w:rFonts w:hint="eastAsia"/>
          <w:shd w:val="clear" w:color="auto" w:fill="FFFFFF"/>
        </w:rPr>
        <w:t xml:space="preserve"> </w:t>
      </w:r>
      <w:r>
        <w:rPr>
          <w:shd w:val="clear" w:color="auto" w:fill="FFFFFF"/>
        </w:rPr>
        <w:t xml:space="preserve">                      </w:t>
      </w:r>
      <w:r w:rsidRPr="00325032">
        <w:rPr>
          <w:rFonts w:hint="eastAsia"/>
          <w:sz w:val="21"/>
          <w:szCs w:val="21"/>
        </w:rPr>
        <w:t>(</w:t>
      </w:r>
      <w:r>
        <w:rPr>
          <w:sz w:val="21"/>
          <w:szCs w:val="21"/>
        </w:rPr>
        <w:t>9</w:t>
      </w:r>
      <w:r w:rsidRPr="00325032">
        <w:rPr>
          <w:sz w:val="21"/>
          <w:szCs w:val="21"/>
        </w:rPr>
        <w:t>)</w:t>
      </w:r>
    </w:p>
    <w:p w14:paraId="2965C7F7" w14:textId="77777777" w:rsidR="00A2611D" w:rsidRPr="00497456" w:rsidRDefault="00A2611D" w:rsidP="00A2611D">
      <w:pPr>
        <w:spacing w:line="360" w:lineRule="auto"/>
        <w:ind w:firstLine="420"/>
        <w:rPr>
          <w:rFonts w:cs="Times New Roman"/>
          <w:sz w:val="24"/>
          <w:szCs w:val="24"/>
          <w:shd w:val="clear" w:color="auto" w:fill="FFFFFF"/>
        </w:rPr>
      </w:pPr>
      <w:r w:rsidRPr="00497456">
        <w:rPr>
          <w:rFonts w:cs="Times New Roman"/>
          <w:sz w:val="24"/>
          <w:szCs w:val="24"/>
          <w:shd w:val="clear" w:color="auto" w:fill="FFFFFF"/>
        </w:rPr>
        <w:t xml:space="preserve">Moreover, unlike traditional random forests that adapt targets and algorithms, Wager &amp; Athey (2018) introduced a new 'honest estimation algorithm.' This method constructs a random forest with half of the sample and uses the other half to estimate </w:t>
      </w:r>
      <w:r w:rsidRPr="00497456">
        <w:rPr>
          <w:rFonts w:cs="Times New Roman"/>
          <w:sz w:val="24"/>
          <w:szCs w:val="24"/>
          <w:shd w:val="clear" w:color="auto" w:fill="FFFFFF"/>
        </w:rPr>
        <w:lastRenderedPageBreak/>
        <w:t>the average treatment effect, mitigating the impact of model overfitting.</w:t>
      </w:r>
    </w:p>
    <w:bookmarkEnd w:id="0"/>
    <w:bookmarkEnd w:id="1"/>
    <w:p w14:paraId="66BF3FB3" w14:textId="77777777" w:rsidR="00FE3960" w:rsidRPr="00A2611D" w:rsidRDefault="00FE3960"/>
    <w:sectPr w:rsidR="00FE3960" w:rsidRPr="00A26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9E936" w14:textId="77777777" w:rsidR="00E07531" w:rsidRDefault="00E07531" w:rsidP="00A2611D">
      <w:r>
        <w:separator/>
      </w:r>
    </w:p>
  </w:endnote>
  <w:endnote w:type="continuationSeparator" w:id="0">
    <w:p w14:paraId="5FEC8D75" w14:textId="77777777" w:rsidR="00E07531" w:rsidRDefault="00E07531" w:rsidP="00A2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altName w:val="Kai Titli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C0D94" w14:textId="77777777" w:rsidR="00E07531" w:rsidRDefault="00E07531" w:rsidP="00A2611D">
      <w:r>
        <w:separator/>
      </w:r>
    </w:p>
  </w:footnote>
  <w:footnote w:type="continuationSeparator" w:id="0">
    <w:p w14:paraId="2662E8F4" w14:textId="77777777" w:rsidR="00E07531" w:rsidRDefault="00E07531" w:rsidP="00A26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373C"/>
    <w:multiLevelType w:val="hybridMultilevel"/>
    <w:tmpl w:val="70783A0C"/>
    <w:lvl w:ilvl="0" w:tplc="7096CDC2">
      <w:start w:val="1"/>
      <w:numFmt w:val="decimal"/>
      <w:lvlText w:val="表%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A5922F7"/>
    <w:multiLevelType w:val="hybridMultilevel"/>
    <w:tmpl w:val="1936A994"/>
    <w:lvl w:ilvl="0" w:tplc="666001D0">
      <w:start w:val="1"/>
      <w:numFmt w:val="decimal"/>
      <w:lvlText w:val="表%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AA36820"/>
    <w:multiLevelType w:val="hybridMultilevel"/>
    <w:tmpl w:val="CD085830"/>
    <w:lvl w:ilvl="0" w:tplc="6016AC48">
      <w:start w:val="1"/>
      <w:numFmt w:val="decimal"/>
      <w:lvlText w:val="表%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F596C70"/>
    <w:multiLevelType w:val="multilevel"/>
    <w:tmpl w:val="6F596C70"/>
    <w:lvl w:ilvl="0">
      <w:start w:val="1"/>
      <w:numFmt w:val="decimal"/>
      <w:pStyle w:val="a"/>
      <w:lvlText w:val="图%1"/>
      <w:lvlJc w:val="left"/>
      <w:pPr>
        <w:ind w:left="439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9E353A0"/>
    <w:multiLevelType w:val="multilevel"/>
    <w:tmpl w:val="F446CC08"/>
    <w:lvl w:ilvl="0">
      <w:start w:val="1"/>
      <w:numFmt w:val="decimal"/>
      <w:pStyle w:val="a0"/>
      <w:lvlText w:val="表%1"/>
      <w:lvlJc w:val="left"/>
      <w:pPr>
        <w:ind w:left="420" w:hanging="42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71586462">
    <w:abstractNumId w:val="3"/>
  </w:num>
  <w:num w:numId="2" w16cid:durableId="1580485914">
    <w:abstractNumId w:val="3"/>
  </w:num>
  <w:num w:numId="3" w16cid:durableId="2105568391">
    <w:abstractNumId w:val="0"/>
  </w:num>
  <w:num w:numId="4" w16cid:durableId="498278644">
    <w:abstractNumId w:val="3"/>
  </w:num>
  <w:num w:numId="5" w16cid:durableId="558638125">
    <w:abstractNumId w:val="2"/>
  </w:num>
  <w:num w:numId="6" w16cid:durableId="506750027">
    <w:abstractNumId w:val="4"/>
  </w:num>
  <w:num w:numId="7" w16cid:durableId="1143353239">
    <w:abstractNumId w:val="4"/>
  </w:num>
  <w:num w:numId="8" w16cid:durableId="1917084638">
    <w:abstractNumId w:val="4"/>
  </w:num>
  <w:num w:numId="9" w16cid:durableId="1672297415">
    <w:abstractNumId w:val="1"/>
  </w:num>
  <w:num w:numId="10" w16cid:durableId="667444159">
    <w:abstractNumId w:val="2"/>
  </w:num>
  <w:num w:numId="11" w16cid:durableId="211425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E3"/>
    <w:rsid w:val="0000239F"/>
    <w:rsid w:val="00155384"/>
    <w:rsid w:val="001C2705"/>
    <w:rsid w:val="001C6373"/>
    <w:rsid w:val="002100C8"/>
    <w:rsid w:val="00306787"/>
    <w:rsid w:val="003D7629"/>
    <w:rsid w:val="00426A83"/>
    <w:rsid w:val="004537CA"/>
    <w:rsid w:val="0049106B"/>
    <w:rsid w:val="004D531E"/>
    <w:rsid w:val="00543368"/>
    <w:rsid w:val="005A3240"/>
    <w:rsid w:val="005F4FA8"/>
    <w:rsid w:val="0060169D"/>
    <w:rsid w:val="00637D75"/>
    <w:rsid w:val="00656D89"/>
    <w:rsid w:val="006A6A4D"/>
    <w:rsid w:val="006E3BDD"/>
    <w:rsid w:val="007924D9"/>
    <w:rsid w:val="00802BD2"/>
    <w:rsid w:val="00896898"/>
    <w:rsid w:val="008C5F4E"/>
    <w:rsid w:val="00A2611D"/>
    <w:rsid w:val="00A546E1"/>
    <w:rsid w:val="00AB107A"/>
    <w:rsid w:val="00AB62ED"/>
    <w:rsid w:val="00AC73EE"/>
    <w:rsid w:val="00B047E8"/>
    <w:rsid w:val="00B6132D"/>
    <w:rsid w:val="00BA3C9C"/>
    <w:rsid w:val="00BF7620"/>
    <w:rsid w:val="00C55EF5"/>
    <w:rsid w:val="00C900E7"/>
    <w:rsid w:val="00CE4B96"/>
    <w:rsid w:val="00D54560"/>
    <w:rsid w:val="00D84DA4"/>
    <w:rsid w:val="00DD52D5"/>
    <w:rsid w:val="00E07531"/>
    <w:rsid w:val="00E25BA4"/>
    <w:rsid w:val="00E75C89"/>
    <w:rsid w:val="00EB1F6F"/>
    <w:rsid w:val="00F12F70"/>
    <w:rsid w:val="00F26188"/>
    <w:rsid w:val="00F85525"/>
    <w:rsid w:val="00FB3EE3"/>
    <w:rsid w:val="00FE3960"/>
    <w:rsid w:val="00FF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chartTrackingRefBased/>
  <w15:docId w15:val="{448B2473-598C-41EB-9B78-2DC0FBF5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55384"/>
    <w:pPr>
      <w:widowControl w:val="0"/>
      <w:jc w:val="both"/>
    </w:pPr>
    <w:rPr>
      <w:rFonts w:ascii="Times New Roman" w:eastAsia="宋体" w:hAnsi="Times New Roman"/>
    </w:rPr>
  </w:style>
  <w:style w:type="paragraph" w:styleId="1">
    <w:name w:val="heading 1"/>
    <w:basedOn w:val="a1"/>
    <w:next w:val="a1"/>
    <w:link w:val="10"/>
    <w:uiPriority w:val="9"/>
    <w:qFormat/>
    <w:rsid w:val="00BF7620"/>
    <w:pPr>
      <w:keepNext/>
      <w:keepLines/>
      <w:spacing w:beforeLines="50" w:before="50"/>
      <w:jc w:val="center"/>
      <w:outlineLvl w:val="0"/>
    </w:pPr>
    <w:rPr>
      <w:rFonts w:eastAsia="楷体"/>
      <w:b/>
      <w:bCs/>
      <w:kern w:val="44"/>
      <w:sz w:val="28"/>
      <w:szCs w:val="44"/>
    </w:rPr>
  </w:style>
  <w:style w:type="paragraph" w:styleId="2">
    <w:name w:val="heading 2"/>
    <w:basedOn w:val="a1"/>
    <w:next w:val="a1"/>
    <w:link w:val="20"/>
    <w:uiPriority w:val="9"/>
    <w:unhideWhenUsed/>
    <w:qFormat/>
    <w:rsid w:val="00F26188"/>
    <w:pPr>
      <w:keepNext/>
      <w:keepLines/>
      <w:ind w:firstLineChars="200" w:firstLine="200"/>
      <w:outlineLvl w:val="1"/>
    </w:pPr>
    <w:rPr>
      <w:rFonts w:eastAsia="楷体" w:cstheme="majorBidi"/>
      <w:bCs/>
      <w:sz w:val="24"/>
      <w:szCs w:val="32"/>
    </w:rPr>
  </w:style>
  <w:style w:type="paragraph" w:styleId="3">
    <w:name w:val="heading 3"/>
    <w:basedOn w:val="a1"/>
    <w:next w:val="a1"/>
    <w:link w:val="30"/>
    <w:uiPriority w:val="9"/>
    <w:unhideWhenUsed/>
    <w:qFormat/>
    <w:rsid w:val="00B047E8"/>
    <w:pPr>
      <w:keepNext/>
      <w:keepLines/>
      <w:ind w:firstLineChars="200" w:firstLine="200"/>
      <w:outlineLvl w:val="2"/>
    </w:pPr>
    <w:rPr>
      <w:rFonts w:eastAsia="楷体"/>
      <w:bCs/>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BF7620"/>
    <w:rPr>
      <w:rFonts w:ascii="Times New Roman" w:eastAsia="楷体" w:hAnsi="Times New Roman"/>
      <w:b/>
      <w:bCs/>
      <w:kern w:val="44"/>
      <w:sz w:val="28"/>
      <w:szCs w:val="44"/>
    </w:rPr>
  </w:style>
  <w:style w:type="paragraph" w:styleId="a5">
    <w:name w:val="Title"/>
    <w:basedOn w:val="a1"/>
    <w:next w:val="a1"/>
    <w:link w:val="a6"/>
    <w:uiPriority w:val="10"/>
    <w:qFormat/>
    <w:rsid w:val="00155384"/>
    <w:pPr>
      <w:spacing w:before="240" w:after="60"/>
      <w:jc w:val="center"/>
      <w:outlineLvl w:val="0"/>
    </w:pPr>
    <w:rPr>
      <w:rFonts w:cstheme="majorBidi"/>
      <w:b/>
      <w:bCs/>
      <w:sz w:val="32"/>
      <w:szCs w:val="32"/>
    </w:rPr>
  </w:style>
  <w:style w:type="character" w:customStyle="1" w:styleId="a6">
    <w:name w:val="标题 字符"/>
    <w:basedOn w:val="a2"/>
    <w:link w:val="a5"/>
    <w:uiPriority w:val="10"/>
    <w:rsid w:val="00155384"/>
    <w:rPr>
      <w:rFonts w:ascii="Times New Roman" w:eastAsia="宋体" w:hAnsi="Times New Roman" w:cstheme="majorBidi"/>
      <w:b/>
      <w:bCs/>
      <w:sz w:val="32"/>
      <w:szCs w:val="32"/>
    </w:rPr>
  </w:style>
  <w:style w:type="character" w:customStyle="1" w:styleId="20">
    <w:name w:val="标题 2 字符"/>
    <w:basedOn w:val="a2"/>
    <w:link w:val="2"/>
    <w:uiPriority w:val="9"/>
    <w:rsid w:val="00F26188"/>
    <w:rPr>
      <w:rFonts w:ascii="Times New Roman" w:eastAsia="楷体" w:hAnsi="Times New Roman" w:cstheme="majorBidi"/>
      <w:bCs/>
      <w:sz w:val="24"/>
      <w:szCs w:val="32"/>
    </w:rPr>
  </w:style>
  <w:style w:type="character" w:customStyle="1" w:styleId="30">
    <w:name w:val="标题 3 字符"/>
    <w:basedOn w:val="a2"/>
    <w:link w:val="3"/>
    <w:uiPriority w:val="9"/>
    <w:rsid w:val="00B047E8"/>
    <w:rPr>
      <w:rFonts w:ascii="Times New Roman" w:eastAsia="楷体" w:hAnsi="Times New Roman"/>
      <w:bCs/>
      <w:szCs w:val="32"/>
    </w:rPr>
  </w:style>
  <w:style w:type="paragraph" w:customStyle="1" w:styleId="a7">
    <w:name w:val="图表标题"/>
    <w:basedOn w:val="a1"/>
    <w:link w:val="a8"/>
    <w:qFormat/>
    <w:rsid w:val="001C2705"/>
    <w:pPr>
      <w:jc w:val="center"/>
    </w:pPr>
    <w:rPr>
      <w:rFonts w:cs="Times New Roman"/>
      <w:sz w:val="18"/>
    </w:rPr>
  </w:style>
  <w:style w:type="character" w:customStyle="1" w:styleId="a8">
    <w:name w:val="图表标题 字符"/>
    <w:basedOn w:val="a2"/>
    <w:link w:val="a7"/>
    <w:rsid w:val="001C2705"/>
    <w:rPr>
      <w:rFonts w:ascii="Times New Roman" w:eastAsia="宋体" w:hAnsi="Times New Roman" w:cs="Times New Roman"/>
      <w:sz w:val="18"/>
    </w:rPr>
  </w:style>
  <w:style w:type="paragraph" w:customStyle="1" w:styleId="11">
    <w:name w:val="样式1"/>
    <w:basedOn w:val="a1"/>
    <w:link w:val="12"/>
    <w:qFormat/>
    <w:rsid w:val="006E3BDD"/>
    <w:pPr>
      <w:ind w:firstLineChars="200" w:firstLine="420"/>
      <w:jc w:val="center"/>
    </w:pPr>
    <w:rPr>
      <w:rFonts w:eastAsia="黑体"/>
      <w:sz w:val="18"/>
    </w:rPr>
  </w:style>
  <w:style w:type="character" w:customStyle="1" w:styleId="12">
    <w:name w:val="样式1 字符"/>
    <w:basedOn w:val="a2"/>
    <w:link w:val="11"/>
    <w:rsid w:val="006E3BDD"/>
    <w:rPr>
      <w:rFonts w:ascii="Times New Roman" w:eastAsia="黑体" w:hAnsi="Times New Roman"/>
      <w:sz w:val="18"/>
    </w:rPr>
  </w:style>
  <w:style w:type="paragraph" w:customStyle="1" w:styleId="a">
    <w:name w:val="图标题"/>
    <w:basedOn w:val="a1"/>
    <w:link w:val="a9"/>
    <w:qFormat/>
    <w:rsid w:val="00AB62ED"/>
    <w:pPr>
      <w:numPr>
        <w:numId w:val="1"/>
      </w:numPr>
      <w:ind w:left="0" w:firstLine="0"/>
      <w:jc w:val="center"/>
    </w:pPr>
    <w:rPr>
      <w:rFonts w:asciiTheme="minorHAnsi" w:eastAsia="黑体" w:hAnsiTheme="minorHAnsi"/>
      <w:sz w:val="18"/>
    </w:rPr>
  </w:style>
  <w:style w:type="character" w:customStyle="1" w:styleId="a9">
    <w:name w:val="图标题 字符"/>
    <w:basedOn w:val="a2"/>
    <w:link w:val="a"/>
    <w:rsid w:val="00AB62ED"/>
    <w:rPr>
      <w:rFonts w:eastAsia="黑体"/>
      <w:sz w:val="18"/>
    </w:rPr>
  </w:style>
  <w:style w:type="paragraph" w:customStyle="1" w:styleId="a0">
    <w:name w:val="表标题"/>
    <w:basedOn w:val="a1"/>
    <w:link w:val="aa"/>
    <w:qFormat/>
    <w:rsid w:val="00E75C89"/>
    <w:pPr>
      <w:numPr>
        <w:numId w:val="8"/>
      </w:numPr>
      <w:ind w:left="0" w:firstLine="0"/>
      <w:jc w:val="center"/>
    </w:pPr>
    <w:rPr>
      <w:rFonts w:eastAsia="黑体" w:cs="Times New Roman"/>
      <w:sz w:val="18"/>
    </w:rPr>
  </w:style>
  <w:style w:type="character" w:customStyle="1" w:styleId="aa">
    <w:name w:val="表标题 字符"/>
    <w:basedOn w:val="a2"/>
    <w:link w:val="a0"/>
    <w:rsid w:val="00E75C89"/>
    <w:rPr>
      <w:rFonts w:ascii="Times New Roman" w:eastAsia="黑体" w:hAnsi="Times New Roman" w:cs="Times New Roman"/>
      <w:sz w:val="18"/>
    </w:rPr>
  </w:style>
  <w:style w:type="paragraph" w:customStyle="1" w:styleId="ab">
    <w:name w:val="规范正文"/>
    <w:basedOn w:val="a1"/>
    <w:link w:val="ac"/>
    <w:qFormat/>
    <w:rsid w:val="00BF7620"/>
    <w:pPr>
      <w:ind w:firstLineChars="200" w:firstLine="200"/>
    </w:pPr>
    <w:rPr>
      <w:rFonts w:eastAsia="楷体"/>
    </w:rPr>
  </w:style>
  <w:style w:type="character" w:customStyle="1" w:styleId="ac">
    <w:name w:val="规范正文 字符"/>
    <w:basedOn w:val="a2"/>
    <w:link w:val="ab"/>
    <w:rsid w:val="00BF7620"/>
    <w:rPr>
      <w:rFonts w:ascii="Times New Roman" w:eastAsia="楷体" w:hAnsi="Times New Roman"/>
    </w:rPr>
  </w:style>
  <w:style w:type="paragraph" w:customStyle="1" w:styleId="ad">
    <w:name w:val="公式"/>
    <w:basedOn w:val="ab"/>
    <w:link w:val="ae"/>
    <w:qFormat/>
    <w:rsid w:val="00426A83"/>
    <w:pPr>
      <w:tabs>
        <w:tab w:val="center" w:pos="4200"/>
        <w:tab w:val="center" w:pos="8400"/>
      </w:tabs>
      <w:ind w:firstLineChars="0" w:firstLine="0"/>
    </w:pPr>
    <w:rPr>
      <w:sz w:val="18"/>
    </w:rPr>
  </w:style>
  <w:style w:type="character" w:customStyle="1" w:styleId="ae">
    <w:name w:val="公式 字符"/>
    <w:basedOn w:val="ac"/>
    <w:link w:val="ad"/>
    <w:rsid w:val="00426A83"/>
    <w:rPr>
      <w:rFonts w:ascii="Times New Roman" w:eastAsia="宋体" w:hAnsi="Times New Roman"/>
      <w:sz w:val="18"/>
    </w:rPr>
  </w:style>
  <w:style w:type="paragraph" w:customStyle="1" w:styleId="af">
    <w:name w:val="图表"/>
    <w:basedOn w:val="a1"/>
    <w:link w:val="af0"/>
    <w:qFormat/>
    <w:rsid w:val="00D54560"/>
    <w:pPr>
      <w:jc w:val="center"/>
    </w:pPr>
    <w:rPr>
      <w:rFonts w:cs="Times New Roman"/>
    </w:rPr>
  </w:style>
  <w:style w:type="character" w:customStyle="1" w:styleId="af0">
    <w:name w:val="图表 字符"/>
    <w:basedOn w:val="a2"/>
    <w:link w:val="af"/>
    <w:rsid w:val="00D54560"/>
    <w:rPr>
      <w:rFonts w:ascii="Times New Roman" w:eastAsia="宋体" w:hAnsi="Times New Roman" w:cs="Times New Roman"/>
    </w:rPr>
  </w:style>
  <w:style w:type="paragraph" w:customStyle="1" w:styleId="af1">
    <w:name w:val="注"/>
    <w:basedOn w:val="a1"/>
    <w:link w:val="af2"/>
    <w:qFormat/>
    <w:rsid w:val="00BF7620"/>
    <w:rPr>
      <w:sz w:val="15"/>
    </w:rPr>
  </w:style>
  <w:style w:type="character" w:customStyle="1" w:styleId="af2">
    <w:name w:val="注 字符"/>
    <w:basedOn w:val="ac"/>
    <w:link w:val="af1"/>
    <w:rsid w:val="00BF7620"/>
    <w:rPr>
      <w:rFonts w:ascii="Times New Roman" w:eastAsia="楷体" w:hAnsi="Times New Roman"/>
      <w:sz w:val="15"/>
    </w:rPr>
  </w:style>
  <w:style w:type="paragraph" w:customStyle="1" w:styleId="af3">
    <w:name w:val="脚注"/>
    <w:basedOn w:val="af4"/>
    <w:link w:val="af5"/>
    <w:qFormat/>
    <w:rsid w:val="00F26188"/>
    <w:pPr>
      <w:ind w:firstLineChars="200" w:firstLine="200"/>
      <w:jc w:val="both"/>
    </w:pPr>
    <w:rPr>
      <w:rFonts w:eastAsia="楷体"/>
      <w:sz w:val="15"/>
    </w:rPr>
  </w:style>
  <w:style w:type="character" w:customStyle="1" w:styleId="af5">
    <w:name w:val="脚注 字符"/>
    <w:basedOn w:val="af6"/>
    <w:link w:val="af3"/>
    <w:qFormat/>
    <w:rsid w:val="00F26188"/>
    <w:rPr>
      <w:rFonts w:ascii="Times New Roman" w:eastAsia="楷体" w:hAnsi="Times New Roman"/>
      <w:sz w:val="15"/>
      <w:szCs w:val="18"/>
    </w:rPr>
  </w:style>
  <w:style w:type="paragraph" w:styleId="af4">
    <w:name w:val="footnote text"/>
    <w:basedOn w:val="a1"/>
    <w:link w:val="af6"/>
    <w:uiPriority w:val="99"/>
    <w:semiHidden/>
    <w:unhideWhenUsed/>
    <w:rsid w:val="004537CA"/>
    <w:pPr>
      <w:snapToGrid w:val="0"/>
      <w:jc w:val="left"/>
    </w:pPr>
    <w:rPr>
      <w:sz w:val="18"/>
      <w:szCs w:val="18"/>
    </w:rPr>
  </w:style>
  <w:style w:type="character" w:customStyle="1" w:styleId="af6">
    <w:name w:val="脚注文本 字符"/>
    <w:basedOn w:val="a2"/>
    <w:link w:val="af4"/>
    <w:uiPriority w:val="99"/>
    <w:semiHidden/>
    <w:rsid w:val="004537CA"/>
    <w:rPr>
      <w:rFonts w:ascii="Times New Roman" w:eastAsia="宋体" w:hAnsi="Times New Roman"/>
      <w:sz w:val="18"/>
      <w:szCs w:val="18"/>
    </w:rPr>
  </w:style>
  <w:style w:type="paragraph" w:customStyle="1" w:styleId="af7">
    <w:name w:val="参考文献"/>
    <w:basedOn w:val="a1"/>
    <w:link w:val="af8"/>
    <w:qFormat/>
    <w:rsid w:val="00B6132D"/>
    <w:pPr>
      <w:autoSpaceDE w:val="0"/>
      <w:autoSpaceDN w:val="0"/>
      <w:adjustRightInd w:val="0"/>
      <w:jc w:val="left"/>
    </w:pPr>
    <w:rPr>
      <w:rFonts w:eastAsia="黑体"/>
      <w:sz w:val="24"/>
    </w:rPr>
  </w:style>
  <w:style w:type="character" w:customStyle="1" w:styleId="af8">
    <w:name w:val="参考文献 字符"/>
    <w:basedOn w:val="a2"/>
    <w:link w:val="af7"/>
    <w:rsid w:val="00B6132D"/>
    <w:rPr>
      <w:rFonts w:ascii="Times New Roman" w:eastAsia="黑体" w:hAnsi="Times New Roman"/>
      <w:sz w:val="24"/>
    </w:rPr>
  </w:style>
  <w:style w:type="paragraph" w:customStyle="1" w:styleId="af9">
    <w:name w:val="摘要和关键词"/>
    <w:basedOn w:val="a1"/>
    <w:link w:val="afa"/>
    <w:qFormat/>
    <w:rsid w:val="00BF7620"/>
    <w:pPr>
      <w:ind w:firstLine="420"/>
    </w:pPr>
    <w:rPr>
      <w:rFonts w:eastAsia="楷体"/>
    </w:rPr>
  </w:style>
  <w:style w:type="character" w:customStyle="1" w:styleId="afa">
    <w:name w:val="摘要和关键词 字符"/>
    <w:basedOn w:val="ac"/>
    <w:link w:val="af9"/>
    <w:rsid w:val="00BF7620"/>
    <w:rPr>
      <w:rFonts w:ascii="Times New Roman" w:eastAsia="楷体" w:hAnsi="Times New Roman"/>
    </w:rPr>
  </w:style>
  <w:style w:type="paragraph" w:customStyle="1" w:styleId="afb">
    <w:name w:val="尾注"/>
    <w:basedOn w:val="af3"/>
    <w:link w:val="afc"/>
    <w:qFormat/>
    <w:rsid w:val="001C6373"/>
    <w:pPr>
      <w:ind w:firstLine="300"/>
    </w:pPr>
    <w:rPr>
      <w:sz w:val="18"/>
    </w:rPr>
  </w:style>
  <w:style w:type="character" w:customStyle="1" w:styleId="afc">
    <w:name w:val="尾注 字符"/>
    <w:basedOn w:val="af5"/>
    <w:link w:val="afb"/>
    <w:rsid w:val="001C6373"/>
    <w:rPr>
      <w:rFonts w:ascii="Times New Roman" w:eastAsia="宋体" w:hAnsi="Times New Roman"/>
      <w:sz w:val="18"/>
      <w:szCs w:val="18"/>
    </w:rPr>
  </w:style>
  <w:style w:type="paragraph" w:customStyle="1" w:styleId="afd">
    <w:name w:val="注："/>
    <w:basedOn w:val="a1"/>
    <w:link w:val="afe"/>
    <w:qFormat/>
    <w:rsid w:val="00CE4B96"/>
    <w:pPr>
      <w:ind w:firstLineChars="200" w:firstLine="200"/>
    </w:pPr>
    <w:rPr>
      <w:rFonts w:eastAsia="楷体"/>
      <w:sz w:val="18"/>
    </w:rPr>
  </w:style>
  <w:style w:type="character" w:customStyle="1" w:styleId="afe">
    <w:name w:val="注： 字符"/>
    <w:basedOn w:val="a2"/>
    <w:link w:val="afd"/>
    <w:rsid w:val="00CE4B96"/>
    <w:rPr>
      <w:rFonts w:ascii="Times New Roman" w:eastAsia="楷体" w:hAnsi="Times New Roman"/>
      <w:sz w:val="18"/>
    </w:rPr>
  </w:style>
  <w:style w:type="paragraph" w:styleId="aff">
    <w:name w:val="header"/>
    <w:basedOn w:val="a1"/>
    <w:link w:val="aff0"/>
    <w:uiPriority w:val="99"/>
    <w:unhideWhenUsed/>
    <w:rsid w:val="00A2611D"/>
    <w:pPr>
      <w:tabs>
        <w:tab w:val="center" w:pos="4153"/>
        <w:tab w:val="right" w:pos="8306"/>
      </w:tabs>
      <w:snapToGrid w:val="0"/>
      <w:jc w:val="center"/>
    </w:pPr>
    <w:rPr>
      <w:sz w:val="18"/>
      <w:szCs w:val="18"/>
    </w:rPr>
  </w:style>
  <w:style w:type="character" w:customStyle="1" w:styleId="aff0">
    <w:name w:val="页眉 字符"/>
    <w:basedOn w:val="a2"/>
    <w:link w:val="aff"/>
    <w:uiPriority w:val="99"/>
    <w:rsid w:val="00A2611D"/>
    <w:rPr>
      <w:rFonts w:ascii="Times New Roman" w:eastAsia="宋体" w:hAnsi="Times New Roman"/>
      <w:sz w:val="18"/>
      <w:szCs w:val="18"/>
    </w:rPr>
  </w:style>
  <w:style w:type="paragraph" w:styleId="aff1">
    <w:name w:val="footer"/>
    <w:basedOn w:val="a1"/>
    <w:link w:val="aff2"/>
    <w:uiPriority w:val="99"/>
    <w:unhideWhenUsed/>
    <w:rsid w:val="00A2611D"/>
    <w:pPr>
      <w:tabs>
        <w:tab w:val="center" w:pos="4153"/>
        <w:tab w:val="right" w:pos="8306"/>
      </w:tabs>
      <w:snapToGrid w:val="0"/>
      <w:jc w:val="left"/>
    </w:pPr>
    <w:rPr>
      <w:sz w:val="18"/>
      <w:szCs w:val="18"/>
    </w:rPr>
  </w:style>
  <w:style w:type="character" w:customStyle="1" w:styleId="aff2">
    <w:name w:val="页脚 字符"/>
    <w:basedOn w:val="a2"/>
    <w:link w:val="aff1"/>
    <w:uiPriority w:val="99"/>
    <w:rsid w:val="00A2611D"/>
    <w:rPr>
      <w:rFonts w:ascii="Times New Roman" w:eastAsia="宋体" w:hAnsi="Times New Roman"/>
      <w:sz w:val="18"/>
      <w:szCs w:val="18"/>
    </w:rPr>
  </w:style>
  <w:style w:type="paragraph" w:customStyle="1" w:styleId="AMDisplayEquation">
    <w:name w:val="AMDisplayEquation"/>
    <w:basedOn w:val="a1"/>
    <w:next w:val="a1"/>
    <w:link w:val="AMDisplayEquation0"/>
    <w:rsid w:val="00A2611D"/>
    <w:pPr>
      <w:tabs>
        <w:tab w:val="center" w:pos="4540"/>
        <w:tab w:val="right" w:pos="9080"/>
      </w:tabs>
      <w:spacing w:line="400" w:lineRule="exact"/>
      <w:ind w:firstLineChars="200" w:firstLine="480"/>
    </w:pPr>
    <w:rPr>
      <w:rFonts w:cs="Times New Roman"/>
      <w:sz w:val="24"/>
      <w:szCs w:val="24"/>
    </w:rPr>
  </w:style>
  <w:style w:type="character" w:customStyle="1" w:styleId="AMDisplayEquation0">
    <w:name w:val="AMDisplayEquation 字符"/>
    <w:link w:val="AMDisplayEquation"/>
    <w:rsid w:val="00A2611D"/>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Cong</dc:creator>
  <cp:keywords/>
  <dc:description/>
  <cp:lastModifiedBy>Eli Cong</cp:lastModifiedBy>
  <cp:revision>2</cp:revision>
  <dcterms:created xsi:type="dcterms:W3CDTF">2024-12-01T13:39:00Z</dcterms:created>
  <dcterms:modified xsi:type="dcterms:W3CDTF">2024-12-01T13:39:00Z</dcterms:modified>
</cp:coreProperties>
</file>