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1B7F" w14:textId="4708106B" w:rsidR="00502B10" w:rsidRPr="00201CB9" w:rsidRDefault="00502B10">
      <w:pPr>
        <w:rPr>
          <w:rFonts w:ascii="Times New Roman" w:hAnsi="Times New Roman" w:cs="Times New Roman"/>
          <w:sz w:val="24"/>
          <w:szCs w:val="24"/>
          <w:lang w:val="en-GB"/>
        </w:rPr>
      </w:pPr>
    </w:p>
    <w:p w14:paraId="643537CB" w14:textId="77777777" w:rsidR="00502B10" w:rsidRPr="00201CB9" w:rsidRDefault="00502B10" w:rsidP="00791B98">
      <w:pPr>
        <w:rPr>
          <w:rFonts w:ascii="Times New Roman" w:hAnsi="Times New Roman" w:cs="Times New Roman"/>
          <w:lang w:val="en-GB"/>
        </w:rPr>
      </w:pPr>
    </w:p>
    <w:p w14:paraId="7D199777" w14:textId="77777777" w:rsidR="00791B98" w:rsidRPr="00201CB9" w:rsidRDefault="00791B98" w:rsidP="00791B98">
      <w:pPr>
        <w:rPr>
          <w:rFonts w:ascii="Times New Roman" w:hAnsi="Times New Roman" w:cs="Times New Roman"/>
          <w:lang w:val="en-GB"/>
        </w:rPr>
      </w:pPr>
    </w:p>
    <w:p w14:paraId="676E014C" w14:textId="77777777" w:rsidR="00502B10" w:rsidRPr="00201CB9" w:rsidRDefault="00502B10" w:rsidP="00791B98">
      <w:pPr>
        <w:rPr>
          <w:rFonts w:ascii="Times New Roman" w:hAnsi="Times New Roman" w:cs="Times New Roman"/>
          <w:lang w:val="en-GB"/>
        </w:rPr>
      </w:pPr>
    </w:p>
    <w:p w14:paraId="257CBF3C" w14:textId="77777777" w:rsidR="006937E0" w:rsidRDefault="00CB1A79" w:rsidP="00CB1A79">
      <w:pPr>
        <w:jc w:val="center"/>
        <w:rPr>
          <w:rFonts w:ascii="Times New Roman" w:hAnsi="Times New Roman" w:cs="Times New Roman"/>
          <w:sz w:val="36"/>
          <w:szCs w:val="36"/>
          <w:lang w:val="en-GB"/>
        </w:rPr>
      </w:pPr>
      <w:r w:rsidRPr="00201CB9">
        <w:rPr>
          <w:rFonts w:ascii="Times New Roman" w:hAnsi="Times New Roman" w:cs="Times New Roman"/>
          <w:sz w:val="36"/>
          <w:szCs w:val="36"/>
          <w:lang w:val="en-GB"/>
        </w:rPr>
        <w:t xml:space="preserve">Supplementary Materials </w:t>
      </w:r>
    </w:p>
    <w:p w14:paraId="2DD60E28" w14:textId="384D37BA" w:rsidR="00502B10" w:rsidRPr="006937E0" w:rsidRDefault="00CB1A79" w:rsidP="00CB1A79">
      <w:pPr>
        <w:jc w:val="center"/>
        <w:rPr>
          <w:rFonts w:ascii="Times New Roman" w:hAnsi="Times New Roman" w:cs="Times New Roman"/>
          <w:sz w:val="24"/>
          <w:szCs w:val="24"/>
          <w:lang w:val="en-GB"/>
        </w:rPr>
      </w:pPr>
      <w:r w:rsidRPr="006937E0">
        <w:rPr>
          <w:rFonts w:ascii="Times New Roman" w:hAnsi="Times New Roman" w:cs="Times New Roman"/>
          <w:sz w:val="24"/>
          <w:szCs w:val="24"/>
          <w:lang w:val="en-GB"/>
        </w:rPr>
        <w:t>(</w:t>
      </w:r>
      <w:r w:rsidR="006937E0" w:rsidRPr="006937E0">
        <w:rPr>
          <w:rFonts w:ascii="Times New Roman" w:hAnsi="Times New Roman" w:cs="Times New Roman"/>
          <w:sz w:val="24"/>
          <w:szCs w:val="24"/>
          <w:lang w:val="en-GB"/>
        </w:rPr>
        <w:t>For Online</w:t>
      </w:r>
      <w:r w:rsidRPr="006937E0">
        <w:rPr>
          <w:rFonts w:ascii="Times New Roman" w:hAnsi="Times New Roman" w:cs="Times New Roman"/>
          <w:sz w:val="24"/>
          <w:szCs w:val="24"/>
          <w:lang w:val="en-GB"/>
        </w:rPr>
        <w:t xml:space="preserve"> Publication</w:t>
      </w:r>
      <w:r w:rsidR="006937E0" w:rsidRPr="006937E0">
        <w:rPr>
          <w:rFonts w:ascii="Times New Roman" w:hAnsi="Times New Roman" w:cs="Times New Roman"/>
          <w:sz w:val="24"/>
          <w:szCs w:val="24"/>
          <w:lang w:val="en-GB"/>
        </w:rPr>
        <w:t xml:space="preserve"> Only</w:t>
      </w:r>
      <w:r w:rsidRPr="006937E0">
        <w:rPr>
          <w:rFonts w:ascii="Times New Roman" w:hAnsi="Times New Roman" w:cs="Times New Roman"/>
          <w:sz w:val="24"/>
          <w:szCs w:val="24"/>
          <w:lang w:val="en-GB"/>
        </w:rPr>
        <w:t>)</w:t>
      </w:r>
    </w:p>
    <w:p w14:paraId="56CB8DD7" w14:textId="5A0D647E" w:rsidR="00791B98" w:rsidRPr="00201CB9" w:rsidRDefault="00791B98" w:rsidP="00502B10">
      <w:pPr>
        <w:rPr>
          <w:rFonts w:ascii="Times New Roman" w:hAnsi="Times New Roman" w:cs="Times New Roman"/>
          <w:lang w:val="en-GB"/>
        </w:rPr>
      </w:pPr>
    </w:p>
    <w:p w14:paraId="4ED52B7C" w14:textId="77777777" w:rsidR="00791B98" w:rsidRDefault="00791B98" w:rsidP="00502B10">
      <w:pPr>
        <w:rPr>
          <w:rFonts w:ascii="Times New Roman" w:hAnsi="Times New Roman" w:cs="Times New Roman"/>
          <w:lang w:val="en-GB"/>
        </w:rPr>
      </w:pPr>
    </w:p>
    <w:p w14:paraId="06538C73" w14:textId="77777777" w:rsidR="00067A41" w:rsidRPr="00201CB9" w:rsidRDefault="00067A41" w:rsidP="00502B10">
      <w:pPr>
        <w:rPr>
          <w:rFonts w:ascii="Times New Roman" w:hAnsi="Times New Roman" w:cs="Times New Roman"/>
          <w:lang w:val="en-GB"/>
        </w:rPr>
      </w:pPr>
    </w:p>
    <w:p w14:paraId="651893C0" w14:textId="77777777" w:rsidR="00671EEC" w:rsidRPr="00201CB9" w:rsidRDefault="00671EEC" w:rsidP="00671EEC">
      <w:pPr>
        <w:spacing w:after="0" w:line="360" w:lineRule="auto"/>
        <w:jc w:val="center"/>
        <w:rPr>
          <w:rFonts w:ascii="Times New Roman" w:hAnsi="Times New Roman" w:cs="Times New Roman"/>
          <w:b/>
          <w:bCs/>
          <w:sz w:val="28"/>
          <w:szCs w:val="28"/>
          <w:lang w:val="en-GB"/>
        </w:rPr>
      </w:pPr>
      <w:bookmarkStart w:id="0" w:name="_Hlk87010135"/>
      <w:r w:rsidRPr="00201CB9">
        <w:rPr>
          <w:rFonts w:ascii="Times New Roman" w:hAnsi="Times New Roman" w:cs="Times New Roman"/>
          <w:b/>
          <w:bCs/>
          <w:sz w:val="28"/>
          <w:szCs w:val="28"/>
          <w:lang w:val="en-GB"/>
        </w:rPr>
        <w:t xml:space="preserve">Perceiving Welfare State Sustainability: </w:t>
      </w:r>
    </w:p>
    <w:bookmarkEnd w:id="0"/>
    <w:p w14:paraId="7943E24C" w14:textId="5AAD6874" w:rsidR="00791B98" w:rsidRPr="00201CB9" w:rsidRDefault="00932076" w:rsidP="00932076">
      <w:pPr>
        <w:jc w:val="center"/>
        <w:rPr>
          <w:rFonts w:ascii="Times New Roman" w:hAnsi="Times New Roman" w:cs="Times New Roman"/>
          <w:lang w:val="en-GB"/>
        </w:rPr>
      </w:pPr>
      <w:r w:rsidRPr="00201CB9">
        <w:rPr>
          <w:rFonts w:ascii="Times New Roman" w:hAnsi="Times New Roman" w:cs="Times New Roman"/>
          <w:b/>
          <w:bCs/>
          <w:sz w:val="28"/>
          <w:szCs w:val="28"/>
          <w:lang w:val="en-GB"/>
        </w:rPr>
        <w:t>Fiscal Costs, Group Deservingness, or Ideology?</w:t>
      </w:r>
    </w:p>
    <w:p w14:paraId="034B447E" w14:textId="77777777" w:rsidR="00067A41" w:rsidRDefault="00067A41" w:rsidP="00502B10">
      <w:pPr>
        <w:jc w:val="center"/>
        <w:rPr>
          <w:rFonts w:ascii="Times New Roman" w:hAnsi="Times New Roman" w:cs="Times New Roman"/>
          <w:sz w:val="24"/>
          <w:szCs w:val="24"/>
          <w:lang w:val="en-GB"/>
        </w:rPr>
      </w:pPr>
    </w:p>
    <w:p w14:paraId="26174F1D" w14:textId="7B90F671" w:rsidR="00FA3420" w:rsidRPr="00201CB9" w:rsidRDefault="00067A41" w:rsidP="00502B10">
      <w:pPr>
        <w:jc w:val="center"/>
        <w:rPr>
          <w:rFonts w:ascii="Times New Roman" w:hAnsi="Times New Roman" w:cs="Times New Roman"/>
          <w:lang w:val="en-GB"/>
        </w:rPr>
      </w:pPr>
      <w:r w:rsidRPr="0065724C">
        <w:rPr>
          <w:rFonts w:ascii="Times New Roman" w:hAnsi="Times New Roman" w:cs="Times New Roman"/>
          <w:sz w:val="24"/>
          <w:szCs w:val="24"/>
          <w:lang w:val="en-GB"/>
        </w:rPr>
        <w:t xml:space="preserve">Staffan Kumlin </w:t>
      </w:r>
      <w:r>
        <w:rPr>
          <w:rFonts w:ascii="Times New Roman" w:hAnsi="Times New Roman" w:cs="Times New Roman"/>
          <w:sz w:val="24"/>
          <w:szCs w:val="24"/>
          <w:lang w:val="en-GB"/>
        </w:rPr>
        <w:t xml:space="preserve">and </w:t>
      </w:r>
      <w:r w:rsidRPr="0065724C">
        <w:rPr>
          <w:rFonts w:ascii="Times New Roman" w:hAnsi="Times New Roman" w:cs="Times New Roman"/>
          <w:sz w:val="24"/>
          <w:szCs w:val="24"/>
          <w:lang w:val="en-GB"/>
        </w:rPr>
        <w:t>Miroslav Nemčok</w:t>
      </w:r>
    </w:p>
    <w:p w14:paraId="096F87B1" w14:textId="77777777" w:rsidR="00FA3420" w:rsidRPr="00201CB9" w:rsidRDefault="00FA3420" w:rsidP="00502B10">
      <w:pPr>
        <w:jc w:val="center"/>
        <w:rPr>
          <w:rFonts w:ascii="Times New Roman" w:hAnsi="Times New Roman" w:cs="Times New Roman"/>
          <w:lang w:val="en-GB"/>
        </w:rPr>
      </w:pPr>
    </w:p>
    <w:p w14:paraId="0D4AD7EC" w14:textId="66953D00" w:rsidR="00F47305" w:rsidRPr="00201CB9" w:rsidRDefault="00502B10" w:rsidP="00F47305">
      <w:pPr>
        <w:jc w:val="center"/>
        <w:rPr>
          <w:rFonts w:ascii="Times New Roman" w:hAnsi="Times New Roman" w:cs="Times New Roman"/>
          <w:lang w:val="en-GB"/>
        </w:rPr>
      </w:pPr>
      <w:r w:rsidRPr="00201CB9">
        <w:rPr>
          <w:rFonts w:ascii="Times New Roman" w:hAnsi="Times New Roman" w:cs="Times New Roman"/>
          <w:lang w:val="en-GB"/>
        </w:rPr>
        <w:t xml:space="preserve">Correspondence to: </w:t>
      </w:r>
      <w:hyperlink r:id="rId8" w:history="1">
        <w:r w:rsidR="00067A41" w:rsidRPr="00A250B9">
          <w:rPr>
            <w:rStyle w:val="Hyperlink"/>
            <w:rFonts w:ascii="Times New Roman" w:hAnsi="Times New Roman" w:cs="Times New Roman"/>
            <w:lang w:val="en-GB"/>
          </w:rPr>
          <w:t>miroslav.nemcok@stv.uio.no</w:t>
        </w:r>
      </w:hyperlink>
      <w:r w:rsidR="00067A41">
        <w:rPr>
          <w:rFonts w:ascii="Times New Roman" w:hAnsi="Times New Roman" w:cs="Times New Roman"/>
          <w:lang w:val="en-GB"/>
        </w:rPr>
        <w:t xml:space="preserve"> </w:t>
      </w:r>
    </w:p>
    <w:p w14:paraId="338C4C23" w14:textId="0B4A3355" w:rsidR="00502B10" w:rsidRDefault="00502B10" w:rsidP="00502B10">
      <w:pPr>
        <w:jc w:val="center"/>
        <w:rPr>
          <w:rFonts w:ascii="Times New Roman" w:hAnsi="Times New Roman" w:cs="Times New Roman"/>
          <w:lang w:val="en-GB"/>
        </w:rPr>
      </w:pPr>
    </w:p>
    <w:p w14:paraId="532C32C2" w14:textId="77777777" w:rsidR="00861095" w:rsidRPr="00201CB9" w:rsidRDefault="00861095" w:rsidP="00502B10">
      <w:pPr>
        <w:jc w:val="center"/>
        <w:rPr>
          <w:rFonts w:ascii="Times New Roman" w:hAnsi="Times New Roman" w:cs="Times New Roman"/>
          <w:lang w:val="en-GB"/>
        </w:rPr>
      </w:pPr>
    </w:p>
    <w:p w14:paraId="28519B3B" w14:textId="77777777" w:rsidR="00502B10" w:rsidRPr="00201CB9" w:rsidRDefault="00502B10" w:rsidP="00502B10">
      <w:pPr>
        <w:rPr>
          <w:rFonts w:ascii="Times New Roman" w:hAnsi="Times New Roman" w:cs="Times New Roman"/>
          <w:lang w:val="en-GB"/>
        </w:rPr>
      </w:pPr>
    </w:p>
    <w:p w14:paraId="2CD22A6D" w14:textId="77777777" w:rsidR="006937E0" w:rsidRPr="00C6753E" w:rsidRDefault="006937E0" w:rsidP="00502B10">
      <w:pPr>
        <w:rPr>
          <w:rFonts w:ascii="Times New Roman" w:hAnsi="Times New Roman" w:cs="Times New Roman"/>
          <w:b/>
          <w:bCs/>
          <w:sz w:val="24"/>
          <w:szCs w:val="24"/>
          <w:lang w:val="en-GB"/>
        </w:rPr>
      </w:pPr>
      <w:r w:rsidRPr="00C6753E">
        <w:rPr>
          <w:rFonts w:ascii="Times New Roman" w:hAnsi="Times New Roman" w:cs="Times New Roman"/>
          <w:b/>
          <w:bCs/>
          <w:sz w:val="24"/>
          <w:szCs w:val="24"/>
          <w:lang w:val="en-GB"/>
        </w:rPr>
        <w:t>This file contains:</w:t>
      </w:r>
    </w:p>
    <w:p w14:paraId="0F8BD33A" w14:textId="634BEFB9" w:rsidR="00D308AF" w:rsidRPr="00D308AF" w:rsidRDefault="006937E0">
      <w:pPr>
        <w:pStyle w:val="TableofFigures"/>
        <w:tabs>
          <w:tab w:val="right" w:leader="dot" w:pos="9396"/>
        </w:tabs>
        <w:rPr>
          <w:rFonts w:ascii="Times New Roman" w:eastAsiaTheme="minorEastAsia" w:hAnsi="Times New Roman" w:cs="Times New Roman"/>
          <w:noProof/>
          <w:kern w:val="2"/>
          <w:sz w:val="21"/>
          <w:szCs w:val="21"/>
          <w14:ligatures w14:val="standardContextual"/>
        </w:rPr>
      </w:pPr>
      <w:r w:rsidRPr="00D308AF">
        <w:rPr>
          <w:rFonts w:ascii="Times New Roman" w:hAnsi="Times New Roman" w:cs="Times New Roman"/>
          <w:sz w:val="21"/>
          <w:szCs w:val="21"/>
          <w:lang w:val="en-GB"/>
        </w:rPr>
        <w:fldChar w:fldCharType="begin"/>
      </w:r>
      <w:r w:rsidRPr="00D308AF">
        <w:rPr>
          <w:rFonts w:ascii="Times New Roman" w:hAnsi="Times New Roman" w:cs="Times New Roman"/>
          <w:sz w:val="21"/>
          <w:szCs w:val="21"/>
          <w:lang w:val="en-GB"/>
        </w:rPr>
        <w:instrText xml:space="preserve"> TOC \h \z \c "Table A" </w:instrText>
      </w:r>
      <w:r w:rsidRPr="00D308AF">
        <w:rPr>
          <w:rFonts w:ascii="Times New Roman" w:hAnsi="Times New Roman" w:cs="Times New Roman"/>
          <w:sz w:val="21"/>
          <w:szCs w:val="21"/>
          <w:lang w:val="en-GB"/>
        </w:rPr>
        <w:fldChar w:fldCharType="separate"/>
      </w:r>
      <w:hyperlink w:anchor="_Toc154760791" w:history="1">
        <w:r w:rsidR="00D308AF" w:rsidRPr="00D308AF">
          <w:rPr>
            <w:rStyle w:val="Hyperlink"/>
            <w:rFonts w:ascii="Times New Roman" w:hAnsi="Times New Roman" w:cs="Times New Roman"/>
            <w:b/>
            <w:bCs/>
            <w:noProof/>
            <w:sz w:val="21"/>
            <w:szCs w:val="21"/>
            <w:lang w:val="en-GB"/>
          </w:rPr>
          <w:t>Table A1.</w:t>
        </w:r>
        <w:r w:rsidR="00D308AF" w:rsidRPr="00D308AF">
          <w:rPr>
            <w:rStyle w:val="Hyperlink"/>
            <w:rFonts w:ascii="Times New Roman" w:hAnsi="Times New Roman" w:cs="Times New Roman"/>
            <w:noProof/>
            <w:sz w:val="21"/>
            <w:szCs w:val="21"/>
            <w:lang w:val="en-GB"/>
          </w:rPr>
          <w:t xml:space="preserve"> Experimental design and operationalizations</w:t>
        </w:r>
        <w:r w:rsidR="00D308AF">
          <w:rPr>
            <w:rStyle w:val="Hyperlink"/>
            <w:rFonts w:ascii="Times New Roman" w:hAnsi="Times New Roman" w:cs="Times New Roman"/>
            <w:noProof/>
            <w:sz w:val="21"/>
            <w:szCs w:val="21"/>
            <w:lang w:val="en-GB"/>
          </w:rPr>
          <w:t xml:space="preserve"> </w:t>
        </w:r>
        <w:r w:rsidR="00D308AF" w:rsidRPr="00D308AF">
          <w:rPr>
            <w:rFonts w:ascii="Times New Roman" w:hAnsi="Times New Roman" w:cs="Times New Roman"/>
            <w:noProof/>
            <w:webHidden/>
            <w:sz w:val="21"/>
            <w:szCs w:val="21"/>
          </w:rPr>
          <w:tab/>
        </w:r>
        <w:r w:rsidR="00D308AF" w:rsidRPr="00D308AF">
          <w:rPr>
            <w:rFonts w:ascii="Times New Roman" w:hAnsi="Times New Roman" w:cs="Times New Roman"/>
            <w:noProof/>
            <w:webHidden/>
            <w:sz w:val="21"/>
            <w:szCs w:val="21"/>
          </w:rPr>
          <w:fldChar w:fldCharType="begin"/>
        </w:r>
        <w:r w:rsidR="00D308AF" w:rsidRPr="00D308AF">
          <w:rPr>
            <w:rFonts w:ascii="Times New Roman" w:hAnsi="Times New Roman" w:cs="Times New Roman"/>
            <w:noProof/>
            <w:webHidden/>
            <w:sz w:val="21"/>
            <w:szCs w:val="21"/>
          </w:rPr>
          <w:instrText xml:space="preserve"> PAGEREF _Toc154760791 \h </w:instrText>
        </w:r>
        <w:r w:rsidR="00D308AF" w:rsidRPr="00D308AF">
          <w:rPr>
            <w:rFonts w:ascii="Times New Roman" w:hAnsi="Times New Roman" w:cs="Times New Roman"/>
            <w:noProof/>
            <w:webHidden/>
            <w:sz w:val="21"/>
            <w:szCs w:val="21"/>
          </w:rPr>
        </w:r>
        <w:r w:rsidR="00D308AF" w:rsidRPr="00D308AF">
          <w:rPr>
            <w:rFonts w:ascii="Times New Roman" w:hAnsi="Times New Roman" w:cs="Times New Roman"/>
            <w:noProof/>
            <w:webHidden/>
            <w:sz w:val="21"/>
            <w:szCs w:val="21"/>
          </w:rPr>
          <w:fldChar w:fldCharType="separate"/>
        </w:r>
        <w:r w:rsidR="00D308AF" w:rsidRPr="00D308AF">
          <w:rPr>
            <w:rFonts w:ascii="Times New Roman" w:hAnsi="Times New Roman" w:cs="Times New Roman"/>
            <w:noProof/>
            <w:webHidden/>
            <w:sz w:val="21"/>
            <w:szCs w:val="21"/>
          </w:rPr>
          <w:t>3</w:t>
        </w:r>
        <w:r w:rsidR="00D308AF" w:rsidRPr="00D308AF">
          <w:rPr>
            <w:rFonts w:ascii="Times New Roman" w:hAnsi="Times New Roman" w:cs="Times New Roman"/>
            <w:noProof/>
            <w:webHidden/>
            <w:sz w:val="21"/>
            <w:szCs w:val="21"/>
          </w:rPr>
          <w:fldChar w:fldCharType="end"/>
        </w:r>
      </w:hyperlink>
    </w:p>
    <w:p w14:paraId="02330EEC" w14:textId="6F89FD49" w:rsidR="00D308AF" w:rsidRPr="00D308AF" w:rsidRDefault="00000000">
      <w:pPr>
        <w:pStyle w:val="TableofFigures"/>
        <w:tabs>
          <w:tab w:val="right" w:leader="dot" w:pos="9396"/>
        </w:tabs>
        <w:rPr>
          <w:rFonts w:ascii="Times New Roman" w:eastAsiaTheme="minorEastAsia" w:hAnsi="Times New Roman" w:cs="Times New Roman"/>
          <w:noProof/>
          <w:kern w:val="2"/>
          <w:sz w:val="21"/>
          <w:szCs w:val="21"/>
          <w14:ligatures w14:val="standardContextual"/>
        </w:rPr>
      </w:pPr>
      <w:hyperlink w:anchor="_Toc154760792" w:history="1">
        <w:r w:rsidR="00D308AF" w:rsidRPr="00D308AF">
          <w:rPr>
            <w:rStyle w:val="Hyperlink"/>
            <w:rFonts w:ascii="Times New Roman" w:hAnsi="Times New Roman" w:cs="Times New Roman"/>
            <w:b/>
            <w:bCs/>
            <w:noProof/>
            <w:sz w:val="21"/>
            <w:szCs w:val="21"/>
            <w:lang w:val="en-GB"/>
          </w:rPr>
          <w:t>Table A2.</w:t>
        </w:r>
        <w:r w:rsidR="00D308AF" w:rsidRPr="00D308AF">
          <w:rPr>
            <w:rStyle w:val="Hyperlink"/>
            <w:rFonts w:ascii="Times New Roman" w:hAnsi="Times New Roman" w:cs="Times New Roman"/>
            <w:noProof/>
            <w:sz w:val="21"/>
            <w:szCs w:val="21"/>
            <w:lang w:val="en-GB"/>
          </w:rPr>
          <w:t xml:space="preserve"> Distribution of participants into the groups</w:t>
        </w:r>
        <w:r w:rsidR="00D308AF" w:rsidRPr="00D308AF">
          <w:rPr>
            <w:rFonts w:ascii="Times New Roman" w:hAnsi="Times New Roman" w:cs="Times New Roman"/>
            <w:noProof/>
            <w:webHidden/>
            <w:sz w:val="21"/>
            <w:szCs w:val="21"/>
          </w:rPr>
          <w:tab/>
        </w:r>
        <w:r w:rsidR="00D308AF" w:rsidRPr="00D308AF">
          <w:rPr>
            <w:rFonts w:ascii="Times New Roman" w:hAnsi="Times New Roman" w:cs="Times New Roman"/>
            <w:noProof/>
            <w:webHidden/>
            <w:sz w:val="21"/>
            <w:szCs w:val="21"/>
          </w:rPr>
          <w:fldChar w:fldCharType="begin"/>
        </w:r>
        <w:r w:rsidR="00D308AF" w:rsidRPr="00D308AF">
          <w:rPr>
            <w:rFonts w:ascii="Times New Roman" w:hAnsi="Times New Roman" w:cs="Times New Roman"/>
            <w:noProof/>
            <w:webHidden/>
            <w:sz w:val="21"/>
            <w:szCs w:val="21"/>
          </w:rPr>
          <w:instrText xml:space="preserve"> PAGEREF _Toc154760792 \h </w:instrText>
        </w:r>
        <w:r w:rsidR="00D308AF" w:rsidRPr="00D308AF">
          <w:rPr>
            <w:rFonts w:ascii="Times New Roman" w:hAnsi="Times New Roman" w:cs="Times New Roman"/>
            <w:noProof/>
            <w:webHidden/>
            <w:sz w:val="21"/>
            <w:szCs w:val="21"/>
          </w:rPr>
        </w:r>
        <w:r w:rsidR="00D308AF" w:rsidRPr="00D308AF">
          <w:rPr>
            <w:rFonts w:ascii="Times New Roman" w:hAnsi="Times New Roman" w:cs="Times New Roman"/>
            <w:noProof/>
            <w:webHidden/>
            <w:sz w:val="21"/>
            <w:szCs w:val="21"/>
          </w:rPr>
          <w:fldChar w:fldCharType="separate"/>
        </w:r>
        <w:r w:rsidR="00D308AF" w:rsidRPr="00D308AF">
          <w:rPr>
            <w:rFonts w:ascii="Times New Roman" w:hAnsi="Times New Roman" w:cs="Times New Roman"/>
            <w:noProof/>
            <w:webHidden/>
            <w:sz w:val="21"/>
            <w:szCs w:val="21"/>
          </w:rPr>
          <w:t>4</w:t>
        </w:r>
        <w:r w:rsidR="00D308AF" w:rsidRPr="00D308AF">
          <w:rPr>
            <w:rFonts w:ascii="Times New Roman" w:hAnsi="Times New Roman" w:cs="Times New Roman"/>
            <w:noProof/>
            <w:webHidden/>
            <w:sz w:val="21"/>
            <w:szCs w:val="21"/>
          </w:rPr>
          <w:fldChar w:fldCharType="end"/>
        </w:r>
      </w:hyperlink>
    </w:p>
    <w:p w14:paraId="7BD025B5" w14:textId="36B25EEC" w:rsidR="00D308AF" w:rsidRPr="00D308AF" w:rsidRDefault="00000000">
      <w:pPr>
        <w:pStyle w:val="TableofFigures"/>
        <w:tabs>
          <w:tab w:val="right" w:leader="dot" w:pos="9396"/>
        </w:tabs>
        <w:rPr>
          <w:rFonts w:ascii="Times New Roman" w:eastAsiaTheme="minorEastAsia" w:hAnsi="Times New Roman" w:cs="Times New Roman"/>
          <w:noProof/>
          <w:kern w:val="2"/>
          <w:sz w:val="21"/>
          <w:szCs w:val="21"/>
          <w14:ligatures w14:val="standardContextual"/>
        </w:rPr>
      </w:pPr>
      <w:hyperlink w:anchor="_Toc154760793" w:history="1">
        <w:r w:rsidR="00D308AF" w:rsidRPr="00D308AF">
          <w:rPr>
            <w:rStyle w:val="Hyperlink"/>
            <w:rFonts w:ascii="Times New Roman" w:hAnsi="Times New Roman" w:cs="Times New Roman"/>
            <w:b/>
            <w:bCs/>
            <w:noProof/>
            <w:sz w:val="21"/>
            <w:szCs w:val="21"/>
            <w:lang w:val="en-GB"/>
          </w:rPr>
          <w:t>Table A3.</w:t>
        </w:r>
        <w:r w:rsidR="00D308AF" w:rsidRPr="00D308AF">
          <w:rPr>
            <w:rStyle w:val="Hyperlink"/>
            <w:rFonts w:ascii="Times New Roman" w:hAnsi="Times New Roman" w:cs="Times New Roman"/>
            <w:noProof/>
            <w:sz w:val="21"/>
            <w:szCs w:val="21"/>
            <w:lang w:val="en-GB"/>
          </w:rPr>
          <w:t xml:space="preserve"> Results of regression analysis while controlling for socio-economic background variables</w:t>
        </w:r>
        <w:r w:rsidR="00D308AF">
          <w:rPr>
            <w:rStyle w:val="Hyperlink"/>
            <w:rFonts w:ascii="Times New Roman" w:hAnsi="Times New Roman" w:cs="Times New Roman"/>
            <w:noProof/>
            <w:sz w:val="21"/>
            <w:szCs w:val="21"/>
            <w:lang w:val="en-GB"/>
          </w:rPr>
          <w:t xml:space="preserve"> </w:t>
        </w:r>
        <w:r w:rsidR="00D308AF" w:rsidRPr="00D308AF">
          <w:rPr>
            <w:rFonts w:ascii="Times New Roman" w:hAnsi="Times New Roman" w:cs="Times New Roman"/>
            <w:noProof/>
            <w:webHidden/>
            <w:sz w:val="21"/>
            <w:szCs w:val="21"/>
          </w:rPr>
          <w:tab/>
        </w:r>
        <w:r w:rsidR="00D308AF" w:rsidRPr="00D308AF">
          <w:rPr>
            <w:rFonts w:ascii="Times New Roman" w:hAnsi="Times New Roman" w:cs="Times New Roman"/>
            <w:noProof/>
            <w:webHidden/>
            <w:sz w:val="21"/>
            <w:szCs w:val="21"/>
          </w:rPr>
          <w:fldChar w:fldCharType="begin"/>
        </w:r>
        <w:r w:rsidR="00D308AF" w:rsidRPr="00D308AF">
          <w:rPr>
            <w:rFonts w:ascii="Times New Roman" w:hAnsi="Times New Roman" w:cs="Times New Roman"/>
            <w:noProof/>
            <w:webHidden/>
            <w:sz w:val="21"/>
            <w:szCs w:val="21"/>
          </w:rPr>
          <w:instrText xml:space="preserve"> PAGEREF _Toc154760793 \h </w:instrText>
        </w:r>
        <w:r w:rsidR="00D308AF" w:rsidRPr="00D308AF">
          <w:rPr>
            <w:rFonts w:ascii="Times New Roman" w:hAnsi="Times New Roman" w:cs="Times New Roman"/>
            <w:noProof/>
            <w:webHidden/>
            <w:sz w:val="21"/>
            <w:szCs w:val="21"/>
          </w:rPr>
        </w:r>
        <w:r w:rsidR="00D308AF" w:rsidRPr="00D308AF">
          <w:rPr>
            <w:rFonts w:ascii="Times New Roman" w:hAnsi="Times New Roman" w:cs="Times New Roman"/>
            <w:noProof/>
            <w:webHidden/>
            <w:sz w:val="21"/>
            <w:szCs w:val="21"/>
          </w:rPr>
          <w:fldChar w:fldCharType="separate"/>
        </w:r>
        <w:r w:rsidR="00D308AF" w:rsidRPr="00D308AF">
          <w:rPr>
            <w:rFonts w:ascii="Times New Roman" w:hAnsi="Times New Roman" w:cs="Times New Roman"/>
            <w:noProof/>
            <w:webHidden/>
            <w:sz w:val="21"/>
            <w:szCs w:val="21"/>
          </w:rPr>
          <w:t>5</w:t>
        </w:r>
        <w:r w:rsidR="00D308AF" w:rsidRPr="00D308AF">
          <w:rPr>
            <w:rFonts w:ascii="Times New Roman" w:hAnsi="Times New Roman" w:cs="Times New Roman"/>
            <w:noProof/>
            <w:webHidden/>
            <w:sz w:val="21"/>
            <w:szCs w:val="21"/>
          </w:rPr>
          <w:fldChar w:fldCharType="end"/>
        </w:r>
      </w:hyperlink>
    </w:p>
    <w:p w14:paraId="7B4396E0" w14:textId="733888F6" w:rsidR="00D308AF" w:rsidRPr="00D308AF" w:rsidRDefault="00000000">
      <w:pPr>
        <w:pStyle w:val="TableofFigures"/>
        <w:tabs>
          <w:tab w:val="right" w:leader="dot" w:pos="9396"/>
        </w:tabs>
        <w:rPr>
          <w:rFonts w:ascii="Times New Roman" w:eastAsiaTheme="minorEastAsia" w:hAnsi="Times New Roman" w:cs="Times New Roman"/>
          <w:noProof/>
          <w:kern w:val="2"/>
          <w:sz w:val="21"/>
          <w:szCs w:val="21"/>
          <w14:ligatures w14:val="standardContextual"/>
        </w:rPr>
      </w:pPr>
      <w:hyperlink w:anchor="_Toc154760794" w:history="1">
        <w:r w:rsidR="00D308AF" w:rsidRPr="00D308AF">
          <w:rPr>
            <w:rStyle w:val="Hyperlink"/>
            <w:rFonts w:ascii="Times New Roman" w:hAnsi="Times New Roman" w:cs="Times New Roman"/>
            <w:b/>
            <w:bCs/>
            <w:noProof/>
            <w:sz w:val="21"/>
            <w:szCs w:val="21"/>
            <w:lang w:val="en-GB"/>
          </w:rPr>
          <w:t>Table A4.</w:t>
        </w:r>
        <w:r w:rsidR="00D308AF" w:rsidRPr="00D308AF">
          <w:rPr>
            <w:rStyle w:val="Hyperlink"/>
            <w:rFonts w:ascii="Times New Roman" w:hAnsi="Times New Roman" w:cs="Times New Roman"/>
            <w:noProof/>
            <w:sz w:val="21"/>
            <w:szCs w:val="21"/>
            <w:lang w:val="en-GB"/>
          </w:rPr>
          <w:t xml:space="preserve"> Effect heterogeneity: Results of regression when left, centre left, centre, centre right, and right ideological orientations are entered as dummies</w:t>
        </w:r>
        <w:r w:rsidR="00D308AF" w:rsidRPr="00D308AF">
          <w:rPr>
            <w:rFonts w:ascii="Times New Roman" w:hAnsi="Times New Roman" w:cs="Times New Roman"/>
            <w:noProof/>
            <w:webHidden/>
            <w:sz w:val="21"/>
            <w:szCs w:val="21"/>
          </w:rPr>
          <w:tab/>
        </w:r>
        <w:r w:rsidR="00D308AF" w:rsidRPr="00D308AF">
          <w:rPr>
            <w:rFonts w:ascii="Times New Roman" w:hAnsi="Times New Roman" w:cs="Times New Roman"/>
            <w:noProof/>
            <w:webHidden/>
            <w:sz w:val="21"/>
            <w:szCs w:val="21"/>
          </w:rPr>
          <w:fldChar w:fldCharType="begin"/>
        </w:r>
        <w:r w:rsidR="00D308AF" w:rsidRPr="00D308AF">
          <w:rPr>
            <w:rFonts w:ascii="Times New Roman" w:hAnsi="Times New Roman" w:cs="Times New Roman"/>
            <w:noProof/>
            <w:webHidden/>
            <w:sz w:val="21"/>
            <w:szCs w:val="21"/>
          </w:rPr>
          <w:instrText xml:space="preserve"> PAGEREF _Toc154760794 \h </w:instrText>
        </w:r>
        <w:r w:rsidR="00D308AF" w:rsidRPr="00D308AF">
          <w:rPr>
            <w:rFonts w:ascii="Times New Roman" w:hAnsi="Times New Roman" w:cs="Times New Roman"/>
            <w:noProof/>
            <w:webHidden/>
            <w:sz w:val="21"/>
            <w:szCs w:val="21"/>
          </w:rPr>
        </w:r>
        <w:r w:rsidR="00D308AF" w:rsidRPr="00D308AF">
          <w:rPr>
            <w:rFonts w:ascii="Times New Roman" w:hAnsi="Times New Roman" w:cs="Times New Roman"/>
            <w:noProof/>
            <w:webHidden/>
            <w:sz w:val="21"/>
            <w:szCs w:val="21"/>
          </w:rPr>
          <w:fldChar w:fldCharType="separate"/>
        </w:r>
        <w:r w:rsidR="00D308AF" w:rsidRPr="00D308AF">
          <w:rPr>
            <w:rFonts w:ascii="Times New Roman" w:hAnsi="Times New Roman" w:cs="Times New Roman"/>
            <w:noProof/>
            <w:webHidden/>
            <w:sz w:val="21"/>
            <w:szCs w:val="21"/>
          </w:rPr>
          <w:t>7</w:t>
        </w:r>
        <w:r w:rsidR="00D308AF" w:rsidRPr="00D308AF">
          <w:rPr>
            <w:rFonts w:ascii="Times New Roman" w:hAnsi="Times New Roman" w:cs="Times New Roman"/>
            <w:noProof/>
            <w:webHidden/>
            <w:sz w:val="21"/>
            <w:szCs w:val="21"/>
          </w:rPr>
          <w:fldChar w:fldCharType="end"/>
        </w:r>
      </w:hyperlink>
    </w:p>
    <w:p w14:paraId="6B000589" w14:textId="0B944959" w:rsidR="00D308AF" w:rsidRPr="00D308AF" w:rsidRDefault="00000000">
      <w:pPr>
        <w:pStyle w:val="TableofFigures"/>
        <w:tabs>
          <w:tab w:val="right" w:leader="dot" w:pos="9396"/>
        </w:tabs>
        <w:rPr>
          <w:rFonts w:ascii="Times New Roman" w:eastAsiaTheme="minorEastAsia" w:hAnsi="Times New Roman" w:cs="Times New Roman"/>
          <w:noProof/>
          <w:kern w:val="2"/>
          <w:sz w:val="21"/>
          <w:szCs w:val="21"/>
          <w14:ligatures w14:val="standardContextual"/>
        </w:rPr>
      </w:pPr>
      <w:hyperlink w:anchor="_Toc154760795" w:history="1">
        <w:r w:rsidR="00D308AF" w:rsidRPr="00D308AF">
          <w:rPr>
            <w:rStyle w:val="Hyperlink"/>
            <w:rFonts w:ascii="Times New Roman" w:hAnsi="Times New Roman" w:cs="Times New Roman"/>
            <w:b/>
            <w:bCs/>
            <w:noProof/>
            <w:sz w:val="21"/>
            <w:szCs w:val="21"/>
            <w:lang w:val="en-GB"/>
          </w:rPr>
          <w:t>Table A5.</w:t>
        </w:r>
        <w:r w:rsidR="00D308AF" w:rsidRPr="00D308AF">
          <w:rPr>
            <w:rStyle w:val="Hyperlink"/>
            <w:rFonts w:ascii="Times New Roman" w:hAnsi="Times New Roman" w:cs="Times New Roman"/>
            <w:noProof/>
            <w:sz w:val="21"/>
            <w:szCs w:val="21"/>
            <w:lang w:val="en-GB"/>
          </w:rPr>
          <w:t xml:space="preserve"> Comparison of the socio-demographic composition of the experimental groups</w:t>
        </w:r>
        <w:r w:rsidR="00D308AF">
          <w:rPr>
            <w:rStyle w:val="Hyperlink"/>
            <w:rFonts w:ascii="Times New Roman" w:hAnsi="Times New Roman" w:cs="Times New Roman"/>
            <w:noProof/>
            <w:sz w:val="21"/>
            <w:szCs w:val="21"/>
            <w:lang w:val="en-GB"/>
          </w:rPr>
          <w:t xml:space="preserve"> </w:t>
        </w:r>
        <w:r w:rsidR="00D308AF" w:rsidRPr="00D308AF">
          <w:rPr>
            <w:rFonts w:ascii="Times New Roman" w:hAnsi="Times New Roman" w:cs="Times New Roman"/>
            <w:noProof/>
            <w:webHidden/>
            <w:sz w:val="21"/>
            <w:szCs w:val="21"/>
          </w:rPr>
          <w:tab/>
        </w:r>
        <w:r w:rsidR="00D308AF" w:rsidRPr="00D308AF">
          <w:rPr>
            <w:rFonts w:ascii="Times New Roman" w:hAnsi="Times New Roman" w:cs="Times New Roman"/>
            <w:noProof/>
            <w:webHidden/>
            <w:sz w:val="21"/>
            <w:szCs w:val="21"/>
          </w:rPr>
          <w:fldChar w:fldCharType="begin"/>
        </w:r>
        <w:r w:rsidR="00D308AF" w:rsidRPr="00D308AF">
          <w:rPr>
            <w:rFonts w:ascii="Times New Roman" w:hAnsi="Times New Roman" w:cs="Times New Roman"/>
            <w:noProof/>
            <w:webHidden/>
            <w:sz w:val="21"/>
            <w:szCs w:val="21"/>
          </w:rPr>
          <w:instrText xml:space="preserve"> PAGEREF _Toc154760795 \h </w:instrText>
        </w:r>
        <w:r w:rsidR="00D308AF" w:rsidRPr="00D308AF">
          <w:rPr>
            <w:rFonts w:ascii="Times New Roman" w:hAnsi="Times New Roman" w:cs="Times New Roman"/>
            <w:noProof/>
            <w:webHidden/>
            <w:sz w:val="21"/>
            <w:szCs w:val="21"/>
          </w:rPr>
        </w:r>
        <w:r w:rsidR="00D308AF" w:rsidRPr="00D308AF">
          <w:rPr>
            <w:rFonts w:ascii="Times New Roman" w:hAnsi="Times New Roman" w:cs="Times New Roman"/>
            <w:noProof/>
            <w:webHidden/>
            <w:sz w:val="21"/>
            <w:szCs w:val="21"/>
          </w:rPr>
          <w:fldChar w:fldCharType="separate"/>
        </w:r>
        <w:r w:rsidR="00D308AF" w:rsidRPr="00D308AF">
          <w:rPr>
            <w:rFonts w:ascii="Times New Roman" w:hAnsi="Times New Roman" w:cs="Times New Roman"/>
            <w:noProof/>
            <w:webHidden/>
            <w:sz w:val="21"/>
            <w:szCs w:val="21"/>
          </w:rPr>
          <w:t>9</w:t>
        </w:r>
        <w:r w:rsidR="00D308AF" w:rsidRPr="00D308AF">
          <w:rPr>
            <w:rFonts w:ascii="Times New Roman" w:hAnsi="Times New Roman" w:cs="Times New Roman"/>
            <w:noProof/>
            <w:webHidden/>
            <w:sz w:val="21"/>
            <w:szCs w:val="21"/>
          </w:rPr>
          <w:fldChar w:fldCharType="end"/>
        </w:r>
      </w:hyperlink>
    </w:p>
    <w:p w14:paraId="7AE143D7" w14:textId="0337EB86" w:rsidR="00D308AF" w:rsidRPr="00D308AF" w:rsidRDefault="00000000">
      <w:pPr>
        <w:pStyle w:val="TableofFigures"/>
        <w:tabs>
          <w:tab w:val="right" w:leader="dot" w:pos="9396"/>
        </w:tabs>
        <w:rPr>
          <w:rFonts w:ascii="Times New Roman" w:eastAsiaTheme="minorEastAsia" w:hAnsi="Times New Roman" w:cs="Times New Roman"/>
          <w:noProof/>
          <w:kern w:val="2"/>
          <w:sz w:val="21"/>
          <w:szCs w:val="21"/>
          <w14:ligatures w14:val="standardContextual"/>
        </w:rPr>
      </w:pPr>
      <w:hyperlink w:anchor="_Toc154760796" w:history="1">
        <w:r w:rsidR="00D308AF" w:rsidRPr="00D308AF">
          <w:rPr>
            <w:rStyle w:val="Hyperlink"/>
            <w:rFonts w:ascii="Times New Roman" w:hAnsi="Times New Roman" w:cs="Times New Roman"/>
            <w:b/>
            <w:bCs/>
            <w:noProof/>
            <w:sz w:val="21"/>
            <w:szCs w:val="21"/>
            <w:lang w:val="en-GB"/>
          </w:rPr>
          <w:t>Table A6.</w:t>
        </w:r>
        <w:r w:rsidR="00D308AF" w:rsidRPr="00D308AF">
          <w:rPr>
            <w:rStyle w:val="Hyperlink"/>
            <w:rFonts w:ascii="Times New Roman" w:hAnsi="Times New Roman" w:cs="Times New Roman"/>
            <w:noProof/>
            <w:sz w:val="21"/>
            <w:szCs w:val="21"/>
            <w:lang w:val="en-GB"/>
          </w:rPr>
          <w:t xml:space="preserve"> Results of the OLS regression analysis: Estimated future sustainability perceptions of welfare schemes per experimental groups interacted with (personal gross) income.</w:t>
        </w:r>
        <w:r w:rsidR="00D308AF" w:rsidRPr="00D308AF">
          <w:rPr>
            <w:rFonts w:ascii="Times New Roman" w:hAnsi="Times New Roman" w:cs="Times New Roman"/>
            <w:noProof/>
            <w:webHidden/>
            <w:sz w:val="21"/>
            <w:szCs w:val="21"/>
          </w:rPr>
          <w:tab/>
        </w:r>
        <w:r w:rsidR="00D308AF" w:rsidRPr="00D308AF">
          <w:rPr>
            <w:rFonts w:ascii="Times New Roman" w:hAnsi="Times New Roman" w:cs="Times New Roman"/>
            <w:noProof/>
            <w:webHidden/>
            <w:sz w:val="21"/>
            <w:szCs w:val="21"/>
          </w:rPr>
          <w:fldChar w:fldCharType="begin"/>
        </w:r>
        <w:r w:rsidR="00D308AF" w:rsidRPr="00D308AF">
          <w:rPr>
            <w:rFonts w:ascii="Times New Roman" w:hAnsi="Times New Roman" w:cs="Times New Roman"/>
            <w:noProof/>
            <w:webHidden/>
            <w:sz w:val="21"/>
            <w:szCs w:val="21"/>
          </w:rPr>
          <w:instrText xml:space="preserve"> PAGEREF _Toc154760796 \h </w:instrText>
        </w:r>
        <w:r w:rsidR="00D308AF" w:rsidRPr="00D308AF">
          <w:rPr>
            <w:rFonts w:ascii="Times New Roman" w:hAnsi="Times New Roman" w:cs="Times New Roman"/>
            <w:noProof/>
            <w:webHidden/>
            <w:sz w:val="21"/>
            <w:szCs w:val="21"/>
          </w:rPr>
        </w:r>
        <w:r w:rsidR="00D308AF" w:rsidRPr="00D308AF">
          <w:rPr>
            <w:rFonts w:ascii="Times New Roman" w:hAnsi="Times New Roman" w:cs="Times New Roman"/>
            <w:noProof/>
            <w:webHidden/>
            <w:sz w:val="21"/>
            <w:szCs w:val="21"/>
          </w:rPr>
          <w:fldChar w:fldCharType="separate"/>
        </w:r>
        <w:r w:rsidR="00D308AF" w:rsidRPr="00D308AF">
          <w:rPr>
            <w:rFonts w:ascii="Times New Roman" w:hAnsi="Times New Roman" w:cs="Times New Roman"/>
            <w:noProof/>
            <w:webHidden/>
            <w:sz w:val="21"/>
            <w:szCs w:val="21"/>
          </w:rPr>
          <w:t>10</w:t>
        </w:r>
        <w:r w:rsidR="00D308AF" w:rsidRPr="00D308AF">
          <w:rPr>
            <w:rFonts w:ascii="Times New Roman" w:hAnsi="Times New Roman" w:cs="Times New Roman"/>
            <w:noProof/>
            <w:webHidden/>
            <w:sz w:val="21"/>
            <w:szCs w:val="21"/>
          </w:rPr>
          <w:fldChar w:fldCharType="end"/>
        </w:r>
      </w:hyperlink>
    </w:p>
    <w:p w14:paraId="1CB3F14C" w14:textId="2EF47EAD" w:rsidR="006937E0" w:rsidRPr="00D308AF" w:rsidRDefault="006937E0" w:rsidP="00C6753E">
      <w:pPr>
        <w:spacing w:after="60"/>
        <w:ind w:left="216" w:hanging="216"/>
        <w:rPr>
          <w:rFonts w:ascii="Times New Roman" w:hAnsi="Times New Roman" w:cs="Times New Roman"/>
          <w:sz w:val="21"/>
          <w:szCs w:val="21"/>
          <w:lang w:val="en-GB"/>
        </w:rPr>
      </w:pPr>
      <w:r w:rsidRPr="00D308AF">
        <w:rPr>
          <w:rFonts w:ascii="Times New Roman" w:hAnsi="Times New Roman" w:cs="Times New Roman"/>
          <w:sz w:val="21"/>
          <w:szCs w:val="21"/>
          <w:lang w:val="en-GB"/>
        </w:rPr>
        <w:fldChar w:fldCharType="end"/>
      </w:r>
    </w:p>
    <w:p w14:paraId="7A2A976D" w14:textId="3B4F62B1" w:rsidR="00D308AF" w:rsidRPr="00D308AF" w:rsidRDefault="006937E0">
      <w:pPr>
        <w:pStyle w:val="TableofFigures"/>
        <w:tabs>
          <w:tab w:val="right" w:leader="dot" w:pos="9396"/>
        </w:tabs>
        <w:rPr>
          <w:rFonts w:ascii="Times New Roman" w:eastAsiaTheme="minorEastAsia" w:hAnsi="Times New Roman" w:cs="Times New Roman"/>
          <w:noProof/>
          <w:kern w:val="2"/>
          <w:sz w:val="21"/>
          <w:szCs w:val="21"/>
          <w14:ligatures w14:val="standardContextual"/>
        </w:rPr>
      </w:pPr>
      <w:r w:rsidRPr="00D308AF">
        <w:rPr>
          <w:rFonts w:ascii="Times New Roman" w:hAnsi="Times New Roman" w:cs="Times New Roman"/>
          <w:sz w:val="21"/>
          <w:szCs w:val="21"/>
          <w:lang w:val="en-GB"/>
        </w:rPr>
        <w:fldChar w:fldCharType="begin"/>
      </w:r>
      <w:r w:rsidRPr="00D308AF">
        <w:rPr>
          <w:rFonts w:ascii="Times New Roman" w:hAnsi="Times New Roman" w:cs="Times New Roman"/>
          <w:sz w:val="21"/>
          <w:szCs w:val="21"/>
          <w:lang w:val="en-GB"/>
        </w:rPr>
        <w:instrText xml:space="preserve"> TOC \h \z \c "Figure A" </w:instrText>
      </w:r>
      <w:r w:rsidRPr="00D308AF">
        <w:rPr>
          <w:rFonts w:ascii="Times New Roman" w:hAnsi="Times New Roman" w:cs="Times New Roman"/>
          <w:sz w:val="21"/>
          <w:szCs w:val="21"/>
          <w:lang w:val="en-GB"/>
        </w:rPr>
        <w:fldChar w:fldCharType="separate"/>
      </w:r>
      <w:hyperlink w:anchor="_Toc154760816" w:history="1">
        <w:r w:rsidR="00D308AF" w:rsidRPr="00D308AF">
          <w:rPr>
            <w:rStyle w:val="Hyperlink"/>
            <w:rFonts w:ascii="Times New Roman" w:hAnsi="Times New Roman" w:cs="Times New Roman"/>
            <w:b/>
            <w:bCs/>
            <w:noProof/>
            <w:sz w:val="21"/>
            <w:szCs w:val="21"/>
            <w:lang w:val="en-GB"/>
          </w:rPr>
          <w:t>Figure A1.</w:t>
        </w:r>
        <w:r w:rsidR="00D308AF" w:rsidRPr="00D308AF">
          <w:rPr>
            <w:rStyle w:val="Hyperlink"/>
            <w:rFonts w:ascii="Times New Roman" w:hAnsi="Times New Roman" w:cs="Times New Roman"/>
            <w:noProof/>
            <w:sz w:val="21"/>
            <w:szCs w:val="21"/>
            <w:lang w:val="en-GB"/>
          </w:rPr>
          <w:t xml:space="preserve"> Effect heterogeneity: Visualization of the predicted values when left-right ideology orientations enter the models as dummies</w:t>
        </w:r>
        <w:r w:rsidR="00D308AF" w:rsidRPr="00D308AF">
          <w:rPr>
            <w:rFonts w:ascii="Times New Roman" w:hAnsi="Times New Roman" w:cs="Times New Roman"/>
            <w:noProof/>
            <w:webHidden/>
            <w:sz w:val="21"/>
            <w:szCs w:val="21"/>
          </w:rPr>
          <w:tab/>
        </w:r>
        <w:r w:rsidR="00D308AF" w:rsidRPr="00D308AF">
          <w:rPr>
            <w:rFonts w:ascii="Times New Roman" w:hAnsi="Times New Roman" w:cs="Times New Roman"/>
            <w:noProof/>
            <w:webHidden/>
            <w:sz w:val="21"/>
            <w:szCs w:val="21"/>
          </w:rPr>
          <w:fldChar w:fldCharType="begin"/>
        </w:r>
        <w:r w:rsidR="00D308AF" w:rsidRPr="00D308AF">
          <w:rPr>
            <w:rFonts w:ascii="Times New Roman" w:hAnsi="Times New Roman" w:cs="Times New Roman"/>
            <w:noProof/>
            <w:webHidden/>
            <w:sz w:val="21"/>
            <w:szCs w:val="21"/>
          </w:rPr>
          <w:instrText xml:space="preserve"> PAGEREF _Toc154760816 \h </w:instrText>
        </w:r>
        <w:r w:rsidR="00D308AF" w:rsidRPr="00D308AF">
          <w:rPr>
            <w:rFonts w:ascii="Times New Roman" w:hAnsi="Times New Roman" w:cs="Times New Roman"/>
            <w:noProof/>
            <w:webHidden/>
            <w:sz w:val="21"/>
            <w:szCs w:val="21"/>
          </w:rPr>
        </w:r>
        <w:r w:rsidR="00D308AF" w:rsidRPr="00D308AF">
          <w:rPr>
            <w:rFonts w:ascii="Times New Roman" w:hAnsi="Times New Roman" w:cs="Times New Roman"/>
            <w:noProof/>
            <w:webHidden/>
            <w:sz w:val="21"/>
            <w:szCs w:val="21"/>
          </w:rPr>
          <w:fldChar w:fldCharType="separate"/>
        </w:r>
        <w:r w:rsidR="00D308AF" w:rsidRPr="00D308AF">
          <w:rPr>
            <w:rFonts w:ascii="Times New Roman" w:hAnsi="Times New Roman" w:cs="Times New Roman"/>
            <w:noProof/>
            <w:webHidden/>
            <w:sz w:val="21"/>
            <w:szCs w:val="21"/>
          </w:rPr>
          <w:t>8</w:t>
        </w:r>
        <w:r w:rsidR="00D308AF" w:rsidRPr="00D308AF">
          <w:rPr>
            <w:rFonts w:ascii="Times New Roman" w:hAnsi="Times New Roman" w:cs="Times New Roman"/>
            <w:noProof/>
            <w:webHidden/>
            <w:sz w:val="21"/>
            <w:szCs w:val="21"/>
          </w:rPr>
          <w:fldChar w:fldCharType="end"/>
        </w:r>
      </w:hyperlink>
    </w:p>
    <w:p w14:paraId="5DBCE8F8" w14:textId="4F003BBD" w:rsidR="00502B10" w:rsidRPr="00D308AF" w:rsidRDefault="006937E0" w:rsidP="00C6753E">
      <w:pPr>
        <w:spacing w:after="60"/>
        <w:ind w:left="216" w:hanging="216"/>
        <w:rPr>
          <w:rFonts w:ascii="Times New Roman" w:hAnsi="Times New Roman" w:cs="Times New Roman"/>
          <w:sz w:val="21"/>
          <w:szCs w:val="21"/>
          <w:lang w:val="en-GB"/>
        </w:rPr>
      </w:pPr>
      <w:r w:rsidRPr="00D308AF">
        <w:rPr>
          <w:rFonts w:ascii="Times New Roman" w:hAnsi="Times New Roman" w:cs="Times New Roman"/>
          <w:sz w:val="21"/>
          <w:szCs w:val="21"/>
          <w:lang w:val="en-GB"/>
        </w:rPr>
        <w:fldChar w:fldCharType="end"/>
      </w:r>
      <w:r w:rsidR="00502B10" w:rsidRPr="00D308AF">
        <w:rPr>
          <w:rFonts w:ascii="Times New Roman" w:hAnsi="Times New Roman" w:cs="Times New Roman"/>
          <w:sz w:val="21"/>
          <w:szCs w:val="21"/>
          <w:lang w:val="en-GB"/>
        </w:rPr>
        <w:br w:type="page"/>
      </w:r>
    </w:p>
    <w:p w14:paraId="2A7D4C8B" w14:textId="77777777" w:rsidR="003557E0" w:rsidRPr="00201CB9" w:rsidRDefault="003557E0" w:rsidP="008C2CD8">
      <w:pPr>
        <w:spacing w:after="0" w:line="360" w:lineRule="auto"/>
        <w:rPr>
          <w:rFonts w:ascii="Times New Roman" w:hAnsi="Times New Roman" w:cs="Times New Roman"/>
          <w:b/>
          <w:bCs/>
          <w:sz w:val="24"/>
          <w:szCs w:val="24"/>
          <w:lang w:val="en-GB"/>
        </w:rPr>
        <w:sectPr w:rsidR="003557E0" w:rsidRPr="00201CB9" w:rsidSect="00077143">
          <w:footerReference w:type="default" r:id="rId9"/>
          <w:pgSz w:w="12240" w:h="15840"/>
          <w:pgMar w:top="1417" w:right="1417" w:bottom="1417" w:left="1417" w:header="720" w:footer="720" w:gutter="0"/>
          <w:cols w:space="720"/>
          <w:docGrid w:linePitch="360"/>
        </w:sectPr>
      </w:pPr>
    </w:p>
    <w:p w14:paraId="511653A7" w14:textId="287952B7" w:rsidR="0052022F" w:rsidRPr="00201CB9" w:rsidRDefault="0052022F" w:rsidP="003D7A99">
      <w:pPr>
        <w:pStyle w:val="Caption"/>
        <w:keepNext/>
        <w:spacing w:after="120"/>
        <w:rPr>
          <w:rFonts w:ascii="Times New Roman" w:hAnsi="Times New Roman" w:cs="Times New Roman"/>
          <w:i w:val="0"/>
          <w:iCs w:val="0"/>
          <w:sz w:val="24"/>
          <w:szCs w:val="24"/>
          <w:lang w:val="en-GB"/>
        </w:rPr>
      </w:pPr>
      <w:bookmarkStart w:id="1" w:name="_Toc154760791"/>
      <w:r w:rsidRPr="00201CB9">
        <w:rPr>
          <w:rFonts w:ascii="Times New Roman" w:hAnsi="Times New Roman" w:cs="Times New Roman"/>
          <w:b/>
          <w:bCs/>
          <w:i w:val="0"/>
          <w:iCs w:val="0"/>
          <w:color w:val="auto"/>
          <w:sz w:val="24"/>
          <w:szCs w:val="24"/>
          <w:lang w:val="en-GB"/>
        </w:rPr>
        <w:lastRenderedPageBreak/>
        <w:t>Table A</w:t>
      </w:r>
      <w:r w:rsidRPr="00201CB9">
        <w:rPr>
          <w:rFonts w:ascii="Times New Roman" w:hAnsi="Times New Roman" w:cs="Times New Roman"/>
          <w:b/>
          <w:bCs/>
          <w:i w:val="0"/>
          <w:iCs w:val="0"/>
          <w:color w:val="auto"/>
          <w:sz w:val="24"/>
          <w:szCs w:val="24"/>
          <w:lang w:val="en-GB"/>
        </w:rPr>
        <w:fldChar w:fldCharType="begin"/>
      </w:r>
      <w:r w:rsidRPr="00201CB9">
        <w:rPr>
          <w:rFonts w:ascii="Times New Roman" w:hAnsi="Times New Roman" w:cs="Times New Roman"/>
          <w:b/>
          <w:bCs/>
          <w:i w:val="0"/>
          <w:iCs w:val="0"/>
          <w:color w:val="auto"/>
          <w:sz w:val="24"/>
          <w:szCs w:val="24"/>
          <w:lang w:val="en-GB"/>
        </w:rPr>
        <w:instrText xml:space="preserve"> SEQ Table_A \* ARABIC </w:instrText>
      </w:r>
      <w:r w:rsidRPr="00201CB9">
        <w:rPr>
          <w:rFonts w:ascii="Times New Roman" w:hAnsi="Times New Roman" w:cs="Times New Roman"/>
          <w:b/>
          <w:bCs/>
          <w:i w:val="0"/>
          <w:iCs w:val="0"/>
          <w:color w:val="auto"/>
          <w:sz w:val="24"/>
          <w:szCs w:val="24"/>
          <w:lang w:val="en-GB"/>
        </w:rPr>
        <w:fldChar w:fldCharType="separate"/>
      </w:r>
      <w:r w:rsidR="009469C4" w:rsidRPr="00201CB9">
        <w:rPr>
          <w:rFonts w:ascii="Times New Roman" w:hAnsi="Times New Roman" w:cs="Times New Roman"/>
          <w:b/>
          <w:bCs/>
          <w:i w:val="0"/>
          <w:iCs w:val="0"/>
          <w:noProof/>
          <w:color w:val="auto"/>
          <w:sz w:val="24"/>
          <w:szCs w:val="24"/>
          <w:lang w:val="en-GB"/>
        </w:rPr>
        <w:t>1</w:t>
      </w:r>
      <w:r w:rsidRPr="00201CB9">
        <w:rPr>
          <w:rFonts w:ascii="Times New Roman" w:hAnsi="Times New Roman" w:cs="Times New Roman"/>
          <w:b/>
          <w:bCs/>
          <w:i w:val="0"/>
          <w:iCs w:val="0"/>
          <w:color w:val="auto"/>
          <w:sz w:val="24"/>
          <w:szCs w:val="24"/>
          <w:lang w:val="en-GB"/>
        </w:rPr>
        <w:fldChar w:fldCharType="end"/>
      </w:r>
      <w:r w:rsidRPr="00201CB9">
        <w:rPr>
          <w:rFonts w:ascii="Times New Roman" w:hAnsi="Times New Roman" w:cs="Times New Roman"/>
          <w:b/>
          <w:bCs/>
          <w:i w:val="0"/>
          <w:iCs w:val="0"/>
          <w:color w:val="auto"/>
          <w:sz w:val="24"/>
          <w:szCs w:val="24"/>
          <w:lang w:val="en-GB"/>
        </w:rPr>
        <w:t>.</w:t>
      </w:r>
      <w:r w:rsidRPr="00201CB9">
        <w:rPr>
          <w:rFonts w:ascii="Times New Roman" w:hAnsi="Times New Roman" w:cs="Times New Roman"/>
          <w:i w:val="0"/>
          <w:iCs w:val="0"/>
          <w:color w:val="auto"/>
          <w:sz w:val="24"/>
          <w:szCs w:val="24"/>
          <w:lang w:val="en-GB"/>
        </w:rPr>
        <w:t xml:space="preserve"> Experimental design</w:t>
      </w:r>
      <w:r w:rsidR="003D7A99" w:rsidRPr="00201CB9">
        <w:rPr>
          <w:rFonts w:ascii="Times New Roman" w:hAnsi="Times New Roman" w:cs="Times New Roman"/>
          <w:i w:val="0"/>
          <w:iCs w:val="0"/>
          <w:color w:val="auto"/>
          <w:sz w:val="24"/>
          <w:szCs w:val="24"/>
          <w:lang w:val="en-GB"/>
        </w:rPr>
        <w:t xml:space="preserve"> and operationalizations</w:t>
      </w:r>
      <w:r w:rsidRPr="00201CB9">
        <w:rPr>
          <w:rFonts w:ascii="Times New Roman" w:hAnsi="Times New Roman" w:cs="Times New Roman"/>
          <w:i w:val="0"/>
          <w:iCs w:val="0"/>
          <w:color w:val="auto"/>
          <w:sz w:val="24"/>
          <w:szCs w:val="24"/>
          <w:lang w:val="en-GB"/>
        </w:rPr>
        <w:t xml:space="preserve">: </w:t>
      </w:r>
      <w:r w:rsidR="00671EEC" w:rsidRPr="00201CB9">
        <w:rPr>
          <w:rFonts w:ascii="Times New Roman" w:hAnsi="Times New Roman" w:cs="Times New Roman"/>
          <w:i w:val="0"/>
          <w:iCs w:val="0"/>
          <w:color w:val="auto"/>
          <w:sz w:val="24"/>
          <w:szCs w:val="24"/>
          <w:lang w:val="en-GB"/>
        </w:rPr>
        <w:t>Comparison</w:t>
      </w:r>
      <w:r w:rsidR="00671EEC" w:rsidRPr="00201CB9">
        <w:rPr>
          <w:rFonts w:ascii="Times New Roman" w:hAnsi="Times New Roman" w:cs="Times New Roman"/>
          <w:color w:val="auto"/>
          <w:sz w:val="24"/>
          <w:szCs w:val="24"/>
          <w:lang w:val="en-GB"/>
        </w:rPr>
        <w:t xml:space="preserve"> </w:t>
      </w:r>
      <w:r w:rsidR="00671EEC" w:rsidRPr="00201CB9">
        <w:rPr>
          <w:rFonts w:ascii="Times New Roman" w:hAnsi="Times New Roman" w:cs="Times New Roman"/>
          <w:i w:val="0"/>
          <w:iCs w:val="0"/>
          <w:color w:val="auto"/>
          <w:sz w:val="24"/>
          <w:szCs w:val="24"/>
          <w:lang w:val="en-GB"/>
        </w:rPr>
        <w:t>of the texts that participants were randomly exposed to.</w:t>
      </w:r>
      <w:bookmarkEnd w:id="1"/>
    </w:p>
    <w:p w14:paraId="182F5DD9" w14:textId="0E692AE2" w:rsidR="00671EEC" w:rsidRPr="00201CB9" w:rsidRDefault="00671EEC" w:rsidP="00671EEC">
      <w:pPr>
        <w:rPr>
          <w:lang w:val="en-GB"/>
        </w:rPr>
      </w:pPr>
      <w:r w:rsidRPr="00201CB9">
        <w:rPr>
          <w:rFonts w:ascii="Times New Roman" w:hAnsi="Times New Roman" w:cs="Times New Roman"/>
          <w:sz w:val="17"/>
          <w:szCs w:val="17"/>
          <w:lang w:val="en-GB"/>
        </w:rPr>
        <w:t>Note:</w:t>
      </w:r>
      <w:r w:rsidRPr="00201CB9">
        <w:rPr>
          <w:rFonts w:ascii="Times New Roman" w:hAnsi="Times New Roman" w:cs="Times New Roman"/>
          <w:b/>
          <w:bCs/>
          <w:sz w:val="17"/>
          <w:szCs w:val="17"/>
          <w:lang w:val="en-GB"/>
        </w:rPr>
        <w:t xml:space="preserve"> </w:t>
      </w:r>
      <w:r w:rsidRPr="00201CB9">
        <w:rPr>
          <w:rFonts w:ascii="Times New Roman" w:hAnsi="Times New Roman" w:cs="Times New Roman"/>
          <w:sz w:val="17"/>
          <w:szCs w:val="17"/>
          <w:lang w:val="en-GB"/>
        </w:rPr>
        <w:t xml:space="preserve">This table replicates the experimental texts presented in Table 1 in the main text. On top of that, for the sake of easier replication, it adds </w:t>
      </w:r>
      <w:r w:rsidR="003D7A99" w:rsidRPr="00201CB9">
        <w:rPr>
          <w:rFonts w:ascii="Times New Roman" w:hAnsi="Times New Roman" w:cs="Times New Roman"/>
          <w:sz w:val="17"/>
          <w:szCs w:val="17"/>
          <w:lang w:val="en-GB"/>
        </w:rPr>
        <w:t>(1) variable identification c</w:t>
      </w:r>
      <w:r w:rsidRPr="00201CB9">
        <w:rPr>
          <w:rFonts w:ascii="Times New Roman" w:hAnsi="Times New Roman" w:cs="Times New Roman"/>
          <w:sz w:val="17"/>
          <w:szCs w:val="17"/>
          <w:lang w:val="en-GB"/>
        </w:rPr>
        <w:t xml:space="preserve">ode in parenthesis (see table header) </w:t>
      </w:r>
      <w:r w:rsidR="003D7A99" w:rsidRPr="00201CB9">
        <w:rPr>
          <w:rFonts w:ascii="Times New Roman" w:hAnsi="Times New Roman" w:cs="Times New Roman"/>
          <w:sz w:val="17"/>
          <w:szCs w:val="17"/>
          <w:lang w:val="en-GB"/>
        </w:rPr>
        <w:t xml:space="preserve">which </w:t>
      </w:r>
      <w:r w:rsidRPr="00201CB9">
        <w:rPr>
          <w:rFonts w:ascii="Times New Roman" w:hAnsi="Times New Roman" w:cs="Times New Roman"/>
          <w:sz w:val="17"/>
          <w:szCs w:val="17"/>
          <w:lang w:val="en-GB"/>
        </w:rPr>
        <w:t xml:space="preserve">indicates the variable name as used in the </w:t>
      </w:r>
      <w:r w:rsidRPr="00201CB9">
        <w:rPr>
          <w:rFonts w:ascii="Times New Roman" w:hAnsi="Times New Roman" w:cs="Times New Roman"/>
          <w:i/>
          <w:iCs/>
          <w:sz w:val="17"/>
          <w:szCs w:val="17"/>
          <w:lang w:val="en-GB"/>
        </w:rPr>
        <w:t>Support for the affluent welfare state (SuppA): A Norwegian panel study on welfare state orientations, social capital, and local context</w:t>
      </w:r>
      <w:r w:rsidRPr="00201CB9">
        <w:rPr>
          <w:rFonts w:ascii="Times New Roman" w:hAnsi="Times New Roman" w:cs="Times New Roman"/>
          <w:sz w:val="17"/>
          <w:szCs w:val="17"/>
          <w:lang w:val="en-GB"/>
        </w:rPr>
        <w:t xml:space="preserve"> data</w:t>
      </w:r>
      <w:r w:rsidR="003D7A99" w:rsidRPr="00201CB9">
        <w:rPr>
          <w:rFonts w:ascii="Times New Roman" w:hAnsi="Times New Roman" w:cs="Times New Roman"/>
          <w:sz w:val="17"/>
          <w:szCs w:val="17"/>
          <w:lang w:val="en-GB"/>
        </w:rPr>
        <w:t xml:space="preserve"> </w:t>
      </w:r>
      <w:r w:rsidR="003D7A99" w:rsidRPr="00201CB9">
        <w:rPr>
          <w:rFonts w:ascii="Times New Roman" w:hAnsi="Times New Roman" w:cs="Times New Roman"/>
          <w:sz w:val="17"/>
          <w:szCs w:val="17"/>
          <w:lang w:val="en-GB"/>
        </w:rPr>
        <w:fldChar w:fldCharType="begin" w:fldLock="1"/>
      </w:r>
      <w:r w:rsidR="00CE6A76" w:rsidRPr="00201CB9">
        <w:rPr>
          <w:rFonts w:ascii="Times New Roman" w:hAnsi="Times New Roman" w:cs="Times New Roman"/>
          <w:sz w:val="17"/>
          <w:szCs w:val="17"/>
          <w:lang w:val="en-GB"/>
        </w:rPr>
        <w:instrText>ADDIN CSL_CITATION {"citationItems":[{"id":"ITEM-1","itemData":{"author":[{"dropping-particle":"","family":"Kumlin","given":"Staffan","non-dropping-particle":"","parse-names":false,"suffix":""},{"dropping-particle":"","family":"Fladmoe","given":"Audun","non-dropping-particle":"","parse-names":false,"suffix":""},{"dropping-particle":"","family":"Karlsen","given":"Rune","non-dropping-particle":"","parse-names":false,"suffix":""},{"dropping-particle":"","family":"Steen-Johnsen","given":"Kari","non-dropping-particle":"","parse-names":false,"suffix":""},{"dropping-particle":"","family":"Wollebæk","given":"Dag","non-dropping-particle":"","parse-names":false,"suffix":""},{"dropping-particle":"","family":"Bugge","given":"Hanna","non-dropping-particle":"","parse-names":false,"suffix":""},{"dropping-particle":"","family":"Haakestad","given":"Hedda","non-dropping-particle":"","parse-names":false,"suffix":""},{"dropping-particle":"","family":"Haugsgjerd","given":"Atle","non-dropping-particle":"","parse-names":false,"suffix":""}],"id":"ITEM-1","issued":{"date-parts":[["2020"]]},"publisher":"Institute for Social Research","publisher-place":"Oslo, Norway","title":"Support for the affluent welfare state (SuppA): A Norwegian panel study on welfare state orientations, social capital, and local context","type":"article"},"uris":["http://www.mendeley.com/documents/?uuid=9d3300dc-ee3c-40f8-a122-985712e1ab18"]}],"mendeley":{"formattedCitation":"(Kumlin et al., 2020)","plainTextFormattedCitation":"(Kumlin et al., 2020)","previouslyFormattedCitation":"(Kumlin &lt;i&gt;et al.&lt;/i&gt; 2020)"},"properties":{"noteIndex":0},"schema":"https://github.com/citation-style-language/schema/raw/master/csl-citation.json"}</w:instrText>
      </w:r>
      <w:r w:rsidR="003D7A99" w:rsidRPr="00201CB9">
        <w:rPr>
          <w:rFonts w:ascii="Times New Roman" w:hAnsi="Times New Roman" w:cs="Times New Roman"/>
          <w:sz w:val="17"/>
          <w:szCs w:val="17"/>
          <w:lang w:val="en-GB"/>
        </w:rPr>
        <w:fldChar w:fldCharType="separate"/>
      </w:r>
      <w:r w:rsidR="00CE6A76" w:rsidRPr="00201CB9">
        <w:rPr>
          <w:rFonts w:ascii="Times New Roman" w:hAnsi="Times New Roman" w:cs="Times New Roman"/>
          <w:noProof/>
          <w:sz w:val="17"/>
          <w:szCs w:val="17"/>
          <w:lang w:val="en-GB"/>
        </w:rPr>
        <w:t>(Kumlin et al., 2020)</w:t>
      </w:r>
      <w:r w:rsidR="003D7A99" w:rsidRPr="00201CB9">
        <w:rPr>
          <w:rFonts w:ascii="Times New Roman" w:hAnsi="Times New Roman" w:cs="Times New Roman"/>
          <w:sz w:val="17"/>
          <w:szCs w:val="17"/>
          <w:lang w:val="en-GB"/>
        </w:rPr>
        <w:fldChar w:fldCharType="end"/>
      </w:r>
      <w:r w:rsidR="003D7A99" w:rsidRPr="00201CB9">
        <w:rPr>
          <w:rFonts w:ascii="Times New Roman" w:hAnsi="Times New Roman" w:cs="Times New Roman"/>
          <w:sz w:val="17"/>
          <w:szCs w:val="17"/>
          <w:lang w:val="en-GB"/>
        </w:rPr>
        <w:t xml:space="preserve"> and (2) response variable operationalizations included in the bottom of the table</w:t>
      </w:r>
      <w:r w:rsidRPr="00201CB9">
        <w:rPr>
          <w:rFonts w:ascii="Times New Roman" w:hAnsi="Times New Roman" w:cs="Times New Roman"/>
          <w:sz w:val="17"/>
          <w:szCs w:val="17"/>
          <w:lang w:val="en-GB"/>
        </w:rPr>
        <w:t>.</w:t>
      </w:r>
    </w:p>
    <w:tbl>
      <w:tblPr>
        <w:tblStyle w:val="TableGrid"/>
        <w:tblW w:w="5000" w:type="pct"/>
        <w:tblLook w:val="04A0" w:firstRow="1" w:lastRow="0" w:firstColumn="1" w:lastColumn="0" w:noHBand="0" w:noVBand="1"/>
      </w:tblPr>
      <w:tblGrid>
        <w:gridCol w:w="2595"/>
        <w:gridCol w:w="2595"/>
        <w:gridCol w:w="1297"/>
        <w:gridCol w:w="1297"/>
        <w:gridCol w:w="2595"/>
        <w:gridCol w:w="2595"/>
      </w:tblGrid>
      <w:tr w:rsidR="00282BA7" w:rsidRPr="00201CB9" w14:paraId="41030792" w14:textId="77777777" w:rsidTr="00263561">
        <w:trPr>
          <w:trHeight w:val="589"/>
        </w:trPr>
        <w:tc>
          <w:tcPr>
            <w:tcW w:w="1000" w:type="pct"/>
            <w:tcBorders>
              <w:top w:val="single" w:sz="12" w:space="0" w:color="auto"/>
              <w:left w:val="single" w:sz="12" w:space="0" w:color="auto"/>
            </w:tcBorders>
            <w:shd w:val="clear" w:color="auto" w:fill="E7E6E6" w:themeFill="background2"/>
            <w:vAlign w:val="center"/>
          </w:tcPr>
          <w:p w14:paraId="447E3DB9" w14:textId="77777777" w:rsidR="00282BA7" w:rsidRPr="00201CB9" w:rsidRDefault="00282BA7" w:rsidP="005B0582">
            <w:pPr>
              <w:jc w:val="center"/>
              <w:rPr>
                <w:rFonts w:ascii="Times New Roman" w:hAnsi="Times New Roman" w:cs="Times New Roman"/>
                <w:sz w:val="16"/>
                <w:szCs w:val="16"/>
                <w:lang w:val="en-GB"/>
              </w:rPr>
            </w:pPr>
            <w:r w:rsidRPr="00201CB9">
              <w:rPr>
                <w:rFonts w:ascii="Times New Roman" w:hAnsi="Times New Roman" w:cs="Times New Roman"/>
                <w:sz w:val="16"/>
                <w:szCs w:val="16"/>
                <w:lang w:val="en-GB"/>
              </w:rPr>
              <w:t>(QC1x_*)</w:t>
            </w:r>
          </w:p>
          <w:p w14:paraId="3A12C32A" w14:textId="77777777" w:rsidR="00282BA7" w:rsidRPr="00201CB9" w:rsidRDefault="00282BA7" w:rsidP="005B0582">
            <w:pPr>
              <w:jc w:val="center"/>
              <w:rPr>
                <w:rFonts w:ascii="Times New Roman" w:hAnsi="Times New Roman" w:cs="Times New Roman"/>
                <w:b/>
                <w:bCs/>
                <w:lang w:val="en-GB"/>
              </w:rPr>
            </w:pPr>
            <w:r w:rsidRPr="00201CB9">
              <w:rPr>
                <w:rFonts w:ascii="Times New Roman" w:hAnsi="Times New Roman" w:cs="Times New Roman"/>
                <w:b/>
                <w:bCs/>
                <w:lang w:val="en-GB"/>
              </w:rPr>
              <w:t>Group A:</w:t>
            </w:r>
          </w:p>
        </w:tc>
        <w:tc>
          <w:tcPr>
            <w:tcW w:w="1000" w:type="pct"/>
            <w:tcBorders>
              <w:top w:val="single" w:sz="12" w:space="0" w:color="auto"/>
            </w:tcBorders>
            <w:shd w:val="clear" w:color="auto" w:fill="E7E6E6" w:themeFill="background2"/>
            <w:vAlign w:val="center"/>
          </w:tcPr>
          <w:p w14:paraId="7CD5FDBE" w14:textId="77777777" w:rsidR="00282BA7" w:rsidRPr="00201CB9" w:rsidRDefault="00282BA7" w:rsidP="005B0582">
            <w:pPr>
              <w:jc w:val="center"/>
              <w:rPr>
                <w:rFonts w:ascii="Times New Roman" w:hAnsi="Times New Roman" w:cs="Times New Roman"/>
                <w:sz w:val="16"/>
                <w:szCs w:val="16"/>
                <w:lang w:val="en-GB"/>
              </w:rPr>
            </w:pPr>
            <w:r w:rsidRPr="00201CB9">
              <w:rPr>
                <w:rFonts w:ascii="Times New Roman" w:hAnsi="Times New Roman" w:cs="Times New Roman"/>
                <w:sz w:val="16"/>
                <w:szCs w:val="16"/>
                <w:lang w:val="en-GB"/>
              </w:rPr>
              <w:t>(QC2x_*)</w:t>
            </w:r>
          </w:p>
          <w:p w14:paraId="387459E9" w14:textId="77777777" w:rsidR="00282BA7" w:rsidRPr="00201CB9" w:rsidRDefault="00282BA7" w:rsidP="005B0582">
            <w:pPr>
              <w:jc w:val="center"/>
              <w:rPr>
                <w:rFonts w:ascii="Times New Roman" w:hAnsi="Times New Roman" w:cs="Times New Roman"/>
                <w:b/>
                <w:bCs/>
                <w:lang w:val="en-GB"/>
              </w:rPr>
            </w:pPr>
            <w:r w:rsidRPr="00201CB9">
              <w:rPr>
                <w:rFonts w:ascii="Times New Roman" w:hAnsi="Times New Roman" w:cs="Times New Roman"/>
                <w:b/>
                <w:bCs/>
                <w:lang w:val="en-GB"/>
              </w:rPr>
              <w:t>Group B:</w:t>
            </w:r>
          </w:p>
        </w:tc>
        <w:tc>
          <w:tcPr>
            <w:tcW w:w="1000" w:type="pct"/>
            <w:gridSpan w:val="2"/>
            <w:tcBorders>
              <w:top w:val="single" w:sz="12" w:space="0" w:color="auto"/>
            </w:tcBorders>
            <w:shd w:val="clear" w:color="auto" w:fill="E7E6E6" w:themeFill="background2"/>
            <w:vAlign w:val="center"/>
          </w:tcPr>
          <w:p w14:paraId="62AA0B18" w14:textId="77777777" w:rsidR="00282BA7" w:rsidRPr="00201CB9" w:rsidRDefault="00282BA7" w:rsidP="005B0582">
            <w:pPr>
              <w:jc w:val="center"/>
              <w:rPr>
                <w:rFonts w:ascii="Times New Roman" w:hAnsi="Times New Roman" w:cs="Times New Roman"/>
                <w:sz w:val="16"/>
                <w:szCs w:val="16"/>
                <w:lang w:val="en-GB"/>
              </w:rPr>
            </w:pPr>
            <w:r w:rsidRPr="00201CB9">
              <w:rPr>
                <w:rFonts w:ascii="Times New Roman" w:hAnsi="Times New Roman" w:cs="Times New Roman"/>
                <w:sz w:val="16"/>
                <w:szCs w:val="16"/>
                <w:lang w:val="en-GB"/>
              </w:rPr>
              <w:t>(QC3x_*)</w:t>
            </w:r>
          </w:p>
          <w:p w14:paraId="3078948D" w14:textId="77777777" w:rsidR="00282BA7" w:rsidRPr="00201CB9" w:rsidRDefault="00282BA7" w:rsidP="005B0582">
            <w:pPr>
              <w:jc w:val="center"/>
              <w:rPr>
                <w:rFonts w:ascii="Times New Roman" w:hAnsi="Times New Roman" w:cs="Times New Roman"/>
                <w:b/>
                <w:bCs/>
                <w:lang w:val="en-GB"/>
              </w:rPr>
            </w:pPr>
            <w:r w:rsidRPr="00201CB9">
              <w:rPr>
                <w:rFonts w:ascii="Times New Roman" w:hAnsi="Times New Roman" w:cs="Times New Roman"/>
                <w:b/>
                <w:bCs/>
                <w:lang w:val="en-GB"/>
              </w:rPr>
              <w:t>Group C:</w:t>
            </w:r>
          </w:p>
        </w:tc>
        <w:tc>
          <w:tcPr>
            <w:tcW w:w="1000" w:type="pct"/>
            <w:tcBorders>
              <w:top w:val="single" w:sz="12" w:space="0" w:color="auto"/>
            </w:tcBorders>
            <w:shd w:val="clear" w:color="auto" w:fill="E7E6E6" w:themeFill="background2"/>
            <w:vAlign w:val="center"/>
          </w:tcPr>
          <w:p w14:paraId="1CE7B03A" w14:textId="77777777" w:rsidR="00282BA7" w:rsidRPr="00201CB9" w:rsidRDefault="00282BA7" w:rsidP="005B0582">
            <w:pPr>
              <w:jc w:val="center"/>
              <w:rPr>
                <w:rFonts w:ascii="Times New Roman" w:hAnsi="Times New Roman" w:cs="Times New Roman"/>
                <w:sz w:val="16"/>
                <w:szCs w:val="16"/>
                <w:lang w:val="en-GB"/>
              </w:rPr>
            </w:pPr>
            <w:r w:rsidRPr="00201CB9">
              <w:rPr>
                <w:rFonts w:ascii="Times New Roman" w:hAnsi="Times New Roman" w:cs="Times New Roman"/>
                <w:sz w:val="16"/>
                <w:szCs w:val="16"/>
                <w:lang w:val="en-GB"/>
              </w:rPr>
              <w:t>(QC4x_*)</w:t>
            </w:r>
          </w:p>
          <w:p w14:paraId="7F607416" w14:textId="77777777" w:rsidR="00282BA7" w:rsidRPr="00201CB9" w:rsidRDefault="00282BA7" w:rsidP="005B0582">
            <w:pPr>
              <w:jc w:val="center"/>
              <w:rPr>
                <w:rFonts w:ascii="Times New Roman" w:hAnsi="Times New Roman" w:cs="Times New Roman"/>
                <w:b/>
                <w:bCs/>
                <w:lang w:val="en-GB"/>
              </w:rPr>
            </w:pPr>
            <w:r w:rsidRPr="00201CB9">
              <w:rPr>
                <w:rFonts w:ascii="Times New Roman" w:hAnsi="Times New Roman" w:cs="Times New Roman"/>
                <w:b/>
                <w:bCs/>
                <w:lang w:val="en-GB"/>
              </w:rPr>
              <w:t>Group D:</w:t>
            </w:r>
          </w:p>
        </w:tc>
        <w:tc>
          <w:tcPr>
            <w:tcW w:w="1000" w:type="pct"/>
            <w:tcBorders>
              <w:top w:val="single" w:sz="12" w:space="0" w:color="auto"/>
              <w:right w:val="single" w:sz="12" w:space="0" w:color="auto"/>
            </w:tcBorders>
            <w:shd w:val="clear" w:color="auto" w:fill="E7E6E6" w:themeFill="background2"/>
            <w:vAlign w:val="center"/>
          </w:tcPr>
          <w:p w14:paraId="32527A16" w14:textId="77777777" w:rsidR="00282BA7" w:rsidRPr="00201CB9" w:rsidRDefault="00282BA7" w:rsidP="005B0582">
            <w:pPr>
              <w:jc w:val="center"/>
              <w:rPr>
                <w:rFonts w:ascii="Times New Roman" w:hAnsi="Times New Roman" w:cs="Times New Roman"/>
                <w:sz w:val="16"/>
                <w:szCs w:val="16"/>
                <w:lang w:val="en-GB"/>
              </w:rPr>
            </w:pPr>
            <w:r w:rsidRPr="00201CB9">
              <w:rPr>
                <w:rFonts w:ascii="Times New Roman" w:hAnsi="Times New Roman" w:cs="Times New Roman"/>
                <w:sz w:val="16"/>
                <w:szCs w:val="16"/>
                <w:lang w:val="en-GB"/>
              </w:rPr>
              <w:t>(QC5x_*)</w:t>
            </w:r>
          </w:p>
          <w:p w14:paraId="21226ED8" w14:textId="77777777" w:rsidR="00282BA7" w:rsidRPr="00201CB9" w:rsidRDefault="00282BA7" w:rsidP="005B0582">
            <w:pPr>
              <w:jc w:val="center"/>
              <w:rPr>
                <w:rFonts w:ascii="Times New Roman" w:hAnsi="Times New Roman" w:cs="Times New Roman"/>
                <w:b/>
                <w:bCs/>
                <w:lang w:val="en-GB"/>
              </w:rPr>
            </w:pPr>
            <w:r w:rsidRPr="00201CB9">
              <w:rPr>
                <w:rFonts w:ascii="Times New Roman" w:hAnsi="Times New Roman" w:cs="Times New Roman"/>
                <w:b/>
                <w:bCs/>
                <w:lang w:val="en-GB"/>
              </w:rPr>
              <w:t>Group E:</w:t>
            </w:r>
          </w:p>
        </w:tc>
      </w:tr>
      <w:tr w:rsidR="003D7A99" w:rsidRPr="00201CB9" w14:paraId="383837AB" w14:textId="77777777" w:rsidTr="00263561">
        <w:trPr>
          <w:trHeight w:val="589"/>
        </w:trPr>
        <w:tc>
          <w:tcPr>
            <w:tcW w:w="1000" w:type="pct"/>
            <w:tcBorders>
              <w:left w:val="single" w:sz="12" w:space="0" w:color="auto"/>
              <w:bottom w:val="single" w:sz="12" w:space="0" w:color="auto"/>
            </w:tcBorders>
            <w:shd w:val="clear" w:color="auto" w:fill="E7E6E6" w:themeFill="background2"/>
            <w:vAlign w:val="center"/>
          </w:tcPr>
          <w:p w14:paraId="2C46413C" w14:textId="4FC62429" w:rsidR="003D7A99" w:rsidRPr="00201CB9" w:rsidRDefault="003D7A99" w:rsidP="003D7A99">
            <w:pPr>
              <w:jc w:val="center"/>
              <w:rPr>
                <w:rFonts w:ascii="Times New Roman" w:hAnsi="Times New Roman" w:cs="Times New Roman"/>
                <w:lang w:val="en-GB"/>
              </w:rPr>
            </w:pPr>
            <w:r w:rsidRPr="00201CB9">
              <w:rPr>
                <w:rFonts w:ascii="Times New Roman" w:hAnsi="Times New Roman" w:cs="Times New Roman"/>
                <w:b/>
                <w:bCs/>
                <w:lang w:val="en-GB"/>
              </w:rPr>
              <w:t>General problem reminder</w:t>
            </w:r>
          </w:p>
        </w:tc>
        <w:tc>
          <w:tcPr>
            <w:tcW w:w="1000" w:type="pct"/>
            <w:tcBorders>
              <w:bottom w:val="single" w:sz="12" w:space="0" w:color="auto"/>
            </w:tcBorders>
            <w:shd w:val="clear" w:color="auto" w:fill="E7E6E6" w:themeFill="background2"/>
            <w:vAlign w:val="center"/>
          </w:tcPr>
          <w:p w14:paraId="4D69E250" w14:textId="0887F7E1" w:rsidR="003D7A99" w:rsidRPr="00201CB9" w:rsidRDefault="003D7A99" w:rsidP="003D7A99">
            <w:pPr>
              <w:jc w:val="center"/>
              <w:rPr>
                <w:rFonts w:ascii="Times New Roman" w:hAnsi="Times New Roman" w:cs="Times New Roman"/>
                <w:lang w:val="en-GB"/>
              </w:rPr>
            </w:pPr>
            <w:r w:rsidRPr="00201CB9">
              <w:rPr>
                <w:rFonts w:ascii="Times New Roman" w:hAnsi="Times New Roman" w:cs="Times New Roman"/>
                <w:b/>
                <w:bCs/>
                <w:lang w:val="en-GB"/>
              </w:rPr>
              <w:t>Cost problem</w:t>
            </w:r>
          </w:p>
        </w:tc>
        <w:tc>
          <w:tcPr>
            <w:tcW w:w="1000" w:type="pct"/>
            <w:gridSpan w:val="2"/>
            <w:tcBorders>
              <w:bottom w:val="single" w:sz="12" w:space="0" w:color="auto"/>
            </w:tcBorders>
            <w:shd w:val="clear" w:color="auto" w:fill="E7E6E6" w:themeFill="background2"/>
            <w:vAlign w:val="center"/>
          </w:tcPr>
          <w:p w14:paraId="357CB983" w14:textId="3D1AD034" w:rsidR="003D7A99" w:rsidRPr="00201CB9" w:rsidRDefault="003D7A99" w:rsidP="003D7A99">
            <w:pPr>
              <w:jc w:val="center"/>
              <w:rPr>
                <w:rFonts w:ascii="Times New Roman" w:hAnsi="Times New Roman" w:cs="Times New Roman"/>
                <w:lang w:val="en-GB"/>
              </w:rPr>
            </w:pPr>
            <w:r w:rsidRPr="00201CB9">
              <w:rPr>
                <w:rFonts w:ascii="Times New Roman" w:hAnsi="Times New Roman" w:cs="Times New Roman"/>
                <w:b/>
                <w:bCs/>
                <w:lang w:val="en-GB"/>
              </w:rPr>
              <w:t>Deservingness problem</w:t>
            </w:r>
          </w:p>
        </w:tc>
        <w:tc>
          <w:tcPr>
            <w:tcW w:w="1000" w:type="pct"/>
            <w:tcBorders>
              <w:bottom w:val="single" w:sz="12" w:space="0" w:color="auto"/>
            </w:tcBorders>
            <w:shd w:val="clear" w:color="auto" w:fill="E7E6E6" w:themeFill="background2"/>
            <w:vAlign w:val="center"/>
          </w:tcPr>
          <w:p w14:paraId="62580183" w14:textId="768F87C2" w:rsidR="003D7A99" w:rsidRPr="00201CB9" w:rsidRDefault="003D7A99" w:rsidP="003D7A99">
            <w:pPr>
              <w:jc w:val="center"/>
              <w:rPr>
                <w:rFonts w:ascii="Times New Roman" w:hAnsi="Times New Roman" w:cs="Times New Roman"/>
                <w:lang w:val="en-GB"/>
              </w:rPr>
            </w:pPr>
            <w:r w:rsidRPr="00201CB9">
              <w:rPr>
                <w:rFonts w:ascii="Times New Roman" w:hAnsi="Times New Roman" w:cs="Times New Roman"/>
                <w:b/>
                <w:bCs/>
                <w:lang w:val="en-GB"/>
              </w:rPr>
              <w:t xml:space="preserve">Cost </w:t>
            </w:r>
            <w:r w:rsidRPr="00201CB9">
              <w:rPr>
                <w:rFonts w:ascii="Times New Roman" w:hAnsi="Times New Roman" w:cs="Times New Roman"/>
                <w:b/>
                <w:bCs/>
                <w:i/>
                <w:iCs/>
                <w:lang w:val="en-GB"/>
              </w:rPr>
              <w:t>and</w:t>
            </w:r>
            <w:r w:rsidRPr="00201CB9">
              <w:rPr>
                <w:rFonts w:ascii="Times New Roman" w:hAnsi="Times New Roman" w:cs="Times New Roman"/>
                <w:b/>
                <w:bCs/>
                <w:lang w:val="en-GB"/>
              </w:rPr>
              <w:t xml:space="preserve"> deservingness problem</w:t>
            </w:r>
          </w:p>
        </w:tc>
        <w:tc>
          <w:tcPr>
            <w:tcW w:w="1000" w:type="pct"/>
            <w:tcBorders>
              <w:bottom w:val="single" w:sz="12" w:space="0" w:color="auto"/>
              <w:right w:val="single" w:sz="12" w:space="0" w:color="auto"/>
            </w:tcBorders>
            <w:shd w:val="clear" w:color="auto" w:fill="E7E6E6" w:themeFill="background2"/>
            <w:vAlign w:val="center"/>
          </w:tcPr>
          <w:p w14:paraId="653EE085" w14:textId="7EF5E844" w:rsidR="003D7A99" w:rsidRPr="00201CB9" w:rsidRDefault="003D7A99" w:rsidP="003D7A99">
            <w:pPr>
              <w:jc w:val="center"/>
              <w:rPr>
                <w:rFonts w:ascii="Times New Roman" w:hAnsi="Times New Roman" w:cs="Times New Roman"/>
                <w:lang w:val="en-GB"/>
              </w:rPr>
            </w:pPr>
            <w:r w:rsidRPr="00201CB9">
              <w:rPr>
                <w:rFonts w:ascii="Times New Roman" w:hAnsi="Times New Roman" w:cs="Times New Roman"/>
                <w:b/>
                <w:bCs/>
                <w:lang w:val="en-GB"/>
              </w:rPr>
              <w:t>Control Group</w:t>
            </w:r>
          </w:p>
        </w:tc>
      </w:tr>
      <w:tr w:rsidR="00282BA7" w:rsidRPr="00201CB9" w14:paraId="0C8493DF" w14:textId="77777777" w:rsidTr="00263561">
        <w:tc>
          <w:tcPr>
            <w:tcW w:w="1000" w:type="pct"/>
            <w:tcBorders>
              <w:top w:val="single" w:sz="12" w:space="0" w:color="auto"/>
              <w:left w:val="single" w:sz="12" w:space="0" w:color="auto"/>
            </w:tcBorders>
          </w:tcPr>
          <w:p w14:paraId="5FBC5D6E" w14:textId="77777777" w:rsidR="00282BA7" w:rsidRPr="00201CB9" w:rsidRDefault="00282BA7" w:rsidP="005B0582">
            <w:pPr>
              <w:rPr>
                <w:rFonts w:ascii="Times New Roman" w:hAnsi="Times New Roman" w:cs="Times New Roman"/>
                <w:sz w:val="16"/>
                <w:szCs w:val="16"/>
                <w:lang w:val="en-GB"/>
              </w:rPr>
            </w:pPr>
            <w:r w:rsidRPr="00201CB9">
              <w:rPr>
                <w:rFonts w:ascii="Times New Roman" w:hAnsi="Times New Roman" w:cs="Times New Roman"/>
                <w:sz w:val="16"/>
                <w:szCs w:val="16"/>
                <w:lang w:val="en-GB"/>
              </w:rPr>
              <w:t>There is some debate about people at an employable age who are not working, and how this affects social security systems and public services in Norway.</w:t>
            </w:r>
          </w:p>
        </w:tc>
        <w:tc>
          <w:tcPr>
            <w:tcW w:w="1000" w:type="pct"/>
            <w:tcBorders>
              <w:top w:val="single" w:sz="12" w:space="0" w:color="auto"/>
            </w:tcBorders>
          </w:tcPr>
          <w:p w14:paraId="58593BA5" w14:textId="77777777" w:rsidR="00282BA7" w:rsidRPr="00201CB9" w:rsidRDefault="00282BA7" w:rsidP="005B0582">
            <w:pPr>
              <w:rPr>
                <w:rFonts w:ascii="Times New Roman" w:hAnsi="Times New Roman" w:cs="Times New Roman"/>
                <w:sz w:val="16"/>
                <w:szCs w:val="16"/>
                <w:lang w:val="en-GB"/>
              </w:rPr>
            </w:pPr>
            <w:r w:rsidRPr="00201CB9">
              <w:rPr>
                <w:rFonts w:ascii="Times New Roman" w:hAnsi="Times New Roman" w:cs="Times New Roman"/>
                <w:sz w:val="16"/>
                <w:szCs w:val="16"/>
                <w:lang w:val="en-GB"/>
              </w:rPr>
              <w:t>There is some debate about people at an employable age who are not working, and how this affects social security systems and public services in Norway.</w:t>
            </w:r>
          </w:p>
        </w:tc>
        <w:tc>
          <w:tcPr>
            <w:tcW w:w="1000" w:type="pct"/>
            <w:gridSpan w:val="2"/>
            <w:tcBorders>
              <w:top w:val="single" w:sz="12" w:space="0" w:color="auto"/>
            </w:tcBorders>
          </w:tcPr>
          <w:p w14:paraId="72521E5A" w14:textId="77777777" w:rsidR="00282BA7" w:rsidRPr="00201CB9" w:rsidRDefault="00282BA7" w:rsidP="005B0582">
            <w:pPr>
              <w:rPr>
                <w:rFonts w:ascii="Times New Roman" w:hAnsi="Times New Roman" w:cs="Times New Roman"/>
                <w:sz w:val="16"/>
                <w:szCs w:val="16"/>
                <w:lang w:val="en-GB"/>
              </w:rPr>
            </w:pPr>
            <w:r w:rsidRPr="00201CB9">
              <w:rPr>
                <w:rFonts w:ascii="Times New Roman" w:hAnsi="Times New Roman" w:cs="Times New Roman"/>
                <w:sz w:val="16"/>
                <w:szCs w:val="16"/>
                <w:lang w:val="en-GB"/>
              </w:rPr>
              <w:t>There is some debate about people at an employable age who are not working, and how this affects social security systems and public services in Norway.</w:t>
            </w:r>
          </w:p>
        </w:tc>
        <w:tc>
          <w:tcPr>
            <w:tcW w:w="1000" w:type="pct"/>
            <w:tcBorders>
              <w:top w:val="single" w:sz="12" w:space="0" w:color="auto"/>
            </w:tcBorders>
          </w:tcPr>
          <w:p w14:paraId="536354BC" w14:textId="77777777" w:rsidR="00282BA7" w:rsidRPr="00201CB9" w:rsidRDefault="00282BA7" w:rsidP="005B0582">
            <w:pPr>
              <w:rPr>
                <w:rFonts w:ascii="Times New Roman" w:hAnsi="Times New Roman" w:cs="Times New Roman"/>
                <w:sz w:val="16"/>
                <w:szCs w:val="16"/>
                <w:lang w:val="en-GB"/>
              </w:rPr>
            </w:pPr>
            <w:r w:rsidRPr="00201CB9">
              <w:rPr>
                <w:rFonts w:ascii="Times New Roman" w:hAnsi="Times New Roman" w:cs="Times New Roman"/>
                <w:sz w:val="16"/>
                <w:szCs w:val="16"/>
                <w:lang w:val="en-GB"/>
              </w:rPr>
              <w:t>There is some debate about people at an employable age who are not working, and how this affects social security systems and public services in Norway.</w:t>
            </w:r>
          </w:p>
        </w:tc>
        <w:tc>
          <w:tcPr>
            <w:tcW w:w="1000" w:type="pct"/>
            <w:tcBorders>
              <w:top w:val="single" w:sz="12" w:space="0" w:color="auto"/>
              <w:right w:val="single" w:sz="12" w:space="0" w:color="auto"/>
            </w:tcBorders>
          </w:tcPr>
          <w:p w14:paraId="24B69BD2" w14:textId="77777777" w:rsidR="00282BA7" w:rsidRPr="00201CB9" w:rsidRDefault="00282BA7" w:rsidP="005B0582">
            <w:pPr>
              <w:rPr>
                <w:rFonts w:ascii="Times New Roman" w:hAnsi="Times New Roman" w:cs="Times New Roman"/>
                <w:sz w:val="16"/>
                <w:szCs w:val="16"/>
                <w:lang w:val="en-GB"/>
              </w:rPr>
            </w:pPr>
          </w:p>
        </w:tc>
      </w:tr>
      <w:tr w:rsidR="00282BA7" w:rsidRPr="00201CB9" w14:paraId="107DB935" w14:textId="77777777" w:rsidTr="00263561">
        <w:tc>
          <w:tcPr>
            <w:tcW w:w="1000" w:type="pct"/>
            <w:tcBorders>
              <w:left w:val="single" w:sz="12" w:space="0" w:color="auto"/>
            </w:tcBorders>
          </w:tcPr>
          <w:p w14:paraId="5529778D" w14:textId="77777777" w:rsidR="00282BA7" w:rsidRPr="00201CB9" w:rsidRDefault="00282BA7" w:rsidP="005B0582">
            <w:pPr>
              <w:rPr>
                <w:rFonts w:ascii="Times New Roman" w:hAnsi="Times New Roman" w:cs="Times New Roman"/>
                <w:sz w:val="16"/>
                <w:szCs w:val="16"/>
                <w:lang w:val="en-GB"/>
              </w:rPr>
            </w:pPr>
          </w:p>
        </w:tc>
        <w:tc>
          <w:tcPr>
            <w:tcW w:w="1000" w:type="pct"/>
          </w:tcPr>
          <w:p w14:paraId="32DC3623" w14:textId="77777777" w:rsidR="00282BA7" w:rsidRPr="00201CB9" w:rsidRDefault="00282BA7" w:rsidP="005B0582">
            <w:pPr>
              <w:rPr>
                <w:rFonts w:ascii="Times New Roman" w:hAnsi="Times New Roman" w:cs="Times New Roman"/>
                <w:sz w:val="16"/>
                <w:szCs w:val="16"/>
                <w:lang w:val="en-GB"/>
              </w:rPr>
            </w:pPr>
            <w:r w:rsidRPr="00201CB9">
              <w:rPr>
                <w:rFonts w:ascii="Times New Roman" w:hAnsi="Times New Roman" w:cs="Times New Roman"/>
                <w:sz w:val="16"/>
                <w:szCs w:val="16"/>
                <w:lang w:val="en-GB"/>
              </w:rPr>
              <w:t>Many believe that the high proportion of people on various social benefits generates costs that will eventually make it difficult to maintain the current levels of social security and public services.</w:t>
            </w:r>
          </w:p>
        </w:tc>
        <w:tc>
          <w:tcPr>
            <w:tcW w:w="1000" w:type="pct"/>
            <w:gridSpan w:val="2"/>
          </w:tcPr>
          <w:p w14:paraId="4515B55B" w14:textId="77777777" w:rsidR="00282BA7" w:rsidRPr="00201CB9" w:rsidRDefault="00282BA7" w:rsidP="005B0582">
            <w:pPr>
              <w:rPr>
                <w:rFonts w:ascii="Times New Roman" w:hAnsi="Times New Roman" w:cs="Times New Roman"/>
                <w:sz w:val="16"/>
                <w:szCs w:val="16"/>
                <w:lang w:val="en-GB"/>
              </w:rPr>
            </w:pPr>
          </w:p>
        </w:tc>
        <w:tc>
          <w:tcPr>
            <w:tcW w:w="1000" w:type="pct"/>
          </w:tcPr>
          <w:p w14:paraId="6CDB3953" w14:textId="77777777" w:rsidR="00282BA7" w:rsidRPr="00201CB9" w:rsidRDefault="00282BA7" w:rsidP="005B0582">
            <w:pPr>
              <w:rPr>
                <w:rFonts w:ascii="Times New Roman" w:hAnsi="Times New Roman" w:cs="Times New Roman"/>
                <w:sz w:val="16"/>
                <w:szCs w:val="16"/>
                <w:lang w:val="en-GB"/>
              </w:rPr>
            </w:pPr>
            <w:r w:rsidRPr="00201CB9">
              <w:rPr>
                <w:rFonts w:ascii="Times New Roman" w:hAnsi="Times New Roman" w:cs="Times New Roman"/>
                <w:sz w:val="16"/>
                <w:szCs w:val="16"/>
                <w:lang w:val="en-GB"/>
              </w:rPr>
              <w:t>Many believe that the high proportion of people on various social benefits generates costs that will eventually make it difficult to maintain the current levels of social security and public services.</w:t>
            </w:r>
          </w:p>
        </w:tc>
        <w:tc>
          <w:tcPr>
            <w:tcW w:w="1000" w:type="pct"/>
            <w:tcBorders>
              <w:right w:val="single" w:sz="12" w:space="0" w:color="auto"/>
            </w:tcBorders>
          </w:tcPr>
          <w:p w14:paraId="31331A1E" w14:textId="77777777" w:rsidR="00282BA7" w:rsidRPr="00201CB9" w:rsidRDefault="00282BA7" w:rsidP="005B0582">
            <w:pPr>
              <w:rPr>
                <w:rFonts w:ascii="Times New Roman" w:hAnsi="Times New Roman" w:cs="Times New Roman"/>
                <w:sz w:val="16"/>
                <w:szCs w:val="16"/>
                <w:lang w:val="en-GB"/>
              </w:rPr>
            </w:pPr>
          </w:p>
        </w:tc>
      </w:tr>
      <w:tr w:rsidR="00282BA7" w:rsidRPr="00201CB9" w14:paraId="6C0EC08F" w14:textId="77777777" w:rsidTr="00263561">
        <w:tc>
          <w:tcPr>
            <w:tcW w:w="1000" w:type="pct"/>
            <w:tcBorders>
              <w:left w:val="single" w:sz="12" w:space="0" w:color="auto"/>
            </w:tcBorders>
          </w:tcPr>
          <w:p w14:paraId="4236E498" w14:textId="77777777" w:rsidR="00282BA7" w:rsidRPr="00201CB9" w:rsidRDefault="00282BA7" w:rsidP="005B0582">
            <w:pPr>
              <w:rPr>
                <w:rFonts w:ascii="Times New Roman" w:hAnsi="Times New Roman" w:cs="Times New Roman"/>
                <w:sz w:val="16"/>
                <w:szCs w:val="16"/>
                <w:lang w:val="en-GB"/>
              </w:rPr>
            </w:pPr>
          </w:p>
        </w:tc>
        <w:tc>
          <w:tcPr>
            <w:tcW w:w="1000" w:type="pct"/>
          </w:tcPr>
          <w:p w14:paraId="4EEC79DA" w14:textId="77777777" w:rsidR="00282BA7" w:rsidRPr="00201CB9" w:rsidRDefault="00282BA7" w:rsidP="005B0582">
            <w:pPr>
              <w:rPr>
                <w:rFonts w:ascii="Times New Roman" w:hAnsi="Times New Roman" w:cs="Times New Roman"/>
                <w:sz w:val="16"/>
                <w:szCs w:val="16"/>
                <w:lang w:val="en-GB"/>
              </w:rPr>
            </w:pPr>
          </w:p>
        </w:tc>
        <w:tc>
          <w:tcPr>
            <w:tcW w:w="1000" w:type="pct"/>
            <w:gridSpan w:val="2"/>
          </w:tcPr>
          <w:p w14:paraId="610B89D8" w14:textId="77777777" w:rsidR="00282BA7" w:rsidRPr="00201CB9" w:rsidRDefault="00282BA7" w:rsidP="005B0582">
            <w:pPr>
              <w:rPr>
                <w:rFonts w:ascii="Times New Roman" w:hAnsi="Times New Roman" w:cs="Times New Roman"/>
                <w:sz w:val="16"/>
                <w:szCs w:val="16"/>
                <w:lang w:val="en-GB"/>
              </w:rPr>
            </w:pPr>
            <w:r w:rsidRPr="00201CB9">
              <w:rPr>
                <w:rFonts w:ascii="Times New Roman" w:hAnsi="Times New Roman" w:cs="Times New Roman"/>
                <w:sz w:val="16"/>
                <w:szCs w:val="16"/>
                <w:lang w:val="en-GB"/>
              </w:rPr>
              <w:t xml:space="preserve">Many (also) believe that too many people receive unemployment benefits although they could have been </w:t>
            </w:r>
            <w:proofErr w:type="gramStart"/>
            <w:r w:rsidRPr="00201CB9">
              <w:rPr>
                <w:rFonts w:ascii="Times New Roman" w:hAnsi="Times New Roman" w:cs="Times New Roman"/>
                <w:sz w:val="16"/>
                <w:szCs w:val="16"/>
                <w:lang w:val="en-GB"/>
              </w:rPr>
              <w:t>working, or</w:t>
            </w:r>
            <w:proofErr w:type="gramEnd"/>
            <w:r w:rsidRPr="00201CB9">
              <w:rPr>
                <w:rFonts w:ascii="Times New Roman" w:hAnsi="Times New Roman" w:cs="Times New Roman"/>
                <w:sz w:val="16"/>
                <w:szCs w:val="16"/>
                <w:lang w:val="en-GB"/>
              </w:rPr>
              <w:t xml:space="preserve"> receive sickness benefits while they are actually healthy enough to work.</w:t>
            </w:r>
          </w:p>
        </w:tc>
        <w:tc>
          <w:tcPr>
            <w:tcW w:w="1000" w:type="pct"/>
          </w:tcPr>
          <w:p w14:paraId="12B401A8" w14:textId="77777777" w:rsidR="00282BA7" w:rsidRPr="00201CB9" w:rsidRDefault="00282BA7" w:rsidP="005B0582">
            <w:pPr>
              <w:rPr>
                <w:rFonts w:ascii="Times New Roman" w:hAnsi="Times New Roman" w:cs="Times New Roman"/>
                <w:sz w:val="16"/>
                <w:szCs w:val="16"/>
                <w:lang w:val="en-GB"/>
              </w:rPr>
            </w:pPr>
            <w:r w:rsidRPr="00201CB9">
              <w:rPr>
                <w:rFonts w:ascii="Times New Roman" w:hAnsi="Times New Roman" w:cs="Times New Roman"/>
                <w:sz w:val="16"/>
                <w:szCs w:val="16"/>
                <w:lang w:val="en-GB"/>
              </w:rPr>
              <w:t xml:space="preserve">Many (also) believe that too many people receive unemployment benefits although they could have been </w:t>
            </w:r>
            <w:proofErr w:type="gramStart"/>
            <w:r w:rsidRPr="00201CB9">
              <w:rPr>
                <w:rFonts w:ascii="Times New Roman" w:hAnsi="Times New Roman" w:cs="Times New Roman"/>
                <w:sz w:val="16"/>
                <w:szCs w:val="16"/>
                <w:lang w:val="en-GB"/>
              </w:rPr>
              <w:t>working, or</w:t>
            </w:r>
            <w:proofErr w:type="gramEnd"/>
            <w:r w:rsidRPr="00201CB9">
              <w:rPr>
                <w:rFonts w:ascii="Times New Roman" w:hAnsi="Times New Roman" w:cs="Times New Roman"/>
                <w:sz w:val="16"/>
                <w:szCs w:val="16"/>
                <w:lang w:val="en-GB"/>
              </w:rPr>
              <w:t xml:space="preserve"> receive sickness benefits while they are actually healthy enough to work.</w:t>
            </w:r>
          </w:p>
        </w:tc>
        <w:tc>
          <w:tcPr>
            <w:tcW w:w="1000" w:type="pct"/>
            <w:tcBorders>
              <w:right w:val="single" w:sz="12" w:space="0" w:color="auto"/>
            </w:tcBorders>
          </w:tcPr>
          <w:p w14:paraId="1EB049DF" w14:textId="77777777" w:rsidR="00282BA7" w:rsidRPr="00201CB9" w:rsidRDefault="00282BA7" w:rsidP="005B0582">
            <w:pPr>
              <w:rPr>
                <w:rFonts w:ascii="Times New Roman" w:hAnsi="Times New Roman" w:cs="Times New Roman"/>
                <w:sz w:val="16"/>
                <w:szCs w:val="16"/>
                <w:lang w:val="en-GB"/>
              </w:rPr>
            </w:pPr>
          </w:p>
        </w:tc>
      </w:tr>
      <w:tr w:rsidR="00282BA7" w:rsidRPr="00201CB9" w14:paraId="42BF59FE" w14:textId="77777777" w:rsidTr="00263561">
        <w:tc>
          <w:tcPr>
            <w:tcW w:w="1000" w:type="pct"/>
            <w:tcBorders>
              <w:left w:val="single" w:sz="12" w:space="0" w:color="auto"/>
              <w:bottom w:val="single" w:sz="12" w:space="0" w:color="auto"/>
            </w:tcBorders>
          </w:tcPr>
          <w:p w14:paraId="0CFE11E8" w14:textId="77777777" w:rsidR="00282BA7" w:rsidRPr="00201CB9" w:rsidRDefault="00282BA7" w:rsidP="005B0582">
            <w:pPr>
              <w:rPr>
                <w:rFonts w:ascii="Times New Roman" w:hAnsi="Times New Roman" w:cs="Times New Roman"/>
                <w:sz w:val="16"/>
                <w:szCs w:val="16"/>
                <w:lang w:val="en-GB"/>
              </w:rPr>
            </w:pPr>
            <w:r w:rsidRPr="00201CB9">
              <w:rPr>
                <w:rFonts w:ascii="Times New Roman" w:hAnsi="Times New Roman" w:cs="Times New Roman"/>
                <w:sz w:val="16"/>
                <w:szCs w:val="16"/>
                <w:lang w:val="en-GB"/>
              </w:rPr>
              <w:t>Think ten years ahead in time. For each of the following social security systems and public services, where would you place yourself on a scale from 1-7, where 1 means that Norway will not be able to afford the present level of social security and public services, and 7 means that Norway will be able to afford to increase the level?</w:t>
            </w:r>
          </w:p>
        </w:tc>
        <w:tc>
          <w:tcPr>
            <w:tcW w:w="1000" w:type="pct"/>
            <w:tcBorders>
              <w:bottom w:val="single" w:sz="12" w:space="0" w:color="auto"/>
            </w:tcBorders>
          </w:tcPr>
          <w:p w14:paraId="0A01B0C0" w14:textId="77777777" w:rsidR="00282BA7" w:rsidRPr="00201CB9" w:rsidRDefault="00282BA7" w:rsidP="005B0582">
            <w:pPr>
              <w:rPr>
                <w:rFonts w:ascii="Times New Roman" w:hAnsi="Times New Roman" w:cs="Times New Roman"/>
                <w:sz w:val="16"/>
                <w:szCs w:val="16"/>
                <w:lang w:val="en-GB"/>
              </w:rPr>
            </w:pPr>
            <w:r w:rsidRPr="00201CB9">
              <w:rPr>
                <w:rFonts w:ascii="Times New Roman" w:hAnsi="Times New Roman" w:cs="Times New Roman"/>
                <w:sz w:val="16"/>
                <w:szCs w:val="16"/>
                <w:lang w:val="en-GB"/>
              </w:rPr>
              <w:t>Think ten years ahead in time. For each of the following social security systems and public services, where would you place yourself on a scale from 1-7, where 1 means that Norway will not be able to afford the present level of social security and public services, and 7 means that Norway will be able to afford to increase the level?</w:t>
            </w:r>
          </w:p>
        </w:tc>
        <w:tc>
          <w:tcPr>
            <w:tcW w:w="1000" w:type="pct"/>
            <w:gridSpan w:val="2"/>
            <w:tcBorders>
              <w:bottom w:val="single" w:sz="12" w:space="0" w:color="auto"/>
            </w:tcBorders>
          </w:tcPr>
          <w:p w14:paraId="7DE66374" w14:textId="77777777" w:rsidR="00282BA7" w:rsidRPr="00201CB9" w:rsidRDefault="00282BA7" w:rsidP="005B0582">
            <w:pPr>
              <w:rPr>
                <w:rFonts w:ascii="Times New Roman" w:hAnsi="Times New Roman" w:cs="Times New Roman"/>
                <w:sz w:val="16"/>
                <w:szCs w:val="16"/>
                <w:lang w:val="en-GB"/>
              </w:rPr>
            </w:pPr>
            <w:r w:rsidRPr="00201CB9">
              <w:rPr>
                <w:rFonts w:ascii="Times New Roman" w:hAnsi="Times New Roman" w:cs="Times New Roman"/>
                <w:sz w:val="16"/>
                <w:szCs w:val="16"/>
                <w:lang w:val="en-GB"/>
              </w:rPr>
              <w:t>Think ten years ahead in time. For each of the following social security systems and public services, where would you place yourself on a scale from 1-7, where 1 means that Norway will not be able to afford the present level of social security and public services, and 7 means that Norway will be able to afford to increase the level?</w:t>
            </w:r>
          </w:p>
        </w:tc>
        <w:tc>
          <w:tcPr>
            <w:tcW w:w="1000" w:type="pct"/>
            <w:tcBorders>
              <w:bottom w:val="single" w:sz="12" w:space="0" w:color="auto"/>
            </w:tcBorders>
          </w:tcPr>
          <w:p w14:paraId="0A8251B4" w14:textId="77777777" w:rsidR="00282BA7" w:rsidRPr="00201CB9" w:rsidRDefault="00282BA7" w:rsidP="005B0582">
            <w:pPr>
              <w:rPr>
                <w:rFonts w:ascii="Times New Roman" w:hAnsi="Times New Roman" w:cs="Times New Roman"/>
                <w:sz w:val="16"/>
                <w:szCs w:val="16"/>
                <w:lang w:val="en-GB"/>
              </w:rPr>
            </w:pPr>
            <w:r w:rsidRPr="00201CB9">
              <w:rPr>
                <w:rFonts w:ascii="Times New Roman" w:hAnsi="Times New Roman" w:cs="Times New Roman"/>
                <w:sz w:val="16"/>
                <w:szCs w:val="16"/>
                <w:lang w:val="en-GB"/>
              </w:rPr>
              <w:t>Think ten years ahead in time. For each of the following social security systems and public services, where would you place yourself on a scale from 1-7, where 1 means that Norway will not be able to afford the present level of social security and public services, and 7 means that Norway will be able to afford to increase the level?</w:t>
            </w:r>
          </w:p>
        </w:tc>
        <w:tc>
          <w:tcPr>
            <w:tcW w:w="1000" w:type="pct"/>
            <w:tcBorders>
              <w:bottom w:val="single" w:sz="12" w:space="0" w:color="auto"/>
              <w:right w:val="single" w:sz="12" w:space="0" w:color="auto"/>
            </w:tcBorders>
          </w:tcPr>
          <w:p w14:paraId="448523E8" w14:textId="77777777" w:rsidR="00282BA7" w:rsidRPr="00201CB9" w:rsidRDefault="00282BA7" w:rsidP="005B0582">
            <w:pPr>
              <w:rPr>
                <w:rFonts w:ascii="Times New Roman" w:hAnsi="Times New Roman" w:cs="Times New Roman"/>
                <w:sz w:val="16"/>
                <w:szCs w:val="16"/>
                <w:lang w:val="en-GB"/>
              </w:rPr>
            </w:pPr>
            <w:r w:rsidRPr="00201CB9">
              <w:rPr>
                <w:rFonts w:ascii="Times New Roman" w:hAnsi="Times New Roman" w:cs="Times New Roman"/>
                <w:sz w:val="16"/>
                <w:szCs w:val="16"/>
                <w:lang w:val="en-GB"/>
              </w:rPr>
              <w:t>Think ten years ahead in time. For each of the following social security systems and public services, where would you place yourself on a scale from 1-7, where 1 means that Norway will not be able to afford the present level of social security and public services, and 7 means that Norway will be able to afford to increase the level?</w:t>
            </w:r>
          </w:p>
        </w:tc>
      </w:tr>
      <w:tr w:rsidR="00282BA7" w:rsidRPr="00201CB9" w14:paraId="048B9A79" w14:textId="77777777" w:rsidTr="00263561">
        <w:trPr>
          <w:trHeight w:val="360"/>
        </w:trPr>
        <w:tc>
          <w:tcPr>
            <w:tcW w:w="5000" w:type="pct"/>
            <w:gridSpan w:val="6"/>
            <w:tcBorders>
              <w:top w:val="single" w:sz="12" w:space="0" w:color="auto"/>
              <w:left w:val="single" w:sz="12" w:space="0" w:color="auto"/>
              <w:right w:val="single" w:sz="12" w:space="0" w:color="auto"/>
            </w:tcBorders>
            <w:shd w:val="clear" w:color="auto" w:fill="E7E6E6" w:themeFill="background2"/>
            <w:vAlign w:val="center"/>
          </w:tcPr>
          <w:p w14:paraId="4E21DF98" w14:textId="515EF523" w:rsidR="00282BA7" w:rsidRPr="00201CB9" w:rsidRDefault="00282BA7" w:rsidP="005B0582">
            <w:pPr>
              <w:jc w:val="center"/>
              <w:rPr>
                <w:rFonts w:ascii="Times New Roman" w:hAnsi="Times New Roman" w:cs="Times New Roman"/>
                <w:b/>
                <w:bCs/>
                <w:sz w:val="20"/>
                <w:szCs w:val="20"/>
                <w:lang w:val="en-GB"/>
              </w:rPr>
            </w:pPr>
            <w:r w:rsidRPr="00201CB9">
              <w:rPr>
                <w:rFonts w:ascii="Times New Roman" w:hAnsi="Times New Roman" w:cs="Times New Roman"/>
                <w:b/>
                <w:bCs/>
                <w:sz w:val="20"/>
                <w:szCs w:val="20"/>
                <w:lang w:val="en-GB"/>
              </w:rPr>
              <w:t>Respondents are inquired about two schemes:</w:t>
            </w:r>
          </w:p>
        </w:tc>
      </w:tr>
      <w:tr w:rsidR="00282BA7" w:rsidRPr="00201CB9" w14:paraId="63FEF4FD" w14:textId="77777777" w:rsidTr="00263561">
        <w:trPr>
          <w:trHeight w:val="360"/>
        </w:trPr>
        <w:tc>
          <w:tcPr>
            <w:tcW w:w="2500" w:type="pct"/>
            <w:gridSpan w:val="3"/>
            <w:tcBorders>
              <w:left w:val="single" w:sz="12" w:space="0" w:color="auto"/>
              <w:bottom w:val="single" w:sz="12" w:space="0" w:color="auto"/>
            </w:tcBorders>
            <w:vAlign w:val="center"/>
          </w:tcPr>
          <w:p w14:paraId="14DFA1B6" w14:textId="624B73E5" w:rsidR="00282BA7" w:rsidRPr="00201CB9" w:rsidRDefault="00282BA7" w:rsidP="00282BA7">
            <w:pPr>
              <w:jc w:val="center"/>
              <w:rPr>
                <w:rFonts w:ascii="Times New Roman" w:hAnsi="Times New Roman" w:cs="Times New Roman"/>
                <w:sz w:val="16"/>
                <w:szCs w:val="16"/>
                <w:lang w:val="en-GB"/>
              </w:rPr>
            </w:pPr>
            <w:r w:rsidRPr="00201CB9">
              <w:rPr>
                <w:rFonts w:ascii="Times New Roman" w:hAnsi="Times New Roman" w:cs="Times New Roman"/>
                <w:sz w:val="16"/>
                <w:szCs w:val="16"/>
                <w:lang w:val="en-GB"/>
              </w:rPr>
              <w:t>*_1 "Sickness benefits"</w:t>
            </w:r>
          </w:p>
        </w:tc>
        <w:tc>
          <w:tcPr>
            <w:tcW w:w="2500" w:type="pct"/>
            <w:gridSpan w:val="3"/>
            <w:tcBorders>
              <w:bottom w:val="single" w:sz="12" w:space="0" w:color="auto"/>
              <w:right w:val="single" w:sz="12" w:space="0" w:color="auto"/>
            </w:tcBorders>
            <w:vAlign w:val="center"/>
          </w:tcPr>
          <w:p w14:paraId="11577A63" w14:textId="77777777" w:rsidR="00282BA7" w:rsidRPr="00201CB9" w:rsidRDefault="00282BA7" w:rsidP="005B0582">
            <w:pPr>
              <w:jc w:val="center"/>
              <w:rPr>
                <w:rFonts w:ascii="Times New Roman" w:hAnsi="Times New Roman" w:cs="Times New Roman"/>
                <w:sz w:val="16"/>
                <w:szCs w:val="16"/>
                <w:lang w:val="en-GB"/>
              </w:rPr>
            </w:pPr>
            <w:r w:rsidRPr="00201CB9">
              <w:rPr>
                <w:rFonts w:ascii="Times New Roman" w:hAnsi="Times New Roman" w:cs="Times New Roman"/>
                <w:sz w:val="16"/>
                <w:szCs w:val="16"/>
                <w:lang w:val="en-GB"/>
              </w:rPr>
              <w:t>*_2 "Unemployment benefits"</w:t>
            </w:r>
          </w:p>
        </w:tc>
      </w:tr>
      <w:tr w:rsidR="00282BA7" w:rsidRPr="00201CB9" w14:paraId="4D3EF717" w14:textId="77777777" w:rsidTr="00263561">
        <w:trPr>
          <w:trHeight w:val="360"/>
        </w:trPr>
        <w:tc>
          <w:tcPr>
            <w:tcW w:w="5000" w:type="pct"/>
            <w:gridSpan w:val="6"/>
            <w:tcBorders>
              <w:top w:val="single" w:sz="12" w:space="0" w:color="auto"/>
              <w:left w:val="single" w:sz="12" w:space="0" w:color="auto"/>
              <w:right w:val="single" w:sz="12" w:space="0" w:color="auto"/>
            </w:tcBorders>
            <w:shd w:val="clear" w:color="auto" w:fill="E7E6E6" w:themeFill="background2"/>
            <w:vAlign w:val="center"/>
          </w:tcPr>
          <w:p w14:paraId="2D08FF82" w14:textId="75E4ADBB" w:rsidR="00282BA7" w:rsidRPr="00201CB9" w:rsidRDefault="00282BA7" w:rsidP="005B0582">
            <w:pPr>
              <w:jc w:val="center"/>
              <w:rPr>
                <w:rFonts w:ascii="Times New Roman" w:hAnsi="Times New Roman" w:cs="Times New Roman"/>
                <w:b/>
                <w:bCs/>
                <w:sz w:val="20"/>
                <w:szCs w:val="20"/>
                <w:lang w:val="en-GB"/>
              </w:rPr>
            </w:pPr>
            <w:r w:rsidRPr="00201CB9">
              <w:rPr>
                <w:rFonts w:ascii="Times New Roman" w:hAnsi="Times New Roman" w:cs="Times New Roman"/>
                <w:b/>
                <w:bCs/>
                <w:sz w:val="20"/>
                <w:szCs w:val="20"/>
                <w:lang w:val="en-GB"/>
              </w:rPr>
              <w:t>Range of the continuous scale offered to respondents and anchors:</w:t>
            </w:r>
          </w:p>
        </w:tc>
      </w:tr>
      <w:tr w:rsidR="00282BA7" w:rsidRPr="00201CB9" w14:paraId="608ECDC7" w14:textId="77777777" w:rsidTr="00263561">
        <w:trPr>
          <w:trHeight w:val="360"/>
        </w:trPr>
        <w:tc>
          <w:tcPr>
            <w:tcW w:w="2000" w:type="pct"/>
            <w:gridSpan w:val="2"/>
            <w:tcBorders>
              <w:left w:val="single" w:sz="12" w:space="0" w:color="auto"/>
              <w:bottom w:val="single" w:sz="12" w:space="0" w:color="auto"/>
            </w:tcBorders>
            <w:vAlign w:val="center"/>
          </w:tcPr>
          <w:p w14:paraId="4709839F" w14:textId="77777777" w:rsidR="00282BA7" w:rsidRPr="00201CB9" w:rsidRDefault="00282BA7" w:rsidP="005B0582">
            <w:pPr>
              <w:jc w:val="right"/>
              <w:rPr>
                <w:rFonts w:ascii="Times New Roman" w:hAnsi="Times New Roman" w:cs="Times New Roman"/>
                <w:sz w:val="16"/>
                <w:szCs w:val="16"/>
                <w:lang w:val="en-GB"/>
              </w:rPr>
            </w:pPr>
            <w:r w:rsidRPr="00201CB9">
              <w:rPr>
                <w:rFonts w:ascii="Times New Roman" w:hAnsi="Times New Roman" w:cs="Times New Roman"/>
                <w:sz w:val="16"/>
                <w:szCs w:val="16"/>
                <w:lang w:val="en-GB"/>
              </w:rPr>
              <w:t>1 = Norway will not be able to afford the present level</w:t>
            </w:r>
          </w:p>
        </w:tc>
        <w:tc>
          <w:tcPr>
            <w:tcW w:w="1000" w:type="pct"/>
            <w:gridSpan w:val="2"/>
            <w:tcBorders>
              <w:bottom w:val="single" w:sz="12" w:space="0" w:color="auto"/>
            </w:tcBorders>
            <w:vAlign w:val="center"/>
          </w:tcPr>
          <w:p w14:paraId="530B5250" w14:textId="0DFF321B" w:rsidR="00282BA7" w:rsidRPr="00201CB9" w:rsidRDefault="00282BA7" w:rsidP="005B0582">
            <w:pPr>
              <w:jc w:val="center"/>
              <w:rPr>
                <w:rFonts w:ascii="Times New Roman" w:hAnsi="Times New Roman" w:cs="Times New Roman"/>
                <w:sz w:val="16"/>
                <w:szCs w:val="16"/>
                <w:lang w:val="en-GB"/>
              </w:rPr>
            </w:pPr>
            <w:r w:rsidRPr="00201CB9">
              <w:rPr>
                <w:rFonts w:ascii="Times New Roman" w:hAnsi="Times New Roman" w:cs="Times New Roman"/>
                <w:sz w:val="16"/>
                <w:szCs w:val="16"/>
                <w:lang w:val="en-GB"/>
              </w:rPr>
              <w:t>[</w:t>
            </w:r>
            <w:r w:rsidR="00671EEC" w:rsidRPr="00201CB9">
              <w:rPr>
                <w:rFonts w:ascii="Times New Roman" w:hAnsi="Times New Roman" w:cs="Times New Roman"/>
                <w:sz w:val="16"/>
                <w:szCs w:val="16"/>
                <w:lang w:val="en-GB"/>
              </w:rPr>
              <w:t xml:space="preserve">… 2 </w:t>
            </w:r>
            <w:r w:rsidRPr="00201CB9">
              <w:rPr>
                <w:rFonts w:ascii="Times New Roman" w:hAnsi="Times New Roman" w:cs="Times New Roman"/>
                <w:sz w:val="16"/>
                <w:szCs w:val="16"/>
                <w:lang w:val="en-GB"/>
              </w:rPr>
              <w:t>…</w:t>
            </w:r>
            <w:r w:rsidR="00671EEC" w:rsidRPr="00201CB9">
              <w:rPr>
                <w:rFonts w:ascii="Times New Roman" w:hAnsi="Times New Roman" w:cs="Times New Roman"/>
                <w:sz w:val="16"/>
                <w:szCs w:val="16"/>
                <w:lang w:val="en-GB"/>
              </w:rPr>
              <w:t xml:space="preserve"> 3 … 4 … 5 … 6 …</w:t>
            </w:r>
            <w:r w:rsidRPr="00201CB9">
              <w:rPr>
                <w:rFonts w:ascii="Times New Roman" w:hAnsi="Times New Roman" w:cs="Times New Roman"/>
                <w:sz w:val="16"/>
                <w:szCs w:val="16"/>
                <w:lang w:val="en-GB"/>
              </w:rPr>
              <w:t>]</w:t>
            </w:r>
          </w:p>
        </w:tc>
        <w:tc>
          <w:tcPr>
            <w:tcW w:w="2000" w:type="pct"/>
            <w:gridSpan w:val="2"/>
            <w:tcBorders>
              <w:bottom w:val="single" w:sz="12" w:space="0" w:color="auto"/>
              <w:right w:val="single" w:sz="12" w:space="0" w:color="auto"/>
            </w:tcBorders>
            <w:vAlign w:val="center"/>
          </w:tcPr>
          <w:p w14:paraId="7461A1F3" w14:textId="77777777" w:rsidR="00282BA7" w:rsidRPr="00201CB9" w:rsidRDefault="00282BA7" w:rsidP="005B0582">
            <w:pPr>
              <w:rPr>
                <w:rFonts w:ascii="Times New Roman" w:hAnsi="Times New Roman" w:cs="Times New Roman"/>
                <w:sz w:val="16"/>
                <w:szCs w:val="16"/>
                <w:lang w:val="en-GB"/>
              </w:rPr>
            </w:pPr>
            <w:r w:rsidRPr="00201CB9">
              <w:rPr>
                <w:rFonts w:ascii="Times New Roman" w:hAnsi="Times New Roman" w:cs="Times New Roman"/>
                <w:sz w:val="16"/>
                <w:szCs w:val="16"/>
                <w:lang w:val="en-GB"/>
              </w:rPr>
              <w:t>7 = Norway will be able to afford to increase the level</w:t>
            </w:r>
          </w:p>
        </w:tc>
      </w:tr>
    </w:tbl>
    <w:p w14:paraId="051FD404" w14:textId="77777777" w:rsidR="003557E0" w:rsidRPr="00201CB9" w:rsidRDefault="003557E0" w:rsidP="008C2CD8">
      <w:pPr>
        <w:spacing w:after="0" w:line="360" w:lineRule="auto"/>
        <w:rPr>
          <w:rFonts w:ascii="Times New Roman" w:hAnsi="Times New Roman" w:cs="Times New Roman"/>
          <w:b/>
          <w:bCs/>
          <w:sz w:val="24"/>
          <w:szCs w:val="24"/>
          <w:lang w:val="en-GB"/>
        </w:rPr>
        <w:sectPr w:rsidR="003557E0" w:rsidRPr="00201CB9" w:rsidSect="00077143">
          <w:pgSz w:w="15840" w:h="12240" w:orient="landscape"/>
          <w:pgMar w:top="1418" w:right="1418" w:bottom="1418" w:left="1418" w:header="720" w:footer="720" w:gutter="0"/>
          <w:cols w:space="720"/>
          <w:docGrid w:linePitch="360"/>
        </w:sectPr>
      </w:pPr>
    </w:p>
    <w:p w14:paraId="53492590" w14:textId="2A882C8F" w:rsidR="004F584B" w:rsidRPr="00201CB9" w:rsidRDefault="004F584B" w:rsidP="00447E33">
      <w:pPr>
        <w:pStyle w:val="Caption"/>
        <w:keepNext/>
        <w:spacing w:after="0" w:line="360" w:lineRule="auto"/>
        <w:rPr>
          <w:rFonts w:ascii="Times New Roman" w:hAnsi="Times New Roman" w:cs="Times New Roman"/>
          <w:i w:val="0"/>
          <w:iCs w:val="0"/>
          <w:color w:val="auto"/>
          <w:sz w:val="24"/>
          <w:szCs w:val="24"/>
          <w:lang w:val="en-GB"/>
        </w:rPr>
      </w:pPr>
      <w:bookmarkStart w:id="2" w:name="_Toc154760792"/>
      <w:r w:rsidRPr="00201CB9">
        <w:rPr>
          <w:rFonts w:ascii="Times New Roman" w:hAnsi="Times New Roman" w:cs="Times New Roman"/>
          <w:b/>
          <w:bCs/>
          <w:i w:val="0"/>
          <w:iCs w:val="0"/>
          <w:color w:val="auto"/>
          <w:sz w:val="24"/>
          <w:szCs w:val="24"/>
          <w:lang w:val="en-GB"/>
        </w:rPr>
        <w:lastRenderedPageBreak/>
        <w:t>Table A</w:t>
      </w:r>
      <w:r w:rsidRPr="00201CB9">
        <w:rPr>
          <w:rFonts w:ascii="Times New Roman" w:hAnsi="Times New Roman" w:cs="Times New Roman"/>
          <w:b/>
          <w:bCs/>
          <w:i w:val="0"/>
          <w:iCs w:val="0"/>
          <w:color w:val="auto"/>
          <w:sz w:val="24"/>
          <w:szCs w:val="24"/>
          <w:lang w:val="en-GB"/>
        </w:rPr>
        <w:fldChar w:fldCharType="begin"/>
      </w:r>
      <w:r w:rsidRPr="00201CB9">
        <w:rPr>
          <w:rFonts w:ascii="Times New Roman" w:hAnsi="Times New Roman" w:cs="Times New Roman"/>
          <w:b/>
          <w:bCs/>
          <w:i w:val="0"/>
          <w:iCs w:val="0"/>
          <w:color w:val="auto"/>
          <w:sz w:val="24"/>
          <w:szCs w:val="24"/>
          <w:lang w:val="en-GB"/>
        </w:rPr>
        <w:instrText xml:space="preserve"> SEQ Table_A \* ARABIC </w:instrText>
      </w:r>
      <w:r w:rsidRPr="00201CB9">
        <w:rPr>
          <w:rFonts w:ascii="Times New Roman" w:hAnsi="Times New Roman" w:cs="Times New Roman"/>
          <w:b/>
          <w:bCs/>
          <w:i w:val="0"/>
          <w:iCs w:val="0"/>
          <w:color w:val="auto"/>
          <w:sz w:val="24"/>
          <w:szCs w:val="24"/>
          <w:lang w:val="en-GB"/>
        </w:rPr>
        <w:fldChar w:fldCharType="separate"/>
      </w:r>
      <w:r w:rsidR="009469C4" w:rsidRPr="00201CB9">
        <w:rPr>
          <w:rFonts w:ascii="Times New Roman" w:hAnsi="Times New Roman" w:cs="Times New Roman"/>
          <w:b/>
          <w:bCs/>
          <w:i w:val="0"/>
          <w:iCs w:val="0"/>
          <w:noProof/>
          <w:color w:val="auto"/>
          <w:sz w:val="24"/>
          <w:szCs w:val="24"/>
          <w:lang w:val="en-GB"/>
        </w:rPr>
        <w:t>2</w:t>
      </w:r>
      <w:r w:rsidRPr="00201CB9">
        <w:rPr>
          <w:rFonts w:ascii="Times New Roman" w:hAnsi="Times New Roman" w:cs="Times New Roman"/>
          <w:b/>
          <w:bCs/>
          <w:i w:val="0"/>
          <w:iCs w:val="0"/>
          <w:color w:val="auto"/>
          <w:sz w:val="24"/>
          <w:szCs w:val="24"/>
          <w:lang w:val="en-GB"/>
        </w:rPr>
        <w:fldChar w:fldCharType="end"/>
      </w:r>
      <w:r w:rsidRPr="00201CB9">
        <w:rPr>
          <w:rFonts w:ascii="Times New Roman" w:hAnsi="Times New Roman" w:cs="Times New Roman"/>
          <w:b/>
          <w:bCs/>
          <w:i w:val="0"/>
          <w:iCs w:val="0"/>
          <w:color w:val="auto"/>
          <w:sz w:val="24"/>
          <w:szCs w:val="24"/>
          <w:lang w:val="en-GB"/>
        </w:rPr>
        <w:t>.</w:t>
      </w:r>
      <w:r w:rsidRPr="00201CB9">
        <w:rPr>
          <w:rFonts w:ascii="Times New Roman" w:hAnsi="Times New Roman" w:cs="Times New Roman"/>
          <w:i w:val="0"/>
          <w:iCs w:val="0"/>
          <w:color w:val="auto"/>
          <w:sz w:val="24"/>
          <w:szCs w:val="24"/>
          <w:lang w:val="en-GB"/>
        </w:rPr>
        <w:t xml:space="preserve"> Distribution of participants into the groups</w:t>
      </w:r>
      <w:r w:rsidR="00447E33" w:rsidRPr="00201CB9">
        <w:rPr>
          <w:rFonts w:ascii="Times New Roman" w:hAnsi="Times New Roman" w:cs="Times New Roman"/>
          <w:i w:val="0"/>
          <w:iCs w:val="0"/>
          <w:color w:val="auto"/>
          <w:sz w:val="24"/>
          <w:szCs w:val="24"/>
          <w:lang w:val="en-GB"/>
        </w:rPr>
        <w:t xml:space="preserve">. </w:t>
      </w:r>
      <w:r w:rsidR="00762E4F" w:rsidRPr="00201CB9">
        <w:rPr>
          <w:rFonts w:ascii="Times New Roman" w:hAnsi="Times New Roman" w:cs="Times New Roman"/>
          <w:i w:val="0"/>
          <w:iCs w:val="0"/>
          <w:color w:val="auto"/>
          <w:sz w:val="24"/>
          <w:szCs w:val="24"/>
          <w:lang w:val="en-GB"/>
        </w:rPr>
        <w:t>The numbers represent total</w:t>
      </w:r>
      <w:r w:rsidR="00447E33" w:rsidRPr="00201CB9">
        <w:rPr>
          <w:rFonts w:ascii="Times New Roman" w:hAnsi="Times New Roman" w:cs="Times New Roman"/>
          <w:i w:val="0"/>
          <w:iCs w:val="0"/>
          <w:color w:val="auto"/>
          <w:sz w:val="24"/>
          <w:szCs w:val="24"/>
          <w:lang w:val="en-GB"/>
        </w:rPr>
        <w:t xml:space="preserve"> number of participants included in a respective group who responded to the response question.</w:t>
      </w:r>
      <w:bookmarkEnd w:id="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3"/>
        <w:gridCol w:w="1548"/>
        <w:gridCol w:w="1548"/>
        <w:gridCol w:w="1548"/>
        <w:gridCol w:w="1548"/>
        <w:gridCol w:w="1548"/>
      </w:tblGrid>
      <w:tr w:rsidR="004F584B" w:rsidRPr="00C6753E" w14:paraId="0D481B52" w14:textId="77777777" w:rsidTr="000B3478">
        <w:trPr>
          <w:trHeight w:val="720"/>
        </w:trPr>
        <w:tc>
          <w:tcPr>
            <w:tcW w:w="884" w:type="pct"/>
            <w:tcBorders>
              <w:right w:val="single" w:sz="12" w:space="0" w:color="auto"/>
            </w:tcBorders>
            <w:vAlign w:val="center"/>
          </w:tcPr>
          <w:p w14:paraId="72300482" w14:textId="77777777" w:rsidR="004F584B" w:rsidRPr="00C6753E" w:rsidRDefault="004F584B" w:rsidP="004C6F6D">
            <w:pPr>
              <w:jc w:val="center"/>
              <w:rPr>
                <w:rFonts w:ascii="Times New Roman" w:hAnsi="Times New Roman" w:cs="Times New Roman"/>
                <w:sz w:val="20"/>
                <w:szCs w:val="20"/>
                <w:lang w:val="en-GB"/>
              </w:rPr>
            </w:pPr>
          </w:p>
        </w:tc>
        <w:tc>
          <w:tcPr>
            <w:tcW w:w="823" w:type="pct"/>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5AF64D32" w14:textId="10BA6A68" w:rsidR="004F584B" w:rsidRPr="00C6753E" w:rsidRDefault="004F584B" w:rsidP="004F584B">
            <w:pPr>
              <w:jc w:val="center"/>
              <w:rPr>
                <w:rFonts w:ascii="Times New Roman" w:hAnsi="Times New Roman" w:cs="Times New Roman"/>
                <w:b/>
                <w:bCs/>
                <w:sz w:val="20"/>
                <w:szCs w:val="20"/>
                <w:lang w:val="en-GB"/>
              </w:rPr>
            </w:pPr>
            <w:r w:rsidRPr="00C6753E">
              <w:rPr>
                <w:rFonts w:ascii="Times New Roman" w:hAnsi="Times New Roman" w:cs="Times New Roman"/>
                <w:b/>
                <w:bCs/>
                <w:sz w:val="20"/>
                <w:szCs w:val="20"/>
                <w:lang w:val="en-GB"/>
              </w:rPr>
              <w:t>Group A:</w:t>
            </w:r>
          </w:p>
        </w:tc>
        <w:tc>
          <w:tcPr>
            <w:tcW w:w="823"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C717CE4" w14:textId="01C69E26" w:rsidR="004F584B" w:rsidRPr="00C6753E" w:rsidRDefault="004F584B" w:rsidP="004F584B">
            <w:pPr>
              <w:jc w:val="center"/>
              <w:rPr>
                <w:rFonts w:ascii="Times New Roman" w:hAnsi="Times New Roman" w:cs="Times New Roman"/>
                <w:b/>
                <w:bCs/>
                <w:sz w:val="20"/>
                <w:szCs w:val="20"/>
                <w:lang w:val="en-GB"/>
              </w:rPr>
            </w:pPr>
            <w:r w:rsidRPr="00C6753E">
              <w:rPr>
                <w:rFonts w:ascii="Times New Roman" w:hAnsi="Times New Roman" w:cs="Times New Roman"/>
                <w:b/>
                <w:bCs/>
                <w:sz w:val="20"/>
                <w:szCs w:val="20"/>
                <w:lang w:val="en-GB"/>
              </w:rPr>
              <w:t>Group B:</w:t>
            </w:r>
          </w:p>
        </w:tc>
        <w:tc>
          <w:tcPr>
            <w:tcW w:w="823"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2FE5565" w14:textId="1711472D" w:rsidR="004F584B" w:rsidRPr="00C6753E" w:rsidRDefault="004F584B" w:rsidP="004F584B">
            <w:pPr>
              <w:jc w:val="center"/>
              <w:rPr>
                <w:rFonts w:ascii="Times New Roman" w:hAnsi="Times New Roman" w:cs="Times New Roman"/>
                <w:b/>
                <w:bCs/>
                <w:sz w:val="20"/>
                <w:szCs w:val="20"/>
                <w:lang w:val="en-GB"/>
              </w:rPr>
            </w:pPr>
            <w:r w:rsidRPr="00C6753E">
              <w:rPr>
                <w:rFonts w:ascii="Times New Roman" w:hAnsi="Times New Roman" w:cs="Times New Roman"/>
                <w:b/>
                <w:bCs/>
                <w:sz w:val="20"/>
                <w:szCs w:val="20"/>
                <w:lang w:val="en-GB"/>
              </w:rPr>
              <w:t>Group C:</w:t>
            </w:r>
          </w:p>
        </w:tc>
        <w:tc>
          <w:tcPr>
            <w:tcW w:w="823"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4482609" w14:textId="2C7C8B20" w:rsidR="004F584B" w:rsidRPr="00C6753E" w:rsidRDefault="004F584B" w:rsidP="004F584B">
            <w:pPr>
              <w:jc w:val="center"/>
              <w:rPr>
                <w:rFonts w:ascii="Times New Roman" w:hAnsi="Times New Roman" w:cs="Times New Roman"/>
                <w:b/>
                <w:bCs/>
                <w:sz w:val="20"/>
                <w:szCs w:val="20"/>
                <w:lang w:val="en-GB"/>
              </w:rPr>
            </w:pPr>
            <w:r w:rsidRPr="00C6753E">
              <w:rPr>
                <w:rFonts w:ascii="Times New Roman" w:hAnsi="Times New Roman" w:cs="Times New Roman"/>
                <w:b/>
                <w:bCs/>
                <w:sz w:val="20"/>
                <w:szCs w:val="20"/>
                <w:lang w:val="en-GB"/>
              </w:rPr>
              <w:t>Group D:</w:t>
            </w:r>
          </w:p>
        </w:tc>
        <w:tc>
          <w:tcPr>
            <w:tcW w:w="823"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46FDAFA5" w14:textId="22B5EEB1" w:rsidR="004F584B" w:rsidRPr="00C6753E" w:rsidRDefault="004F584B" w:rsidP="004F584B">
            <w:pPr>
              <w:jc w:val="center"/>
              <w:rPr>
                <w:rFonts w:ascii="Times New Roman" w:hAnsi="Times New Roman" w:cs="Times New Roman"/>
                <w:b/>
                <w:bCs/>
                <w:sz w:val="20"/>
                <w:szCs w:val="20"/>
                <w:lang w:val="en-GB"/>
              </w:rPr>
            </w:pPr>
            <w:r w:rsidRPr="00C6753E">
              <w:rPr>
                <w:rFonts w:ascii="Times New Roman" w:hAnsi="Times New Roman" w:cs="Times New Roman"/>
                <w:b/>
                <w:bCs/>
                <w:sz w:val="20"/>
                <w:szCs w:val="20"/>
                <w:lang w:val="en-GB"/>
              </w:rPr>
              <w:t>Group E:</w:t>
            </w:r>
          </w:p>
        </w:tc>
      </w:tr>
      <w:tr w:rsidR="004F584B" w:rsidRPr="00C6753E" w14:paraId="2DAE2005" w14:textId="77777777" w:rsidTr="000B3478">
        <w:trPr>
          <w:trHeight w:val="720"/>
        </w:trPr>
        <w:tc>
          <w:tcPr>
            <w:tcW w:w="884" w:type="pct"/>
            <w:tcBorders>
              <w:bottom w:val="single" w:sz="12" w:space="0" w:color="auto"/>
              <w:right w:val="single" w:sz="12" w:space="0" w:color="auto"/>
            </w:tcBorders>
            <w:vAlign w:val="center"/>
          </w:tcPr>
          <w:p w14:paraId="4B3C1DB0" w14:textId="77777777" w:rsidR="004F584B" w:rsidRPr="00C6753E" w:rsidRDefault="004F584B" w:rsidP="004F584B">
            <w:pPr>
              <w:jc w:val="center"/>
              <w:rPr>
                <w:rFonts w:ascii="Times New Roman" w:hAnsi="Times New Roman" w:cs="Times New Roman"/>
                <w:sz w:val="20"/>
                <w:szCs w:val="20"/>
                <w:lang w:val="en-GB"/>
              </w:rPr>
            </w:pPr>
          </w:p>
        </w:tc>
        <w:tc>
          <w:tcPr>
            <w:tcW w:w="823" w:type="pct"/>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5C4BB6F0" w14:textId="2041B3D1" w:rsidR="004F584B" w:rsidRPr="00C6753E" w:rsidRDefault="004F584B" w:rsidP="004F584B">
            <w:pPr>
              <w:jc w:val="center"/>
              <w:rPr>
                <w:rFonts w:ascii="Times New Roman" w:hAnsi="Times New Roman" w:cs="Times New Roman"/>
                <w:sz w:val="16"/>
                <w:szCs w:val="16"/>
                <w:u w:val="single"/>
                <w:lang w:val="en-GB"/>
              </w:rPr>
            </w:pPr>
            <w:r w:rsidRPr="00C6753E">
              <w:rPr>
                <w:rFonts w:ascii="Times New Roman" w:hAnsi="Times New Roman" w:cs="Times New Roman"/>
                <w:sz w:val="16"/>
                <w:szCs w:val="16"/>
                <w:lang w:val="en-GB"/>
              </w:rPr>
              <w:t>General problem reminder</w:t>
            </w:r>
          </w:p>
        </w:tc>
        <w:tc>
          <w:tcPr>
            <w:tcW w:w="823" w:type="pct"/>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FB5F266" w14:textId="5F3BFD2A" w:rsidR="004F584B" w:rsidRPr="00C6753E" w:rsidRDefault="00592678" w:rsidP="004F584B">
            <w:pPr>
              <w:jc w:val="center"/>
              <w:rPr>
                <w:rFonts w:ascii="Times New Roman" w:hAnsi="Times New Roman" w:cs="Times New Roman"/>
                <w:sz w:val="16"/>
                <w:szCs w:val="16"/>
                <w:u w:val="single"/>
                <w:lang w:val="en-GB"/>
              </w:rPr>
            </w:pPr>
            <w:r w:rsidRPr="00C6753E">
              <w:rPr>
                <w:rFonts w:ascii="Times New Roman" w:hAnsi="Times New Roman" w:cs="Times New Roman"/>
                <w:sz w:val="16"/>
                <w:szCs w:val="16"/>
                <w:lang w:val="en-GB"/>
              </w:rPr>
              <w:t>Cost</w:t>
            </w:r>
            <w:r w:rsidR="004F584B" w:rsidRPr="00C6753E">
              <w:rPr>
                <w:rFonts w:ascii="Times New Roman" w:hAnsi="Times New Roman" w:cs="Times New Roman"/>
                <w:sz w:val="16"/>
                <w:szCs w:val="16"/>
                <w:lang w:val="en-GB"/>
              </w:rPr>
              <w:t xml:space="preserve"> problem</w:t>
            </w:r>
          </w:p>
        </w:tc>
        <w:tc>
          <w:tcPr>
            <w:tcW w:w="823" w:type="pct"/>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2210B65" w14:textId="693D876B" w:rsidR="004F584B" w:rsidRPr="00C6753E" w:rsidRDefault="004F584B" w:rsidP="004F584B">
            <w:pPr>
              <w:jc w:val="center"/>
              <w:rPr>
                <w:rFonts w:ascii="Times New Roman" w:hAnsi="Times New Roman" w:cs="Times New Roman"/>
                <w:sz w:val="16"/>
                <w:szCs w:val="16"/>
                <w:u w:val="single"/>
                <w:lang w:val="en-GB"/>
              </w:rPr>
            </w:pPr>
            <w:r w:rsidRPr="00C6753E">
              <w:rPr>
                <w:rFonts w:ascii="Times New Roman" w:hAnsi="Times New Roman" w:cs="Times New Roman"/>
                <w:sz w:val="16"/>
                <w:szCs w:val="16"/>
                <w:lang w:val="en-GB"/>
              </w:rPr>
              <w:t>Deservingness problem</w:t>
            </w:r>
          </w:p>
        </w:tc>
        <w:tc>
          <w:tcPr>
            <w:tcW w:w="823" w:type="pct"/>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8BF0174" w14:textId="1AF89791" w:rsidR="004F584B" w:rsidRPr="00C6753E" w:rsidRDefault="00592678" w:rsidP="004F584B">
            <w:pPr>
              <w:jc w:val="center"/>
              <w:rPr>
                <w:rFonts w:ascii="Times New Roman" w:hAnsi="Times New Roman" w:cs="Times New Roman"/>
                <w:sz w:val="16"/>
                <w:szCs w:val="16"/>
                <w:u w:val="single"/>
                <w:lang w:val="en-GB"/>
              </w:rPr>
            </w:pPr>
            <w:r w:rsidRPr="00C6753E">
              <w:rPr>
                <w:rFonts w:ascii="Times New Roman" w:hAnsi="Times New Roman" w:cs="Times New Roman"/>
                <w:sz w:val="16"/>
                <w:szCs w:val="16"/>
                <w:lang w:val="en-GB"/>
              </w:rPr>
              <w:t>Cost</w:t>
            </w:r>
            <w:r w:rsidR="004F584B" w:rsidRPr="00C6753E">
              <w:rPr>
                <w:rFonts w:ascii="Times New Roman" w:hAnsi="Times New Roman" w:cs="Times New Roman"/>
                <w:sz w:val="16"/>
                <w:szCs w:val="16"/>
                <w:lang w:val="en-GB"/>
              </w:rPr>
              <w:t xml:space="preserve"> </w:t>
            </w:r>
            <w:r w:rsidR="004F584B" w:rsidRPr="00C6753E">
              <w:rPr>
                <w:rFonts w:ascii="Times New Roman" w:hAnsi="Times New Roman" w:cs="Times New Roman"/>
                <w:i/>
                <w:iCs/>
                <w:sz w:val="16"/>
                <w:szCs w:val="16"/>
                <w:lang w:val="en-GB"/>
              </w:rPr>
              <w:t>and</w:t>
            </w:r>
            <w:r w:rsidR="004F584B" w:rsidRPr="00C6753E">
              <w:rPr>
                <w:rFonts w:ascii="Times New Roman" w:hAnsi="Times New Roman" w:cs="Times New Roman"/>
                <w:sz w:val="16"/>
                <w:szCs w:val="16"/>
                <w:lang w:val="en-GB"/>
              </w:rPr>
              <w:t xml:space="preserve"> deservingness problem</w:t>
            </w:r>
          </w:p>
        </w:tc>
        <w:tc>
          <w:tcPr>
            <w:tcW w:w="823" w:type="pct"/>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3868DDAF" w14:textId="77777777" w:rsidR="00A11E0C" w:rsidRPr="00C6753E" w:rsidRDefault="004F584B" w:rsidP="004F584B">
            <w:pPr>
              <w:jc w:val="center"/>
              <w:rPr>
                <w:rFonts w:ascii="Times New Roman" w:hAnsi="Times New Roman" w:cs="Times New Roman"/>
                <w:sz w:val="16"/>
                <w:szCs w:val="16"/>
                <w:lang w:val="en-GB"/>
              </w:rPr>
            </w:pPr>
            <w:r w:rsidRPr="00C6753E">
              <w:rPr>
                <w:rFonts w:ascii="Times New Roman" w:hAnsi="Times New Roman" w:cs="Times New Roman"/>
                <w:sz w:val="16"/>
                <w:szCs w:val="16"/>
                <w:lang w:val="en-GB"/>
              </w:rPr>
              <w:t xml:space="preserve">Control </w:t>
            </w:r>
          </w:p>
          <w:p w14:paraId="42A777DD" w14:textId="7C3FD8B0" w:rsidR="004F584B" w:rsidRPr="00C6753E" w:rsidRDefault="004F584B" w:rsidP="004F584B">
            <w:pPr>
              <w:jc w:val="center"/>
              <w:rPr>
                <w:rFonts w:ascii="Times New Roman" w:hAnsi="Times New Roman" w:cs="Times New Roman"/>
                <w:sz w:val="16"/>
                <w:szCs w:val="16"/>
                <w:u w:val="single"/>
                <w:lang w:val="en-GB"/>
              </w:rPr>
            </w:pPr>
            <w:r w:rsidRPr="00C6753E">
              <w:rPr>
                <w:rFonts w:ascii="Times New Roman" w:hAnsi="Times New Roman" w:cs="Times New Roman"/>
                <w:sz w:val="16"/>
                <w:szCs w:val="16"/>
                <w:lang w:val="en-GB"/>
              </w:rPr>
              <w:t>Group</w:t>
            </w:r>
          </w:p>
        </w:tc>
      </w:tr>
      <w:tr w:rsidR="004F584B" w:rsidRPr="00C6753E" w14:paraId="47C10AC8" w14:textId="77777777" w:rsidTr="000B3478">
        <w:trPr>
          <w:trHeight w:val="925"/>
        </w:trPr>
        <w:tc>
          <w:tcPr>
            <w:tcW w:w="884" w:type="pct"/>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24CCC1E" w14:textId="77777777" w:rsidR="004F584B" w:rsidRPr="00C6753E" w:rsidRDefault="004F584B" w:rsidP="004F584B">
            <w:pPr>
              <w:rPr>
                <w:rFonts w:ascii="Times New Roman" w:hAnsi="Times New Roman" w:cs="Times New Roman"/>
                <w:b/>
                <w:bCs/>
                <w:sz w:val="20"/>
                <w:szCs w:val="20"/>
                <w:lang w:val="en-GB"/>
              </w:rPr>
            </w:pPr>
            <w:r w:rsidRPr="00C6753E">
              <w:rPr>
                <w:rFonts w:ascii="Times New Roman" w:hAnsi="Times New Roman" w:cs="Times New Roman"/>
                <w:b/>
                <w:bCs/>
                <w:sz w:val="20"/>
                <w:szCs w:val="20"/>
                <w:lang w:val="en-GB"/>
              </w:rPr>
              <w:t>Sickness benefits</w:t>
            </w:r>
          </w:p>
        </w:tc>
        <w:tc>
          <w:tcPr>
            <w:tcW w:w="823" w:type="pct"/>
            <w:tcBorders>
              <w:top w:val="single" w:sz="12" w:space="0" w:color="auto"/>
              <w:left w:val="single" w:sz="12" w:space="0" w:color="auto"/>
              <w:bottom w:val="single" w:sz="4" w:space="0" w:color="auto"/>
              <w:right w:val="single" w:sz="4" w:space="0" w:color="auto"/>
            </w:tcBorders>
            <w:vAlign w:val="center"/>
          </w:tcPr>
          <w:p w14:paraId="773F5EA1" w14:textId="77777777" w:rsidR="004F584B" w:rsidRPr="00C6753E" w:rsidRDefault="004F584B" w:rsidP="004F584B">
            <w:pPr>
              <w:jc w:val="center"/>
              <w:rPr>
                <w:rFonts w:ascii="Times New Roman" w:hAnsi="Times New Roman" w:cs="Times New Roman"/>
                <w:sz w:val="20"/>
                <w:szCs w:val="20"/>
                <w:lang w:val="en-GB"/>
              </w:rPr>
            </w:pPr>
            <w:r w:rsidRPr="00C6753E">
              <w:rPr>
                <w:rFonts w:ascii="Times New Roman" w:eastAsia="Times New Roman" w:hAnsi="Times New Roman" w:cs="Times New Roman"/>
                <w:color w:val="000000"/>
                <w:sz w:val="20"/>
                <w:szCs w:val="20"/>
                <w:lang w:val="en-GB"/>
              </w:rPr>
              <w:t>320</w:t>
            </w:r>
          </w:p>
        </w:tc>
        <w:tc>
          <w:tcPr>
            <w:tcW w:w="823" w:type="pct"/>
            <w:tcBorders>
              <w:top w:val="single" w:sz="12" w:space="0" w:color="auto"/>
              <w:left w:val="single" w:sz="4" w:space="0" w:color="auto"/>
              <w:bottom w:val="single" w:sz="4" w:space="0" w:color="auto"/>
              <w:right w:val="single" w:sz="4" w:space="0" w:color="auto"/>
            </w:tcBorders>
            <w:vAlign w:val="center"/>
          </w:tcPr>
          <w:p w14:paraId="551E4E7B" w14:textId="77777777" w:rsidR="004F584B" w:rsidRPr="00C6753E" w:rsidRDefault="004F584B" w:rsidP="004F584B">
            <w:pPr>
              <w:jc w:val="center"/>
              <w:rPr>
                <w:rFonts w:ascii="Times New Roman" w:hAnsi="Times New Roman" w:cs="Times New Roman"/>
                <w:sz w:val="20"/>
                <w:szCs w:val="20"/>
                <w:lang w:val="en-GB"/>
              </w:rPr>
            </w:pPr>
            <w:r w:rsidRPr="00C6753E">
              <w:rPr>
                <w:rFonts w:ascii="Times New Roman" w:eastAsia="Times New Roman" w:hAnsi="Times New Roman" w:cs="Times New Roman"/>
                <w:color w:val="000000"/>
                <w:sz w:val="20"/>
                <w:szCs w:val="20"/>
                <w:lang w:val="en-GB"/>
              </w:rPr>
              <w:t>309</w:t>
            </w:r>
          </w:p>
        </w:tc>
        <w:tc>
          <w:tcPr>
            <w:tcW w:w="823" w:type="pct"/>
            <w:tcBorders>
              <w:top w:val="single" w:sz="12" w:space="0" w:color="auto"/>
              <w:left w:val="single" w:sz="4" w:space="0" w:color="auto"/>
              <w:bottom w:val="single" w:sz="4" w:space="0" w:color="auto"/>
              <w:right w:val="single" w:sz="4" w:space="0" w:color="auto"/>
            </w:tcBorders>
            <w:vAlign w:val="center"/>
          </w:tcPr>
          <w:p w14:paraId="06B5B89A" w14:textId="77777777" w:rsidR="004F584B" w:rsidRPr="00C6753E" w:rsidRDefault="004F584B" w:rsidP="004F584B">
            <w:pPr>
              <w:jc w:val="center"/>
              <w:rPr>
                <w:rFonts w:ascii="Times New Roman" w:hAnsi="Times New Roman" w:cs="Times New Roman"/>
                <w:sz w:val="20"/>
                <w:szCs w:val="20"/>
                <w:lang w:val="en-GB"/>
              </w:rPr>
            </w:pPr>
            <w:r w:rsidRPr="00C6753E">
              <w:rPr>
                <w:rFonts w:ascii="Times New Roman" w:eastAsia="Times New Roman" w:hAnsi="Times New Roman" w:cs="Times New Roman"/>
                <w:color w:val="000000"/>
                <w:sz w:val="20"/>
                <w:szCs w:val="20"/>
                <w:lang w:val="en-GB"/>
              </w:rPr>
              <w:t>328</w:t>
            </w:r>
          </w:p>
        </w:tc>
        <w:tc>
          <w:tcPr>
            <w:tcW w:w="823" w:type="pct"/>
            <w:tcBorders>
              <w:top w:val="single" w:sz="12" w:space="0" w:color="auto"/>
              <w:left w:val="single" w:sz="4" w:space="0" w:color="auto"/>
              <w:bottom w:val="single" w:sz="4" w:space="0" w:color="auto"/>
              <w:right w:val="single" w:sz="4" w:space="0" w:color="auto"/>
            </w:tcBorders>
            <w:vAlign w:val="center"/>
          </w:tcPr>
          <w:p w14:paraId="04779F5A" w14:textId="77777777" w:rsidR="004F584B" w:rsidRPr="00C6753E" w:rsidRDefault="004F584B" w:rsidP="004F584B">
            <w:pPr>
              <w:jc w:val="center"/>
              <w:rPr>
                <w:rFonts w:ascii="Times New Roman" w:hAnsi="Times New Roman" w:cs="Times New Roman"/>
                <w:sz w:val="20"/>
                <w:szCs w:val="20"/>
                <w:lang w:val="en-GB"/>
              </w:rPr>
            </w:pPr>
            <w:r w:rsidRPr="00C6753E">
              <w:rPr>
                <w:rFonts w:ascii="Times New Roman" w:eastAsia="Times New Roman" w:hAnsi="Times New Roman" w:cs="Times New Roman"/>
                <w:color w:val="000000"/>
                <w:sz w:val="20"/>
                <w:szCs w:val="20"/>
                <w:lang w:val="en-GB"/>
              </w:rPr>
              <w:t>320</w:t>
            </w:r>
          </w:p>
        </w:tc>
        <w:tc>
          <w:tcPr>
            <w:tcW w:w="823" w:type="pct"/>
            <w:tcBorders>
              <w:top w:val="single" w:sz="12" w:space="0" w:color="auto"/>
              <w:left w:val="single" w:sz="4" w:space="0" w:color="auto"/>
              <w:bottom w:val="single" w:sz="4" w:space="0" w:color="auto"/>
              <w:right w:val="single" w:sz="12" w:space="0" w:color="auto"/>
            </w:tcBorders>
            <w:vAlign w:val="center"/>
          </w:tcPr>
          <w:p w14:paraId="7C28E408" w14:textId="77777777" w:rsidR="004F584B" w:rsidRPr="00C6753E" w:rsidRDefault="004F584B" w:rsidP="004F584B">
            <w:pPr>
              <w:jc w:val="center"/>
              <w:rPr>
                <w:rFonts w:ascii="Times New Roman" w:hAnsi="Times New Roman" w:cs="Times New Roman"/>
                <w:sz w:val="20"/>
                <w:szCs w:val="20"/>
                <w:lang w:val="en-GB"/>
              </w:rPr>
            </w:pPr>
            <w:r w:rsidRPr="00C6753E">
              <w:rPr>
                <w:rFonts w:ascii="Times New Roman" w:eastAsia="Times New Roman" w:hAnsi="Times New Roman" w:cs="Times New Roman"/>
                <w:color w:val="000000"/>
                <w:sz w:val="20"/>
                <w:szCs w:val="20"/>
                <w:lang w:val="en-GB"/>
              </w:rPr>
              <w:t>297</w:t>
            </w:r>
          </w:p>
        </w:tc>
      </w:tr>
      <w:tr w:rsidR="004F584B" w:rsidRPr="00C6753E" w14:paraId="35F77FF0" w14:textId="77777777" w:rsidTr="000B3478">
        <w:trPr>
          <w:trHeight w:val="925"/>
        </w:trPr>
        <w:tc>
          <w:tcPr>
            <w:tcW w:w="884" w:type="pct"/>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53C76882" w14:textId="77777777" w:rsidR="004F584B" w:rsidRPr="00C6753E" w:rsidRDefault="004F584B" w:rsidP="004F584B">
            <w:pPr>
              <w:rPr>
                <w:rFonts w:ascii="Times New Roman" w:hAnsi="Times New Roman" w:cs="Times New Roman"/>
                <w:b/>
                <w:bCs/>
                <w:sz w:val="20"/>
                <w:szCs w:val="20"/>
                <w:lang w:val="en-GB"/>
              </w:rPr>
            </w:pPr>
            <w:r w:rsidRPr="00C6753E">
              <w:rPr>
                <w:rFonts w:ascii="Times New Roman" w:hAnsi="Times New Roman" w:cs="Times New Roman"/>
                <w:b/>
                <w:bCs/>
                <w:sz w:val="20"/>
                <w:szCs w:val="20"/>
                <w:lang w:val="en-GB"/>
              </w:rPr>
              <w:t>Unemployment benefits</w:t>
            </w:r>
          </w:p>
        </w:tc>
        <w:tc>
          <w:tcPr>
            <w:tcW w:w="823" w:type="pct"/>
            <w:tcBorders>
              <w:top w:val="single" w:sz="4" w:space="0" w:color="auto"/>
              <w:left w:val="single" w:sz="12" w:space="0" w:color="auto"/>
              <w:bottom w:val="single" w:sz="12" w:space="0" w:color="auto"/>
              <w:right w:val="single" w:sz="4" w:space="0" w:color="auto"/>
            </w:tcBorders>
            <w:vAlign w:val="center"/>
            <w:hideMark/>
          </w:tcPr>
          <w:p w14:paraId="24011281" w14:textId="77777777" w:rsidR="004F584B" w:rsidRPr="00C6753E" w:rsidRDefault="004F584B" w:rsidP="004F584B">
            <w:pPr>
              <w:jc w:val="center"/>
              <w:rPr>
                <w:rFonts w:ascii="Times New Roman" w:hAnsi="Times New Roman" w:cs="Times New Roman"/>
                <w:sz w:val="20"/>
                <w:szCs w:val="20"/>
                <w:lang w:val="en-GB"/>
              </w:rPr>
            </w:pPr>
            <w:r w:rsidRPr="00C6753E">
              <w:rPr>
                <w:rFonts w:ascii="Times New Roman" w:eastAsia="Times New Roman" w:hAnsi="Times New Roman" w:cs="Times New Roman"/>
                <w:color w:val="000000"/>
                <w:sz w:val="20"/>
                <w:szCs w:val="20"/>
                <w:lang w:val="en-GB"/>
              </w:rPr>
              <w:t>329</w:t>
            </w:r>
          </w:p>
        </w:tc>
        <w:tc>
          <w:tcPr>
            <w:tcW w:w="823" w:type="pct"/>
            <w:tcBorders>
              <w:top w:val="single" w:sz="4" w:space="0" w:color="auto"/>
              <w:left w:val="single" w:sz="4" w:space="0" w:color="auto"/>
              <w:bottom w:val="single" w:sz="12" w:space="0" w:color="auto"/>
              <w:right w:val="single" w:sz="4" w:space="0" w:color="auto"/>
            </w:tcBorders>
            <w:vAlign w:val="center"/>
            <w:hideMark/>
          </w:tcPr>
          <w:p w14:paraId="582F9915" w14:textId="77777777" w:rsidR="004F584B" w:rsidRPr="00C6753E" w:rsidRDefault="004F584B" w:rsidP="004F584B">
            <w:pPr>
              <w:jc w:val="center"/>
              <w:rPr>
                <w:rFonts w:ascii="Times New Roman" w:hAnsi="Times New Roman" w:cs="Times New Roman"/>
                <w:sz w:val="20"/>
                <w:szCs w:val="20"/>
                <w:lang w:val="en-GB"/>
              </w:rPr>
            </w:pPr>
            <w:r w:rsidRPr="00C6753E">
              <w:rPr>
                <w:rFonts w:ascii="Times New Roman" w:eastAsia="Times New Roman" w:hAnsi="Times New Roman" w:cs="Times New Roman"/>
                <w:color w:val="000000"/>
                <w:sz w:val="20"/>
                <w:szCs w:val="20"/>
                <w:lang w:val="en-GB"/>
              </w:rPr>
              <w:t>307</w:t>
            </w:r>
          </w:p>
        </w:tc>
        <w:tc>
          <w:tcPr>
            <w:tcW w:w="823" w:type="pct"/>
            <w:tcBorders>
              <w:top w:val="single" w:sz="4" w:space="0" w:color="auto"/>
              <w:left w:val="single" w:sz="4" w:space="0" w:color="auto"/>
              <w:bottom w:val="single" w:sz="12" w:space="0" w:color="auto"/>
              <w:right w:val="single" w:sz="4" w:space="0" w:color="auto"/>
            </w:tcBorders>
            <w:vAlign w:val="center"/>
            <w:hideMark/>
          </w:tcPr>
          <w:p w14:paraId="351099A4" w14:textId="77777777" w:rsidR="004F584B" w:rsidRPr="00C6753E" w:rsidRDefault="004F584B" w:rsidP="004F584B">
            <w:pPr>
              <w:jc w:val="center"/>
              <w:rPr>
                <w:rFonts w:ascii="Times New Roman" w:hAnsi="Times New Roman" w:cs="Times New Roman"/>
                <w:sz w:val="20"/>
                <w:szCs w:val="20"/>
                <w:lang w:val="en-GB"/>
              </w:rPr>
            </w:pPr>
            <w:r w:rsidRPr="00C6753E">
              <w:rPr>
                <w:rFonts w:ascii="Times New Roman" w:eastAsia="Times New Roman" w:hAnsi="Times New Roman" w:cs="Times New Roman"/>
                <w:color w:val="000000"/>
                <w:sz w:val="20"/>
                <w:szCs w:val="20"/>
                <w:lang w:val="en-GB"/>
              </w:rPr>
              <w:t>338</w:t>
            </w:r>
          </w:p>
        </w:tc>
        <w:tc>
          <w:tcPr>
            <w:tcW w:w="823" w:type="pct"/>
            <w:tcBorders>
              <w:top w:val="single" w:sz="4" w:space="0" w:color="auto"/>
              <w:left w:val="single" w:sz="4" w:space="0" w:color="auto"/>
              <w:bottom w:val="single" w:sz="12" w:space="0" w:color="auto"/>
              <w:right w:val="single" w:sz="4" w:space="0" w:color="auto"/>
            </w:tcBorders>
            <w:vAlign w:val="center"/>
            <w:hideMark/>
          </w:tcPr>
          <w:p w14:paraId="58E2E857" w14:textId="77777777" w:rsidR="004F584B" w:rsidRPr="00C6753E" w:rsidRDefault="004F584B" w:rsidP="004F584B">
            <w:pPr>
              <w:jc w:val="center"/>
              <w:rPr>
                <w:rFonts w:ascii="Times New Roman" w:hAnsi="Times New Roman" w:cs="Times New Roman"/>
                <w:sz w:val="20"/>
                <w:szCs w:val="20"/>
                <w:lang w:val="en-GB"/>
              </w:rPr>
            </w:pPr>
            <w:r w:rsidRPr="00C6753E">
              <w:rPr>
                <w:rFonts w:ascii="Times New Roman" w:eastAsia="Times New Roman" w:hAnsi="Times New Roman" w:cs="Times New Roman"/>
                <w:color w:val="000000"/>
                <w:sz w:val="20"/>
                <w:szCs w:val="20"/>
                <w:lang w:val="en-GB"/>
              </w:rPr>
              <w:t>330</w:t>
            </w:r>
          </w:p>
        </w:tc>
        <w:tc>
          <w:tcPr>
            <w:tcW w:w="823" w:type="pct"/>
            <w:tcBorders>
              <w:top w:val="single" w:sz="4" w:space="0" w:color="auto"/>
              <w:left w:val="single" w:sz="4" w:space="0" w:color="auto"/>
              <w:bottom w:val="single" w:sz="12" w:space="0" w:color="auto"/>
              <w:right w:val="single" w:sz="12" w:space="0" w:color="auto"/>
            </w:tcBorders>
            <w:vAlign w:val="center"/>
            <w:hideMark/>
          </w:tcPr>
          <w:p w14:paraId="13F8418D" w14:textId="77777777" w:rsidR="004F584B" w:rsidRPr="00C6753E" w:rsidRDefault="004F584B" w:rsidP="004F584B">
            <w:pPr>
              <w:jc w:val="center"/>
              <w:rPr>
                <w:rFonts w:ascii="Times New Roman" w:hAnsi="Times New Roman" w:cs="Times New Roman"/>
                <w:sz w:val="20"/>
                <w:szCs w:val="20"/>
                <w:lang w:val="en-GB"/>
              </w:rPr>
            </w:pPr>
            <w:r w:rsidRPr="00C6753E">
              <w:rPr>
                <w:rFonts w:ascii="Times New Roman" w:eastAsia="Times New Roman" w:hAnsi="Times New Roman" w:cs="Times New Roman"/>
                <w:color w:val="000000"/>
                <w:sz w:val="20"/>
                <w:szCs w:val="20"/>
                <w:lang w:val="en-GB"/>
              </w:rPr>
              <w:t>301</w:t>
            </w:r>
          </w:p>
        </w:tc>
      </w:tr>
    </w:tbl>
    <w:p w14:paraId="13945FC1" w14:textId="77777777" w:rsidR="004F584B" w:rsidRPr="00201CB9" w:rsidRDefault="004F584B">
      <w:pPr>
        <w:rPr>
          <w:rFonts w:ascii="Times New Roman" w:hAnsi="Times New Roman" w:cs="Times New Roman"/>
          <w:b/>
          <w:bCs/>
          <w:sz w:val="24"/>
          <w:szCs w:val="24"/>
          <w:lang w:val="en-GB"/>
        </w:rPr>
      </w:pPr>
      <w:r w:rsidRPr="00201CB9">
        <w:rPr>
          <w:rFonts w:ascii="Times New Roman" w:hAnsi="Times New Roman" w:cs="Times New Roman"/>
          <w:b/>
          <w:bCs/>
          <w:i/>
          <w:iCs/>
          <w:sz w:val="24"/>
          <w:szCs w:val="24"/>
          <w:lang w:val="en-GB"/>
        </w:rPr>
        <w:br w:type="page"/>
      </w:r>
    </w:p>
    <w:p w14:paraId="0594FCD4" w14:textId="6B921183" w:rsidR="009A043A" w:rsidRPr="00201CB9" w:rsidRDefault="009A043A" w:rsidP="009A043A">
      <w:pPr>
        <w:pStyle w:val="Caption"/>
        <w:keepNext/>
        <w:spacing w:after="0" w:line="360" w:lineRule="auto"/>
        <w:rPr>
          <w:rFonts w:ascii="Times New Roman" w:hAnsi="Times New Roman" w:cs="Times New Roman"/>
          <w:i w:val="0"/>
          <w:iCs w:val="0"/>
          <w:color w:val="auto"/>
          <w:sz w:val="24"/>
          <w:szCs w:val="24"/>
          <w:lang w:val="en-GB"/>
        </w:rPr>
      </w:pPr>
      <w:bookmarkStart w:id="3" w:name="_Toc154760793"/>
      <w:r w:rsidRPr="00201CB9">
        <w:rPr>
          <w:rFonts w:ascii="Times New Roman" w:hAnsi="Times New Roman" w:cs="Times New Roman"/>
          <w:b/>
          <w:bCs/>
          <w:i w:val="0"/>
          <w:iCs w:val="0"/>
          <w:color w:val="auto"/>
          <w:sz w:val="24"/>
          <w:szCs w:val="24"/>
          <w:lang w:val="en-GB"/>
        </w:rPr>
        <w:lastRenderedPageBreak/>
        <w:t>Table A</w:t>
      </w:r>
      <w:r w:rsidRPr="00201CB9">
        <w:rPr>
          <w:rFonts w:ascii="Times New Roman" w:hAnsi="Times New Roman" w:cs="Times New Roman"/>
          <w:b/>
          <w:bCs/>
          <w:i w:val="0"/>
          <w:iCs w:val="0"/>
          <w:color w:val="auto"/>
          <w:sz w:val="24"/>
          <w:szCs w:val="24"/>
          <w:lang w:val="en-GB"/>
        </w:rPr>
        <w:fldChar w:fldCharType="begin"/>
      </w:r>
      <w:r w:rsidRPr="00201CB9">
        <w:rPr>
          <w:rFonts w:ascii="Times New Roman" w:hAnsi="Times New Roman" w:cs="Times New Roman"/>
          <w:b/>
          <w:bCs/>
          <w:i w:val="0"/>
          <w:iCs w:val="0"/>
          <w:color w:val="auto"/>
          <w:sz w:val="24"/>
          <w:szCs w:val="24"/>
          <w:lang w:val="en-GB"/>
        </w:rPr>
        <w:instrText xml:space="preserve"> SEQ Table_A \* ARABIC </w:instrText>
      </w:r>
      <w:r w:rsidRPr="00201CB9">
        <w:rPr>
          <w:rFonts w:ascii="Times New Roman" w:hAnsi="Times New Roman" w:cs="Times New Roman"/>
          <w:b/>
          <w:bCs/>
          <w:i w:val="0"/>
          <w:iCs w:val="0"/>
          <w:color w:val="auto"/>
          <w:sz w:val="24"/>
          <w:szCs w:val="24"/>
          <w:lang w:val="en-GB"/>
        </w:rPr>
        <w:fldChar w:fldCharType="separate"/>
      </w:r>
      <w:r w:rsidR="009469C4" w:rsidRPr="00201CB9">
        <w:rPr>
          <w:rFonts w:ascii="Times New Roman" w:hAnsi="Times New Roman" w:cs="Times New Roman"/>
          <w:b/>
          <w:bCs/>
          <w:i w:val="0"/>
          <w:iCs w:val="0"/>
          <w:noProof/>
          <w:color w:val="auto"/>
          <w:sz w:val="24"/>
          <w:szCs w:val="24"/>
          <w:lang w:val="en-GB"/>
        </w:rPr>
        <w:t>3</w:t>
      </w:r>
      <w:r w:rsidRPr="00201CB9">
        <w:rPr>
          <w:rFonts w:ascii="Times New Roman" w:hAnsi="Times New Roman" w:cs="Times New Roman"/>
          <w:b/>
          <w:bCs/>
          <w:i w:val="0"/>
          <w:iCs w:val="0"/>
          <w:color w:val="auto"/>
          <w:sz w:val="24"/>
          <w:szCs w:val="24"/>
          <w:lang w:val="en-GB"/>
        </w:rPr>
        <w:fldChar w:fldCharType="end"/>
      </w:r>
      <w:r w:rsidRPr="00201CB9">
        <w:rPr>
          <w:rFonts w:ascii="Times New Roman" w:hAnsi="Times New Roman" w:cs="Times New Roman"/>
          <w:b/>
          <w:bCs/>
          <w:i w:val="0"/>
          <w:iCs w:val="0"/>
          <w:color w:val="auto"/>
          <w:sz w:val="24"/>
          <w:szCs w:val="24"/>
          <w:lang w:val="en-GB"/>
        </w:rPr>
        <w:t>.</w:t>
      </w:r>
      <w:r w:rsidRPr="00201CB9">
        <w:rPr>
          <w:rFonts w:ascii="Times New Roman" w:hAnsi="Times New Roman" w:cs="Times New Roman"/>
          <w:i w:val="0"/>
          <w:iCs w:val="0"/>
          <w:color w:val="auto"/>
          <w:sz w:val="24"/>
          <w:szCs w:val="24"/>
          <w:lang w:val="en-GB"/>
        </w:rPr>
        <w:t xml:space="preserve"> Results </w:t>
      </w:r>
      <w:r w:rsidR="001E03FC" w:rsidRPr="00201CB9">
        <w:rPr>
          <w:rFonts w:ascii="Times New Roman" w:hAnsi="Times New Roman" w:cs="Times New Roman"/>
          <w:i w:val="0"/>
          <w:iCs w:val="0"/>
          <w:color w:val="auto"/>
          <w:sz w:val="24"/>
          <w:szCs w:val="24"/>
          <w:lang w:val="en-GB"/>
        </w:rPr>
        <w:t xml:space="preserve">of regression analysis </w:t>
      </w:r>
      <w:r w:rsidRPr="00201CB9">
        <w:rPr>
          <w:rFonts w:ascii="Times New Roman" w:hAnsi="Times New Roman" w:cs="Times New Roman"/>
          <w:i w:val="0"/>
          <w:iCs w:val="0"/>
          <w:color w:val="auto"/>
          <w:sz w:val="24"/>
          <w:szCs w:val="24"/>
          <w:lang w:val="en-GB"/>
        </w:rPr>
        <w:t>wh</w:t>
      </w:r>
      <w:r w:rsidR="001E03FC" w:rsidRPr="00201CB9">
        <w:rPr>
          <w:rFonts w:ascii="Times New Roman" w:hAnsi="Times New Roman" w:cs="Times New Roman"/>
          <w:i w:val="0"/>
          <w:iCs w:val="0"/>
          <w:color w:val="auto"/>
          <w:sz w:val="24"/>
          <w:szCs w:val="24"/>
          <w:lang w:val="en-GB"/>
        </w:rPr>
        <w:t>ile</w:t>
      </w:r>
      <w:r w:rsidRPr="00201CB9">
        <w:rPr>
          <w:rFonts w:ascii="Times New Roman" w:hAnsi="Times New Roman" w:cs="Times New Roman"/>
          <w:i w:val="0"/>
          <w:iCs w:val="0"/>
          <w:color w:val="auto"/>
          <w:sz w:val="24"/>
          <w:szCs w:val="24"/>
          <w:lang w:val="en-GB"/>
        </w:rPr>
        <w:t xml:space="preserve"> </w:t>
      </w:r>
      <w:r w:rsidR="007C7B57" w:rsidRPr="00201CB9">
        <w:rPr>
          <w:rFonts w:ascii="Times New Roman" w:hAnsi="Times New Roman" w:cs="Times New Roman"/>
          <w:i w:val="0"/>
          <w:iCs w:val="0"/>
          <w:color w:val="auto"/>
          <w:sz w:val="24"/>
          <w:szCs w:val="24"/>
          <w:lang w:val="en-GB"/>
        </w:rPr>
        <w:t>control</w:t>
      </w:r>
      <w:r w:rsidR="001E03FC" w:rsidRPr="00201CB9">
        <w:rPr>
          <w:rFonts w:ascii="Times New Roman" w:hAnsi="Times New Roman" w:cs="Times New Roman"/>
          <w:i w:val="0"/>
          <w:iCs w:val="0"/>
          <w:color w:val="auto"/>
          <w:sz w:val="24"/>
          <w:szCs w:val="24"/>
          <w:lang w:val="en-GB"/>
        </w:rPr>
        <w:t>ling</w:t>
      </w:r>
      <w:r w:rsidRPr="00201CB9">
        <w:rPr>
          <w:rFonts w:ascii="Times New Roman" w:hAnsi="Times New Roman" w:cs="Times New Roman"/>
          <w:i w:val="0"/>
          <w:iCs w:val="0"/>
          <w:color w:val="auto"/>
          <w:sz w:val="24"/>
          <w:szCs w:val="24"/>
          <w:lang w:val="en-GB"/>
        </w:rPr>
        <w:t xml:space="preserve"> for </w:t>
      </w:r>
      <w:r w:rsidR="001E03FC" w:rsidRPr="00201CB9">
        <w:rPr>
          <w:rFonts w:ascii="Times New Roman" w:hAnsi="Times New Roman" w:cs="Times New Roman"/>
          <w:i w:val="0"/>
          <w:iCs w:val="0"/>
          <w:color w:val="auto"/>
          <w:sz w:val="24"/>
          <w:szCs w:val="24"/>
          <w:lang w:val="en-GB"/>
        </w:rPr>
        <w:t>socio-economic background variables–</w:t>
      </w:r>
      <w:r w:rsidR="006D401E" w:rsidRPr="00201CB9">
        <w:rPr>
          <w:rFonts w:ascii="Times New Roman" w:hAnsi="Times New Roman" w:cs="Times New Roman"/>
          <w:i w:val="0"/>
          <w:iCs w:val="0"/>
          <w:color w:val="auto"/>
          <w:sz w:val="24"/>
          <w:szCs w:val="24"/>
          <w:lang w:val="en-GB"/>
        </w:rPr>
        <w:t>i.e., gender, age, education, and income</w:t>
      </w:r>
      <w:r w:rsidR="007C7B57" w:rsidRPr="00201CB9">
        <w:rPr>
          <w:rFonts w:ascii="Times New Roman" w:hAnsi="Times New Roman" w:cs="Times New Roman"/>
          <w:i w:val="0"/>
          <w:iCs w:val="0"/>
          <w:color w:val="auto"/>
          <w:sz w:val="24"/>
          <w:szCs w:val="24"/>
          <w:lang w:val="en-GB"/>
        </w:rPr>
        <w:t>.</w:t>
      </w:r>
      <w:bookmarkEnd w:id="3"/>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75"/>
        <w:gridCol w:w="1535"/>
        <w:gridCol w:w="1536"/>
        <w:gridCol w:w="1536"/>
        <w:gridCol w:w="1536"/>
      </w:tblGrid>
      <w:tr w:rsidR="006D401E" w:rsidRPr="00201CB9" w14:paraId="2386EAD7" w14:textId="77777777" w:rsidTr="008F3B67">
        <w:trPr>
          <w:tblCellSpacing w:w="15" w:type="dxa"/>
        </w:trPr>
        <w:tc>
          <w:tcPr>
            <w:tcW w:w="0" w:type="auto"/>
            <w:gridSpan w:val="5"/>
            <w:tcBorders>
              <w:bottom w:val="single" w:sz="6" w:space="0" w:color="000000"/>
            </w:tcBorders>
            <w:vAlign w:val="center"/>
            <w:hideMark/>
          </w:tcPr>
          <w:p w14:paraId="21646517" w14:textId="77777777" w:rsidR="006D401E" w:rsidRPr="00201CB9" w:rsidRDefault="006D401E" w:rsidP="008F3B67">
            <w:pPr>
              <w:spacing w:after="0" w:line="240" w:lineRule="auto"/>
              <w:rPr>
                <w:rFonts w:ascii="Times New Roman" w:eastAsia="Times New Roman" w:hAnsi="Times New Roman" w:cs="Times New Roman"/>
                <w:sz w:val="2"/>
                <w:szCs w:val="2"/>
                <w:lang w:val="en-GB"/>
              </w:rPr>
            </w:pPr>
          </w:p>
        </w:tc>
      </w:tr>
      <w:tr w:rsidR="006D401E" w:rsidRPr="00201CB9" w14:paraId="5DCC7BE6" w14:textId="77777777" w:rsidTr="008F3B67">
        <w:trPr>
          <w:tblCellSpacing w:w="15" w:type="dxa"/>
        </w:trPr>
        <w:tc>
          <w:tcPr>
            <w:tcW w:w="0" w:type="auto"/>
            <w:vAlign w:val="center"/>
            <w:hideMark/>
          </w:tcPr>
          <w:p w14:paraId="09EBF886"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0" w:type="auto"/>
            <w:gridSpan w:val="4"/>
            <w:vAlign w:val="center"/>
            <w:hideMark/>
          </w:tcPr>
          <w:p w14:paraId="3CA9EBEB"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i/>
                <w:iCs/>
                <w:sz w:val="20"/>
                <w:szCs w:val="20"/>
                <w:lang w:val="en-GB"/>
              </w:rPr>
              <w:t>Dependent variable:</w:t>
            </w:r>
          </w:p>
        </w:tc>
      </w:tr>
      <w:tr w:rsidR="006D401E" w:rsidRPr="00201CB9" w14:paraId="69D87C49" w14:textId="77777777" w:rsidTr="008F3B67">
        <w:trPr>
          <w:tblCellSpacing w:w="15" w:type="dxa"/>
        </w:trPr>
        <w:tc>
          <w:tcPr>
            <w:tcW w:w="0" w:type="auto"/>
            <w:vAlign w:val="center"/>
            <w:hideMark/>
          </w:tcPr>
          <w:p w14:paraId="08BA051E" w14:textId="77777777" w:rsidR="006D401E" w:rsidRPr="00201CB9" w:rsidRDefault="006D401E" w:rsidP="008F3B67">
            <w:pPr>
              <w:spacing w:after="0" w:line="240" w:lineRule="auto"/>
              <w:jc w:val="center"/>
              <w:rPr>
                <w:rFonts w:ascii="Times New Roman" w:eastAsia="Times New Roman" w:hAnsi="Times New Roman" w:cs="Times New Roman"/>
                <w:sz w:val="2"/>
                <w:szCs w:val="2"/>
                <w:lang w:val="en-GB"/>
              </w:rPr>
            </w:pPr>
          </w:p>
        </w:tc>
        <w:tc>
          <w:tcPr>
            <w:tcW w:w="0" w:type="auto"/>
            <w:gridSpan w:val="4"/>
            <w:tcBorders>
              <w:bottom w:val="single" w:sz="6" w:space="0" w:color="000000"/>
            </w:tcBorders>
            <w:vAlign w:val="center"/>
            <w:hideMark/>
          </w:tcPr>
          <w:p w14:paraId="63630C37" w14:textId="77777777" w:rsidR="006D401E" w:rsidRPr="00201CB9" w:rsidRDefault="006D401E" w:rsidP="008F3B67">
            <w:pPr>
              <w:spacing w:after="0" w:line="240" w:lineRule="auto"/>
              <w:jc w:val="center"/>
              <w:rPr>
                <w:rFonts w:ascii="Times New Roman" w:eastAsia="Times New Roman" w:hAnsi="Times New Roman" w:cs="Times New Roman"/>
                <w:sz w:val="2"/>
                <w:szCs w:val="2"/>
                <w:lang w:val="en-GB"/>
              </w:rPr>
            </w:pPr>
          </w:p>
        </w:tc>
      </w:tr>
      <w:tr w:rsidR="006D401E" w:rsidRPr="00201CB9" w14:paraId="269A3319" w14:textId="77777777" w:rsidTr="008F3B67">
        <w:trPr>
          <w:tblCellSpacing w:w="15" w:type="dxa"/>
        </w:trPr>
        <w:tc>
          <w:tcPr>
            <w:tcW w:w="0" w:type="auto"/>
            <w:vAlign w:val="center"/>
            <w:hideMark/>
          </w:tcPr>
          <w:p w14:paraId="3124E259"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5" w:type="dxa"/>
            <w:vAlign w:val="center"/>
            <w:hideMark/>
          </w:tcPr>
          <w:p w14:paraId="6F0C4466"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Sickness benefits</w:t>
            </w:r>
          </w:p>
        </w:tc>
        <w:tc>
          <w:tcPr>
            <w:tcW w:w="1506" w:type="dxa"/>
            <w:vAlign w:val="center"/>
            <w:hideMark/>
          </w:tcPr>
          <w:p w14:paraId="44A8F59D"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Unemployment benefits</w:t>
            </w:r>
          </w:p>
        </w:tc>
        <w:tc>
          <w:tcPr>
            <w:tcW w:w="1506" w:type="dxa"/>
            <w:vAlign w:val="center"/>
            <w:hideMark/>
          </w:tcPr>
          <w:p w14:paraId="20E36BEB"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Sickness benefits</w:t>
            </w:r>
          </w:p>
        </w:tc>
        <w:tc>
          <w:tcPr>
            <w:tcW w:w="1491" w:type="dxa"/>
            <w:vAlign w:val="center"/>
            <w:hideMark/>
          </w:tcPr>
          <w:p w14:paraId="4FAFCEB7"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Unemployment benefits</w:t>
            </w:r>
          </w:p>
        </w:tc>
      </w:tr>
      <w:tr w:rsidR="006D401E" w:rsidRPr="00201CB9" w14:paraId="5F209B35" w14:textId="77777777" w:rsidTr="008F3B67">
        <w:trPr>
          <w:tblCellSpacing w:w="15" w:type="dxa"/>
        </w:trPr>
        <w:tc>
          <w:tcPr>
            <w:tcW w:w="0" w:type="auto"/>
            <w:vAlign w:val="center"/>
            <w:hideMark/>
          </w:tcPr>
          <w:p w14:paraId="04A72026"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5" w:type="dxa"/>
            <w:vAlign w:val="center"/>
            <w:hideMark/>
          </w:tcPr>
          <w:p w14:paraId="1A891205"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(A1)</w:t>
            </w:r>
          </w:p>
        </w:tc>
        <w:tc>
          <w:tcPr>
            <w:tcW w:w="1506" w:type="dxa"/>
            <w:vAlign w:val="center"/>
            <w:hideMark/>
          </w:tcPr>
          <w:p w14:paraId="178516D8"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(A2)</w:t>
            </w:r>
          </w:p>
        </w:tc>
        <w:tc>
          <w:tcPr>
            <w:tcW w:w="1506" w:type="dxa"/>
            <w:vAlign w:val="center"/>
            <w:hideMark/>
          </w:tcPr>
          <w:p w14:paraId="67CA2BD1"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(A3)</w:t>
            </w:r>
          </w:p>
        </w:tc>
        <w:tc>
          <w:tcPr>
            <w:tcW w:w="1491" w:type="dxa"/>
            <w:vAlign w:val="center"/>
            <w:hideMark/>
          </w:tcPr>
          <w:p w14:paraId="51FFD87A"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(A4)</w:t>
            </w:r>
          </w:p>
        </w:tc>
      </w:tr>
      <w:tr w:rsidR="006D401E" w:rsidRPr="00201CB9" w14:paraId="71AEA688" w14:textId="77777777" w:rsidTr="008F3B67">
        <w:trPr>
          <w:tblCellSpacing w:w="15" w:type="dxa"/>
        </w:trPr>
        <w:tc>
          <w:tcPr>
            <w:tcW w:w="0" w:type="auto"/>
            <w:gridSpan w:val="5"/>
            <w:tcBorders>
              <w:bottom w:val="single" w:sz="6" w:space="0" w:color="000000"/>
            </w:tcBorders>
            <w:vAlign w:val="center"/>
            <w:hideMark/>
          </w:tcPr>
          <w:p w14:paraId="00EF26C3" w14:textId="77777777" w:rsidR="006D401E" w:rsidRPr="00201CB9" w:rsidRDefault="006D401E" w:rsidP="008F3B67">
            <w:pPr>
              <w:spacing w:after="0" w:line="240" w:lineRule="auto"/>
              <w:jc w:val="center"/>
              <w:rPr>
                <w:rFonts w:ascii="Times New Roman" w:eastAsia="Times New Roman" w:hAnsi="Times New Roman" w:cs="Times New Roman"/>
                <w:sz w:val="2"/>
                <w:szCs w:val="2"/>
                <w:lang w:val="en-GB"/>
              </w:rPr>
            </w:pPr>
          </w:p>
        </w:tc>
      </w:tr>
      <w:tr w:rsidR="006D401E" w:rsidRPr="00201CB9" w14:paraId="014243FD" w14:textId="77777777" w:rsidTr="008F3B67">
        <w:trPr>
          <w:tblCellSpacing w:w="15" w:type="dxa"/>
        </w:trPr>
        <w:tc>
          <w:tcPr>
            <w:tcW w:w="0" w:type="auto"/>
            <w:vAlign w:val="center"/>
            <w:hideMark/>
          </w:tcPr>
          <w:p w14:paraId="5437A93D" w14:textId="77777777" w:rsidR="006D401E" w:rsidRPr="00201CB9" w:rsidRDefault="006D401E" w:rsidP="008F3B67">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Constant</w:t>
            </w:r>
          </w:p>
        </w:tc>
        <w:tc>
          <w:tcPr>
            <w:tcW w:w="1505" w:type="dxa"/>
            <w:vAlign w:val="center"/>
            <w:hideMark/>
          </w:tcPr>
          <w:p w14:paraId="76647BDF" w14:textId="4C4D931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0.45</w:t>
            </w:r>
            <w:r w:rsidR="00645D9F">
              <w:rPr>
                <w:rFonts w:ascii="Times New Roman" w:eastAsia="Times New Roman" w:hAnsi="Times New Roman" w:cs="Times New Roman"/>
                <w:sz w:val="20"/>
                <w:szCs w:val="20"/>
                <w:lang w:val="en-GB"/>
              </w:rPr>
              <w:t>2</w:t>
            </w:r>
            <w:r w:rsidRPr="00201CB9">
              <w:rPr>
                <w:rFonts w:ascii="Times New Roman" w:eastAsia="Times New Roman" w:hAnsi="Times New Roman" w:cs="Times New Roman"/>
                <w:sz w:val="20"/>
                <w:szCs w:val="20"/>
                <w:vertAlign w:val="superscript"/>
                <w:lang w:val="en-GB"/>
              </w:rPr>
              <w:t>***</w:t>
            </w:r>
          </w:p>
        </w:tc>
        <w:tc>
          <w:tcPr>
            <w:tcW w:w="1506" w:type="dxa"/>
            <w:vAlign w:val="center"/>
            <w:hideMark/>
          </w:tcPr>
          <w:p w14:paraId="07F11DBD" w14:textId="4E8567D6"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0.40</w:t>
            </w:r>
            <w:r w:rsidR="00645D9F">
              <w:rPr>
                <w:rFonts w:ascii="Times New Roman" w:eastAsia="Times New Roman" w:hAnsi="Times New Roman" w:cs="Times New Roman"/>
                <w:sz w:val="20"/>
                <w:szCs w:val="20"/>
                <w:lang w:val="en-GB"/>
              </w:rPr>
              <w:t>1</w:t>
            </w:r>
            <w:r w:rsidRPr="00201CB9">
              <w:rPr>
                <w:rFonts w:ascii="Times New Roman" w:eastAsia="Times New Roman" w:hAnsi="Times New Roman" w:cs="Times New Roman"/>
                <w:sz w:val="20"/>
                <w:szCs w:val="20"/>
                <w:vertAlign w:val="superscript"/>
                <w:lang w:val="en-GB"/>
              </w:rPr>
              <w:t>***</w:t>
            </w:r>
          </w:p>
        </w:tc>
        <w:tc>
          <w:tcPr>
            <w:tcW w:w="1506" w:type="dxa"/>
            <w:vAlign w:val="center"/>
            <w:hideMark/>
          </w:tcPr>
          <w:p w14:paraId="480E9BB9" w14:textId="2F0E5E1E"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0.5</w:t>
            </w:r>
            <w:r w:rsidR="00645D9F">
              <w:rPr>
                <w:rFonts w:ascii="Times New Roman" w:eastAsia="Times New Roman" w:hAnsi="Times New Roman" w:cs="Times New Roman"/>
                <w:sz w:val="20"/>
                <w:szCs w:val="20"/>
                <w:lang w:val="en-GB"/>
              </w:rPr>
              <w:t>87</w:t>
            </w:r>
            <w:r w:rsidRPr="00201CB9">
              <w:rPr>
                <w:rFonts w:ascii="Times New Roman" w:eastAsia="Times New Roman" w:hAnsi="Times New Roman" w:cs="Times New Roman"/>
                <w:sz w:val="20"/>
                <w:szCs w:val="20"/>
                <w:vertAlign w:val="superscript"/>
                <w:lang w:val="en-GB"/>
              </w:rPr>
              <w:t>***</w:t>
            </w:r>
          </w:p>
        </w:tc>
        <w:tc>
          <w:tcPr>
            <w:tcW w:w="1491" w:type="dxa"/>
            <w:vAlign w:val="center"/>
            <w:hideMark/>
          </w:tcPr>
          <w:p w14:paraId="7378EDA8" w14:textId="06D704B0"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0.5</w:t>
            </w:r>
            <w:r w:rsidR="006616E1">
              <w:rPr>
                <w:rFonts w:ascii="Times New Roman" w:eastAsia="Times New Roman" w:hAnsi="Times New Roman" w:cs="Times New Roman"/>
                <w:sz w:val="20"/>
                <w:szCs w:val="20"/>
                <w:lang w:val="en-GB"/>
              </w:rPr>
              <w:t>73</w:t>
            </w:r>
            <w:r w:rsidRPr="00201CB9">
              <w:rPr>
                <w:rFonts w:ascii="Times New Roman" w:eastAsia="Times New Roman" w:hAnsi="Times New Roman" w:cs="Times New Roman"/>
                <w:sz w:val="20"/>
                <w:szCs w:val="20"/>
                <w:vertAlign w:val="superscript"/>
                <w:lang w:val="en-GB"/>
              </w:rPr>
              <w:t>***</w:t>
            </w:r>
          </w:p>
        </w:tc>
      </w:tr>
      <w:tr w:rsidR="006D401E" w:rsidRPr="00201CB9" w14:paraId="461C5167" w14:textId="77777777" w:rsidTr="008F3B67">
        <w:trPr>
          <w:tblCellSpacing w:w="15" w:type="dxa"/>
        </w:trPr>
        <w:tc>
          <w:tcPr>
            <w:tcW w:w="0" w:type="auto"/>
            <w:vAlign w:val="center"/>
            <w:hideMark/>
          </w:tcPr>
          <w:p w14:paraId="6637016C"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5" w:type="dxa"/>
            <w:vAlign w:val="center"/>
            <w:hideMark/>
          </w:tcPr>
          <w:p w14:paraId="673E7522" w14:textId="38806246"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w:t>
            </w:r>
            <w:r w:rsidR="00645D9F">
              <w:rPr>
                <w:rFonts w:ascii="Times New Roman" w:eastAsia="Times New Roman" w:hAnsi="Times New Roman" w:cs="Times New Roman"/>
                <w:sz w:val="20"/>
                <w:szCs w:val="20"/>
                <w:lang w:val="en-GB"/>
              </w:rPr>
              <w:t>6</w:t>
            </w:r>
            <w:r w:rsidRPr="00201CB9">
              <w:rPr>
                <w:rFonts w:ascii="Times New Roman" w:eastAsia="Times New Roman" w:hAnsi="Times New Roman" w:cs="Times New Roman"/>
                <w:sz w:val="20"/>
                <w:szCs w:val="20"/>
                <w:lang w:val="en-GB"/>
              </w:rPr>
              <w:t>)</w:t>
            </w:r>
          </w:p>
        </w:tc>
        <w:tc>
          <w:tcPr>
            <w:tcW w:w="1506" w:type="dxa"/>
            <w:vAlign w:val="center"/>
            <w:hideMark/>
          </w:tcPr>
          <w:p w14:paraId="62208A0B"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(0.054)</w:t>
            </w:r>
          </w:p>
        </w:tc>
        <w:tc>
          <w:tcPr>
            <w:tcW w:w="1506" w:type="dxa"/>
            <w:vAlign w:val="center"/>
            <w:hideMark/>
          </w:tcPr>
          <w:p w14:paraId="155CA908"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(0.065)</w:t>
            </w:r>
          </w:p>
        </w:tc>
        <w:tc>
          <w:tcPr>
            <w:tcW w:w="1491" w:type="dxa"/>
            <w:vAlign w:val="center"/>
            <w:hideMark/>
          </w:tcPr>
          <w:p w14:paraId="1ECD5400"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(0.063)</w:t>
            </w:r>
          </w:p>
        </w:tc>
      </w:tr>
      <w:tr w:rsidR="006D401E" w:rsidRPr="00201CB9" w14:paraId="26C40724" w14:textId="77777777" w:rsidTr="008F3B67">
        <w:trPr>
          <w:tblCellSpacing w:w="15" w:type="dxa"/>
        </w:trPr>
        <w:tc>
          <w:tcPr>
            <w:tcW w:w="0" w:type="auto"/>
            <w:vAlign w:val="center"/>
          </w:tcPr>
          <w:p w14:paraId="476BA83F" w14:textId="77777777" w:rsidR="006D401E" w:rsidRPr="00201CB9" w:rsidRDefault="006D401E" w:rsidP="008F3B67">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E: Control groups</w:t>
            </w:r>
          </w:p>
        </w:tc>
        <w:tc>
          <w:tcPr>
            <w:tcW w:w="0" w:type="auto"/>
            <w:gridSpan w:val="4"/>
            <w:vAlign w:val="center"/>
          </w:tcPr>
          <w:p w14:paraId="08224BD6"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(Reference category)</w:t>
            </w:r>
          </w:p>
        </w:tc>
      </w:tr>
      <w:tr w:rsidR="006D401E" w:rsidRPr="00201CB9" w14:paraId="49A637BD" w14:textId="77777777" w:rsidTr="008F3B67">
        <w:trPr>
          <w:tblCellSpacing w:w="15" w:type="dxa"/>
        </w:trPr>
        <w:tc>
          <w:tcPr>
            <w:tcW w:w="0" w:type="auto"/>
            <w:vAlign w:val="center"/>
          </w:tcPr>
          <w:p w14:paraId="4952C4F9" w14:textId="77777777" w:rsidR="006D401E" w:rsidRPr="00201CB9" w:rsidRDefault="006D401E" w:rsidP="008F3B67">
            <w:pPr>
              <w:spacing w:after="0" w:line="240" w:lineRule="auto"/>
              <w:rPr>
                <w:rFonts w:ascii="Times New Roman" w:eastAsia="Times New Roman" w:hAnsi="Times New Roman" w:cs="Times New Roman"/>
                <w:sz w:val="20"/>
                <w:szCs w:val="20"/>
                <w:lang w:val="en-GB"/>
              </w:rPr>
            </w:pPr>
          </w:p>
        </w:tc>
        <w:tc>
          <w:tcPr>
            <w:tcW w:w="1505" w:type="dxa"/>
            <w:vAlign w:val="center"/>
          </w:tcPr>
          <w:p w14:paraId="075B5695"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tcPr>
          <w:p w14:paraId="5615489A"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tcPr>
          <w:p w14:paraId="098F17D0"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491" w:type="dxa"/>
            <w:vAlign w:val="center"/>
          </w:tcPr>
          <w:p w14:paraId="51912E33"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r>
      <w:tr w:rsidR="006D401E" w:rsidRPr="00201CB9" w14:paraId="27164C61" w14:textId="77777777" w:rsidTr="008F3B67">
        <w:trPr>
          <w:tblCellSpacing w:w="15" w:type="dxa"/>
        </w:trPr>
        <w:tc>
          <w:tcPr>
            <w:tcW w:w="0" w:type="auto"/>
            <w:vAlign w:val="center"/>
            <w:hideMark/>
          </w:tcPr>
          <w:p w14:paraId="08B52601" w14:textId="696474CC" w:rsidR="006D401E" w:rsidRPr="00201CB9" w:rsidRDefault="006D401E" w:rsidP="008F3B67">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 xml:space="preserve">Group A: </w:t>
            </w:r>
            <w:r w:rsidR="008B04F3" w:rsidRPr="00201CB9">
              <w:rPr>
                <w:rFonts w:ascii="Times New Roman" w:eastAsia="Times New Roman" w:hAnsi="Times New Roman" w:cs="Times New Roman"/>
                <w:sz w:val="20"/>
                <w:szCs w:val="20"/>
                <w:lang w:val="en-GB"/>
              </w:rPr>
              <w:t>General problem reminder</w:t>
            </w:r>
          </w:p>
        </w:tc>
        <w:tc>
          <w:tcPr>
            <w:tcW w:w="1505" w:type="dxa"/>
            <w:vAlign w:val="center"/>
            <w:hideMark/>
          </w:tcPr>
          <w:p w14:paraId="287FADC3"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0.056</w:t>
            </w:r>
            <w:r w:rsidRPr="00201CB9">
              <w:rPr>
                <w:rFonts w:ascii="Times New Roman" w:eastAsia="Times New Roman" w:hAnsi="Times New Roman" w:cs="Times New Roman"/>
                <w:sz w:val="20"/>
                <w:szCs w:val="20"/>
                <w:vertAlign w:val="superscript"/>
                <w:lang w:val="en-GB"/>
              </w:rPr>
              <w:t>**</w:t>
            </w:r>
          </w:p>
        </w:tc>
        <w:tc>
          <w:tcPr>
            <w:tcW w:w="1506" w:type="dxa"/>
            <w:vAlign w:val="center"/>
            <w:hideMark/>
          </w:tcPr>
          <w:p w14:paraId="4539CA90"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0.041</w:t>
            </w:r>
            <w:r w:rsidRPr="00201CB9">
              <w:rPr>
                <w:rFonts w:ascii="Times New Roman" w:eastAsia="Times New Roman" w:hAnsi="Times New Roman" w:cs="Times New Roman"/>
                <w:sz w:val="20"/>
                <w:szCs w:val="20"/>
                <w:vertAlign w:val="superscript"/>
                <w:lang w:val="en-GB"/>
              </w:rPr>
              <w:t>*</w:t>
            </w:r>
          </w:p>
        </w:tc>
        <w:tc>
          <w:tcPr>
            <w:tcW w:w="1506" w:type="dxa"/>
            <w:vAlign w:val="center"/>
            <w:hideMark/>
          </w:tcPr>
          <w:p w14:paraId="551CBD0B"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0.120</w:t>
            </w:r>
            <w:r w:rsidRPr="00201CB9">
              <w:rPr>
                <w:rFonts w:ascii="Times New Roman" w:eastAsia="Times New Roman" w:hAnsi="Times New Roman" w:cs="Times New Roman"/>
                <w:sz w:val="20"/>
                <w:szCs w:val="20"/>
                <w:vertAlign w:val="superscript"/>
                <w:lang w:val="en-GB"/>
              </w:rPr>
              <w:t>**</w:t>
            </w:r>
          </w:p>
        </w:tc>
        <w:tc>
          <w:tcPr>
            <w:tcW w:w="1491" w:type="dxa"/>
            <w:vAlign w:val="center"/>
            <w:hideMark/>
          </w:tcPr>
          <w:p w14:paraId="4A8D3AD1"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0.028</w:t>
            </w:r>
          </w:p>
        </w:tc>
      </w:tr>
      <w:tr w:rsidR="006D401E" w:rsidRPr="00201CB9" w14:paraId="16D0AE82" w14:textId="77777777" w:rsidTr="008F3B67">
        <w:trPr>
          <w:tblCellSpacing w:w="15" w:type="dxa"/>
        </w:trPr>
        <w:tc>
          <w:tcPr>
            <w:tcW w:w="0" w:type="auto"/>
            <w:vAlign w:val="center"/>
            <w:hideMark/>
          </w:tcPr>
          <w:p w14:paraId="1D7CE0A9"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5" w:type="dxa"/>
            <w:vAlign w:val="center"/>
            <w:hideMark/>
          </w:tcPr>
          <w:p w14:paraId="5AC36871"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(0.024)</w:t>
            </w:r>
          </w:p>
        </w:tc>
        <w:tc>
          <w:tcPr>
            <w:tcW w:w="1506" w:type="dxa"/>
            <w:vAlign w:val="center"/>
            <w:hideMark/>
          </w:tcPr>
          <w:p w14:paraId="158AA7F8"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(0.023)</w:t>
            </w:r>
          </w:p>
        </w:tc>
        <w:tc>
          <w:tcPr>
            <w:tcW w:w="1506" w:type="dxa"/>
            <w:vAlign w:val="center"/>
            <w:hideMark/>
          </w:tcPr>
          <w:p w14:paraId="035AA4AC"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(0.054)</w:t>
            </w:r>
          </w:p>
        </w:tc>
        <w:tc>
          <w:tcPr>
            <w:tcW w:w="1491" w:type="dxa"/>
            <w:vAlign w:val="center"/>
            <w:hideMark/>
          </w:tcPr>
          <w:p w14:paraId="476C0A37"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(0.051)</w:t>
            </w:r>
          </w:p>
        </w:tc>
      </w:tr>
      <w:tr w:rsidR="006D401E" w:rsidRPr="00201CB9" w14:paraId="460C766E" w14:textId="77777777" w:rsidTr="008F3B67">
        <w:trPr>
          <w:tblCellSpacing w:w="15" w:type="dxa"/>
        </w:trPr>
        <w:tc>
          <w:tcPr>
            <w:tcW w:w="0" w:type="auto"/>
            <w:vAlign w:val="center"/>
            <w:hideMark/>
          </w:tcPr>
          <w:p w14:paraId="5EC3727D" w14:textId="2AAEEB6F" w:rsidR="006D401E" w:rsidRPr="00201CB9" w:rsidRDefault="006D401E" w:rsidP="008F3B67">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 xml:space="preserve">Group B: </w:t>
            </w:r>
            <w:r w:rsidR="00592678" w:rsidRPr="00201CB9">
              <w:rPr>
                <w:rFonts w:ascii="Times New Roman" w:eastAsia="Times New Roman" w:hAnsi="Times New Roman" w:cs="Times New Roman"/>
                <w:sz w:val="20"/>
                <w:szCs w:val="20"/>
                <w:lang w:val="en-GB"/>
              </w:rPr>
              <w:t>Cost problem</w:t>
            </w:r>
          </w:p>
        </w:tc>
        <w:tc>
          <w:tcPr>
            <w:tcW w:w="1505" w:type="dxa"/>
            <w:vAlign w:val="center"/>
            <w:hideMark/>
          </w:tcPr>
          <w:p w14:paraId="0B0C0745"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0.010</w:t>
            </w:r>
          </w:p>
        </w:tc>
        <w:tc>
          <w:tcPr>
            <w:tcW w:w="1506" w:type="dxa"/>
            <w:vAlign w:val="center"/>
            <w:hideMark/>
          </w:tcPr>
          <w:p w14:paraId="677F9E15"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0.013</w:t>
            </w:r>
          </w:p>
        </w:tc>
        <w:tc>
          <w:tcPr>
            <w:tcW w:w="1506" w:type="dxa"/>
            <w:vAlign w:val="center"/>
            <w:hideMark/>
          </w:tcPr>
          <w:p w14:paraId="25E0786D" w14:textId="47CAF2D0"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0.09</w:t>
            </w:r>
            <w:r w:rsidR="00645D9F">
              <w:rPr>
                <w:rFonts w:ascii="Times New Roman" w:eastAsia="Times New Roman" w:hAnsi="Times New Roman" w:cs="Times New Roman"/>
                <w:sz w:val="20"/>
                <w:szCs w:val="20"/>
                <w:lang w:val="en-GB"/>
              </w:rPr>
              <w:t>6</w:t>
            </w:r>
            <w:r w:rsidRPr="00201CB9">
              <w:rPr>
                <w:rFonts w:ascii="Times New Roman" w:eastAsia="Times New Roman" w:hAnsi="Times New Roman" w:cs="Times New Roman"/>
                <w:sz w:val="20"/>
                <w:szCs w:val="20"/>
                <w:vertAlign w:val="superscript"/>
                <w:lang w:val="en-GB"/>
              </w:rPr>
              <w:t>*</w:t>
            </w:r>
          </w:p>
        </w:tc>
        <w:tc>
          <w:tcPr>
            <w:tcW w:w="1491" w:type="dxa"/>
            <w:vAlign w:val="center"/>
            <w:hideMark/>
          </w:tcPr>
          <w:p w14:paraId="2F78BD8C" w14:textId="5E8EA36A"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w:t>
            </w:r>
            <w:r w:rsidR="006616E1">
              <w:rPr>
                <w:rFonts w:ascii="Times New Roman" w:eastAsia="Times New Roman" w:hAnsi="Times New Roman" w:cs="Times New Roman"/>
                <w:sz w:val="20"/>
                <w:szCs w:val="20"/>
                <w:lang w:val="en-GB"/>
              </w:rPr>
              <w:t>89</w:t>
            </w:r>
            <w:r w:rsidRPr="00201CB9">
              <w:rPr>
                <w:rFonts w:ascii="Times New Roman" w:eastAsia="Times New Roman" w:hAnsi="Times New Roman" w:cs="Times New Roman"/>
                <w:sz w:val="20"/>
                <w:szCs w:val="20"/>
                <w:vertAlign w:val="superscript"/>
                <w:lang w:val="en-GB"/>
              </w:rPr>
              <w:t>*</w:t>
            </w:r>
          </w:p>
        </w:tc>
      </w:tr>
      <w:tr w:rsidR="006D401E" w:rsidRPr="00201CB9" w14:paraId="784EEFBE" w14:textId="77777777" w:rsidTr="008F3B67">
        <w:trPr>
          <w:tblCellSpacing w:w="15" w:type="dxa"/>
        </w:trPr>
        <w:tc>
          <w:tcPr>
            <w:tcW w:w="0" w:type="auto"/>
            <w:vAlign w:val="center"/>
            <w:hideMark/>
          </w:tcPr>
          <w:p w14:paraId="67283A3E"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5" w:type="dxa"/>
            <w:vAlign w:val="center"/>
            <w:hideMark/>
          </w:tcPr>
          <w:p w14:paraId="0D4F4607"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(0.024)</w:t>
            </w:r>
          </w:p>
        </w:tc>
        <w:tc>
          <w:tcPr>
            <w:tcW w:w="1506" w:type="dxa"/>
            <w:vAlign w:val="center"/>
            <w:hideMark/>
          </w:tcPr>
          <w:p w14:paraId="353E246E"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(0.023)</w:t>
            </w:r>
          </w:p>
        </w:tc>
        <w:tc>
          <w:tcPr>
            <w:tcW w:w="1506" w:type="dxa"/>
            <w:vAlign w:val="center"/>
            <w:hideMark/>
          </w:tcPr>
          <w:p w14:paraId="2C08580B"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(0.053)</w:t>
            </w:r>
          </w:p>
        </w:tc>
        <w:tc>
          <w:tcPr>
            <w:tcW w:w="1491" w:type="dxa"/>
            <w:vAlign w:val="center"/>
            <w:hideMark/>
          </w:tcPr>
          <w:p w14:paraId="57266DCB" w14:textId="6667B9B8"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w:t>
            </w:r>
            <w:r w:rsidR="006616E1">
              <w:rPr>
                <w:rFonts w:ascii="Times New Roman" w:eastAsia="Times New Roman" w:hAnsi="Times New Roman" w:cs="Times New Roman"/>
                <w:sz w:val="20"/>
                <w:szCs w:val="20"/>
                <w:lang w:val="en-GB"/>
              </w:rPr>
              <w:t>2</w:t>
            </w:r>
            <w:r w:rsidRPr="00201CB9">
              <w:rPr>
                <w:rFonts w:ascii="Times New Roman" w:eastAsia="Times New Roman" w:hAnsi="Times New Roman" w:cs="Times New Roman"/>
                <w:sz w:val="20"/>
                <w:szCs w:val="20"/>
                <w:lang w:val="en-GB"/>
              </w:rPr>
              <w:t>)</w:t>
            </w:r>
          </w:p>
        </w:tc>
      </w:tr>
      <w:tr w:rsidR="006D401E" w:rsidRPr="00201CB9" w14:paraId="4C7F5FA2" w14:textId="77777777" w:rsidTr="008F3B67">
        <w:trPr>
          <w:tblCellSpacing w:w="15" w:type="dxa"/>
        </w:trPr>
        <w:tc>
          <w:tcPr>
            <w:tcW w:w="0" w:type="auto"/>
            <w:vAlign w:val="center"/>
            <w:hideMark/>
          </w:tcPr>
          <w:p w14:paraId="0750348D" w14:textId="2639974F" w:rsidR="006D401E" w:rsidRPr="00201CB9" w:rsidRDefault="006D401E" w:rsidP="008F3B67">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 xml:space="preserve">Group C: </w:t>
            </w:r>
            <w:r w:rsidR="00592678" w:rsidRPr="00201CB9">
              <w:rPr>
                <w:rFonts w:ascii="Times New Roman" w:eastAsia="Times New Roman" w:hAnsi="Times New Roman" w:cs="Times New Roman"/>
                <w:sz w:val="20"/>
                <w:szCs w:val="20"/>
                <w:lang w:val="en-GB"/>
              </w:rPr>
              <w:t>Deservingness problem</w:t>
            </w:r>
          </w:p>
        </w:tc>
        <w:tc>
          <w:tcPr>
            <w:tcW w:w="1505" w:type="dxa"/>
            <w:vAlign w:val="center"/>
            <w:hideMark/>
          </w:tcPr>
          <w:p w14:paraId="2AFCC7B0"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-0.005</w:t>
            </w:r>
          </w:p>
        </w:tc>
        <w:tc>
          <w:tcPr>
            <w:tcW w:w="1506" w:type="dxa"/>
            <w:vAlign w:val="center"/>
            <w:hideMark/>
          </w:tcPr>
          <w:p w14:paraId="3E8562D6" w14:textId="223F0261"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w:t>
            </w:r>
            <w:r w:rsidR="00645D9F">
              <w:rPr>
                <w:rFonts w:ascii="Times New Roman" w:eastAsia="Times New Roman" w:hAnsi="Times New Roman" w:cs="Times New Roman"/>
                <w:sz w:val="20"/>
                <w:szCs w:val="20"/>
                <w:lang w:val="en-GB"/>
              </w:rPr>
              <w:t>4</w:t>
            </w:r>
          </w:p>
        </w:tc>
        <w:tc>
          <w:tcPr>
            <w:tcW w:w="1506" w:type="dxa"/>
            <w:vAlign w:val="center"/>
            <w:hideMark/>
          </w:tcPr>
          <w:p w14:paraId="1E2D728D"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0.065</w:t>
            </w:r>
          </w:p>
        </w:tc>
        <w:tc>
          <w:tcPr>
            <w:tcW w:w="1491" w:type="dxa"/>
            <w:vAlign w:val="center"/>
            <w:hideMark/>
          </w:tcPr>
          <w:p w14:paraId="509057A6" w14:textId="7F1697E0"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w:t>
            </w:r>
            <w:r w:rsidR="006616E1">
              <w:rPr>
                <w:rFonts w:ascii="Times New Roman" w:eastAsia="Times New Roman" w:hAnsi="Times New Roman" w:cs="Times New Roman"/>
                <w:sz w:val="20"/>
                <w:szCs w:val="20"/>
                <w:lang w:val="en-GB"/>
              </w:rPr>
              <w:t>8</w:t>
            </w:r>
          </w:p>
        </w:tc>
      </w:tr>
      <w:tr w:rsidR="006D401E" w:rsidRPr="00201CB9" w14:paraId="21027E7C" w14:textId="77777777" w:rsidTr="008F3B67">
        <w:trPr>
          <w:tblCellSpacing w:w="15" w:type="dxa"/>
        </w:trPr>
        <w:tc>
          <w:tcPr>
            <w:tcW w:w="0" w:type="auto"/>
            <w:vAlign w:val="center"/>
            <w:hideMark/>
          </w:tcPr>
          <w:p w14:paraId="4D84AC02"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5" w:type="dxa"/>
            <w:vAlign w:val="center"/>
            <w:hideMark/>
          </w:tcPr>
          <w:p w14:paraId="75C7A09D"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(0.024)</w:t>
            </w:r>
          </w:p>
        </w:tc>
        <w:tc>
          <w:tcPr>
            <w:tcW w:w="1506" w:type="dxa"/>
            <w:vAlign w:val="center"/>
            <w:hideMark/>
          </w:tcPr>
          <w:p w14:paraId="0669A9B7"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(0.023)</w:t>
            </w:r>
          </w:p>
        </w:tc>
        <w:tc>
          <w:tcPr>
            <w:tcW w:w="1506" w:type="dxa"/>
            <w:vAlign w:val="center"/>
            <w:hideMark/>
          </w:tcPr>
          <w:p w14:paraId="1EA07C91"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(0.054)</w:t>
            </w:r>
          </w:p>
        </w:tc>
        <w:tc>
          <w:tcPr>
            <w:tcW w:w="1491" w:type="dxa"/>
            <w:vAlign w:val="center"/>
            <w:hideMark/>
          </w:tcPr>
          <w:p w14:paraId="0DD78B2A"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(0.052)</w:t>
            </w:r>
          </w:p>
        </w:tc>
      </w:tr>
      <w:tr w:rsidR="006D401E" w:rsidRPr="00201CB9" w14:paraId="6001EFBA" w14:textId="77777777" w:rsidTr="008F3B67">
        <w:trPr>
          <w:tblCellSpacing w:w="15" w:type="dxa"/>
        </w:trPr>
        <w:tc>
          <w:tcPr>
            <w:tcW w:w="0" w:type="auto"/>
            <w:vAlign w:val="center"/>
            <w:hideMark/>
          </w:tcPr>
          <w:p w14:paraId="77BB25AC" w14:textId="4B2D1881" w:rsidR="006D401E" w:rsidRPr="00201CB9" w:rsidRDefault="006D401E" w:rsidP="008F3B67">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 xml:space="preserve">Group D: </w:t>
            </w:r>
            <w:r w:rsidR="00592678" w:rsidRPr="00201CB9">
              <w:rPr>
                <w:rFonts w:ascii="Times New Roman" w:eastAsia="Times New Roman" w:hAnsi="Times New Roman" w:cs="Times New Roman"/>
                <w:sz w:val="20"/>
                <w:szCs w:val="20"/>
                <w:lang w:val="en-GB"/>
              </w:rPr>
              <w:t>Cost &amp; deservingness problem</w:t>
            </w:r>
          </w:p>
        </w:tc>
        <w:tc>
          <w:tcPr>
            <w:tcW w:w="1505" w:type="dxa"/>
            <w:vAlign w:val="center"/>
            <w:hideMark/>
          </w:tcPr>
          <w:p w14:paraId="61A13463" w14:textId="42D260B9"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w:t>
            </w:r>
            <w:r w:rsidR="00645D9F">
              <w:rPr>
                <w:rFonts w:ascii="Times New Roman" w:eastAsia="Times New Roman" w:hAnsi="Times New Roman" w:cs="Times New Roman"/>
                <w:sz w:val="20"/>
                <w:szCs w:val="20"/>
                <w:lang w:val="en-GB"/>
              </w:rPr>
              <w:t>04</w:t>
            </w:r>
          </w:p>
        </w:tc>
        <w:tc>
          <w:tcPr>
            <w:tcW w:w="1506" w:type="dxa"/>
            <w:vAlign w:val="center"/>
            <w:hideMark/>
          </w:tcPr>
          <w:p w14:paraId="0063B261" w14:textId="698DA69C"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w:t>
            </w:r>
            <w:r w:rsidR="00645D9F">
              <w:rPr>
                <w:rFonts w:ascii="Times New Roman" w:eastAsia="Times New Roman" w:hAnsi="Times New Roman" w:cs="Times New Roman"/>
                <w:sz w:val="20"/>
                <w:szCs w:val="20"/>
                <w:lang w:val="en-GB"/>
              </w:rPr>
              <w:t>9</w:t>
            </w:r>
          </w:p>
        </w:tc>
        <w:tc>
          <w:tcPr>
            <w:tcW w:w="1506" w:type="dxa"/>
            <w:vAlign w:val="center"/>
            <w:hideMark/>
          </w:tcPr>
          <w:p w14:paraId="0BBEE2BF" w14:textId="454163ED"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w:t>
            </w:r>
            <w:r w:rsidR="00645D9F">
              <w:rPr>
                <w:rFonts w:ascii="Times New Roman" w:eastAsia="Times New Roman" w:hAnsi="Times New Roman" w:cs="Times New Roman"/>
                <w:sz w:val="20"/>
                <w:szCs w:val="20"/>
                <w:lang w:val="en-GB"/>
              </w:rPr>
              <w:t>3</w:t>
            </w:r>
          </w:p>
        </w:tc>
        <w:tc>
          <w:tcPr>
            <w:tcW w:w="1491" w:type="dxa"/>
            <w:vAlign w:val="center"/>
            <w:hideMark/>
          </w:tcPr>
          <w:p w14:paraId="350D7302" w14:textId="20CD6563"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w:t>
            </w:r>
            <w:r w:rsidR="006616E1">
              <w:rPr>
                <w:rFonts w:ascii="Times New Roman" w:eastAsia="Times New Roman" w:hAnsi="Times New Roman" w:cs="Times New Roman"/>
                <w:sz w:val="20"/>
                <w:szCs w:val="20"/>
                <w:lang w:val="en-GB"/>
              </w:rPr>
              <w:t>0</w:t>
            </w:r>
            <w:r w:rsidRPr="00201CB9">
              <w:rPr>
                <w:rFonts w:ascii="Times New Roman" w:eastAsia="Times New Roman" w:hAnsi="Times New Roman" w:cs="Times New Roman"/>
                <w:sz w:val="20"/>
                <w:szCs w:val="20"/>
                <w:lang w:val="en-GB"/>
              </w:rPr>
              <w:t>2</w:t>
            </w:r>
          </w:p>
        </w:tc>
      </w:tr>
      <w:tr w:rsidR="006D401E" w:rsidRPr="00201CB9" w14:paraId="5D175449" w14:textId="77777777" w:rsidTr="008F3B67">
        <w:trPr>
          <w:tblCellSpacing w:w="15" w:type="dxa"/>
        </w:trPr>
        <w:tc>
          <w:tcPr>
            <w:tcW w:w="0" w:type="auto"/>
            <w:vAlign w:val="center"/>
            <w:hideMark/>
          </w:tcPr>
          <w:p w14:paraId="4556A59F"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5" w:type="dxa"/>
            <w:vAlign w:val="center"/>
            <w:hideMark/>
          </w:tcPr>
          <w:p w14:paraId="281CAE43" w14:textId="69298852"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w:t>
            </w:r>
            <w:r w:rsidR="00645D9F">
              <w:rPr>
                <w:rFonts w:ascii="Times New Roman" w:eastAsia="Times New Roman" w:hAnsi="Times New Roman" w:cs="Times New Roman"/>
                <w:sz w:val="20"/>
                <w:szCs w:val="20"/>
                <w:lang w:val="en-GB"/>
              </w:rPr>
              <w:t>4</w:t>
            </w:r>
            <w:r w:rsidRPr="00201CB9">
              <w:rPr>
                <w:rFonts w:ascii="Times New Roman" w:eastAsia="Times New Roman" w:hAnsi="Times New Roman" w:cs="Times New Roman"/>
                <w:sz w:val="20"/>
                <w:szCs w:val="20"/>
                <w:lang w:val="en-GB"/>
              </w:rPr>
              <w:t>)</w:t>
            </w:r>
          </w:p>
        </w:tc>
        <w:tc>
          <w:tcPr>
            <w:tcW w:w="1506" w:type="dxa"/>
            <w:vAlign w:val="center"/>
            <w:hideMark/>
          </w:tcPr>
          <w:p w14:paraId="6F561096"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(0.024)</w:t>
            </w:r>
          </w:p>
        </w:tc>
        <w:tc>
          <w:tcPr>
            <w:tcW w:w="1506" w:type="dxa"/>
            <w:vAlign w:val="center"/>
            <w:hideMark/>
          </w:tcPr>
          <w:p w14:paraId="53C738F0"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(0.054)</w:t>
            </w:r>
          </w:p>
        </w:tc>
        <w:tc>
          <w:tcPr>
            <w:tcW w:w="1491" w:type="dxa"/>
            <w:vAlign w:val="center"/>
            <w:hideMark/>
          </w:tcPr>
          <w:p w14:paraId="1CE01F23"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(0.052)</w:t>
            </w:r>
          </w:p>
        </w:tc>
      </w:tr>
      <w:tr w:rsidR="006D401E" w:rsidRPr="00201CB9" w14:paraId="41ADF405" w14:textId="77777777" w:rsidTr="008F3B67">
        <w:trPr>
          <w:tblCellSpacing w:w="15" w:type="dxa"/>
        </w:trPr>
        <w:tc>
          <w:tcPr>
            <w:tcW w:w="0" w:type="auto"/>
            <w:vAlign w:val="center"/>
            <w:hideMark/>
          </w:tcPr>
          <w:p w14:paraId="630954CD" w14:textId="77777777" w:rsidR="006D401E" w:rsidRPr="00201CB9" w:rsidRDefault="006D401E" w:rsidP="008F3B67">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Left-Right</w:t>
            </w:r>
          </w:p>
        </w:tc>
        <w:tc>
          <w:tcPr>
            <w:tcW w:w="1505" w:type="dxa"/>
            <w:vAlign w:val="center"/>
            <w:hideMark/>
          </w:tcPr>
          <w:p w14:paraId="780725F8" w14:textId="77777777" w:rsidR="006D401E" w:rsidRPr="00201CB9" w:rsidRDefault="006D401E" w:rsidP="008F3B67">
            <w:pPr>
              <w:spacing w:after="0" w:line="240" w:lineRule="auto"/>
              <w:rPr>
                <w:rFonts w:ascii="Times New Roman" w:eastAsia="Times New Roman" w:hAnsi="Times New Roman" w:cs="Times New Roman"/>
                <w:sz w:val="20"/>
                <w:szCs w:val="20"/>
                <w:lang w:val="en-GB"/>
              </w:rPr>
            </w:pPr>
          </w:p>
        </w:tc>
        <w:tc>
          <w:tcPr>
            <w:tcW w:w="1506" w:type="dxa"/>
            <w:vAlign w:val="center"/>
            <w:hideMark/>
          </w:tcPr>
          <w:p w14:paraId="454891B5"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hideMark/>
          </w:tcPr>
          <w:p w14:paraId="0C0A94EA" w14:textId="46F45BFD"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w:t>
            </w:r>
            <w:r w:rsidR="00645D9F">
              <w:rPr>
                <w:rFonts w:ascii="Times New Roman" w:eastAsia="Times New Roman" w:hAnsi="Times New Roman" w:cs="Times New Roman"/>
                <w:sz w:val="20"/>
                <w:szCs w:val="20"/>
                <w:lang w:val="en-GB"/>
              </w:rPr>
              <w:t>30</w:t>
            </w:r>
            <w:r w:rsidRPr="00201CB9">
              <w:rPr>
                <w:rFonts w:ascii="Times New Roman" w:eastAsia="Times New Roman" w:hAnsi="Times New Roman" w:cs="Times New Roman"/>
                <w:sz w:val="20"/>
                <w:szCs w:val="20"/>
                <w:vertAlign w:val="superscript"/>
                <w:lang w:val="en-GB"/>
              </w:rPr>
              <w:t>***</w:t>
            </w:r>
          </w:p>
        </w:tc>
        <w:tc>
          <w:tcPr>
            <w:tcW w:w="1491" w:type="dxa"/>
            <w:vAlign w:val="center"/>
            <w:hideMark/>
          </w:tcPr>
          <w:p w14:paraId="0CFF856A"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-0.037</w:t>
            </w:r>
            <w:r w:rsidRPr="00201CB9">
              <w:rPr>
                <w:rFonts w:ascii="Times New Roman" w:eastAsia="Times New Roman" w:hAnsi="Times New Roman" w:cs="Times New Roman"/>
                <w:sz w:val="20"/>
                <w:szCs w:val="20"/>
                <w:vertAlign w:val="superscript"/>
                <w:lang w:val="en-GB"/>
              </w:rPr>
              <w:t>***</w:t>
            </w:r>
          </w:p>
        </w:tc>
      </w:tr>
      <w:tr w:rsidR="006D401E" w:rsidRPr="00201CB9" w14:paraId="5C39BDF1" w14:textId="77777777" w:rsidTr="008F3B67">
        <w:trPr>
          <w:tblCellSpacing w:w="15" w:type="dxa"/>
        </w:trPr>
        <w:tc>
          <w:tcPr>
            <w:tcW w:w="0" w:type="auto"/>
            <w:vAlign w:val="center"/>
            <w:hideMark/>
          </w:tcPr>
          <w:p w14:paraId="49774CB7"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5" w:type="dxa"/>
            <w:vAlign w:val="center"/>
            <w:hideMark/>
          </w:tcPr>
          <w:p w14:paraId="00C6EDB6" w14:textId="77777777" w:rsidR="006D401E" w:rsidRPr="00201CB9" w:rsidRDefault="006D401E" w:rsidP="008F3B67">
            <w:pPr>
              <w:spacing w:after="0" w:line="240" w:lineRule="auto"/>
              <w:rPr>
                <w:rFonts w:ascii="Times New Roman" w:eastAsia="Times New Roman" w:hAnsi="Times New Roman" w:cs="Times New Roman"/>
                <w:sz w:val="20"/>
                <w:szCs w:val="20"/>
                <w:lang w:val="en-GB"/>
              </w:rPr>
            </w:pPr>
          </w:p>
        </w:tc>
        <w:tc>
          <w:tcPr>
            <w:tcW w:w="1506" w:type="dxa"/>
            <w:vAlign w:val="center"/>
            <w:hideMark/>
          </w:tcPr>
          <w:p w14:paraId="6A9A21CD"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hideMark/>
          </w:tcPr>
          <w:p w14:paraId="360FA8A4"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(0.007)</w:t>
            </w:r>
          </w:p>
        </w:tc>
        <w:tc>
          <w:tcPr>
            <w:tcW w:w="1491" w:type="dxa"/>
            <w:vAlign w:val="center"/>
            <w:hideMark/>
          </w:tcPr>
          <w:p w14:paraId="11C5617D"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(0.007)</w:t>
            </w:r>
          </w:p>
        </w:tc>
      </w:tr>
      <w:tr w:rsidR="006D401E" w:rsidRPr="00201CB9" w14:paraId="189526A4" w14:textId="77777777" w:rsidTr="008F3B67">
        <w:trPr>
          <w:tblCellSpacing w:w="15" w:type="dxa"/>
        </w:trPr>
        <w:tc>
          <w:tcPr>
            <w:tcW w:w="0" w:type="auto"/>
            <w:vAlign w:val="center"/>
          </w:tcPr>
          <w:p w14:paraId="2E38B5F8" w14:textId="77777777" w:rsidR="006D401E" w:rsidRPr="00201CB9" w:rsidRDefault="006D401E" w:rsidP="008F3B67">
            <w:pPr>
              <w:spacing w:after="0" w:line="240" w:lineRule="auto"/>
              <w:rPr>
                <w:rFonts w:ascii="Times New Roman" w:eastAsia="Times New Roman" w:hAnsi="Times New Roman" w:cs="Times New Roman"/>
                <w:i/>
                <w:iCs/>
                <w:sz w:val="2"/>
                <w:szCs w:val="2"/>
                <w:lang w:val="en-GB"/>
              </w:rPr>
            </w:pPr>
          </w:p>
        </w:tc>
        <w:tc>
          <w:tcPr>
            <w:tcW w:w="1505" w:type="dxa"/>
            <w:vAlign w:val="center"/>
          </w:tcPr>
          <w:p w14:paraId="50A9C8C1" w14:textId="77777777" w:rsidR="006D401E" w:rsidRPr="00201CB9" w:rsidRDefault="006D401E" w:rsidP="008F3B67">
            <w:pPr>
              <w:spacing w:after="0" w:line="240" w:lineRule="auto"/>
              <w:jc w:val="center"/>
              <w:rPr>
                <w:rFonts w:ascii="Times New Roman" w:eastAsia="Times New Roman" w:hAnsi="Times New Roman" w:cs="Times New Roman"/>
                <w:sz w:val="2"/>
                <w:szCs w:val="2"/>
                <w:lang w:val="en-GB"/>
              </w:rPr>
            </w:pPr>
          </w:p>
        </w:tc>
        <w:tc>
          <w:tcPr>
            <w:tcW w:w="1506" w:type="dxa"/>
            <w:vAlign w:val="center"/>
          </w:tcPr>
          <w:p w14:paraId="1C876FE7" w14:textId="77777777" w:rsidR="006D401E" w:rsidRPr="00201CB9" w:rsidRDefault="006D401E" w:rsidP="008F3B67">
            <w:pPr>
              <w:spacing w:after="0" w:line="240" w:lineRule="auto"/>
              <w:jc w:val="center"/>
              <w:rPr>
                <w:rFonts w:ascii="Times New Roman" w:eastAsia="Times New Roman" w:hAnsi="Times New Roman" w:cs="Times New Roman"/>
                <w:sz w:val="2"/>
                <w:szCs w:val="2"/>
                <w:lang w:val="en-GB"/>
              </w:rPr>
            </w:pPr>
          </w:p>
        </w:tc>
        <w:tc>
          <w:tcPr>
            <w:tcW w:w="1506" w:type="dxa"/>
            <w:vAlign w:val="center"/>
          </w:tcPr>
          <w:p w14:paraId="12DCB7F4" w14:textId="77777777" w:rsidR="006D401E" w:rsidRPr="00201CB9" w:rsidRDefault="006D401E" w:rsidP="008F3B67">
            <w:pPr>
              <w:spacing w:after="0" w:line="240" w:lineRule="auto"/>
              <w:jc w:val="center"/>
              <w:rPr>
                <w:rFonts w:ascii="Times New Roman" w:eastAsia="Times New Roman" w:hAnsi="Times New Roman" w:cs="Times New Roman"/>
                <w:sz w:val="2"/>
                <w:szCs w:val="2"/>
                <w:lang w:val="en-GB"/>
              </w:rPr>
            </w:pPr>
          </w:p>
        </w:tc>
        <w:tc>
          <w:tcPr>
            <w:tcW w:w="1491" w:type="dxa"/>
            <w:vAlign w:val="center"/>
          </w:tcPr>
          <w:p w14:paraId="3889C69C" w14:textId="77777777" w:rsidR="006D401E" w:rsidRPr="00201CB9" w:rsidRDefault="006D401E" w:rsidP="008F3B67">
            <w:pPr>
              <w:spacing w:after="0" w:line="240" w:lineRule="auto"/>
              <w:jc w:val="center"/>
              <w:rPr>
                <w:rFonts w:ascii="Times New Roman" w:eastAsia="Times New Roman" w:hAnsi="Times New Roman" w:cs="Times New Roman"/>
                <w:sz w:val="2"/>
                <w:szCs w:val="2"/>
                <w:lang w:val="en-GB"/>
              </w:rPr>
            </w:pPr>
          </w:p>
        </w:tc>
      </w:tr>
      <w:tr w:rsidR="006D401E" w:rsidRPr="00201CB9" w14:paraId="2E56A92E" w14:textId="77777777" w:rsidTr="008F3B67">
        <w:trPr>
          <w:tblCellSpacing w:w="15" w:type="dxa"/>
        </w:trPr>
        <w:tc>
          <w:tcPr>
            <w:tcW w:w="0" w:type="auto"/>
            <w:vAlign w:val="center"/>
          </w:tcPr>
          <w:p w14:paraId="2CF81E7F" w14:textId="77777777" w:rsidR="006D401E" w:rsidRPr="00201CB9" w:rsidRDefault="006D401E" w:rsidP="008F3B67">
            <w:pPr>
              <w:spacing w:after="0" w:line="240" w:lineRule="auto"/>
              <w:rPr>
                <w:rFonts w:ascii="Times New Roman" w:eastAsia="Times New Roman" w:hAnsi="Times New Roman" w:cs="Times New Roman"/>
                <w:i/>
                <w:iCs/>
                <w:sz w:val="20"/>
                <w:szCs w:val="20"/>
                <w:lang w:val="en-GB"/>
              </w:rPr>
            </w:pPr>
            <w:r w:rsidRPr="00201CB9">
              <w:rPr>
                <w:rFonts w:ascii="Times New Roman" w:eastAsia="Times New Roman" w:hAnsi="Times New Roman" w:cs="Times New Roman"/>
                <w:i/>
                <w:iCs/>
                <w:sz w:val="20"/>
                <w:szCs w:val="20"/>
                <w:lang w:val="en-GB"/>
              </w:rPr>
              <w:t>Controls:</w:t>
            </w:r>
          </w:p>
        </w:tc>
        <w:tc>
          <w:tcPr>
            <w:tcW w:w="1505" w:type="dxa"/>
            <w:vAlign w:val="center"/>
          </w:tcPr>
          <w:p w14:paraId="45B6BB76"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tcPr>
          <w:p w14:paraId="0E428918"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tcPr>
          <w:p w14:paraId="29920E6D"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491" w:type="dxa"/>
            <w:vAlign w:val="center"/>
          </w:tcPr>
          <w:p w14:paraId="6340219E"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r>
      <w:tr w:rsidR="006D401E" w:rsidRPr="00201CB9" w14:paraId="545E8E59" w14:textId="77777777" w:rsidTr="008F3B67">
        <w:trPr>
          <w:tblCellSpacing w:w="15" w:type="dxa"/>
        </w:trPr>
        <w:tc>
          <w:tcPr>
            <w:tcW w:w="0" w:type="auto"/>
            <w:vAlign w:val="center"/>
            <w:hideMark/>
          </w:tcPr>
          <w:p w14:paraId="4DA50A13" w14:textId="77777777" w:rsidR="006D401E" w:rsidRPr="00201CB9" w:rsidRDefault="006D401E" w:rsidP="008F3B67">
            <w:pPr>
              <w:spacing w:after="0" w:line="240" w:lineRule="auto"/>
              <w:ind w:left="9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Female</w:t>
            </w:r>
          </w:p>
        </w:tc>
        <w:tc>
          <w:tcPr>
            <w:tcW w:w="1505" w:type="dxa"/>
            <w:vAlign w:val="center"/>
            <w:hideMark/>
          </w:tcPr>
          <w:p w14:paraId="4F8055DD"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0.030</w:t>
            </w:r>
            <w:r w:rsidRPr="00201CB9">
              <w:rPr>
                <w:rFonts w:ascii="Times New Roman" w:eastAsia="Times New Roman" w:hAnsi="Times New Roman" w:cs="Times New Roman"/>
                <w:sz w:val="20"/>
                <w:szCs w:val="20"/>
                <w:vertAlign w:val="superscript"/>
                <w:lang w:val="en-GB"/>
              </w:rPr>
              <w:t>*</w:t>
            </w:r>
          </w:p>
        </w:tc>
        <w:tc>
          <w:tcPr>
            <w:tcW w:w="1506" w:type="dxa"/>
            <w:vAlign w:val="center"/>
            <w:hideMark/>
          </w:tcPr>
          <w:p w14:paraId="096AECC2" w14:textId="28A1B91F"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w:t>
            </w:r>
            <w:r w:rsidR="00645D9F">
              <w:rPr>
                <w:rFonts w:ascii="Times New Roman" w:eastAsia="Times New Roman" w:hAnsi="Times New Roman" w:cs="Times New Roman"/>
                <w:sz w:val="20"/>
                <w:szCs w:val="20"/>
                <w:lang w:val="en-GB"/>
              </w:rPr>
              <w:t>1</w:t>
            </w:r>
            <w:r w:rsidRPr="00201CB9">
              <w:rPr>
                <w:rFonts w:ascii="Times New Roman" w:eastAsia="Times New Roman" w:hAnsi="Times New Roman" w:cs="Times New Roman"/>
                <w:sz w:val="20"/>
                <w:szCs w:val="20"/>
                <w:vertAlign w:val="superscript"/>
                <w:lang w:val="en-GB"/>
              </w:rPr>
              <w:t>**</w:t>
            </w:r>
          </w:p>
        </w:tc>
        <w:tc>
          <w:tcPr>
            <w:tcW w:w="1506" w:type="dxa"/>
            <w:vAlign w:val="center"/>
            <w:hideMark/>
          </w:tcPr>
          <w:p w14:paraId="66099069"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0.015</w:t>
            </w:r>
          </w:p>
        </w:tc>
        <w:tc>
          <w:tcPr>
            <w:tcW w:w="1491" w:type="dxa"/>
            <w:vAlign w:val="center"/>
            <w:hideMark/>
          </w:tcPr>
          <w:p w14:paraId="17F6065B" w14:textId="17557922"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w:t>
            </w:r>
            <w:r w:rsidR="006616E1">
              <w:rPr>
                <w:rFonts w:ascii="Times New Roman" w:eastAsia="Times New Roman" w:hAnsi="Times New Roman" w:cs="Times New Roman"/>
                <w:sz w:val="20"/>
                <w:szCs w:val="20"/>
                <w:lang w:val="en-GB"/>
              </w:rPr>
              <w:t>6</w:t>
            </w:r>
          </w:p>
        </w:tc>
      </w:tr>
      <w:tr w:rsidR="006D401E" w:rsidRPr="00201CB9" w14:paraId="37889DDC" w14:textId="77777777" w:rsidTr="008F3B67">
        <w:trPr>
          <w:tblCellSpacing w:w="15" w:type="dxa"/>
        </w:trPr>
        <w:tc>
          <w:tcPr>
            <w:tcW w:w="0" w:type="auto"/>
            <w:vAlign w:val="center"/>
            <w:hideMark/>
          </w:tcPr>
          <w:p w14:paraId="4A87DC80" w14:textId="77777777" w:rsidR="006D401E" w:rsidRPr="00201CB9" w:rsidRDefault="006D401E" w:rsidP="008F3B67">
            <w:pPr>
              <w:spacing w:after="0" w:line="240" w:lineRule="auto"/>
              <w:ind w:left="90"/>
              <w:jc w:val="center"/>
              <w:rPr>
                <w:rFonts w:ascii="Times New Roman" w:eastAsia="Times New Roman" w:hAnsi="Times New Roman" w:cs="Times New Roman"/>
                <w:sz w:val="20"/>
                <w:szCs w:val="20"/>
                <w:lang w:val="en-GB"/>
              </w:rPr>
            </w:pPr>
          </w:p>
        </w:tc>
        <w:tc>
          <w:tcPr>
            <w:tcW w:w="1505" w:type="dxa"/>
            <w:vAlign w:val="center"/>
            <w:hideMark/>
          </w:tcPr>
          <w:p w14:paraId="5922F11E"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(0.016)</w:t>
            </w:r>
          </w:p>
        </w:tc>
        <w:tc>
          <w:tcPr>
            <w:tcW w:w="1506" w:type="dxa"/>
            <w:vAlign w:val="center"/>
            <w:hideMark/>
          </w:tcPr>
          <w:p w14:paraId="2C88E4D7"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(0.015)</w:t>
            </w:r>
          </w:p>
        </w:tc>
        <w:tc>
          <w:tcPr>
            <w:tcW w:w="1506" w:type="dxa"/>
            <w:vAlign w:val="center"/>
            <w:hideMark/>
          </w:tcPr>
          <w:p w14:paraId="1ABFD6E3"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(0.015)</w:t>
            </w:r>
          </w:p>
        </w:tc>
        <w:tc>
          <w:tcPr>
            <w:tcW w:w="1491" w:type="dxa"/>
            <w:vAlign w:val="center"/>
            <w:hideMark/>
          </w:tcPr>
          <w:p w14:paraId="4CA38094"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(0.015)</w:t>
            </w:r>
          </w:p>
        </w:tc>
      </w:tr>
      <w:tr w:rsidR="006D401E" w:rsidRPr="00201CB9" w14:paraId="48F02441" w14:textId="77777777" w:rsidTr="008F3B67">
        <w:trPr>
          <w:tblCellSpacing w:w="15" w:type="dxa"/>
        </w:trPr>
        <w:tc>
          <w:tcPr>
            <w:tcW w:w="0" w:type="auto"/>
            <w:vAlign w:val="center"/>
            <w:hideMark/>
          </w:tcPr>
          <w:p w14:paraId="0F1CD093" w14:textId="77777777" w:rsidR="006D401E" w:rsidRPr="00201CB9" w:rsidRDefault="006D401E" w:rsidP="008F3B67">
            <w:pPr>
              <w:spacing w:after="0" w:line="240" w:lineRule="auto"/>
              <w:ind w:left="9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Age</w:t>
            </w:r>
          </w:p>
        </w:tc>
        <w:tc>
          <w:tcPr>
            <w:tcW w:w="1505" w:type="dxa"/>
            <w:vAlign w:val="center"/>
            <w:hideMark/>
          </w:tcPr>
          <w:p w14:paraId="5F7A4E19" w14:textId="624B67D9"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w:t>
            </w:r>
            <w:r w:rsidR="00645D9F">
              <w:rPr>
                <w:rFonts w:ascii="Times New Roman" w:eastAsia="Times New Roman" w:hAnsi="Times New Roman" w:cs="Times New Roman"/>
                <w:sz w:val="20"/>
                <w:szCs w:val="20"/>
                <w:lang w:val="en-GB"/>
              </w:rPr>
              <w:t>0</w:t>
            </w:r>
            <w:r w:rsidRPr="00201CB9">
              <w:rPr>
                <w:rFonts w:ascii="Times New Roman" w:eastAsia="Times New Roman" w:hAnsi="Times New Roman" w:cs="Times New Roman"/>
                <w:sz w:val="20"/>
                <w:szCs w:val="20"/>
                <w:vertAlign w:val="superscript"/>
                <w:lang w:val="en-GB"/>
              </w:rPr>
              <w:t>*</w:t>
            </w:r>
          </w:p>
        </w:tc>
        <w:tc>
          <w:tcPr>
            <w:tcW w:w="1506" w:type="dxa"/>
            <w:vAlign w:val="center"/>
            <w:hideMark/>
          </w:tcPr>
          <w:p w14:paraId="721305D9" w14:textId="7AC863D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w:t>
            </w:r>
            <w:r w:rsidR="00645D9F">
              <w:rPr>
                <w:rFonts w:ascii="Times New Roman" w:eastAsia="Times New Roman" w:hAnsi="Times New Roman" w:cs="Times New Roman"/>
                <w:sz w:val="20"/>
                <w:szCs w:val="20"/>
                <w:lang w:val="en-GB"/>
              </w:rPr>
              <w:t>21</w:t>
            </w:r>
            <w:r w:rsidRPr="00201CB9">
              <w:rPr>
                <w:rFonts w:ascii="Times New Roman" w:eastAsia="Times New Roman" w:hAnsi="Times New Roman" w:cs="Times New Roman"/>
                <w:sz w:val="20"/>
                <w:szCs w:val="20"/>
                <w:vertAlign w:val="superscript"/>
                <w:lang w:val="en-GB"/>
              </w:rPr>
              <w:t>***</w:t>
            </w:r>
          </w:p>
        </w:tc>
        <w:tc>
          <w:tcPr>
            <w:tcW w:w="1506" w:type="dxa"/>
            <w:vAlign w:val="center"/>
            <w:hideMark/>
          </w:tcPr>
          <w:p w14:paraId="5ED43DD5" w14:textId="05C25681"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w:t>
            </w:r>
            <w:r w:rsidR="00645D9F">
              <w:rPr>
                <w:rFonts w:ascii="Times New Roman" w:eastAsia="Times New Roman" w:hAnsi="Times New Roman" w:cs="Times New Roman"/>
                <w:sz w:val="20"/>
                <w:szCs w:val="20"/>
                <w:lang w:val="en-GB"/>
              </w:rPr>
              <w:t>7</w:t>
            </w:r>
          </w:p>
        </w:tc>
        <w:tc>
          <w:tcPr>
            <w:tcW w:w="1491" w:type="dxa"/>
            <w:vAlign w:val="center"/>
            <w:hideMark/>
          </w:tcPr>
          <w:p w14:paraId="0F54F2B8" w14:textId="422F49F0"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w:t>
            </w:r>
            <w:r w:rsidR="006616E1">
              <w:rPr>
                <w:rFonts w:ascii="Times New Roman" w:eastAsia="Times New Roman" w:hAnsi="Times New Roman" w:cs="Times New Roman"/>
                <w:sz w:val="20"/>
                <w:szCs w:val="20"/>
                <w:lang w:val="en-GB"/>
              </w:rPr>
              <w:t>19</w:t>
            </w:r>
            <w:r w:rsidRPr="00201CB9">
              <w:rPr>
                <w:rFonts w:ascii="Times New Roman" w:eastAsia="Times New Roman" w:hAnsi="Times New Roman" w:cs="Times New Roman"/>
                <w:sz w:val="20"/>
                <w:szCs w:val="20"/>
                <w:vertAlign w:val="superscript"/>
                <w:lang w:val="en-GB"/>
              </w:rPr>
              <w:t>***</w:t>
            </w:r>
          </w:p>
        </w:tc>
      </w:tr>
      <w:tr w:rsidR="006D401E" w:rsidRPr="00201CB9" w14:paraId="7D1792E2" w14:textId="77777777" w:rsidTr="008F3B67">
        <w:trPr>
          <w:tblCellSpacing w:w="15" w:type="dxa"/>
        </w:trPr>
        <w:tc>
          <w:tcPr>
            <w:tcW w:w="0" w:type="auto"/>
            <w:vAlign w:val="center"/>
            <w:hideMark/>
          </w:tcPr>
          <w:p w14:paraId="3FABC048" w14:textId="77777777" w:rsidR="006D401E" w:rsidRPr="00201CB9" w:rsidRDefault="006D401E" w:rsidP="008F3B67">
            <w:pPr>
              <w:spacing w:after="0" w:line="240" w:lineRule="auto"/>
              <w:ind w:left="90"/>
              <w:jc w:val="center"/>
              <w:rPr>
                <w:rFonts w:ascii="Times New Roman" w:eastAsia="Times New Roman" w:hAnsi="Times New Roman" w:cs="Times New Roman"/>
                <w:sz w:val="20"/>
                <w:szCs w:val="20"/>
                <w:lang w:val="en-GB"/>
              </w:rPr>
            </w:pPr>
          </w:p>
        </w:tc>
        <w:tc>
          <w:tcPr>
            <w:tcW w:w="1505" w:type="dxa"/>
            <w:vAlign w:val="center"/>
            <w:hideMark/>
          </w:tcPr>
          <w:p w14:paraId="3AFC6EDC" w14:textId="69500C15"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w:t>
            </w:r>
            <w:r w:rsidR="00645D9F">
              <w:rPr>
                <w:rFonts w:ascii="Times New Roman" w:eastAsia="Times New Roman" w:hAnsi="Times New Roman" w:cs="Times New Roman"/>
                <w:sz w:val="20"/>
                <w:szCs w:val="20"/>
                <w:lang w:val="en-GB"/>
              </w:rPr>
              <w:t>5</w:t>
            </w:r>
            <w:r w:rsidRPr="00201CB9">
              <w:rPr>
                <w:rFonts w:ascii="Times New Roman" w:eastAsia="Times New Roman" w:hAnsi="Times New Roman" w:cs="Times New Roman"/>
                <w:sz w:val="20"/>
                <w:szCs w:val="20"/>
                <w:lang w:val="en-GB"/>
              </w:rPr>
              <w:t>)</w:t>
            </w:r>
          </w:p>
        </w:tc>
        <w:tc>
          <w:tcPr>
            <w:tcW w:w="1506" w:type="dxa"/>
            <w:vAlign w:val="center"/>
            <w:hideMark/>
          </w:tcPr>
          <w:p w14:paraId="0135CC8F" w14:textId="6576A48D"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w:t>
            </w:r>
            <w:r w:rsidR="00645D9F">
              <w:rPr>
                <w:rFonts w:ascii="Times New Roman" w:eastAsia="Times New Roman" w:hAnsi="Times New Roman" w:cs="Times New Roman"/>
                <w:sz w:val="20"/>
                <w:szCs w:val="20"/>
                <w:lang w:val="en-GB"/>
              </w:rPr>
              <w:t>5</w:t>
            </w:r>
            <w:r w:rsidRPr="00201CB9">
              <w:rPr>
                <w:rFonts w:ascii="Times New Roman" w:eastAsia="Times New Roman" w:hAnsi="Times New Roman" w:cs="Times New Roman"/>
                <w:sz w:val="20"/>
                <w:szCs w:val="20"/>
                <w:lang w:val="en-GB"/>
              </w:rPr>
              <w:t>)</w:t>
            </w:r>
          </w:p>
        </w:tc>
        <w:tc>
          <w:tcPr>
            <w:tcW w:w="1506" w:type="dxa"/>
            <w:vAlign w:val="center"/>
            <w:hideMark/>
          </w:tcPr>
          <w:p w14:paraId="07F54D3D" w14:textId="62DD484C"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w:t>
            </w:r>
            <w:r w:rsidR="00645D9F">
              <w:rPr>
                <w:rFonts w:ascii="Times New Roman" w:eastAsia="Times New Roman" w:hAnsi="Times New Roman" w:cs="Times New Roman"/>
                <w:sz w:val="20"/>
                <w:szCs w:val="20"/>
                <w:lang w:val="en-GB"/>
              </w:rPr>
              <w:t>5</w:t>
            </w:r>
            <w:r w:rsidRPr="00201CB9">
              <w:rPr>
                <w:rFonts w:ascii="Times New Roman" w:eastAsia="Times New Roman" w:hAnsi="Times New Roman" w:cs="Times New Roman"/>
                <w:sz w:val="20"/>
                <w:szCs w:val="20"/>
                <w:lang w:val="en-GB"/>
              </w:rPr>
              <w:t>)</w:t>
            </w:r>
          </w:p>
        </w:tc>
        <w:tc>
          <w:tcPr>
            <w:tcW w:w="1491" w:type="dxa"/>
            <w:vAlign w:val="center"/>
            <w:hideMark/>
          </w:tcPr>
          <w:p w14:paraId="68A0D4FB" w14:textId="2B34560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(0.005)</w:t>
            </w:r>
          </w:p>
        </w:tc>
      </w:tr>
      <w:tr w:rsidR="006D401E" w:rsidRPr="00201CB9" w14:paraId="10203DF8" w14:textId="77777777" w:rsidTr="008F3B67">
        <w:trPr>
          <w:tblCellSpacing w:w="15" w:type="dxa"/>
        </w:trPr>
        <w:tc>
          <w:tcPr>
            <w:tcW w:w="0" w:type="auto"/>
            <w:vAlign w:val="center"/>
          </w:tcPr>
          <w:p w14:paraId="0C6AEDA1" w14:textId="77777777" w:rsidR="006D401E" w:rsidRPr="00201CB9" w:rsidRDefault="006D401E" w:rsidP="008F3B67">
            <w:pPr>
              <w:spacing w:after="0" w:line="240" w:lineRule="auto"/>
              <w:ind w:left="9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Education:</w:t>
            </w:r>
          </w:p>
        </w:tc>
        <w:tc>
          <w:tcPr>
            <w:tcW w:w="1505" w:type="dxa"/>
            <w:vAlign w:val="center"/>
          </w:tcPr>
          <w:p w14:paraId="7D2AE0F9"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tcPr>
          <w:p w14:paraId="7105A617"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tcPr>
          <w:p w14:paraId="00C1C775"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491" w:type="dxa"/>
            <w:vAlign w:val="center"/>
          </w:tcPr>
          <w:p w14:paraId="250D73CD"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r>
      <w:tr w:rsidR="006D401E" w:rsidRPr="00201CB9" w14:paraId="34EF9E55" w14:textId="77777777" w:rsidTr="008F3B67">
        <w:trPr>
          <w:tblCellSpacing w:w="15" w:type="dxa"/>
        </w:trPr>
        <w:tc>
          <w:tcPr>
            <w:tcW w:w="0" w:type="auto"/>
            <w:vAlign w:val="center"/>
          </w:tcPr>
          <w:p w14:paraId="3FF5FE71" w14:textId="77777777" w:rsidR="006D401E" w:rsidRPr="00201CB9" w:rsidRDefault="006D401E" w:rsidP="008F3B67">
            <w:pPr>
              <w:spacing w:after="0" w:line="240" w:lineRule="auto"/>
              <w:ind w:left="27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Primary school</w:t>
            </w:r>
          </w:p>
        </w:tc>
        <w:tc>
          <w:tcPr>
            <w:tcW w:w="0" w:type="auto"/>
            <w:gridSpan w:val="4"/>
            <w:vAlign w:val="center"/>
          </w:tcPr>
          <w:p w14:paraId="5B2EFEBE"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(Reference category)</w:t>
            </w:r>
          </w:p>
        </w:tc>
      </w:tr>
      <w:tr w:rsidR="006D401E" w:rsidRPr="00201CB9" w14:paraId="2328511B" w14:textId="77777777" w:rsidTr="008F3B67">
        <w:trPr>
          <w:tblCellSpacing w:w="15" w:type="dxa"/>
        </w:trPr>
        <w:tc>
          <w:tcPr>
            <w:tcW w:w="0" w:type="auto"/>
            <w:vAlign w:val="center"/>
          </w:tcPr>
          <w:p w14:paraId="6799FE84" w14:textId="77777777" w:rsidR="006D401E" w:rsidRPr="00201CB9" w:rsidRDefault="006D401E" w:rsidP="008F3B67">
            <w:pPr>
              <w:spacing w:after="0" w:line="240" w:lineRule="auto"/>
              <w:ind w:left="270"/>
              <w:rPr>
                <w:rFonts w:ascii="Times New Roman" w:eastAsia="Times New Roman" w:hAnsi="Times New Roman" w:cs="Times New Roman"/>
                <w:sz w:val="20"/>
                <w:szCs w:val="20"/>
                <w:lang w:val="en-GB"/>
              </w:rPr>
            </w:pPr>
          </w:p>
        </w:tc>
        <w:tc>
          <w:tcPr>
            <w:tcW w:w="1505" w:type="dxa"/>
            <w:vAlign w:val="center"/>
          </w:tcPr>
          <w:p w14:paraId="19C5ED6A"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tcPr>
          <w:p w14:paraId="5931BEB8"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tcPr>
          <w:p w14:paraId="646E700F"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491" w:type="dxa"/>
            <w:vAlign w:val="center"/>
          </w:tcPr>
          <w:p w14:paraId="7BCDD9C5"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r>
      <w:tr w:rsidR="006D401E" w:rsidRPr="00201CB9" w14:paraId="1434A773" w14:textId="77777777" w:rsidTr="008F3B67">
        <w:trPr>
          <w:tblCellSpacing w:w="15" w:type="dxa"/>
        </w:trPr>
        <w:tc>
          <w:tcPr>
            <w:tcW w:w="0" w:type="auto"/>
            <w:vAlign w:val="center"/>
            <w:hideMark/>
          </w:tcPr>
          <w:p w14:paraId="5CBC3A12" w14:textId="77777777" w:rsidR="006D401E" w:rsidRPr="00201CB9" w:rsidRDefault="006D401E" w:rsidP="008F3B67">
            <w:pPr>
              <w:spacing w:after="0" w:line="240" w:lineRule="auto"/>
              <w:ind w:left="27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Higher education</w:t>
            </w:r>
          </w:p>
        </w:tc>
        <w:tc>
          <w:tcPr>
            <w:tcW w:w="1505" w:type="dxa"/>
            <w:vAlign w:val="center"/>
            <w:hideMark/>
          </w:tcPr>
          <w:p w14:paraId="3C0CA665" w14:textId="1123FDBB"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w:t>
            </w:r>
            <w:r w:rsidR="00645D9F">
              <w:rPr>
                <w:rFonts w:ascii="Times New Roman" w:eastAsia="Times New Roman" w:hAnsi="Times New Roman" w:cs="Times New Roman"/>
                <w:sz w:val="20"/>
                <w:szCs w:val="20"/>
                <w:lang w:val="en-GB"/>
              </w:rPr>
              <w:t>4</w:t>
            </w:r>
          </w:p>
        </w:tc>
        <w:tc>
          <w:tcPr>
            <w:tcW w:w="1506" w:type="dxa"/>
            <w:vAlign w:val="center"/>
            <w:hideMark/>
          </w:tcPr>
          <w:p w14:paraId="4C585312" w14:textId="2270819F"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w:t>
            </w:r>
            <w:r w:rsidR="00645D9F">
              <w:rPr>
                <w:rFonts w:ascii="Times New Roman" w:eastAsia="Times New Roman" w:hAnsi="Times New Roman" w:cs="Times New Roman"/>
                <w:sz w:val="20"/>
                <w:szCs w:val="20"/>
                <w:lang w:val="en-GB"/>
              </w:rPr>
              <w:t>0</w:t>
            </w:r>
          </w:p>
        </w:tc>
        <w:tc>
          <w:tcPr>
            <w:tcW w:w="1506" w:type="dxa"/>
            <w:vAlign w:val="center"/>
            <w:hideMark/>
          </w:tcPr>
          <w:p w14:paraId="7377C655" w14:textId="454C7701"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w:t>
            </w:r>
            <w:r w:rsidR="00645D9F">
              <w:rPr>
                <w:rFonts w:ascii="Times New Roman" w:eastAsia="Times New Roman" w:hAnsi="Times New Roman" w:cs="Times New Roman"/>
                <w:sz w:val="20"/>
                <w:szCs w:val="20"/>
                <w:lang w:val="en-GB"/>
              </w:rPr>
              <w:t>0</w:t>
            </w:r>
          </w:p>
        </w:tc>
        <w:tc>
          <w:tcPr>
            <w:tcW w:w="1491" w:type="dxa"/>
            <w:vAlign w:val="center"/>
            <w:hideMark/>
          </w:tcPr>
          <w:p w14:paraId="5500A131" w14:textId="37A8435F"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w:t>
            </w:r>
            <w:r w:rsidR="006616E1">
              <w:rPr>
                <w:rFonts w:ascii="Times New Roman" w:eastAsia="Times New Roman" w:hAnsi="Times New Roman" w:cs="Times New Roman"/>
                <w:sz w:val="20"/>
                <w:szCs w:val="20"/>
                <w:lang w:val="en-GB"/>
              </w:rPr>
              <w:t>4</w:t>
            </w:r>
          </w:p>
        </w:tc>
      </w:tr>
      <w:tr w:rsidR="006D401E" w:rsidRPr="00201CB9" w14:paraId="3649476F" w14:textId="77777777" w:rsidTr="008F3B67">
        <w:trPr>
          <w:tblCellSpacing w:w="15" w:type="dxa"/>
        </w:trPr>
        <w:tc>
          <w:tcPr>
            <w:tcW w:w="0" w:type="auto"/>
            <w:vAlign w:val="center"/>
            <w:hideMark/>
          </w:tcPr>
          <w:p w14:paraId="4308A7AA" w14:textId="77777777" w:rsidR="006D401E" w:rsidRPr="00201CB9" w:rsidRDefault="006D401E" w:rsidP="008F3B67">
            <w:pPr>
              <w:spacing w:after="0" w:line="240" w:lineRule="auto"/>
              <w:ind w:left="270"/>
              <w:jc w:val="center"/>
              <w:rPr>
                <w:rFonts w:ascii="Times New Roman" w:eastAsia="Times New Roman" w:hAnsi="Times New Roman" w:cs="Times New Roman"/>
                <w:sz w:val="20"/>
                <w:szCs w:val="20"/>
                <w:lang w:val="en-GB"/>
              </w:rPr>
            </w:pPr>
          </w:p>
        </w:tc>
        <w:tc>
          <w:tcPr>
            <w:tcW w:w="1505" w:type="dxa"/>
            <w:vAlign w:val="center"/>
            <w:hideMark/>
          </w:tcPr>
          <w:p w14:paraId="3E150A23"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(0.049)</w:t>
            </w:r>
          </w:p>
        </w:tc>
        <w:tc>
          <w:tcPr>
            <w:tcW w:w="1506" w:type="dxa"/>
            <w:vAlign w:val="center"/>
            <w:hideMark/>
          </w:tcPr>
          <w:p w14:paraId="4832B156"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(0.047)</w:t>
            </w:r>
          </w:p>
        </w:tc>
        <w:tc>
          <w:tcPr>
            <w:tcW w:w="1506" w:type="dxa"/>
            <w:vAlign w:val="center"/>
            <w:hideMark/>
          </w:tcPr>
          <w:p w14:paraId="5BCA1B2A"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(0.047)</w:t>
            </w:r>
          </w:p>
        </w:tc>
        <w:tc>
          <w:tcPr>
            <w:tcW w:w="1491" w:type="dxa"/>
            <w:vAlign w:val="center"/>
            <w:hideMark/>
          </w:tcPr>
          <w:p w14:paraId="7380FBD0"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(0.046)</w:t>
            </w:r>
          </w:p>
        </w:tc>
      </w:tr>
      <w:tr w:rsidR="006D401E" w:rsidRPr="00201CB9" w14:paraId="280CC072" w14:textId="77777777" w:rsidTr="008F3B67">
        <w:trPr>
          <w:tblCellSpacing w:w="15" w:type="dxa"/>
        </w:trPr>
        <w:tc>
          <w:tcPr>
            <w:tcW w:w="0" w:type="auto"/>
            <w:vAlign w:val="center"/>
            <w:hideMark/>
          </w:tcPr>
          <w:p w14:paraId="34464451" w14:textId="77777777" w:rsidR="006D401E" w:rsidRPr="00201CB9" w:rsidRDefault="006D401E" w:rsidP="008F3B67">
            <w:pPr>
              <w:spacing w:after="0" w:line="240" w:lineRule="auto"/>
              <w:ind w:left="27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Vocational education</w:t>
            </w:r>
          </w:p>
        </w:tc>
        <w:tc>
          <w:tcPr>
            <w:tcW w:w="1505" w:type="dxa"/>
            <w:vAlign w:val="center"/>
            <w:hideMark/>
          </w:tcPr>
          <w:p w14:paraId="06B7ACD9" w14:textId="50037552"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w:t>
            </w:r>
            <w:r w:rsidR="00645D9F">
              <w:rPr>
                <w:rFonts w:ascii="Times New Roman" w:eastAsia="Times New Roman" w:hAnsi="Times New Roman" w:cs="Times New Roman"/>
                <w:sz w:val="20"/>
                <w:szCs w:val="20"/>
                <w:lang w:val="en-GB"/>
              </w:rPr>
              <w:t>9</w:t>
            </w:r>
          </w:p>
        </w:tc>
        <w:tc>
          <w:tcPr>
            <w:tcW w:w="1506" w:type="dxa"/>
            <w:vAlign w:val="center"/>
            <w:hideMark/>
          </w:tcPr>
          <w:p w14:paraId="4F6EB701" w14:textId="3C3686FD"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w:t>
            </w:r>
            <w:r w:rsidR="00645D9F">
              <w:rPr>
                <w:rFonts w:ascii="Times New Roman" w:eastAsia="Times New Roman" w:hAnsi="Times New Roman" w:cs="Times New Roman"/>
                <w:sz w:val="20"/>
                <w:szCs w:val="20"/>
                <w:lang w:val="en-GB"/>
              </w:rPr>
              <w:t>4</w:t>
            </w:r>
          </w:p>
        </w:tc>
        <w:tc>
          <w:tcPr>
            <w:tcW w:w="1506" w:type="dxa"/>
            <w:vAlign w:val="center"/>
            <w:hideMark/>
          </w:tcPr>
          <w:p w14:paraId="656F87B7" w14:textId="03FC9CB2"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w:t>
            </w:r>
            <w:r w:rsidR="00645D9F">
              <w:rPr>
                <w:rFonts w:ascii="Times New Roman" w:eastAsia="Times New Roman" w:hAnsi="Times New Roman" w:cs="Times New Roman"/>
                <w:sz w:val="20"/>
                <w:szCs w:val="20"/>
                <w:lang w:val="en-GB"/>
              </w:rPr>
              <w:t>9</w:t>
            </w:r>
          </w:p>
        </w:tc>
        <w:tc>
          <w:tcPr>
            <w:tcW w:w="1491" w:type="dxa"/>
            <w:vAlign w:val="center"/>
            <w:hideMark/>
          </w:tcPr>
          <w:p w14:paraId="02B655F8" w14:textId="610B5B69"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w:t>
            </w:r>
            <w:r w:rsidR="006616E1">
              <w:rPr>
                <w:rFonts w:ascii="Times New Roman" w:eastAsia="Times New Roman" w:hAnsi="Times New Roman" w:cs="Times New Roman"/>
                <w:sz w:val="20"/>
                <w:szCs w:val="20"/>
                <w:lang w:val="en-GB"/>
              </w:rPr>
              <w:t>6</w:t>
            </w:r>
          </w:p>
        </w:tc>
      </w:tr>
      <w:tr w:rsidR="006D401E" w:rsidRPr="00201CB9" w14:paraId="41AB4EA6" w14:textId="77777777" w:rsidTr="008F3B67">
        <w:trPr>
          <w:tblCellSpacing w:w="15" w:type="dxa"/>
        </w:trPr>
        <w:tc>
          <w:tcPr>
            <w:tcW w:w="0" w:type="auto"/>
            <w:vAlign w:val="center"/>
            <w:hideMark/>
          </w:tcPr>
          <w:p w14:paraId="0C3F957C" w14:textId="77777777" w:rsidR="006D401E" w:rsidRPr="00201CB9" w:rsidRDefault="006D401E" w:rsidP="008F3B67">
            <w:pPr>
              <w:spacing w:after="0" w:line="240" w:lineRule="auto"/>
              <w:ind w:left="270"/>
              <w:jc w:val="center"/>
              <w:rPr>
                <w:rFonts w:ascii="Times New Roman" w:eastAsia="Times New Roman" w:hAnsi="Times New Roman" w:cs="Times New Roman"/>
                <w:sz w:val="20"/>
                <w:szCs w:val="20"/>
                <w:lang w:val="en-GB"/>
              </w:rPr>
            </w:pPr>
          </w:p>
        </w:tc>
        <w:tc>
          <w:tcPr>
            <w:tcW w:w="1505" w:type="dxa"/>
            <w:vAlign w:val="center"/>
            <w:hideMark/>
          </w:tcPr>
          <w:p w14:paraId="7E5665C6"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(0.051)</w:t>
            </w:r>
          </w:p>
        </w:tc>
        <w:tc>
          <w:tcPr>
            <w:tcW w:w="1506" w:type="dxa"/>
            <w:vAlign w:val="center"/>
            <w:hideMark/>
          </w:tcPr>
          <w:p w14:paraId="538B51D1"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(0.049)</w:t>
            </w:r>
          </w:p>
        </w:tc>
        <w:tc>
          <w:tcPr>
            <w:tcW w:w="1506" w:type="dxa"/>
            <w:vAlign w:val="center"/>
            <w:hideMark/>
          </w:tcPr>
          <w:p w14:paraId="22CEA68E"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(0.049)</w:t>
            </w:r>
          </w:p>
        </w:tc>
        <w:tc>
          <w:tcPr>
            <w:tcW w:w="1491" w:type="dxa"/>
            <w:vAlign w:val="center"/>
            <w:hideMark/>
          </w:tcPr>
          <w:p w14:paraId="6CD85114"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(0.048)</w:t>
            </w:r>
          </w:p>
        </w:tc>
      </w:tr>
      <w:tr w:rsidR="006D401E" w:rsidRPr="00201CB9" w14:paraId="462DA579" w14:textId="77777777" w:rsidTr="008F3B67">
        <w:trPr>
          <w:tblCellSpacing w:w="15" w:type="dxa"/>
        </w:trPr>
        <w:tc>
          <w:tcPr>
            <w:tcW w:w="0" w:type="auto"/>
            <w:vAlign w:val="center"/>
            <w:hideMark/>
          </w:tcPr>
          <w:p w14:paraId="63F4FCCF" w14:textId="77777777" w:rsidR="006D401E" w:rsidRPr="00201CB9" w:rsidRDefault="006D401E" w:rsidP="008F3B67">
            <w:pPr>
              <w:spacing w:after="0" w:line="240" w:lineRule="auto"/>
              <w:ind w:left="27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University (up to 4 years)</w:t>
            </w:r>
          </w:p>
        </w:tc>
        <w:tc>
          <w:tcPr>
            <w:tcW w:w="1505" w:type="dxa"/>
            <w:vAlign w:val="center"/>
            <w:hideMark/>
          </w:tcPr>
          <w:p w14:paraId="48938E7B" w14:textId="5D2B3CA5"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w:t>
            </w:r>
            <w:r w:rsidR="00645D9F">
              <w:rPr>
                <w:rFonts w:ascii="Times New Roman" w:eastAsia="Times New Roman" w:hAnsi="Times New Roman" w:cs="Times New Roman"/>
                <w:sz w:val="20"/>
                <w:szCs w:val="20"/>
                <w:lang w:val="en-GB"/>
              </w:rPr>
              <w:t>3</w:t>
            </w:r>
          </w:p>
        </w:tc>
        <w:tc>
          <w:tcPr>
            <w:tcW w:w="1506" w:type="dxa"/>
            <w:vAlign w:val="center"/>
            <w:hideMark/>
          </w:tcPr>
          <w:p w14:paraId="5FCDD322" w14:textId="0521BD42"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w:t>
            </w:r>
            <w:r w:rsidR="00645D9F">
              <w:rPr>
                <w:rFonts w:ascii="Times New Roman" w:eastAsia="Times New Roman" w:hAnsi="Times New Roman" w:cs="Times New Roman"/>
                <w:sz w:val="20"/>
                <w:szCs w:val="20"/>
                <w:lang w:val="en-GB"/>
              </w:rPr>
              <w:t>1</w:t>
            </w:r>
          </w:p>
        </w:tc>
        <w:tc>
          <w:tcPr>
            <w:tcW w:w="1506" w:type="dxa"/>
            <w:vAlign w:val="center"/>
            <w:hideMark/>
          </w:tcPr>
          <w:p w14:paraId="7629A002" w14:textId="53090AEF"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w:t>
            </w:r>
            <w:r w:rsidR="00645D9F">
              <w:rPr>
                <w:rFonts w:ascii="Times New Roman" w:eastAsia="Times New Roman" w:hAnsi="Times New Roman" w:cs="Times New Roman"/>
                <w:sz w:val="20"/>
                <w:szCs w:val="20"/>
                <w:lang w:val="en-GB"/>
              </w:rPr>
              <w:t>0</w:t>
            </w:r>
          </w:p>
        </w:tc>
        <w:tc>
          <w:tcPr>
            <w:tcW w:w="1491" w:type="dxa"/>
            <w:vAlign w:val="center"/>
            <w:hideMark/>
          </w:tcPr>
          <w:p w14:paraId="35EC52B4"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-0.027</w:t>
            </w:r>
          </w:p>
        </w:tc>
      </w:tr>
      <w:tr w:rsidR="006D401E" w:rsidRPr="00201CB9" w14:paraId="0925B7EF" w14:textId="77777777" w:rsidTr="008F3B67">
        <w:trPr>
          <w:tblCellSpacing w:w="15" w:type="dxa"/>
        </w:trPr>
        <w:tc>
          <w:tcPr>
            <w:tcW w:w="0" w:type="auto"/>
            <w:vAlign w:val="center"/>
            <w:hideMark/>
          </w:tcPr>
          <w:p w14:paraId="6031E3E1" w14:textId="77777777" w:rsidR="006D401E" w:rsidRPr="00201CB9" w:rsidRDefault="006D401E" w:rsidP="008F3B67">
            <w:pPr>
              <w:spacing w:after="0" w:line="240" w:lineRule="auto"/>
              <w:ind w:left="270"/>
              <w:jc w:val="center"/>
              <w:rPr>
                <w:rFonts w:ascii="Times New Roman" w:eastAsia="Times New Roman" w:hAnsi="Times New Roman" w:cs="Times New Roman"/>
                <w:sz w:val="20"/>
                <w:szCs w:val="20"/>
                <w:lang w:val="en-GB"/>
              </w:rPr>
            </w:pPr>
          </w:p>
        </w:tc>
        <w:tc>
          <w:tcPr>
            <w:tcW w:w="1505" w:type="dxa"/>
            <w:vAlign w:val="center"/>
            <w:hideMark/>
          </w:tcPr>
          <w:p w14:paraId="75000F2B"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(0.047)</w:t>
            </w:r>
          </w:p>
        </w:tc>
        <w:tc>
          <w:tcPr>
            <w:tcW w:w="1506" w:type="dxa"/>
            <w:vAlign w:val="center"/>
            <w:hideMark/>
          </w:tcPr>
          <w:p w14:paraId="1E52DC0F"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(0.045)</w:t>
            </w:r>
          </w:p>
        </w:tc>
        <w:tc>
          <w:tcPr>
            <w:tcW w:w="1506" w:type="dxa"/>
            <w:vAlign w:val="center"/>
            <w:hideMark/>
          </w:tcPr>
          <w:p w14:paraId="6BD0F39A"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(0.046)</w:t>
            </w:r>
          </w:p>
        </w:tc>
        <w:tc>
          <w:tcPr>
            <w:tcW w:w="1491" w:type="dxa"/>
            <w:vAlign w:val="center"/>
            <w:hideMark/>
          </w:tcPr>
          <w:p w14:paraId="4A1E5813"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(0.044)</w:t>
            </w:r>
          </w:p>
        </w:tc>
      </w:tr>
      <w:tr w:rsidR="006D401E" w:rsidRPr="00201CB9" w14:paraId="66352FFC" w14:textId="77777777" w:rsidTr="008F3B67">
        <w:trPr>
          <w:tblCellSpacing w:w="15" w:type="dxa"/>
        </w:trPr>
        <w:tc>
          <w:tcPr>
            <w:tcW w:w="0" w:type="auto"/>
            <w:vAlign w:val="center"/>
            <w:hideMark/>
          </w:tcPr>
          <w:p w14:paraId="070DF5F0" w14:textId="77777777" w:rsidR="006D401E" w:rsidRPr="00201CB9" w:rsidRDefault="006D401E" w:rsidP="008F3B67">
            <w:pPr>
              <w:spacing w:after="0" w:line="240" w:lineRule="auto"/>
              <w:ind w:left="27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University (4+ years)</w:t>
            </w:r>
          </w:p>
        </w:tc>
        <w:tc>
          <w:tcPr>
            <w:tcW w:w="1505" w:type="dxa"/>
            <w:vAlign w:val="center"/>
            <w:hideMark/>
          </w:tcPr>
          <w:p w14:paraId="3DA0AED0" w14:textId="64C9CBD5"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w:t>
            </w:r>
            <w:r w:rsidR="00645D9F">
              <w:rPr>
                <w:rFonts w:ascii="Times New Roman" w:eastAsia="Times New Roman" w:hAnsi="Times New Roman" w:cs="Times New Roman"/>
                <w:sz w:val="20"/>
                <w:szCs w:val="20"/>
                <w:lang w:val="en-GB"/>
              </w:rPr>
              <w:t>6</w:t>
            </w:r>
          </w:p>
        </w:tc>
        <w:tc>
          <w:tcPr>
            <w:tcW w:w="1506" w:type="dxa"/>
            <w:vAlign w:val="center"/>
            <w:hideMark/>
          </w:tcPr>
          <w:p w14:paraId="585F24FF"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-0.051</w:t>
            </w:r>
          </w:p>
        </w:tc>
        <w:tc>
          <w:tcPr>
            <w:tcW w:w="1506" w:type="dxa"/>
            <w:vAlign w:val="center"/>
            <w:hideMark/>
          </w:tcPr>
          <w:p w14:paraId="551B36C2" w14:textId="09FB0264"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-0.07</w:t>
            </w:r>
            <w:r w:rsidR="00645D9F">
              <w:rPr>
                <w:rFonts w:ascii="Times New Roman" w:eastAsia="Times New Roman" w:hAnsi="Times New Roman" w:cs="Times New Roman"/>
                <w:sz w:val="20"/>
                <w:szCs w:val="20"/>
                <w:lang w:val="en-GB"/>
              </w:rPr>
              <w:t>6</w:t>
            </w:r>
          </w:p>
        </w:tc>
        <w:tc>
          <w:tcPr>
            <w:tcW w:w="1491" w:type="dxa"/>
            <w:vAlign w:val="center"/>
            <w:hideMark/>
          </w:tcPr>
          <w:p w14:paraId="10108E71"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-0.078</w:t>
            </w:r>
            <w:r w:rsidRPr="00201CB9">
              <w:rPr>
                <w:rFonts w:ascii="Times New Roman" w:eastAsia="Times New Roman" w:hAnsi="Times New Roman" w:cs="Times New Roman"/>
                <w:sz w:val="20"/>
                <w:szCs w:val="20"/>
                <w:vertAlign w:val="superscript"/>
                <w:lang w:val="en-GB"/>
              </w:rPr>
              <w:t>*</w:t>
            </w:r>
          </w:p>
        </w:tc>
      </w:tr>
      <w:tr w:rsidR="006D401E" w:rsidRPr="00201CB9" w14:paraId="07D8ABD3" w14:textId="77777777" w:rsidTr="008F3B67">
        <w:trPr>
          <w:tblCellSpacing w:w="15" w:type="dxa"/>
        </w:trPr>
        <w:tc>
          <w:tcPr>
            <w:tcW w:w="0" w:type="auto"/>
            <w:vAlign w:val="center"/>
            <w:hideMark/>
          </w:tcPr>
          <w:p w14:paraId="217EB376" w14:textId="77777777" w:rsidR="006D401E" w:rsidRPr="00201CB9" w:rsidRDefault="006D401E" w:rsidP="008F3B67">
            <w:pPr>
              <w:spacing w:after="0" w:line="240" w:lineRule="auto"/>
              <w:ind w:left="270"/>
              <w:jc w:val="center"/>
              <w:rPr>
                <w:rFonts w:ascii="Times New Roman" w:eastAsia="Times New Roman" w:hAnsi="Times New Roman" w:cs="Times New Roman"/>
                <w:sz w:val="20"/>
                <w:szCs w:val="20"/>
                <w:lang w:val="en-GB"/>
              </w:rPr>
            </w:pPr>
          </w:p>
        </w:tc>
        <w:tc>
          <w:tcPr>
            <w:tcW w:w="1505" w:type="dxa"/>
            <w:vAlign w:val="center"/>
            <w:hideMark/>
          </w:tcPr>
          <w:p w14:paraId="14B77256"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(0.049)</w:t>
            </w:r>
          </w:p>
        </w:tc>
        <w:tc>
          <w:tcPr>
            <w:tcW w:w="1506" w:type="dxa"/>
            <w:vAlign w:val="center"/>
            <w:hideMark/>
          </w:tcPr>
          <w:p w14:paraId="5CAA171F"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(0.047)</w:t>
            </w:r>
          </w:p>
        </w:tc>
        <w:tc>
          <w:tcPr>
            <w:tcW w:w="1506" w:type="dxa"/>
            <w:vAlign w:val="center"/>
            <w:hideMark/>
          </w:tcPr>
          <w:p w14:paraId="0445DDDA"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(0.047)</w:t>
            </w:r>
          </w:p>
        </w:tc>
        <w:tc>
          <w:tcPr>
            <w:tcW w:w="1491" w:type="dxa"/>
            <w:vAlign w:val="center"/>
            <w:hideMark/>
          </w:tcPr>
          <w:p w14:paraId="075CA2A8" w14:textId="2F781EEE"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w:t>
            </w:r>
            <w:r w:rsidR="006616E1">
              <w:rPr>
                <w:rFonts w:ascii="Times New Roman" w:eastAsia="Times New Roman" w:hAnsi="Times New Roman" w:cs="Times New Roman"/>
                <w:sz w:val="20"/>
                <w:szCs w:val="20"/>
                <w:lang w:val="en-GB"/>
              </w:rPr>
              <w:t>6</w:t>
            </w:r>
            <w:r w:rsidRPr="00201CB9">
              <w:rPr>
                <w:rFonts w:ascii="Times New Roman" w:eastAsia="Times New Roman" w:hAnsi="Times New Roman" w:cs="Times New Roman"/>
                <w:sz w:val="20"/>
                <w:szCs w:val="20"/>
                <w:lang w:val="en-GB"/>
              </w:rPr>
              <w:t>)</w:t>
            </w:r>
          </w:p>
        </w:tc>
      </w:tr>
      <w:tr w:rsidR="006D401E" w:rsidRPr="00201CB9" w14:paraId="492DC0AB" w14:textId="77777777" w:rsidTr="008F3B67">
        <w:trPr>
          <w:tblCellSpacing w:w="15" w:type="dxa"/>
        </w:trPr>
        <w:tc>
          <w:tcPr>
            <w:tcW w:w="0" w:type="auto"/>
            <w:vAlign w:val="center"/>
          </w:tcPr>
          <w:p w14:paraId="1E447840" w14:textId="77777777" w:rsidR="006D401E" w:rsidRPr="00201CB9" w:rsidRDefault="006D401E" w:rsidP="008F3B67">
            <w:pPr>
              <w:spacing w:after="0" w:line="240" w:lineRule="auto"/>
              <w:ind w:left="9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Income:</w:t>
            </w:r>
          </w:p>
        </w:tc>
        <w:tc>
          <w:tcPr>
            <w:tcW w:w="1505" w:type="dxa"/>
            <w:vAlign w:val="center"/>
          </w:tcPr>
          <w:p w14:paraId="43C5E460"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tcPr>
          <w:p w14:paraId="19D70866"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tcPr>
          <w:p w14:paraId="6969FC81"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491" w:type="dxa"/>
            <w:vAlign w:val="center"/>
          </w:tcPr>
          <w:p w14:paraId="2208DDB2"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r>
      <w:tr w:rsidR="006D401E" w:rsidRPr="00201CB9" w14:paraId="147C090D" w14:textId="77777777" w:rsidTr="008F3B67">
        <w:trPr>
          <w:tblCellSpacing w:w="15" w:type="dxa"/>
        </w:trPr>
        <w:tc>
          <w:tcPr>
            <w:tcW w:w="0" w:type="auto"/>
            <w:vAlign w:val="center"/>
          </w:tcPr>
          <w:p w14:paraId="7B453323" w14:textId="77777777" w:rsidR="006D401E" w:rsidRPr="00201CB9" w:rsidRDefault="006D401E" w:rsidP="008F3B67">
            <w:pPr>
              <w:spacing w:after="0" w:line="240" w:lineRule="auto"/>
              <w:ind w:left="27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Less than 200 000 NOK</w:t>
            </w:r>
          </w:p>
        </w:tc>
        <w:tc>
          <w:tcPr>
            <w:tcW w:w="0" w:type="auto"/>
            <w:gridSpan w:val="4"/>
            <w:vAlign w:val="center"/>
          </w:tcPr>
          <w:p w14:paraId="28C7CFCF"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(Reference category)</w:t>
            </w:r>
          </w:p>
        </w:tc>
      </w:tr>
      <w:tr w:rsidR="006D401E" w:rsidRPr="00201CB9" w14:paraId="11A672A8" w14:textId="77777777" w:rsidTr="008F3B67">
        <w:trPr>
          <w:tblCellSpacing w:w="15" w:type="dxa"/>
        </w:trPr>
        <w:tc>
          <w:tcPr>
            <w:tcW w:w="0" w:type="auto"/>
            <w:vAlign w:val="center"/>
          </w:tcPr>
          <w:p w14:paraId="7573EAD2" w14:textId="77777777" w:rsidR="006D401E" w:rsidRPr="00201CB9" w:rsidRDefault="006D401E" w:rsidP="008F3B67">
            <w:pPr>
              <w:spacing w:after="0" w:line="240" w:lineRule="auto"/>
              <w:ind w:left="270"/>
              <w:rPr>
                <w:rFonts w:ascii="Times New Roman" w:eastAsia="Times New Roman" w:hAnsi="Times New Roman" w:cs="Times New Roman"/>
                <w:sz w:val="20"/>
                <w:szCs w:val="20"/>
                <w:lang w:val="en-GB"/>
              </w:rPr>
            </w:pPr>
          </w:p>
        </w:tc>
        <w:tc>
          <w:tcPr>
            <w:tcW w:w="1505" w:type="dxa"/>
            <w:vAlign w:val="center"/>
          </w:tcPr>
          <w:p w14:paraId="7B0475D8"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tcPr>
          <w:p w14:paraId="7529CD89"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tcPr>
          <w:p w14:paraId="5FBEFA87"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491" w:type="dxa"/>
            <w:vAlign w:val="center"/>
          </w:tcPr>
          <w:p w14:paraId="3C9DED54"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r>
      <w:tr w:rsidR="006D401E" w:rsidRPr="00201CB9" w14:paraId="6767F354" w14:textId="77777777" w:rsidTr="008F3B67">
        <w:trPr>
          <w:tblCellSpacing w:w="15" w:type="dxa"/>
        </w:trPr>
        <w:tc>
          <w:tcPr>
            <w:tcW w:w="0" w:type="auto"/>
            <w:vAlign w:val="center"/>
            <w:hideMark/>
          </w:tcPr>
          <w:p w14:paraId="398940EB" w14:textId="77777777" w:rsidR="006D401E" w:rsidRPr="00201CB9" w:rsidRDefault="006D401E" w:rsidP="008F3B67">
            <w:pPr>
              <w:spacing w:after="0" w:line="240" w:lineRule="auto"/>
              <w:ind w:left="27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200 000-299 999 NOK</w:t>
            </w:r>
          </w:p>
        </w:tc>
        <w:tc>
          <w:tcPr>
            <w:tcW w:w="1505" w:type="dxa"/>
            <w:vAlign w:val="center"/>
            <w:hideMark/>
          </w:tcPr>
          <w:p w14:paraId="618C3F73" w14:textId="32DA7F06"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w:t>
            </w:r>
            <w:r w:rsidR="00645D9F">
              <w:rPr>
                <w:rFonts w:ascii="Times New Roman" w:eastAsia="Times New Roman" w:hAnsi="Times New Roman" w:cs="Times New Roman"/>
                <w:sz w:val="20"/>
                <w:szCs w:val="20"/>
                <w:lang w:val="en-GB"/>
              </w:rPr>
              <w:t>7</w:t>
            </w:r>
          </w:p>
        </w:tc>
        <w:tc>
          <w:tcPr>
            <w:tcW w:w="1506" w:type="dxa"/>
            <w:vAlign w:val="center"/>
            <w:hideMark/>
          </w:tcPr>
          <w:p w14:paraId="5C6B14F0" w14:textId="3D8A4D6B"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-0.000</w:t>
            </w:r>
            <w:r w:rsidR="00645D9F">
              <w:rPr>
                <w:rFonts w:ascii="Times New Roman" w:eastAsia="Times New Roman" w:hAnsi="Times New Roman" w:cs="Times New Roman"/>
                <w:sz w:val="20"/>
                <w:szCs w:val="20"/>
                <w:lang w:val="en-GB"/>
              </w:rPr>
              <w:t>4</w:t>
            </w:r>
          </w:p>
        </w:tc>
        <w:tc>
          <w:tcPr>
            <w:tcW w:w="1506" w:type="dxa"/>
            <w:vAlign w:val="center"/>
            <w:hideMark/>
          </w:tcPr>
          <w:p w14:paraId="130F2630" w14:textId="13DF49D5"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w:t>
            </w:r>
            <w:r w:rsidR="006616E1">
              <w:rPr>
                <w:rFonts w:ascii="Times New Roman" w:eastAsia="Times New Roman" w:hAnsi="Times New Roman" w:cs="Times New Roman"/>
                <w:sz w:val="20"/>
                <w:szCs w:val="20"/>
                <w:lang w:val="en-GB"/>
              </w:rPr>
              <w:t>7</w:t>
            </w:r>
          </w:p>
        </w:tc>
        <w:tc>
          <w:tcPr>
            <w:tcW w:w="1491" w:type="dxa"/>
            <w:vAlign w:val="center"/>
            <w:hideMark/>
          </w:tcPr>
          <w:p w14:paraId="4738C199"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0.047</w:t>
            </w:r>
          </w:p>
        </w:tc>
      </w:tr>
      <w:tr w:rsidR="006D401E" w:rsidRPr="00201CB9" w14:paraId="0616BF4B" w14:textId="77777777" w:rsidTr="008F3B67">
        <w:trPr>
          <w:tblCellSpacing w:w="15" w:type="dxa"/>
        </w:trPr>
        <w:tc>
          <w:tcPr>
            <w:tcW w:w="0" w:type="auto"/>
            <w:vAlign w:val="center"/>
            <w:hideMark/>
          </w:tcPr>
          <w:p w14:paraId="19EEDB2C" w14:textId="77777777" w:rsidR="006D401E" w:rsidRPr="00201CB9" w:rsidRDefault="006D401E" w:rsidP="008F3B67">
            <w:pPr>
              <w:spacing w:after="0" w:line="240" w:lineRule="auto"/>
              <w:ind w:left="270"/>
              <w:jc w:val="center"/>
              <w:rPr>
                <w:rFonts w:ascii="Times New Roman" w:eastAsia="Times New Roman" w:hAnsi="Times New Roman" w:cs="Times New Roman"/>
                <w:sz w:val="20"/>
                <w:szCs w:val="20"/>
                <w:lang w:val="en-GB"/>
              </w:rPr>
            </w:pPr>
          </w:p>
        </w:tc>
        <w:tc>
          <w:tcPr>
            <w:tcW w:w="1505" w:type="dxa"/>
            <w:vAlign w:val="center"/>
            <w:hideMark/>
          </w:tcPr>
          <w:p w14:paraId="7B5AF1E9"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(0.036)</w:t>
            </w:r>
          </w:p>
        </w:tc>
        <w:tc>
          <w:tcPr>
            <w:tcW w:w="1506" w:type="dxa"/>
            <w:vAlign w:val="center"/>
            <w:hideMark/>
          </w:tcPr>
          <w:p w14:paraId="6AFF6A0F"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(0.035)</w:t>
            </w:r>
          </w:p>
        </w:tc>
        <w:tc>
          <w:tcPr>
            <w:tcW w:w="1506" w:type="dxa"/>
            <w:vAlign w:val="center"/>
            <w:hideMark/>
          </w:tcPr>
          <w:p w14:paraId="6394A95F"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(0.035)</w:t>
            </w:r>
          </w:p>
        </w:tc>
        <w:tc>
          <w:tcPr>
            <w:tcW w:w="1491" w:type="dxa"/>
            <w:vAlign w:val="center"/>
            <w:hideMark/>
          </w:tcPr>
          <w:p w14:paraId="59329F51"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(0.034)</w:t>
            </w:r>
          </w:p>
        </w:tc>
      </w:tr>
      <w:tr w:rsidR="006D401E" w:rsidRPr="00201CB9" w14:paraId="13894CF5" w14:textId="77777777" w:rsidTr="008F3B67">
        <w:trPr>
          <w:tblCellSpacing w:w="15" w:type="dxa"/>
        </w:trPr>
        <w:tc>
          <w:tcPr>
            <w:tcW w:w="0" w:type="auto"/>
            <w:vAlign w:val="center"/>
            <w:hideMark/>
          </w:tcPr>
          <w:p w14:paraId="31B5640F" w14:textId="77777777" w:rsidR="006D401E" w:rsidRPr="00201CB9" w:rsidRDefault="006D401E" w:rsidP="008F3B67">
            <w:pPr>
              <w:spacing w:after="0" w:line="240" w:lineRule="auto"/>
              <w:ind w:left="27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300 000-399 000 NOK</w:t>
            </w:r>
          </w:p>
        </w:tc>
        <w:tc>
          <w:tcPr>
            <w:tcW w:w="1505" w:type="dxa"/>
            <w:vAlign w:val="center"/>
            <w:hideMark/>
          </w:tcPr>
          <w:p w14:paraId="16CC55B0" w14:textId="770B31ED"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w:t>
            </w:r>
            <w:r w:rsidR="00645D9F">
              <w:rPr>
                <w:rFonts w:ascii="Times New Roman" w:eastAsia="Times New Roman" w:hAnsi="Times New Roman" w:cs="Times New Roman"/>
                <w:sz w:val="20"/>
                <w:szCs w:val="20"/>
                <w:lang w:val="en-GB"/>
              </w:rPr>
              <w:t>4</w:t>
            </w:r>
          </w:p>
        </w:tc>
        <w:tc>
          <w:tcPr>
            <w:tcW w:w="1506" w:type="dxa"/>
            <w:vAlign w:val="center"/>
            <w:hideMark/>
          </w:tcPr>
          <w:p w14:paraId="38000A4B" w14:textId="0920D0AA"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w:t>
            </w:r>
            <w:r w:rsidR="00645D9F">
              <w:rPr>
                <w:rFonts w:ascii="Times New Roman" w:eastAsia="Times New Roman" w:hAnsi="Times New Roman" w:cs="Times New Roman"/>
                <w:sz w:val="20"/>
                <w:szCs w:val="20"/>
                <w:lang w:val="en-GB"/>
              </w:rPr>
              <w:t>6</w:t>
            </w:r>
          </w:p>
        </w:tc>
        <w:tc>
          <w:tcPr>
            <w:tcW w:w="1506" w:type="dxa"/>
            <w:vAlign w:val="center"/>
            <w:hideMark/>
          </w:tcPr>
          <w:p w14:paraId="7497B26A" w14:textId="5F2DB44A"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w:t>
            </w:r>
            <w:r w:rsidR="006616E1">
              <w:rPr>
                <w:rFonts w:ascii="Times New Roman" w:eastAsia="Times New Roman" w:hAnsi="Times New Roman" w:cs="Times New Roman"/>
                <w:sz w:val="20"/>
                <w:szCs w:val="20"/>
                <w:lang w:val="en-GB"/>
              </w:rPr>
              <w:t>08</w:t>
            </w:r>
          </w:p>
        </w:tc>
        <w:tc>
          <w:tcPr>
            <w:tcW w:w="1491" w:type="dxa"/>
            <w:vAlign w:val="center"/>
            <w:hideMark/>
          </w:tcPr>
          <w:p w14:paraId="7AA47E2C" w14:textId="03F9C6D5"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w:t>
            </w:r>
            <w:r w:rsidR="006616E1">
              <w:rPr>
                <w:rFonts w:ascii="Times New Roman" w:eastAsia="Times New Roman" w:hAnsi="Times New Roman" w:cs="Times New Roman"/>
                <w:sz w:val="20"/>
                <w:szCs w:val="20"/>
                <w:lang w:val="en-GB"/>
              </w:rPr>
              <w:t>0</w:t>
            </w:r>
            <w:r w:rsidRPr="00201CB9">
              <w:rPr>
                <w:rFonts w:ascii="Times New Roman" w:eastAsia="Times New Roman" w:hAnsi="Times New Roman" w:cs="Times New Roman"/>
                <w:sz w:val="20"/>
                <w:szCs w:val="20"/>
                <w:lang w:val="en-GB"/>
              </w:rPr>
              <w:t>002</w:t>
            </w:r>
          </w:p>
        </w:tc>
      </w:tr>
      <w:tr w:rsidR="006D401E" w:rsidRPr="00201CB9" w14:paraId="1375DA51" w14:textId="77777777" w:rsidTr="008F3B67">
        <w:trPr>
          <w:tblCellSpacing w:w="15" w:type="dxa"/>
        </w:trPr>
        <w:tc>
          <w:tcPr>
            <w:tcW w:w="0" w:type="auto"/>
            <w:vAlign w:val="center"/>
            <w:hideMark/>
          </w:tcPr>
          <w:p w14:paraId="155A06EF" w14:textId="77777777" w:rsidR="006D401E" w:rsidRPr="00201CB9" w:rsidRDefault="006D401E" w:rsidP="008F3B67">
            <w:pPr>
              <w:spacing w:after="0" w:line="240" w:lineRule="auto"/>
              <w:ind w:left="270"/>
              <w:jc w:val="center"/>
              <w:rPr>
                <w:rFonts w:ascii="Times New Roman" w:eastAsia="Times New Roman" w:hAnsi="Times New Roman" w:cs="Times New Roman"/>
                <w:sz w:val="20"/>
                <w:szCs w:val="20"/>
                <w:lang w:val="en-GB"/>
              </w:rPr>
            </w:pPr>
          </w:p>
        </w:tc>
        <w:tc>
          <w:tcPr>
            <w:tcW w:w="1505" w:type="dxa"/>
            <w:vAlign w:val="center"/>
            <w:hideMark/>
          </w:tcPr>
          <w:p w14:paraId="39C8AD95" w14:textId="784CCAF8"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w:t>
            </w:r>
            <w:r w:rsidR="00645D9F">
              <w:rPr>
                <w:rFonts w:ascii="Times New Roman" w:eastAsia="Times New Roman" w:hAnsi="Times New Roman" w:cs="Times New Roman"/>
                <w:sz w:val="20"/>
                <w:szCs w:val="20"/>
                <w:lang w:val="en-GB"/>
              </w:rPr>
              <w:t>4</w:t>
            </w:r>
            <w:r w:rsidRPr="00201CB9">
              <w:rPr>
                <w:rFonts w:ascii="Times New Roman" w:eastAsia="Times New Roman" w:hAnsi="Times New Roman" w:cs="Times New Roman"/>
                <w:sz w:val="20"/>
                <w:szCs w:val="20"/>
                <w:lang w:val="en-GB"/>
              </w:rPr>
              <w:t>)</w:t>
            </w:r>
          </w:p>
        </w:tc>
        <w:tc>
          <w:tcPr>
            <w:tcW w:w="1506" w:type="dxa"/>
            <w:vAlign w:val="center"/>
            <w:hideMark/>
          </w:tcPr>
          <w:p w14:paraId="62B7EDCA"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(0.033)</w:t>
            </w:r>
          </w:p>
        </w:tc>
        <w:tc>
          <w:tcPr>
            <w:tcW w:w="1506" w:type="dxa"/>
            <w:vAlign w:val="center"/>
            <w:hideMark/>
          </w:tcPr>
          <w:p w14:paraId="452A5538"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(0.034)</w:t>
            </w:r>
          </w:p>
        </w:tc>
        <w:tc>
          <w:tcPr>
            <w:tcW w:w="1491" w:type="dxa"/>
            <w:vAlign w:val="center"/>
            <w:hideMark/>
          </w:tcPr>
          <w:p w14:paraId="04142255"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(0.032)</w:t>
            </w:r>
          </w:p>
        </w:tc>
      </w:tr>
      <w:tr w:rsidR="006D401E" w:rsidRPr="00201CB9" w14:paraId="54489C1B" w14:textId="77777777" w:rsidTr="008F3B67">
        <w:trPr>
          <w:tblCellSpacing w:w="15" w:type="dxa"/>
        </w:trPr>
        <w:tc>
          <w:tcPr>
            <w:tcW w:w="0" w:type="auto"/>
            <w:vAlign w:val="center"/>
            <w:hideMark/>
          </w:tcPr>
          <w:p w14:paraId="2B451B30" w14:textId="77777777" w:rsidR="006D401E" w:rsidRPr="00201CB9" w:rsidRDefault="006D401E" w:rsidP="008F3B67">
            <w:pPr>
              <w:spacing w:after="0" w:line="240" w:lineRule="auto"/>
              <w:ind w:left="27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400 000–499 999 NOK</w:t>
            </w:r>
          </w:p>
        </w:tc>
        <w:tc>
          <w:tcPr>
            <w:tcW w:w="1505" w:type="dxa"/>
            <w:vAlign w:val="center"/>
            <w:hideMark/>
          </w:tcPr>
          <w:p w14:paraId="1530B80A" w14:textId="4B951EF0"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w:t>
            </w:r>
            <w:r w:rsidR="00645D9F">
              <w:rPr>
                <w:rFonts w:ascii="Times New Roman" w:eastAsia="Times New Roman" w:hAnsi="Times New Roman" w:cs="Times New Roman"/>
                <w:sz w:val="20"/>
                <w:szCs w:val="20"/>
                <w:lang w:val="en-GB"/>
              </w:rPr>
              <w:t>2</w:t>
            </w:r>
          </w:p>
        </w:tc>
        <w:tc>
          <w:tcPr>
            <w:tcW w:w="1506" w:type="dxa"/>
            <w:vAlign w:val="center"/>
            <w:hideMark/>
          </w:tcPr>
          <w:p w14:paraId="09110292"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-0.053</w:t>
            </w:r>
            <w:r w:rsidRPr="00201CB9">
              <w:rPr>
                <w:rFonts w:ascii="Times New Roman" w:eastAsia="Times New Roman" w:hAnsi="Times New Roman" w:cs="Times New Roman"/>
                <w:sz w:val="20"/>
                <w:szCs w:val="20"/>
                <w:vertAlign w:val="superscript"/>
                <w:lang w:val="en-GB"/>
              </w:rPr>
              <w:t>*</w:t>
            </w:r>
          </w:p>
        </w:tc>
        <w:tc>
          <w:tcPr>
            <w:tcW w:w="1506" w:type="dxa"/>
            <w:vAlign w:val="center"/>
            <w:hideMark/>
          </w:tcPr>
          <w:p w14:paraId="6C9C5196" w14:textId="4674A10A"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w:t>
            </w:r>
            <w:r w:rsidR="006616E1">
              <w:rPr>
                <w:rFonts w:ascii="Times New Roman" w:eastAsia="Times New Roman" w:hAnsi="Times New Roman" w:cs="Times New Roman"/>
                <w:sz w:val="20"/>
                <w:szCs w:val="20"/>
                <w:lang w:val="en-GB"/>
              </w:rPr>
              <w:t>2</w:t>
            </w:r>
          </w:p>
        </w:tc>
        <w:tc>
          <w:tcPr>
            <w:tcW w:w="1491" w:type="dxa"/>
            <w:vAlign w:val="center"/>
            <w:hideMark/>
          </w:tcPr>
          <w:p w14:paraId="43F2CA53" w14:textId="57EB38B5"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w:t>
            </w:r>
            <w:r w:rsidR="006616E1">
              <w:rPr>
                <w:rFonts w:ascii="Times New Roman" w:eastAsia="Times New Roman" w:hAnsi="Times New Roman" w:cs="Times New Roman"/>
                <w:sz w:val="20"/>
                <w:szCs w:val="20"/>
                <w:lang w:val="en-GB"/>
              </w:rPr>
              <w:t>3</w:t>
            </w:r>
          </w:p>
        </w:tc>
      </w:tr>
      <w:tr w:rsidR="006D401E" w:rsidRPr="00201CB9" w14:paraId="67A9918F" w14:textId="77777777" w:rsidTr="008F3B67">
        <w:trPr>
          <w:tblCellSpacing w:w="15" w:type="dxa"/>
        </w:trPr>
        <w:tc>
          <w:tcPr>
            <w:tcW w:w="0" w:type="auto"/>
            <w:vAlign w:val="center"/>
            <w:hideMark/>
          </w:tcPr>
          <w:p w14:paraId="00999C5E" w14:textId="77777777" w:rsidR="006D401E" w:rsidRPr="00201CB9" w:rsidRDefault="006D401E" w:rsidP="008F3B67">
            <w:pPr>
              <w:spacing w:after="0" w:line="240" w:lineRule="auto"/>
              <w:ind w:left="270"/>
              <w:jc w:val="center"/>
              <w:rPr>
                <w:rFonts w:ascii="Times New Roman" w:eastAsia="Times New Roman" w:hAnsi="Times New Roman" w:cs="Times New Roman"/>
                <w:sz w:val="20"/>
                <w:szCs w:val="20"/>
                <w:lang w:val="en-GB"/>
              </w:rPr>
            </w:pPr>
          </w:p>
        </w:tc>
        <w:tc>
          <w:tcPr>
            <w:tcW w:w="1505" w:type="dxa"/>
            <w:vAlign w:val="center"/>
            <w:hideMark/>
          </w:tcPr>
          <w:p w14:paraId="20106C7C"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(0.032)</w:t>
            </w:r>
          </w:p>
        </w:tc>
        <w:tc>
          <w:tcPr>
            <w:tcW w:w="1506" w:type="dxa"/>
            <w:vAlign w:val="center"/>
            <w:hideMark/>
          </w:tcPr>
          <w:p w14:paraId="311E9C94"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(0.031)</w:t>
            </w:r>
          </w:p>
        </w:tc>
        <w:tc>
          <w:tcPr>
            <w:tcW w:w="1506" w:type="dxa"/>
            <w:vAlign w:val="center"/>
            <w:hideMark/>
          </w:tcPr>
          <w:p w14:paraId="7E699C56"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(0.031)</w:t>
            </w:r>
          </w:p>
        </w:tc>
        <w:tc>
          <w:tcPr>
            <w:tcW w:w="1491" w:type="dxa"/>
            <w:vAlign w:val="center"/>
            <w:hideMark/>
          </w:tcPr>
          <w:p w14:paraId="349F8B23"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(0.030)</w:t>
            </w:r>
          </w:p>
        </w:tc>
      </w:tr>
      <w:tr w:rsidR="006D401E" w:rsidRPr="00201CB9" w14:paraId="081C790A" w14:textId="77777777" w:rsidTr="008F3B67">
        <w:trPr>
          <w:tblCellSpacing w:w="15" w:type="dxa"/>
        </w:trPr>
        <w:tc>
          <w:tcPr>
            <w:tcW w:w="0" w:type="auto"/>
            <w:vAlign w:val="center"/>
            <w:hideMark/>
          </w:tcPr>
          <w:p w14:paraId="6F41FE9A" w14:textId="77777777" w:rsidR="006D401E" w:rsidRPr="00201CB9" w:rsidRDefault="006D401E" w:rsidP="008F3B67">
            <w:pPr>
              <w:spacing w:after="0" w:line="240" w:lineRule="auto"/>
              <w:ind w:left="27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500 000-599 999 NOK</w:t>
            </w:r>
          </w:p>
        </w:tc>
        <w:tc>
          <w:tcPr>
            <w:tcW w:w="1505" w:type="dxa"/>
            <w:vAlign w:val="center"/>
            <w:hideMark/>
          </w:tcPr>
          <w:p w14:paraId="51D14A1D" w14:textId="0BFBF9DD"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-0.06</w:t>
            </w:r>
            <w:r w:rsidR="00645D9F">
              <w:rPr>
                <w:rFonts w:ascii="Times New Roman" w:eastAsia="Times New Roman" w:hAnsi="Times New Roman" w:cs="Times New Roman"/>
                <w:sz w:val="20"/>
                <w:szCs w:val="20"/>
                <w:lang w:val="en-GB"/>
              </w:rPr>
              <w:t>4</w:t>
            </w:r>
            <w:r w:rsidRPr="00201CB9">
              <w:rPr>
                <w:rFonts w:ascii="Times New Roman" w:eastAsia="Times New Roman" w:hAnsi="Times New Roman" w:cs="Times New Roman"/>
                <w:sz w:val="20"/>
                <w:szCs w:val="20"/>
                <w:vertAlign w:val="superscript"/>
                <w:lang w:val="en-GB"/>
              </w:rPr>
              <w:t>*</w:t>
            </w:r>
          </w:p>
        </w:tc>
        <w:tc>
          <w:tcPr>
            <w:tcW w:w="1506" w:type="dxa"/>
            <w:vAlign w:val="center"/>
            <w:hideMark/>
          </w:tcPr>
          <w:p w14:paraId="6515113A"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-0.098</w:t>
            </w:r>
            <w:r w:rsidRPr="00201CB9">
              <w:rPr>
                <w:rFonts w:ascii="Times New Roman" w:eastAsia="Times New Roman" w:hAnsi="Times New Roman" w:cs="Times New Roman"/>
                <w:sz w:val="20"/>
                <w:szCs w:val="20"/>
                <w:vertAlign w:val="superscript"/>
                <w:lang w:val="en-GB"/>
              </w:rPr>
              <w:t>***</w:t>
            </w:r>
          </w:p>
        </w:tc>
        <w:tc>
          <w:tcPr>
            <w:tcW w:w="1506" w:type="dxa"/>
            <w:vAlign w:val="center"/>
            <w:hideMark/>
          </w:tcPr>
          <w:p w14:paraId="7442BDFA" w14:textId="655A571B"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w:t>
            </w:r>
            <w:r w:rsidR="006616E1">
              <w:rPr>
                <w:rFonts w:ascii="Times New Roman" w:eastAsia="Times New Roman" w:hAnsi="Times New Roman" w:cs="Times New Roman"/>
                <w:sz w:val="20"/>
                <w:szCs w:val="20"/>
                <w:lang w:val="en-GB"/>
              </w:rPr>
              <w:t>21</w:t>
            </w:r>
          </w:p>
        </w:tc>
        <w:tc>
          <w:tcPr>
            <w:tcW w:w="1491" w:type="dxa"/>
            <w:vAlign w:val="center"/>
            <w:hideMark/>
          </w:tcPr>
          <w:p w14:paraId="3F7F0CD7" w14:textId="60835BEE"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w:t>
            </w:r>
            <w:r w:rsidR="006616E1">
              <w:rPr>
                <w:rFonts w:ascii="Times New Roman" w:eastAsia="Times New Roman" w:hAnsi="Times New Roman" w:cs="Times New Roman"/>
                <w:sz w:val="20"/>
                <w:szCs w:val="20"/>
                <w:lang w:val="en-GB"/>
              </w:rPr>
              <w:t>6</w:t>
            </w:r>
            <w:r w:rsidRPr="00201CB9">
              <w:rPr>
                <w:rFonts w:ascii="Times New Roman" w:eastAsia="Times New Roman" w:hAnsi="Times New Roman" w:cs="Times New Roman"/>
                <w:sz w:val="20"/>
                <w:szCs w:val="20"/>
                <w:vertAlign w:val="superscript"/>
                <w:lang w:val="en-GB"/>
              </w:rPr>
              <w:t>*</w:t>
            </w:r>
          </w:p>
        </w:tc>
      </w:tr>
      <w:tr w:rsidR="006D401E" w:rsidRPr="00201CB9" w14:paraId="2EA77BE4" w14:textId="77777777" w:rsidTr="008F3B67">
        <w:trPr>
          <w:tblCellSpacing w:w="15" w:type="dxa"/>
        </w:trPr>
        <w:tc>
          <w:tcPr>
            <w:tcW w:w="0" w:type="auto"/>
            <w:vAlign w:val="center"/>
            <w:hideMark/>
          </w:tcPr>
          <w:p w14:paraId="475C1B72" w14:textId="77777777" w:rsidR="006D401E" w:rsidRPr="00201CB9" w:rsidRDefault="006D401E" w:rsidP="008F3B67">
            <w:pPr>
              <w:spacing w:after="0" w:line="240" w:lineRule="auto"/>
              <w:ind w:left="270"/>
              <w:jc w:val="center"/>
              <w:rPr>
                <w:rFonts w:ascii="Times New Roman" w:eastAsia="Times New Roman" w:hAnsi="Times New Roman" w:cs="Times New Roman"/>
                <w:sz w:val="20"/>
                <w:szCs w:val="20"/>
                <w:lang w:val="en-GB"/>
              </w:rPr>
            </w:pPr>
          </w:p>
        </w:tc>
        <w:tc>
          <w:tcPr>
            <w:tcW w:w="1505" w:type="dxa"/>
            <w:vAlign w:val="center"/>
            <w:hideMark/>
          </w:tcPr>
          <w:p w14:paraId="3395C1B3"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(0.035)</w:t>
            </w:r>
          </w:p>
        </w:tc>
        <w:tc>
          <w:tcPr>
            <w:tcW w:w="1506" w:type="dxa"/>
            <w:vAlign w:val="center"/>
            <w:hideMark/>
          </w:tcPr>
          <w:p w14:paraId="1334CF57"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(0.034)</w:t>
            </w:r>
          </w:p>
        </w:tc>
        <w:tc>
          <w:tcPr>
            <w:tcW w:w="1506" w:type="dxa"/>
            <w:vAlign w:val="center"/>
            <w:hideMark/>
          </w:tcPr>
          <w:p w14:paraId="6C02F1E1"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(0.034)</w:t>
            </w:r>
          </w:p>
        </w:tc>
        <w:tc>
          <w:tcPr>
            <w:tcW w:w="1491" w:type="dxa"/>
            <w:vAlign w:val="center"/>
            <w:hideMark/>
          </w:tcPr>
          <w:p w14:paraId="48062432"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(0.032)</w:t>
            </w:r>
          </w:p>
        </w:tc>
      </w:tr>
      <w:tr w:rsidR="006D401E" w:rsidRPr="00201CB9" w14:paraId="17A18517" w14:textId="77777777" w:rsidTr="008F3B67">
        <w:trPr>
          <w:tblCellSpacing w:w="15" w:type="dxa"/>
        </w:trPr>
        <w:tc>
          <w:tcPr>
            <w:tcW w:w="0" w:type="auto"/>
            <w:vAlign w:val="center"/>
            <w:hideMark/>
          </w:tcPr>
          <w:p w14:paraId="6A48989E" w14:textId="77777777" w:rsidR="006D401E" w:rsidRPr="00201CB9" w:rsidRDefault="006D401E" w:rsidP="008F3B67">
            <w:pPr>
              <w:spacing w:after="0" w:line="240" w:lineRule="auto"/>
              <w:ind w:left="27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600 000-699 999 NOK</w:t>
            </w:r>
          </w:p>
        </w:tc>
        <w:tc>
          <w:tcPr>
            <w:tcW w:w="1505" w:type="dxa"/>
            <w:vAlign w:val="center"/>
            <w:hideMark/>
          </w:tcPr>
          <w:p w14:paraId="7E13C77A" w14:textId="01995792"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w:t>
            </w:r>
            <w:r w:rsidR="00645D9F">
              <w:rPr>
                <w:rFonts w:ascii="Times New Roman" w:eastAsia="Times New Roman" w:hAnsi="Times New Roman" w:cs="Times New Roman"/>
                <w:sz w:val="20"/>
                <w:szCs w:val="20"/>
                <w:lang w:val="en-GB"/>
              </w:rPr>
              <w:t>31</w:t>
            </w:r>
          </w:p>
        </w:tc>
        <w:tc>
          <w:tcPr>
            <w:tcW w:w="1506" w:type="dxa"/>
            <w:vAlign w:val="center"/>
            <w:hideMark/>
          </w:tcPr>
          <w:p w14:paraId="57D88A9B" w14:textId="38B0248E"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w:t>
            </w:r>
            <w:r w:rsidR="00645D9F">
              <w:rPr>
                <w:rFonts w:ascii="Times New Roman" w:eastAsia="Times New Roman" w:hAnsi="Times New Roman" w:cs="Times New Roman"/>
                <w:sz w:val="20"/>
                <w:szCs w:val="20"/>
                <w:lang w:val="en-GB"/>
              </w:rPr>
              <w:t>9</w:t>
            </w:r>
          </w:p>
        </w:tc>
        <w:tc>
          <w:tcPr>
            <w:tcW w:w="1506" w:type="dxa"/>
            <w:vAlign w:val="center"/>
            <w:hideMark/>
          </w:tcPr>
          <w:p w14:paraId="294A3CBE" w14:textId="25E83E82"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w:t>
            </w:r>
            <w:r w:rsidR="006616E1">
              <w:rPr>
                <w:rFonts w:ascii="Times New Roman" w:eastAsia="Times New Roman" w:hAnsi="Times New Roman" w:cs="Times New Roman"/>
                <w:sz w:val="20"/>
                <w:szCs w:val="20"/>
                <w:lang w:val="en-GB"/>
              </w:rPr>
              <w:t>6</w:t>
            </w:r>
          </w:p>
        </w:tc>
        <w:tc>
          <w:tcPr>
            <w:tcW w:w="1491" w:type="dxa"/>
            <w:vAlign w:val="center"/>
            <w:hideMark/>
          </w:tcPr>
          <w:p w14:paraId="20091619"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0.008</w:t>
            </w:r>
          </w:p>
        </w:tc>
      </w:tr>
      <w:tr w:rsidR="006D401E" w:rsidRPr="00201CB9" w14:paraId="508EC067" w14:textId="77777777" w:rsidTr="008F3B67">
        <w:trPr>
          <w:tblCellSpacing w:w="15" w:type="dxa"/>
        </w:trPr>
        <w:tc>
          <w:tcPr>
            <w:tcW w:w="0" w:type="auto"/>
            <w:vAlign w:val="center"/>
            <w:hideMark/>
          </w:tcPr>
          <w:p w14:paraId="2A7B8C30" w14:textId="77777777" w:rsidR="006D401E" w:rsidRPr="00201CB9" w:rsidRDefault="006D401E" w:rsidP="008F3B67">
            <w:pPr>
              <w:spacing w:after="0" w:line="240" w:lineRule="auto"/>
              <w:ind w:left="270"/>
              <w:jc w:val="center"/>
              <w:rPr>
                <w:rFonts w:ascii="Times New Roman" w:eastAsia="Times New Roman" w:hAnsi="Times New Roman" w:cs="Times New Roman"/>
                <w:sz w:val="20"/>
                <w:szCs w:val="20"/>
                <w:lang w:val="en-GB"/>
              </w:rPr>
            </w:pPr>
          </w:p>
        </w:tc>
        <w:tc>
          <w:tcPr>
            <w:tcW w:w="1505" w:type="dxa"/>
            <w:vAlign w:val="center"/>
            <w:hideMark/>
          </w:tcPr>
          <w:p w14:paraId="60BDD631"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(0.039)</w:t>
            </w:r>
          </w:p>
        </w:tc>
        <w:tc>
          <w:tcPr>
            <w:tcW w:w="1506" w:type="dxa"/>
            <w:vAlign w:val="center"/>
            <w:hideMark/>
          </w:tcPr>
          <w:p w14:paraId="6DCEFDF3"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(0.038)</w:t>
            </w:r>
          </w:p>
        </w:tc>
        <w:tc>
          <w:tcPr>
            <w:tcW w:w="1506" w:type="dxa"/>
            <w:vAlign w:val="center"/>
            <w:hideMark/>
          </w:tcPr>
          <w:p w14:paraId="38F13F8D"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(0.038)</w:t>
            </w:r>
          </w:p>
        </w:tc>
        <w:tc>
          <w:tcPr>
            <w:tcW w:w="1491" w:type="dxa"/>
            <w:vAlign w:val="center"/>
            <w:hideMark/>
          </w:tcPr>
          <w:p w14:paraId="1A1FC9D5"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(0.036)</w:t>
            </w:r>
          </w:p>
        </w:tc>
      </w:tr>
      <w:tr w:rsidR="006D401E" w:rsidRPr="00201CB9" w14:paraId="418BF37B" w14:textId="77777777" w:rsidTr="008F3B67">
        <w:trPr>
          <w:tblCellSpacing w:w="15" w:type="dxa"/>
        </w:trPr>
        <w:tc>
          <w:tcPr>
            <w:tcW w:w="0" w:type="auto"/>
            <w:vAlign w:val="center"/>
            <w:hideMark/>
          </w:tcPr>
          <w:p w14:paraId="0F7808F6" w14:textId="77777777" w:rsidR="006D401E" w:rsidRPr="00201CB9" w:rsidRDefault="006D401E" w:rsidP="008F3B67">
            <w:pPr>
              <w:spacing w:after="0" w:line="240" w:lineRule="auto"/>
              <w:ind w:left="27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700 000-799 999 NOK</w:t>
            </w:r>
          </w:p>
        </w:tc>
        <w:tc>
          <w:tcPr>
            <w:tcW w:w="1505" w:type="dxa"/>
            <w:vAlign w:val="center"/>
            <w:hideMark/>
          </w:tcPr>
          <w:p w14:paraId="0AFC7B2B" w14:textId="1A751EA0"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w:t>
            </w:r>
            <w:r w:rsidR="00645D9F">
              <w:rPr>
                <w:rFonts w:ascii="Times New Roman" w:eastAsia="Times New Roman" w:hAnsi="Times New Roman" w:cs="Times New Roman"/>
                <w:sz w:val="20"/>
                <w:szCs w:val="20"/>
                <w:lang w:val="en-GB"/>
              </w:rPr>
              <w:t>91</w:t>
            </w:r>
            <w:r w:rsidRPr="00201CB9">
              <w:rPr>
                <w:rFonts w:ascii="Times New Roman" w:eastAsia="Times New Roman" w:hAnsi="Times New Roman" w:cs="Times New Roman"/>
                <w:sz w:val="20"/>
                <w:szCs w:val="20"/>
                <w:vertAlign w:val="superscript"/>
                <w:lang w:val="en-GB"/>
              </w:rPr>
              <w:t>*</w:t>
            </w:r>
          </w:p>
        </w:tc>
        <w:tc>
          <w:tcPr>
            <w:tcW w:w="1506" w:type="dxa"/>
            <w:vAlign w:val="center"/>
            <w:hideMark/>
          </w:tcPr>
          <w:p w14:paraId="130DE422"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-0.124</w:t>
            </w:r>
            <w:r w:rsidRPr="00201CB9">
              <w:rPr>
                <w:rFonts w:ascii="Times New Roman" w:eastAsia="Times New Roman" w:hAnsi="Times New Roman" w:cs="Times New Roman"/>
                <w:sz w:val="20"/>
                <w:szCs w:val="20"/>
                <w:vertAlign w:val="superscript"/>
                <w:lang w:val="en-GB"/>
              </w:rPr>
              <w:t>***</w:t>
            </w:r>
          </w:p>
        </w:tc>
        <w:tc>
          <w:tcPr>
            <w:tcW w:w="1506" w:type="dxa"/>
            <w:vAlign w:val="center"/>
            <w:hideMark/>
          </w:tcPr>
          <w:p w14:paraId="16F5B915" w14:textId="1FF8FB73"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w:t>
            </w:r>
            <w:r w:rsidR="006616E1">
              <w:rPr>
                <w:rFonts w:ascii="Times New Roman" w:eastAsia="Times New Roman" w:hAnsi="Times New Roman" w:cs="Times New Roman"/>
                <w:sz w:val="20"/>
                <w:szCs w:val="20"/>
                <w:lang w:val="en-GB"/>
              </w:rPr>
              <w:t>2</w:t>
            </w:r>
          </w:p>
        </w:tc>
        <w:tc>
          <w:tcPr>
            <w:tcW w:w="1491" w:type="dxa"/>
            <w:vAlign w:val="center"/>
            <w:hideMark/>
          </w:tcPr>
          <w:p w14:paraId="6BCA0E1A" w14:textId="59C3930D"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-0.06</w:t>
            </w:r>
            <w:r w:rsidR="006616E1">
              <w:rPr>
                <w:rFonts w:ascii="Times New Roman" w:eastAsia="Times New Roman" w:hAnsi="Times New Roman" w:cs="Times New Roman"/>
                <w:sz w:val="20"/>
                <w:szCs w:val="20"/>
                <w:lang w:val="en-GB"/>
              </w:rPr>
              <w:t>5</w:t>
            </w:r>
          </w:p>
        </w:tc>
      </w:tr>
      <w:tr w:rsidR="006D401E" w:rsidRPr="00201CB9" w14:paraId="7D2A306F" w14:textId="77777777" w:rsidTr="008F3B67">
        <w:trPr>
          <w:tblCellSpacing w:w="15" w:type="dxa"/>
        </w:trPr>
        <w:tc>
          <w:tcPr>
            <w:tcW w:w="0" w:type="auto"/>
            <w:vAlign w:val="center"/>
            <w:hideMark/>
          </w:tcPr>
          <w:p w14:paraId="31088F39" w14:textId="77777777" w:rsidR="006D401E" w:rsidRPr="00201CB9" w:rsidRDefault="006D401E" w:rsidP="008F3B67">
            <w:pPr>
              <w:spacing w:after="0" w:line="240" w:lineRule="auto"/>
              <w:ind w:left="270"/>
              <w:jc w:val="center"/>
              <w:rPr>
                <w:rFonts w:ascii="Times New Roman" w:eastAsia="Times New Roman" w:hAnsi="Times New Roman" w:cs="Times New Roman"/>
                <w:sz w:val="20"/>
                <w:szCs w:val="20"/>
                <w:lang w:val="en-GB"/>
              </w:rPr>
            </w:pPr>
          </w:p>
        </w:tc>
        <w:tc>
          <w:tcPr>
            <w:tcW w:w="1505" w:type="dxa"/>
            <w:vAlign w:val="center"/>
            <w:hideMark/>
          </w:tcPr>
          <w:p w14:paraId="306B59DF"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(0.050)</w:t>
            </w:r>
          </w:p>
        </w:tc>
        <w:tc>
          <w:tcPr>
            <w:tcW w:w="1506" w:type="dxa"/>
            <w:vAlign w:val="center"/>
            <w:hideMark/>
          </w:tcPr>
          <w:p w14:paraId="21638386"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(0.046)</w:t>
            </w:r>
          </w:p>
        </w:tc>
        <w:tc>
          <w:tcPr>
            <w:tcW w:w="1506" w:type="dxa"/>
            <w:vAlign w:val="center"/>
            <w:hideMark/>
          </w:tcPr>
          <w:p w14:paraId="01B97869"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(0.048)</w:t>
            </w:r>
          </w:p>
        </w:tc>
        <w:tc>
          <w:tcPr>
            <w:tcW w:w="1491" w:type="dxa"/>
            <w:vAlign w:val="center"/>
            <w:hideMark/>
          </w:tcPr>
          <w:p w14:paraId="434D079F"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(0.044)</w:t>
            </w:r>
          </w:p>
        </w:tc>
      </w:tr>
      <w:tr w:rsidR="006D401E" w:rsidRPr="00201CB9" w14:paraId="3DC0FA99" w14:textId="77777777" w:rsidTr="008F3B67">
        <w:trPr>
          <w:tblCellSpacing w:w="15" w:type="dxa"/>
        </w:trPr>
        <w:tc>
          <w:tcPr>
            <w:tcW w:w="0" w:type="auto"/>
            <w:vAlign w:val="center"/>
            <w:hideMark/>
          </w:tcPr>
          <w:p w14:paraId="569102B7" w14:textId="77777777" w:rsidR="006D401E" w:rsidRPr="00201CB9" w:rsidRDefault="006D401E" w:rsidP="008F3B67">
            <w:pPr>
              <w:spacing w:after="0" w:line="240" w:lineRule="auto"/>
              <w:ind w:left="27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800 000-999 999 NOK</w:t>
            </w:r>
          </w:p>
        </w:tc>
        <w:tc>
          <w:tcPr>
            <w:tcW w:w="1505" w:type="dxa"/>
            <w:vAlign w:val="center"/>
            <w:hideMark/>
          </w:tcPr>
          <w:p w14:paraId="14221201" w14:textId="0A33761E"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-0.09</w:t>
            </w:r>
            <w:r w:rsidR="00645D9F">
              <w:rPr>
                <w:rFonts w:ascii="Times New Roman" w:eastAsia="Times New Roman" w:hAnsi="Times New Roman" w:cs="Times New Roman"/>
                <w:sz w:val="20"/>
                <w:szCs w:val="20"/>
                <w:lang w:val="en-GB"/>
              </w:rPr>
              <w:t>4</w:t>
            </w:r>
            <w:r w:rsidRPr="00201CB9">
              <w:rPr>
                <w:rFonts w:ascii="Times New Roman" w:eastAsia="Times New Roman" w:hAnsi="Times New Roman" w:cs="Times New Roman"/>
                <w:sz w:val="20"/>
                <w:szCs w:val="20"/>
                <w:vertAlign w:val="superscript"/>
                <w:lang w:val="en-GB"/>
              </w:rPr>
              <w:t>*</w:t>
            </w:r>
          </w:p>
        </w:tc>
        <w:tc>
          <w:tcPr>
            <w:tcW w:w="1506" w:type="dxa"/>
            <w:vAlign w:val="center"/>
            <w:hideMark/>
          </w:tcPr>
          <w:p w14:paraId="7A197CF0" w14:textId="6D190CFF"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-0.15</w:t>
            </w:r>
            <w:r w:rsidR="00645D9F">
              <w:rPr>
                <w:rFonts w:ascii="Times New Roman" w:eastAsia="Times New Roman" w:hAnsi="Times New Roman" w:cs="Times New Roman"/>
                <w:sz w:val="20"/>
                <w:szCs w:val="20"/>
                <w:lang w:val="en-GB"/>
              </w:rPr>
              <w:t>0</w:t>
            </w:r>
            <w:r w:rsidRPr="00201CB9">
              <w:rPr>
                <w:rFonts w:ascii="Times New Roman" w:eastAsia="Times New Roman" w:hAnsi="Times New Roman" w:cs="Times New Roman"/>
                <w:sz w:val="20"/>
                <w:szCs w:val="20"/>
                <w:vertAlign w:val="superscript"/>
                <w:lang w:val="en-GB"/>
              </w:rPr>
              <w:t>***</w:t>
            </w:r>
          </w:p>
        </w:tc>
        <w:tc>
          <w:tcPr>
            <w:tcW w:w="1506" w:type="dxa"/>
            <w:vAlign w:val="center"/>
            <w:hideMark/>
          </w:tcPr>
          <w:p w14:paraId="3EDAF574" w14:textId="1AC8CC6C"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w:t>
            </w:r>
            <w:r w:rsidR="006616E1">
              <w:rPr>
                <w:rFonts w:ascii="Times New Roman" w:eastAsia="Times New Roman" w:hAnsi="Times New Roman" w:cs="Times New Roman"/>
                <w:sz w:val="20"/>
                <w:szCs w:val="20"/>
                <w:lang w:val="en-GB"/>
              </w:rPr>
              <w:t>7</w:t>
            </w:r>
          </w:p>
        </w:tc>
        <w:tc>
          <w:tcPr>
            <w:tcW w:w="1491" w:type="dxa"/>
            <w:vAlign w:val="center"/>
            <w:hideMark/>
          </w:tcPr>
          <w:p w14:paraId="71073D20" w14:textId="2F808EB9"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-0.06</w:t>
            </w:r>
            <w:r w:rsidR="006616E1">
              <w:rPr>
                <w:rFonts w:ascii="Times New Roman" w:eastAsia="Times New Roman" w:hAnsi="Times New Roman" w:cs="Times New Roman"/>
                <w:sz w:val="20"/>
                <w:szCs w:val="20"/>
                <w:lang w:val="en-GB"/>
              </w:rPr>
              <w:t>2</w:t>
            </w:r>
          </w:p>
        </w:tc>
      </w:tr>
      <w:tr w:rsidR="006D401E" w:rsidRPr="00201CB9" w14:paraId="21F913D9" w14:textId="77777777" w:rsidTr="008F3B67">
        <w:trPr>
          <w:tblCellSpacing w:w="15" w:type="dxa"/>
        </w:trPr>
        <w:tc>
          <w:tcPr>
            <w:tcW w:w="0" w:type="auto"/>
            <w:vAlign w:val="center"/>
            <w:hideMark/>
          </w:tcPr>
          <w:p w14:paraId="2F5A90BB" w14:textId="77777777" w:rsidR="006D401E" w:rsidRPr="00201CB9" w:rsidRDefault="006D401E" w:rsidP="008F3B67">
            <w:pPr>
              <w:spacing w:after="0" w:line="240" w:lineRule="auto"/>
              <w:ind w:left="270"/>
              <w:jc w:val="center"/>
              <w:rPr>
                <w:rFonts w:ascii="Times New Roman" w:eastAsia="Times New Roman" w:hAnsi="Times New Roman" w:cs="Times New Roman"/>
                <w:sz w:val="20"/>
                <w:szCs w:val="20"/>
                <w:lang w:val="en-GB"/>
              </w:rPr>
            </w:pPr>
          </w:p>
        </w:tc>
        <w:tc>
          <w:tcPr>
            <w:tcW w:w="1505" w:type="dxa"/>
            <w:vAlign w:val="center"/>
            <w:hideMark/>
          </w:tcPr>
          <w:p w14:paraId="406F24E9" w14:textId="612627C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w:t>
            </w:r>
            <w:r w:rsidR="00645D9F">
              <w:rPr>
                <w:rFonts w:ascii="Times New Roman" w:eastAsia="Times New Roman" w:hAnsi="Times New Roman" w:cs="Times New Roman"/>
                <w:sz w:val="20"/>
                <w:szCs w:val="20"/>
                <w:lang w:val="en-GB"/>
              </w:rPr>
              <w:t>50</w:t>
            </w:r>
            <w:r w:rsidRPr="00201CB9">
              <w:rPr>
                <w:rFonts w:ascii="Times New Roman" w:eastAsia="Times New Roman" w:hAnsi="Times New Roman" w:cs="Times New Roman"/>
                <w:sz w:val="20"/>
                <w:szCs w:val="20"/>
                <w:lang w:val="en-GB"/>
              </w:rPr>
              <w:t>)</w:t>
            </w:r>
          </w:p>
        </w:tc>
        <w:tc>
          <w:tcPr>
            <w:tcW w:w="1506" w:type="dxa"/>
            <w:vAlign w:val="center"/>
            <w:hideMark/>
          </w:tcPr>
          <w:p w14:paraId="02E7C35C"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(0.046)</w:t>
            </w:r>
          </w:p>
        </w:tc>
        <w:tc>
          <w:tcPr>
            <w:tcW w:w="1506" w:type="dxa"/>
            <w:vAlign w:val="center"/>
            <w:hideMark/>
          </w:tcPr>
          <w:p w14:paraId="103E4331"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(0.047)</w:t>
            </w:r>
          </w:p>
        </w:tc>
        <w:tc>
          <w:tcPr>
            <w:tcW w:w="1491" w:type="dxa"/>
            <w:vAlign w:val="center"/>
            <w:hideMark/>
          </w:tcPr>
          <w:p w14:paraId="3FA46D12" w14:textId="24890CDD"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w:t>
            </w:r>
            <w:r w:rsidR="006616E1">
              <w:rPr>
                <w:rFonts w:ascii="Times New Roman" w:eastAsia="Times New Roman" w:hAnsi="Times New Roman" w:cs="Times New Roman"/>
                <w:sz w:val="20"/>
                <w:szCs w:val="20"/>
                <w:lang w:val="en-GB"/>
              </w:rPr>
              <w:t>4</w:t>
            </w:r>
            <w:r w:rsidRPr="00201CB9">
              <w:rPr>
                <w:rFonts w:ascii="Times New Roman" w:eastAsia="Times New Roman" w:hAnsi="Times New Roman" w:cs="Times New Roman"/>
                <w:sz w:val="20"/>
                <w:szCs w:val="20"/>
                <w:lang w:val="en-GB"/>
              </w:rPr>
              <w:t>)</w:t>
            </w:r>
          </w:p>
        </w:tc>
      </w:tr>
      <w:tr w:rsidR="006D401E" w:rsidRPr="00201CB9" w14:paraId="1389748B" w14:textId="77777777" w:rsidTr="008F3B67">
        <w:trPr>
          <w:tblCellSpacing w:w="15" w:type="dxa"/>
        </w:trPr>
        <w:tc>
          <w:tcPr>
            <w:tcW w:w="0" w:type="auto"/>
            <w:vAlign w:val="center"/>
            <w:hideMark/>
          </w:tcPr>
          <w:p w14:paraId="6B7B2A2C" w14:textId="77777777" w:rsidR="006D401E" w:rsidRPr="00201CB9" w:rsidRDefault="006D401E" w:rsidP="008F3B67">
            <w:pPr>
              <w:spacing w:after="0" w:line="240" w:lineRule="auto"/>
              <w:ind w:left="27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1 000 000 NOK or more</w:t>
            </w:r>
          </w:p>
        </w:tc>
        <w:tc>
          <w:tcPr>
            <w:tcW w:w="1505" w:type="dxa"/>
            <w:vAlign w:val="center"/>
            <w:hideMark/>
          </w:tcPr>
          <w:p w14:paraId="6F0DB89E" w14:textId="5CFC00F1"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-0.12</w:t>
            </w:r>
            <w:r w:rsidR="00645D9F">
              <w:rPr>
                <w:rFonts w:ascii="Times New Roman" w:eastAsia="Times New Roman" w:hAnsi="Times New Roman" w:cs="Times New Roman"/>
                <w:sz w:val="20"/>
                <w:szCs w:val="20"/>
                <w:lang w:val="en-GB"/>
              </w:rPr>
              <w:t>8</w:t>
            </w:r>
            <w:r w:rsidRPr="00201CB9">
              <w:rPr>
                <w:rFonts w:ascii="Times New Roman" w:eastAsia="Times New Roman" w:hAnsi="Times New Roman" w:cs="Times New Roman"/>
                <w:sz w:val="20"/>
                <w:szCs w:val="20"/>
                <w:vertAlign w:val="superscript"/>
                <w:lang w:val="en-GB"/>
              </w:rPr>
              <w:t>**</w:t>
            </w:r>
          </w:p>
        </w:tc>
        <w:tc>
          <w:tcPr>
            <w:tcW w:w="1506" w:type="dxa"/>
            <w:vAlign w:val="center"/>
            <w:hideMark/>
          </w:tcPr>
          <w:p w14:paraId="7C706F1E" w14:textId="2E6C7538"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w:t>
            </w:r>
            <w:r w:rsidR="00645D9F">
              <w:rPr>
                <w:rFonts w:ascii="Times New Roman" w:eastAsia="Times New Roman" w:hAnsi="Times New Roman" w:cs="Times New Roman"/>
                <w:sz w:val="20"/>
                <w:szCs w:val="20"/>
                <w:lang w:val="en-GB"/>
              </w:rPr>
              <w:t>2</w:t>
            </w:r>
          </w:p>
        </w:tc>
        <w:tc>
          <w:tcPr>
            <w:tcW w:w="1506" w:type="dxa"/>
            <w:vAlign w:val="center"/>
            <w:hideMark/>
          </w:tcPr>
          <w:p w14:paraId="0063DD7E" w14:textId="2A06015E"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w:t>
            </w:r>
            <w:r w:rsidR="006616E1">
              <w:rPr>
                <w:rFonts w:ascii="Times New Roman" w:eastAsia="Times New Roman" w:hAnsi="Times New Roman" w:cs="Times New Roman"/>
                <w:sz w:val="20"/>
                <w:szCs w:val="20"/>
                <w:lang w:val="en-GB"/>
              </w:rPr>
              <w:t>30</w:t>
            </w:r>
          </w:p>
        </w:tc>
        <w:tc>
          <w:tcPr>
            <w:tcW w:w="1491" w:type="dxa"/>
            <w:vAlign w:val="center"/>
            <w:hideMark/>
          </w:tcPr>
          <w:p w14:paraId="1234ED8A"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0.058</w:t>
            </w:r>
          </w:p>
        </w:tc>
      </w:tr>
      <w:tr w:rsidR="006D401E" w:rsidRPr="00201CB9" w14:paraId="74C5A654" w14:textId="77777777" w:rsidTr="008F3B67">
        <w:trPr>
          <w:tblCellSpacing w:w="15" w:type="dxa"/>
        </w:trPr>
        <w:tc>
          <w:tcPr>
            <w:tcW w:w="0" w:type="auto"/>
            <w:vAlign w:val="center"/>
            <w:hideMark/>
          </w:tcPr>
          <w:p w14:paraId="1B48BD30" w14:textId="77777777" w:rsidR="006D401E" w:rsidRPr="00201CB9" w:rsidRDefault="006D401E" w:rsidP="008F3B67">
            <w:pPr>
              <w:spacing w:after="0" w:line="240" w:lineRule="auto"/>
              <w:ind w:left="270"/>
              <w:jc w:val="center"/>
              <w:rPr>
                <w:rFonts w:ascii="Times New Roman" w:eastAsia="Times New Roman" w:hAnsi="Times New Roman" w:cs="Times New Roman"/>
                <w:sz w:val="20"/>
                <w:szCs w:val="20"/>
                <w:lang w:val="en-GB"/>
              </w:rPr>
            </w:pPr>
          </w:p>
        </w:tc>
        <w:tc>
          <w:tcPr>
            <w:tcW w:w="1505" w:type="dxa"/>
            <w:vAlign w:val="center"/>
            <w:hideMark/>
          </w:tcPr>
          <w:p w14:paraId="508EAB6A"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(0.055)</w:t>
            </w:r>
          </w:p>
        </w:tc>
        <w:tc>
          <w:tcPr>
            <w:tcW w:w="1506" w:type="dxa"/>
            <w:vAlign w:val="center"/>
            <w:hideMark/>
          </w:tcPr>
          <w:p w14:paraId="0C52F0C8"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(0.050)</w:t>
            </w:r>
          </w:p>
        </w:tc>
        <w:tc>
          <w:tcPr>
            <w:tcW w:w="1506" w:type="dxa"/>
            <w:vAlign w:val="center"/>
            <w:hideMark/>
          </w:tcPr>
          <w:p w14:paraId="64EBD204" w14:textId="1F67FD6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w:t>
            </w:r>
            <w:r w:rsidR="006616E1">
              <w:rPr>
                <w:rFonts w:ascii="Times New Roman" w:eastAsia="Times New Roman" w:hAnsi="Times New Roman" w:cs="Times New Roman"/>
                <w:sz w:val="20"/>
                <w:szCs w:val="20"/>
                <w:lang w:val="en-GB"/>
              </w:rPr>
              <w:t>2</w:t>
            </w:r>
            <w:r w:rsidRPr="00201CB9">
              <w:rPr>
                <w:rFonts w:ascii="Times New Roman" w:eastAsia="Times New Roman" w:hAnsi="Times New Roman" w:cs="Times New Roman"/>
                <w:sz w:val="20"/>
                <w:szCs w:val="20"/>
                <w:lang w:val="en-GB"/>
              </w:rPr>
              <w:t>)</w:t>
            </w:r>
          </w:p>
        </w:tc>
        <w:tc>
          <w:tcPr>
            <w:tcW w:w="1491" w:type="dxa"/>
            <w:vAlign w:val="center"/>
            <w:hideMark/>
          </w:tcPr>
          <w:p w14:paraId="45E4C77B"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(0.048)</w:t>
            </w:r>
          </w:p>
        </w:tc>
      </w:tr>
      <w:tr w:rsidR="006D401E" w:rsidRPr="00201CB9" w14:paraId="3B928E78" w14:textId="77777777" w:rsidTr="008F3B67">
        <w:trPr>
          <w:tblCellSpacing w:w="15" w:type="dxa"/>
        </w:trPr>
        <w:tc>
          <w:tcPr>
            <w:tcW w:w="0" w:type="auto"/>
            <w:vAlign w:val="center"/>
          </w:tcPr>
          <w:p w14:paraId="5D8ACCE4" w14:textId="77777777" w:rsidR="006D401E" w:rsidRPr="00201CB9" w:rsidRDefault="006D401E" w:rsidP="008F3B67">
            <w:pPr>
              <w:spacing w:after="0" w:line="240" w:lineRule="auto"/>
              <w:rPr>
                <w:rFonts w:ascii="Times New Roman" w:eastAsia="Times New Roman" w:hAnsi="Times New Roman" w:cs="Times New Roman"/>
                <w:i/>
                <w:iCs/>
                <w:sz w:val="2"/>
                <w:szCs w:val="2"/>
                <w:lang w:val="en-GB"/>
              </w:rPr>
            </w:pPr>
          </w:p>
        </w:tc>
        <w:tc>
          <w:tcPr>
            <w:tcW w:w="1505" w:type="dxa"/>
            <w:vAlign w:val="center"/>
          </w:tcPr>
          <w:p w14:paraId="30E321B8" w14:textId="77777777" w:rsidR="006D401E" w:rsidRPr="00201CB9" w:rsidRDefault="006D401E" w:rsidP="008F3B67">
            <w:pPr>
              <w:spacing w:after="0" w:line="240" w:lineRule="auto"/>
              <w:jc w:val="center"/>
              <w:rPr>
                <w:rFonts w:ascii="Times New Roman" w:eastAsia="Times New Roman" w:hAnsi="Times New Roman" w:cs="Times New Roman"/>
                <w:sz w:val="2"/>
                <w:szCs w:val="2"/>
                <w:lang w:val="en-GB"/>
              </w:rPr>
            </w:pPr>
          </w:p>
        </w:tc>
        <w:tc>
          <w:tcPr>
            <w:tcW w:w="1506" w:type="dxa"/>
            <w:vAlign w:val="center"/>
          </w:tcPr>
          <w:p w14:paraId="14914FFC" w14:textId="77777777" w:rsidR="006D401E" w:rsidRPr="00201CB9" w:rsidRDefault="006D401E" w:rsidP="008F3B67">
            <w:pPr>
              <w:spacing w:after="0" w:line="240" w:lineRule="auto"/>
              <w:jc w:val="center"/>
              <w:rPr>
                <w:rFonts w:ascii="Times New Roman" w:eastAsia="Times New Roman" w:hAnsi="Times New Roman" w:cs="Times New Roman"/>
                <w:sz w:val="2"/>
                <w:szCs w:val="2"/>
                <w:lang w:val="en-GB"/>
              </w:rPr>
            </w:pPr>
          </w:p>
        </w:tc>
        <w:tc>
          <w:tcPr>
            <w:tcW w:w="1506" w:type="dxa"/>
            <w:vAlign w:val="center"/>
          </w:tcPr>
          <w:p w14:paraId="25B63C9B" w14:textId="77777777" w:rsidR="006D401E" w:rsidRPr="00201CB9" w:rsidRDefault="006D401E" w:rsidP="008F3B67">
            <w:pPr>
              <w:spacing w:after="0" w:line="240" w:lineRule="auto"/>
              <w:jc w:val="center"/>
              <w:rPr>
                <w:rFonts w:ascii="Times New Roman" w:eastAsia="Times New Roman" w:hAnsi="Times New Roman" w:cs="Times New Roman"/>
                <w:sz w:val="2"/>
                <w:szCs w:val="2"/>
                <w:lang w:val="en-GB"/>
              </w:rPr>
            </w:pPr>
          </w:p>
        </w:tc>
        <w:tc>
          <w:tcPr>
            <w:tcW w:w="1491" w:type="dxa"/>
            <w:vAlign w:val="center"/>
          </w:tcPr>
          <w:p w14:paraId="5B3FD9C7" w14:textId="77777777" w:rsidR="006D401E" w:rsidRPr="00201CB9" w:rsidRDefault="006D401E" w:rsidP="008F3B67">
            <w:pPr>
              <w:spacing w:after="0" w:line="240" w:lineRule="auto"/>
              <w:jc w:val="center"/>
              <w:rPr>
                <w:rFonts w:ascii="Times New Roman" w:eastAsia="Times New Roman" w:hAnsi="Times New Roman" w:cs="Times New Roman"/>
                <w:sz w:val="2"/>
                <w:szCs w:val="2"/>
                <w:lang w:val="en-GB"/>
              </w:rPr>
            </w:pPr>
          </w:p>
        </w:tc>
      </w:tr>
      <w:tr w:rsidR="006D401E" w:rsidRPr="00201CB9" w14:paraId="1F809339" w14:textId="77777777" w:rsidTr="008F3B67">
        <w:trPr>
          <w:tblCellSpacing w:w="15" w:type="dxa"/>
        </w:trPr>
        <w:tc>
          <w:tcPr>
            <w:tcW w:w="0" w:type="auto"/>
            <w:vAlign w:val="center"/>
          </w:tcPr>
          <w:p w14:paraId="00707002" w14:textId="77777777" w:rsidR="006D401E" w:rsidRPr="00201CB9" w:rsidRDefault="006D401E" w:rsidP="008F3B67">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i/>
                <w:iCs/>
                <w:sz w:val="20"/>
                <w:szCs w:val="20"/>
                <w:lang w:val="en-GB"/>
              </w:rPr>
              <w:t>Interactions</w:t>
            </w:r>
            <w:r w:rsidRPr="00201CB9">
              <w:rPr>
                <w:rFonts w:ascii="Times New Roman" w:eastAsia="Times New Roman" w:hAnsi="Times New Roman" w:cs="Times New Roman"/>
                <w:sz w:val="20"/>
                <w:szCs w:val="20"/>
                <w:lang w:val="en-GB"/>
              </w:rPr>
              <w:t>:</w:t>
            </w:r>
          </w:p>
        </w:tc>
        <w:tc>
          <w:tcPr>
            <w:tcW w:w="1505" w:type="dxa"/>
            <w:vAlign w:val="center"/>
          </w:tcPr>
          <w:p w14:paraId="7485AB1B"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tcPr>
          <w:p w14:paraId="4702155C"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tcPr>
          <w:p w14:paraId="35FA34AD"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491" w:type="dxa"/>
            <w:vAlign w:val="center"/>
          </w:tcPr>
          <w:p w14:paraId="5AC3AAE9"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r>
      <w:tr w:rsidR="006D401E" w:rsidRPr="00201CB9" w14:paraId="73655864" w14:textId="77777777" w:rsidTr="008F3B67">
        <w:trPr>
          <w:tblCellSpacing w:w="15" w:type="dxa"/>
        </w:trPr>
        <w:tc>
          <w:tcPr>
            <w:tcW w:w="0" w:type="auto"/>
            <w:vAlign w:val="center"/>
            <w:hideMark/>
          </w:tcPr>
          <w:p w14:paraId="229CBEBC" w14:textId="77777777" w:rsidR="006D401E" w:rsidRPr="00201CB9" w:rsidRDefault="006D401E" w:rsidP="008F3B67">
            <w:pPr>
              <w:spacing w:after="0" w:line="240" w:lineRule="auto"/>
              <w:ind w:left="9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A * Left-Right</w:t>
            </w:r>
          </w:p>
        </w:tc>
        <w:tc>
          <w:tcPr>
            <w:tcW w:w="1505" w:type="dxa"/>
            <w:vAlign w:val="center"/>
            <w:hideMark/>
          </w:tcPr>
          <w:p w14:paraId="724E01A5" w14:textId="77777777" w:rsidR="006D401E" w:rsidRPr="00201CB9" w:rsidRDefault="006D401E" w:rsidP="008F3B67">
            <w:pPr>
              <w:spacing w:after="0" w:line="240" w:lineRule="auto"/>
              <w:rPr>
                <w:rFonts w:ascii="Times New Roman" w:eastAsia="Times New Roman" w:hAnsi="Times New Roman" w:cs="Times New Roman"/>
                <w:sz w:val="20"/>
                <w:szCs w:val="20"/>
                <w:lang w:val="en-GB"/>
              </w:rPr>
            </w:pPr>
          </w:p>
        </w:tc>
        <w:tc>
          <w:tcPr>
            <w:tcW w:w="1506" w:type="dxa"/>
            <w:vAlign w:val="center"/>
            <w:hideMark/>
          </w:tcPr>
          <w:p w14:paraId="35A1FE7E"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hideMark/>
          </w:tcPr>
          <w:p w14:paraId="22AD02D0"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-0.011</w:t>
            </w:r>
          </w:p>
        </w:tc>
        <w:tc>
          <w:tcPr>
            <w:tcW w:w="1491" w:type="dxa"/>
            <w:vAlign w:val="center"/>
            <w:hideMark/>
          </w:tcPr>
          <w:p w14:paraId="6251B3A3"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0.004</w:t>
            </w:r>
          </w:p>
        </w:tc>
      </w:tr>
      <w:tr w:rsidR="006D401E" w:rsidRPr="00201CB9" w14:paraId="4E98A864" w14:textId="77777777" w:rsidTr="008F3B67">
        <w:trPr>
          <w:tblCellSpacing w:w="15" w:type="dxa"/>
        </w:trPr>
        <w:tc>
          <w:tcPr>
            <w:tcW w:w="0" w:type="auto"/>
            <w:vAlign w:val="center"/>
            <w:hideMark/>
          </w:tcPr>
          <w:p w14:paraId="11FCEEEA" w14:textId="77777777" w:rsidR="006D401E" w:rsidRPr="00201CB9" w:rsidRDefault="006D401E" w:rsidP="008F3B67">
            <w:pPr>
              <w:spacing w:after="0" w:line="240" w:lineRule="auto"/>
              <w:ind w:left="90"/>
              <w:jc w:val="center"/>
              <w:rPr>
                <w:rFonts w:ascii="Times New Roman" w:eastAsia="Times New Roman" w:hAnsi="Times New Roman" w:cs="Times New Roman"/>
                <w:sz w:val="20"/>
                <w:szCs w:val="20"/>
                <w:lang w:val="en-GB"/>
              </w:rPr>
            </w:pPr>
          </w:p>
        </w:tc>
        <w:tc>
          <w:tcPr>
            <w:tcW w:w="1505" w:type="dxa"/>
            <w:vAlign w:val="center"/>
            <w:hideMark/>
          </w:tcPr>
          <w:p w14:paraId="2F6640C7" w14:textId="77777777" w:rsidR="006D401E" w:rsidRPr="00201CB9" w:rsidRDefault="006D401E" w:rsidP="008F3B67">
            <w:pPr>
              <w:spacing w:after="0" w:line="240" w:lineRule="auto"/>
              <w:rPr>
                <w:rFonts w:ascii="Times New Roman" w:eastAsia="Times New Roman" w:hAnsi="Times New Roman" w:cs="Times New Roman"/>
                <w:sz w:val="20"/>
                <w:szCs w:val="20"/>
                <w:lang w:val="en-GB"/>
              </w:rPr>
            </w:pPr>
          </w:p>
        </w:tc>
        <w:tc>
          <w:tcPr>
            <w:tcW w:w="1506" w:type="dxa"/>
            <w:vAlign w:val="center"/>
            <w:hideMark/>
          </w:tcPr>
          <w:p w14:paraId="00CFEDDC"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hideMark/>
          </w:tcPr>
          <w:p w14:paraId="43E4C30D"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(0.010)</w:t>
            </w:r>
          </w:p>
        </w:tc>
        <w:tc>
          <w:tcPr>
            <w:tcW w:w="1491" w:type="dxa"/>
            <w:vAlign w:val="center"/>
            <w:hideMark/>
          </w:tcPr>
          <w:p w14:paraId="3A1B910E"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(0.010)</w:t>
            </w:r>
          </w:p>
        </w:tc>
      </w:tr>
      <w:tr w:rsidR="006D401E" w:rsidRPr="00201CB9" w14:paraId="20F507D9" w14:textId="77777777" w:rsidTr="008F3B67">
        <w:trPr>
          <w:tblCellSpacing w:w="15" w:type="dxa"/>
        </w:trPr>
        <w:tc>
          <w:tcPr>
            <w:tcW w:w="0" w:type="auto"/>
            <w:vAlign w:val="center"/>
            <w:hideMark/>
          </w:tcPr>
          <w:p w14:paraId="5180EA28" w14:textId="77777777" w:rsidR="006D401E" w:rsidRPr="00201CB9" w:rsidRDefault="006D401E" w:rsidP="008F3B67">
            <w:pPr>
              <w:spacing w:after="0" w:line="240" w:lineRule="auto"/>
              <w:ind w:left="9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B * Left-Right</w:t>
            </w:r>
          </w:p>
        </w:tc>
        <w:tc>
          <w:tcPr>
            <w:tcW w:w="1505" w:type="dxa"/>
            <w:vAlign w:val="center"/>
            <w:hideMark/>
          </w:tcPr>
          <w:p w14:paraId="59A3D499" w14:textId="77777777" w:rsidR="006D401E" w:rsidRPr="00201CB9" w:rsidRDefault="006D401E" w:rsidP="008F3B67">
            <w:pPr>
              <w:spacing w:after="0" w:line="240" w:lineRule="auto"/>
              <w:rPr>
                <w:rFonts w:ascii="Times New Roman" w:eastAsia="Times New Roman" w:hAnsi="Times New Roman" w:cs="Times New Roman"/>
                <w:sz w:val="20"/>
                <w:szCs w:val="20"/>
                <w:lang w:val="en-GB"/>
              </w:rPr>
            </w:pPr>
          </w:p>
        </w:tc>
        <w:tc>
          <w:tcPr>
            <w:tcW w:w="1506" w:type="dxa"/>
            <w:vAlign w:val="center"/>
            <w:hideMark/>
          </w:tcPr>
          <w:p w14:paraId="7D1FEA23"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hideMark/>
          </w:tcPr>
          <w:p w14:paraId="4C664AE2"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-0.014</w:t>
            </w:r>
          </w:p>
        </w:tc>
        <w:tc>
          <w:tcPr>
            <w:tcW w:w="1491" w:type="dxa"/>
            <w:vAlign w:val="center"/>
            <w:hideMark/>
          </w:tcPr>
          <w:p w14:paraId="0B5397D9"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-0.012</w:t>
            </w:r>
          </w:p>
        </w:tc>
      </w:tr>
      <w:tr w:rsidR="006D401E" w:rsidRPr="00201CB9" w14:paraId="70164353" w14:textId="77777777" w:rsidTr="008F3B67">
        <w:trPr>
          <w:tblCellSpacing w:w="15" w:type="dxa"/>
        </w:trPr>
        <w:tc>
          <w:tcPr>
            <w:tcW w:w="0" w:type="auto"/>
            <w:vAlign w:val="center"/>
            <w:hideMark/>
          </w:tcPr>
          <w:p w14:paraId="733AC328" w14:textId="77777777" w:rsidR="006D401E" w:rsidRPr="00201CB9" w:rsidRDefault="006D401E" w:rsidP="008F3B67">
            <w:pPr>
              <w:spacing w:after="0" w:line="240" w:lineRule="auto"/>
              <w:ind w:left="90"/>
              <w:jc w:val="center"/>
              <w:rPr>
                <w:rFonts w:ascii="Times New Roman" w:eastAsia="Times New Roman" w:hAnsi="Times New Roman" w:cs="Times New Roman"/>
                <w:sz w:val="20"/>
                <w:szCs w:val="20"/>
                <w:lang w:val="en-GB"/>
              </w:rPr>
            </w:pPr>
          </w:p>
        </w:tc>
        <w:tc>
          <w:tcPr>
            <w:tcW w:w="1505" w:type="dxa"/>
            <w:vAlign w:val="center"/>
            <w:hideMark/>
          </w:tcPr>
          <w:p w14:paraId="305DBFA2" w14:textId="77777777" w:rsidR="006D401E" w:rsidRPr="00201CB9" w:rsidRDefault="006D401E" w:rsidP="008F3B67">
            <w:pPr>
              <w:spacing w:after="0" w:line="240" w:lineRule="auto"/>
              <w:rPr>
                <w:rFonts w:ascii="Times New Roman" w:eastAsia="Times New Roman" w:hAnsi="Times New Roman" w:cs="Times New Roman"/>
                <w:sz w:val="20"/>
                <w:szCs w:val="20"/>
                <w:lang w:val="en-GB"/>
              </w:rPr>
            </w:pPr>
          </w:p>
        </w:tc>
        <w:tc>
          <w:tcPr>
            <w:tcW w:w="1506" w:type="dxa"/>
            <w:vAlign w:val="center"/>
            <w:hideMark/>
          </w:tcPr>
          <w:p w14:paraId="178D651F"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hideMark/>
          </w:tcPr>
          <w:p w14:paraId="266D23BD"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(0.010)</w:t>
            </w:r>
          </w:p>
        </w:tc>
        <w:tc>
          <w:tcPr>
            <w:tcW w:w="1491" w:type="dxa"/>
            <w:vAlign w:val="center"/>
            <w:hideMark/>
          </w:tcPr>
          <w:p w14:paraId="4400DC75"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(0.009)</w:t>
            </w:r>
          </w:p>
        </w:tc>
      </w:tr>
      <w:tr w:rsidR="006D401E" w:rsidRPr="00201CB9" w14:paraId="6B16AF80" w14:textId="77777777" w:rsidTr="008F3B67">
        <w:trPr>
          <w:tblCellSpacing w:w="15" w:type="dxa"/>
        </w:trPr>
        <w:tc>
          <w:tcPr>
            <w:tcW w:w="0" w:type="auto"/>
            <w:vAlign w:val="center"/>
            <w:hideMark/>
          </w:tcPr>
          <w:p w14:paraId="2121CAA7" w14:textId="77777777" w:rsidR="006D401E" w:rsidRPr="00201CB9" w:rsidRDefault="006D401E" w:rsidP="008F3B67">
            <w:pPr>
              <w:spacing w:after="0" w:line="240" w:lineRule="auto"/>
              <w:ind w:left="9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C * Left-Right</w:t>
            </w:r>
          </w:p>
        </w:tc>
        <w:tc>
          <w:tcPr>
            <w:tcW w:w="1505" w:type="dxa"/>
            <w:vAlign w:val="center"/>
            <w:hideMark/>
          </w:tcPr>
          <w:p w14:paraId="28683A1E" w14:textId="77777777" w:rsidR="006D401E" w:rsidRPr="00201CB9" w:rsidRDefault="006D401E" w:rsidP="008F3B67">
            <w:pPr>
              <w:spacing w:after="0" w:line="240" w:lineRule="auto"/>
              <w:rPr>
                <w:rFonts w:ascii="Times New Roman" w:eastAsia="Times New Roman" w:hAnsi="Times New Roman" w:cs="Times New Roman"/>
                <w:sz w:val="20"/>
                <w:szCs w:val="20"/>
                <w:lang w:val="en-GB"/>
              </w:rPr>
            </w:pPr>
          </w:p>
        </w:tc>
        <w:tc>
          <w:tcPr>
            <w:tcW w:w="1506" w:type="dxa"/>
            <w:vAlign w:val="center"/>
            <w:hideMark/>
          </w:tcPr>
          <w:p w14:paraId="418A5562"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hideMark/>
          </w:tcPr>
          <w:p w14:paraId="72FA6B30" w14:textId="76BFA79F"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w:t>
            </w:r>
            <w:r w:rsidR="006616E1">
              <w:rPr>
                <w:rFonts w:ascii="Times New Roman" w:eastAsia="Times New Roman" w:hAnsi="Times New Roman" w:cs="Times New Roman"/>
                <w:sz w:val="20"/>
                <w:szCs w:val="20"/>
                <w:lang w:val="en-GB"/>
              </w:rPr>
              <w:t>2</w:t>
            </w:r>
          </w:p>
        </w:tc>
        <w:tc>
          <w:tcPr>
            <w:tcW w:w="1491" w:type="dxa"/>
            <w:vAlign w:val="center"/>
            <w:hideMark/>
          </w:tcPr>
          <w:p w14:paraId="0BEF016F" w14:textId="0034468E"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0.000</w:t>
            </w:r>
            <w:r w:rsidR="006616E1">
              <w:rPr>
                <w:rFonts w:ascii="Times New Roman" w:eastAsia="Times New Roman" w:hAnsi="Times New Roman" w:cs="Times New Roman"/>
                <w:sz w:val="20"/>
                <w:szCs w:val="20"/>
                <w:lang w:val="en-GB"/>
              </w:rPr>
              <w:t>3</w:t>
            </w:r>
          </w:p>
        </w:tc>
      </w:tr>
      <w:tr w:rsidR="006D401E" w:rsidRPr="00201CB9" w14:paraId="3882B635" w14:textId="77777777" w:rsidTr="008F3B67">
        <w:trPr>
          <w:tblCellSpacing w:w="15" w:type="dxa"/>
        </w:trPr>
        <w:tc>
          <w:tcPr>
            <w:tcW w:w="0" w:type="auto"/>
            <w:vAlign w:val="center"/>
            <w:hideMark/>
          </w:tcPr>
          <w:p w14:paraId="6057B9D5" w14:textId="77777777" w:rsidR="006D401E" w:rsidRPr="00201CB9" w:rsidRDefault="006D401E" w:rsidP="008F3B67">
            <w:pPr>
              <w:spacing w:after="0" w:line="240" w:lineRule="auto"/>
              <w:ind w:left="90"/>
              <w:jc w:val="center"/>
              <w:rPr>
                <w:rFonts w:ascii="Times New Roman" w:eastAsia="Times New Roman" w:hAnsi="Times New Roman" w:cs="Times New Roman"/>
                <w:sz w:val="20"/>
                <w:szCs w:val="20"/>
                <w:lang w:val="en-GB"/>
              </w:rPr>
            </w:pPr>
          </w:p>
        </w:tc>
        <w:tc>
          <w:tcPr>
            <w:tcW w:w="1505" w:type="dxa"/>
            <w:vAlign w:val="center"/>
            <w:hideMark/>
          </w:tcPr>
          <w:p w14:paraId="208115CB" w14:textId="77777777" w:rsidR="006D401E" w:rsidRPr="00201CB9" w:rsidRDefault="006D401E" w:rsidP="008F3B67">
            <w:pPr>
              <w:spacing w:after="0" w:line="240" w:lineRule="auto"/>
              <w:rPr>
                <w:rFonts w:ascii="Times New Roman" w:eastAsia="Times New Roman" w:hAnsi="Times New Roman" w:cs="Times New Roman"/>
                <w:sz w:val="20"/>
                <w:szCs w:val="20"/>
                <w:lang w:val="en-GB"/>
              </w:rPr>
            </w:pPr>
          </w:p>
        </w:tc>
        <w:tc>
          <w:tcPr>
            <w:tcW w:w="1506" w:type="dxa"/>
            <w:vAlign w:val="center"/>
            <w:hideMark/>
          </w:tcPr>
          <w:p w14:paraId="132DD86D"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hideMark/>
          </w:tcPr>
          <w:p w14:paraId="60D4929B"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(0.010)</w:t>
            </w:r>
          </w:p>
        </w:tc>
        <w:tc>
          <w:tcPr>
            <w:tcW w:w="1491" w:type="dxa"/>
            <w:vAlign w:val="center"/>
            <w:hideMark/>
          </w:tcPr>
          <w:p w14:paraId="56092950"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(0.010)</w:t>
            </w:r>
          </w:p>
        </w:tc>
      </w:tr>
      <w:tr w:rsidR="006D401E" w:rsidRPr="00201CB9" w14:paraId="121D0638" w14:textId="77777777" w:rsidTr="008F3B67">
        <w:trPr>
          <w:tblCellSpacing w:w="15" w:type="dxa"/>
        </w:trPr>
        <w:tc>
          <w:tcPr>
            <w:tcW w:w="0" w:type="auto"/>
            <w:vAlign w:val="center"/>
            <w:hideMark/>
          </w:tcPr>
          <w:p w14:paraId="0994E86C" w14:textId="77777777" w:rsidR="006D401E" w:rsidRPr="00201CB9" w:rsidRDefault="006D401E" w:rsidP="008F3B67">
            <w:pPr>
              <w:spacing w:after="0" w:line="240" w:lineRule="auto"/>
              <w:ind w:left="90"/>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D * Left-Right</w:t>
            </w:r>
          </w:p>
        </w:tc>
        <w:tc>
          <w:tcPr>
            <w:tcW w:w="1505" w:type="dxa"/>
            <w:vAlign w:val="center"/>
            <w:hideMark/>
          </w:tcPr>
          <w:p w14:paraId="30A5308E" w14:textId="77777777" w:rsidR="006D401E" w:rsidRPr="00201CB9" w:rsidRDefault="006D401E" w:rsidP="008F3B67">
            <w:pPr>
              <w:spacing w:after="0" w:line="240" w:lineRule="auto"/>
              <w:rPr>
                <w:rFonts w:ascii="Times New Roman" w:eastAsia="Times New Roman" w:hAnsi="Times New Roman" w:cs="Times New Roman"/>
                <w:sz w:val="20"/>
                <w:szCs w:val="20"/>
                <w:lang w:val="en-GB"/>
              </w:rPr>
            </w:pPr>
          </w:p>
        </w:tc>
        <w:tc>
          <w:tcPr>
            <w:tcW w:w="1506" w:type="dxa"/>
            <w:vAlign w:val="center"/>
            <w:hideMark/>
          </w:tcPr>
          <w:p w14:paraId="4C448FB4"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hideMark/>
          </w:tcPr>
          <w:p w14:paraId="7D49B73E" w14:textId="2CF2526E"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w:t>
            </w:r>
            <w:r w:rsidR="006616E1">
              <w:rPr>
                <w:rFonts w:ascii="Times New Roman" w:eastAsia="Times New Roman" w:hAnsi="Times New Roman" w:cs="Times New Roman"/>
                <w:sz w:val="20"/>
                <w:szCs w:val="20"/>
                <w:lang w:val="en-GB"/>
              </w:rPr>
              <w:t>09</w:t>
            </w:r>
          </w:p>
        </w:tc>
        <w:tc>
          <w:tcPr>
            <w:tcW w:w="1491" w:type="dxa"/>
            <w:vAlign w:val="center"/>
            <w:hideMark/>
          </w:tcPr>
          <w:p w14:paraId="1007B0F9" w14:textId="7C53FD21"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w:t>
            </w:r>
            <w:r w:rsidR="006616E1">
              <w:rPr>
                <w:rFonts w:ascii="Times New Roman" w:eastAsia="Times New Roman" w:hAnsi="Times New Roman" w:cs="Times New Roman"/>
                <w:sz w:val="20"/>
                <w:szCs w:val="20"/>
                <w:lang w:val="en-GB"/>
              </w:rPr>
              <w:t>1</w:t>
            </w:r>
          </w:p>
        </w:tc>
      </w:tr>
      <w:tr w:rsidR="006D401E" w:rsidRPr="00201CB9" w14:paraId="79178079" w14:textId="77777777" w:rsidTr="008F3B67">
        <w:trPr>
          <w:tblCellSpacing w:w="15" w:type="dxa"/>
        </w:trPr>
        <w:tc>
          <w:tcPr>
            <w:tcW w:w="0" w:type="auto"/>
            <w:vAlign w:val="center"/>
            <w:hideMark/>
          </w:tcPr>
          <w:p w14:paraId="7E8449F0" w14:textId="77777777" w:rsidR="006D401E" w:rsidRPr="00201CB9" w:rsidRDefault="006D401E" w:rsidP="008F3B67">
            <w:pPr>
              <w:spacing w:after="0" w:line="240" w:lineRule="auto"/>
              <w:ind w:left="90"/>
              <w:jc w:val="center"/>
              <w:rPr>
                <w:rFonts w:ascii="Times New Roman" w:eastAsia="Times New Roman" w:hAnsi="Times New Roman" w:cs="Times New Roman"/>
                <w:sz w:val="20"/>
                <w:szCs w:val="20"/>
                <w:lang w:val="en-GB"/>
              </w:rPr>
            </w:pPr>
          </w:p>
        </w:tc>
        <w:tc>
          <w:tcPr>
            <w:tcW w:w="1505" w:type="dxa"/>
            <w:vAlign w:val="center"/>
            <w:hideMark/>
          </w:tcPr>
          <w:p w14:paraId="341573D9" w14:textId="77777777" w:rsidR="006D401E" w:rsidRPr="00201CB9" w:rsidRDefault="006D401E" w:rsidP="008F3B67">
            <w:pPr>
              <w:spacing w:after="0" w:line="240" w:lineRule="auto"/>
              <w:rPr>
                <w:rFonts w:ascii="Times New Roman" w:eastAsia="Times New Roman" w:hAnsi="Times New Roman" w:cs="Times New Roman"/>
                <w:sz w:val="20"/>
                <w:szCs w:val="20"/>
                <w:lang w:val="en-GB"/>
              </w:rPr>
            </w:pPr>
          </w:p>
        </w:tc>
        <w:tc>
          <w:tcPr>
            <w:tcW w:w="1506" w:type="dxa"/>
            <w:vAlign w:val="center"/>
            <w:hideMark/>
          </w:tcPr>
          <w:p w14:paraId="360A28D2"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p>
        </w:tc>
        <w:tc>
          <w:tcPr>
            <w:tcW w:w="1506" w:type="dxa"/>
            <w:vAlign w:val="center"/>
            <w:hideMark/>
          </w:tcPr>
          <w:p w14:paraId="3ECCC3BA"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(0.010)</w:t>
            </w:r>
          </w:p>
        </w:tc>
        <w:tc>
          <w:tcPr>
            <w:tcW w:w="1491" w:type="dxa"/>
            <w:vAlign w:val="center"/>
            <w:hideMark/>
          </w:tcPr>
          <w:p w14:paraId="507D7C54"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(0.010)</w:t>
            </w:r>
          </w:p>
        </w:tc>
      </w:tr>
      <w:tr w:rsidR="006D401E" w:rsidRPr="00201CB9" w14:paraId="001A1F64" w14:textId="77777777" w:rsidTr="008F3B67">
        <w:trPr>
          <w:tblCellSpacing w:w="15" w:type="dxa"/>
        </w:trPr>
        <w:tc>
          <w:tcPr>
            <w:tcW w:w="0" w:type="auto"/>
            <w:gridSpan w:val="5"/>
            <w:tcBorders>
              <w:bottom w:val="single" w:sz="6" w:space="0" w:color="000000"/>
            </w:tcBorders>
            <w:vAlign w:val="center"/>
            <w:hideMark/>
          </w:tcPr>
          <w:p w14:paraId="15A8999F" w14:textId="77777777" w:rsidR="006D401E" w:rsidRPr="00201CB9" w:rsidRDefault="006D401E" w:rsidP="008F3B67">
            <w:pPr>
              <w:spacing w:after="0" w:line="240" w:lineRule="auto"/>
              <w:jc w:val="center"/>
              <w:rPr>
                <w:rFonts w:ascii="Times New Roman" w:eastAsia="Times New Roman" w:hAnsi="Times New Roman" w:cs="Times New Roman"/>
                <w:sz w:val="2"/>
                <w:szCs w:val="2"/>
                <w:lang w:val="en-GB"/>
              </w:rPr>
            </w:pPr>
          </w:p>
        </w:tc>
      </w:tr>
      <w:tr w:rsidR="006D401E" w:rsidRPr="00201CB9" w14:paraId="1821E208" w14:textId="77777777" w:rsidTr="008F3B67">
        <w:trPr>
          <w:tblCellSpacing w:w="15" w:type="dxa"/>
        </w:trPr>
        <w:tc>
          <w:tcPr>
            <w:tcW w:w="0" w:type="auto"/>
            <w:vAlign w:val="center"/>
            <w:hideMark/>
          </w:tcPr>
          <w:p w14:paraId="0532DC67" w14:textId="77777777" w:rsidR="006D401E" w:rsidRPr="00201CB9" w:rsidRDefault="006D401E" w:rsidP="008F3B67">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Observations</w:t>
            </w:r>
          </w:p>
        </w:tc>
        <w:tc>
          <w:tcPr>
            <w:tcW w:w="1505" w:type="dxa"/>
            <w:vAlign w:val="center"/>
            <w:hideMark/>
          </w:tcPr>
          <w:p w14:paraId="0B3E212E"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1,436</w:t>
            </w:r>
          </w:p>
        </w:tc>
        <w:tc>
          <w:tcPr>
            <w:tcW w:w="1506" w:type="dxa"/>
            <w:vAlign w:val="center"/>
            <w:hideMark/>
          </w:tcPr>
          <w:p w14:paraId="698BA7AD"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1,466</w:t>
            </w:r>
          </w:p>
        </w:tc>
        <w:tc>
          <w:tcPr>
            <w:tcW w:w="1506" w:type="dxa"/>
            <w:vAlign w:val="center"/>
            <w:hideMark/>
          </w:tcPr>
          <w:p w14:paraId="2DAC9A30"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1,378</w:t>
            </w:r>
          </w:p>
        </w:tc>
        <w:tc>
          <w:tcPr>
            <w:tcW w:w="1491" w:type="dxa"/>
            <w:vAlign w:val="center"/>
            <w:hideMark/>
          </w:tcPr>
          <w:p w14:paraId="51A3E8AC"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1,406</w:t>
            </w:r>
          </w:p>
        </w:tc>
      </w:tr>
      <w:tr w:rsidR="006D401E" w:rsidRPr="00201CB9" w14:paraId="08361B61" w14:textId="77777777" w:rsidTr="008F3B67">
        <w:trPr>
          <w:tblCellSpacing w:w="15" w:type="dxa"/>
        </w:trPr>
        <w:tc>
          <w:tcPr>
            <w:tcW w:w="0" w:type="auto"/>
            <w:vAlign w:val="center"/>
            <w:hideMark/>
          </w:tcPr>
          <w:p w14:paraId="66E914AF" w14:textId="77777777" w:rsidR="006D401E" w:rsidRPr="00201CB9" w:rsidRDefault="006D401E" w:rsidP="008F3B67">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R</w:t>
            </w:r>
            <w:r w:rsidRPr="00201CB9">
              <w:rPr>
                <w:rFonts w:ascii="Times New Roman" w:eastAsia="Times New Roman" w:hAnsi="Times New Roman" w:cs="Times New Roman"/>
                <w:sz w:val="20"/>
                <w:szCs w:val="20"/>
                <w:vertAlign w:val="superscript"/>
                <w:lang w:val="en-GB"/>
              </w:rPr>
              <w:t>2</w:t>
            </w:r>
          </w:p>
        </w:tc>
        <w:tc>
          <w:tcPr>
            <w:tcW w:w="1505" w:type="dxa"/>
            <w:vAlign w:val="center"/>
            <w:hideMark/>
          </w:tcPr>
          <w:p w14:paraId="16CB7E3B" w14:textId="2C1B9BD1"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w:t>
            </w:r>
            <w:r w:rsidR="00645D9F">
              <w:rPr>
                <w:rFonts w:ascii="Times New Roman" w:eastAsia="Times New Roman" w:hAnsi="Times New Roman" w:cs="Times New Roman"/>
                <w:sz w:val="20"/>
                <w:szCs w:val="20"/>
                <w:lang w:val="en-GB"/>
              </w:rPr>
              <w:t>6</w:t>
            </w:r>
          </w:p>
        </w:tc>
        <w:tc>
          <w:tcPr>
            <w:tcW w:w="1506" w:type="dxa"/>
            <w:vAlign w:val="center"/>
            <w:hideMark/>
          </w:tcPr>
          <w:p w14:paraId="17B64C31"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0.046</w:t>
            </w:r>
          </w:p>
        </w:tc>
        <w:tc>
          <w:tcPr>
            <w:tcW w:w="1506" w:type="dxa"/>
            <w:vAlign w:val="center"/>
            <w:hideMark/>
          </w:tcPr>
          <w:p w14:paraId="4795B477"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0.130</w:t>
            </w:r>
          </w:p>
        </w:tc>
        <w:tc>
          <w:tcPr>
            <w:tcW w:w="1491" w:type="dxa"/>
            <w:vAlign w:val="center"/>
            <w:hideMark/>
          </w:tcPr>
          <w:p w14:paraId="553909B4"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0.141</w:t>
            </w:r>
          </w:p>
        </w:tc>
      </w:tr>
      <w:tr w:rsidR="006D401E" w:rsidRPr="00201CB9" w14:paraId="38D9DC7F" w14:textId="77777777" w:rsidTr="008F3B67">
        <w:trPr>
          <w:tblCellSpacing w:w="15" w:type="dxa"/>
        </w:trPr>
        <w:tc>
          <w:tcPr>
            <w:tcW w:w="0" w:type="auto"/>
            <w:vAlign w:val="center"/>
            <w:hideMark/>
          </w:tcPr>
          <w:p w14:paraId="1EC51BAD" w14:textId="77777777" w:rsidR="006D401E" w:rsidRPr="00201CB9" w:rsidRDefault="006D401E" w:rsidP="008F3B67">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Adjusted R</w:t>
            </w:r>
            <w:r w:rsidRPr="00201CB9">
              <w:rPr>
                <w:rFonts w:ascii="Times New Roman" w:eastAsia="Times New Roman" w:hAnsi="Times New Roman" w:cs="Times New Roman"/>
                <w:sz w:val="20"/>
                <w:szCs w:val="20"/>
                <w:vertAlign w:val="superscript"/>
                <w:lang w:val="en-GB"/>
              </w:rPr>
              <w:t>2</w:t>
            </w:r>
          </w:p>
        </w:tc>
        <w:tc>
          <w:tcPr>
            <w:tcW w:w="1505" w:type="dxa"/>
            <w:vAlign w:val="center"/>
            <w:hideMark/>
          </w:tcPr>
          <w:p w14:paraId="0AC3819C" w14:textId="30EA206B"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w:t>
            </w:r>
            <w:r w:rsidR="00645D9F">
              <w:rPr>
                <w:rFonts w:ascii="Times New Roman" w:eastAsia="Times New Roman" w:hAnsi="Times New Roman" w:cs="Times New Roman"/>
                <w:sz w:val="20"/>
                <w:szCs w:val="20"/>
                <w:lang w:val="en-GB"/>
              </w:rPr>
              <w:t>4</w:t>
            </w:r>
          </w:p>
        </w:tc>
        <w:tc>
          <w:tcPr>
            <w:tcW w:w="1506" w:type="dxa"/>
            <w:vAlign w:val="center"/>
            <w:hideMark/>
          </w:tcPr>
          <w:p w14:paraId="094FF546"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0.034</w:t>
            </w:r>
          </w:p>
        </w:tc>
        <w:tc>
          <w:tcPr>
            <w:tcW w:w="1506" w:type="dxa"/>
            <w:vAlign w:val="center"/>
            <w:hideMark/>
          </w:tcPr>
          <w:p w14:paraId="5B81295D"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0.116</w:t>
            </w:r>
          </w:p>
        </w:tc>
        <w:tc>
          <w:tcPr>
            <w:tcW w:w="1491" w:type="dxa"/>
            <w:vAlign w:val="center"/>
            <w:hideMark/>
          </w:tcPr>
          <w:p w14:paraId="051CB1B3" w14:textId="77777777" w:rsidR="006D401E" w:rsidRPr="00201CB9" w:rsidRDefault="006D401E" w:rsidP="008F3B67">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0.127</w:t>
            </w:r>
          </w:p>
        </w:tc>
      </w:tr>
      <w:tr w:rsidR="006D401E" w:rsidRPr="00201CB9" w14:paraId="4D427D0A" w14:textId="77777777" w:rsidTr="008F3B67">
        <w:trPr>
          <w:tblCellSpacing w:w="15" w:type="dxa"/>
        </w:trPr>
        <w:tc>
          <w:tcPr>
            <w:tcW w:w="0" w:type="auto"/>
            <w:gridSpan w:val="5"/>
            <w:tcBorders>
              <w:bottom w:val="single" w:sz="6" w:space="0" w:color="000000"/>
            </w:tcBorders>
            <w:vAlign w:val="center"/>
            <w:hideMark/>
          </w:tcPr>
          <w:p w14:paraId="18ECBE05" w14:textId="77777777" w:rsidR="006D401E" w:rsidRPr="00201CB9" w:rsidRDefault="006D401E" w:rsidP="008F3B67">
            <w:pPr>
              <w:spacing w:after="0" w:line="240" w:lineRule="auto"/>
              <w:jc w:val="center"/>
              <w:rPr>
                <w:rFonts w:ascii="Times New Roman" w:eastAsia="Times New Roman" w:hAnsi="Times New Roman" w:cs="Times New Roman"/>
                <w:sz w:val="2"/>
                <w:szCs w:val="2"/>
                <w:lang w:val="en-GB"/>
              </w:rPr>
            </w:pPr>
          </w:p>
        </w:tc>
      </w:tr>
      <w:tr w:rsidR="006D401E" w:rsidRPr="00201CB9" w14:paraId="1247D64C" w14:textId="77777777" w:rsidTr="008F3B67">
        <w:trPr>
          <w:tblCellSpacing w:w="15" w:type="dxa"/>
        </w:trPr>
        <w:tc>
          <w:tcPr>
            <w:tcW w:w="0" w:type="auto"/>
            <w:gridSpan w:val="5"/>
            <w:vAlign w:val="center"/>
            <w:hideMark/>
          </w:tcPr>
          <w:p w14:paraId="0AC3BD75" w14:textId="77777777" w:rsidR="006D401E" w:rsidRPr="00201CB9" w:rsidRDefault="006D401E" w:rsidP="008F3B67">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i/>
                <w:iCs/>
                <w:sz w:val="20"/>
                <w:szCs w:val="20"/>
                <w:lang w:val="en-GB"/>
              </w:rPr>
              <w:t>Note:</w:t>
            </w:r>
            <w:r w:rsidRPr="00201CB9">
              <w:rPr>
                <w:rFonts w:ascii="Times New Roman" w:eastAsia="Times New Roman" w:hAnsi="Times New Roman" w:cs="Times New Roman"/>
                <w:sz w:val="20"/>
                <w:szCs w:val="20"/>
                <w:lang w:val="en-GB"/>
              </w:rPr>
              <w:t xml:space="preserve"> </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p&lt;0.1; </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p&lt;0.05; </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xml:space="preserve">p&lt;0.01; </w:t>
            </w:r>
            <w:r w:rsidRPr="00201CB9">
              <w:rPr>
                <w:rFonts w:ascii="Times New Roman" w:hAnsi="Times New Roman" w:cs="Times New Roman"/>
                <w:sz w:val="20"/>
                <w:szCs w:val="20"/>
                <w:lang w:val="en-GB"/>
              </w:rPr>
              <w:t>Shown are coefficients of OLS regression with standard errors in parentheses.</w:t>
            </w:r>
          </w:p>
        </w:tc>
      </w:tr>
    </w:tbl>
    <w:p w14:paraId="6E3DD673" w14:textId="77777777" w:rsidR="009B7BB1" w:rsidRPr="00201CB9" w:rsidRDefault="009B7BB1" w:rsidP="009B7BB1">
      <w:pPr>
        <w:rPr>
          <w:lang w:val="en-GB"/>
        </w:rPr>
      </w:pPr>
    </w:p>
    <w:p w14:paraId="33F4F368" w14:textId="12E837FF" w:rsidR="00184E79" w:rsidRPr="00201CB9" w:rsidRDefault="00184E79">
      <w:pPr>
        <w:rPr>
          <w:rFonts w:ascii="Times New Roman" w:hAnsi="Times New Roman" w:cs="Times New Roman"/>
          <w:sz w:val="24"/>
          <w:szCs w:val="24"/>
          <w:lang w:val="en-GB"/>
        </w:rPr>
      </w:pPr>
      <w:r w:rsidRPr="00201CB9">
        <w:rPr>
          <w:rFonts w:ascii="Times New Roman" w:hAnsi="Times New Roman" w:cs="Times New Roman"/>
          <w:sz w:val="24"/>
          <w:szCs w:val="24"/>
          <w:lang w:val="en-GB"/>
        </w:rPr>
        <w:br w:type="page"/>
      </w:r>
    </w:p>
    <w:p w14:paraId="0DAE3816" w14:textId="1A96D665" w:rsidR="009469C4" w:rsidRPr="00201CB9" w:rsidRDefault="009469C4" w:rsidP="009469C4">
      <w:pPr>
        <w:pStyle w:val="Caption"/>
        <w:keepNext/>
        <w:spacing w:after="0" w:line="360" w:lineRule="auto"/>
        <w:rPr>
          <w:rFonts w:ascii="Times New Roman" w:hAnsi="Times New Roman" w:cs="Times New Roman"/>
          <w:i w:val="0"/>
          <w:iCs w:val="0"/>
          <w:color w:val="auto"/>
          <w:sz w:val="24"/>
          <w:szCs w:val="24"/>
          <w:lang w:val="en-GB"/>
        </w:rPr>
      </w:pPr>
      <w:bookmarkStart w:id="4" w:name="_Toc154760794"/>
      <w:r w:rsidRPr="00201CB9">
        <w:rPr>
          <w:rFonts w:ascii="Times New Roman" w:hAnsi="Times New Roman" w:cs="Times New Roman"/>
          <w:b/>
          <w:bCs/>
          <w:i w:val="0"/>
          <w:iCs w:val="0"/>
          <w:color w:val="auto"/>
          <w:sz w:val="24"/>
          <w:szCs w:val="24"/>
          <w:lang w:val="en-GB"/>
        </w:rPr>
        <w:lastRenderedPageBreak/>
        <w:t>Table A</w:t>
      </w:r>
      <w:r w:rsidRPr="00201CB9">
        <w:rPr>
          <w:rFonts w:ascii="Times New Roman" w:hAnsi="Times New Roman" w:cs="Times New Roman"/>
          <w:b/>
          <w:bCs/>
          <w:i w:val="0"/>
          <w:iCs w:val="0"/>
          <w:color w:val="auto"/>
          <w:sz w:val="24"/>
          <w:szCs w:val="24"/>
          <w:lang w:val="en-GB"/>
        </w:rPr>
        <w:fldChar w:fldCharType="begin"/>
      </w:r>
      <w:r w:rsidRPr="00201CB9">
        <w:rPr>
          <w:rFonts w:ascii="Times New Roman" w:hAnsi="Times New Roman" w:cs="Times New Roman"/>
          <w:b/>
          <w:bCs/>
          <w:i w:val="0"/>
          <w:iCs w:val="0"/>
          <w:color w:val="auto"/>
          <w:sz w:val="24"/>
          <w:szCs w:val="24"/>
          <w:lang w:val="en-GB"/>
        </w:rPr>
        <w:instrText xml:space="preserve"> SEQ Table_A \* ARABIC </w:instrText>
      </w:r>
      <w:r w:rsidRPr="00201CB9">
        <w:rPr>
          <w:rFonts w:ascii="Times New Roman" w:hAnsi="Times New Roman" w:cs="Times New Roman"/>
          <w:b/>
          <w:bCs/>
          <w:i w:val="0"/>
          <w:iCs w:val="0"/>
          <w:color w:val="auto"/>
          <w:sz w:val="24"/>
          <w:szCs w:val="24"/>
          <w:lang w:val="en-GB"/>
        </w:rPr>
        <w:fldChar w:fldCharType="separate"/>
      </w:r>
      <w:r w:rsidRPr="00201CB9">
        <w:rPr>
          <w:rFonts w:ascii="Times New Roman" w:hAnsi="Times New Roman" w:cs="Times New Roman"/>
          <w:b/>
          <w:bCs/>
          <w:i w:val="0"/>
          <w:iCs w:val="0"/>
          <w:noProof/>
          <w:color w:val="auto"/>
          <w:sz w:val="24"/>
          <w:szCs w:val="24"/>
          <w:lang w:val="en-GB"/>
        </w:rPr>
        <w:t>4</w:t>
      </w:r>
      <w:r w:rsidRPr="00201CB9">
        <w:rPr>
          <w:rFonts w:ascii="Times New Roman" w:hAnsi="Times New Roman" w:cs="Times New Roman"/>
          <w:b/>
          <w:bCs/>
          <w:i w:val="0"/>
          <w:iCs w:val="0"/>
          <w:color w:val="auto"/>
          <w:sz w:val="24"/>
          <w:szCs w:val="24"/>
          <w:lang w:val="en-GB"/>
        </w:rPr>
        <w:fldChar w:fldCharType="end"/>
      </w:r>
      <w:r w:rsidRPr="00201CB9">
        <w:rPr>
          <w:rFonts w:ascii="Times New Roman" w:hAnsi="Times New Roman" w:cs="Times New Roman"/>
          <w:b/>
          <w:bCs/>
          <w:i w:val="0"/>
          <w:iCs w:val="0"/>
          <w:color w:val="auto"/>
          <w:sz w:val="24"/>
          <w:szCs w:val="24"/>
          <w:lang w:val="en-GB"/>
        </w:rPr>
        <w:t>.</w:t>
      </w:r>
      <w:r w:rsidRPr="00201CB9">
        <w:rPr>
          <w:rFonts w:ascii="Times New Roman" w:hAnsi="Times New Roman" w:cs="Times New Roman"/>
          <w:i w:val="0"/>
          <w:iCs w:val="0"/>
          <w:color w:val="auto"/>
          <w:sz w:val="24"/>
          <w:szCs w:val="24"/>
          <w:lang w:val="en-GB"/>
        </w:rPr>
        <w:t xml:space="preserve"> Effect heterogeneity: Results of regression when </w:t>
      </w:r>
      <w:bookmarkStart w:id="5" w:name="_Hlk153374142"/>
      <w:r w:rsidRPr="00201CB9">
        <w:rPr>
          <w:rFonts w:ascii="Times New Roman" w:hAnsi="Times New Roman" w:cs="Times New Roman"/>
          <w:color w:val="auto"/>
          <w:sz w:val="24"/>
          <w:szCs w:val="24"/>
          <w:lang w:val="en-GB"/>
        </w:rPr>
        <w:t>left</w:t>
      </w:r>
      <w:r w:rsidR="00B22939" w:rsidRPr="00201CB9">
        <w:rPr>
          <w:rFonts w:ascii="Times New Roman" w:hAnsi="Times New Roman" w:cs="Times New Roman"/>
          <w:i w:val="0"/>
          <w:iCs w:val="0"/>
          <w:color w:val="auto"/>
          <w:sz w:val="24"/>
          <w:szCs w:val="24"/>
          <w:lang w:val="en-GB"/>
        </w:rPr>
        <w:t>,</w:t>
      </w:r>
      <w:r w:rsidR="00201CB9" w:rsidRPr="00201CB9">
        <w:rPr>
          <w:rFonts w:ascii="Times New Roman" w:hAnsi="Times New Roman" w:cs="Times New Roman"/>
          <w:color w:val="auto"/>
          <w:sz w:val="24"/>
          <w:szCs w:val="24"/>
          <w:lang w:val="en-GB"/>
        </w:rPr>
        <w:t xml:space="preserve"> centre left</w:t>
      </w:r>
      <w:r w:rsidR="00201CB9" w:rsidRPr="00201CB9">
        <w:rPr>
          <w:rFonts w:ascii="Times New Roman" w:hAnsi="Times New Roman" w:cs="Times New Roman"/>
          <w:i w:val="0"/>
          <w:iCs w:val="0"/>
          <w:color w:val="auto"/>
          <w:sz w:val="24"/>
          <w:szCs w:val="24"/>
          <w:lang w:val="en-GB"/>
        </w:rPr>
        <w:t>,</w:t>
      </w:r>
      <w:r w:rsidR="00B22939" w:rsidRPr="00201CB9">
        <w:rPr>
          <w:rFonts w:ascii="Times New Roman" w:hAnsi="Times New Roman" w:cs="Times New Roman"/>
          <w:i w:val="0"/>
          <w:iCs w:val="0"/>
          <w:color w:val="auto"/>
          <w:sz w:val="24"/>
          <w:szCs w:val="24"/>
          <w:lang w:val="en-GB"/>
        </w:rPr>
        <w:t xml:space="preserve"> </w:t>
      </w:r>
      <w:r w:rsidR="00201CB9" w:rsidRPr="00201CB9">
        <w:rPr>
          <w:rFonts w:ascii="Times New Roman" w:hAnsi="Times New Roman" w:cs="Times New Roman"/>
          <w:color w:val="auto"/>
          <w:sz w:val="24"/>
          <w:szCs w:val="24"/>
          <w:lang w:val="en-GB"/>
        </w:rPr>
        <w:t>centre</w:t>
      </w:r>
      <w:r w:rsidR="00B22939" w:rsidRPr="00201CB9">
        <w:rPr>
          <w:rFonts w:ascii="Times New Roman" w:hAnsi="Times New Roman" w:cs="Times New Roman"/>
          <w:i w:val="0"/>
          <w:iCs w:val="0"/>
          <w:color w:val="auto"/>
          <w:sz w:val="24"/>
          <w:szCs w:val="24"/>
          <w:lang w:val="en-GB"/>
        </w:rPr>
        <w:t>,</w:t>
      </w:r>
      <w:r w:rsidR="00201CB9">
        <w:rPr>
          <w:rFonts w:ascii="Times New Roman" w:hAnsi="Times New Roman" w:cs="Times New Roman"/>
          <w:i w:val="0"/>
          <w:iCs w:val="0"/>
          <w:color w:val="auto"/>
          <w:sz w:val="24"/>
          <w:szCs w:val="24"/>
          <w:lang w:val="en-GB"/>
        </w:rPr>
        <w:t xml:space="preserve"> </w:t>
      </w:r>
      <w:r w:rsidR="00201CB9">
        <w:rPr>
          <w:rFonts w:ascii="Times New Roman" w:hAnsi="Times New Roman" w:cs="Times New Roman"/>
          <w:color w:val="auto"/>
          <w:sz w:val="24"/>
          <w:szCs w:val="24"/>
          <w:lang w:val="en-GB"/>
        </w:rPr>
        <w:t>centre right</w:t>
      </w:r>
      <w:r w:rsidR="00201CB9" w:rsidRPr="00201CB9">
        <w:rPr>
          <w:rFonts w:ascii="Times New Roman" w:hAnsi="Times New Roman" w:cs="Times New Roman"/>
          <w:i w:val="0"/>
          <w:iCs w:val="0"/>
          <w:color w:val="auto"/>
          <w:sz w:val="24"/>
          <w:szCs w:val="24"/>
          <w:lang w:val="en-GB"/>
        </w:rPr>
        <w:t>,</w:t>
      </w:r>
      <w:r w:rsidR="00B22939" w:rsidRPr="00201CB9">
        <w:rPr>
          <w:rFonts w:ascii="Times New Roman" w:hAnsi="Times New Roman" w:cs="Times New Roman"/>
          <w:i w:val="0"/>
          <w:iCs w:val="0"/>
          <w:color w:val="auto"/>
          <w:sz w:val="24"/>
          <w:szCs w:val="24"/>
          <w:lang w:val="en-GB"/>
        </w:rPr>
        <w:t xml:space="preserve"> and </w:t>
      </w:r>
      <w:r w:rsidRPr="00201CB9">
        <w:rPr>
          <w:rFonts w:ascii="Times New Roman" w:hAnsi="Times New Roman" w:cs="Times New Roman"/>
          <w:color w:val="auto"/>
          <w:sz w:val="24"/>
          <w:szCs w:val="24"/>
          <w:lang w:val="en-GB"/>
        </w:rPr>
        <w:t>right</w:t>
      </w:r>
      <w:r w:rsidRPr="00201CB9">
        <w:rPr>
          <w:rFonts w:ascii="Times New Roman" w:hAnsi="Times New Roman" w:cs="Times New Roman"/>
          <w:i w:val="0"/>
          <w:iCs w:val="0"/>
          <w:color w:val="auto"/>
          <w:sz w:val="24"/>
          <w:szCs w:val="24"/>
          <w:lang w:val="en-GB"/>
        </w:rPr>
        <w:t xml:space="preserve"> </w:t>
      </w:r>
      <w:bookmarkEnd w:id="5"/>
      <w:r w:rsidRPr="00201CB9">
        <w:rPr>
          <w:rFonts w:ascii="Times New Roman" w:hAnsi="Times New Roman" w:cs="Times New Roman"/>
          <w:i w:val="0"/>
          <w:iCs w:val="0"/>
          <w:color w:val="auto"/>
          <w:sz w:val="24"/>
          <w:szCs w:val="24"/>
          <w:lang w:val="en-GB"/>
        </w:rPr>
        <w:t>ideolog</w:t>
      </w:r>
      <w:r w:rsidR="00B22939" w:rsidRPr="00201CB9">
        <w:rPr>
          <w:rFonts w:ascii="Times New Roman" w:hAnsi="Times New Roman" w:cs="Times New Roman"/>
          <w:i w:val="0"/>
          <w:iCs w:val="0"/>
          <w:color w:val="auto"/>
          <w:sz w:val="24"/>
          <w:szCs w:val="24"/>
          <w:lang w:val="en-GB"/>
        </w:rPr>
        <w:t>ical orientations</w:t>
      </w:r>
      <w:r w:rsidRPr="00201CB9">
        <w:rPr>
          <w:rFonts w:ascii="Times New Roman" w:hAnsi="Times New Roman" w:cs="Times New Roman"/>
          <w:i w:val="0"/>
          <w:iCs w:val="0"/>
          <w:color w:val="auto"/>
          <w:sz w:val="24"/>
          <w:szCs w:val="24"/>
          <w:lang w:val="en-GB"/>
        </w:rPr>
        <w:t xml:space="preserve"> </w:t>
      </w:r>
      <w:r w:rsidR="00B22939" w:rsidRPr="00201CB9">
        <w:rPr>
          <w:rFonts w:ascii="Times New Roman" w:hAnsi="Times New Roman" w:cs="Times New Roman"/>
          <w:i w:val="0"/>
          <w:iCs w:val="0"/>
          <w:color w:val="auto"/>
          <w:sz w:val="24"/>
          <w:szCs w:val="24"/>
          <w:lang w:val="en-GB"/>
        </w:rPr>
        <w:t>are</w:t>
      </w:r>
      <w:r w:rsidRPr="00201CB9">
        <w:rPr>
          <w:rFonts w:ascii="Times New Roman" w:hAnsi="Times New Roman" w:cs="Times New Roman"/>
          <w:i w:val="0"/>
          <w:iCs w:val="0"/>
          <w:color w:val="auto"/>
          <w:sz w:val="24"/>
          <w:szCs w:val="24"/>
          <w:lang w:val="en-GB"/>
        </w:rPr>
        <w:t xml:space="preserve"> entered as </w:t>
      </w:r>
      <w:r w:rsidR="00B22939" w:rsidRPr="00201CB9">
        <w:rPr>
          <w:rFonts w:ascii="Times New Roman" w:hAnsi="Times New Roman" w:cs="Times New Roman"/>
          <w:i w:val="0"/>
          <w:iCs w:val="0"/>
          <w:color w:val="auto"/>
          <w:sz w:val="24"/>
          <w:szCs w:val="24"/>
          <w:lang w:val="en-GB"/>
        </w:rPr>
        <w:t>dummies</w:t>
      </w:r>
      <w:r w:rsidRPr="00201CB9">
        <w:rPr>
          <w:rFonts w:ascii="Times New Roman" w:hAnsi="Times New Roman" w:cs="Times New Roman"/>
          <w:i w:val="0"/>
          <w:iCs w:val="0"/>
          <w:color w:val="auto"/>
          <w:sz w:val="24"/>
          <w:szCs w:val="24"/>
          <w:lang w:val="en-GB"/>
        </w:rPr>
        <w:t>.</w:t>
      </w:r>
      <w:bookmarkEnd w:id="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60"/>
        <w:gridCol w:w="2399"/>
        <w:gridCol w:w="2459"/>
      </w:tblGrid>
      <w:tr w:rsidR="00201CB9" w:rsidRPr="00201CB9" w14:paraId="3C06CB86" w14:textId="77777777" w:rsidTr="00201CB9">
        <w:trPr>
          <w:tblCellSpacing w:w="15" w:type="dxa"/>
        </w:trPr>
        <w:tc>
          <w:tcPr>
            <w:tcW w:w="4968" w:type="pct"/>
            <w:gridSpan w:val="3"/>
            <w:tcBorders>
              <w:bottom w:val="single" w:sz="6" w:space="0" w:color="000000"/>
            </w:tcBorders>
            <w:vAlign w:val="center"/>
            <w:hideMark/>
          </w:tcPr>
          <w:p w14:paraId="7CBEBA87" w14:textId="77777777" w:rsidR="00201CB9" w:rsidRPr="00201CB9" w:rsidRDefault="00201CB9" w:rsidP="00201CB9">
            <w:pPr>
              <w:spacing w:after="0" w:line="240" w:lineRule="auto"/>
              <w:rPr>
                <w:rFonts w:ascii="Times New Roman" w:eastAsia="Times New Roman" w:hAnsi="Times New Roman" w:cs="Times New Roman"/>
                <w:sz w:val="6"/>
                <w:szCs w:val="6"/>
                <w:lang w:val="en-GB"/>
              </w:rPr>
            </w:pPr>
          </w:p>
        </w:tc>
      </w:tr>
      <w:tr w:rsidR="00201CB9" w:rsidRPr="00201CB9" w14:paraId="25BA4152" w14:textId="77777777" w:rsidTr="00201CB9">
        <w:trPr>
          <w:tblCellSpacing w:w="15" w:type="dxa"/>
        </w:trPr>
        <w:tc>
          <w:tcPr>
            <w:tcW w:w="2412" w:type="pct"/>
            <w:vAlign w:val="center"/>
            <w:hideMark/>
          </w:tcPr>
          <w:p w14:paraId="6BBA9E88"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p>
        </w:tc>
        <w:tc>
          <w:tcPr>
            <w:tcW w:w="2540" w:type="pct"/>
            <w:gridSpan w:val="2"/>
            <w:vAlign w:val="center"/>
            <w:hideMark/>
          </w:tcPr>
          <w:p w14:paraId="7160B2DA"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i/>
                <w:iCs/>
                <w:sz w:val="20"/>
                <w:szCs w:val="20"/>
                <w:lang w:val="en-GB"/>
              </w:rPr>
              <w:t>Dependent variable:</w:t>
            </w:r>
          </w:p>
        </w:tc>
      </w:tr>
      <w:tr w:rsidR="00201CB9" w:rsidRPr="00201CB9" w14:paraId="4AFD0A4B" w14:textId="77777777" w:rsidTr="00201CB9">
        <w:trPr>
          <w:tblCellSpacing w:w="15" w:type="dxa"/>
        </w:trPr>
        <w:tc>
          <w:tcPr>
            <w:tcW w:w="2412" w:type="pct"/>
            <w:vAlign w:val="center"/>
            <w:hideMark/>
          </w:tcPr>
          <w:p w14:paraId="75689E75" w14:textId="77777777" w:rsidR="00201CB9" w:rsidRPr="00201CB9" w:rsidRDefault="00201CB9" w:rsidP="00201CB9">
            <w:pPr>
              <w:spacing w:after="0" w:line="240" w:lineRule="auto"/>
              <w:jc w:val="center"/>
              <w:rPr>
                <w:rFonts w:ascii="Times New Roman" w:eastAsia="Times New Roman" w:hAnsi="Times New Roman" w:cs="Times New Roman"/>
                <w:sz w:val="6"/>
                <w:szCs w:val="6"/>
                <w:lang w:val="en-GB"/>
              </w:rPr>
            </w:pPr>
          </w:p>
        </w:tc>
        <w:tc>
          <w:tcPr>
            <w:tcW w:w="2540" w:type="pct"/>
            <w:gridSpan w:val="2"/>
            <w:tcBorders>
              <w:bottom w:val="single" w:sz="6" w:space="0" w:color="000000"/>
            </w:tcBorders>
            <w:vAlign w:val="center"/>
            <w:hideMark/>
          </w:tcPr>
          <w:p w14:paraId="4993ED22" w14:textId="77777777" w:rsidR="00201CB9" w:rsidRPr="00201CB9" w:rsidRDefault="00201CB9" w:rsidP="00201CB9">
            <w:pPr>
              <w:spacing w:after="0" w:line="240" w:lineRule="auto"/>
              <w:jc w:val="center"/>
              <w:rPr>
                <w:rFonts w:ascii="Times New Roman" w:eastAsia="Times New Roman" w:hAnsi="Times New Roman" w:cs="Times New Roman"/>
                <w:sz w:val="6"/>
                <w:szCs w:val="6"/>
                <w:lang w:val="en-GB"/>
              </w:rPr>
            </w:pPr>
          </w:p>
        </w:tc>
      </w:tr>
      <w:tr w:rsidR="00201CB9" w:rsidRPr="00201CB9" w14:paraId="6F811045" w14:textId="77777777" w:rsidTr="00201CB9">
        <w:trPr>
          <w:tblCellSpacing w:w="15" w:type="dxa"/>
        </w:trPr>
        <w:tc>
          <w:tcPr>
            <w:tcW w:w="2412" w:type="pct"/>
            <w:vAlign w:val="center"/>
            <w:hideMark/>
          </w:tcPr>
          <w:p w14:paraId="6880AA06"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p>
        </w:tc>
        <w:tc>
          <w:tcPr>
            <w:tcW w:w="1266" w:type="pct"/>
            <w:vAlign w:val="center"/>
            <w:hideMark/>
          </w:tcPr>
          <w:p w14:paraId="2B078CA9"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Sickness benefits</w:t>
            </w:r>
          </w:p>
        </w:tc>
        <w:tc>
          <w:tcPr>
            <w:tcW w:w="1258" w:type="pct"/>
            <w:vAlign w:val="center"/>
            <w:hideMark/>
          </w:tcPr>
          <w:p w14:paraId="5BABF91F"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Unemployment benefits</w:t>
            </w:r>
          </w:p>
        </w:tc>
      </w:tr>
      <w:tr w:rsidR="00201CB9" w:rsidRPr="00201CB9" w14:paraId="23DB3473" w14:textId="77777777" w:rsidTr="00201CB9">
        <w:trPr>
          <w:tblCellSpacing w:w="15" w:type="dxa"/>
        </w:trPr>
        <w:tc>
          <w:tcPr>
            <w:tcW w:w="2412" w:type="pct"/>
            <w:vAlign w:val="center"/>
            <w:hideMark/>
          </w:tcPr>
          <w:p w14:paraId="455A2A7E"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p>
        </w:tc>
        <w:tc>
          <w:tcPr>
            <w:tcW w:w="1266" w:type="pct"/>
            <w:vAlign w:val="center"/>
            <w:hideMark/>
          </w:tcPr>
          <w:p w14:paraId="2F1CEE54" w14:textId="15AAA836"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w:t>
            </w:r>
            <w:r w:rsidR="006937E0">
              <w:rPr>
                <w:rFonts w:ascii="Times New Roman" w:eastAsia="Times New Roman" w:hAnsi="Times New Roman" w:cs="Times New Roman"/>
                <w:sz w:val="20"/>
                <w:szCs w:val="20"/>
                <w:lang w:val="en-GB"/>
              </w:rPr>
              <w:t>A5</w:t>
            </w:r>
            <w:r w:rsidRPr="00201CB9">
              <w:rPr>
                <w:rFonts w:ascii="Times New Roman" w:eastAsia="Times New Roman" w:hAnsi="Times New Roman" w:cs="Times New Roman"/>
                <w:sz w:val="20"/>
                <w:szCs w:val="20"/>
                <w:lang w:val="en-GB"/>
              </w:rPr>
              <w:t>)</w:t>
            </w:r>
          </w:p>
        </w:tc>
        <w:tc>
          <w:tcPr>
            <w:tcW w:w="1258" w:type="pct"/>
            <w:vAlign w:val="center"/>
            <w:hideMark/>
          </w:tcPr>
          <w:p w14:paraId="03EFDC18" w14:textId="4F03CD9F"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w:t>
            </w:r>
            <w:r w:rsidR="006937E0">
              <w:rPr>
                <w:rFonts w:ascii="Times New Roman" w:eastAsia="Times New Roman" w:hAnsi="Times New Roman" w:cs="Times New Roman"/>
                <w:sz w:val="20"/>
                <w:szCs w:val="20"/>
                <w:lang w:val="en-GB"/>
              </w:rPr>
              <w:t>A6</w:t>
            </w:r>
            <w:r w:rsidRPr="00201CB9">
              <w:rPr>
                <w:rFonts w:ascii="Times New Roman" w:eastAsia="Times New Roman" w:hAnsi="Times New Roman" w:cs="Times New Roman"/>
                <w:sz w:val="20"/>
                <w:szCs w:val="20"/>
                <w:lang w:val="en-GB"/>
              </w:rPr>
              <w:t>)</w:t>
            </w:r>
          </w:p>
        </w:tc>
      </w:tr>
      <w:tr w:rsidR="00201CB9" w:rsidRPr="00201CB9" w14:paraId="32FDE799" w14:textId="77777777" w:rsidTr="00201CB9">
        <w:trPr>
          <w:tblCellSpacing w:w="15" w:type="dxa"/>
        </w:trPr>
        <w:tc>
          <w:tcPr>
            <w:tcW w:w="4968" w:type="pct"/>
            <w:gridSpan w:val="3"/>
            <w:tcBorders>
              <w:bottom w:val="single" w:sz="6" w:space="0" w:color="000000"/>
            </w:tcBorders>
            <w:vAlign w:val="center"/>
            <w:hideMark/>
          </w:tcPr>
          <w:p w14:paraId="2B77EE4E" w14:textId="77777777" w:rsidR="00201CB9" w:rsidRPr="00201CB9" w:rsidRDefault="00201CB9" w:rsidP="00201CB9">
            <w:pPr>
              <w:spacing w:after="0" w:line="240" w:lineRule="auto"/>
              <w:jc w:val="center"/>
              <w:rPr>
                <w:rFonts w:ascii="Times New Roman" w:eastAsia="Times New Roman" w:hAnsi="Times New Roman" w:cs="Times New Roman"/>
                <w:sz w:val="6"/>
                <w:szCs w:val="6"/>
                <w:lang w:val="en-GB"/>
              </w:rPr>
            </w:pPr>
          </w:p>
        </w:tc>
      </w:tr>
      <w:tr w:rsidR="00201CB9" w:rsidRPr="00201CB9" w14:paraId="49D09D68" w14:textId="77777777" w:rsidTr="00201CB9">
        <w:trPr>
          <w:tblCellSpacing w:w="15" w:type="dxa"/>
        </w:trPr>
        <w:tc>
          <w:tcPr>
            <w:tcW w:w="2412" w:type="pct"/>
            <w:vAlign w:val="center"/>
            <w:hideMark/>
          </w:tcPr>
          <w:p w14:paraId="51AABA70"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Constant</w:t>
            </w:r>
          </w:p>
        </w:tc>
        <w:tc>
          <w:tcPr>
            <w:tcW w:w="1266" w:type="pct"/>
            <w:vAlign w:val="center"/>
            <w:hideMark/>
          </w:tcPr>
          <w:p w14:paraId="1DBF3D12"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0.563</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(0.040)</w:t>
            </w:r>
          </w:p>
        </w:tc>
        <w:tc>
          <w:tcPr>
            <w:tcW w:w="1258" w:type="pct"/>
            <w:vAlign w:val="center"/>
            <w:hideMark/>
          </w:tcPr>
          <w:p w14:paraId="4C96A1F9"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0.558</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(0.039)</w:t>
            </w:r>
          </w:p>
        </w:tc>
      </w:tr>
      <w:tr w:rsidR="00201CB9" w:rsidRPr="00201CB9" w14:paraId="1B8D6B0A" w14:textId="77777777" w:rsidTr="00201CB9">
        <w:trPr>
          <w:tblCellSpacing w:w="15" w:type="dxa"/>
        </w:trPr>
        <w:tc>
          <w:tcPr>
            <w:tcW w:w="2412" w:type="pct"/>
            <w:vAlign w:val="center"/>
            <w:hideMark/>
          </w:tcPr>
          <w:p w14:paraId="6333715A"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A: General problem reminder</w:t>
            </w:r>
          </w:p>
        </w:tc>
        <w:tc>
          <w:tcPr>
            <w:tcW w:w="1266" w:type="pct"/>
            <w:vAlign w:val="center"/>
            <w:hideMark/>
          </w:tcPr>
          <w:p w14:paraId="479069FA"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0.024 (0.057)</w:t>
            </w:r>
          </w:p>
        </w:tc>
        <w:tc>
          <w:tcPr>
            <w:tcW w:w="1258" w:type="pct"/>
            <w:vAlign w:val="center"/>
            <w:hideMark/>
          </w:tcPr>
          <w:p w14:paraId="0A3E8553"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0.001 (0.054)</w:t>
            </w:r>
          </w:p>
        </w:tc>
      </w:tr>
      <w:tr w:rsidR="00201CB9" w:rsidRPr="00201CB9" w14:paraId="34F19DE9" w14:textId="77777777" w:rsidTr="00201CB9">
        <w:trPr>
          <w:tblCellSpacing w:w="15" w:type="dxa"/>
        </w:trPr>
        <w:tc>
          <w:tcPr>
            <w:tcW w:w="2412" w:type="pct"/>
            <w:vAlign w:val="center"/>
            <w:hideMark/>
          </w:tcPr>
          <w:p w14:paraId="1B5026B7"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B: Economic problem</w:t>
            </w:r>
          </w:p>
        </w:tc>
        <w:tc>
          <w:tcPr>
            <w:tcW w:w="1266" w:type="pct"/>
            <w:vAlign w:val="center"/>
            <w:hideMark/>
          </w:tcPr>
          <w:p w14:paraId="6CEA0A47"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0.108</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(0.054)</w:t>
            </w:r>
          </w:p>
        </w:tc>
        <w:tc>
          <w:tcPr>
            <w:tcW w:w="1258" w:type="pct"/>
            <w:vAlign w:val="center"/>
            <w:hideMark/>
          </w:tcPr>
          <w:p w14:paraId="699930CA"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0.111</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(0.053)</w:t>
            </w:r>
          </w:p>
        </w:tc>
      </w:tr>
      <w:tr w:rsidR="00201CB9" w:rsidRPr="00201CB9" w14:paraId="78EF0F8E" w14:textId="77777777" w:rsidTr="00201CB9">
        <w:trPr>
          <w:tblCellSpacing w:w="15" w:type="dxa"/>
        </w:trPr>
        <w:tc>
          <w:tcPr>
            <w:tcW w:w="2412" w:type="pct"/>
            <w:vAlign w:val="center"/>
            <w:hideMark/>
          </w:tcPr>
          <w:p w14:paraId="3443B608"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C: Deservingness problem</w:t>
            </w:r>
          </w:p>
        </w:tc>
        <w:tc>
          <w:tcPr>
            <w:tcW w:w="1266" w:type="pct"/>
            <w:vAlign w:val="center"/>
            <w:hideMark/>
          </w:tcPr>
          <w:p w14:paraId="24AB2833"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-0.008 (0.059)</w:t>
            </w:r>
          </w:p>
        </w:tc>
        <w:tc>
          <w:tcPr>
            <w:tcW w:w="1258" w:type="pct"/>
            <w:vAlign w:val="center"/>
            <w:hideMark/>
          </w:tcPr>
          <w:p w14:paraId="5531F774"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-0.020 (0.057)</w:t>
            </w:r>
          </w:p>
        </w:tc>
      </w:tr>
      <w:tr w:rsidR="00201CB9" w:rsidRPr="00201CB9" w14:paraId="404BB36E" w14:textId="77777777" w:rsidTr="00201CB9">
        <w:trPr>
          <w:tblCellSpacing w:w="15" w:type="dxa"/>
        </w:trPr>
        <w:tc>
          <w:tcPr>
            <w:tcW w:w="2412" w:type="pct"/>
            <w:vAlign w:val="center"/>
            <w:hideMark/>
          </w:tcPr>
          <w:p w14:paraId="0634A271"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D: Economic and deservingness problem</w:t>
            </w:r>
          </w:p>
        </w:tc>
        <w:tc>
          <w:tcPr>
            <w:tcW w:w="1266" w:type="pct"/>
            <w:vAlign w:val="center"/>
            <w:hideMark/>
          </w:tcPr>
          <w:p w14:paraId="2C48733D"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0.053 (0.054)</w:t>
            </w:r>
          </w:p>
        </w:tc>
        <w:tc>
          <w:tcPr>
            <w:tcW w:w="1258" w:type="pct"/>
            <w:vAlign w:val="center"/>
            <w:hideMark/>
          </w:tcPr>
          <w:p w14:paraId="7279A8C0"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0.016 (0.053)</w:t>
            </w:r>
          </w:p>
        </w:tc>
      </w:tr>
      <w:tr w:rsidR="00201CB9" w:rsidRPr="00201CB9" w14:paraId="0F771E7C" w14:textId="77777777" w:rsidTr="00201CB9">
        <w:trPr>
          <w:tblCellSpacing w:w="15" w:type="dxa"/>
        </w:trPr>
        <w:tc>
          <w:tcPr>
            <w:tcW w:w="2412" w:type="pct"/>
            <w:vAlign w:val="center"/>
            <w:hideMark/>
          </w:tcPr>
          <w:p w14:paraId="332F492B"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Left-Right: Centre left [3-4]</w:t>
            </w:r>
          </w:p>
        </w:tc>
        <w:tc>
          <w:tcPr>
            <w:tcW w:w="1266" w:type="pct"/>
            <w:vAlign w:val="center"/>
            <w:hideMark/>
          </w:tcPr>
          <w:p w14:paraId="3816D807"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-0.119</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(0.048)</w:t>
            </w:r>
          </w:p>
        </w:tc>
        <w:tc>
          <w:tcPr>
            <w:tcW w:w="1258" w:type="pct"/>
            <w:vAlign w:val="center"/>
            <w:hideMark/>
          </w:tcPr>
          <w:p w14:paraId="5F6A637A"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-0.108</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(0.047)</w:t>
            </w:r>
          </w:p>
        </w:tc>
      </w:tr>
      <w:tr w:rsidR="00201CB9" w:rsidRPr="00201CB9" w14:paraId="13EB135F" w14:textId="77777777" w:rsidTr="00201CB9">
        <w:trPr>
          <w:tblCellSpacing w:w="15" w:type="dxa"/>
        </w:trPr>
        <w:tc>
          <w:tcPr>
            <w:tcW w:w="2412" w:type="pct"/>
            <w:vAlign w:val="center"/>
            <w:hideMark/>
          </w:tcPr>
          <w:p w14:paraId="67D92262"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Left-Right: Centre [5]</w:t>
            </w:r>
          </w:p>
        </w:tc>
        <w:tc>
          <w:tcPr>
            <w:tcW w:w="1266" w:type="pct"/>
            <w:vAlign w:val="center"/>
            <w:hideMark/>
          </w:tcPr>
          <w:p w14:paraId="1008F14E"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-0.067 (0.062)</w:t>
            </w:r>
          </w:p>
        </w:tc>
        <w:tc>
          <w:tcPr>
            <w:tcW w:w="1258" w:type="pct"/>
            <w:vAlign w:val="center"/>
            <w:hideMark/>
          </w:tcPr>
          <w:p w14:paraId="421DFFCC"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-0.119</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(0.059)</w:t>
            </w:r>
          </w:p>
        </w:tc>
      </w:tr>
      <w:tr w:rsidR="00201CB9" w:rsidRPr="00201CB9" w14:paraId="1D30EADC" w14:textId="77777777" w:rsidTr="00201CB9">
        <w:trPr>
          <w:tblCellSpacing w:w="15" w:type="dxa"/>
        </w:trPr>
        <w:tc>
          <w:tcPr>
            <w:tcW w:w="2412" w:type="pct"/>
            <w:vAlign w:val="center"/>
            <w:hideMark/>
          </w:tcPr>
          <w:p w14:paraId="3C52EA52"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Left-Right: Centre right [6-7]</w:t>
            </w:r>
          </w:p>
        </w:tc>
        <w:tc>
          <w:tcPr>
            <w:tcW w:w="1266" w:type="pct"/>
            <w:vAlign w:val="center"/>
            <w:hideMark/>
          </w:tcPr>
          <w:p w14:paraId="53F41837"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-0.150</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(0.053)</w:t>
            </w:r>
          </w:p>
        </w:tc>
        <w:tc>
          <w:tcPr>
            <w:tcW w:w="1258" w:type="pct"/>
            <w:vAlign w:val="center"/>
            <w:hideMark/>
          </w:tcPr>
          <w:p w14:paraId="5651DA4F"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-0.149</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(0.052)</w:t>
            </w:r>
          </w:p>
        </w:tc>
      </w:tr>
      <w:tr w:rsidR="00201CB9" w:rsidRPr="00201CB9" w14:paraId="06602953" w14:textId="77777777" w:rsidTr="00201CB9">
        <w:trPr>
          <w:tblCellSpacing w:w="15" w:type="dxa"/>
        </w:trPr>
        <w:tc>
          <w:tcPr>
            <w:tcW w:w="2412" w:type="pct"/>
            <w:vAlign w:val="center"/>
            <w:hideMark/>
          </w:tcPr>
          <w:p w14:paraId="78AEAB72"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Left-Right: Right [8-10]</w:t>
            </w:r>
          </w:p>
        </w:tc>
        <w:tc>
          <w:tcPr>
            <w:tcW w:w="1266" w:type="pct"/>
            <w:vAlign w:val="center"/>
            <w:hideMark/>
          </w:tcPr>
          <w:p w14:paraId="5FF43716"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-0.181</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(0.059)</w:t>
            </w:r>
          </w:p>
        </w:tc>
        <w:tc>
          <w:tcPr>
            <w:tcW w:w="1258" w:type="pct"/>
            <w:vAlign w:val="center"/>
            <w:hideMark/>
          </w:tcPr>
          <w:p w14:paraId="36F23ECE"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-0.246</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(0.059)</w:t>
            </w:r>
          </w:p>
        </w:tc>
      </w:tr>
      <w:tr w:rsidR="00201CB9" w:rsidRPr="00201CB9" w14:paraId="112F50C7" w14:textId="77777777" w:rsidTr="00201CB9">
        <w:trPr>
          <w:tblCellSpacing w:w="15" w:type="dxa"/>
        </w:trPr>
        <w:tc>
          <w:tcPr>
            <w:tcW w:w="2412" w:type="pct"/>
            <w:vAlign w:val="center"/>
            <w:hideMark/>
          </w:tcPr>
          <w:p w14:paraId="321E0961"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A * Centre left [3-4]</w:t>
            </w:r>
          </w:p>
        </w:tc>
        <w:tc>
          <w:tcPr>
            <w:tcW w:w="1266" w:type="pct"/>
            <w:vAlign w:val="center"/>
            <w:hideMark/>
          </w:tcPr>
          <w:p w14:paraId="455A98DE"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0.134</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(0.068)</w:t>
            </w:r>
          </w:p>
        </w:tc>
        <w:tc>
          <w:tcPr>
            <w:tcW w:w="1258" w:type="pct"/>
            <w:vAlign w:val="center"/>
            <w:hideMark/>
          </w:tcPr>
          <w:p w14:paraId="3FA75331"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0.085 (0.065)</w:t>
            </w:r>
          </w:p>
        </w:tc>
      </w:tr>
      <w:tr w:rsidR="00201CB9" w:rsidRPr="00201CB9" w14:paraId="432D52D8" w14:textId="77777777" w:rsidTr="00201CB9">
        <w:trPr>
          <w:tblCellSpacing w:w="15" w:type="dxa"/>
        </w:trPr>
        <w:tc>
          <w:tcPr>
            <w:tcW w:w="2412" w:type="pct"/>
            <w:vAlign w:val="center"/>
            <w:hideMark/>
          </w:tcPr>
          <w:p w14:paraId="5F3A8AD4"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B * Centre left [3-4]</w:t>
            </w:r>
          </w:p>
        </w:tc>
        <w:tc>
          <w:tcPr>
            <w:tcW w:w="1266" w:type="pct"/>
            <w:vAlign w:val="center"/>
            <w:hideMark/>
          </w:tcPr>
          <w:p w14:paraId="63ECCB1E"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-0.022 (0.069)</w:t>
            </w:r>
          </w:p>
        </w:tc>
        <w:tc>
          <w:tcPr>
            <w:tcW w:w="1258" w:type="pct"/>
            <w:vAlign w:val="center"/>
            <w:hideMark/>
          </w:tcPr>
          <w:p w14:paraId="0E393184"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-0.044 (0.067)</w:t>
            </w:r>
          </w:p>
        </w:tc>
      </w:tr>
      <w:tr w:rsidR="00201CB9" w:rsidRPr="00201CB9" w14:paraId="5E85A2CB" w14:textId="77777777" w:rsidTr="00201CB9">
        <w:trPr>
          <w:tblCellSpacing w:w="15" w:type="dxa"/>
        </w:trPr>
        <w:tc>
          <w:tcPr>
            <w:tcW w:w="2412" w:type="pct"/>
            <w:vAlign w:val="center"/>
            <w:hideMark/>
          </w:tcPr>
          <w:p w14:paraId="3CD003A8"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C * Centre left [3-4]</w:t>
            </w:r>
          </w:p>
        </w:tc>
        <w:tc>
          <w:tcPr>
            <w:tcW w:w="1266" w:type="pct"/>
            <w:vAlign w:val="center"/>
            <w:hideMark/>
          </w:tcPr>
          <w:p w14:paraId="1329200C"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0.100 (0.070)</w:t>
            </w:r>
          </w:p>
        </w:tc>
        <w:tc>
          <w:tcPr>
            <w:tcW w:w="1258" w:type="pct"/>
            <w:vAlign w:val="center"/>
            <w:hideMark/>
          </w:tcPr>
          <w:p w14:paraId="2BBF21EF"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0.074 (0.068)</w:t>
            </w:r>
          </w:p>
        </w:tc>
      </w:tr>
      <w:tr w:rsidR="00201CB9" w:rsidRPr="00201CB9" w14:paraId="1D50E781" w14:textId="77777777" w:rsidTr="00201CB9">
        <w:trPr>
          <w:tblCellSpacing w:w="15" w:type="dxa"/>
        </w:trPr>
        <w:tc>
          <w:tcPr>
            <w:tcW w:w="2412" w:type="pct"/>
            <w:vAlign w:val="center"/>
            <w:hideMark/>
          </w:tcPr>
          <w:p w14:paraId="47C31ED6"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D * Centre left [3-4]</w:t>
            </w:r>
          </w:p>
        </w:tc>
        <w:tc>
          <w:tcPr>
            <w:tcW w:w="1266" w:type="pct"/>
            <w:vAlign w:val="center"/>
            <w:hideMark/>
          </w:tcPr>
          <w:p w14:paraId="2382D076"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-0.010 (0.067)</w:t>
            </w:r>
          </w:p>
        </w:tc>
        <w:tc>
          <w:tcPr>
            <w:tcW w:w="1258" w:type="pct"/>
            <w:vAlign w:val="center"/>
            <w:hideMark/>
          </w:tcPr>
          <w:p w14:paraId="6C83F4BD"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0.043 (0.065)</w:t>
            </w:r>
          </w:p>
        </w:tc>
      </w:tr>
      <w:tr w:rsidR="00201CB9" w:rsidRPr="00201CB9" w14:paraId="5CACEDE2" w14:textId="77777777" w:rsidTr="00201CB9">
        <w:trPr>
          <w:tblCellSpacing w:w="15" w:type="dxa"/>
        </w:trPr>
        <w:tc>
          <w:tcPr>
            <w:tcW w:w="2412" w:type="pct"/>
            <w:vAlign w:val="center"/>
            <w:hideMark/>
          </w:tcPr>
          <w:p w14:paraId="43CE089E"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A * Centre [5]</w:t>
            </w:r>
          </w:p>
        </w:tc>
        <w:tc>
          <w:tcPr>
            <w:tcW w:w="1266" w:type="pct"/>
            <w:vAlign w:val="center"/>
            <w:hideMark/>
          </w:tcPr>
          <w:p w14:paraId="522D7D8C"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0.099 (0.088)</w:t>
            </w:r>
          </w:p>
        </w:tc>
        <w:tc>
          <w:tcPr>
            <w:tcW w:w="1258" w:type="pct"/>
            <w:vAlign w:val="center"/>
            <w:hideMark/>
          </w:tcPr>
          <w:p w14:paraId="36365022"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0.102 (0.083)</w:t>
            </w:r>
          </w:p>
        </w:tc>
      </w:tr>
      <w:tr w:rsidR="00201CB9" w:rsidRPr="00201CB9" w14:paraId="57D69272" w14:textId="77777777" w:rsidTr="00201CB9">
        <w:trPr>
          <w:tblCellSpacing w:w="15" w:type="dxa"/>
        </w:trPr>
        <w:tc>
          <w:tcPr>
            <w:tcW w:w="2412" w:type="pct"/>
            <w:vAlign w:val="center"/>
            <w:hideMark/>
          </w:tcPr>
          <w:p w14:paraId="712EE684"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B * Centre [5]</w:t>
            </w:r>
          </w:p>
        </w:tc>
        <w:tc>
          <w:tcPr>
            <w:tcW w:w="1266" w:type="pct"/>
            <w:vAlign w:val="center"/>
            <w:hideMark/>
          </w:tcPr>
          <w:p w14:paraId="2F4E59FA"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-0.158</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(0.087)</w:t>
            </w:r>
          </w:p>
        </w:tc>
        <w:tc>
          <w:tcPr>
            <w:tcW w:w="1258" w:type="pct"/>
            <w:vAlign w:val="center"/>
            <w:hideMark/>
          </w:tcPr>
          <w:p w14:paraId="6BDEA7C1"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-0.099 (0.084)</w:t>
            </w:r>
          </w:p>
        </w:tc>
      </w:tr>
      <w:tr w:rsidR="00201CB9" w:rsidRPr="00201CB9" w14:paraId="2FC96040" w14:textId="77777777" w:rsidTr="00201CB9">
        <w:trPr>
          <w:tblCellSpacing w:w="15" w:type="dxa"/>
        </w:trPr>
        <w:tc>
          <w:tcPr>
            <w:tcW w:w="2412" w:type="pct"/>
            <w:vAlign w:val="center"/>
            <w:hideMark/>
          </w:tcPr>
          <w:p w14:paraId="5DBCF8A7"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C * Centre [5]</w:t>
            </w:r>
          </w:p>
        </w:tc>
        <w:tc>
          <w:tcPr>
            <w:tcW w:w="1266" w:type="pct"/>
            <w:vAlign w:val="center"/>
            <w:hideMark/>
          </w:tcPr>
          <w:p w14:paraId="359C0552"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-0.072 (0.084)</w:t>
            </w:r>
          </w:p>
        </w:tc>
        <w:tc>
          <w:tcPr>
            <w:tcW w:w="1258" w:type="pct"/>
            <w:vAlign w:val="center"/>
            <w:hideMark/>
          </w:tcPr>
          <w:p w14:paraId="3D84EEC9"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-0.046 (0.082)</w:t>
            </w:r>
          </w:p>
        </w:tc>
      </w:tr>
      <w:tr w:rsidR="00201CB9" w:rsidRPr="00201CB9" w14:paraId="0C5E475B" w14:textId="77777777" w:rsidTr="00201CB9">
        <w:trPr>
          <w:tblCellSpacing w:w="15" w:type="dxa"/>
        </w:trPr>
        <w:tc>
          <w:tcPr>
            <w:tcW w:w="2412" w:type="pct"/>
            <w:vAlign w:val="center"/>
            <w:hideMark/>
          </w:tcPr>
          <w:p w14:paraId="5B7E38D0"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D * Centre [5]</w:t>
            </w:r>
          </w:p>
        </w:tc>
        <w:tc>
          <w:tcPr>
            <w:tcW w:w="1266" w:type="pct"/>
            <w:vAlign w:val="center"/>
            <w:hideMark/>
          </w:tcPr>
          <w:p w14:paraId="14565AEF"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-0.153</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(0.085)</w:t>
            </w:r>
          </w:p>
        </w:tc>
        <w:tc>
          <w:tcPr>
            <w:tcW w:w="1258" w:type="pct"/>
            <w:vAlign w:val="center"/>
            <w:hideMark/>
          </w:tcPr>
          <w:p w14:paraId="4FEB2E5B"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-0.060 (0.082)</w:t>
            </w:r>
          </w:p>
        </w:tc>
      </w:tr>
      <w:tr w:rsidR="00201CB9" w:rsidRPr="00201CB9" w14:paraId="10FC1236" w14:textId="77777777" w:rsidTr="00201CB9">
        <w:trPr>
          <w:tblCellSpacing w:w="15" w:type="dxa"/>
        </w:trPr>
        <w:tc>
          <w:tcPr>
            <w:tcW w:w="2412" w:type="pct"/>
            <w:vAlign w:val="center"/>
            <w:hideMark/>
          </w:tcPr>
          <w:p w14:paraId="17E42FEC"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A * Centre right [6-7]</w:t>
            </w:r>
          </w:p>
        </w:tc>
        <w:tc>
          <w:tcPr>
            <w:tcW w:w="1266" w:type="pct"/>
            <w:vAlign w:val="center"/>
            <w:hideMark/>
          </w:tcPr>
          <w:p w14:paraId="280F3D9D"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0.029 (0.073)</w:t>
            </w:r>
          </w:p>
        </w:tc>
        <w:tc>
          <w:tcPr>
            <w:tcW w:w="1258" w:type="pct"/>
            <w:vAlign w:val="center"/>
            <w:hideMark/>
          </w:tcPr>
          <w:p w14:paraId="6BBB7172"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0.040 (0.070)</w:t>
            </w:r>
          </w:p>
        </w:tc>
      </w:tr>
      <w:tr w:rsidR="00201CB9" w:rsidRPr="00201CB9" w14:paraId="3741E5E1" w14:textId="77777777" w:rsidTr="00201CB9">
        <w:trPr>
          <w:tblCellSpacing w:w="15" w:type="dxa"/>
        </w:trPr>
        <w:tc>
          <w:tcPr>
            <w:tcW w:w="2412" w:type="pct"/>
            <w:vAlign w:val="center"/>
            <w:hideMark/>
          </w:tcPr>
          <w:p w14:paraId="31535565"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B * Centre right [6-7]</w:t>
            </w:r>
          </w:p>
        </w:tc>
        <w:tc>
          <w:tcPr>
            <w:tcW w:w="1266" w:type="pct"/>
            <w:vAlign w:val="center"/>
            <w:hideMark/>
          </w:tcPr>
          <w:p w14:paraId="64FFCADF"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-0.159</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(0.070)</w:t>
            </w:r>
          </w:p>
        </w:tc>
        <w:tc>
          <w:tcPr>
            <w:tcW w:w="1258" w:type="pct"/>
            <w:vAlign w:val="center"/>
            <w:hideMark/>
          </w:tcPr>
          <w:p w14:paraId="4416BC48"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-0.183</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(0.068)</w:t>
            </w:r>
          </w:p>
        </w:tc>
      </w:tr>
      <w:tr w:rsidR="00201CB9" w:rsidRPr="00201CB9" w14:paraId="2D4D03CF" w14:textId="77777777" w:rsidTr="00201CB9">
        <w:trPr>
          <w:tblCellSpacing w:w="15" w:type="dxa"/>
        </w:trPr>
        <w:tc>
          <w:tcPr>
            <w:tcW w:w="2412" w:type="pct"/>
            <w:vAlign w:val="center"/>
            <w:hideMark/>
          </w:tcPr>
          <w:p w14:paraId="761CCCC4"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C * Centre right [6-7]</w:t>
            </w:r>
          </w:p>
        </w:tc>
        <w:tc>
          <w:tcPr>
            <w:tcW w:w="1266" w:type="pct"/>
            <w:vAlign w:val="center"/>
            <w:hideMark/>
          </w:tcPr>
          <w:p w14:paraId="49E867D9"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0.0004 (0.073)</w:t>
            </w:r>
          </w:p>
        </w:tc>
        <w:tc>
          <w:tcPr>
            <w:tcW w:w="1258" w:type="pct"/>
            <w:vAlign w:val="center"/>
            <w:hideMark/>
          </w:tcPr>
          <w:p w14:paraId="73E4D85B"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-0.012 (0.071)</w:t>
            </w:r>
          </w:p>
        </w:tc>
      </w:tr>
      <w:tr w:rsidR="00201CB9" w:rsidRPr="00201CB9" w14:paraId="6016930C" w14:textId="77777777" w:rsidTr="00201CB9">
        <w:trPr>
          <w:tblCellSpacing w:w="15" w:type="dxa"/>
        </w:trPr>
        <w:tc>
          <w:tcPr>
            <w:tcW w:w="2412" w:type="pct"/>
            <w:vAlign w:val="center"/>
            <w:hideMark/>
          </w:tcPr>
          <w:p w14:paraId="7E97F3A3"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D * Centre right [6-7]</w:t>
            </w:r>
          </w:p>
        </w:tc>
        <w:tc>
          <w:tcPr>
            <w:tcW w:w="1266" w:type="pct"/>
            <w:vAlign w:val="center"/>
            <w:hideMark/>
          </w:tcPr>
          <w:p w14:paraId="266AB372"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-0.095 (0.072)</w:t>
            </w:r>
          </w:p>
        </w:tc>
        <w:tc>
          <w:tcPr>
            <w:tcW w:w="1258" w:type="pct"/>
            <w:vAlign w:val="center"/>
            <w:hideMark/>
          </w:tcPr>
          <w:p w14:paraId="6672E05F"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-0.042 (0.070)</w:t>
            </w:r>
          </w:p>
        </w:tc>
      </w:tr>
      <w:tr w:rsidR="00201CB9" w:rsidRPr="00201CB9" w14:paraId="6F2B5A7F" w14:textId="77777777" w:rsidTr="00201CB9">
        <w:trPr>
          <w:tblCellSpacing w:w="15" w:type="dxa"/>
        </w:trPr>
        <w:tc>
          <w:tcPr>
            <w:tcW w:w="2412" w:type="pct"/>
            <w:vAlign w:val="center"/>
            <w:hideMark/>
          </w:tcPr>
          <w:p w14:paraId="5D141AD5"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A * Right [8-10]</w:t>
            </w:r>
          </w:p>
        </w:tc>
        <w:tc>
          <w:tcPr>
            <w:tcW w:w="1266" w:type="pct"/>
            <w:vAlign w:val="center"/>
            <w:hideMark/>
          </w:tcPr>
          <w:p w14:paraId="675657A9"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-0.136</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(0.083)</w:t>
            </w:r>
          </w:p>
        </w:tc>
        <w:tc>
          <w:tcPr>
            <w:tcW w:w="1258" w:type="pct"/>
            <w:vAlign w:val="center"/>
            <w:hideMark/>
          </w:tcPr>
          <w:p w14:paraId="766DD904"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-0.037 (0.081)</w:t>
            </w:r>
          </w:p>
        </w:tc>
      </w:tr>
      <w:tr w:rsidR="00201CB9" w:rsidRPr="00201CB9" w14:paraId="432ED9C3" w14:textId="77777777" w:rsidTr="00201CB9">
        <w:trPr>
          <w:tblCellSpacing w:w="15" w:type="dxa"/>
        </w:trPr>
        <w:tc>
          <w:tcPr>
            <w:tcW w:w="2412" w:type="pct"/>
            <w:vAlign w:val="center"/>
            <w:hideMark/>
          </w:tcPr>
          <w:p w14:paraId="6D3BB7A4"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B * Right [8-10]</w:t>
            </w:r>
          </w:p>
        </w:tc>
        <w:tc>
          <w:tcPr>
            <w:tcW w:w="1266" w:type="pct"/>
            <w:vAlign w:val="center"/>
            <w:hideMark/>
          </w:tcPr>
          <w:p w14:paraId="2700F203"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-0.109 (0.078)</w:t>
            </w:r>
          </w:p>
        </w:tc>
        <w:tc>
          <w:tcPr>
            <w:tcW w:w="1258" w:type="pct"/>
            <w:vAlign w:val="center"/>
            <w:hideMark/>
          </w:tcPr>
          <w:p w14:paraId="6A511210"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-0.075 (0.077)</w:t>
            </w:r>
          </w:p>
        </w:tc>
      </w:tr>
      <w:tr w:rsidR="00201CB9" w:rsidRPr="00201CB9" w14:paraId="0E1E0173" w14:textId="77777777" w:rsidTr="00201CB9">
        <w:trPr>
          <w:tblCellSpacing w:w="15" w:type="dxa"/>
        </w:trPr>
        <w:tc>
          <w:tcPr>
            <w:tcW w:w="2412" w:type="pct"/>
            <w:vAlign w:val="center"/>
            <w:hideMark/>
          </w:tcPr>
          <w:p w14:paraId="7764E188"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C * Right [8-10]</w:t>
            </w:r>
          </w:p>
        </w:tc>
        <w:tc>
          <w:tcPr>
            <w:tcW w:w="1266" w:type="pct"/>
            <w:vAlign w:val="center"/>
            <w:hideMark/>
          </w:tcPr>
          <w:p w14:paraId="742D1A7C"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-0.010 (0.085)</w:t>
            </w:r>
          </w:p>
        </w:tc>
        <w:tc>
          <w:tcPr>
            <w:tcW w:w="1258" w:type="pct"/>
            <w:vAlign w:val="center"/>
            <w:hideMark/>
          </w:tcPr>
          <w:p w14:paraId="015DFF76"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0.076 (0.084)</w:t>
            </w:r>
          </w:p>
        </w:tc>
      </w:tr>
      <w:tr w:rsidR="00201CB9" w:rsidRPr="00201CB9" w14:paraId="1889D289" w14:textId="77777777" w:rsidTr="00201CB9">
        <w:trPr>
          <w:tblCellSpacing w:w="15" w:type="dxa"/>
        </w:trPr>
        <w:tc>
          <w:tcPr>
            <w:tcW w:w="2412" w:type="pct"/>
            <w:vAlign w:val="center"/>
            <w:hideMark/>
          </w:tcPr>
          <w:p w14:paraId="302A595E"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Group D * Right [8-10]</w:t>
            </w:r>
          </w:p>
        </w:tc>
        <w:tc>
          <w:tcPr>
            <w:tcW w:w="1266" w:type="pct"/>
            <w:vAlign w:val="center"/>
            <w:hideMark/>
          </w:tcPr>
          <w:p w14:paraId="63B34027"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-0.082 (0.081)</w:t>
            </w:r>
          </w:p>
        </w:tc>
        <w:tc>
          <w:tcPr>
            <w:tcW w:w="1258" w:type="pct"/>
            <w:vAlign w:val="center"/>
            <w:hideMark/>
          </w:tcPr>
          <w:p w14:paraId="6EB107EC"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0.025 (0.080)</w:t>
            </w:r>
          </w:p>
        </w:tc>
      </w:tr>
      <w:tr w:rsidR="00201CB9" w:rsidRPr="00201CB9" w14:paraId="19E7F401" w14:textId="77777777" w:rsidTr="00201CB9">
        <w:trPr>
          <w:tblCellSpacing w:w="15" w:type="dxa"/>
        </w:trPr>
        <w:tc>
          <w:tcPr>
            <w:tcW w:w="4968" w:type="pct"/>
            <w:gridSpan w:val="3"/>
            <w:tcBorders>
              <w:bottom w:val="single" w:sz="6" w:space="0" w:color="000000"/>
            </w:tcBorders>
            <w:vAlign w:val="center"/>
            <w:hideMark/>
          </w:tcPr>
          <w:p w14:paraId="7A5E9786" w14:textId="77777777" w:rsidR="00201CB9" w:rsidRPr="00201CB9" w:rsidRDefault="00201CB9" w:rsidP="00201CB9">
            <w:pPr>
              <w:spacing w:after="0" w:line="240" w:lineRule="auto"/>
              <w:jc w:val="center"/>
              <w:rPr>
                <w:rFonts w:ascii="Times New Roman" w:eastAsia="Times New Roman" w:hAnsi="Times New Roman" w:cs="Times New Roman"/>
                <w:sz w:val="6"/>
                <w:szCs w:val="6"/>
                <w:lang w:val="en-GB"/>
              </w:rPr>
            </w:pPr>
          </w:p>
        </w:tc>
      </w:tr>
      <w:tr w:rsidR="00201CB9" w:rsidRPr="00201CB9" w14:paraId="289FB9B9" w14:textId="77777777" w:rsidTr="00201CB9">
        <w:trPr>
          <w:tblCellSpacing w:w="15" w:type="dxa"/>
        </w:trPr>
        <w:tc>
          <w:tcPr>
            <w:tcW w:w="2412" w:type="pct"/>
            <w:vAlign w:val="center"/>
            <w:hideMark/>
          </w:tcPr>
          <w:p w14:paraId="72889BCF"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Observations</w:t>
            </w:r>
          </w:p>
        </w:tc>
        <w:tc>
          <w:tcPr>
            <w:tcW w:w="1266" w:type="pct"/>
            <w:vAlign w:val="center"/>
            <w:hideMark/>
          </w:tcPr>
          <w:p w14:paraId="7DCE3F0B"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1,505</w:t>
            </w:r>
          </w:p>
        </w:tc>
        <w:tc>
          <w:tcPr>
            <w:tcW w:w="1258" w:type="pct"/>
            <w:vAlign w:val="center"/>
            <w:hideMark/>
          </w:tcPr>
          <w:p w14:paraId="6C558A18"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1,533</w:t>
            </w:r>
          </w:p>
        </w:tc>
      </w:tr>
      <w:tr w:rsidR="00201CB9" w:rsidRPr="00201CB9" w14:paraId="1BAFB7AC" w14:textId="77777777" w:rsidTr="00201CB9">
        <w:trPr>
          <w:tblCellSpacing w:w="15" w:type="dxa"/>
        </w:trPr>
        <w:tc>
          <w:tcPr>
            <w:tcW w:w="2412" w:type="pct"/>
            <w:vAlign w:val="center"/>
            <w:hideMark/>
          </w:tcPr>
          <w:p w14:paraId="12A4C38E"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R</w:t>
            </w:r>
            <w:r w:rsidRPr="00201CB9">
              <w:rPr>
                <w:rFonts w:ascii="Times New Roman" w:eastAsia="Times New Roman" w:hAnsi="Times New Roman" w:cs="Times New Roman"/>
                <w:sz w:val="20"/>
                <w:szCs w:val="20"/>
                <w:vertAlign w:val="superscript"/>
                <w:lang w:val="en-GB"/>
              </w:rPr>
              <w:t>2</w:t>
            </w:r>
          </w:p>
        </w:tc>
        <w:tc>
          <w:tcPr>
            <w:tcW w:w="1266" w:type="pct"/>
            <w:vAlign w:val="center"/>
            <w:hideMark/>
          </w:tcPr>
          <w:p w14:paraId="55EECDCA"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0.116</w:t>
            </w:r>
          </w:p>
        </w:tc>
        <w:tc>
          <w:tcPr>
            <w:tcW w:w="1258" w:type="pct"/>
            <w:vAlign w:val="center"/>
            <w:hideMark/>
          </w:tcPr>
          <w:p w14:paraId="4559A8DB"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0.108</w:t>
            </w:r>
          </w:p>
        </w:tc>
      </w:tr>
      <w:tr w:rsidR="00201CB9" w:rsidRPr="00201CB9" w14:paraId="1583C302" w14:textId="77777777" w:rsidTr="00201CB9">
        <w:trPr>
          <w:tblCellSpacing w:w="15" w:type="dxa"/>
        </w:trPr>
        <w:tc>
          <w:tcPr>
            <w:tcW w:w="2412" w:type="pct"/>
            <w:vAlign w:val="center"/>
            <w:hideMark/>
          </w:tcPr>
          <w:p w14:paraId="3F25FA5B" w14:textId="77777777"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Adjusted R</w:t>
            </w:r>
            <w:r w:rsidRPr="00201CB9">
              <w:rPr>
                <w:rFonts w:ascii="Times New Roman" w:eastAsia="Times New Roman" w:hAnsi="Times New Roman" w:cs="Times New Roman"/>
                <w:sz w:val="20"/>
                <w:szCs w:val="20"/>
                <w:vertAlign w:val="superscript"/>
                <w:lang w:val="en-GB"/>
              </w:rPr>
              <w:t>2</w:t>
            </w:r>
          </w:p>
        </w:tc>
        <w:tc>
          <w:tcPr>
            <w:tcW w:w="1266" w:type="pct"/>
            <w:vAlign w:val="center"/>
            <w:hideMark/>
          </w:tcPr>
          <w:p w14:paraId="2F0249BB"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0.101</w:t>
            </w:r>
          </w:p>
        </w:tc>
        <w:tc>
          <w:tcPr>
            <w:tcW w:w="1258" w:type="pct"/>
            <w:vAlign w:val="center"/>
            <w:hideMark/>
          </w:tcPr>
          <w:p w14:paraId="05D34827" w14:textId="77777777" w:rsidR="00201CB9" w:rsidRPr="00201CB9" w:rsidRDefault="00201CB9" w:rsidP="00201CB9">
            <w:pPr>
              <w:spacing w:after="0" w:line="240" w:lineRule="auto"/>
              <w:jc w:val="center"/>
              <w:rPr>
                <w:rFonts w:ascii="Times New Roman" w:eastAsia="Times New Roman" w:hAnsi="Times New Roman" w:cs="Times New Roman"/>
                <w:sz w:val="20"/>
                <w:szCs w:val="20"/>
                <w:lang w:val="en-GB"/>
              </w:rPr>
            </w:pPr>
            <w:r w:rsidRPr="00201CB9">
              <w:rPr>
                <w:rFonts w:ascii="Times New Roman" w:eastAsia="Times New Roman" w:hAnsi="Times New Roman" w:cs="Times New Roman"/>
                <w:sz w:val="20"/>
                <w:szCs w:val="20"/>
                <w:lang w:val="en-GB"/>
              </w:rPr>
              <w:t>0.094</w:t>
            </w:r>
          </w:p>
        </w:tc>
      </w:tr>
      <w:tr w:rsidR="00201CB9" w:rsidRPr="00201CB9" w14:paraId="4A63389E" w14:textId="77777777" w:rsidTr="00201CB9">
        <w:trPr>
          <w:tblCellSpacing w:w="15" w:type="dxa"/>
        </w:trPr>
        <w:tc>
          <w:tcPr>
            <w:tcW w:w="4968" w:type="pct"/>
            <w:gridSpan w:val="3"/>
            <w:tcBorders>
              <w:bottom w:val="single" w:sz="6" w:space="0" w:color="000000"/>
            </w:tcBorders>
            <w:vAlign w:val="center"/>
            <w:hideMark/>
          </w:tcPr>
          <w:p w14:paraId="401A4203" w14:textId="77777777" w:rsidR="00201CB9" w:rsidRPr="00201CB9" w:rsidRDefault="00201CB9" w:rsidP="00201CB9">
            <w:pPr>
              <w:spacing w:after="0" w:line="240" w:lineRule="auto"/>
              <w:jc w:val="center"/>
              <w:rPr>
                <w:rFonts w:ascii="Times New Roman" w:eastAsia="Times New Roman" w:hAnsi="Times New Roman" w:cs="Times New Roman"/>
                <w:sz w:val="6"/>
                <w:szCs w:val="6"/>
                <w:lang w:val="en-GB"/>
              </w:rPr>
            </w:pPr>
          </w:p>
        </w:tc>
      </w:tr>
      <w:tr w:rsidR="00201CB9" w:rsidRPr="00201CB9" w14:paraId="01C1B786" w14:textId="77777777" w:rsidTr="00201CB9">
        <w:trPr>
          <w:tblCellSpacing w:w="15" w:type="dxa"/>
        </w:trPr>
        <w:tc>
          <w:tcPr>
            <w:tcW w:w="4968" w:type="pct"/>
            <w:gridSpan w:val="3"/>
            <w:vAlign w:val="center"/>
            <w:hideMark/>
          </w:tcPr>
          <w:p w14:paraId="542DF2A0" w14:textId="564F3B0C" w:rsidR="00201CB9" w:rsidRPr="00201CB9" w:rsidRDefault="00201CB9" w:rsidP="00201CB9">
            <w:pPr>
              <w:spacing w:after="0" w:line="240" w:lineRule="auto"/>
              <w:rPr>
                <w:rFonts w:ascii="Times New Roman" w:eastAsia="Times New Roman" w:hAnsi="Times New Roman" w:cs="Times New Roman"/>
                <w:sz w:val="20"/>
                <w:szCs w:val="20"/>
                <w:lang w:val="en-GB"/>
              </w:rPr>
            </w:pPr>
            <w:r w:rsidRPr="00201CB9">
              <w:rPr>
                <w:rFonts w:ascii="Times New Roman" w:eastAsia="Times New Roman" w:hAnsi="Times New Roman" w:cs="Times New Roman"/>
                <w:i/>
                <w:iCs/>
                <w:sz w:val="20"/>
                <w:szCs w:val="20"/>
                <w:lang w:val="en-GB"/>
              </w:rPr>
              <w:t>Note:</w:t>
            </w:r>
            <w:r w:rsidRPr="00201CB9">
              <w:rPr>
                <w:rFonts w:ascii="Times New Roman" w:eastAsia="Times New Roman" w:hAnsi="Times New Roman" w:cs="Times New Roman"/>
                <w:sz w:val="20"/>
                <w:szCs w:val="20"/>
                <w:lang w:val="en-GB"/>
              </w:rPr>
              <w:t xml:space="preserve"> </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p&lt;0.1; </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p&lt;0.05; </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xml:space="preserve">p&lt;0.01; </w:t>
            </w:r>
            <w:r w:rsidRPr="00201CB9">
              <w:rPr>
                <w:rFonts w:ascii="Times New Roman" w:hAnsi="Times New Roman" w:cs="Times New Roman"/>
                <w:sz w:val="20"/>
                <w:szCs w:val="20"/>
                <w:lang w:val="en-GB"/>
              </w:rPr>
              <w:t>Shown are coefficients of OLS regression with standard errors in parentheses.</w:t>
            </w:r>
          </w:p>
        </w:tc>
      </w:tr>
    </w:tbl>
    <w:p w14:paraId="68DC2CBB" w14:textId="77777777" w:rsidR="00C12022" w:rsidRPr="00201CB9" w:rsidRDefault="00C12022" w:rsidP="00C12022">
      <w:pPr>
        <w:spacing w:after="0" w:line="360" w:lineRule="auto"/>
        <w:rPr>
          <w:rFonts w:ascii="Times New Roman" w:hAnsi="Times New Roman" w:cs="Times New Roman"/>
          <w:sz w:val="24"/>
          <w:szCs w:val="24"/>
          <w:lang w:val="en-GB"/>
        </w:rPr>
      </w:pPr>
    </w:p>
    <w:p w14:paraId="6D1CAC6F" w14:textId="12233C55" w:rsidR="009469C4" w:rsidRPr="00201CB9" w:rsidRDefault="009469C4" w:rsidP="009469C4">
      <w:pPr>
        <w:pStyle w:val="Caption"/>
        <w:keepNext/>
        <w:spacing w:after="0" w:line="360" w:lineRule="auto"/>
        <w:rPr>
          <w:rFonts w:ascii="Times New Roman" w:hAnsi="Times New Roman" w:cs="Times New Roman"/>
          <w:i w:val="0"/>
          <w:iCs w:val="0"/>
          <w:color w:val="auto"/>
          <w:sz w:val="24"/>
          <w:szCs w:val="24"/>
          <w:lang w:val="en-GB"/>
        </w:rPr>
      </w:pPr>
      <w:bookmarkStart w:id="6" w:name="_Toc154760816"/>
      <w:r w:rsidRPr="00201CB9">
        <w:rPr>
          <w:rFonts w:ascii="Times New Roman" w:hAnsi="Times New Roman" w:cs="Times New Roman"/>
          <w:b/>
          <w:bCs/>
          <w:i w:val="0"/>
          <w:iCs w:val="0"/>
          <w:color w:val="auto"/>
          <w:sz w:val="24"/>
          <w:szCs w:val="24"/>
          <w:lang w:val="en-GB"/>
        </w:rPr>
        <w:lastRenderedPageBreak/>
        <w:t>Figure A</w:t>
      </w:r>
      <w:r w:rsidRPr="00201CB9">
        <w:rPr>
          <w:rFonts w:ascii="Times New Roman" w:hAnsi="Times New Roman" w:cs="Times New Roman"/>
          <w:b/>
          <w:bCs/>
          <w:i w:val="0"/>
          <w:iCs w:val="0"/>
          <w:color w:val="auto"/>
          <w:sz w:val="24"/>
          <w:szCs w:val="24"/>
          <w:lang w:val="en-GB"/>
        </w:rPr>
        <w:fldChar w:fldCharType="begin"/>
      </w:r>
      <w:r w:rsidRPr="00201CB9">
        <w:rPr>
          <w:rFonts w:ascii="Times New Roman" w:hAnsi="Times New Roman" w:cs="Times New Roman"/>
          <w:b/>
          <w:bCs/>
          <w:i w:val="0"/>
          <w:iCs w:val="0"/>
          <w:color w:val="auto"/>
          <w:sz w:val="24"/>
          <w:szCs w:val="24"/>
          <w:lang w:val="en-GB"/>
        </w:rPr>
        <w:instrText xml:space="preserve"> SEQ Figure_A \* ARABIC </w:instrText>
      </w:r>
      <w:r w:rsidRPr="00201CB9">
        <w:rPr>
          <w:rFonts w:ascii="Times New Roman" w:hAnsi="Times New Roman" w:cs="Times New Roman"/>
          <w:b/>
          <w:bCs/>
          <w:i w:val="0"/>
          <w:iCs w:val="0"/>
          <w:color w:val="auto"/>
          <w:sz w:val="24"/>
          <w:szCs w:val="24"/>
          <w:lang w:val="en-GB"/>
        </w:rPr>
        <w:fldChar w:fldCharType="separate"/>
      </w:r>
      <w:r w:rsidR="00807A58">
        <w:rPr>
          <w:rFonts w:ascii="Times New Roman" w:hAnsi="Times New Roman" w:cs="Times New Roman"/>
          <w:b/>
          <w:bCs/>
          <w:i w:val="0"/>
          <w:iCs w:val="0"/>
          <w:noProof/>
          <w:color w:val="auto"/>
          <w:sz w:val="24"/>
          <w:szCs w:val="24"/>
          <w:lang w:val="en-GB"/>
        </w:rPr>
        <w:t>1</w:t>
      </w:r>
      <w:r w:rsidRPr="00201CB9">
        <w:rPr>
          <w:rFonts w:ascii="Times New Roman" w:hAnsi="Times New Roman" w:cs="Times New Roman"/>
          <w:b/>
          <w:bCs/>
          <w:i w:val="0"/>
          <w:iCs w:val="0"/>
          <w:color w:val="auto"/>
          <w:sz w:val="24"/>
          <w:szCs w:val="24"/>
          <w:lang w:val="en-GB"/>
        </w:rPr>
        <w:fldChar w:fldCharType="end"/>
      </w:r>
      <w:r w:rsidRPr="00201CB9">
        <w:rPr>
          <w:rFonts w:ascii="Times New Roman" w:hAnsi="Times New Roman" w:cs="Times New Roman"/>
          <w:b/>
          <w:bCs/>
          <w:i w:val="0"/>
          <w:iCs w:val="0"/>
          <w:color w:val="auto"/>
          <w:sz w:val="24"/>
          <w:szCs w:val="24"/>
          <w:lang w:val="en-GB"/>
        </w:rPr>
        <w:t>.</w:t>
      </w:r>
      <w:r w:rsidRPr="00201CB9">
        <w:rPr>
          <w:rFonts w:ascii="Times New Roman" w:hAnsi="Times New Roman" w:cs="Times New Roman"/>
          <w:i w:val="0"/>
          <w:iCs w:val="0"/>
          <w:color w:val="auto"/>
          <w:sz w:val="24"/>
          <w:szCs w:val="24"/>
          <w:lang w:val="en-GB"/>
        </w:rPr>
        <w:t xml:space="preserve"> Effect heterogeneity: Visualization of the predicted values when left-right ideology</w:t>
      </w:r>
      <w:r w:rsidR="00B22939" w:rsidRPr="00201CB9">
        <w:rPr>
          <w:rFonts w:ascii="Times New Roman" w:hAnsi="Times New Roman" w:cs="Times New Roman"/>
          <w:i w:val="0"/>
          <w:iCs w:val="0"/>
          <w:color w:val="auto"/>
          <w:sz w:val="24"/>
          <w:szCs w:val="24"/>
          <w:lang w:val="en-GB"/>
        </w:rPr>
        <w:t xml:space="preserve"> orientations</w:t>
      </w:r>
      <w:r w:rsidRPr="00201CB9">
        <w:rPr>
          <w:rFonts w:ascii="Times New Roman" w:hAnsi="Times New Roman" w:cs="Times New Roman"/>
          <w:i w:val="0"/>
          <w:iCs w:val="0"/>
          <w:color w:val="auto"/>
          <w:sz w:val="24"/>
          <w:szCs w:val="24"/>
          <w:lang w:val="en-GB"/>
        </w:rPr>
        <w:t xml:space="preserve"> enter the models as </w:t>
      </w:r>
      <w:r w:rsidR="00B22939" w:rsidRPr="00201CB9">
        <w:rPr>
          <w:rFonts w:ascii="Times New Roman" w:hAnsi="Times New Roman" w:cs="Times New Roman"/>
          <w:i w:val="0"/>
          <w:iCs w:val="0"/>
          <w:color w:val="auto"/>
          <w:sz w:val="24"/>
          <w:szCs w:val="24"/>
          <w:lang w:val="en-GB"/>
        </w:rPr>
        <w:t>dummies</w:t>
      </w:r>
      <w:r w:rsidRPr="00201CB9">
        <w:rPr>
          <w:rFonts w:ascii="Times New Roman" w:hAnsi="Times New Roman" w:cs="Times New Roman"/>
          <w:i w:val="0"/>
          <w:iCs w:val="0"/>
          <w:color w:val="auto"/>
          <w:sz w:val="24"/>
          <w:szCs w:val="24"/>
          <w:lang w:val="en-GB"/>
        </w:rPr>
        <w:t xml:space="preserve"> (based on coefficients displayed in Table A4).</w:t>
      </w:r>
      <w:r w:rsidR="006937E0">
        <w:rPr>
          <w:rFonts w:ascii="Times New Roman" w:hAnsi="Times New Roman" w:cs="Times New Roman"/>
          <w:i w:val="0"/>
          <w:iCs w:val="0"/>
          <w:color w:val="auto"/>
          <w:sz w:val="24"/>
          <w:szCs w:val="24"/>
          <w:lang w:val="en-GB"/>
        </w:rPr>
        <w:t xml:space="preserve"> The horizontal lines represent 95% confidence intervals.</w:t>
      </w:r>
      <w:bookmarkEnd w:id="6"/>
    </w:p>
    <w:p w14:paraId="4E43EE82" w14:textId="7794936A" w:rsidR="00430E03" w:rsidRPr="00201CB9" w:rsidRDefault="00BA1E0A" w:rsidP="008C2CD8">
      <w:pPr>
        <w:spacing w:after="0" w:line="360" w:lineRule="auto"/>
        <w:rPr>
          <w:rFonts w:ascii="Times New Roman" w:hAnsi="Times New Roman" w:cs="Times New Roman"/>
          <w:sz w:val="24"/>
          <w:szCs w:val="24"/>
          <w:lang w:val="en-GB"/>
        </w:rPr>
      </w:pPr>
      <w:r w:rsidRPr="00201CB9">
        <w:rPr>
          <w:rFonts w:ascii="Times New Roman" w:hAnsi="Times New Roman" w:cs="Times New Roman"/>
          <w:noProof/>
          <w:sz w:val="24"/>
          <w:szCs w:val="24"/>
          <w:lang w:val="en-GB"/>
        </w:rPr>
        <w:drawing>
          <wp:inline distT="0" distB="0" distL="0" distR="0" wp14:anchorId="464945A5" wp14:editId="46574599">
            <wp:extent cx="5386778" cy="7406640"/>
            <wp:effectExtent l="0" t="0" r="4445" b="3810"/>
            <wp:docPr id="18385588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55888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86778" cy="7406640"/>
                    </a:xfrm>
                    <a:prstGeom prst="rect">
                      <a:avLst/>
                    </a:prstGeom>
                  </pic:spPr>
                </pic:pic>
              </a:graphicData>
            </a:graphic>
          </wp:inline>
        </w:drawing>
      </w:r>
    </w:p>
    <w:p w14:paraId="05AF28C4" w14:textId="77777777" w:rsidR="00807A58" w:rsidRDefault="00807A58" w:rsidP="00C073D1">
      <w:pPr>
        <w:pStyle w:val="Caption"/>
        <w:keepNext/>
        <w:spacing w:after="0" w:line="360" w:lineRule="auto"/>
        <w:rPr>
          <w:rFonts w:ascii="Times New Roman" w:hAnsi="Times New Roman" w:cs="Times New Roman"/>
          <w:b/>
          <w:bCs/>
          <w:i w:val="0"/>
          <w:iCs w:val="0"/>
          <w:color w:val="auto"/>
          <w:sz w:val="24"/>
          <w:szCs w:val="24"/>
          <w:lang w:val="en-GB"/>
        </w:rPr>
        <w:sectPr w:rsidR="00807A58" w:rsidSect="00077143">
          <w:pgSz w:w="12240" w:h="15840"/>
          <w:pgMar w:top="1411" w:right="1411" w:bottom="1411" w:left="1411" w:header="720" w:footer="720" w:gutter="0"/>
          <w:cols w:space="720"/>
          <w:docGrid w:linePitch="360"/>
        </w:sectPr>
      </w:pPr>
    </w:p>
    <w:p w14:paraId="6BC6BC97" w14:textId="4853A15B" w:rsidR="00C073D1" w:rsidRPr="00201CB9" w:rsidRDefault="00C073D1" w:rsidP="00C073D1">
      <w:pPr>
        <w:pStyle w:val="Caption"/>
        <w:keepNext/>
        <w:spacing w:after="0" w:line="360" w:lineRule="auto"/>
        <w:rPr>
          <w:rFonts w:ascii="Times New Roman" w:hAnsi="Times New Roman" w:cs="Times New Roman"/>
          <w:i w:val="0"/>
          <w:iCs w:val="0"/>
          <w:color w:val="auto"/>
          <w:sz w:val="24"/>
          <w:szCs w:val="24"/>
          <w:lang w:val="en-GB"/>
        </w:rPr>
      </w:pPr>
      <w:bookmarkStart w:id="7" w:name="_Toc154760795"/>
      <w:r w:rsidRPr="00201CB9">
        <w:rPr>
          <w:rFonts w:ascii="Times New Roman" w:hAnsi="Times New Roman" w:cs="Times New Roman"/>
          <w:b/>
          <w:bCs/>
          <w:i w:val="0"/>
          <w:iCs w:val="0"/>
          <w:color w:val="auto"/>
          <w:sz w:val="24"/>
          <w:szCs w:val="24"/>
          <w:lang w:val="en-GB"/>
        </w:rPr>
        <w:lastRenderedPageBreak/>
        <w:t>Table A</w:t>
      </w:r>
      <w:r w:rsidRPr="00201CB9">
        <w:rPr>
          <w:rFonts w:ascii="Times New Roman" w:hAnsi="Times New Roman" w:cs="Times New Roman"/>
          <w:b/>
          <w:bCs/>
          <w:i w:val="0"/>
          <w:iCs w:val="0"/>
          <w:color w:val="auto"/>
          <w:sz w:val="24"/>
          <w:szCs w:val="24"/>
          <w:lang w:val="en-GB"/>
        </w:rPr>
        <w:fldChar w:fldCharType="begin"/>
      </w:r>
      <w:r w:rsidRPr="00201CB9">
        <w:rPr>
          <w:rFonts w:ascii="Times New Roman" w:hAnsi="Times New Roman" w:cs="Times New Roman"/>
          <w:b/>
          <w:bCs/>
          <w:i w:val="0"/>
          <w:iCs w:val="0"/>
          <w:color w:val="auto"/>
          <w:sz w:val="24"/>
          <w:szCs w:val="24"/>
          <w:lang w:val="en-GB"/>
        </w:rPr>
        <w:instrText xml:space="preserve"> SEQ Table_A \* ARABIC </w:instrText>
      </w:r>
      <w:r w:rsidRPr="00201CB9">
        <w:rPr>
          <w:rFonts w:ascii="Times New Roman" w:hAnsi="Times New Roman" w:cs="Times New Roman"/>
          <w:b/>
          <w:bCs/>
          <w:i w:val="0"/>
          <w:iCs w:val="0"/>
          <w:color w:val="auto"/>
          <w:sz w:val="24"/>
          <w:szCs w:val="24"/>
          <w:lang w:val="en-GB"/>
        </w:rPr>
        <w:fldChar w:fldCharType="separate"/>
      </w:r>
      <w:r w:rsidR="009469C4" w:rsidRPr="00201CB9">
        <w:rPr>
          <w:rFonts w:ascii="Times New Roman" w:hAnsi="Times New Roman" w:cs="Times New Roman"/>
          <w:b/>
          <w:bCs/>
          <w:i w:val="0"/>
          <w:iCs w:val="0"/>
          <w:noProof/>
          <w:color w:val="auto"/>
          <w:sz w:val="24"/>
          <w:szCs w:val="24"/>
          <w:lang w:val="en-GB"/>
        </w:rPr>
        <w:t>5</w:t>
      </w:r>
      <w:r w:rsidRPr="00201CB9">
        <w:rPr>
          <w:rFonts w:ascii="Times New Roman" w:hAnsi="Times New Roman" w:cs="Times New Roman"/>
          <w:b/>
          <w:bCs/>
          <w:i w:val="0"/>
          <w:iCs w:val="0"/>
          <w:color w:val="auto"/>
          <w:sz w:val="24"/>
          <w:szCs w:val="24"/>
          <w:lang w:val="en-GB"/>
        </w:rPr>
        <w:fldChar w:fldCharType="end"/>
      </w:r>
      <w:r w:rsidRPr="00201CB9">
        <w:rPr>
          <w:rFonts w:ascii="Times New Roman" w:hAnsi="Times New Roman" w:cs="Times New Roman"/>
          <w:b/>
          <w:bCs/>
          <w:i w:val="0"/>
          <w:iCs w:val="0"/>
          <w:color w:val="auto"/>
          <w:sz w:val="24"/>
          <w:szCs w:val="24"/>
          <w:lang w:val="en-GB"/>
        </w:rPr>
        <w:t>.</w:t>
      </w:r>
      <w:r w:rsidRPr="00201CB9">
        <w:rPr>
          <w:rFonts w:ascii="Times New Roman" w:hAnsi="Times New Roman" w:cs="Times New Roman"/>
          <w:i w:val="0"/>
          <w:iCs w:val="0"/>
          <w:color w:val="auto"/>
          <w:sz w:val="24"/>
          <w:szCs w:val="24"/>
          <w:lang w:val="en-GB"/>
        </w:rPr>
        <w:t xml:space="preserve"> Comparison of the socio-demographic composition of the experimental groups</w:t>
      </w:r>
      <w:r w:rsidR="00C12022" w:rsidRPr="00201CB9">
        <w:rPr>
          <w:rFonts w:ascii="Times New Roman" w:hAnsi="Times New Roman" w:cs="Times New Roman"/>
          <w:i w:val="0"/>
          <w:iCs w:val="0"/>
          <w:color w:val="auto"/>
          <w:sz w:val="24"/>
          <w:szCs w:val="24"/>
          <w:lang w:val="en-GB"/>
        </w:rPr>
        <w:t>.</w:t>
      </w:r>
      <w:bookmarkEnd w:id="7"/>
    </w:p>
    <w:tbl>
      <w:tblPr>
        <w:tblW w:w="5000" w:type="pct"/>
        <w:tblLayout w:type="fixed"/>
        <w:tblLook w:val="04A0" w:firstRow="1" w:lastRow="0" w:firstColumn="1" w:lastColumn="0" w:noHBand="0" w:noVBand="1"/>
      </w:tblPr>
      <w:tblGrid>
        <w:gridCol w:w="998"/>
        <w:gridCol w:w="1274"/>
        <w:gridCol w:w="537"/>
        <w:gridCol w:w="537"/>
        <w:gridCol w:w="537"/>
        <w:gridCol w:w="537"/>
        <w:gridCol w:w="536"/>
        <w:gridCol w:w="536"/>
        <w:gridCol w:w="536"/>
        <w:gridCol w:w="536"/>
        <w:gridCol w:w="536"/>
        <w:gridCol w:w="547"/>
        <w:gridCol w:w="536"/>
        <w:gridCol w:w="536"/>
        <w:gridCol w:w="536"/>
        <w:gridCol w:w="536"/>
        <w:gridCol w:w="536"/>
        <w:gridCol w:w="536"/>
        <w:gridCol w:w="536"/>
        <w:gridCol w:w="536"/>
        <w:gridCol w:w="536"/>
        <w:gridCol w:w="547"/>
      </w:tblGrid>
      <w:tr w:rsidR="00ED3A64" w:rsidRPr="00201CB9" w14:paraId="05288115" w14:textId="77777777" w:rsidTr="00C073D1">
        <w:trPr>
          <w:trHeight w:val="288"/>
        </w:trPr>
        <w:tc>
          <w:tcPr>
            <w:tcW w:w="383" w:type="pct"/>
            <w:tcBorders>
              <w:top w:val="single" w:sz="12" w:space="0" w:color="auto"/>
              <w:left w:val="nil"/>
              <w:bottom w:val="nil"/>
              <w:right w:val="nil"/>
            </w:tcBorders>
            <w:shd w:val="clear" w:color="auto" w:fill="auto"/>
            <w:noWrap/>
            <w:vAlign w:val="bottom"/>
            <w:hideMark/>
          </w:tcPr>
          <w:p w14:paraId="7264A0B3" w14:textId="77777777" w:rsidR="00430E03" w:rsidRPr="00201CB9" w:rsidRDefault="00430E03" w:rsidP="00430E03">
            <w:pPr>
              <w:spacing w:after="0" w:line="240" w:lineRule="auto"/>
              <w:rPr>
                <w:rFonts w:ascii="Times New Roman" w:eastAsia="Times New Roman" w:hAnsi="Times New Roman" w:cs="Times New Roman"/>
                <w:sz w:val="18"/>
                <w:szCs w:val="18"/>
                <w:lang w:val="en-GB"/>
              </w:rPr>
            </w:pPr>
          </w:p>
        </w:tc>
        <w:tc>
          <w:tcPr>
            <w:tcW w:w="489" w:type="pct"/>
            <w:tcBorders>
              <w:top w:val="single" w:sz="12" w:space="0" w:color="auto"/>
              <w:left w:val="nil"/>
              <w:bottom w:val="nil"/>
              <w:right w:val="nil"/>
            </w:tcBorders>
            <w:shd w:val="clear" w:color="auto" w:fill="auto"/>
            <w:noWrap/>
            <w:vAlign w:val="bottom"/>
            <w:hideMark/>
          </w:tcPr>
          <w:p w14:paraId="1975E66B" w14:textId="77777777" w:rsidR="00430E03" w:rsidRPr="00201CB9" w:rsidRDefault="00430E03" w:rsidP="00430E03">
            <w:pPr>
              <w:spacing w:after="0" w:line="240" w:lineRule="auto"/>
              <w:rPr>
                <w:rFonts w:ascii="Times New Roman" w:eastAsia="Times New Roman" w:hAnsi="Times New Roman" w:cs="Times New Roman"/>
                <w:sz w:val="18"/>
                <w:szCs w:val="18"/>
                <w:lang w:val="en-GB"/>
              </w:rPr>
            </w:pPr>
          </w:p>
        </w:tc>
        <w:tc>
          <w:tcPr>
            <w:tcW w:w="2064" w:type="pct"/>
            <w:gridSpan w:val="10"/>
            <w:tcBorders>
              <w:top w:val="single" w:sz="12" w:space="0" w:color="auto"/>
              <w:left w:val="nil"/>
              <w:bottom w:val="nil"/>
              <w:right w:val="nil"/>
            </w:tcBorders>
            <w:shd w:val="clear" w:color="auto" w:fill="auto"/>
            <w:noWrap/>
            <w:vAlign w:val="center"/>
            <w:hideMark/>
          </w:tcPr>
          <w:p w14:paraId="5B156638" w14:textId="77777777" w:rsidR="00430E03" w:rsidRPr="00201CB9" w:rsidRDefault="00430E03" w:rsidP="00C073D1">
            <w:pPr>
              <w:spacing w:after="0" w:line="240" w:lineRule="auto"/>
              <w:jc w:val="center"/>
              <w:rPr>
                <w:rFonts w:ascii="Times New Roman" w:eastAsia="Times New Roman" w:hAnsi="Times New Roman" w:cs="Times New Roman"/>
                <w:b/>
                <w:bCs/>
                <w:sz w:val="18"/>
                <w:szCs w:val="18"/>
                <w:lang w:val="en-GB"/>
              </w:rPr>
            </w:pPr>
            <w:r w:rsidRPr="00201CB9">
              <w:rPr>
                <w:rFonts w:ascii="Times New Roman" w:eastAsia="Times New Roman" w:hAnsi="Times New Roman" w:cs="Times New Roman"/>
                <w:b/>
                <w:bCs/>
                <w:sz w:val="18"/>
                <w:szCs w:val="18"/>
                <w:lang w:val="en-GB"/>
              </w:rPr>
              <w:t>Sickness benefits</w:t>
            </w:r>
          </w:p>
        </w:tc>
        <w:tc>
          <w:tcPr>
            <w:tcW w:w="2065" w:type="pct"/>
            <w:gridSpan w:val="10"/>
            <w:tcBorders>
              <w:top w:val="single" w:sz="12" w:space="0" w:color="auto"/>
              <w:left w:val="nil"/>
              <w:bottom w:val="nil"/>
              <w:right w:val="nil"/>
            </w:tcBorders>
            <w:shd w:val="clear" w:color="auto" w:fill="auto"/>
            <w:noWrap/>
            <w:vAlign w:val="center"/>
            <w:hideMark/>
          </w:tcPr>
          <w:p w14:paraId="5EFF59E5" w14:textId="77777777" w:rsidR="00430E03" w:rsidRPr="00201CB9" w:rsidRDefault="00430E03" w:rsidP="00C073D1">
            <w:pPr>
              <w:spacing w:after="0" w:line="240" w:lineRule="auto"/>
              <w:jc w:val="center"/>
              <w:rPr>
                <w:rFonts w:ascii="Times New Roman" w:eastAsia="Times New Roman" w:hAnsi="Times New Roman" w:cs="Times New Roman"/>
                <w:b/>
                <w:bCs/>
                <w:sz w:val="18"/>
                <w:szCs w:val="18"/>
                <w:lang w:val="en-GB"/>
              </w:rPr>
            </w:pPr>
            <w:r w:rsidRPr="00201CB9">
              <w:rPr>
                <w:rFonts w:ascii="Times New Roman" w:eastAsia="Times New Roman" w:hAnsi="Times New Roman" w:cs="Times New Roman"/>
                <w:b/>
                <w:bCs/>
                <w:sz w:val="18"/>
                <w:szCs w:val="18"/>
                <w:lang w:val="en-GB"/>
              </w:rPr>
              <w:t>Unemployment benefits</w:t>
            </w:r>
          </w:p>
        </w:tc>
      </w:tr>
      <w:tr w:rsidR="00ED3A64" w:rsidRPr="00201CB9" w14:paraId="0A26A734" w14:textId="77777777" w:rsidTr="00C073D1">
        <w:trPr>
          <w:trHeight w:val="288"/>
        </w:trPr>
        <w:tc>
          <w:tcPr>
            <w:tcW w:w="383" w:type="pct"/>
            <w:tcBorders>
              <w:top w:val="nil"/>
              <w:left w:val="nil"/>
              <w:bottom w:val="nil"/>
              <w:right w:val="nil"/>
            </w:tcBorders>
            <w:shd w:val="clear" w:color="auto" w:fill="auto"/>
            <w:noWrap/>
            <w:vAlign w:val="bottom"/>
          </w:tcPr>
          <w:p w14:paraId="7DECC2C4" w14:textId="5D596367" w:rsidR="00452A64" w:rsidRPr="00201CB9" w:rsidRDefault="00452A64" w:rsidP="00430E03">
            <w:pPr>
              <w:spacing w:after="0" w:line="240" w:lineRule="auto"/>
              <w:rPr>
                <w:rFonts w:ascii="Times New Roman" w:eastAsia="Times New Roman" w:hAnsi="Times New Roman" w:cs="Times New Roman"/>
                <w:sz w:val="18"/>
                <w:szCs w:val="18"/>
                <w:lang w:val="en-GB"/>
              </w:rPr>
            </w:pPr>
          </w:p>
        </w:tc>
        <w:tc>
          <w:tcPr>
            <w:tcW w:w="489" w:type="pct"/>
            <w:tcBorders>
              <w:top w:val="nil"/>
              <w:left w:val="nil"/>
              <w:bottom w:val="nil"/>
              <w:right w:val="nil"/>
            </w:tcBorders>
            <w:shd w:val="clear" w:color="auto" w:fill="auto"/>
            <w:noWrap/>
            <w:vAlign w:val="bottom"/>
          </w:tcPr>
          <w:p w14:paraId="7EF8C59F" w14:textId="39506C59" w:rsidR="00452A64" w:rsidRPr="00201CB9" w:rsidRDefault="00452A64" w:rsidP="00430E03">
            <w:pPr>
              <w:spacing w:after="0" w:line="240" w:lineRule="auto"/>
              <w:rPr>
                <w:rFonts w:ascii="Times New Roman" w:eastAsia="Times New Roman" w:hAnsi="Times New Roman" w:cs="Times New Roman"/>
                <w:sz w:val="18"/>
                <w:szCs w:val="18"/>
                <w:lang w:val="en-GB"/>
              </w:rPr>
            </w:pPr>
          </w:p>
        </w:tc>
        <w:tc>
          <w:tcPr>
            <w:tcW w:w="411" w:type="pct"/>
            <w:gridSpan w:val="2"/>
            <w:tcBorders>
              <w:top w:val="nil"/>
              <w:left w:val="nil"/>
              <w:bottom w:val="nil"/>
              <w:right w:val="nil"/>
            </w:tcBorders>
            <w:shd w:val="clear" w:color="auto" w:fill="auto"/>
            <w:noWrap/>
            <w:vAlign w:val="center"/>
            <w:hideMark/>
          </w:tcPr>
          <w:p w14:paraId="43B6B457" w14:textId="2CC091B9" w:rsidR="00452A64" w:rsidRPr="00201CB9" w:rsidRDefault="00452A64" w:rsidP="00C073D1">
            <w:pPr>
              <w:spacing w:after="0" w:line="240" w:lineRule="auto"/>
              <w:jc w:val="center"/>
              <w:rPr>
                <w:rFonts w:ascii="Times New Roman" w:eastAsia="Times New Roman" w:hAnsi="Times New Roman" w:cs="Times New Roman"/>
                <w:b/>
                <w:bCs/>
                <w:sz w:val="18"/>
                <w:szCs w:val="18"/>
                <w:lang w:val="en-GB"/>
              </w:rPr>
            </w:pPr>
            <w:r w:rsidRPr="00201CB9">
              <w:rPr>
                <w:rFonts w:ascii="Times New Roman" w:eastAsia="Times New Roman" w:hAnsi="Times New Roman" w:cs="Times New Roman"/>
                <w:b/>
                <w:bCs/>
                <w:sz w:val="18"/>
                <w:szCs w:val="18"/>
                <w:lang w:val="en-GB"/>
              </w:rPr>
              <w:t>Group A</w:t>
            </w:r>
          </w:p>
        </w:tc>
        <w:tc>
          <w:tcPr>
            <w:tcW w:w="412" w:type="pct"/>
            <w:gridSpan w:val="2"/>
            <w:tcBorders>
              <w:top w:val="nil"/>
              <w:left w:val="nil"/>
              <w:bottom w:val="nil"/>
              <w:right w:val="nil"/>
            </w:tcBorders>
            <w:shd w:val="clear" w:color="auto" w:fill="auto"/>
            <w:noWrap/>
            <w:vAlign w:val="center"/>
            <w:hideMark/>
          </w:tcPr>
          <w:p w14:paraId="25AB4549" w14:textId="27EAD581" w:rsidR="00452A64" w:rsidRPr="00201CB9" w:rsidRDefault="00452A64" w:rsidP="00C073D1">
            <w:pPr>
              <w:spacing w:after="0" w:line="240" w:lineRule="auto"/>
              <w:jc w:val="center"/>
              <w:rPr>
                <w:rFonts w:ascii="Times New Roman" w:eastAsia="Times New Roman" w:hAnsi="Times New Roman" w:cs="Times New Roman"/>
                <w:b/>
                <w:bCs/>
                <w:sz w:val="18"/>
                <w:szCs w:val="18"/>
                <w:lang w:val="en-GB"/>
              </w:rPr>
            </w:pPr>
            <w:r w:rsidRPr="00201CB9">
              <w:rPr>
                <w:rFonts w:ascii="Times New Roman" w:eastAsia="Times New Roman" w:hAnsi="Times New Roman" w:cs="Times New Roman"/>
                <w:b/>
                <w:bCs/>
                <w:sz w:val="18"/>
                <w:szCs w:val="18"/>
                <w:lang w:val="en-GB"/>
              </w:rPr>
              <w:t>Group B</w:t>
            </w:r>
          </w:p>
        </w:tc>
        <w:tc>
          <w:tcPr>
            <w:tcW w:w="412" w:type="pct"/>
            <w:gridSpan w:val="2"/>
            <w:tcBorders>
              <w:top w:val="nil"/>
              <w:left w:val="nil"/>
              <w:bottom w:val="nil"/>
              <w:right w:val="nil"/>
            </w:tcBorders>
            <w:shd w:val="clear" w:color="auto" w:fill="auto"/>
            <w:noWrap/>
            <w:vAlign w:val="center"/>
            <w:hideMark/>
          </w:tcPr>
          <w:p w14:paraId="776DB4E6" w14:textId="25F1DE77" w:rsidR="00452A64" w:rsidRPr="00201CB9" w:rsidRDefault="00452A64" w:rsidP="00C073D1">
            <w:pPr>
              <w:spacing w:after="0" w:line="240" w:lineRule="auto"/>
              <w:jc w:val="center"/>
              <w:rPr>
                <w:rFonts w:ascii="Times New Roman" w:eastAsia="Times New Roman" w:hAnsi="Times New Roman" w:cs="Times New Roman"/>
                <w:b/>
                <w:bCs/>
                <w:sz w:val="18"/>
                <w:szCs w:val="18"/>
                <w:lang w:val="en-GB"/>
              </w:rPr>
            </w:pPr>
            <w:r w:rsidRPr="00201CB9">
              <w:rPr>
                <w:rFonts w:ascii="Times New Roman" w:eastAsia="Times New Roman" w:hAnsi="Times New Roman" w:cs="Times New Roman"/>
                <w:b/>
                <w:bCs/>
                <w:sz w:val="18"/>
                <w:szCs w:val="18"/>
                <w:lang w:val="en-GB"/>
              </w:rPr>
              <w:t>Group C</w:t>
            </w:r>
          </w:p>
        </w:tc>
        <w:tc>
          <w:tcPr>
            <w:tcW w:w="412" w:type="pct"/>
            <w:gridSpan w:val="2"/>
            <w:tcBorders>
              <w:top w:val="nil"/>
              <w:left w:val="nil"/>
              <w:bottom w:val="nil"/>
              <w:right w:val="nil"/>
            </w:tcBorders>
            <w:shd w:val="clear" w:color="auto" w:fill="auto"/>
            <w:noWrap/>
            <w:vAlign w:val="center"/>
            <w:hideMark/>
          </w:tcPr>
          <w:p w14:paraId="137AB16F" w14:textId="463C11EC" w:rsidR="00452A64" w:rsidRPr="00201CB9" w:rsidRDefault="00452A64" w:rsidP="00C073D1">
            <w:pPr>
              <w:spacing w:after="0" w:line="240" w:lineRule="auto"/>
              <w:jc w:val="center"/>
              <w:rPr>
                <w:rFonts w:ascii="Times New Roman" w:eastAsia="Times New Roman" w:hAnsi="Times New Roman" w:cs="Times New Roman"/>
                <w:b/>
                <w:bCs/>
                <w:sz w:val="18"/>
                <w:szCs w:val="18"/>
                <w:lang w:val="en-GB"/>
              </w:rPr>
            </w:pPr>
            <w:r w:rsidRPr="00201CB9">
              <w:rPr>
                <w:rFonts w:ascii="Times New Roman" w:eastAsia="Times New Roman" w:hAnsi="Times New Roman" w:cs="Times New Roman"/>
                <w:b/>
                <w:bCs/>
                <w:sz w:val="18"/>
                <w:szCs w:val="18"/>
                <w:lang w:val="en-GB"/>
              </w:rPr>
              <w:t>Group D</w:t>
            </w:r>
          </w:p>
        </w:tc>
        <w:tc>
          <w:tcPr>
            <w:tcW w:w="416" w:type="pct"/>
            <w:gridSpan w:val="2"/>
            <w:tcBorders>
              <w:top w:val="nil"/>
              <w:left w:val="nil"/>
              <w:bottom w:val="nil"/>
              <w:right w:val="nil"/>
            </w:tcBorders>
            <w:shd w:val="clear" w:color="auto" w:fill="auto"/>
            <w:noWrap/>
            <w:vAlign w:val="center"/>
            <w:hideMark/>
          </w:tcPr>
          <w:p w14:paraId="40A3EAED" w14:textId="244E57C8" w:rsidR="00452A64" w:rsidRPr="00201CB9" w:rsidRDefault="00452A64" w:rsidP="00C073D1">
            <w:pPr>
              <w:spacing w:after="0" w:line="240" w:lineRule="auto"/>
              <w:jc w:val="center"/>
              <w:rPr>
                <w:rFonts w:ascii="Times New Roman" w:eastAsia="Times New Roman" w:hAnsi="Times New Roman" w:cs="Times New Roman"/>
                <w:b/>
                <w:bCs/>
                <w:sz w:val="18"/>
                <w:szCs w:val="18"/>
                <w:lang w:val="en-GB"/>
              </w:rPr>
            </w:pPr>
            <w:r w:rsidRPr="00201CB9">
              <w:rPr>
                <w:rFonts w:ascii="Times New Roman" w:eastAsia="Times New Roman" w:hAnsi="Times New Roman" w:cs="Times New Roman"/>
                <w:b/>
                <w:bCs/>
                <w:sz w:val="18"/>
                <w:szCs w:val="18"/>
                <w:lang w:val="en-GB"/>
              </w:rPr>
              <w:t>Group E</w:t>
            </w:r>
          </w:p>
        </w:tc>
        <w:tc>
          <w:tcPr>
            <w:tcW w:w="412" w:type="pct"/>
            <w:gridSpan w:val="2"/>
            <w:tcBorders>
              <w:top w:val="nil"/>
              <w:left w:val="nil"/>
              <w:bottom w:val="nil"/>
              <w:right w:val="nil"/>
            </w:tcBorders>
            <w:shd w:val="clear" w:color="auto" w:fill="auto"/>
            <w:noWrap/>
            <w:vAlign w:val="center"/>
            <w:hideMark/>
          </w:tcPr>
          <w:p w14:paraId="0441A926" w14:textId="2377330B" w:rsidR="00452A64" w:rsidRPr="00201CB9" w:rsidRDefault="00452A64" w:rsidP="00C073D1">
            <w:pPr>
              <w:spacing w:after="0" w:line="240" w:lineRule="auto"/>
              <w:jc w:val="center"/>
              <w:rPr>
                <w:rFonts w:ascii="Times New Roman" w:eastAsia="Times New Roman" w:hAnsi="Times New Roman" w:cs="Times New Roman"/>
                <w:b/>
                <w:bCs/>
                <w:sz w:val="18"/>
                <w:szCs w:val="18"/>
                <w:lang w:val="en-GB"/>
              </w:rPr>
            </w:pPr>
            <w:r w:rsidRPr="00201CB9">
              <w:rPr>
                <w:rFonts w:ascii="Times New Roman" w:eastAsia="Times New Roman" w:hAnsi="Times New Roman" w:cs="Times New Roman"/>
                <w:b/>
                <w:bCs/>
                <w:sz w:val="18"/>
                <w:szCs w:val="18"/>
                <w:lang w:val="en-GB"/>
              </w:rPr>
              <w:t>Group A</w:t>
            </w:r>
          </w:p>
        </w:tc>
        <w:tc>
          <w:tcPr>
            <w:tcW w:w="412" w:type="pct"/>
            <w:gridSpan w:val="2"/>
            <w:tcBorders>
              <w:top w:val="nil"/>
              <w:left w:val="nil"/>
              <w:bottom w:val="nil"/>
              <w:right w:val="nil"/>
            </w:tcBorders>
            <w:shd w:val="clear" w:color="auto" w:fill="auto"/>
            <w:noWrap/>
            <w:vAlign w:val="center"/>
            <w:hideMark/>
          </w:tcPr>
          <w:p w14:paraId="12900F6B" w14:textId="4735EF61" w:rsidR="00452A64" w:rsidRPr="00201CB9" w:rsidRDefault="00452A64" w:rsidP="00C073D1">
            <w:pPr>
              <w:spacing w:after="0" w:line="240" w:lineRule="auto"/>
              <w:jc w:val="center"/>
              <w:rPr>
                <w:rFonts w:ascii="Times New Roman" w:eastAsia="Times New Roman" w:hAnsi="Times New Roman" w:cs="Times New Roman"/>
                <w:b/>
                <w:bCs/>
                <w:sz w:val="18"/>
                <w:szCs w:val="18"/>
                <w:lang w:val="en-GB"/>
              </w:rPr>
            </w:pPr>
            <w:r w:rsidRPr="00201CB9">
              <w:rPr>
                <w:rFonts w:ascii="Times New Roman" w:eastAsia="Times New Roman" w:hAnsi="Times New Roman" w:cs="Times New Roman"/>
                <w:b/>
                <w:bCs/>
                <w:sz w:val="18"/>
                <w:szCs w:val="18"/>
                <w:lang w:val="en-GB"/>
              </w:rPr>
              <w:t>Group B</w:t>
            </w:r>
          </w:p>
        </w:tc>
        <w:tc>
          <w:tcPr>
            <w:tcW w:w="412" w:type="pct"/>
            <w:gridSpan w:val="2"/>
            <w:tcBorders>
              <w:top w:val="nil"/>
              <w:left w:val="nil"/>
              <w:bottom w:val="nil"/>
              <w:right w:val="nil"/>
            </w:tcBorders>
            <w:shd w:val="clear" w:color="auto" w:fill="auto"/>
            <w:noWrap/>
            <w:vAlign w:val="center"/>
            <w:hideMark/>
          </w:tcPr>
          <w:p w14:paraId="5B10D36E" w14:textId="53BE447F" w:rsidR="00452A64" w:rsidRPr="00201CB9" w:rsidRDefault="00452A64" w:rsidP="00C073D1">
            <w:pPr>
              <w:spacing w:after="0" w:line="240" w:lineRule="auto"/>
              <w:jc w:val="center"/>
              <w:rPr>
                <w:rFonts w:ascii="Times New Roman" w:eastAsia="Times New Roman" w:hAnsi="Times New Roman" w:cs="Times New Roman"/>
                <w:b/>
                <w:bCs/>
                <w:sz w:val="18"/>
                <w:szCs w:val="18"/>
                <w:lang w:val="en-GB"/>
              </w:rPr>
            </w:pPr>
            <w:r w:rsidRPr="00201CB9">
              <w:rPr>
                <w:rFonts w:ascii="Times New Roman" w:eastAsia="Times New Roman" w:hAnsi="Times New Roman" w:cs="Times New Roman"/>
                <w:b/>
                <w:bCs/>
                <w:sz w:val="18"/>
                <w:szCs w:val="18"/>
                <w:lang w:val="en-GB"/>
              </w:rPr>
              <w:t>Group C</w:t>
            </w:r>
          </w:p>
        </w:tc>
        <w:tc>
          <w:tcPr>
            <w:tcW w:w="412" w:type="pct"/>
            <w:gridSpan w:val="2"/>
            <w:tcBorders>
              <w:top w:val="nil"/>
              <w:left w:val="nil"/>
              <w:bottom w:val="nil"/>
              <w:right w:val="nil"/>
            </w:tcBorders>
            <w:shd w:val="clear" w:color="auto" w:fill="auto"/>
            <w:noWrap/>
            <w:vAlign w:val="center"/>
            <w:hideMark/>
          </w:tcPr>
          <w:p w14:paraId="291A8E63" w14:textId="55F62283" w:rsidR="00452A64" w:rsidRPr="00201CB9" w:rsidRDefault="00452A64" w:rsidP="00C073D1">
            <w:pPr>
              <w:spacing w:after="0" w:line="240" w:lineRule="auto"/>
              <w:jc w:val="center"/>
              <w:rPr>
                <w:rFonts w:ascii="Times New Roman" w:eastAsia="Times New Roman" w:hAnsi="Times New Roman" w:cs="Times New Roman"/>
                <w:b/>
                <w:bCs/>
                <w:sz w:val="18"/>
                <w:szCs w:val="18"/>
                <w:lang w:val="en-GB"/>
              </w:rPr>
            </w:pPr>
            <w:r w:rsidRPr="00201CB9">
              <w:rPr>
                <w:rFonts w:ascii="Times New Roman" w:eastAsia="Times New Roman" w:hAnsi="Times New Roman" w:cs="Times New Roman"/>
                <w:b/>
                <w:bCs/>
                <w:sz w:val="18"/>
                <w:szCs w:val="18"/>
                <w:lang w:val="en-GB"/>
              </w:rPr>
              <w:t>Group D</w:t>
            </w:r>
          </w:p>
        </w:tc>
        <w:tc>
          <w:tcPr>
            <w:tcW w:w="416" w:type="pct"/>
            <w:gridSpan w:val="2"/>
            <w:tcBorders>
              <w:top w:val="nil"/>
              <w:left w:val="nil"/>
              <w:bottom w:val="nil"/>
              <w:right w:val="nil"/>
            </w:tcBorders>
            <w:shd w:val="clear" w:color="auto" w:fill="auto"/>
            <w:noWrap/>
            <w:vAlign w:val="center"/>
            <w:hideMark/>
          </w:tcPr>
          <w:p w14:paraId="60431FC5" w14:textId="7FE917D3" w:rsidR="00452A64" w:rsidRPr="00201CB9" w:rsidRDefault="00452A64" w:rsidP="00C073D1">
            <w:pPr>
              <w:spacing w:after="0" w:line="240" w:lineRule="auto"/>
              <w:jc w:val="center"/>
              <w:rPr>
                <w:rFonts w:ascii="Times New Roman" w:eastAsia="Times New Roman" w:hAnsi="Times New Roman" w:cs="Times New Roman"/>
                <w:b/>
                <w:bCs/>
                <w:sz w:val="18"/>
                <w:szCs w:val="18"/>
                <w:lang w:val="en-GB"/>
              </w:rPr>
            </w:pPr>
            <w:r w:rsidRPr="00201CB9">
              <w:rPr>
                <w:rFonts w:ascii="Times New Roman" w:eastAsia="Times New Roman" w:hAnsi="Times New Roman" w:cs="Times New Roman"/>
                <w:b/>
                <w:bCs/>
                <w:sz w:val="18"/>
                <w:szCs w:val="18"/>
                <w:lang w:val="en-GB"/>
              </w:rPr>
              <w:t>Group E</w:t>
            </w:r>
          </w:p>
        </w:tc>
      </w:tr>
      <w:tr w:rsidR="00ED3A64" w:rsidRPr="00201CB9" w14:paraId="7F6B1FA5" w14:textId="77777777" w:rsidTr="00C073D1">
        <w:trPr>
          <w:trHeight w:val="288"/>
        </w:trPr>
        <w:tc>
          <w:tcPr>
            <w:tcW w:w="383" w:type="pct"/>
            <w:tcBorders>
              <w:top w:val="nil"/>
              <w:left w:val="nil"/>
              <w:bottom w:val="single" w:sz="12" w:space="0" w:color="auto"/>
              <w:right w:val="nil"/>
            </w:tcBorders>
            <w:shd w:val="clear" w:color="auto" w:fill="auto"/>
            <w:noWrap/>
            <w:vAlign w:val="bottom"/>
          </w:tcPr>
          <w:p w14:paraId="7C5E45A0" w14:textId="77777777" w:rsidR="00452A64" w:rsidRPr="00201CB9" w:rsidRDefault="00452A64" w:rsidP="00452A64">
            <w:pPr>
              <w:spacing w:after="0" w:line="240" w:lineRule="auto"/>
              <w:rPr>
                <w:rFonts w:ascii="Times New Roman" w:eastAsia="Times New Roman" w:hAnsi="Times New Roman" w:cs="Times New Roman"/>
                <w:sz w:val="18"/>
                <w:szCs w:val="18"/>
                <w:lang w:val="en-GB"/>
              </w:rPr>
            </w:pPr>
          </w:p>
        </w:tc>
        <w:tc>
          <w:tcPr>
            <w:tcW w:w="489" w:type="pct"/>
            <w:tcBorders>
              <w:top w:val="nil"/>
              <w:left w:val="nil"/>
              <w:bottom w:val="single" w:sz="12" w:space="0" w:color="auto"/>
              <w:right w:val="nil"/>
            </w:tcBorders>
            <w:shd w:val="clear" w:color="auto" w:fill="auto"/>
            <w:noWrap/>
            <w:vAlign w:val="bottom"/>
          </w:tcPr>
          <w:p w14:paraId="47A1FC0B" w14:textId="77777777" w:rsidR="00452A64" w:rsidRPr="00201CB9" w:rsidRDefault="00452A64" w:rsidP="00452A64">
            <w:pPr>
              <w:spacing w:after="0" w:line="240" w:lineRule="auto"/>
              <w:rPr>
                <w:rFonts w:ascii="Times New Roman" w:eastAsia="Times New Roman" w:hAnsi="Times New Roman" w:cs="Times New Roman"/>
                <w:sz w:val="18"/>
                <w:szCs w:val="18"/>
                <w:lang w:val="en-GB"/>
              </w:rPr>
            </w:pPr>
          </w:p>
        </w:tc>
        <w:tc>
          <w:tcPr>
            <w:tcW w:w="206" w:type="pct"/>
            <w:tcBorders>
              <w:top w:val="nil"/>
              <w:left w:val="nil"/>
              <w:bottom w:val="single" w:sz="12" w:space="0" w:color="auto"/>
              <w:right w:val="nil"/>
            </w:tcBorders>
            <w:shd w:val="clear" w:color="auto" w:fill="auto"/>
            <w:noWrap/>
            <w:vAlign w:val="center"/>
          </w:tcPr>
          <w:p w14:paraId="2C4F01A5" w14:textId="72D3EF5C"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N</w:t>
            </w:r>
          </w:p>
        </w:tc>
        <w:tc>
          <w:tcPr>
            <w:tcW w:w="206" w:type="pct"/>
            <w:tcBorders>
              <w:top w:val="nil"/>
              <w:left w:val="nil"/>
              <w:bottom w:val="single" w:sz="12" w:space="0" w:color="auto"/>
              <w:right w:val="nil"/>
            </w:tcBorders>
            <w:shd w:val="clear" w:color="auto" w:fill="auto"/>
            <w:noWrap/>
            <w:vAlign w:val="center"/>
          </w:tcPr>
          <w:p w14:paraId="6DFEF400" w14:textId="4792A0AC"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w:t>
            </w:r>
          </w:p>
        </w:tc>
        <w:tc>
          <w:tcPr>
            <w:tcW w:w="206" w:type="pct"/>
            <w:tcBorders>
              <w:top w:val="nil"/>
              <w:left w:val="nil"/>
              <w:bottom w:val="single" w:sz="12" w:space="0" w:color="auto"/>
              <w:right w:val="nil"/>
            </w:tcBorders>
            <w:shd w:val="clear" w:color="auto" w:fill="auto"/>
            <w:noWrap/>
            <w:vAlign w:val="center"/>
          </w:tcPr>
          <w:p w14:paraId="68E394C4" w14:textId="3AEE8128"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N</w:t>
            </w:r>
          </w:p>
        </w:tc>
        <w:tc>
          <w:tcPr>
            <w:tcW w:w="206" w:type="pct"/>
            <w:tcBorders>
              <w:top w:val="nil"/>
              <w:left w:val="nil"/>
              <w:bottom w:val="single" w:sz="12" w:space="0" w:color="auto"/>
              <w:right w:val="nil"/>
            </w:tcBorders>
            <w:shd w:val="clear" w:color="auto" w:fill="auto"/>
            <w:noWrap/>
            <w:vAlign w:val="center"/>
          </w:tcPr>
          <w:p w14:paraId="7DCF0B46" w14:textId="56BA6CBA"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w:t>
            </w:r>
          </w:p>
        </w:tc>
        <w:tc>
          <w:tcPr>
            <w:tcW w:w="206" w:type="pct"/>
            <w:tcBorders>
              <w:top w:val="nil"/>
              <w:left w:val="nil"/>
              <w:bottom w:val="single" w:sz="12" w:space="0" w:color="auto"/>
              <w:right w:val="nil"/>
            </w:tcBorders>
            <w:shd w:val="clear" w:color="auto" w:fill="auto"/>
            <w:noWrap/>
            <w:vAlign w:val="center"/>
          </w:tcPr>
          <w:p w14:paraId="0AF08819" w14:textId="4A2877A5"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N</w:t>
            </w:r>
          </w:p>
        </w:tc>
        <w:tc>
          <w:tcPr>
            <w:tcW w:w="206" w:type="pct"/>
            <w:tcBorders>
              <w:top w:val="nil"/>
              <w:left w:val="nil"/>
              <w:bottom w:val="single" w:sz="12" w:space="0" w:color="auto"/>
              <w:right w:val="nil"/>
            </w:tcBorders>
            <w:shd w:val="clear" w:color="auto" w:fill="auto"/>
            <w:noWrap/>
            <w:vAlign w:val="center"/>
          </w:tcPr>
          <w:p w14:paraId="48A1F0BD" w14:textId="6DC52604"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w:t>
            </w:r>
          </w:p>
        </w:tc>
        <w:tc>
          <w:tcPr>
            <w:tcW w:w="206" w:type="pct"/>
            <w:tcBorders>
              <w:top w:val="nil"/>
              <w:left w:val="nil"/>
              <w:bottom w:val="single" w:sz="12" w:space="0" w:color="auto"/>
              <w:right w:val="nil"/>
            </w:tcBorders>
            <w:shd w:val="clear" w:color="auto" w:fill="auto"/>
            <w:noWrap/>
            <w:vAlign w:val="center"/>
          </w:tcPr>
          <w:p w14:paraId="079D4B58" w14:textId="5F69FA90"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N</w:t>
            </w:r>
          </w:p>
        </w:tc>
        <w:tc>
          <w:tcPr>
            <w:tcW w:w="206" w:type="pct"/>
            <w:tcBorders>
              <w:top w:val="nil"/>
              <w:left w:val="nil"/>
              <w:bottom w:val="single" w:sz="12" w:space="0" w:color="auto"/>
              <w:right w:val="nil"/>
            </w:tcBorders>
            <w:shd w:val="clear" w:color="auto" w:fill="auto"/>
            <w:noWrap/>
            <w:vAlign w:val="center"/>
          </w:tcPr>
          <w:p w14:paraId="386029CA" w14:textId="43AC8770"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w:t>
            </w:r>
          </w:p>
        </w:tc>
        <w:tc>
          <w:tcPr>
            <w:tcW w:w="206" w:type="pct"/>
            <w:tcBorders>
              <w:top w:val="nil"/>
              <w:left w:val="nil"/>
              <w:bottom w:val="single" w:sz="12" w:space="0" w:color="auto"/>
              <w:right w:val="nil"/>
            </w:tcBorders>
            <w:shd w:val="clear" w:color="auto" w:fill="auto"/>
            <w:noWrap/>
            <w:vAlign w:val="center"/>
          </w:tcPr>
          <w:p w14:paraId="5C2FF469" w14:textId="5B212726"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N</w:t>
            </w:r>
          </w:p>
        </w:tc>
        <w:tc>
          <w:tcPr>
            <w:tcW w:w="210" w:type="pct"/>
            <w:tcBorders>
              <w:top w:val="nil"/>
              <w:left w:val="nil"/>
              <w:bottom w:val="single" w:sz="12" w:space="0" w:color="auto"/>
              <w:right w:val="nil"/>
            </w:tcBorders>
            <w:shd w:val="clear" w:color="auto" w:fill="auto"/>
            <w:noWrap/>
            <w:vAlign w:val="center"/>
          </w:tcPr>
          <w:p w14:paraId="36C04BAB" w14:textId="546A462D"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w:t>
            </w:r>
          </w:p>
        </w:tc>
        <w:tc>
          <w:tcPr>
            <w:tcW w:w="206" w:type="pct"/>
            <w:tcBorders>
              <w:top w:val="nil"/>
              <w:left w:val="nil"/>
              <w:bottom w:val="single" w:sz="12" w:space="0" w:color="auto"/>
              <w:right w:val="nil"/>
            </w:tcBorders>
            <w:shd w:val="clear" w:color="auto" w:fill="auto"/>
            <w:noWrap/>
            <w:vAlign w:val="center"/>
          </w:tcPr>
          <w:p w14:paraId="0A23ABB4" w14:textId="399628F2"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N</w:t>
            </w:r>
          </w:p>
        </w:tc>
        <w:tc>
          <w:tcPr>
            <w:tcW w:w="206" w:type="pct"/>
            <w:tcBorders>
              <w:top w:val="nil"/>
              <w:left w:val="nil"/>
              <w:bottom w:val="single" w:sz="12" w:space="0" w:color="auto"/>
              <w:right w:val="nil"/>
            </w:tcBorders>
            <w:shd w:val="clear" w:color="auto" w:fill="auto"/>
            <w:noWrap/>
            <w:vAlign w:val="center"/>
          </w:tcPr>
          <w:p w14:paraId="157EBDEF" w14:textId="3212BF66"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w:t>
            </w:r>
          </w:p>
        </w:tc>
        <w:tc>
          <w:tcPr>
            <w:tcW w:w="206" w:type="pct"/>
            <w:tcBorders>
              <w:top w:val="nil"/>
              <w:left w:val="nil"/>
              <w:bottom w:val="single" w:sz="12" w:space="0" w:color="auto"/>
              <w:right w:val="nil"/>
            </w:tcBorders>
            <w:shd w:val="clear" w:color="auto" w:fill="auto"/>
            <w:noWrap/>
            <w:vAlign w:val="center"/>
          </w:tcPr>
          <w:p w14:paraId="3A492D60" w14:textId="3C1EB716"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N</w:t>
            </w:r>
          </w:p>
        </w:tc>
        <w:tc>
          <w:tcPr>
            <w:tcW w:w="206" w:type="pct"/>
            <w:tcBorders>
              <w:top w:val="nil"/>
              <w:left w:val="nil"/>
              <w:bottom w:val="single" w:sz="12" w:space="0" w:color="auto"/>
              <w:right w:val="nil"/>
            </w:tcBorders>
            <w:shd w:val="clear" w:color="auto" w:fill="auto"/>
            <w:noWrap/>
            <w:vAlign w:val="center"/>
          </w:tcPr>
          <w:p w14:paraId="245E9484" w14:textId="4189E87D"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w:t>
            </w:r>
          </w:p>
        </w:tc>
        <w:tc>
          <w:tcPr>
            <w:tcW w:w="206" w:type="pct"/>
            <w:tcBorders>
              <w:top w:val="nil"/>
              <w:left w:val="nil"/>
              <w:bottom w:val="single" w:sz="12" w:space="0" w:color="auto"/>
              <w:right w:val="nil"/>
            </w:tcBorders>
            <w:shd w:val="clear" w:color="auto" w:fill="auto"/>
            <w:noWrap/>
            <w:vAlign w:val="center"/>
          </w:tcPr>
          <w:p w14:paraId="5B746138" w14:textId="06785466"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N</w:t>
            </w:r>
          </w:p>
        </w:tc>
        <w:tc>
          <w:tcPr>
            <w:tcW w:w="206" w:type="pct"/>
            <w:tcBorders>
              <w:top w:val="nil"/>
              <w:left w:val="nil"/>
              <w:bottom w:val="single" w:sz="12" w:space="0" w:color="auto"/>
              <w:right w:val="nil"/>
            </w:tcBorders>
            <w:shd w:val="clear" w:color="auto" w:fill="auto"/>
            <w:noWrap/>
            <w:vAlign w:val="center"/>
          </w:tcPr>
          <w:p w14:paraId="1AC2964F" w14:textId="3057686B"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w:t>
            </w:r>
          </w:p>
        </w:tc>
        <w:tc>
          <w:tcPr>
            <w:tcW w:w="206" w:type="pct"/>
            <w:tcBorders>
              <w:top w:val="nil"/>
              <w:left w:val="nil"/>
              <w:bottom w:val="single" w:sz="12" w:space="0" w:color="auto"/>
              <w:right w:val="nil"/>
            </w:tcBorders>
            <w:shd w:val="clear" w:color="auto" w:fill="auto"/>
            <w:noWrap/>
            <w:vAlign w:val="center"/>
          </w:tcPr>
          <w:p w14:paraId="360D1CEE" w14:textId="2D9C3C40"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N</w:t>
            </w:r>
          </w:p>
        </w:tc>
        <w:tc>
          <w:tcPr>
            <w:tcW w:w="206" w:type="pct"/>
            <w:tcBorders>
              <w:top w:val="nil"/>
              <w:left w:val="nil"/>
              <w:bottom w:val="single" w:sz="12" w:space="0" w:color="auto"/>
              <w:right w:val="nil"/>
            </w:tcBorders>
            <w:shd w:val="clear" w:color="auto" w:fill="auto"/>
            <w:noWrap/>
            <w:vAlign w:val="center"/>
          </w:tcPr>
          <w:p w14:paraId="301BB433" w14:textId="32FFEC83"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w:t>
            </w:r>
          </w:p>
        </w:tc>
        <w:tc>
          <w:tcPr>
            <w:tcW w:w="206" w:type="pct"/>
            <w:tcBorders>
              <w:top w:val="nil"/>
              <w:left w:val="nil"/>
              <w:bottom w:val="single" w:sz="12" w:space="0" w:color="auto"/>
              <w:right w:val="nil"/>
            </w:tcBorders>
            <w:shd w:val="clear" w:color="auto" w:fill="auto"/>
            <w:noWrap/>
            <w:vAlign w:val="center"/>
          </w:tcPr>
          <w:p w14:paraId="31DCC4EC" w14:textId="4453BCBA"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N</w:t>
            </w:r>
          </w:p>
        </w:tc>
        <w:tc>
          <w:tcPr>
            <w:tcW w:w="210" w:type="pct"/>
            <w:tcBorders>
              <w:top w:val="nil"/>
              <w:left w:val="nil"/>
              <w:bottom w:val="single" w:sz="12" w:space="0" w:color="auto"/>
              <w:right w:val="nil"/>
            </w:tcBorders>
            <w:shd w:val="clear" w:color="auto" w:fill="auto"/>
            <w:noWrap/>
            <w:vAlign w:val="center"/>
          </w:tcPr>
          <w:p w14:paraId="7D7B54A4" w14:textId="3F86BA37" w:rsidR="00452A64" w:rsidRPr="00201CB9" w:rsidRDefault="00452A64"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w:t>
            </w:r>
          </w:p>
        </w:tc>
      </w:tr>
      <w:tr w:rsidR="00ED3A64" w:rsidRPr="00201CB9" w14:paraId="45727BD6" w14:textId="77777777" w:rsidTr="00C073D1">
        <w:trPr>
          <w:trHeight w:val="288"/>
        </w:trPr>
        <w:tc>
          <w:tcPr>
            <w:tcW w:w="383" w:type="pct"/>
            <w:tcBorders>
              <w:top w:val="single" w:sz="12" w:space="0" w:color="auto"/>
              <w:left w:val="nil"/>
              <w:bottom w:val="single" w:sz="4" w:space="0" w:color="auto"/>
              <w:right w:val="nil"/>
            </w:tcBorders>
            <w:shd w:val="clear" w:color="auto" w:fill="auto"/>
            <w:noWrap/>
            <w:vAlign w:val="center"/>
            <w:hideMark/>
          </w:tcPr>
          <w:p w14:paraId="07E9392E" w14:textId="77777777" w:rsidR="00C073D1" w:rsidRPr="00201CB9" w:rsidRDefault="00C073D1" w:rsidP="00C073D1">
            <w:pPr>
              <w:spacing w:after="0" w:line="240" w:lineRule="auto"/>
              <w:rPr>
                <w:rFonts w:ascii="Times New Roman" w:eastAsia="Times New Roman" w:hAnsi="Times New Roman" w:cs="Times New Roman"/>
                <w:b/>
                <w:bCs/>
                <w:sz w:val="18"/>
                <w:szCs w:val="18"/>
                <w:lang w:val="en-GB"/>
              </w:rPr>
            </w:pPr>
            <w:r w:rsidRPr="00201CB9">
              <w:rPr>
                <w:rFonts w:ascii="Times New Roman" w:eastAsia="Times New Roman" w:hAnsi="Times New Roman" w:cs="Times New Roman"/>
                <w:b/>
                <w:bCs/>
                <w:sz w:val="18"/>
                <w:szCs w:val="18"/>
                <w:lang w:val="en-GB"/>
              </w:rPr>
              <w:t>Age</w:t>
            </w:r>
          </w:p>
        </w:tc>
        <w:tc>
          <w:tcPr>
            <w:tcW w:w="489" w:type="pct"/>
            <w:tcBorders>
              <w:top w:val="single" w:sz="12" w:space="0" w:color="auto"/>
              <w:left w:val="nil"/>
              <w:bottom w:val="single" w:sz="4" w:space="0" w:color="auto"/>
              <w:right w:val="nil"/>
            </w:tcBorders>
            <w:shd w:val="clear" w:color="auto" w:fill="auto"/>
            <w:noWrap/>
            <w:vAlign w:val="center"/>
            <w:hideMark/>
          </w:tcPr>
          <w:p w14:paraId="19435189" w14:textId="77777777" w:rsidR="00C073D1" w:rsidRPr="00201CB9" w:rsidRDefault="00C073D1" w:rsidP="00C073D1">
            <w:pPr>
              <w:spacing w:after="0" w:line="240" w:lineRule="auto"/>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(average)</w:t>
            </w:r>
          </w:p>
        </w:tc>
        <w:tc>
          <w:tcPr>
            <w:tcW w:w="411" w:type="pct"/>
            <w:gridSpan w:val="2"/>
            <w:tcBorders>
              <w:top w:val="single" w:sz="12" w:space="0" w:color="auto"/>
              <w:left w:val="nil"/>
              <w:bottom w:val="single" w:sz="4" w:space="0" w:color="auto"/>
              <w:right w:val="nil"/>
            </w:tcBorders>
            <w:shd w:val="clear" w:color="auto" w:fill="auto"/>
            <w:noWrap/>
            <w:vAlign w:val="center"/>
            <w:hideMark/>
          </w:tcPr>
          <w:p w14:paraId="5E6C9538" w14:textId="3030A186" w:rsidR="00C073D1" w:rsidRPr="00201CB9" w:rsidRDefault="00C073D1"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52.0</w:t>
            </w:r>
          </w:p>
        </w:tc>
        <w:tc>
          <w:tcPr>
            <w:tcW w:w="412" w:type="pct"/>
            <w:gridSpan w:val="2"/>
            <w:tcBorders>
              <w:top w:val="single" w:sz="12" w:space="0" w:color="auto"/>
              <w:left w:val="nil"/>
              <w:bottom w:val="single" w:sz="4" w:space="0" w:color="auto"/>
              <w:right w:val="nil"/>
            </w:tcBorders>
            <w:shd w:val="clear" w:color="auto" w:fill="auto"/>
            <w:noWrap/>
            <w:vAlign w:val="center"/>
            <w:hideMark/>
          </w:tcPr>
          <w:p w14:paraId="12C56E4A" w14:textId="221DFA0D" w:rsidR="00C073D1" w:rsidRPr="00201CB9" w:rsidRDefault="00C073D1"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52.5</w:t>
            </w:r>
          </w:p>
        </w:tc>
        <w:tc>
          <w:tcPr>
            <w:tcW w:w="412" w:type="pct"/>
            <w:gridSpan w:val="2"/>
            <w:tcBorders>
              <w:top w:val="single" w:sz="12" w:space="0" w:color="auto"/>
              <w:left w:val="nil"/>
              <w:bottom w:val="single" w:sz="4" w:space="0" w:color="auto"/>
              <w:right w:val="nil"/>
            </w:tcBorders>
            <w:shd w:val="clear" w:color="auto" w:fill="auto"/>
            <w:noWrap/>
            <w:vAlign w:val="center"/>
            <w:hideMark/>
          </w:tcPr>
          <w:p w14:paraId="0EC01AE5" w14:textId="115B8413" w:rsidR="00C073D1" w:rsidRPr="00201CB9" w:rsidRDefault="00C073D1"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51.5</w:t>
            </w:r>
          </w:p>
        </w:tc>
        <w:tc>
          <w:tcPr>
            <w:tcW w:w="412" w:type="pct"/>
            <w:gridSpan w:val="2"/>
            <w:tcBorders>
              <w:top w:val="single" w:sz="12" w:space="0" w:color="auto"/>
              <w:left w:val="nil"/>
              <w:bottom w:val="single" w:sz="4" w:space="0" w:color="auto"/>
              <w:right w:val="nil"/>
            </w:tcBorders>
            <w:shd w:val="clear" w:color="auto" w:fill="auto"/>
            <w:noWrap/>
            <w:vAlign w:val="center"/>
            <w:hideMark/>
          </w:tcPr>
          <w:p w14:paraId="453ADFE3" w14:textId="44D221F0" w:rsidR="00C073D1" w:rsidRPr="00201CB9" w:rsidRDefault="00C073D1"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53.2</w:t>
            </w:r>
          </w:p>
        </w:tc>
        <w:tc>
          <w:tcPr>
            <w:tcW w:w="416" w:type="pct"/>
            <w:gridSpan w:val="2"/>
            <w:tcBorders>
              <w:top w:val="single" w:sz="12" w:space="0" w:color="auto"/>
              <w:left w:val="nil"/>
              <w:bottom w:val="single" w:sz="4" w:space="0" w:color="auto"/>
              <w:right w:val="nil"/>
            </w:tcBorders>
            <w:shd w:val="clear" w:color="auto" w:fill="auto"/>
            <w:noWrap/>
            <w:vAlign w:val="center"/>
            <w:hideMark/>
          </w:tcPr>
          <w:p w14:paraId="21A78DC1" w14:textId="65F6E4E9" w:rsidR="00C073D1" w:rsidRPr="00201CB9" w:rsidRDefault="00C073D1"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53.7</w:t>
            </w:r>
          </w:p>
        </w:tc>
        <w:tc>
          <w:tcPr>
            <w:tcW w:w="412" w:type="pct"/>
            <w:gridSpan w:val="2"/>
            <w:tcBorders>
              <w:top w:val="single" w:sz="12" w:space="0" w:color="auto"/>
              <w:left w:val="nil"/>
              <w:bottom w:val="single" w:sz="4" w:space="0" w:color="auto"/>
              <w:right w:val="nil"/>
            </w:tcBorders>
            <w:shd w:val="clear" w:color="auto" w:fill="auto"/>
            <w:noWrap/>
            <w:vAlign w:val="center"/>
            <w:hideMark/>
          </w:tcPr>
          <w:p w14:paraId="7ADBDB01" w14:textId="45C67708" w:rsidR="00C073D1" w:rsidRPr="00201CB9" w:rsidRDefault="00C073D1"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51.5</w:t>
            </w:r>
          </w:p>
        </w:tc>
        <w:tc>
          <w:tcPr>
            <w:tcW w:w="412" w:type="pct"/>
            <w:gridSpan w:val="2"/>
            <w:tcBorders>
              <w:top w:val="single" w:sz="12" w:space="0" w:color="auto"/>
              <w:left w:val="nil"/>
              <w:bottom w:val="single" w:sz="4" w:space="0" w:color="auto"/>
              <w:right w:val="nil"/>
            </w:tcBorders>
            <w:shd w:val="clear" w:color="auto" w:fill="auto"/>
            <w:noWrap/>
            <w:vAlign w:val="center"/>
            <w:hideMark/>
          </w:tcPr>
          <w:p w14:paraId="0F6B06F6" w14:textId="62A688E3" w:rsidR="00C073D1" w:rsidRPr="00201CB9" w:rsidRDefault="00C073D1"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52.3</w:t>
            </w:r>
          </w:p>
        </w:tc>
        <w:tc>
          <w:tcPr>
            <w:tcW w:w="412" w:type="pct"/>
            <w:gridSpan w:val="2"/>
            <w:tcBorders>
              <w:top w:val="single" w:sz="12" w:space="0" w:color="auto"/>
              <w:left w:val="nil"/>
              <w:bottom w:val="single" w:sz="4" w:space="0" w:color="auto"/>
              <w:right w:val="nil"/>
            </w:tcBorders>
            <w:shd w:val="clear" w:color="auto" w:fill="auto"/>
            <w:noWrap/>
            <w:vAlign w:val="center"/>
            <w:hideMark/>
          </w:tcPr>
          <w:p w14:paraId="6EDC2375" w14:textId="4E7CBF21" w:rsidR="00C073D1" w:rsidRPr="00201CB9" w:rsidRDefault="00C073D1"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51.5</w:t>
            </w:r>
          </w:p>
        </w:tc>
        <w:tc>
          <w:tcPr>
            <w:tcW w:w="412" w:type="pct"/>
            <w:gridSpan w:val="2"/>
            <w:tcBorders>
              <w:top w:val="single" w:sz="12" w:space="0" w:color="auto"/>
              <w:left w:val="nil"/>
              <w:bottom w:val="single" w:sz="4" w:space="0" w:color="auto"/>
              <w:right w:val="nil"/>
            </w:tcBorders>
            <w:shd w:val="clear" w:color="auto" w:fill="auto"/>
            <w:noWrap/>
            <w:vAlign w:val="center"/>
            <w:hideMark/>
          </w:tcPr>
          <w:p w14:paraId="2B6B7116" w14:textId="211AAE96" w:rsidR="00C073D1" w:rsidRPr="00201CB9" w:rsidRDefault="00C073D1"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52.7</w:t>
            </w:r>
          </w:p>
        </w:tc>
        <w:tc>
          <w:tcPr>
            <w:tcW w:w="416" w:type="pct"/>
            <w:gridSpan w:val="2"/>
            <w:tcBorders>
              <w:top w:val="single" w:sz="12" w:space="0" w:color="auto"/>
              <w:left w:val="nil"/>
              <w:bottom w:val="single" w:sz="4" w:space="0" w:color="auto"/>
              <w:right w:val="nil"/>
            </w:tcBorders>
            <w:shd w:val="clear" w:color="auto" w:fill="auto"/>
            <w:noWrap/>
            <w:vAlign w:val="center"/>
            <w:hideMark/>
          </w:tcPr>
          <w:p w14:paraId="0B292B65" w14:textId="17A88504" w:rsidR="00C073D1" w:rsidRPr="00201CB9" w:rsidRDefault="00C073D1" w:rsidP="00C073D1">
            <w:pPr>
              <w:spacing w:after="0" w:line="240" w:lineRule="auto"/>
              <w:jc w:val="center"/>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53.6</w:t>
            </w:r>
          </w:p>
        </w:tc>
      </w:tr>
      <w:tr w:rsidR="00ED3A64" w:rsidRPr="00201CB9" w14:paraId="121AB54C" w14:textId="77777777" w:rsidTr="00C073D1">
        <w:trPr>
          <w:trHeight w:val="288"/>
        </w:trPr>
        <w:tc>
          <w:tcPr>
            <w:tcW w:w="871" w:type="pct"/>
            <w:gridSpan w:val="2"/>
            <w:tcBorders>
              <w:top w:val="single" w:sz="4" w:space="0" w:color="auto"/>
              <w:left w:val="nil"/>
              <w:bottom w:val="nil"/>
              <w:right w:val="nil"/>
            </w:tcBorders>
            <w:shd w:val="clear" w:color="auto" w:fill="auto"/>
            <w:noWrap/>
            <w:vAlign w:val="center"/>
          </w:tcPr>
          <w:p w14:paraId="40B3E44F" w14:textId="0582D0FF" w:rsidR="00C073D1" w:rsidRPr="00201CB9" w:rsidRDefault="00C073D1" w:rsidP="00C073D1">
            <w:pPr>
              <w:spacing w:after="0" w:line="240" w:lineRule="auto"/>
              <w:rPr>
                <w:rFonts w:ascii="Times New Roman" w:eastAsia="Times New Roman" w:hAnsi="Times New Roman" w:cs="Times New Roman"/>
                <w:b/>
                <w:bCs/>
                <w:sz w:val="18"/>
                <w:szCs w:val="18"/>
                <w:lang w:val="en-GB"/>
              </w:rPr>
            </w:pPr>
            <w:r w:rsidRPr="00201CB9">
              <w:rPr>
                <w:rFonts w:ascii="Times New Roman" w:eastAsia="Times New Roman" w:hAnsi="Times New Roman" w:cs="Times New Roman"/>
                <w:b/>
                <w:bCs/>
                <w:sz w:val="18"/>
                <w:szCs w:val="18"/>
                <w:lang w:val="en-GB"/>
              </w:rPr>
              <w:t>Education</w:t>
            </w:r>
          </w:p>
        </w:tc>
        <w:tc>
          <w:tcPr>
            <w:tcW w:w="206" w:type="pct"/>
            <w:tcBorders>
              <w:top w:val="single" w:sz="4" w:space="0" w:color="auto"/>
              <w:left w:val="nil"/>
              <w:bottom w:val="nil"/>
              <w:right w:val="nil"/>
            </w:tcBorders>
            <w:shd w:val="clear" w:color="auto" w:fill="auto"/>
            <w:noWrap/>
            <w:vAlign w:val="center"/>
          </w:tcPr>
          <w:p w14:paraId="504A7D0B"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54AC00BC"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65A52228"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0B1C4E06"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57E9E876"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4387DE1E"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4E610A47"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7BD4166A"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126CCB6F"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10" w:type="pct"/>
            <w:tcBorders>
              <w:top w:val="single" w:sz="4" w:space="0" w:color="auto"/>
              <w:left w:val="nil"/>
              <w:bottom w:val="nil"/>
              <w:right w:val="nil"/>
            </w:tcBorders>
            <w:shd w:val="clear" w:color="auto" w:fill="auto"/>
            <w:noWrap/>
            <w:vAlign w:val="center"/>
          </w:tcPr>
          <w:p w14:paraId="72C51C97"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0EE6C0B3"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457B3F9C"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2444206F"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649D1737"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79909176"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3A295F11"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6030EB1C"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4FB88C81"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75F309F3"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10" w:type="pct"/>
            <w:tcBorders>
              <w:top w:val="single" w:sz="4" w:space="0" w:color="auto"/>
              <w:left w:val="nil"/>
              <w:bottom w:val="nil"/>
              <w:right w:val="nil"/>
            </w:tcBorders>
            <w:shd w:val="clear" w:color="auto" w:fill="auto"/>
            <w:noWrap/>
            <w:vAlign w:val="center"/>
          </w:tcPr>
          <w:p w14:paraId="07D1AE5C"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r>
      <w:tr w:rsidR="00ED3A64" w:rsidRPr="00201CB9" w14:paraId="11F5E135" w14:textId="77777777" w:rsidTr="00C073D1">
        <w:trPr>
          <w:trHeight w:val="288"/>
        </w:trPr>
        <w:tc>
          <w:tcPr>
            <w:tcW w:w="871" w:type="pct"/>
            <w:gridSpan w:val="2"/>
            <w:tcBorders>
              <w:top w:val="nil"/>
              <w:left w:val="nil"/>
              <w:bottom w:val="nil"/>
              <w:right w:val="nil"/>
            </w:tcBorders>
            <w:shd w:val="clear" w:color="auto" w:fill="auto"/>
            <w:noWrap/>
            <w:vAlign w:val="center"/>
            <w:hideMark/>
          </w:tcPr>
          <w:p w14:paraId="75C31AE7" w14:textId="77777777" w:rsidR="00452A64" w:rsidRPr="00201CB9" w:rsidRDefault="00452A64" w:rsidP="00C073D1">
            <w:pPr>
              <w:spacing w:after="0" w:line="240" w:lineRule="auto"/>
              <w:ind w:left="179"/>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Primary school</w:t>
            </w:r>
          </w:p>
        </w:tc>
        <w:tc>
          <w:tcPr>
            <w:tcW w:w="206" w:type="pct"/>
            <w:tcBorders>
              <w:top w:val="nil"/>
              <w:left w:val="nil"/>
              <w:bottom w:val="nil"/>
              <w:right w:val="nil"/>
            </w:tcBorders>
            <w:shd w:val="clear" w:color="auto" w:fill="auto"/>
            <w:noWrap/>
            <w:vAlign w:val="center"/>
            <w:hideMark/>
          </w:tcPr>
          <w:p w14:paraId="58EBFF7C"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13</w:t>
            </w:r>
          </w:p>
        </w:tc>
        <w:tc>
          <w:tcPr>
            <w:tcW w:w="206" w:type="pct"/>
            <w:tcBorders>
              <w:top w:val="nil"/>
              <w:left w:val="nil"/>
              <w:bottom w:val="nil"/>
              <w:right w:val="nil"/>
            </w:tcBorders>
            <w:shd w:val="clear" w:color="auto" w:fill="auto"/>
            <w:noWrap/>
            <w:vAlign w:val="center"/>
            <w:hideMark/>
          </w:tcPr>
          <w:p w14:paraId="70B523B7" w14:textId="33B3534B"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4.1</w:t>
            </w:r>
          </w:p>
        </w:tc>
        <w:tc>
          <w:tcPr>
            <w:tcW w:w="206" w:type="pct"/>
            <w:tcBorders>
              <w:top w:val="nil"/>
              <w:left w:val="nil"/>
              <w:bottom w:val="nil"/>
              <w:right w:val="nil"/>
            </w:tcBorders>
            <w:shd w:val="clear" w:color="auto" w:fill="auto"/>
            <w:noWrap/>
            <w:vAlign w:val="center"/>
            <w:hideMark/>
          </w:tcPr>
          <w:p w14:paraId="7028245B"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12</w:t>
            </w:r>
          </w:p>
        </w:tc>
        <w:tc>
          <w:tcPr>
            <w:tcW w:w="206" w:type="pct"/>
            <w:tcBorders>
              <w:top w:val="nil"/>
              <w:left w:val="nil"/>
              <w:bottom w:val="nil"/>
              <w:right w:val="nil"/>
            </w:tcBorders>
            <w:shd w:val="clear" w:color="auto" w:fill="auto"/>
            <w:noWrap/>
            <w:vAlign w:val="center"/>
            <w:hideMark/>
          </w:tcPr>
          <w:p w14:paraId="4F07A115" w14:textId="26C72C5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3.9</w:t>
            </w:r>
          </w:p>
        </w:tc>
        <w:tc>
          <w:tcPr>
            <w:tcW w:w="206" w:type="pct"/>
            <w:tcBorders>
              <w:top w:val="nil"/>
              <w:left w:val="nil"/>
              <w:bottom w:val="nil"/>
              <w:right w:val="nil"/>
            </w:tcBorders>
            <w:shd w:val="clear" w:color="auto" w:fill="auto"/>
            <w:noWrap/>
            <w:vAlign w:val="center"/>
            <w:hideMark/>
          </w:tcPr>
          <w:p w14:paraId="72BB7D5D"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15</w:t>
            </w:r>
          </w:p>
        </w:tc>
        <w:tc>
          <w:tcPr>
            <w:tcW w:w="206" w:type="pct"/>
            <w:tcBorders>
              <w:top w:val="nil"/>
              <w:left w:val="nil"/>
              <w:bottom w:val="nil"/>
              <w:right w:val="nil"/>
            </w:tcBorders>
            <w:shd w:val="clear" w:color="auto" w:fill="auto"/>
            <w:noWrap/>
            <w:vAlign w:val="center"/>
            <w:hideMark/>
          </w:tcPr>
          <w:p w14:paraId="1DC557B7" w14:textId="71FFC8AA"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4.6</w:t>
            </w:r>
          </w:p>
        </w:tc>
        <w:tc>
          <w:tcPr>
            <w:tcW w:w="206" w:type="pct"/>
            <w:tcBorders>
              <w:top w:val="nil"/>
              <w:left w:val="nil"/>
              <w:bottom w:val="nil"/>
              <w:right w:val="nil"/>
            </w:tcBorders>
            <w:shd w:val="clear" w:color="auto" w:fill="auto"/>
            <w:noWrap/>
            <w:vAlign w:val="center"/>
            <w:hideMark/>
          </w:tcPr>
          <w:p w14:paraId="36C2D5EE"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16</w:t>
            </w:r>
          </w:p>
        </w:tc>
        <w:tc>
          <w:tcPr>
            <w:tcW w:w="206" w:type="pct"/>
            <w:tcBorders>
              <w:top w:val="nil"/>
              <w:left w:val="nil"/>
              <w:bottom w:val="nil"/>
              <w:right w:val="nil"/>
            </w:tcBorders>
            <w:shd w:val="clear" w:color="auto" w:fill="auto"/>
            <w:noWrap/>
            <w:vAlign w:val="center"/>
            <w:hideMark/>
          </w:tcPr>
          <w:p w14:paraId="6B95EC1E" w14:textId="4C6CD1C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5.0</w:t>
            </w:r>
          </w:p>
        </w:tc>
        <w:tc>
          <w:tcPr>
            <w:tcW w:w="206" w:type="pct"/>
            <w:tcBorders>
              <w:top w:val="nil"/>
              <w:left w:val="nil"/>
              <w:bottom w:val="nil"/>
              <w:right w:val="nil"/>
            </w:tcBorders>
            <w:shd w:val="clear" w:color="auto" w:fill="auto"/>
            <w:noWrap/>
            <w:vAlign w:val="center"/>
            <w:hideMark/>
          </w:tcPr>
          <w:p w14:paraId="719020E0"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9</w:t>
            </w:r>
          </w:p>
        </w:tc>
        <w:tc>
          <w:tcPr>
            <w:tcW w:w="210" w:type="pct"/>
            <w:tcBorders>
              <w:top w:val="nil"/>
              <w:left w:val="nil"/>
              <w:bottom w:val="nil"/>
              <w:right w:val="nil"/>
            </w:tcBorders>
            <w:shd w:val="clear" w:color="auto" w:fill="auto"/>
            <w:noWrap/>
            <w:vAlign w:val="center"/>
            <w:hideMark/>
          </w:tcPr>
          <w:p w14:paraId="414A1375" w14:textId="4BB89915"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3.0</w:t>
            </w:r>
          </w:p>
        </w:tc>
        <w:tc>
          <w:tcPr>
            <w:tcW w:w="206" w:type="pct"/>
            <w:tcBorders>
              <w:top w:val="nil"/>
              <w:left w:val="nil"/>
              <w:bottom w:val="nil"/>
              <w:right w:val="nil"/>
            </w:tcBorders>
            <w:shd w:val="clear" w:color="auto" w:fill="auto"/>
            <w:noWrap/>
            <w:vAlign w:val="center"/>
            <w:hideMark/>
          </w:tcPr>
          <w:p w14:paraId="51D94080"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14</w:t>
            </w:r>
          </w:p>
        </w:tc>
        <w:tc>
          <w:tcPr>
            <w:tcW w:w="206" w:type="pct"/>
            <w:tcBorders>
              <w:top w:val="nil"/>
              <w:left w:val="nil"/>
              <w:bottom w:val="nil"/>
              <w:right w:val="nil"/>
            </w:tcBorders>
            <w:shd w:val="clear" w:color="auto" w:fill="auto"/>
            <w:noWrap/>
            <w:vAlign w:val="center"/>
            <w:hideMark/>
          </w:tcPr>
          <w:p w14:paraId="168C55E7" w14:textId="242BF799"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4.3</w:t>
            </w:r>
          </w:p>
        </w:tc>
        <w:tc>
          <w:tcPr>
            <w:tcW w:w="206" w:type="pct"/>
            <w:tcBorders>
              <w:top w:val="nil"/>
              <w:left w:val="nil"/>
              <w:bottom w:val="nil"/>
              <w:right w:val="nil"/>
            </w:tcBorders>
            <w:shd w:val="clear" w:color="auto" w:fill="auto"/>
            <w:noWrap/>
            <w:vAlign w:val="center"/>
            <w:hideMark/>
          </w:tcPr>
          <w:p w14:paraId="20C84BD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12</w:t>
            </w:r>
          </w:p>
        </w:tc>
        <w:tc>
          <w:tcPr>
            <w:tcW w:w="206" w:type="pct"/>
            <w:tcBorders>
              <w:top w:val="nil"/>
              <w:left w:val="nil"/>
              <w:bottom w:val="nil"/>
              <w:right w:val="nil"/>
            </w:tcBorders>
            <w:shd w:val="clear" w:color="auto" w:fill="auto"/>
            <w:noWrap/>
            <w:vAlign w:val="center"/>
            <w:hideMark/>
          </w:tcPr>
          <w:p w14:paraId="3F137265" w14:textId="29DE5CC9"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3.9</w:t>
            </w:r>
          </w:p>
        </w:tc>
        <w:tc>
          <w:tcPr>
            <w:tcW w:w="206" w:type="pct"/>
            <w:tcBorders>
              <w:top w:val="nil"/>
              <w:left w:val="nil"/>
              <w:bottom w:val="nil"/>
              <w:right w:val="nil"/>
            </w:tcBorders>
            <w:shd w:val="clear" w:color="auto" w:fill="auto"/>
            <w:noWrap/>
            <w:vAlign w:val="center"/>
            <w:hideMark/>
          </w:tcPr>
          <w:p w14:paraId="681851F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16</w:t>
            </w:r>
          </w:p>
        </w:tc>
        <w:tc>
          <w:tcPr>
            <w:tcW w:w="206" w:type="pct"/>
            <w:tcBorders>
              <w:top w:val="nil"/>
              <w:left w:val="nil"/>
              <w:bottom w:val="nil"/>
              <w:right w:val="nil"/>
            </w:tcBorders>
            <w:shd w:val="clear" w:color="auto" w:fill="auto"/>
            <w:noWrap/>
            <w:vAlign w:val="center"/>
            <w:hideMark/>
          </w:tcPr>
          <w:p w14:paraId="080EA484" w14:textId="22BD3858"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4.7</w:t>
            </w:r>
          </w:p>
        </w:tc>
        <w:tc>
          <w:tcPr>
            <w:tcW w:w="206" w:type="pct"/>
            <w:tcBorders>
              <w:top w:val="nil"/>
              <w:left w:val="nil"/>
              <w:bottom w:val="nil"/>
              <w:right w:val="nil"/>
            </w:tcBorders>
            <w:shd w:val="clear" w:color="auto" w:fill="auto"/>
            <w:noWrap/>
            <w:vAlign w:val="center"/>
            <w:hideMark/>
          </w:tcPr>
          <w:p w14:paraId="34CA1F9D"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16</w:t>
            </w:r>
          </w:p>
        </w:tc>
        <w:tc>
          <w:tcPr>
            <w:tcW w:w="206" w:type="pct"/>
            <w:tcBorders>
              <w:top w:val="nil"/>
              <w:left w:val="nil"/>
              <w:bottom w:val="nil"/>
              <w:right w:val="nil"/>
            </w:tcBorders>
            <w:shd w:val="clear" w:color="auto" w:fill="auto"/>
            <w:noWrap/>
            <w:vAlign w:val="center"/>
            <w:hideMark/>
          </w:tcPr>
          <w:p w14:paraId="492BA4B3" w14:textId="5CFE4144"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4.9</w:t>
            </w:r>
          </w:p>
        </w:tc>
        <w:tc>
          <w:tcPr>
            <w:tcW w:w="206" w:type="pct"/>
            <w:tcBorders>
              <w:top w:val="nil"/>
              <w:left w:val="nil"/>
              <w:bottom w:val="nil"/>
              <w:right w:val="nil"/>
            </w:tcBorders>
            <w:shd w:val="clear" w:color="auto" w:fill="auto"/>
            <w:noWrap/>
            <w:vAlign w:val="center"/>
            <w:hideMark/>
          </w:tcPr>
          <w:p w14:paraId="2A5A38A0"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9</w:t>
            </w:r>
          </w:p>
        </w:tc>
        <w:tc>
          <w:tcPr>
            <w:tcW w:w="210" w:type="pct"/>
            <w:tcBorders>
              <w:top w:val="nil"/>
              <w:left w:val="nil"/>
              <w:bottom w:val="nil"/>
              <w:right w:val="nil"/>
            </w:tcBorders>
            <w:shd w:val="clear" w:color="auto" w:fill="auto"/>
            <w:noWrap/>
            <w:vAlign w:val="center"/>
            <w:hideMark/>
          </w:tcPr>
          <w:p w14:paraId="623B248B" w14:textId="5719B5E4"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3.0</w:t>
            </w:r>
          </w:p>
        </w:tc>
      </w:tr>
      <w:tr w:rsidR="00ED3A64" w:rsidRPr="00201CB9" w14:paraId="12574C43" w14:textId="77777777" w:rsidTr="00C073D1">
        <w:trPr>
          <w:trHeight w:val="288"/>
        </w:trPr>
        <w:tc>
          <w:tcPr>
            <w:tcW w:w="871" w:type="pct"/>
            <w:gridSpan w:val="2"/>
            <w:tcBorders>
              <w:top w:val="nil"/>
              <w:left w:val="nil"/>
              <w:bottom w:val="nil"/>
              <w:right w:val="nil"/>
            </w:tcBorders>
            <w:shd w:val="clear" w:color="auto" w:fill="auto"/>
            <w:noWrap/>
            <w:vAlign w:val="center"/>
          </w:tcPr>
          <w:p w14:paraId="05C00B5B" w14:textId="77777777" w:rsidR="00452A64" w:rsidRPr="00201CB9" w:rsidRDefault="00452A64" w:rsidP="00C073D1">
            <w:pPr>
              <w:spacing w:after="0" w:line="240" w:lineRule="auto"/>
              <w:ind w:left="179"/>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Higher education</w:t>
            </w:r>
          </w:p>
        </w:tc>
        <w:tc>
          <w:tcPr>
            <w:tcW w:w="206" w:type="pct"/>
            <w:tcBorders>
              <w:top w:val="nil"/>
              <w:left w:val="nil"/>
              <w:bottom w:val="nil"/>
              <w:right w:val="nil"/>
            </w:tcBorders>
            <w:shd w:val="clear" w:color="auto" w:fill="auto"/>
            <w:noWrap/>
            <w:vAlign w:val="center"/>
            <w:hideMark/>
          </w:tcPr>
          <w:p w14:paraId="33804AD2"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66</w:t>
            </w:r>
          </w:p>
        </w:tc>
        <w:tc>
          <w:tcPr>
            <w:tcW w:w="206" w:type="pct"/>
            <w:tcBorders>
              <w:top w:val="nil"/>
              <w:left w:val="nil"/>
              <w:bottom w:val="nil"/>
              <w:right w:val="nil"/>
            </w:tcBorders>
            <w:shd w:val="clear" w:color="auto" w:fill="auto"/>
            <w:noWrap/>
            <w:vAlign w:val="center"/>
            <w:hideMark/>
          </w:tcPr>
          <w:p w14:paraId="5BC32CEF" w14:textId="018F3878"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20.6</w:t>
            </w:r>
          </w:p>
        </w:tc>
        <w:tc>
          <w:tcPr>
            <w:tcW w:w="206" w:type="pct"/>
            <w:tcBorders>
              <w:top w:val="nil"/>
              <w:left w:val="nil"/>
              <w:bottom w:val="nil"/>
              <w:right w:val="nil"/>
            </w:tcBorders>
            <w:shd w:val="clear" w:color="auto" w:fill="auto"/>
            <w:noWrap/>
            <w:vAlign w:val="center"/>
            <w:hideMark/>
          </w:tcPr>
          <w:p w14:paraId="699FB413"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50</w:t>
            </w:r>
          </w:p>
        </w:tc>
        <w:tc>
          <w:tcPr>
            <w:tcW w:w="206" w:type="pct"/>
            <w:tcBorders>
              <w:top w:val="nil"/>
              <w:left w:val="nil"/>
              <w:bottom w:val="nil"/>
              <w:right w:val="nil"/>
            </w:tcBorders>
            <w:shd w:val="clear" w:color="auto" w:fill="auto"/>
            <w:noWrap/>
            <w:vAlign w:val="center"/>
            <w:hideMark/>
          </w:tcPr>
          <w:p w14:paraId="2ECC2248" w14:textId="0472654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16.2</w:t>
            </w:r>
          </w:p>
        </w:tc>
        <w:tc>
          <w:tcPr>
            <w:tcW w:w="206" w:type="pct"/>
            <w:tcBorders>
              <w:top w:val="nil"/>
              <w:left w:val="nil"/>
              <w:bottom w:val="nil"/>
              <w:right w:val="nil"/>
            </w:tcBorders>
            <w:shd w:val="clear" w:color="auto" w:fill="auto"/>
            <w:noWrap/>
            <w:vAlign w:val="center"/>
            <w:hideMark/>
          </w:tcPr>
          <w:p w14:paraId="684BF4C7"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60</w:t>
            </w:r>
          </w:p>
        </w:tc>
        <w:tc>
          <w:tcPr>
            <w:tcW w:w="206" w:type="pct"/>
            <w:tcBorders>
              <w:top w:val="nil"/>
              <w:left w:val="nil"/>
              <w:bottom w:val="nil"/>
              <w:right w:val="nil"/>
            </w:tcBorders>
            <w:shd w:val="clear" w:color="auto" w:fill="auto"/>
            <w:noWrap/>
            <w:vAlign w:val="center"/>
            <w:hideMark/>
          </w:tcPr>
          <w:p w14:paraId="44FA6137" w14:textId="6FCF3E5C"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18.3</w:t>
            </w:r>
          </w:p>
        </w:tc>
        <w:tc>
          <w:tcPr>
            <w:tcW w:w="206" w:type="pct"/>
            <w:tcBorders>
              <w:top w:val="nil"/>
              <w:left w:val="nil"/>
              <w:bottom w:val="nil"/>
              <w:right w:val="nil"/>
            </w:tcBorders>
            <w:shd w:val="clear" w:color="auto" w:fill="auto"/>
            <w:noWrap/>
            <w:vAlign w:val="center"/>
            <w:hideMark/>
          </w:tcPr>
          <w:p w14:paraId="54705C89"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57</w:t>
            </w:r>
          </w:p>
        </w:tc>
        <w:tc>
          <w:tcPr>
            <w:tcW w:w="206" w:type="pct"/>
            <w:tcBorders>
              <w:top w:val="nil"/>
              <w:left w:val="nil"/>
              <w:bottom w:val="nil"/>
              <w:right w:val="nil"/>
            </w:tcBorders>
            <w:shd w:val="clear" w:color="auto" w:fill="auto"/>
            <w:noWrap/>
            <w:vAlign w:val="center"/>
            <w:hideMark/>
          </w:tcPr>
          <w:p w14:paraId="759AE0A3" w14:textId="05B86DC1"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17.8</w:t>
            </w:r>
          </w:p>
        </w:tc>
        <w:tc>
          <w:tcPr>
            <w:tcW w:w="206" w:type="pct"/>
            <w:tcBorders>
              <w:top w:val="nil"/>
              <w:left w:val="nil"/>
              <w:bottom w:val="nil"/>
              <w:right w:val="nil"/>
            </w:tcBorders>
            <w:shd w:val="clear" w:color="auto" w:fill="auto"/>
            <w:noWrap/>
            <w:vAlign w:val="center"/>
            <w:hideMark/>
          </w:tcPr>
          <w:p w14:paraId="51A8CA7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58</w:t>
            </w:r>
          </w:p>
        </w:tc>
        <w:tc>
          <w:tcPr>
            <w:tcW w:w="210" w:type="pct"/>
            <w:tcBorders>
              <w:top w:val="nil"/>
              <w:left w:val="nil"/>
              <w:bottom w:val="nil"/>
              <w:right w:val="nil"/>
            </w:tcBorders>
            <w:shd w:val="clear" w:color="auto" w:fill="auto"/>
            <w:noWrap/>
            <w:vAlign w:val="center"/>
            <w:hideMark/>
          </w:tcPr>
          <w:p w14:paraId="536D3896" w14:textId="03D59DB0"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19.5</w:t>
            </w:r>
          </w:p>
        </w:tc>
        <w:tc>
          <w:tcPr>
            <w:tcW w:w="206" w:type="pct"/>
            <w:tcBorders>
              <w:top w:val="nil"/>
              <w:left w:val="nil"/>
              <w:bottom w:val="nil"/>
              <w:right w:val="nil"/>
            </w:tcBorders>
            <w:shd w:val="clear" w:color="auto" w:fill="auto"/>
            <w:noWrap/>
            <w:vAlign w:val="center"/>
            <w:hideMark/>
          </w:tcPr>
          <w:p w14:paraId="2020B327"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67</w:t>
            </w:r>
          </w:p>
        </w:tc>
        <w:tc>
          <w:tcPr>
            <w:tcW w:w="206" w:type="pct"/>
            <w:tcBorders>
              <w:top w:val="nil"/>
              <w:left w:val="nil"/>
              <w:bottom w:val="nil"/>
              <w:right w:val="nil"/>
            </w:tcBorders>
            <w:shd w:val="clear" w:color="auto" w:fill="auto"/>
            <w:noWrap/>
            <w:vAlign w:val="center"/>
            <w:hideMark/>
          </w:tcPr>
          <w:p w14:paraId="21859EC9" w14:textId="73213455"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20.4</w:t>
            </w:r>
          </w:p>
        </w:tc>
        <w:tc>
          <w:tcPr>
            <w:tcW w:w="206" w:type="pct"/>
            <w:tcBorders>
              <w:top w:val="nil"/>
              <w:left w:val="nil"/>
              <w:bottom w:val="nil"/>
              <w:right w:val="nil"/>
            </w:tcBorders>
            <w:shd w:val="clear" w:color="auto" w:fill="auto"/>
            <w:noWrap/>
            <w:vAlign w:val="center"/>
            <w:hideMark/>
          </w:tcPr>
          <w:p w14:paraId="1E2940AA"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51</w:t>
            </w:r>
          </w:p>
        </w:tc>
        <w:tc>
          <w:tcPr>
            <w:tcW w:w="206" w:type="pct"/>
            <w:tcBorders>
              <w:top w:val="nil"/>
              <w:left w:val="nil"/>
              <w:bottom w:val="nil"/>
              <w:right w:val="nil"/>
            </w:tcBorders>
            <w:shd w:val="clear" w:color="auto" w:fill="auto"/>
            <w:noWrap/>
            <w:vAlign w:val="center"/>
            <w:hideMark/>
          </w:tcPr>
          <w:p w14:paraId="2FA283B7" w14:textId="529A493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16.6</w:t>
            </w:r>
          </w:p>
        </w:tc>
        <w:tc>
          <w:tcPr>
            <w:tcW w:w="206" w:type="pct"/>
            <w:tcBorders>
              <w:top w:val="nil"/>
              <w:left w:val="nil"/>
              <w:bottom w:val="nil"/>
              <w:right w:val="nil"/>
            </w:tcBorders>
            <w:shd w:val="clear" w:color="auto" w:fill="auto"/>
            <w:noWrap/>
            <w:vAlign w:val="center"/>
            <w:hideMark/>
          </w:tcPr>
          <w:p w14:paraId="08A3C1AD"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61</w:t>
            </w:r>
          </w:p>
        </w:tc>
        <w:tc>
          <w:tcPr>
            <w:tcW w:w="206" w:type="pct"/>
            <w:tcBorders>
              <w:top w:val="nil"/>
              <w:left w:val="nil"/>
              <w:bottom w:val="nil"/>
              <w:right w:val="nil"/>
            </w:tcBorders>
            <w:shd w:val="clear" w:color="auto" w:fill="auto"/>
            <w:noWrap/>
            <w:vAlign w:val="center"/>
            <w:hideMark/>
          </w:tcPr>
          <w:p w14:paraId="0D49B430" w14:textId="7C0C8F7D"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18.1</w:t>
            </w:r>
          </w:p>
        </w:tc>
        <w:tc>
          <w:tcPr>
            <w:tcW w:w="206" w:type="pct"/>
            <w:tcBorders>
              <w:top w:val="nil"/>
              <w:left w:val="nil"/>
              <w:bottom w:val="nil"/>
              <w:right w:val="nil"/>
            </w:tcBorders>
            <w:shd w:val="clear" w:color="auto" w:fill="auto"/>
            <w:noWrap/>
            <w:vAlign w:val="center"/>
            <w:hideMark/>
          </w:tcPr>
          <w:p w14:paraId="5F923A9A"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58</w:t>
            </w:r>
          </w:p>
        </w:tc>
        <w:tc>
          <w:tcPr>
            <w:tcW w:w="206" w:type="pct"/>
            <w:tcBorders>
              <w:top w:val="nil"/>
              <w:left w:val="nil"/>
              <w:bottom w:val="nil"/>
              <w:right w:val="nil"/>
            </w:tcBorders>
            <w:shd w:val="clear" w:color="auto" w:fill="auto"/>
            <w:noWrap/>
            <w:vAlign w:val="center"/>
            <w:hideMark/>
          </w:tcPr>
          <w:p w14:paraId="07DF0362" w14:textId="1BFF0B45"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17.6</w:t>
            </w:r>
          </w:p>
        </w:tc>
        <w:tc>
          <w:tcPr>
            <w:tcW w:w="206" w:type="pct"/>
            <w:tcBorders>
              <w:top w:val="nil"/>
              <w:left w:val="nil"/>
              <w:bottom w:val="nil"/>
              <w:right w:val="nil"/>
            </w:tcBorders>
            <w:shd w:val="clear" w:color="auto" w:fill="auto"/>
            <w:noWrap/>
            <w:vAlign w:val="center"/>
            <w:hideMark/>
          </w:tcPr>
          <w:p w14:paraId="11918D7D"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59</w:t>
            </w:r>
          </w:p>
        </w:tc>
        <w:tc>
          <w:tcPr>
            <w:tcW w:w="210" w:type="pct"/>
            <w:tcBorders>
              <w:top w:val="nil"/>
              <w:left w:val="nil"/>
              <w:bottom w:val="nil"/>
              <w:right w:val="nil"/>
            </w:tcBorders>
            <w:shd w:val="clear" w:color="auto" w:fill="auto"/>
            <w:noWrap/>
            <w:vAlign w:val="center"/>
            <w:hideMark/>
          </w:tcPr>
          <w:p w14:paraId="17EDA172" w14:textId="1063E358"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19.6</w:t>
            </w:r>
          </w:p>
        </w:tc>
      </w:tr>
      <w:tr w:rsidR="00ED3A64" w:rsidRPr="00201CB9" w14:paraId="21C750BA" w14:textId="77777777" w:rsidTr="00C073D1">
        <w:trPr>
          <w:trHeight w:val="288"/>
        </w:trPr>
        <w:tc>
          <w:tcPr>
            <w:tcW w:w="871" w:type="pct"/>
            <w:gridSpan w:val="2"/>
            <w:tcBorders>
              <w:top w:val="nil"/>
              <w:left w:val="nil"/>
              <w:bottom w:val="nil"/>
              <w:right w:val="nil"/>
            </w:tcBorders>
            <w:shd w:val="clear" w:color="auto" w:fill="auto"/>
            <w:noWrap/>
            <w:vAlign w:val="center"/>
          </w:tcPr>
          <w:p w14:paraId="6170E998" w14:textId="77777777" w:rsidR="00452A64" w:rsidRPr="00201CB9" w:rsidRDefault="00452A64" w:rsidP="00C073D1">
            <w:pPr>
              <w:spacing w:after="0" w:line="240" w:lineRule="auto"/>
              <w:ind w:left="179"/>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Vocational education</w:t>
            </w:r>
          </w:p>
        </w:tc>
        <w:tc>
          <w:tcPr>
            <w:tcW w:w="206" w:type="pct"/>
            <w:tcBorders>
              <w:top w:val="nil"/>
              <w:left w:val="nil"/>
              <w:bottom w:val="nil"/>
              <w:right w:val="nil"/>
            </w:tcBorders>
            <w:shd w:val="clear" w:color="auto" w:fill="auto"/>
            <w:noWrap/>
            <w:vAlign w:val="center"/>
            <w:hideMark/>
          </w:tcPr>
          <w:p w14:paraId="43BE5A4A"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44</w:t>
            </w:r>
          </w:p>
        </w:tc>
        <w:tc>
          <w:tcPr>
            <w:tcW w:w="206" w:type="pct"/>
            <w:tcBorders>
              <w:top w:val="nil"/>
              <w:left w:val="nil"/>
              <w:bottom w:val="nil"/>
              <w:right w:val="nil"/>
            </w:tcBorders>
            <w:shd w:val="clear" w:color="auto" w:fill="auto"/>
            <w:noWrap/>
            <w:vAlign w:val="center"/>
            <w:hideMark/>
          </w:tcPr>
          <w:p w14:paraId="789A9C33" w14:textId="03412E5E"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13.8</w:t>
            </w:r>
          </w:p>
        </w:tc>
        <w:tc>
          <w:tcPr>
            <w:tcW w:w="206" w:type="pct"/>
            <w:tcBorders>
              <w:top w:val="nil"/>
              <w:left w:val="nil"/>
              <w:bottom w:val="nil"/>
              <w:right w:val="nil"/>
            </w:tcBorders>
            <w:shd w:val="clear" w:color="auto" w:fill="auto"/>
            <w:noWrap/>
            <w:vAlign w:val="center"/>
            <w:hideMark/>
          </w:tcPr>
          <w:p w14:paraId="5E675021"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46</w:t>
            </w:r>
          </w:p>
        </w:tc>
        <w:tc>
          <w:tcPr>
            <w:tcW w:w="206" w:type="pct"/>
            <w:tcBorders>
              <w:top w:val="nil"/>
              <w:left w:val="nil"/>
              <w:bottom w:val="nil"/>
              <w:right w:val="nil"/>
            </w:tcBorders>
            <w:shd w:val="clear" w:color="auto" w:fill="auto"/>
            <w:noWrap/>
            <w:vAlign w:val="center"/>
            <w:hideMark/>
          </w:tcPr>
          <w:p w14:paraId="3C79E8B7" w14:textId="7E4E17FB"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14.9</w:t>
            </w:r>
          </w:p>
        </w:tc>
        <w:tc>
          <w:tcPr>
            <w:tcW w:w="206" w:type="pct"/>
            <w:tcBorders>
              <w:top w:val="nil"/>
              <w:left w:val="nil"/>
              <w:bottom w:val="nil"/>
              <w:right w:val="nil"/>
            </w:tcBorders>
            <w:shd w:val="clear" w:color="auto" w:fill="auto"/>
            <w:noWrap/>
            <w:vAlign w:val="center"/>
            <w:hideMark/>
          </w:tcPr>
          <w:p w14:paraId="2BE18F72"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48</w:t>
            </w:r>
          </w:p>
        </w:tc>
        <w:tc>
          <w:tcPr>
            <w:tcW w:w="206" w:type="pct"/>
            <w:tcBorders>
              <w:top w:val="nil"/>
              <w:left w:val="nil"/>
              <w:bottom w:val="nil"/>
              <w:right w:val="nil"/>
            </w:tcBorders>
            <w:shd w:val="clear" w:color="auto" w:fill="auto"/>
            <w:noWrap/>
            <w:vAlign w:val="center"/>
            <w:hideMark/>
          </w:tcPr>
          <w:p w14:paraId="0748CF86" w14:textId="7C9839D1"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14.6</w:t>
            </w:r>
          </w:p>
        </w:tc>
        <w:tc>
          <w:tcPr>
            <w:tcW w:w="206" w:type="pct"/>
            <w:tcBorders>
              <w:top w:val="nil"/>
              <w:left w:val="nil"/>
              <w:bottom w:val="nil"/>
              <w:right w:val="nil"/>
            </w:tcBorders>
            <w:shd w:val="clear" w:color="auto" w:fill="auto"/>
            <w:noWrap/>
            <w:vAlign w:val="center"/>
            <w:hideMark/>
          </w:tcPr>
          <w:p w14:paraId="0F4E099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48</w:t>
            </w:r>
          </w:p>
        </w:tc>
        <w:tc>
          <w:tcPr>
            <w:tcW w:w="206" w:type="pct"/>
            <w:tcBorders>
              <w:top w:val="nil"/>
              <w:left w:val="nil"/>
              <w:bottom w:val="nil"/>
              <w:right w:val="nil"/>
            </w:tcBorders>
            <w:shd w:val="clear" w:color="auto" w:fill="auto"/>
            <w:noWrap/>
            <w:vAlign w:val="center"/>
            <w:hideMark/>
          </w:tcPr>
          <w:p w14:paraId="3FD3C63E" w14:textId="0F5729E8"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15.0</w:t>
            </w:r>
          </w:p>
        </w:tc>
        <w:tc>
          <w:tcPr>
            <w:tcW w:w="206" w:type="pct"/>
            <w:tcBorders>
              <w:top w:val="nil"/>
              <w:left w:val="nil"/>
              <w:bottom w:val="nil"/>
              <w:right w:val="nil"/>
            </w:tcBorders>
            <w:shd w:val="clear" w:color="auto" w:fill="auto"/>
            <w:noWrap/>
            <w:vAlign w:val="center"/>
            <w:hideMark/>
          </w:tcPr>
          <w:p w14:paraId="3A691C2E"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48</w:t>
            </w:r>
          </w:p>
        </w:tc>
        <w:tc>
          <w:tcPr>
            <w:tcW w:w="210" w:type="pct"/>
            <w:tcBorders>
              <w:top w:val="nil"/>
              <w:left w:val="nil"/>
              <w:bottom w:val="nil"/>
              <w:right w:val="nil"/>
            </w:tcBorders>
            <w:shd w:val="clear" w:color="auto" w:fill="auto"/>
            <w:noWrap/>
            <w:vAlign w:val="center"/>
            <w:hideMark/>
          </w:tcPr>
          <w:p w14:paraId="6D6ADA83" w14:textId="59E96AE2"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16.2</w:t>
            </w:r>
          </w:p>
        </w:tc>
        <w:tc>
          <w:tcPr>
            <w:tcW w:w="206" w:type="pct"/>
            <w:tcBorders>
              <w:top w:val="nil"/>
              <w:left w:val="nil"/>
              <w:bottom w:val="nil"/>
              <w:right w:val="nil"/>
            </w:tcBorders>
            <w:shd w:val="clear" w:color="auto" w:fill="auto"/>
            <w:noWrap/>
            <w:vAlign w:val="center"/>
            <w:hideMark/>
          </w:tcPr>
          <w:p w14:paraId="374DD092"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44</w:t>
            </w:r>
          </w:p>
        </w:tc>
        <w:tc>
          <w:tcPr>
            <w:tcW w:w="206" w:type="pct"/>
            <w:tcBorders>
              <w:top w:val="nil"/>
              <w:left w:val="nil"/>
              <w:bottom w:val="nil"/>
              <w:right w:val="nil"/>
            </w:tcBorders>
            <w:shd w:val="clear" w:color="auto" w:fill="auto"/>
            <w:noWrap/>
            <w:vAlign w:val="center"/>
            <w:hideMark/>
          </w:tcPr>
          <w:p w14:paraId="3F4749FB" w14:textId="6DEA4E19"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13.4</w:t>
            </w:r>
          </w:p>
        </w:tc>
        <w:tc>
          <w:tcPr>
            <w:tcW w:w="206" w:type="pct"/>
            <w:tcBorders>
              <w:top w:val="nil"/>
              <w:left w:val="nil"/>
              <w:bottom w:val="nil"/>
              <w:right w:val="nil"/>
            </w:tcBorders>
            <w:shd w:val="clear" w:color="auto" w:fill="auto"/>
            <w:noWrap/>
            <w:vAlign w:val="center"/>
            <w:hideMark/>
          </w:tcPr>
          <w:p w14:paraId="2CEDECF7"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44</w:t>
            </w:r>
          </w:p>
        </w:tc>
        <w:tc>
          <w:tcPr>
            <w:tcW w:w="206" w:type="pct"/>
            <w:tcBorders>
              <w:top w:val="nil"/>
              <w:left w:val="nil"/>
              <w:bottom w:val="nil"/>
              <w:right w:val="nil"/>
            </w:tcBorders>
            <w:shd w:val="clear" w:color="auto" w:fill="auto"/>
            <w:noWrap/>
            <w:vAlign w:val="center"/>
            <w:hideMark/>
          </w:tcPr>
          <w:p w14:paraId="3EA87DD9" w14:textId="03F76D52"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14.3</w:t>
            </w:r>
          </w:p>
        </w:tc>
        <w:tc>
          <w:tcPr>
            <w:tcW w:w="206" w:type="pct"/>
            <w:tcBorders>
              <w:top w:val="nil"/>
              <w:left w:val="nil"/>
              <w:bottom w:val="nil"/>
              <w:right w:val="nil"/>
            </w:tcBorders>
            <w:shd w:val="clear" w:color="auto" w:fill="auto"/>
            <w:noWrap/>
            <w:vAlign w:val="center"/>
            <w:hideMark/>
          </w:tcPr>
          <w:p w14:paraId="60F0B78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47</w:t>
            </w:r>
          </w:p>
        </w:tc>
        <w:tc>
          <w:tcPr>
            <w:tcW w:w="206" w:type="pct"/>
            <w:tcBorders>
              <w:top w:val="nil"/>
              <w:left w:val="nil"/>
              <w:bottom w:val="nil"/>
              <w:right w:val="nil"/>
            </w:tcBorders>
            <w:shd w:val="clear" w:color="auto" w:fill="auto"/>
            <w:noWrap/>
            <w:vAlign w:val="center"/>
            <w:hideMark/>
          </w:tcPr>
          <w:p w14:paraId="0DBEDEF7" w14:textId="08E9ADA4"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13.9</w:t>
            </w:r>
          </w:p>
        </w:tc>
        <w:tc>
          <w:tcPr>
            <w:tcW w:w="206" w:type="pct"/>
            <w:tcBorders>
              <w:top w:val="nil"/>
              <w:left w:val="nil"/>
              <w:bottom w:val="nil"/>
              <w:right w:val="nil"/>
            </w:tcBorders>
            <w:shd w:val="clear" w:color="auto" w:fill="auto"/>
            <w:noWrap/>
            <w:vAlign w:val="center"/>
            <w:hideMark/>
          </w:tcPr>
          <w:p w14:paraId="6E7C606D"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48</w:t>
            </w:r>
          </w:p>
        </w:tc>
        <w:tc>
          <w:tcPr>
            <w:tcW w:w="206" w:type="pct"/>
            <w:tcBorders>
              <w:top w:val="nil"/>
              <w:left w:val="nil"/>
              <w:bottom w:val="nil"/>
              <w:right w:val="nil"/>
            </w:tcBorders>
            <w:shd w:val="clear" w:color="auto" w:fill="auto"/>
            <w:noWrap/>
            <w:vAlign w:val="center"/>
            <w:hideMark/>
          </w:tcPr>
          <w:p w14:paraId="348C265E" w14:textId="5A408292"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14.6</w:t>
            </w:r>
          </w:p>
        </w:tc>
        <w:tc>
          <w:tcPr>
            <w:tcW w:w="206" w:type="pct"/>
            <w:tcBorders>
              <w:top w:val="nil"/>
              <w:left w:val="nil"/>
              <w:bottom w:val="nil"/>
              <w:right w:val="nil"/>
            </w:tcBorders>
            <w:shd w:val="clear" w:color="auto" w:fill="auto"/>
            <w:noWrap/>
            <w:vAlign w:val="center"/>
            <w:hideMark/>
          </w:tcPr>
          <w:p w14:paraId="7FA8A5DB"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48</w:t>
            </w:r>
          </w:p>
        </w:tc>
        <w:tc>
          <w:tcPr>
            <w:tcW w:w="210" w:type="pct"/>
            <w:tcBorders>
              <w:top w:val="nil"/>
              <w:left w:val="nil"/>
              <w:bottom w:val="nil"/>
              <w:right w:val="nil"/>
            </w:tcBorders>
            <w:shd w:val="clear" w:color="auto" w:fill="auto"/>
            <w:noWrap/>
            <w:vAlign w:val="center"/>
            <w:hideMark/>
          </w:tcPr>
          <w:p w14:paraId="03EFCE3B" w14:textId="79FDA26C"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16.0</w:t>
            </w:r>
          </w:p>
        </w:tc>
      </w:tr>
      <w:tr w:rsidR="00ED3A64" w:rsidRPr="00201CB9" w14:paraId="795122B6" w14:textId="77777777" w:rsidTr="00C073D1">
        <w:trPr>
          <w:trHeight w:val="288"/>
        </w:trPr>
        <w:tc>
          <w:tcPr>
            <w:tcW w:w="871" w:type="pct"/>
            <w:gridSpan w:val="2"/>
            <w:tcBorders>
              <w:top w:val="nil"/>
              <w:left w:val="nil"/>
              <w:bottom w:val="nil"/>
              <w:right w:val="nil"/>
            </w:tcBorders>
            <w:shd w:val="clear" w:color="auto" w:fill="auto"/>
            <w:noWrap/>
            <w:vAlign w:val="center"/>
          </w:tcPr>
          <w:p w14:paraId="5D59506E" w14:textId="77777777" w:rsidR="00452A64" w:rsidRPr="00201CB9" w:rsidRDefault="00452A64" w:rsidP="00C073D1">
            <w:pPr>
              <w:spacing w:after="0" w:line="240" w:lineRule="auto"/>
              <w:ind w:left="179"/>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University (up to 4 years)</w:t>
            </w:r>
          </w:p>
        </w:tc>
        <w:tc>
          <w:tcPr>
            <w:tcW w:w="206" w:type="pct"/>
            <w:tcBorders>
              <w:top w:val="nil"/>
              <w:left w:val="nil"/>
              <w:bottom w:val="nil"/>
              <w:right w:val="nil"/>
            </w:tcBorders>
            <w:shd w:val="clear" w:color="auto" w:fill="auto"/>
            <w:noWrap/>
            <w:vAlign w:val="center"/>
            <w:hideMark/>
          </w:tcPr>
          <w:p w14:paraId="466F7C6E"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114</w:t>
            </w:r>
          </w:p>
        </w:tc>
        <w:tc>
          <w:tcPr>
            <w:tcW w:w="206" w:type="pct"/>
            <w:tcBorders>
              <w:top w:val="nil"/>
              <w:left w:val="nil"/>
              <w:bottom w:val="nil"/>
              <w:right w:val="nil"/>
            </w:tcBorders>
            <w:shd w:val="clear" w:color="auto" w:fill="auto"/>
            <w:noWrap/>
            <w:vAlign w:val="center"/>
            <w:hideMark/>
          </w:tcPr>
          <w:p w14:paraId="3E055417" w14:textId="769C6C11"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35.6</w:t>
            </w:r>
          </w:p>
        </w:tc>
        <w:tc>
          <w:tcPr>
            <w:tcW w:w="206" w:type="pct"/>
            <w:tcBorders>
              <w:top w:val="nil"/>
              <w:left w:val="nil"/>
              <w:bottom w:val="nil"/>
              <w:right w:val="nil"/>
            </w:tcBorders>
            <w:shd w:val="clear" w:color="auto" w:fill="auto"/>
            <w:noWrap/>
            <w:vAlign w:val="center"/>
            <w:hideMark/>
          </w:tcPr>
          <w:p w14:paraId="6D77BEC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129</w:t>
            </w:r>
          </w:p>
        </w:tc>
        <w:tc>
          <w:tcPr>
            <w:tcW w:w="206" w:type="pct"/>
            <w:tcBorders>
              <w:top w:val="nil"/>
              <w:left w:val="nil"/>
              <w:bottom w:val="nil"/>
              <w:right w:val="nil"/>
            </w:tcBorders>
            <w:shd w:val="clear" w:color="auto" w:fill="auto"/>
            <w:noWrap/>
            <w:vAlign w:val="center"/>
            <w:hideMark/>
          </w:tcPr>
          <w:p w14:paraId="25DFFDD7" w14:textId="17CEE041"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41.8</w:t>
            </w:r>
          </w:p>
        </w:tc>
        <w:tc>
          <w:tcPr>
            <w:tcW w:w="206" w:type="pct"/>
            <w:tcBorders>
              <w:top w:val="nil"/>
              <w:left w:val="nil"/>
              <w:bottom w:val="nil"/>
              <w:right w:val="nil"/>
            </w:tcBorders>
            <w:shd w:val="clear" w:color="auto" w:fill="auto"/>
            <w:noWrap/>
            <w:vAlign w:val="center"/>
            <w:hideMark/>
          </w:tcPr>
          <w:p w14:paraId="1D19F7A6"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126</w:t>
            </w:r>
          </w:p>
        </w:tc>
        <w:tc>
          <w:tcPr>
            <w:tcW w:w="206" w:type="pct"/>
            <w:tcBorders>
              <w:top w:val="nil"/>
              <w:left w:val="nil"/>
              <w:bottom w:val="nil"/>
              <w:right w:val="nil"/>
            </w:tcBorders>
            <w:shd w:val="clear" w:color="auto" w:fill="auto"/>
            <w:noWrap/>
            <w:vAlign w:val="center"/>
            <w:hideMark/>
          </w:tcPr>
          <w:p w14:paraId="083E6D48" w14:textId="76EF046D"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38.4</w:t>
            </w:r>
          </w:p>
        </w:tc>
        <w:tc>
          <w:tcPr>
            <w:tcW w:w="206" w:type="pct"/>
            <w:tcBorders>
              <w:top w:val="nil"/>
              <w:left w:val="nil"/>
              <w:bottom w:val="nil"/>
              <w:right w:val="nil"/>
            </w:tcBorders>
            <w:shd w:val="clear" w:color="auto" w:fill="auto"/>
            <w:noWrap/>
            <w:vAlign w:val="center"/>
            <w:hideMark/>
          </w:tcPr>
          <w:p w14:paraId="5DF30BB1"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130</w:t>
            </w:r>
          </w:p>
        </w:tc>
        <w:tc>
          <w:tcPr>
            <w:tcW w:w="206" w:type="pct"/>
            <w:tcBorders>
              <w:top w:val="nil"/>
              <w:left w:val="nil"/>
              <w:bottom w:val="nil"/>
              <w:right w:val="nil"/>
            </w:tcBorders>
            <w:shd w:val="clear" w:color="auto" w:fill="auto"/>
            <w:noWrap/>
            <w:vAlign w:val="center"/>
            <w:hideMark/>
          </w:tcPr>
          <w:p w14:paraId="50146968" w14:textId="1DEF63E1"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40.6</w:t>
            </w:r>
          </w:p>
        </w:tc>
        <w:tc>
          <w:tcPr>
            <w:tcW w:w="206" w:type="pct"/>
            <w:tcBorders>
              <w:top w:val="nil"/>
              <w:left w:val="nil"/>
              <w:bottom w:val="nil"/>
              <w:right w:val="nil"/>
            </w:tcBorders>
            <w:shd w:val="clear" w:color="auto" w:fill="auto"/>
            <w:noWrap/>
            <w:vAlign w:val="center"/>
            <w:hideMark/>
          </w:tcPr>
          <w:p w14:paraId="3A1C8808"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113</w:t>
            </w:r>
          </w:p>
        </w:tc>
        <w:tc>
          <w:tcPr>
            <w:tcW w:w="210" w:type="pct"/>
            <w:tcBorders>
              <w:top w:val="nil"/>
              <w:left w:val="nil"/>
              <w:bottom w:val="nil"/>
              <w:right w:val="nil"/>
            </w:tcBorders>
            <w:shd w:val="clear" w:color="auto" w:fill="auto"/>
            <w:noWrap/>
            <w:vAlign w:val="center"/>
            <w:hideMark/>
          </w:tcPr>
          <w:p w14:paraId="739B7F28" w14:textId="79A05AF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38.1</w:t>
            </w:r>
          </w:p>
        </w:tc>
        <w:tc>
          <w:tcPr>
            <w:tcW w:w="206" w:type="pct"/>
            <w:tcBorders>
              <w:top w:val="nil"/>
              <w:left w:val="nil"/>
              <w:bottom w:val="nil"/>
              <w:right w:val="nil"/>
            </w:tcBorders>
            <w:shd w:val="clear" w:color="auto" w:fill="auto"/>
            <w:noWrap/>
            <w:vAlign w:val="center"/>
            <w:hideMark/>
          </w:tcPr>
          <w:p w14:paraId="2F6A2315"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117</w:t>
            </w:r>
          </w:p>
        </w:tc>
        <w:tc>
          <w:tcPr>
            <w:tcW w:w="206" w:type="pct"/>
            <w:tcBorders>
              <w:top w:val="nil"/>
              <w:left w:val="nil"/>
              <w:bottom w:val="nil"/>
              <w:right w:val="nil"/>
            </w:tcBorders>
            <w:shd w:val="clear" w:color="auto" w:fill="auto"/>
            <w:noWrap/>
            <w:vAlign w:val="center"/>
            <w:hideMark/>
          </w:tcPr>
          <w:p w14:paraId="15D0B8B8" w14:textId="3D71726E"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35.6</w:t>
            </w:r>
          </w:p>
        </w:tc>
        <w:tc>
          <w:tcPr>
            <w:tcW w:w="206" w:type="pct"/>
            <w:tcBorders>
              <w:top w:val="nil"/>
              <w:left w:val="nil"/>
              <w:bottom w:val="nil"/>
              <w:right w:val="nil"/>
            </w:tcBorders>
            <w:shd w:val="clear" w:color="auto" w:fill="auto"/>
            <w:noWrap/>
            <w:vAlign w:val="center"/>
            <w:hideMark/>
          </w:tcPr>
          <w:p w14:paraId="034B2764"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126</w:t>
            </w:r>
          </w:p>
        </w:tc>
        <w:tc>
          <w:tcPr>
            <w:tcW w:w="206" w:type="pct"/>
            <w:tcBorders>
              <w:top w:val="nil"/>
              <w:left w:val="nil"/>
              <w:bottom w:val="nil"/>
              <w:right w:val="nil"/>
            </w:tcBorders>
            <w:shd w:val="clear" w:color="auto" w:fill="auto"/>
            <w:noWrap/>
            <w:vAlign w:val="center"/>
            <w:hideMark/>
          </w:tcPr>
          <w:p w14:paraId="7532D1CF" w14:textId="462987F4"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41.0</w:t>
            </w:r>
          </w:p>
        </w:tc>
        <w:tc>
          <w:tcPr>
            <w:tcW w:w="206" w:type="pct"/>
            <w:tcBorders>
              <w:top w:val="nil"/>
              <w:left w:val="nil"/>
              <w:bottom w:val="nil"/>
              <w:right w:val="nil"/>
            </w:tcBorders>
            <w:shd w:val="clear" w:color="auto" w:fill="auto"/>
            <w:noWrap/>
            <w:vAlign w:val="center"/>
            <w:hideMark/>
          </w:tcPr>
          <w:p w14:paraId="39A7F208"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129</w:t>
            </w:r>
          </w:p>
        </w:tc>
        <w:tc>
          <w:tcPr>
            <w:tcW w:w="206" w:type="pct"/>
            <w:tcBorders>
              <w:top w:val="nil"/>
              <w:left w:val="nil"/>
              <w:bottom w:val="nil"/>
              <w:right w:val="nil"/>
            </w:tcBorders>
            <w:shd w:val="clear" w:color="auto" w:fill="auto"/>
            <w:noWrap/>
            <w:vAlign w:val="center"/>
            <w:hideMark/>
          </w:tcPr>
          <w:p w14:paraId="7AFCE2D0" w14:textId="0C3C0DD1"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38.2</w:t>
            </w:r>
          </w:p>
        </w:tc>
        <w:tc>
          <w:tcPr>
            <w:tcW w:w="206" w:type="pct"/>
            <w:tcBorders>
              <w:top w:val="nil"/>
              <w:left w:val="nil"/>
              <w:bottom w:val="nil"/>
              <w:right w:val="nil"/>
            </w:tcBorders>
            <w:shd w:val="clear" w:color="auto" w:fill="auto"/>
            <w:noWrap/>
            <w:vAlign w:val="center"/>
            <w:hideMark/>
          </w:tcPr>
          <w:p w14:paraId="52963175"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139</w:t>
            </w:r>
          </w:p>
        </w:tc>
        <w:tc>
          <w:tcPr>
            <w:tcW w:w="206" w:type="pct"/>
            <w:tcBorders>
              <w:top w:val="nil"/>
              <w:left w:val="nil"/>
              <w:bottom w:val="nil"/>
              <w:right w:val="nil"/>
            </w:tcBorders>
            <w:shd w:val="clear" w:color="auto" w:fill="auto"/>
            <w:noWrap/>
            <w:vAlign w:val="center"/>
            <w:hideMark/>
          </w:tcPr>
          <w:p w14:paraId="66F444EC" w14:textId="29C4A6BB"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42.1</w:t>
            </w:r>
          </w:p>
        </w:tc>
        <w:tc>
          <w:tcPr>
            <w:tcW w:w="206" w:type="pct"/>
            <w:tcBorders>
              <w:top w:val="nil"/>
              <w:left w:val="nil"/>
              <w:bottom w:val="nil"/>
              <w:right w:val="nil"/>
            </w:tcBorders>
            <w:shd w:val="clear" w:color="auto" w:fill="auto"/>
            <w:noWrap/>
            <w:vAlign w:val="center"/>
            <w:hideMark/>
          </w:tcPr>
          <w:p w14:paraId="4404EF65"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112</w:t>
            </w:r>
          </w:p>
        </w:tc>
        <w:tc>
          <w:tcPr>
            <w:tcW w:w="210" w:type="pct"/>
            <w:tcBorders>
              <w:top w:val="nil"/>
              <w:left w:val="nil"/>
              <w:bottom w:val="nil"/>
              <w:right w:val="nil"/>
            </w:tcBorders>
            <w:shd w:val="clear" w:color="auto" w:fill="auto"/>
            <w:noWrap/>
            <w:vAlign w:val="center"/>
            <w:hideMark/>
          </w:tcPr>
          <w:p w14:paraId="0C60D17B" w14:textId="124D0744"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37.2</w:t>
            </w:r>
          </w:p>
        </w:tc>
      </w:tr>
      <w:tr w:rsidR="00ED3A64" w:rsidRPr="00201CB9" w14:paraId="2A783F2D" w14:textId="77777777" w:rsidTr="00C073D1">
        <w:trPr>
          <w:trHeight w:val="288"/>
        </w:trPr>
        <w:tc>
          <w:tcPr>
            <w:tcW w:w="871" w:type="pct"/>
            <w:gridSpan w:val="2"/>
            <w:tcBorders>
              <w:top w:val="nil"/>
              <w:left w:val="nil"/>
              <w:bottom w:val="nil"/>
              <w:right w:val="nil"/>
            </w:tcBorders>
            <w:shd w:val="clear" w:color="auto" w:fill="auto"/>
            <w:noWrap/>
            <w:vAlign w:val="center"/>
          </w:tcPr>
          <w:p w14:paraId="790BAE9A" w14:textId="77777777" w:rsidR="00452A64" w:rsidRPr="00201CB9" w:rsidRDefault="00452A64" w:rsidP="00C073D1">
            <w:pPr>
              <w:spacing w:after="0" w:line="240" w:lineRule="auto"/>
              <w:ind w:left="179"/>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University (4+ years)</w:t>
            </w:r>
          </w:p>
        </w:tc>
        <w:tc>
          <w:tcPr>
            <w:tcW w:w="206" w:type="pct"/>
            <w:tcBorders>
              <w:top w:val="nil"/>
              <w:left w:val="nil"/>
              <w:bottom w:val="nil"/>
              <w:right w:val="nil"/>
            </w:tcBorders>
            <w:shd w:val="clear" w:color="auto" w:fill="auto"/>
            <w:noWrap/>
            <w:vAlign w:val="center"/>
            <w:hideMark/>
          </w:tcPr>
          <w:p w14:paraId="50363431"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83</w:t>
            </w:r>
          </w:p>
        </w:tc>
        <w:tc>
          <w:tcPr>
            <w:tcW w:w="206" w:type="pct"/>
            <w:tcBorders>
              <w:top w:val="nil"/>
              <w:left w:val="nil"/>
              <w:bottom w:val="nil"/>
              <w:right w:val="nil"/>
            </w:tcBorders>
            <w:shd w:val="clear" w:color="auto" w:fill="auto"/>
            <w:noWrap/>
            <w:vAlign w:val="center"/>
            <w:hideMark/>
          </w:tcPr>
          <w:p w14:paraId="4A7D2B85" w14:textId="69EAB08D"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25.9</w:t>
            </w:r>
          </w:p>
        </w:tc>
        <w:tc>
          <w:tcPr>
            <w:tcW w:w="206" w:type="pct"/>
            <w:tcBorders>
              <w:top w:val="nil"/>
              <w:left w:val="nil"/>
              <w:bottom w:val="nil"/>
              <w:right w:val="nil"/>
            </w:tcBorders>
            <w:shd w:val="clear" w:color="auto" w:fill="auto"/>
            <w:noWrap/>
            <w:vAlign w:val="center"/>
            <w:hideMark/>
          </w:tcPr>
          <w:p w14:paraId="3EFB607D"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72</w:t>
            </w:r>
          </w:p>
        </w:tc>
        <w:tc>
          <w:tcPr>
            <w:tcW w:w="206" w:type="pct"/>
            <w:tcBorders>
              <w:top w:val="nil"/>
              <w:left w:val="nil"/>
              <w:bottom w:val="nil"/>
              <w:right w:val="nil"/>
            </w:tcBorders>
            <w:shd w:val="clear" w:color="auto" w:fill="auto"/>
            <w:noWrap/>
            <w:vAlign w:val="center"/>
            <w:hideMark/>
          </w:tcPr>
          <w:p w14:paraId="4CB166B6" w14:textId="767DE192"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23.3</w:t>
            </w:r>
          </w:p>
        </w:tc>
        <w:tc>
          <w:tcPr>
            <w:tcW w:w="206" w:type="pct"/>
            <w:tcBorders>
              <w:top w:val="nil"/>
              <w:left w:val="nil"/>
              <w:bottom w:val="nil"/>
              <w:right w:val="nil"/>
            </w:tcBorders>
            <w:shd w:val="clear" w:color="auto" w:fill="auto"/>
            <w:noWrap/>
            <w:vAlign w:val="center"/>
            <w:hideMark/>
          </w:tcPr>
          <w:p w14:paraId="4CBE4303"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79</w:t>
            </w:r>
          </w:p>
        </w:tc>
        <w:tc>
          <w:tcPr>
            <w:tcW w:w="206" w:type="pct"/>
            <w:tcBorders>
              <w:top w:val="nil"/>
              <w:left w:val="nil"/>
              <w:bottom w:val="nil"/>
              <w:right w:val="nil"/>
            </w:tcBorders>
            <w:shd w:val="clear" w:color="auto" w:fill="auto"/>
            <w:noWrap/>
            <w:vAlign w:val="center"/>
            <w:hideMark/>
          </w:tcPr>
          <w:p w14:paraId="3A1D9D56" w14:textId="4A2B29B5"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24.1</w:t>
            </w:r>
          </w:p>
        </w:tc>
        <w:tc>
          <w:tcPr>
            <w:tcW w:w="206" w:type="pct"/>
            <w:tcBorders>
              <w:top w:val="nil"/>
              <w:left w:val="nil"/>
              <w:bottom w:val="nil"/>
              <w:right w:val="nil"/>
            </w:tcBorders>
            <w:shd w:val="clear" w:color="auto" w:fill="auto"/>
            <w:noWrap/>
            <w:vAlign w:val="center"/>
            <w:hideMark/>
          </w:tcPr>
          <w:p w14:paraId="1D29BE84"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69</w:t>
            </w:r>
          </w:p>
        </w:tc>
        <w:tc>
          <w:tcPr>
            <w:tcW w:w="206" w:type="pct"/>
            <w:tcBorders>
              <w:top w:val="nil"/>
              <w:left w:val="nil"/>
              <w:bottom w:val="nil"/>
              <w:right w:val="nil"/>
            </w:tcBorders>
            <w:shd w:val="clear" w:color="auto" w:fill="auto"/>
            <w:noWrap/>
            <w:vAlign w:val="center"/>
            <w:hideMark/>
          </w:tcPr>
          <w:p w14:paraId="657E925C" w14:textId="31895EA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21.6</w:t>
            </w:r>
          </w:p>
        </w:tc>
        <w:tc>
          <w:tcPr>
            <w:tcW w:w="206" w:type="pct"/>
            <w:tcBorders>
              <w:top w:val="nil"/>
              <w:left w:val="nil"/>
              <w:bottom w:val="nil"/>
              <w:right w:val="nil"/>
            </w:tcBorders>
            <w:shd w:val="clear" w:color="auto" w:fill="auto"/>
            <w:noWrap/>
            <w:vAlign w:val="center"/>
            <w:hideMark/>
          </w:tcPr>
          <w:p w14:paraId="43C1CD68"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69</w:t>
            </w:r>
          </w:p>
        </w:tc>
        <w:tc>
          <w:tcPr>
            <w:tcW w:w="210" w:type="pct"/>
            <w:tcBorders>
              <w:top w:val="nil"/>
              <w:left w:val="nil"/>
              <w:bottom w:val="nil"/>
              <w:right w:val="nil"/>
            </w:tcBorders>
            <w:shd w:val="clear" w:color="auto" w:fill="auto"/>
            <w:noWrap/>
            <w:vAlign w:val="center"/>
            <w:hideMark/>
          </w:tcPr>
          <w:p w14:paraId="7CF1DD87" w14:textId="17CE78CB"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23.2</w:t>
            </w:r>
          </w:p>
        </w:tc>
        <w:tc>
          <w:tcPr>
            <w:tcW w:w="206" w:type="pct"/>
            <w:tcBorders>
              <w:top w:val="nil"/>
              <w:left w:val="nil"/>
              <w:bottom w:val="nil"/>
              <w:right w:val="nil"/>
            </w:tcBorders>
            <w:shd w:val="clear" w:color="auto" w:fill="auto"/>
            <w:noWrap/>
            <w:vAlign w:val="center"/>
            <w:hideMark/>
          </w:tcPr>
          <w:p w14:paraId="65CC8092"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87</w:t>
            </w:r>
          </w:p>
        </w:tc>
        <w:tc>
          <w:tcPr>
            <w:tcW w:w="206" w:type="pct"/>
            <w:tcBorders>
              <w:top w:val="nil"/>
              <w:left w:val="nil"/>
              <w:bottom w:val="nil"/>
              <w:right w:val="nil"/>
            </w:tcBorders>
            <w:shd w:val="clear" w:color="auto" w:fill="auto"/>
            <w:noWrap/>
            <w:vAlign w:val="center"/>
            <w:hideMark/>
          </w:tcPr>
          <w:p w14:paraId="716D5D0B" w14:textId="4A17CCBD"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26.4</w:t>
            </w:r>
          </w:p>
        </w:tc>
        <w:tc>
          <w:tcPr>
            <w:tcW w:w="206" w:type="pct"/>
            <w:tcBorders>
              <w:top w:val="nil"/>
              <w:left w:val="nil"/>
              <w:bottom w:val="nil"/>
              <w:right w:val="nil"/>
            </w:tcBorders>
            <w:shd w:val="clear" w:color="auto" w:fill="auto"/>
            <w:noWrap/>
            <w:vAlign w:val="center"/>
            <w:hideMark/>
          </w:tcPr>
          <w:p w14:paraId="0B976071"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74</w:t>
            </w:r>
          </w:p>
        </w:tc>
        <w:tc>
          <w:tcPr>
            <w:tcW w:w="206" w:type="pct"/>
            <w:tcBorders>
              <w:top w:val="nil"/>
              <w:left w:val="nil"/>
              <w:bottom w:val="nil"/>
              <w:right w:val="nil"/>
            </w:tcBorders>
            <w:shd w:val="clear" w:color="auto" w:fill="auto"/>
            <w:noWrap/>
            <w:vAlign w:val="center"/>
            <w:hideMark/>
          </w:tcPr>
          <w:p w14:paraId="495B82D3" w14:textId="42517914"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24.1</w:t>
            </w:r>
          </w:p>
        </w:tc>
        <w:tc>
          <w:tcPr>
            <w:tcW w:w="206" w:type="pct"/>
            <w:tcBorders>
              <w:top w:val="nil"/>
              <w:left w:val="nil"/>
              <w:bottom w:val="nil"/>
              <w:right w:val="nil"/>
            </w:tcBorders>
            <w:shd w:val="clear" w:color="auto" w:fill="auto"/>
            <w:noWrap/>
            <w:vAlign w:val="center"/>
            <w:hideMark/>
          </w:tcPr>
          <w:p w14:paraId="56B6C632"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85</w:t>
            </w:r>
          </w:p>
        </w:tc>
        <w:tc>
          <w:tcPr>
            <w:tcW w:w="206" w:type="pct"/>
            <w:tcBorders>
              <w:top w:val="nil"/>
              <w:left w:val="nil"/>
              <w:bottom w:val="nil"/>
              <w:right w:val="nil"/>
            </w:tcBorders>
            <w:shd w:val="clear" w:color="auto" w:fill="auto"/>
            <w:noWrap/>
            <w:vAlign w:val="center"/>
            <w:hideMark/>
          </w:tcPr>
          <w:p w14:paraId="3CDE5B6F" w14:textId="0CD4697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25.2</w:t>
            </w:r>
          </w:p>
        </w:tc>
        <w:tc>
          <w:tcPr>
            <w:tcW w:w="206" w:type="pct"/>
            <w:tcBorders>
              <w:top w:val="nil"/>
              <w:left w:val="nil"/>
              <w:bottom w:val="nil"/>
              <w:right w:val="nil"/>
            </w:tcBorders>
            <w:shd w:val="clear" w:color="auto" w:fill="auto"/>
            <w:noWrap/>
            <w:vAlign w:val="center"/>
            <w:hideMark/>
          </w:tcPr>
          <w:p w14:paraId="3966810C"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69</w:t>
            </w:r>
          </w:p>
        </w:tc>
        <w:tc>
          <w:tcPr>
            <w:tcW w:w="206" w:type="pct"/>
            <w:tcBorders>
              <w:top w:val="nil"/>
              <w:left w:val="nil"/>
              <w:bottom w:val="nil"/>
              <w:right w:val="nil"/>
            </w:tcBorders>
            <w:shd w:val="clear" w:color="auto" w:fill="auto"/>
            <w:noWrap/>
            <w:vAlign w:val="center"/>
            <w:hideMark/>
          </w:tcPr>
          <w:p w14:paraId="2C718D64" w14:textId="5C0793F9"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20.9</w:t>
            </w:r>
          </w:p>
        </w:tc>
        <w:tc>
          <w:tcPr>
            <w:tcW w:w="206" w:type="pct"/>
            <w:tcBorders>
              <w:top w:val="nil"/>
              <w:left w:val="nil"/>
              <w:bottom w:val="nil"/>
              <w:right w:val="nil"/>
            </w:tcBorders>
            <w:shd w:val="clear" w:color="auto" w:fill="auto"/>
            <w:noWrap/>
            <w:vAlign w:val="center"/>
            <w:hideMark/>
          </w:tcPr>
          <w:p w14:paraId="1B49FB9D"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73</w:t>
            </w:r>
          </w:p>
        </w:tc>
        <w:tc>
          <w:tcPr>
            <w:tcW w:w="210" w:type="pct"/>
            <w:tcBorders>
              <w:top w:val="nil"/>
              <w:left w:val="nil"/>
              <w:bottom w:val="nil"/>
              <w:right w:val="nil"/>
            </w:tcBorders>
            <w:shd w:val="clear" w:color="auto" w:fill="auto"/>
            <w:noWrap/>
            <w:vAlign w:val="center"/>
            <w:hideMark/>
          </w:tcPr>
          <w:p w14:paraId="0046780D" w14:textId="50E466B9"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24.3</w:t>
            </w:r>
          </w:p>
        </w:tc>
      </w:tr>
      <w:tr w:rsidR="00ED3A64" w:rsidRPr="00201CB9" w14:paraId="2D40E0BF" w14:textId="77777777" w:rsidTr="00C073D1">
        <w:trPr>
          <w:trHeight w:val="288"/>
        </w:trPr>
        <w:tc>
          <w:tcPr>
            <w:tcW w:w="871" w:type="pct"/>
            <w:gridSpan w:val="2"/>
            <w:tcBorders>
              <w:top w:val="nil"/>
              <w:left w:val="nil"/>
              <w:bottom w:val="single" w:sz="4" w:space="0" w:color="auto"/>
              <w:right w:val="nil"/>
            </w:tcBorders>
            <w:shd w:val="clear" w:color="auto" w:fill="auto"/>
            <w:noWrap/>
            <w:vAlign w:val="center"/>
          </w:tcPr>
          <w:p w14:paraId="74C978E1" w14:textId="1D29AFA0" w:rsidR="00452A64" w:rsidRPr="00201CB9" w:rsidRDefault="00452A64" w:rsidP="00C073D1">
            <w:pPr>
              <w:spacing w:after="0" w:line="240" w:lineRule="auto"/>
              <w:ind w:left="179"/>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(missing value)</w:t>
            </w:r>
          </w:p>
        </w:tc>
        <w:tc>
          <w:tcPr>
            <w:tcW w:w="206" w:type="pct"/>
            <w:tcBorders>
              <w:top w:val="nil"/>
              <w:left w:val="nil"/>
              <w:bottom w:val="single" w:sz="4" w:space="0" w:color="auto"/>
              <w:right w:val="nil"/>
            </w:tcBorders>
            <w:shd w:val="clear" w:color="auto" w:fill="auto"/>
            <w:noWrap/>
            <w:vAlign w:val="center"/>
            <w:hideMark/>
          </w:tcPr>
          <w:p w14:paraId="702F4466"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06" w:type="pct"/>
            <w:tcBorders>
              <w:top w:val="nil"/>
              <w:left w:val="nil"/>
              <w:bottom w:val="single" w:sz="4" w:space="0" w:color="auto"/>
              <w:right w:val="nil"/>
            </w:tcBorders>
            <w:shd w:val="clear" w:color="auto" w:fill="auto"/>
            <w:noWrap/>
            <w:vAlign w:val="center"/>
            <w:hideMark/>
          </w:tcPr>
          <w:p w14:paraId="605FF636" w14:textId="79A7B30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w:t>
            </w:r>
          </w:p>
        </w:tc>
        <w:tc>
          <w:tcPr>
            <w:tcW w:w="206" w:type="pct"/>
            <w:tcBorders>
              <w:top w:val="nil"/>
              <w:left w:val="nil"/>
              <w:bottom w:val="single" w:sz="4" w:space="0" w:color="auto"/>
              <w:right w:val="nil"/>
            </w:tcBorders>
            <w:shd w:val="clear" w:color="auto" w:fill="auto"/>
            <w:noWrap/>
            <w:vAlign w:val="center"/>
            <w:hideMark/>
          </w:tcPr>
          <w:p w14:paraId="5C756AE1"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06" w:type="pct"/>
            <w:tcBorders>
              <w:top w:val="nil"/>
              <w:left w:val="nil"/>
              <w:bottom w:val="single" w:sz="4" w:space="0" w:color="auto"/>
              <w:right w:val="nil"/>
            </w:tcBorders>
            <w:shd w:val="clear" w:color="auto" w:fill="auto"/>
            <w:noWrap/>
            <w:vAlign w:val="center"/>
            <w:hideMark/>
          </w:tcPr>
          <w:p w14:paraId="1F921DD8" w14:textId="56439493"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w:t>
            </w:r>
          </w:p>
        </w:tc>
        <w:tc>
          <w:tcPr>
            <w:tcW w:w="206" w:type="pct"/>
            <w:tcBorders>
              <w:top w:val="nil"/>
              <w:left w:val="nil"/>
              <w:bottom w:val="single" w:sz="4" w:space="0" w:color="auto"/>
              <w:right w:val="nil"/>
            </w:tcBorders>
            <w:shd w:val="clear" w:color="auto" w:fill="auto"/>
            <w:noWrap/>
            <w:vAlign w:val="center"/>
            <w:hideMark/>
          </w:tcPr>
          <w:p w14:paraId="438FB4B8"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06" w:type="pct"/>
            <w:tcBorders>
              <w:top w:val="nil"/>
              <w:left w:val="nil"/>
              <w:bottom w:val="single" w:sz="4" w:space="0" w:color="auto"/>
              <w:right w:val="nil"/>
            </w:tcBorders>
            <w:shd w:val="clear" w:color="auto" w:fill="auto"/>
            <w:noWrap/>
            <w:vAlign w:val="center"/>
            <w:hideMark/>
          </w:tcPr>
          <w:p w14:paraId="7B14DB18" w14:textId="74EBD872"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w:t>
            </w:r>
          </w:p>
        </w:tc>
        <w:tc>
          <w:tcPr>
            <w:tcW w:w="206" w:type="pct"/>
            <w:tcBorders>
              <w:top w:val="nil"/>
              <w:left w:val="nil"/>
              <w:bottom w:val="single" w:sz="4" w:space="0" w:color="auto"/>
              <w:right w:val="nil"/>
            </w:tcBorders>
            <w:shd w:val="clear" w:color="auto" w:fill="auto"/>
            <w:noWrap/>
            <w:vAlign w:val="center"/>
            <w:hideMark/>
          </w:tcPr>
          <w:p w14:paraId="6A262944"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06" w:type="pct"/>
            <w:tcBorders>
              <w:top w:val="nil"/>
              <w:left w:val="nil"/>
              <w:bottom w:val="single" w:sz="4" w:space="0" w:color="auto"/>
              <w:right w:val="nil"/>
            </w:tcBorders>
            <w:shd w:val="clear" w:color="auto" w:fill="auto"/>
            <w:noWrap/>
            <w:vAlign w:val="center"/>
            <w:hideMark/>
          </w:tcPr>
          <w:p w14:paraId="550A1827" w14:textId="7E010335"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w:t>
            </w:r>
          </w:p>
        </w:tc>
        <w:tc>
          <w:tcPr>
            <w:tcW w:w="206" w:type="pct"/>
            <w:tcBorders>
              <w:top w:val="nil"/>
              <w:left w:val="nil"/>
              <w:bottom w:val="single" w:sz="4" w:space="0" w:color="auto"/>
              <w:right w:val="nil"/>
            </w:tcBorders>
            <w:shd w:val="clear" w:color="auto" w:fill="auto"/>
            <w:noWrap/>
            <w:vAlign w:val="center"/>
            <w:hideMark/>
          </w:tcPr>
          <w:p w14:paraId="7F4D7312"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10" w:type="pct"/>
            <w:tcBorders>
              <w:top w:val="nil"/>
              <w:left w:val="nil"/>
              <w:bottom w:val="single" w:sz="4" w:space="0" w:color="auto"/>
              <w:right w:val="nil"/>
            </w:tcBorders>
            <w:shd w:val="clear" w:color="auto" w:fill="auto"/>
            <w:noWrap/>
            <w:vAlign w:val="center"/>
            <w:hideMark/>
          </w:tcPr>
          <w:p w14:paraId="594470C0" w14:textId="66FCCD19"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w:t>
            </w:r>
          </w:p>
        </w:tc>
        <w:tc>
          <w:tcPr>
            <w:tcW w:w="206" w:type="pct"/>
            <w:tcBorders>
              <w:top w:val="nil"/>
              <w:left w:val="nil"/>
              <w:bottom w:val="single" w:sz="4" w:space="0" w:color="auto"/>
              <w:right w:val="nil"/>
            </w:tcBorders>
            <w:shd w:val="clear" w:color="auto" w:fill="auto"/>
            <w:noWrap/>
            <w:vAlign w:val="center"/>
            <w:hideMark/>
          </w:tcPr>
          <w:p w14:paraId="31A64F4A"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06" w:type="pct"/>
            <w:tcBorders>
              <w:top w:val="nil"/>
              <w:left w:val="nil"/>
              <w:bottom w:val="single" w:sz="4" w:space="0" w:color="auto"/>
              <w:right w:val="nil"/>
            </w:tcBorders>
            <w:shd w:val="clear" w:color="auto" w:fill="auto"/>
            <w:noWrap/>
            <w:vAlign w:val="center"/>
            <w:hideMark/>
          </w:tcPr>
          <w:p w14:paraId="543CA60B" w14:textId="129DC83F"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w:t>
            </w:r>
          </w:p>
        </w:tc>
        <w:tc>
          <w:tcPr>
            <w:tcW w:w="206" w:type="pct"/>
            <w:tcBorders>
              <w:top w:val="nil"/>
              <w:left w:val="nil"/>
              <w:bottom w:val="single" w:sz="4" w:space="0" w:color="auto"/>
              <w:right w:val="nil"/>
            </w:tcBorders>
            <w:shd w:val="clear" w:color="auto" w:fill="auto"/>
            <w:noWrap/>
            <w:vAlign w:val="center"/>
            <w:hideMark/>
          </w:tcPr>
          <w:p w14:paraId="35BADDD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06" w:type="pct"/>
            <w:tcBorders>
              <w:top w:val="nil"/>
              <w:left w:val="nil"/>
              <w:bottom w:val="single" w:sz="4" w:space="0" w:color="auto"/>
              <w:right w:val="nil"/>
            </w:tcBorders>
            <w:shd w:val="clear" w:color="auto" w:fill="auto"/>
            <w:noWrap/>
            <w:vAlign w:val="center"/>
            <w:hideMark/>
          </w:tcPr>
          <w:p w14:paraId="5CDE80BD" w14:textId="4A9EBB2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w:t>
            </w:r>
          </w:p>
        </w:tc>
        <w:tc>
          <w:tcPr>
            <w:tcW w:w="206" w:type="pct"/>
            <w:tcBorders>
              <w:top w:val="nil"/>
              <w:left w:val="nil"/>
              <w:bottom w:val="single" w:sz="4" w:space="0" w:color="auto"/>
              <w:right w:val="nil"/>
            </w:tcBorders>
            <w:shd w:val="clear" w:color="auto" w:fill="auto"/>
            <w:noWrap/>
            <w:vAlign w:val="center"/>
            <w:hideMark/>
          </w:tcPr>
          <w:p w14:paraId="5EFDAC7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06" w:type="pct"/>
            <w:tcBorders>
              <w:top w:val="nil"/>
              <w:left w:val="nil"/>
              <w:bottom w:val="single" w:sz="4" w:space="0" w:color="auto"/>
              <w:right w:val="nil"/>
            </w:tcBorders>
            <w:shd w:val="clear" w:color="auto" w:fill="auto"/>
            <w:noWrap/>
            <w:vAlign w:val="center"/>
            <w:hideMark/>
          </w:tcPr>
          <w:p w14:paraId="44CF7C2C" w14:textId="4BDE8B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w:t>
            </w:r>
          </w:p>
        </w:tc>
        <w:tc>
          <w:tcPr>
            <w:tcW w:w="206" w:type="pct"/>
            <w:tcBorders>
              <w:top w:val="nil"/>
              <w:left w:val="nil"/>
              <w:bottom w:val="single" w:sz="4" w:space="0" w:color="auto"/>
              <w:right w:val="nil"/>
            </w:tcBorders>
            <w:shd w:val="clear" w:color="auto" w:fill="auto"/>
            <w:noWrap/>
            <w:vAlign w:val="center"/>
            <w:hideMark/>
          </w:tcPr>
          <w:p w14:paraId="66DB7D5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06" w:type="pct"/>
            <w:tcBorders>
              <w:top w:val="nil"/>
              <w:left w:val="nil"/>
              <w:bottom w:val="single" w:sz="4" w:space="0" w:color="auto"/>
              <w:right w:val="nil"/>
            </w:tcBorders>
            <w:shd w:val="clear" w:color="auto" w:fill="auto"/>
            <w:noWrap/>
            <w:vAlign w:val="center"/>
            <w:hideMark/>
          </w:tcPr>
          <w:p w14:paraId="0D659A1B" w14:textId="023C3D48"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w:t>
            </w:r>
          </w:p>
        </w:tc>
        <w:tc>
          <w:tcPr>
            <w:tcW w:w="206" w:type="pct"/>
            <w:tcBorders>
              <w:top w:val="nil"/>
              <w:left w:val="nil"/>
              <w:bottom w:val="single" w:sz="4" w:space="0" w:color="auto"/>
              <w:right w:val="nil"/>
            </w:tcBorders>
            <w:shd w:val="clear" w:color="auto" w:fill="auto"/>
            <w:noWrap/>
            <w:vAlign w:val="center"/>
            <w:hideMark/>
          </w:tcPr>
          <w:p w14:paraId="0DD5A334"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10" w:type="pct"/>
            <w:tcBorders>
              <w:top w:val="nil"/>
              <w:left w:val="nil"/>
              <w:bottom w:val="single" w:sz="4" w:space="0" w:color="auto"/>
              <w:right w:val="nil"/>
            </w:tcBorders>
            <w:shd w:val="clear" w:color="auto" w:fill="auto"/>
            <w:noWrap/>
            <w:vAlign w:val="center"/>
            <w:hideMark/>
          </w:tcPr>
          <w:p w14:paraId="57E2A781" w14:textId="6545A8B0"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w:t>
            </w:r>
          </w:p>
        </w:tc>
      </w:tr>
      <w:tr w:rsidR="00ED3A64" w:rsidRPr="00201CB9" w14:paraId="3411ED8E" w14:textId="77777777" w:rsidTr="00C073D1">
        <w:trPr>
          <w:trHeight w:val="288"/>
        </w:trPr>
        <w:tc>
          <w:tcPr>
            <w:tcW w:w="871" w:type="pct"/>
            <w:gridSpan w:val="2"/>
            <w:tcBorders>
              <w:top w:val="single" w:sz="4" w:space="0" w:color="auto"/>
              <w:left w:val="nil"/>
              <w:bottom w:val="nil"/>
              <w:right w:val="nil"/>
            </w:tcBorders>
            <w:shd w:val="clear" w:color="auto" w:fill="auto"/>
            <w:noWrap/>
            <w:vAlign w:val="center"/>
          </w:tcPr>
          <w:p w14:paraId="3E870D2E" w14:textId="0F0524C7" w:rsidR="00C073D1" w:rsidRPr="00201CB9" w:rsidRDefault="00C073D1" w:rsidP="00C073D1">
            <w:pPr>
              <w:spacing w:after="0" w:line="240" w:lineRule="auto"/>
              <w:rPr>
                <w:rFonts w:ascii="Times New Roman" w:eastAsia="Times New Roman" w:hAnsi="Times New Roman" w:cs="Times New Roman"/>
                <w:b/>
                <w:bCs/>
                <w:sz w:val="18"/>
                <w:szCs w:val="18"/>
                <w:lang w:val="en-GB"/>
              </w:rPr>
            </w:pPr>
            <w:r w:rsidRPr="00201CB9">
              <w:rPr>
                <w:rFonts w:ascii="Times New Roman" w:eastAsia="Times New Roman" w:hAnsi="Times New Roman" w:cs="Times New Roman"/>
                <w:b/>
                <w:bCs/>
                <w:sz w:val="18"/>
                <w:szCs w:val="18"/>
                <w:lang w:val="en-GB"/>
              </w:rPr>
              <w:t>Gender</w:t>
            </w:r>
          </w:p>
        </w:tc>
        <w:tc>
          <w:tcPr>
            <w:tcW w:w="206" w:type="pct"/>
            <w:tcBorders>
              <w:top w:val="single" w:sz="4" w:space="0" w:color="auto"/>
              <w:left w:val="nil"/>
              <w:bottom w:val="nil"/>
              <w:right w:val="nil"/>
            </w:tcBorders>
            <w:shd w:val="clear" w:color="auto" w:fill="auto"/>
            <w:noWrap/>
            <w:vAlign w:val="center"/>
          </w:tcPr>
          <w:p w14:paraId="5E1177B3"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5F29EDA2"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668E575C"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7DBA59C2"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7112528C"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66F5B46D"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7B17A544"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552C2294"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193771CB"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10" w:type="pct"/>
            <w:tcBorders>
              <w:top w:val="single" w:sz="4" w:space="0" w:color="auto"/>
              <w:left w:val="nil"/>
              <w:bottom w:val="nil"/>
              <w:right w:val="nil"/>
            </w:tcBorders>
            <w:shd w:val="clear" w:color="auto" w:fill="auto"/>
            <w:noWrap/>
            <w:vAlign w:val="center"/>
          </w:tcPr>
          <w:p w14:paraId="7F152D0B"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6A6DF6F4"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17A7E781"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1F68F2D1"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1838032F"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37DEF1F3"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7EF4C2E0"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0EE51625"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058F4C35"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656B3AA9"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10" w:type="pct"/>
            <w:tcBorders>
              <w:top w:val="single" w:sz="4" w:space="0" w:color="auto"/>
              <w:left w:val="nil"/>
              <w:bottom w:val="nil"/>
              <w:right w:val="nil"/>
            </w:tcBorders>
            <w:shd w:val="clear" w:color="auto" w:fill="auto"/>
            <w:noWrap/>
            <w:vAlign w:val="center"/>
          </w:tcPr>
          <w:p w14:paraId="5DB64214" w14:textId="7777777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r>
      <w:tr w:rsidR="00ED3A64" w:rsidRPr="00201CB9" w14:paraId="675FDAA2" w14:textId="77777777" w:rsidTr="00C073D1">
        <w:trPr>
          <w:trHeight w:val="288"/>
        </w:trPr>
        <w:tc>
          <w:tcPr>
            <w:tcW w:w="871" w:type="pct"/>
            <w:gridSpan w:val="2"/>
            <w:tcBorders>
              <w:top w:val="nil"/>
              <w:left w:val="nil"/>
              <w:bottom w:val="nil"/>
              <w:right w:val="nil"/>
            </w:tcBorders>
            <w:shd w:val="clear" w:color="auto" w:fill="auto"/>
            <w:noWrap/>
            <w:vAlign w:val="center"/>
            <w:hideMark/>
          </w:tcPr>
          <w:p w14:paraId="2DA040ED" w14:textId="77777777" w:rsidR="00452A64" w:rsidRPr="00201CB9" w:rsidRDefault="00452A64" w:rsidP="00C073D1">
            <w:pPr>
              <w:spacing w:after="0" w:line="240" w:lineRule="auto"/>
              <w:ind w:left="179"/>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Female</w:t>
            </w:r>
          </w:p>
        </w:tc>
        <w:tc>
          <w:tcPr>
            <w:tcW w:w="206" w:type="pct"/>
            <w:tcBorders>
              <w:top w:val="nil"/>
              <w:left w:val="nil"/>
              <w:bottom w:val="nil"/>
              <w:right w:val="nil"/>
            </w:tcBorders>
            <w:shd w:val="clear" w:color="auto" w:fill="auto"/>
            <w:noWrap/>
            <w:vAlign w:val="center"/>
            <w:hideMark/>
          </w:tcPr>
          <w:p w14:paraId="77E78F2C"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170</w:t>
            </w:r>
          </w:p>
        </w:tc>
        <w:tc>
          <w:tcPr>
            <w:tcW w:w="206" w:type="pct"/>
            <w:tcBorders>
              <w:top w:val="nil"/>
              <w:left w:val="nil"/>
              <w:bottom w:val="nil"/>
              <w:right w:val="nil"/>
            </w:tcBorders>
            <w:shd w:val="clear" w:color="auto" w:fill="auto"/>
            <w:noWrap/>
            <w:vAlign w:val="center"/>
            <w:hideMark/>
          </w:tcPr>
          <w:p w14:paraId="096C8B57" w14:textId="6B840309"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53.1</w:t>
            </w:r>
          </w:p>
        </w:tc>
        <w:tc>
          <w:tcPr>
            <w:tcW w:w="206" w:type="pct"/>
            <w:tcBorders>
              <w:top w:val="nil"/>
              <w:left w:val="nil"/>
              <w:bottom w:val="nil"/>
              <w:right w:val="nil"/>
            </w:tcBorders>
            <w:shd w:val="clear" w:color="auto" w:fill="auto"/>
            <w:noWrap/>
            <w:vAlign w:val="center"/>
            <w:hideMark/>
          </w:tcPr>
          <w:p w14:paraId="242A41ED"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149</w:t>
            </w:r>
          </w:p>
        </w:tc>
        <w:tc>
          <w:tcPr>
            <w:tcW w:w="206" w:type="pct"/>
            <w:tcBorders>
              <w:top w:val="nil"/>
              <w:left w:val="nil"/>
              <w:bottom w:val="nil"/>
              <w:right w:val="nil"/>
            </w:tcBorders>
            <w:shd w:val="clear" w:color="auto" w:fill="auto"/>
            <w:noWrap/>
            <w:vAlign w:val="center"/>
            <w:hideMark/>
          </w:tcPr>
          <w:p w14:paraId="042FF938" w14:textId="318BF56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48.2</w:t>
            </w:r>
          </w:p>
        </w:tc>
        <w:tc>
          <w:tcPr>
            <w:tcW w:w="206" w:type="pct"/>
            <w:tcBorders>
              <w:top w:val="nil"/>
              <w:left w:val="nil"/>
              <w:bottom w:val="nil"/>
              <w:right w:val="nil"/>
            </w:tcBorders>
            <w:shd w:val="clear" w:color="auto" w:fill="auto"/>
            <w:noWrap/>
            <w:vAlign w:val="center"/>
            <w:hideMark/>
          </w:tcPr>
          <w:p w14:paraId="3F787DD6"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162</w:t>
            </w:r>
          </w:p>
        </w:tc>
        <w:tc>
          <w:tcPr>
            <w:tcW w:w="206" w:type="pct"/>
            <w:tcBorders>
              <w:top w:val="nil"/>
              <w:left w:val="nil"/>
              <w:bottom w:val="nil"/>
              <w:right w:val="nil"/>
            </w:tcBorders>
            <w:shd w:val="clear" w:color="auto" w:fill="auto"/>
            <w:noWrap/>
            <w:vAlign w:val="center"/>
            <w:hideMark/>
          </w:tcPr>
          <w:p w14:paraId="0C803FD4" w14:textId="6D85A3F1"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49.4</w:t>
            </w:r>
          </w:p>
        </w:tc>
        <w:tc>
          <w:tcPr>
            <w:tcW w:w="206" w:type="pct"/>
            <w:tcBorders>
              <w:top w:val="nil"/>
              <w:left w:val="nil"/>
              <w:bottom w:val="nil"/>
              <w:right w:val="nil"/>
            </w:tcBorders>
            <w:shd w:val="clear" w:color="auto" w:fill="auto"/>
            <w:noWrap/>
            <w:vAlign w:val="center"/>
            <w:hideMark/>
          </w:tcPr>
          <w:p w14:paraId="2F1D6DA0"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150</w:t>
            </w:r>
          </w:p>
        </w:tc>
        <w:tc>
          <w:tcPr>
            <w:tcW w:w="206" w:type="pct"/>
            <w:tcBorders>
              <w:top w:val="nil"/>
              <w:left w:val="nil"/>
              <w:bottom w:val="nil"/>
              <w:right w:val="nil"/>
            </w:tcBorders>
            <w:shd w:val="clear" w:color="auto" w:fill="auto"/>
            <w:noWrap/>
            <w:vAlign w:val="center"/>
            <w:hideMark/>
          </w:tcPr>
          <w:p w14:paraId="17036327" w14:textId="7D55E2F5"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46.9</w:t>
            </w:r>
          </w:p>
        </w:tc>
        <w:tc>
          <w:tcPr>
            <w:tcW w:w="206" w:type="pct"/>
            <w:tcBorders>
              <w:top w:val="nil"/>
              <w:left w:val="nil"/>
              <w:bottom w:val="nil"/>
              <w:right w:val="nil"/>
            </w:tcBorders>
            <w:shd w:val="clear" w:color="auto" w:fill="auto"/>
            <w:noWrap/>
            <w:vAlign w:val="center"/>
            <w:hideMark/>
          </w:tcPr>
          <w:p w14:paraId="77FF8257"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141</w:t>
            </w:r>
          </w:p>
        </w:tc>
        <w:tc>
          <w:tcPr>
            <w:tcW w:w="210" w:type="pct"/>
            <w:tcBorders>
              <w:top w:val="nil"/>
              <w:left w:val="nil"/>
              <w:bottom w:val="nil"/>
              <w:right w:val="nil"/>
            </w:tcBorders>
            <w:shd w:val="clear" w:color="auto" w:fill="auto"/>
            <w:noWrap/>
            <w:vAlign w:val="center"/>
            <w:hideMark/>
          </w:tcPr>
          <w:p w14:paraId="20384622" w14:textId="3B47D2EC"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47.5</w:t>
            </w:r>
          </w:p>
        </w:tc>
        <w:tc>
          <w:tcPr>
            <w:tcW w:w="206" w:type="pct"/>
            <w:tcBorders>
              <w:top w:val="nil"/>
              <w:left w:val="nil"/>
              <w:bottom w:val="nil"/>
              <w:right w:val="nil"/>
            </w:tcBorders>
            <w:shd w:val="clear" w:color="auto" w:fill="auto"/>
            <w:noWrap/>
            <w:vAlign w:val="center"/>
            <w:hideMark/>
          </w:tcPr>
          <w:p w14:paraId="29E74A03"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172</w:t>
            </w:r>
          </w:p>
        </w:tc>
        <w:tc>
          <w:tcPr>
            <w:tcW w:w="206" w:type="pct"/>
            <w:tcBorders>
              <w:top w:val="nil"/>
              <w:left w:val="nil"/>
              <w:bottom w:val="nil"/>
              <w:right w:val="nil"/>
            </w:tcBorders>
            <w:shd w:val="clear" w:color="auto" w:fill="auto"/>
            <w:noWrap/>
            <w:vAlign w:val="center"/>
            <w:hideMark/>
          </w:tcPr>
          <w:p w14:paraId="290F2FC1" w14:textId="21B75DFF"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52.3</w:t>
            </w:r>
          </w:p>
        </w:tc>
        <w:tc>
          <w:tcPr>
            <w:tcW w:w="206" w:type="pct"/>
            <w:tcBorders>
              <w:top w:val="nil"/>
              <w:left w:val="nil"/>
              <w:bottom w:val="nil"/>
              <w:right w:val="nil"/>
            </w:tcBorders>
            <w:shd w:val="clear" w:color="auto" w:fill="auto"/>
            <w:noWrap/>
            <w:vAlign w:val="center"/>
            <w:hideMark/>
          </w:tcPr>
          <w:p w14:paraId="46A7D0B6"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149</w:t>
            </w:r>
          </w:p>
        </w:tc>
        <w:tc>
          <w:tcPr>
            <w:tcW w:w="206" w:type="pct"/>
            <w:tcBorders>
              <w:top w:val="nil"/>
              <w:left w:val="nil"/>
              <w:bottom w:val="nil"/>
              <w:right w:val="nil"/>
            </w:tcBorders>
            <w:shd w:val="clear" w:color="auto" w:fill="auto"/>
            <w:noWrap/>
            <w:vAlign w:val="center"/>
            <w:hideMark/>
          </w:tcPr>
          <w:p w14:paraId="2EFEA88A" w14:textId="467E7433"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48.5</w:t>
            </w:r>
          </w:p>
        </w:tc>
        <w:tc>
          <w:tcPr>
            <w:tcW w:w="206" w:type="pct"/>
            <w:tcBorders>
              <w:top w:val="nil"/>
              <w:left w:val="nil"/>
              <w:bottom w:val="nil"/>
              <w:right w:val="nil"/>
            </w:tcBorders>
            <w:shd w:val="clear" w:color="auto" w:fill="auto"/>
            <w:noWrap/>
            <w:vAlign w:val="center"/>
            <w:hideMark/>
          </w:tcPr>
          <w:p w14:paraId="7A94887A"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166</w:t>
            </w:r>
          </w:p>
        </w:tc>
        <w:tc>
          <w:tcPr>
            <w:tcW w:w="206" w:type="pct"/>
            <w:tcBorders>
              <w:top w:val="nil"/>
              <w:left w:val="nil"/>
              <w:bottom w:val="nil"/>
              <w:right w:val="nil"/>
            </w:tcBorders>
            <w:shd w:val="clear" w:color="auto" w:fill="auto"/>
            <w:noWrap/>
            <w:vAlign w:val="center"/>
            <w:hideMark/>
          </w:tcPr>
          <w:p w14:paraId="2F44A210" w14:textId="3399258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49.1</w:t>
            </w:r>
          </w:p>
        </w:tc>
        <w:tc>
          <w:tcPr>
            <w:tcW w:w="206" w:type="pct"/>
            <w:tcBorders>
              <w:top w:val="nil"/>
              <w:left w:val="nil"/>
              <w:bottom w:val="nil"/>
              <w:right w:val="nil"/>
            </w:tcBorders>
            <w:shd w:val="clear" w:color="auto" w:fill="auto"/>
            <w:noWrap/>
            <w:vAlign w:val="center"/>
            <w:hideMark/>
          </w:tcPr>
          <w:p w14:paraId="770A0F75"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157</w:t>
            </w:r>
          </w:p>
        </w:tc>
        <w:tc>
          <w:tcPr>
            <w:tcW w:w="206" w:type="pct"/>
            <w:tcBorders>
              <w:top w:val="nil"/>
              <w:left w:val="nil"/>
              <w:bottom w:val="nil"/>
              <w:right w:val="nil"/>
            </w:tcBorders>
            <w:shd w:val="clear" w:color="auto" w:fill="auto"/>
            <w:noWrap/>
            <w:vAlign w:val="center"/>
            <w:hideMark/>
          </w:tcPr>
          <w:p w14:paraId="57FFFEED" w14:textId="23B21780"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47.6</w:t>
            </w:r>
          </w:p>
        </w:tc>
        <w:tc>
          <w:tcPr>
            <w:tcW w:w="206" w:type="pct"/>
            <w:tcBorders>
              <w:top w:val="nil"/>
              <w:left w:val="nil"/>
              <w:bottom w:val="nil"/>
              <w:right w:val="nil"/>
            </w:tcBorders>
            <w:shd w:val="clear" w:color="auto" w:fill="auto"/>
            <w:noWrap/>
            <w:vAlign w:val="center"/>
            <w:hideMark/>
          </w:tcPr>
          <w:p w14:paraId="12E3BB05"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144</w:t>
            </w:r>
          </w:p>
        </w:tc>
        <w:tc>
          <w:tcPr>
            <w:tcW w:w="210" w:type="pct"/>
            <w:tcBorders>
              <w:top w:val="nil"/>
              <w:left w:val="nil"/>
              <w:bottom w:val="nil"/>
              <w:right w:val="nil"/>
            </w:tcBorders>
            <w:shd w:val="clear" w:color="auto" w:fill="auto"/>
            <w:noWrap/>
            <w:vAlign w:val="center"/>
            <w:hideMark/>
          </w:tcPr>
          <w:p w14:paraId="458A5807" w14:textId="3C654DD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47.8</w:t>
            </w:r>
          </w:p>
        </w:tc>
      </w:tr>
      <w:tr w:rsidR="00ED3A64" w:rsidRPr="00201CB9" w14:paraId="726C90C1" w14:textId="77777777" w:rsidTr="00C073D1">
        <w:trPr>
          <w:trHeight w:val="288"/>
        </w:trPr>
        <w:tc>
          <w:tcPr>
            <w:tcW w:w="871" w:type="pct"/>
            <w:gridSpan w:val="2"/>
            <w:tcBorders>
              <w:top w:val="nil"/>
              <w:left w:val="nil"/>
              <w:bottom w:val="nil"/>
              <w:right w:val="nil"/>
            </w:tcBorders>
            <w:shd w:val="clear" w:color="auto" w:fill="auto"/>
            <w:noWrap/>
            <w:vAlign w:val="center"/>
          </w:tcPr>
          <w:p w14:paraId="12A5D34A" w14:textId="77777777" w:rsidR="00452A64" w:rsidRPr="00201CB9" w:rsidRDefault="00452A64" w:rsidP="00C073D1">
            <w:pPr>
              <w:spacing w:after="0" w:line="240" w:lineRule="auto"/>
              <w:ind w:left="179"/>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Male</w:t>
            </w:r>
          </w:p>
        </w:tc>
        <w:tc>
          <w:tcPr>
            <w:tcW w:w="206" w:type="pct"/>
            <w:tcBorders>
              <w:top w:val="nil"/>
              <w:left w:val="nil"/>
              <w:bottom w:val="nil"/>
              <w:right w:val="nil"/>
            </w:tcBorders>
            <w:shd w:val="clear" w:color="auto" w:fill="auto"/>
            <w:noWrap/>
            <w:vAlign w:val="center"/>
            <w:hideMark/>
          </w:tcPr>
          <w:p w14:paraId="7EA7795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150</w:t>
            </w:r>
          </w:p>
        </w:tc>
        <w:tc>
          <w:tcPr>
            <w:tcW w:w="206" w:type="pct"/>
            <w:tcBorders>
              <w:top w:val="nil"/>
              <w:left w:val="nil"/>
              <w:bottom w:val="nil"/>
              <w:right w:val="nil"/>
            </w:tcBorders>
            <w:shd w:val="clear" w:color="auto" w:fill="auto"/>
            <w:noWrap/>
            <w:vAlign w:val="center"/>
            <w:hideMark/>
          </w:tcPr>
          <w:p w14:paraId="79E83A41" w14:textId="1CFF538B"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46.9</w:t>
            </w:r>
          </w:p>
        </w:tc>
        <w:tc>
          <w:tcPr>
            <w:tcW w:w="206" w:type="pct"/>
            <w:tcBorders>
              <w:top w:val="nil"/>
              <w:left w:val="nil"/>
              <w:bottom w:val="nil"/>
              <w:right w:val="nil"/>
            </w:tcBorders>
            <w:shd w:val="clear" w:color="auto" w:fill="auto"/>
            <w:noWrap/>
            <w:vAlign w:val="center"/>
            <w:hideMark/>
          </w:tcPr>
          <w:p w14:paraId="5D0FBC7C"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160</w:t>
            </w:r>
          </w:p>
        </w:tc>
        <w:tc>
          <w:tcPr>
            <w:tcW w:w="206" w:type="pct"/>
            <w:tcBorders>
              <w:top w:val="nil"/>
              <w:left w:val="nil"/>
              <w:bottom w:val="nil"/>
              <w:right w:val="nil"/>
            </w:tcBorders>
            <w:shd w:val="clear" w:color="auto" w:fill="auto"/>
            <w:noWrap/>
            <w:vAlign w:val="center"/>
            <w:hideMark/>
          </w:tcPr>
          <w:p w14:paraId="3FBEB80A" w14:textId="1C95C7FE"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51.8</w:t>
            </w:r>
          </w:p>
        </w:tc>
        <w:tc>
          <w:tcPr>
            <w:tcW w:w="206" w:type="pct"/>
            <w:tcBorders>
              <w:top w:val="nil"/>
              <w:left w:val="nil"/>
              <w:bottom w:val="nil"/>
              <w:right w:val="nil"/>
            </w:tcBorders>
            <w:shd w:val="clear" w:color="auto" w:fill="auto"/>
            <w:noWrap/>
            <w:vAlign w:val="center"/>
            <w:hideMark/>
          </w:tcPr>
          <w:p w14:paraId="12A72D0E"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166</w:t>
            </w:r>
          </w:p>
        </w:tc>
        <w:tc>
          <w:tcPr>
            <w:tcW w:w="206" w:type="pct"/>
            <w:tcBorders>
              <w:top w:val="nil"/>
              <w:left w:val="nil"/>
              <w:bottom w:val="nil"/>
              <w:right w:val="nil"/>
            </w:tcBorders>
            <w:shd w:val="clear" w:color="auto" w:fill="auto"/>
            <w:noWrap/>
            <w:vAlign w:val="center"/>
            <w:hideMark/>
          </w:tcPr>
          <w:p w14:paraId="32782843" w14:textId="3AEF34AF"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50.6</w:t>
            </w:r>
          </w:p>
        </w:tc>
        <w:tc>
          <w:tcPr>
            <w:tcW w:w="206" w:type="pct"/>
            <w:tcBorders>
              <w:top w:val="nil"/>
              <w:left w:val="nil"/>
              <w:bottom w:val="nil"/>
              <w:right w:val="nil"/>
            </w:tcBorders>
            <w:shd w:val="clear" w:color="auto" w:fill="auto"/>
            <w:noWrap/>
            <w:vAlign w:val="center"/>
            <w:hideMark/>
          </w:tcPr>
          <w:p w14:paraId="46AD5254"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170</w:t>
            </w:r>
          </w:p>
        </w:tc>
        <w:tc>
          <w:tcPr>
            <w:tcW w:w="206" w:type="pct"/>
            <w:tcBorders>
              <w:top w:val="nil"/>
              <w:left w:val="nil"/>
              <w:bottom w:val="nil"/>
              <w:right w:val="nil"/>
            </w:tcBorders>
            <w:shd w:val="clear" w:color="auto" w:fill="auto"/>
            <w:noWrap/>
            <w:vAlign w:val="center"/>
            <w:hideMark/>
          </w:tcPr>
          <w:p w14:paraId="023C3F01" w14:textId="62F0BC8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53.1</w:t>
            </w:r>
          </w:p>
        </w:tc>
        <w:tc>
          <w:tcPr>
            <w:tcW w:w="206" w:type="pct"/>
            <w:tcBorders>
              <w:top w:val="nil"/>
              <w:left w:val="nil"/>
              <w:bottom w:val="nil"/>
              <w:right w:val="nil"/>
            </w:tcBorders>
            <w:shd w:val="clear" w:color="auto" w:fill="auto"/>
            <w:noWrap/>
            <w:vAlign w:val="center"/>
            <w:hideMark/>
          </w:tcPr>
          <w:p w14:paraId="5C49BEB6"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156</w:t>
            </w:r>
          </w:p>
        </w:tc>
        <w:tc>
          <w:tcPr>
            <w:tcW w:w="210" w:type="pct"/>
            <w:tcBorders>
              <w:top w:val="nil"/>
              <w:left w:val="nil"/>
              <w:bottom w:val="nil"/>
              <w:right w:val="nil"/>
            </w:tcBorders>
            <w:shd w:val="clear" w:color="auto" w:fill="auto"/>
            <w:noWrap/>
            <w:vAlign w:val="center"/>
            <w:hideMark/>
          </w:tcPr>
          <w:p w14:paraId="1426328D" w14:textId="4D737AFB"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52.5</w:t>
            </w:r>
          </w:p>
        </w:tc>
        <w:tc>
          <w:tcPr>
            <w:tcW w:w="206" w:type="pct"/>
            <w:tcBorders>
              <w:top w:val="nil"/>
              <w:left w:val="nil"/>
              <w:bottom w:val="nil"/>
              <w:right w:val="nil"/>
            </w:tcBorders>
            <w:shd w:val="clear" w:color="auto" w:fill="auto"/>
            <w:noWrap/>
            <w:vAlign w:val="center"/>
            <w:hideMark/>
          </w:tcPr>
          <w:p w14:paraId="186DFAF4"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157</w:t>
            </w:r>
          </w:p>
        </w:tc>
        <w:tc>
          <w:tcPr>
            <w:tcW w:w="206" w:type="pct"/>
            <w:tcBorders>
              <w:top w:val="nil"/>
              <w:left w:val="nil"/>
              <w:bottom w:val="nil"/>
              <w:right w:val="nil"/>
            </w:tcBorders>
            <w:shd w:val="clear" w:color="auto" w:fill="auto"/>
            <w:noWrap/>
            <w:vAlign w:val="center"/>
            <w:hideMark/>
          </w:tcPr>
          <w:p w14:paraId="4E41312A" w14:textId="209858DA"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47.7</w:t>
            </w:r>
          </w:p>
        </w:tc>
        <w:tc>
          <w:tcPr>
            <w:tcW w:w="206" w:type="pct"/>
            <w:tcBorders>
              <w:top w:val="nil"/>
              <w:left w:val="nil"/>
              <w:bottom w:val="nil"/>
              <w:right w:val="nil"/>
            </w:tcBorders>
            <w:shd w:val="clear" w:color="auto" w:fill="auto"/>
            <w:noWrap/>
            <w:vAlign w:val="center"/>
            <w:hideMark/>
          </w:tcPr>
          <w:p w14:paraId="3607FFE2"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158</w:t>
            </w:r>
          </w:p>
        </w:tc>
        <w:tc>
          <w:tcPr>
            <w:tcW w:w="206" w:type="pct"/>
            <w:tcBorders>
              <w:top w:val="nil"/>
              <w:left w:val="nil"/>
              <w:bottom w:val="nil"/>
              <w:right w:val="nil"/>
            </w:tcBorders>
            <w:shd w:val="clear" w:color="auto" w:fill="auto"/>
            <w:noWrap/>
            <w:vAlign w:val="center"/>
            <w:hideMark/>
          </w:tcPr>
          <w:p w14:paraId="6BF062F5" w14:textId="3CD2977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51.5</w:t>
            </w:r>
          </w:p>
        </w:tc>
        <w:tc>
          <w:tcPr>
            <w:tcW w:w="206" w:type="pct"/>
            <w:tcBorders>
              <w:top w:val="nil"/>
              <w:left w:val="nil"/>
              <w:bottom w:val="nil"/>
              <w:right w:val="nil"/>
            </w:tcBorders>
            <w:shd w:val="clear" w:color="auto" w:fill="auto"/>
            <w:noWrap/>
            <w:vAlign w:val="center"/>
            <w:hideMark/>
          </w:tcPr>
          <w:p w14:paraId="00113364"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172</w:t>
            </w:r>
          </w:p>
        </w:tc>
        <w:tc>
          <w:tcPr>
            <w:tcW w:w="206" w:type="pct"/>
            <w:tcBorders>
              <w:top w:val="nil"/>
              <w:left w:val="nil"/>
              <w:bottom w:val="nil"/>
              <w:right w:val="nil"/>
            </w:tcBorders>
            <w:shd w:val="clear" w:color="auto" w:fill="auto"/>
            <w:noWrap/>
            <w:vAlign w:val="center"/>
            <w:hideMark/>
          </w:tcPr>
          <w:p w14:paraId="2EED2379" w14:textId="5D037AD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50.3</w:t>
            </w:r>
          </w:p>
        </w:tc>
        <w:tc>
          <w:tcPr>
            <w:tcW w:w="206" w:type="pct"/>
            <w:tcBorders>
              <w:top w:val="nil"/>
              <w:left w:val="nil"/>
              <w:bottom w:val="nil"/>
              <w:right w:val="nil"/>
            </w:tcBorders>
            <w:shd w:val="clear" w:color="auto" w:fill="auto"/>
            <w:noWrap/>
            <w:vAlign w:val="center"/>
            <w:hideMark/>
          </w:tcPr>
          <w:p w14:paraId="5A76AFE0"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173</w:t>
            </w:r>
          </w:p>
        </w:tc>
        <w:tc>
          <w:tcPr>
            <w:tcW w:w="206" w:type="pct"/>
            <w:tcBorders>
              <w:top w:val="nil"/>
              <w:left w:val="nil"/>
              <w:bottom w:val="nil"/>
              <w:right w:val="nil"/>
            </w:tcBorders>
            <w:shd w:val="clear" w:color="auto" w:fill="auto"/>
            <w:noWrap/>
            <w:vAlign w:val="center"/>
            <w:hideMark/>
          </w:tcPr>
          <w:p w14:paraId="16460077" w14:textId="5C7BF59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52.4</w:t>
            </w:r>
          </w:p>
        </w:tc>
        <w:tc>
          <w:tcPr>
            <w:tcW w:w="206" w:type="pct"/>
            <w:tcBorders>
              <w:top w:val="nil"/>
              <w:left w:val="nil"/>
              <w:bottom w:val="nil"/>
              <w:right w:val="nil"/>
            </w:tcBorders>
            <w:shd w:val="clear" w:color="auto" w:fill="auto"/>
            <w:noWrap/>
            <w:vAlign w:val="center"/>
            <w:hideMark/>
          </w:tcPr>
          <w:p w14:paraId="168C91C6"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157</w:t>
            </w:r>
          </w:p>
        </w:tc>
        <w:tc>
          <w:tcPr>
            <w:tcW w:w="210" w:type="pct"/>
            <w:tcBorders>
              <w:top w:val="nil"/>
              <w:left w:val="nil"/>
              <w:bottom w:val="nil"/>
              <w:right w:val="nil"/>
            </w:tcBorders>
            <w:shd w:val="clear" w:color="auto" w:fill="auto"/>
            <w:noWrap/>
            <w:vAlign w:val="center"/>
            <w:hideMark/>
          </w:tcPr>
          <w:p w14:paraId="29C129C7" w14:textId="53A6B584"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52.2</w:t>
            </w:r>
          </w:p>
        </w:tc>
      </w:tr>
      <w:tr w:rsidR="00ED3A64" w:rsidRPr="00201CB9" w14:paraId="278FBC4F" w14:textId="77777777" w:rsidTr="00C073D1">
        <w:trPr>
          <w:trHeight w:val="288"/>
        </w:trPr>
        <w:tc>
          <w:tcPr>
            <w:tcW w:w="871" w:type="pct"/>
            <w:gridSpan w:val="2"/>
            <w:tcBorders>
              <w:top w:val="nil"/>
              <w:left w:val="nil"/>
              <w:bottom w:val="single" w:sz="4" w:space="0" w:color="auto"/>
              <w:right w:val="nil"/>
            </w:tcBorders>
            <w:shd w:val="clear" w:color="auto" w:fill="auto"/>
            <w:noWrap/>
            <w:vAlign w:val="center"/>
          </w:tcPr>
          <w:p w14:paraId="1F368931" w14:textId="0A7395C9" w:rsidR="00452A64" w:rsidRPr="00201CB9" w:rsidRDefault="00452A64" w:rsidP="00C073D1">
            <w:pPr>
              <w:spacing w:after="0" w:line="240" w:lineRule="auto"/>
              <w:ind w:left="179"/>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(missing value)</w:t>
            </w:r>
          </w:p>
        </w:tc>
        <w:tc>
          <w:tcPr>
            <w:tcW w:w="206" w:type="pct"/>
            <w:tcBorders>
              <w:top w:val="nil"/>
              <w:left w:val="nil"/>
              <w:bottom w:val="single" w:sz="4" w:space="0" w:color="auto"/>
              <w:right w:val="nil"/>
            </w:tcBorders>
            <w:shd w:val="clear" w:color="auto" w:fill="auto"/>
            <w:noWrap/>
            <w:vAlign w:val="center"/>
            <w:hideMark/>
          </w:tcPr>
          <w:p w14:paraId="0A39F020"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06" w:type="pct"/>
            <w:tcBorders>
              <w:top w:val="nil"/>
              <w:left w:val="nil"/>
              <w:bottom w:val="single" w:sz="4" w:space="0" w:color="auto"/>
              <w:right w:val="nil"/>
            </w:tcBorders>
            <w:shd w:val="clear" w:color="auto" w:fill="auto"/>
            <w:noWrap/>
            <w:vAlign w:val="center"/>
            <w:hideMark/>
          </w:tcPr>
          <w:p w14:paraId="6BBDAE80"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0.00</w:t>
            </w:r>
          </w:p>
        </w:tc>
        <w:tc>
          <w:tcPr>
            <w:tcW w:w="206" w:type="pct"/>
            <w:tcBorders>
              <w:top w:val="nil"/>
              <w:left w:val="nil"/>
              <w:bottom w:val="single" w:sz="4" w:space="0" w:color="auto"/>
              <w:right w:val="nil"/>
            </w:tcBorders>
            <w:shd w:val="clear" w:color="auto" w:fill="auto"/>
            <w:noWrap/>
            <w:vAlign w:val="center"/>
            <w:hideMark/>
          </w:tcPr>
          <w:p w14:paraId="66DC4B26"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06" w:type="pct"/>
            <w:tcBorders>
              <w:top w:val="nil"/>
              <w:left w:val="nil"/>
              <w:bottom w:val="single" w:sz="4" w:space="0" w:color="auto"/>
              <w:right w:val="nil"/>
            </w:tcBorders>
            <w:shd w:val="clear" w:color="auto" w:fill="auto"/>
            <w:noWrap/>
            <w:vAlign w:val="center"/>
            <w:hideMark/>
          </w:tcPr>
          <w:p w14:paraId="2C3BEB50" w14:textId="39262E98"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w:t>
            </w:r>
          </w:p>
        </w:tc>
        <w:tc>
          <w:tcPr>
            <w:tcW w:w="206" w:type="pct"/>
            <w:tcBorders>
              <w:top w:val="nil"/>
              <w:left w:val="nil"/>
              <w:bottom w:val="single" w:sz="4" w:space="0" w:color="auto"/>
              <w:right w:val="nil"/>
            </w:tcBorders>
            <w:shd w:val="clear" w:color="auto" w:fill="auto"/>
            <w:noWrap/>
            <w:vAlign w:val="center"/>
            <w:hideMark/>
          </w:tcPr>
          <w:p w14:paraId="11BF353B"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06" w:type="pct"/>
            <w:tcBorders>
              <w:top w:val="nil"/>
              <w:left w:val="nil"/>
              <w:bottom w:val="single" w:sz="4" w:space="0" w:color="auto"/>
              <w:right w:val="nil"/>
            </w:tcBorders>
            <w:shd w:val="clear" w:color="auto" w:fill="auto"/>
            <w:noWrap/>
            <w:vAlign w:val="center"/>
            <w:hideMark/>
          </w:tcPr>
          <w:p w14:paraId="6F69D1C0" w14:textId="05C4F93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w:t>
            </w:r>
          </w:p>
        </w:tc>
        <w:tc>
          <w:tcPr>
            <w:tcW w:w="206" w:type="pct"/>
            <w:tcBorders>
              <w:top w:val="nil"/>
              <w:left w:val="nil"/>
              <w:bottom w:val="single" w:sz="4" w:space="0" w:color="auto"/>
              <w:right w:val="nil"/>
            </w:tcBorders>
            <w:shd w:val="clear" w:color="auto" w:fill="auto"/>
            <w:noWrap/>
            <w:vAlign w:val="center"/>
            <w:hideMark/>
          </w:tcPr>
          <w:p w14:paraId="49A0B13B"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06" w:type="pct"/>
            <w:tcBorders>
              <w:top w:val="nil"/>
              <w:left w:val="nil"/>
              <w:bottom w:val="single" w:sz="4" w:space="0" w:color="auto"/>
              <w:right w:val="nil"/>
            </w:tcBorders>
            <w:shd w:val="clear" w:color="auto" w:fill="auto"/>
            <w:noWrap/>
            <w:vAlign w:val="center"/>
            <w:hideMark/>
          </w:tcPr>
          <w:p w14:paraId="34BBEF4A" w14:textId="487D53B2"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w:t>
            </w:r>
          </w:p>
        </w:tc>
        <w:tc>
          <w:tcPr>
            <w:tcW w:w="206" w:type="pct"/>
            <w:tcBorders>
              <w:top w:val="nil"/>
              <w:left w:val="nil"/>
              <w:bottom w:val="single" w:sz="4" w:space="0" w:color="auto"/>
              <w:right w:val="nil"/>
            </w:tcBorders>
            <w:shd w:val="clear" w:color="auto" w:fill="auto"/>
            <w:noWrap/>
            <w:vAlign w:val="center"/>
            <w:hideMark/>
          </w:tcPr>
          <w:p w14:paraId="28D7AEF8"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10" w:type="pct"/>
            <w:tcBorders>
              <w:top w:val="nil"/>
              <w:left w:val="nil"/>
              <w:bottom w:val="single" w:sz="4" w:space="0" w:color="auto"/>
              <w:right w:val="nil"/>
            </w:tcBorders>
            <w:shd w:val="clear" w:color="auto" w:fill="auto"/>
            <w:noWrap/>
            <w:vAlign w:val="center"/>
            <w:hideMark/>
          </w:tcPr>
          <w:p w14:paraId="756025B3" w14:textId="6241C174"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w:t>
            </w:r>
          </w:p>
        </w:tc>
        <w:tc>
          <w:tcPr>
            <w:tcW w:w="206" w:type="pct"/>
            <w:tcBorders>
              <w:top w:val="nil"/>
              <w:left w:val="nil"/>
              <w:bottom w:val="single" w:sz="4" w:space="0" w:color="auto"/>
              <w:right w:val="nil"/>
            </w:tcBorders>
            <w:shd w:val="clear" w:color="auto" w:fill="auto"/>
            <w:noWrap/>
            <w:vAlign w:val="center"/>
            <w:hideMark/>
          </w:tcPr>
          <w:p w14:paraId="04933A6B"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06" w:type="pct"/>
            <w:tcBorders>
              <w:top w:val="nil"/>
              <w:left w:val="nil"/>
              <w:bottom w:val="single" w:sz="4" w:space="0" w:color="auto"/>
              <w:right w:val="nil"/>
            </w:tcBorders>
            <w:shd w:val="clear" w:color="auto" w:fill="auto"/>
            <w:noWrap/>
            <w:vAlign w:val="center"/>
            <w:hideMark/>
          </w:tcPr>
          <w:p w14:paraId="1F34CE0D" w14:textId="736FBC51"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w:t>
            </w:r>
          </w:p>
        </w:tc>
        <w:tc>
          <w:tcPr>
            <w:tcW w:w="206" w:type="pct"/>
            <w:tcBorders>
              <w:top w:val="nil"/>
              <w:left w:val="nil"/>
              <w:bottom w:val="single" w:sz="4" w:space="0" w:color="auto"/>
              <w:right w:val="nil"/>
            </w:tcBorders>
            <w:shd w:val="clear" w:color="auto" w:fill="auto"/>
            <w:noWrap/>
            <w:vAlign w:val="center"/>
            <w:hideMark/>
          </w:tcPr>
          <w:p w14:paraId="47D17E85"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06" w:type="pct"/>
            <w:tcBorders>
              <w:top w:val="nil"/>
              <w:left w:val="nil"/>
              <w:bottom w:val="single" w:sz="4" w:space="0" w:color="auto"/>
              <w:right w:val="nil"/>
            </w:tcBorders>
            <w:shd w:val="clear" w:color="auto" w:fill="auto"/>
            <w:noWrap/>
            <w:vAlign w:val="center"/>
            <w:hideMark/>
          </w:tcPr>
          <w:p w14:paraId="4AEF9E31" w14:textId="7609588A"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w:t>
            </w:r>
          </w:p>
        </w:tc>
        <w:tc>
          <w:tcPr>
            <w:tcW w:w="206" w:type="pct"/>
            <w:tcBorders>
              <w:top w:val="nil"/>
              <w:left w:val="nil"/>
              <w:bottom w:val="single" w:sz="4" w:space="0" w:color="auto"/>
              <w:right w:val="nil"/>
            </w:tcBorders>
            <w:shd w:val="clear" w:color="auto" w:fill="auto"/>
            <w:noWrap/>
            <w:vAlign w:val="center"/>
            <w:hideMark/>
          </w:tcPr>
          <w:p w14:paraId="65948A86"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06" w:type="pct"/>
            <w:tcBorders>
              <w:top w:val="nil"/>
              <w:left w:val="nil"/>
              <w:bottom w:val="single" w:sz="4" w:space="0" w:color="auto"/>
              <w:right w:val="nil"/>
            </w:tcBorders>
            <w:shd w:val="clear" w:color="auto" w:fill="auto"/>
            <w:noWrap/>
            <w:vAlign w:val="center"/>
            <w:hideMark/>
          </w:tcPr>
          <w:p w14:paraId="0E9336E3" w14:textId="698C4153"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w:t>
            </w:r>
          </w:p>
        </w:tc>
        <w:tc>
          <w:tcPr>
            <w:tcW w:w="206" w:type="pct"/>
            <w:tcBorders>
              <w:top w:val="nil"/>
              <w:left w:val="nil"/>
              <w:bottom w:val="single" w:sz="4" w:space="0" w:color="auto"/>
              <w:right w:val="nil"/>
            </w:tcBorders>
            <w:shd w:val="clear" w:color="auto" w:fill="auto"/>
            <w:noWrap/>
            <w:vAlign w:val="center"/>
            <w:hideMark/>
          </w:tcPr>
          <w:p w14:paraId="40AD4DC6"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06" w:type="pct"/>
            <w:tcBorders>
              <w:top w:val="nil"/>
              <w:left w:val="nil"/>
              <w:bottom w:val="single" w:sz="4" w:space="0" w:color="auto"/>
              <w:right w:val="nil"/>
            </w:tcBorders>
            <w:shd w:val="clear" w:color="auto" w:fill="auto"/>
            <w:noWrap/>
            <w:vAlign w:val="center"/>
            <w:hideMark/>
          </w:tcPr>
          <w:p w14:paraId="538D7E51" w14:textId="5F7D142D"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w:t>
            </w:r>
          </w:p>
        </w:tc>
        <w:tc>
          <w:tcPr>
            <w:tcW w:w="206" w:type="pct"/>
            <w:tcBorders>
              <w:top w:val="nil"/>
              <w:left w:val="nil"/>
              <w:bottom w:val="single" w:sz="4" w:space="0" w:color="auto"/>
              <w:right w:val="nil"/>
            </w:tcBorders>
            <w:shd w:val="clear" w:color="auto" w:fill="auto"/>
            <w:noWrap/>
            <w:vAlign w:val="center"/>
            <w:hideMark/>
          </w:tcPr>
          <w:p w14:paraId="7633DE03"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w:t>
            </w:r>
          </w:p>
        </w:tc>
        <w:tc>
          <w:tcPr>
            <w:tcW w:w="210" w:type="pct"/>
            <w:tcBorders>
              <w:top w:val="nil"/>
              <w:left w:val="nil"/>
              <w:bottom w:val="single" w:sz="4" w:space="0" w:color="auto"/>
              <w:right w:val="nil"/>
            </w:tcBorders>
            <w:shd w:val="clear" w:color="auto" w:fill="auto"/>
            <w:noWrap/>
            <w:vAlign w:val="center"/>
            <w:hideMark/>
          </w:tcPr>
          <w:p w14:paraId="3ED90B35" w14:textId="3D8E6D22"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0.0</w:t>
            </w:r>
          </w:p>
        </w:tc>
      </w:tr>
      <w:tr w:rsidR="00ED3A64" w:rsidRPr="00201CB9" w14:paraId="4479FF95" w14:textId="77777777" w:rsidTr="00C073D1">
        <w:trPr>
          <w:trHeight w:val="288"/>
        </w:trPr>
        <w:tc>
          <w:tcPr>
            <w:tcW w:w="871" w:type="pct"/>
            <w:gridSpan w:val="2"/>
            <w:tcBorders>
              <w:top w:val="single" w:sz="4" w:space="0" w:color="auto"/>
              <w:left w:val="nil"/>
              <w:bottom w:val="nil"/>
              <w:right w:val="nil"/>
            </w:tcBorders>
            <w:shd w:val="clear" w:color="auto" w:fill="auto"/>
            <w:noWrap/>
            <w:vAlign w:val="center"/>
            <w:hideMark/>
          </w:tcPr>
          <w:p w14:paraId="0B39D5D7" w14:textId="3491D23F" w:rsidR="00C073D1" w:rsidRPr="00201CB9" w:rsidRDefault="00C073D1" w:rsidP="00C073D1">
            <w:pPr>
              <w:spacing w:after="0" w:line="240" w:lineRule="auto"/>
              <w:rPr>
                <w:rFonts w:ascii="Times New Roman" w:eastAsia="Times New Roman" w:hAnsi="Times New Roman" w:cs="Times New Roman"/>
                <w:b/>
                <w:bCs/>
                <w:sz w:val="18"/>
                <w:szCs w:val="18"/>
                <w:lang w:val="en-GB"/>
              </w:rPr>
            </w:pPr>
            <w:r w:rsidRPr="00201CB9">
              <w:rPr>
                <w:rFonts w:ascii="Times New Roman" w:eastAsia="Times New Roman" w:hAnsi="Times New Roman" w:cs="Times New Roman"/>
                <w:b/>
                <w:bCs/>
                <w:sz w:val="18"/>
                <w:szCs w:val="18"/>
                <w:lang w:val="en-GB"/>
              </w:rPr>
              <w:t>Income</w:t>
            </w:r>
          </w:p>
        </w:tc>
        <w:tc>
          <w:tcPr>
            <w:tcW w:w="206" w:type="pct"/>
            <w:tcBorders>
              <w:top w:val="single" w:sz="4" w:space="0" w:color="auto"/>
              <w:left w:val="nil"/>
              <w:bottom w:val="nil"/>
              <w:right w:val="nil"/>
            </w:tcBorders>
            <w:shd w:val="clear" w:color="auto" w:fill="auto"/>
            <w:noWrap/>
            <w:vAlign w:val="center"/>
          </w:tcPr>
          <w:p w14:paraId="44CD48C3" w14:textId="1129FFBA"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126D2866" w14:textId="5BBD887D"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00B39671" w14:textId="4306176D"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049F282C" w14:textId="71F79B1A"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68D4DF86" w14:textId="273D33C4"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498FFE37" w14:textId="094B425A"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3418591A" w14:textId="70084BA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251EFB1C" w14:textId="35BEB3E6"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309431A5" w14:textId="38A53A6A"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10" w:type="pct"/>
            <w:tcBorders>
              <w:top w:val="single" w:sz="4" w:space="0" w:color="auto"/>
              <w:left w:val="nil"/>
              <w:bottom w:val="nil"/>
              <w:right w:val="nil"/>
            </w:tcBorders>
            <w:shd w:val="clear" w:color="auto" w:fill="auto"/>
            <w:noWrap/>
            <w:vAlign w:val="center"/>
          </w:tcPr>
          <w:p w14:paraId="404163ED" w14:textId="646CAFE8"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27A364E6" w14:textId="7A77E3D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42629150" w14:textId="691F8D2D"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5A6D8805" w14:textId="09F3CD81"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37081F7A" w14:textId="22A75EFD"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4DAC683B" w14:textId="34510130"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6A278243" w14:textId="64F55F2C"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08BD3496" w14:textId="583ADB21"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5D9715B6" w14:textId="548A49B7"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4" w:space="0" w:color="auto"/>
              <w:left w:val="nil"/>
              <w:bottom w:val="nil"/>
              <w:right w:val="nil"/>
            </w:tcBorders>
            <w:shd w:val="clear" w:color="auto" w:fill="auto"/>
            <w:noWrap/>
            <w:vAlign w:val="center"/>
          </w:tcPr>
          <w:p w14:paraId="0828E24E" w14:textId="36ED9C19"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c>
          <w:tcPr>
            <w:tcW w:w="210" w:type="pct"/>
            <w:tcBorders>
              <w:top w:val="single" w:sz="4" w:space="0" w:color="auto"/>
              <w:left w:val="nil"/>
              <w:bottom w:val="nil"/>
              <w:right w:val="nil"/>
            </w:tcBorders>
            <w:shd w:val="clear" w:color="auto" w:fill="auto"/>
            <w:noWrap/>
            <w:vAlign w:val="center"/>
          </w:tcPr>
          <w:p w14:paraId="237E6F21" w14:textId="77FCC3BA" w:rsidR="00C073D1" w:rsidRPr="00201CB9" w:rsidRDefault="00C073D1" w:rsidP="00C073D1">
            <w:pPr>
              <w:spacing w:after="0" w:line="240" w:lineRule="auto"/>
              <w:jc w:val="right"/>
              <w:rPr>
                <w:rFonts w:ascii="Times New Roman" w:eastAsia="Times New Roman" w:hAnsi="Times New Roman" w:cs="Times New Roman"/>
                <w:sz w:val="18"/>
                <w:szCs w:val="18"/>
                <w:lang w:val="en-GB"/>
              </w:rPr>
            </w:pPr>
          </w:p>
        </w:tc>
      </w:tr>
      <w:tr w:rsidR="00ED3A64" w:rsidRPr="00201CB9" w14:paraId="31159B74" w14:textId="77777777" w:rsidTr="00C073D1">
        <w:trPr>
          <w:trHeight w:val="288"/>
        </w:trPr>
        <w:tc>
          <w:tcPr>
            <w:tcW w:w="871" w:type="pct"/>
            <w:gridSpan w:val="2"/>
            <w:tcBorders>
              <w:top w:val="nil"/>
              <w:left w:val="nil"/>
              <w:bottom w:val="nil"/>
              <w:right w:val="nil"/>
            </w:tcBorders>
            <w:shd w:val="clear" w:color="auto" w:fill="auto"/>
            <w:noWrap/>
            <w:vAlign w:val="center"/>
          </w:tcPr>
          <w:p w14:paraId="290876CB" w14:textId="02D64563" w:rsidR="00452A64" w:rsidRPr="00201CB9" w:rsidRDefault="00452A64" w:rsidP="00C073D1">
            <w:pPr>
              <w:spacing w:after="0" w:line="240" w:lineRule="auto"/>
              <w:ind w:left="179"/>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Less than 200.000 NOK</w:t>
            </w:r>
          </w:p>
        </w:tc>
        <w:tc>
          <w:tcPr>
            <w:tcW w:w="206" w:type="pct"/>
            <w:tcBorders>
              <w:top w:val="nil"/>
              <w:left w:val="nil"/>
              <w:bottom w:val="nil"/>
              <w:right w:val="nil"/>
            </w:tcBorders>
            <w:shd w:val="clear" w:color="auto" w:fill="auto"/>
            <w:noWrap/>
            <w:vAlign w:val="center"/>
          </w:tcPr>
          <w:p w14:paraId="44C20B75" w14:textId="448DFE1E"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23</w:t>
            </w:r>
          </w:p>
        </w:tc>
        <w:tc>
          <w:tcPr>
            <w:tcW w:w="206" w:type="pct"/>
            <w:tcBorders>
              <w:top w:val="nil"/>
              <w:left w:val="nil"/>
              <w:bottom w:val="nil"/>
              <w:right w:val="nil"/>
            </w:tcBorders>
            <w:shd w:val="clear" w:color="auto" w:fill="auto"/>
            <w:noWrap/>
            <w:vAlign w:val="center"/>
          </w:tcPr>
          <w:p w14:paraId="633E6CCE" w14:textId="165AA901"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7.2</w:t>
            </w:r>
          </w:p>
        </w:tc>
        <w:tc>
          <w:tcPr>
            <w:tcW w:w="206" w:type="pct"/>
            <w:tcBorders>
              <w:top w:val="nil"/>
              <w:left w:val="nil"/>
              <w:bottom w:val="nil"/>
              <w:right w:val="nil"/>
            </w:tcBorders>
            <w:shd w:val="clear" w:color="auto" w:fill="auto"/>
            <w:noWrap/>
            <w:vAlign w:val="center"/>
          </w:tcPr>
          <w:p w14:paraId="6CE10ADA" w14:textId="2F12589E"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18</w:t>
            </w:r>
          </w:p>
        </w:tc>
        <w:tc>
          <w:tcPr>
            <w:tcW w:w="206" w:type="pct"/>
            <w:tcBorders>
              <w:top w:val="nil"/>
              <w:left w:val="nil"/>
              <w:bottom w:val="nil"/>
              <w:right w:val="nil"/>
            </w:tcBorders>
            <w:shd w:val="clear" w:color="auto" w:fill="auto"/>
            <w:noWrap/>
            <w:vAlign w:val="center"/>
          </w:tcPr>
          <w:p w14:paraId="106A3C3E" w14:textId="6DDE6349"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5.8</w:t>
            </w:r>
          </w:p>
        </w:tc>
        <w:tc>
          <w:tcPr>
            <w:tcW w:w="206" w:type="pct"/>
            <w:tcBorders>
              <w:top w:val="nil"/>
              <w:left w:val="nil"/>
              <w:bottom w:val="nil"/>
              <w:right w:val="nil"/>
            </w:tcBorders>
            <w:shd w:val="clear" w:color="auto" w:fill="auto"/>
            <w:noWrap/>
            <w:vAlign w:val="center"/>
          </w:tcPr>
          <w:p w14:paraId="5695D17E" w14:textId="0793E913"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20</w:t>
            </w:r>
          </w:p>
        </w:tc>
        <w:tc>
          <w:tcPr>
            <w:tcW w:w="206" w:type="pct"/>
            <w:tcBorders>
              <w:top w:val="nil"/>
              <w:left w:val="nil"/>
              <w:bottom w:val="nil"/>
              <w:right w:val="nil"/>
            </w:tcBorders>
            <w:shd w:val="clear" w:color="auto" w:fill="auto"/>
            <w:noWrap/>
            <w:vAlign w:val="center"/>
          </w:tcPr>
          <w:p w14:paraId="4C92A6BD" w14:textId="506133A0"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6.1</w:t>
            </w:r>
          </w:p>
        </w:tc>
        <w:tc>
          <w:tcPr>
            <w:tcW w:w="206" w:type="pct"/>
            <w:tcBorders>
              <w:top w:val="nil"/>
              <w:left w:val="nil"/>
              <w:bottom w:val="nil"/>
              <w:right w:val="nil"/>
            </w:tcBorders>
            <w:shd w:val="clear" w:color="auto" w:fill="auto"/>
            <w:noWrap/>
            <w:vAlign w:val="center"/>
          </w:tcPr>
          <w:p w14:paraId="311383F1" w14:textId="3C066408"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21</w:t>
            </w:r>
          </w:p>
        </w:tc>
        <w:tc>
          <w:tcPr>
            <w:tcW w:w="206" w:type="pct"/>
            <w:tcBorders>
              <w:top w:val="nil"/>
              <w:left w:val="nil"/>
              <w:bottom w:val="nil"/>
              <w:right w:val="nil"/>
            </w:tcBorders>
            <w:shd w:val="clear" w:color="auto" w:fill="auto"/>
            <w:noWrap/>
            <w:vAlign w:val="center"/>
          </w:tcPr>
          <w:p w14:paraId="54B981E0" w14:textId="5C3857C1"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6.6</w:t>
            </w:r>
          </w:p>
        </w:tc>
        <w:tc>
          <w:tcPr>
            <w:tcW w:w="206" w:type="pct"/>
            <w:tcBorders>
              <w:top w:val="nil"/>
              <w:left w:val="nil"/>
              <w:bottom w:val="nil"/>
              <w:right w:val="nil"/>
            </w:tcBorders>
            <w:shd w:val="clear" w:color="auto" w:fill="auto"/>
            <w:noWrap/>
            <w:vAlign w:val="center"/>
          </w:tcPr>
          <w:p w14:paraId="6BB85998" w14:textId="788B6093"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13</w:t>
            </w:r>
          </w:p>
        </w:tc>
        <w:tc>
          <w:tcPr>
            <w:tcW w:w="210" w:type="pct"/>
            <w:tcBorders>
              <w:top w:val="nil"/>
              <w:left w:val="nil"/>
              <w:bottom w:val="nil"/>
              <w:right w:val="nil"/>
            </w:tcBorders>
            <w:shd w:val="clear" w:color="auto" w:fill="auto"/>
            <w:noWrap/>
            <w:vAlign w:val="center"/>
          </w:tcPr>
          <w:p w14:paraId="1A5219A7" w14:textId="1604E2F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4.4</w:t>
            </w:r>
          </w:p>
        </w:tc>
        <w:tc>
          <w:tcPr>
            <w:tcW w:w="206" w:type="pct"/>
            <w:tcBorders>
              <w:top w:val="nil"/>
              <w:left w:val="nil"/>
              <w:bottom w:val="nil"/>
              <w:right w:val="nil"/>
            </w:tcBorders>
            <w:shd w:val="clear" w:color="auto" w:fill="auto"/>
            <w:noWrap/>
            <w:vAlign w:val="center"/>
          </w:tcPr>
          <w:p w14:paraId="5AAED1D7" w14:textId="5483BF13"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23</w:t>
            </w:r>
          </w:p>
        </w:tc>
        <w:tc>
          <w:tcPr>
            <w:tcW w:w="206" w:type="pct"/>
            <w:tcBorders>
              <w:top w:val="nil"/>
              <w:left w:val="nil"/>
              <w:bottom w:val="nil"/>
              <w:right w:val="nil"/>
            </w:tcBorders>
            <w:shd w:val="clear" w:color="auto" w:fill="auto"/>
            <w:noWrap/>
            <w:vAlign w:val="center"/>
          </w:tcPr>
          <w:p w14:paraId="7FB50B74" w14:textId="5D460F39"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7.0</w:t>
            </w:r>
          </w:p>
        </w:tc>
        <w:tc>
          <w:tcPr>
            <w:tcW w:w="206" w:type="pct"/>
            <w:tcBorders>
              <w:top w:val="nil"/>
              <w:left w:val="nil"/>
              <w:bottom w:val="nil"/>
              <w:right w:val="nil"/>
            </w:tcBorders>
            <w:shd w:val="clear" w:color="auto" w:fill="auto"/>
            <w:noWrap/>
            <w:vAlign w:val="center"/>
          </w:tcPr>
          <w:p w14:paraId="5F8565FD" w14:textId="63C2D6F2"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18</w:t>
            </w:r>
          </w:p>
        </w:tc>
        <w:tc>
          <w:tcPr>
            <w:tcW w:w="206" w:type="pct"/>
            <w:tcBorders>
              <w:top w:val="nil"/>
              <w:left w:val="nil"/>
              <w:bottom w:val="nil"/>
              <w:right w:val="nil"/>
            </w:tcBorders>
            <w:shd w:val="clear" w:color="auto" w:fill="auto"/>
            <w:noWrap/>
            <w:vAlign w:val="center"/>
          </w:tcPr>
          <w:p w14:paraId="1BA676B3" w14:textId="44BCE891"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5.9</w:t>
            </w:r>
          </w:p>
        </w:tc>
        <w:tc>
          <w:tcPr>
            <w:tcW w:w="206" w:type="pct"/>
            <w:tcBorders>
              <w:top w:val="nil"/>
              <w:left w:val="nil"/>
              <w:bottom w:val="nil"/>
              <w:right w:val="nil"/>
            </w:tcBorders>
            <w:shd w:val="clear" w:color="auto" w:fill="auto"/>
            <w:noWrap/>
            <w:vAlign w:val="center"/>
          </w:tcPr>
          <w:p w14:paraId="5C24780F" w14:textId="1E32D6AC"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20</w:t>
            </w:r>
          </w:p>
        </w:tc>
        <w:tc>
          <w:tcPr>
            <w:tcW w:w="206" w:type="pct"/>
            <w:tcBorders>
              <w:top w:val="nil"/>
              <w:left w:val="nil"/>
              <w:bottom w:val="nil"/>
              <w:right w:val="nil"/>
            </w:tcBorders>
            <w:shd w:val="clear" w:color="auto" w:fill="auto"/>
            <w:noWrap/>
            <w:vAlign w:val="center"/>
          </w:tcPr>
          <w:p w14:paraId="7E1EB8C7" w14:textId="1F624FB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5.9</w:t>
            </w:r>
          </w:p>
        </w:tc>
        <w:tc>
          <w:tcPr>
            <w:tcW w:w="206" w:type="pct"/>
            <w:tcBorders>
              <w:top w:val="nil"/>
              <w:left w:val="nil"/>
              <w:bottom w:val="nil"/>
              <w:right w:val="nil"/>
            </w:tcBorders>
            <w:shd w:val="clear" w:color="auto" w:fill="auto"/>
            <w:noWrap/>
            <w:vAlign w:val="center"/>
          </w:tcPr>
          <w:p w14:paraId="7BA3A89E" w14:textId="1998E10C"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23</w:t>
            </w:r>
          </w:p>
        </w:tc>
        <w:tc>
          <w:tcPr>
            <w:tcW w:w="206" w:type="pct"/>
            <w:tcBorders>
              <w:top w:val="nil"/>
              <w:left w:val="nil"/>
              <w:bottom w:val="nil"/>
              <w:right w:val="nil"/>
            </w:tcBorders>
            <w:shd w:val="clear" w:color="auto" w:fill="auto"/>
            <w:noWrap/>
            <w:vAlign w:val="center"/>
          </w:tcPr>
          <w:p w14:paraId="5088BF31" w14:textId="18FE3A5D"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7.0</w:t>
            </w:r>
          </w:p>
        </w:tc>
        <w:tc>
          <w:tcPr>
            <w:tcW w:w="206" w:type="pct"/>
            <w:tcBorders>
              <w:top w:val="nil"/>
              <w:left w:val="nil"/>
              <w:bottom w:val="nil"/>
              <w:right w:val="nil"/>
            </w:tcBorders>
            <w:shd w:val="clear" w:color="auto" w:fill="auto"/>
            <w:noWrap/>
            <w:vAlign w:val="center"/>
          </w:tcPr>
          <w:p w14:paraId="291B9624" w14:textId="6C11D3AE"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14</w:t>
            </w:r>
          </w:p>
        </w:tc>
        <w:tc>
          <w:tcPr>
            <w:tcW w:w="210" w:type="pct"/>
            <w:tcBorders>
              <w:top w:val="nil"/>
              <w:left w:val="nil"/>
              <w:bottom w:val="nil"/>
              <w:right w:val="nil"/>
            </w:tcBorders>
            <w:shd w:val="clear" w:color="auto" w:fill="auto"/>
            <w:noWrap/>
            <w:vAlign w:val="center"/>
          </w:tcPr>
          <w:p w14:paraId="225BA6AA" w14:textId="02F2A882"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4.7</w:t>
            </w:r>
          </w:p>
        </w:tc>
      </w:tr>
      <w:tr w:rsidR="00ED3A64" w:rsidRPr="00201CB9" w14:paraId="02FB590C" w14:textId="77777777" w:rsidTr="00C073D1">
        <w:trPr>
          <w:trHeight w:val="288"/>
        </w:trPr>
        <w:tc>
          <w:tcPr>
            <w:tcW w:w="871" w:type="pct"/>
            <w:gridSpan w:val="2"/>
            <w:tcBorders>
              <w:top w:val="nil"/>
              <w:left w:val="nil"/>
              <w:bottom w:val="nil"/>
              <w:right w:val="nil"/>
            </w:tcBorders>
            <w:shd w:val="clear" w:color="auto" w:fill="auto"/>
            <w:noWrap/>
            <w:vAlign w:val="center"/>
          </w:tcPr>
          <w:p w14:paraId="45F2C8EC" w14:textId="56DA5AB8" w:rsidR="00452A64" w:rsidRPr="00201CB9" w:rsidRDefault="00452A64" w:rsidP="00C073D1">
            <w:pPr>
              <w:spacing w:after="0" w:line="240" w:lineRule="auto"/>
              <w:ind w:left="179"/>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200.000-299.999 NOK</w:t>
            </w:r>
          </w:p>
        </w:tc>
        <w:tc>
          <w:tcPr>
            <w:tcW w:w="206" w:type="pct"/>
            <w:tcBorders>
              <w:top w:val="nil"/>
              <w:left w:val="nil"/>
              <w:bottom w:val="nil"/>
              <w:right w:val="nil"/>
            </w:tcBorders>
            <w:shd w:val="clear" w:color="auto" w:fill="auto"/>
            <w:noWrap/>
            <w:vAlign w:val="center"/>
            <w:hideMark/>
          </w:tcPr>
          <w:p w14:paraId="0E12D131"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38</w:t>
            </w:r>
          </w:p>
        </w:tc>
        <w:tc>
          <w:tcPr>
            <w:tcW w:w="206" w:type="pct"/>
            <w:tcBorders>
              <w:top w:val="nil"/>
              <w:left w:val="nil"/>
              <w:bottom w:val="nil"/>
              <w:right w:val="nil"/>
            </w:tcBorders>
            <w:shd w:val="clear" w:color="auto" w:fill="auto"/>
            <w:noWrap/>
            <w:vAlign w:val="center"/>
            <w:hideMark/>
          </w:tcPr>
          <w:p w14:paraId="02EFF4E9" w14:textId="5DB112EC"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11.9</w:t>
            </w:r>
          </w:p>
        </w:tc>
        <w:tc>
          <w:tcPr>
            <w:tcW w:w="206" w:type="pct"/>
            <w:tcBorders>
              <w:top w:val="nil"/>
              <w:left w:val="nil"/>
              <w:bottom w:val="nil"/>
              <w:right w:val="nil"/>
            </w:tcBorders>
            <w:shd w:val="clear" w:color="auto" w:fill="auto"/>
            <w:noWrap/>
            <w:vAlign w:val="center"/>
            <w:hideMark/>
          </w:tcPr>
          <w:p w14:paraId="4A933349"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29</w:t>
            </w:r>
          </w:p>
        </w:tc>
        <w:tc>
          <w:tcPr>
            <w:tcW w:w="206" w:type="pct"/>
            <w:tcBorders>
              <w:top w:val="nil"/>
              <w:left w:val="nil"/>
              <w:bottom w:val="nil"/>
              <w:right w:val="nil"/>
            </w:tcBorders>
            <w:shd w:val="clear" w:color="auto" w:fill="auto"/>
            <w:noWrap/>
            <w:vAlign w:val="center"/>
            <w:hideMark/>
          </w:tcPr>
          <w:p w14:paraId="0C234A8C" w14:textId="515B2545"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9.4</w:t>
            </w:r>
          </w:p>
        </w:tc>
        <w:tc>
          <w:tcPr>
            <w:tcW w:w="206" w:type="pct"/>
            <w:tcBorders>
              <w:top w:val="nil"/>
              <w:left w:val="nil"/>
              <w:bottom w:val="nil"/>
              <w:right w:val="nil"/>
            </w:tcBorders>
            <w:shd w:val="clear" w:color="auto" w:fill="auto"/>
            <w:noWrap/>
            <w:vAlign w:val="center"/>
            <w:hideMark/>
          </w:tcPr>
          <w:p w14:paraId="40EF8ADE"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30</w:t>
            </w:r>
          </w:p>
        </w:tc>
        <w:tc>
          <w:tcPr>
            <w:tcW w:w="206" w:type="pct"/>
            <w:tcBorders>
              <w:top w:val="nil"/>
              <w:left w:val="nil"/>
              <w:bottom w:val="nil"/>
              <w:right w:val="nil"/>
            </w:tcBorders>
            <w:shd w:val="clear" w:color="auto" w:fill="auto"/>
            <w:noWrap/>
            <w:vAlign w:val="center"/>
            <w:hideMark/>
          </w:tcPr>
          <w:p w14:paraId="40AF2E5B" w14:textId="470502F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9.2</w:t>
            </w:r>
          </w:p>
        </w:tc>
        <w:tc>
          <w:tcPr>
            <w:tcW w:w="206" w:type="pct"/>
            <w:tcBorders>
              <w:top w:val="nil"/>
              <w:left w:val="nil"/>
              <w:bottom w:val="nil"/>
              <w:right w:val="nil"/>
            </w:tcBorders>
            <w:shd w:val="clear" w:color="auto" w:fill="auto"/>
            <w:noWrap/>
            <w:vAlign w:val="center"/>
            <w:hideMark/>
          </w:tcPr>
          <w:p w14:paraId="1B922C62"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27</w:t>
            </w:r>
          </w:p>
        </w:tc>
        <w:tc>
          <w:tcPr>
            <w:tcW w:w="206" w:type="pct"/>
            <w:tcBorders>
              <w:top w:val="nil"/>
              <w:left w:val="nil"/>
              <w:bottom w:val="nil"/>
              <w:right w:val="nil"/>
            </w:tcBorders>
            <w:shd w:val="clear" w:color="auto" w:fill="auto"/>
            <w:noWrap/>
            <w:vAlign w:val="center"/>
            <w:hideMark/>
          </w:tcPr>
          <w:p w14:paraId="51BD5E7A" w14:textId="6F574443"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8.4</w:t>
            </w:r>
          </w:p>
        </w:tc>
        <w:tc>
          <w:tcPr>
            <w:tcW w:w="206" w:type="pct"/>
            <w:tcBorders>
              <w:top w:val="nil"/>
              <w:left w:val="nil"/>
              <w:bottom w:val="nil"/>
              <w:right w:val="nil"/>
            </w:tcBorders>
            <w:shd w:val="clear" w:color="auto" w:fill="auto"/>
            <w:noWrap/>
            <w:vAlign w:val="center"/>
            <w:hideMark/>
          </w:tcPr>
          <w:p w14:paraId="68DE54F8"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28</w:t>
            </w:r>
          </w:p>
        </w:tc>
        <w:tc>
          <w:tcPr>
            <w:tcW w:w="210" w:type="pct"/>
            <w:tcBorders>
              <w:top w:val="nil"/>
              <w:left w:val="nil"/>
              <w:bottom w:val="nil"/>
              <w:right w:val="nil"/>
            </w:tcBorders>
            <w:shd w:val="clear" w:color="auto" w:fill="auto"/>
            <w:noWrap/>
            <w:vAlign w:val="center"/>
            <w:hideMark/>
          </w:tcPr>
          <w:p w14:paraId="346EA874" w14:textId="6635DE53"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9.4</w:t>
            </w:r>
          </w:p>
        </w:tc>
        <w:tc>
          <w:tcPr>
            <w:tcW w:w="206" w:type="pct"/>
            <w:tcBorders>
              <w:top w:val="nil"/>
              <w:left w:val="nil"/>
              <w:bottom w:val="nil"/>
              <w:right w:val="nil"/>
            </w:tcBorders>
            <w:shd w:val="clear" w:color="auto" w:fill="auto"/>
            <w:noWrap/>
            <w:vAlign w:val="center"/>
            <w:hideMark/>
          </w:tcPr>
          <w:p w14:paraId="1441355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40</w:t>
            </w:r>
          </w:p>
        </w:tc>
        <w:tc>
          <w:tcPr>
            <w:tcW w:w="206" w:type="pct"/>
            <w:tcBorders>
              <w:top w:val="nil"/>
              <w:left w:val="nil"/>
              <w:bottom w:val="nil"/>
              <w:right w:val="nil"/>
            </w:tcBorders>
            <w:shd w:val="clear" w:color="auto" w:fill="auto"/>
            <w:noWrap/>
            <w:vAlign w:val="center"/>
            <w:hideMark/>
          </w:tcPr>
          <w:p w14:paraId="24A93F13" w14:textId="3BD5F942"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12.2</w:t>
            </w:r>
          </w:p>
        </w:tc>
        <w:tc>
          <w:tcPr>
            <w:tcW w:w="206" w:type="pct"/>
            <w:tcBorders>
              <w:top w:val="nil"/>
              <w:left w:val="nil"/>
              <w:bottom w:val="nil"/>
              <w:right w:val="nil"/>
            </w:tcBorders>
            <w:shd w:val="clear" w:color="auto" w:fill="auto"/>
            <w:noWrap/>
            <w:vAlign w:val="center"/>
            <w:hideMark/>
          </w:tcPr>
          <w:p w14:paraId="0BE59346"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29</w:t>
            </w:r>
          </w:p>
        </w:tc>
        <w:tc>
          <w:tcPr>
            <w:tcW w:w="206" w:type="pct"/>
            <w:tcBorders>
              <w:top w:val="nil"/>
              <w:left w:val="nil"/>
              <w:bottom w:val="nil"/>
              <w:right w:val="nil"/>
            </w:tcBorders>
            <w:shd w:val="clear" w:color="auto" w:fill="auto"/>
            <w:noWrap/>
            <w:vAlign w:val="center"/>
            <w:hideMark/>
          </w:tcPr>
          <w:p w14:paraId="014F8FF8" w14:textId="4056D54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9.5</w:t>
            </w:r>
          </w:p>
        </w:tc>
        <w:tc>
          <w:tcPr>
            <w:tcW w:w="206" w:type="pct"/>
            <w:tcBorders>
              <w:top w:val="nil"/>
              <w:left w:val="nil"/>
              <w:bottom w:val="nil"/>
              <w:right w:val="nil"/>
            </w:tcBorders>
            <w:shd w:val="clear" w:color="auto" w:fill="auto"/>
            <w:noWrap/>
            <w:vAlign w:val="center"/>
            <w:hideMark/>
          </w:tcPr>
          <w:p w14:paraId="6452BEA9"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30</w:t>
            </w:r>
          </w:p>
        </w:tc>
        <w:tc>
          <w:tcPr>
            <w:tcW w:w="206" w:type="pct"/>
            <w:tcBorders>
              <w:top w:val="nil"/>
              <w:left w:val="nil"/>
              <w:bottom w:val="nil"/>
              <w:right w:val="nil"/>
            </w:tcBorders>
            <w:shd w:val="clear" w:color="auto" w:fill="auto"/>
            <w:noWrap/>
            <w:vAlign w:val="center"/>
            <w:hideMark/>
          </w:tcPr>
          <w:p w14:paraId="5569419F" w14:textId="792398CA"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8.9</w:t>
            </w:r>
          </w:p>
        </w:tc>
        <w:tc>
          <w:tcPr>
            <w:tcW w:w="206" w:type="pct"/>
            <w:tcBorders>
              <w:top w:val="nil"/>
              <w:left w:val="nil"/>
              <w:bottom w:val="nil"/>
              <w:right w:val="nil"/>
            </w:tcBorders>
            <w:shd w:val="clear" w:color="auto" w:fill="auto"/>
            <w:noWrap/>
            <w:vAlign w:val="center"/>
            <w:hideMark/>
          </w:tcPr>
          <w:p w14:paraId="4207491A"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28</w:t>
            </w:r>
          </w:p>
        </w:tc>
        <w:tc>
          <w:tcPr>
            <w:tcW w:w="206" w:type="pct"/>
            <w:tcBorders>
              <w:top w:val="nil"/>
              <w:left w:val="nil"/>
              <w:bottom w:val="nil"/>
              <w:right w:val="nil"/>
            </w:tcBorders>
            <w:shd w:val="clear" w:color="auto" w:fill="auto"/>
            <w:noWrap/>
            <w:vAlign w:val="center"/>
            <w:hideMark/>
          </w:tcPr>
          <w:p w14:paraId="2C8C4A35" w14:textId="2D778F4A"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8.5</w:t>
            </w:r>
          </w:p>
        </w:tc>
        <w:tc>
          <w:tcPr>
            <w:tcW w:w="206" w:type="pct"/>
            <w:tcBorders>
              <w:top w:val="nil"/>
              <w:left w:val="nil"/>
              <w:bottom w:val="nil"/>
              <w:right w:val="nil"/>
            </w:tcBorders>
            <w:shd w:val="clear" w:color="auto" w:fill="auto"/>
            <w:noWrap/>
            <w:vAlign w:val="center"/>
            <w:hideMark/>
          </w:tcPr>
          <w:p w14:paraId="1D078BFA"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27</w:t>
            </w:r>
          </w:p>
        </w:tc>
        <w:tc>
          <w:tcPr>
            <w:tcW w:w="210" w:type="pct"/>
            <w:tcBorders>
              <w:top w:val="nil"/>
              <w:left w:val="nil"/>
              <w:bottom w:val="nil"/>
              <w:right w:val="nil"/>
            </w:tcBorders>
            <w:shd w:val="clear" w:color="auto" w:fill="auto"/>
            <w:noWrap/>
            <w:vAlign w:val="center"/>
            <w:hideMark/>
          </w:tcPr>
          <w:p w14:paraId="4591BC8D" w14:textId="4FA91341"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9.0</w:t>
            </w:r>
          </w:p>
        </w:tc>
      </w:tr>
      <w:tr w:rsidR="00ED3A64" w:rsidRPr="00201CB9" w14:paraId="79814C18" w14:textId="77777777" w:rsidTr="00C073D1">
        <w:trPr>
          <w:trHeight w:val="288"/>
        </w:trPr>
        <w:tc>
          <w:tcPr>
            <w:tcW w:w="871" w:type="pct"/>
            <w:gridSpan w:val="2"/>
            <w:tcBorders>
              <w:top w:val="nil"/>
              <w:left w:val="nil"/>
              <w:bottom w:val="nil"/>
              <w:right w:val="nil"/>
            </w:tcBorders>
            <w:shd w:val="clear" w:color="auto" w:fill="auto"/>
            <w:noWrap/>
            <w:vAlign w:val="center"/>
          </w:tcPr>
          <w:p w14:paraId="67896E32" w14:textId="26D32FF3" w:rsidR="00452A64" w:rsidRPr="00201CB9" w:rsidRDefault="00452A64" w:rsidP="00C073D1">
            <w:pPr>
              <w:spacing w:after="0" w:line="240" w:lineRule="auto"/>
              <w:ind w:left="179"/>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300.000-399.999 NOK</w:t>
            </w:r>
          </w:p>
        </w:tc>
        <w:tc>
          <w:tcPr>
            <w:tcW w:w="206" w:type="pct"/>
            <w:tcBorders>
              <w:top w:val="nil"/>
              <w:left w:val="nil"/>
              <w:bottom w:val="nil"/>
              <w:right w:val="nil"/>
            </w:tcBorders>
            <w:shd w:val="clear" w:color="auto" w:fill="auto"/>
            <w:noWrap/>
            <w:vAlign w:val="center"/>
            <w:hideMark/>
          </w:tcPr>
          <w:p w14:paraId="1E556695"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56</w:t>
            </w:r>
          </w:p>
        </w:tc>
        <w:tc>
          <w:tcPr>
            <w:tcW w:w="206" w:type="pct"/>
            <w:tcBorders>
              <w:top w:val="nil"/>
              <w:left w:val="nil"/>
              <w:bottom w:val="nil"/>
              <w:right w:val="nil"/>
            </w:tcBorders>
            <w:shd w:val="clear" w:color="auto" w:fill="auto"/>
            <w:noWrap/>
            <w:vAlign w:val="center"/>
            <w:hideMark/>
          </w:tcPr>
          <w:p w14:paraId="4D4D239E" w14:textId="6D2FD919"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17.5</w:t>
            </w:r>
          </w:p>
        </w:tc>
        <w:tc>
          <w:tcPr>
            <w:tcW w:w="206" w:type="pct"/>
            <w:tcBorders>
              <w:top w:val="nil"/>
              <w:left w:val="nil"/>
              <w:bottom w:val="nil"/>
              <w:right w:val="nil"/>
            </w:tcBorders>
            <w:shd w:val="clear" w:color="auto" w:fill="auto"/>
            <w:noWrap/>
            <w:vAlign w:val="center"/>
            <w:hideMark/>
          </w:tcPr>
          <w:p w14:paraId="235C34CC"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52</w:t>
            </w:r>
          </w:p>
        </w:tc>
        <w:tc>
          <w:tcPr>
            <w:tcW w:w="206" w:type="pct"/>
            <w:tcBorders>
              <w:top w:val="nil"/>
              <w:left w:val="nil"/>
              <w:bottom w:val="nil"/>
              <w:right w:val="nil"/>
            </w:tcBorders>
            <w:shd w:val="clear" w:color="auto" w:fill="auto"/>
            <w:noWrap/>
            <w:vAlign w:val="center"/>
            <w:hideMark/>
          </w:tcPr>
          <w:p w14:paraId="23624C21" w14:textId="30B1AFFE"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16.8</w:t>
            </w:r>
          </w:p>
        </w:tc>
        <w:tc>
          <w:tcPr>
            <w:tcW w:w="206" w:type="pct"/>
            <w:tcBorders>
              <w:top w:val="nil"/>
              <w:left w:val="nil"/>
              <w:bottom w:val="nil"/>
              <w:right w:val="nil"/>
            </w:tcBorders>
            <w:shd w:val="clear" w:color="auto" w:fill="auto"/>
            <w:noWrap/>
            <w:vAlign w:val="center"/>
            <w:hideMark/>
          </w:tcPr>
          <w:p w14:paraId="0D0F558C"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63</w:t>
            </w:r>
          </w:p>
        </w:tc>
        <w:tc>
          <w:tcPr>
            <w:tcW w:w="206" w:type="pct"/>
            <w:tcBorders>
              <w:top w:val="nil"/>
              <w:left w:val="nil"/>
              <w:bottom w:val="nil"/>
              <w:right w:val="nil"/>
            </w:tcBorders>
            <w:shd w:val="clear" w:color="auto" w:fill="auto"/>
            <w:noWrap/>
            <w:vAlign w:val="center"/>
            <w:hideMark/>
          </w:tcPr>
          <w:p w14:paraId="2051A13F" w14:textId="264F89C9"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19.2</w:t>
            </w:r>
          </w:p>
        </w:tc>
        <w:tc>
          <w:tcPr>
            <w:tcW w:w="206" w:type="pct"/>
            <w:tcBorders>
              <w:top w:val="nil"/>
              <w:left w:val="nil"/>
              <w:bottom w:val="nil"/>
              <w:right w:val="nil"/>
            </w:tcBorders>
            <w:shd w:val="clear" w:color="auto" w:fill="auto"/>
            <w:noWrap/>
            <w:vAlign w:val="center"/>
            <w:hideMark/>
          </w:tcPr>
          <w:p w14:paraId="76A3A901"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66</w:t>
            </w:r>
          </w:p>
        </w:tc>
        <w:tc>
          <w:tcPr>
            <w:tcW w:w="206" w:type="pct"/>
            <w:tcBorders>
              <w:top w:val="nil"/>
              <w:left w:val="nil"/>
              <w:bottom w:val="nil"/>
              <w:right w:val="nil"/>
            </w:tcBorders>
            <w:shd w:val="clear" w:color="auto" w:fill="auto"/>
            <w:noWrap/>
            <w:vAlign w:val="center"/>
            <w:hideMark/>
          </w:tcPr>
          <w:p w14:paraId="7F977143" w14:textId="01E29EB4"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20.6</w:t>
            </w:r>
          </w:p>
        </w:tc>
        <w:tc>
          <w:tcPr>
            <w:tcW w:w="206" w:type="pct"/>
            <w:tcBorders>
              <w:top w:val="nil"/>
              <w:left w:val="nil"/>
              <w:bottom w:val="nil"/>
              <w:right w:val="nil"/>
            </w:tcBorders>
            <w:shd w:val="clear" w:color="auto" w:fill="auto"/>
            <w:noWrap/>
            <w:vAlign w:val="center"/>
            <w:hideMark/>
          </w:tcPr>
          <w:p w14:paraId="6FE118BD"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55</w:t>
            </w:r>
          </w:p>
        </w:tc>
        <w:tc>
          <w:tcPr>
            <w:tcW w:w="210" w:type="pct"/>
            <w:tcBorders>
              <w:top w:val="nil"/>
              <w:left w:val="nil"/>
              <w:bottom w:val="nil"/>
              <w:right w:val="nil"/>
            </w:tcBorders>
            <w:shd w:val="clear" w:color="auto" w:fill="auto"/>
            <w:noWrap/>
            <w:vAlign w:val="center"/>
            <w:hideMark/>
          </w:tcPr>
          <w:p w14:paraId="297EFF2D" w14:textId="3B9F1202"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18.5</w:t>
            </w:r>
          </w:p>
        </w:tc>
        <w:tc>
          <w:tcPr>
            <w:tcW w:w="206" w:type="pct"/>
            <w:tcBorders>
              <w:top w:val="nil"/>
              <w:left w:val="nil"/>
              <w:bottom w:val="nil"/>
              <w:right w:val="nil"/>
            </w:tcBorders>
            <w:shd w:val="clear" w:color="auto" w:fill="auto"/>
            <w:noWrap/>
            <w:vAlign w:val="center"/>
            <w:hideMark/>
          </w:tcPr>
          <w:p w14:paraId="08102636"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55</w:t>
            </w:r>
          </w:p>
        </w:tc>
        <w:tc>
          <w:tcPr>
            <w:tcW w:w="206" w:type="pct"/>
            <w:tcBorders>
              <w:top w:val="nil"/>
              <w:left w:val="nil"/>
              <w:bottom w:val="nil"/>
              <w:right w:val="nil"/>
            </w:tcBorders>
            <w:shd w:val="clear" w:color="auto" w:fill="auto"/>
            <w:noWrap/>
            <w:vAlign w:val="center"/>
            <w:hideMark/>
          </w:tcPr>
          <w:p w14:paraId="6E969651" w14:textId="70172F3A"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16.7</w:t>
            </w:r>
          </w:p>
        </w:tc>
        <w:tc>
          <w:tcPr>
            <w:tcW w:w="206" w:type="pct"/>
            <w:tcBorders>
              <w:top w:val="nil"/>
              <w:left w:val="nil"/>
              <w:bottom w:val="nil"/>
              <w:right w:val="nil"/>
            </w:tcBorders>
            <w:shd w:val="clear" w:color="auto" w:fill="auto"/>
            <w:noWrap/>
            <w:vAlign w:val="center"/>
            <w:hideMark/>
          </w:tcPr>
          <w:p w14:paraId="2211A42E"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51</w:t>
            </w:r>
          </w:p>
        </w:tc>
        <w:tc>
          <w:tcPr>
            <w:tcW w:w="206" w:type="pct"/>
            <w:tcBorders>
              <w:top w:val="nil"/>
              <w:left w:val="nil"/>
              <w:bottom w:val="nil"/>
              <w:right w:val="nil"/>
            </w:tcBorders>
            <w:shd w:val="clear" w:color="auto" w:fill="auto"/>
            <w:noWrap/>
            <w:vAlign w:val="center"/>
            <w:hideMark/>
          </w:tcPr>
          <w:p w14:paraId="19D42AD7" w14:textId="5E40D39E"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16.6</w:t>
            </w:r>
          </w:p>
        </w:tc>
        <w:tc>
          <w:tcPr>
            <w:tcW w:w="206" w:type="pct"/>
            <w:tcBorders>
              <w:top w:val="nil"/>
              <w:left w:val="nil"/>
              <w:bottom w:val="nil"/>
              <w:right w:val="nil"/>
            </w:tcBorders>
            <w:shd w:val="clear" w:color="auto" w:fill="auto"/>
            <w:noWrap/>
            <w:vAlign w:val="center"/>
            <w:hideMark/>
          </w:tcPr>
          <w:p w14:paraId="7B7C416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63</w:t>
            </w:r>
          </w:p>
        </w:tc>
        <w:tc>
          <w:tcPr>
            <w:tcW w:w="206" w:type="pct"/>
            <w:tcBorders>
              <w:top w:val="nil"/>
              <w:left w:val="nil"/>
              <w:bottom w:val="nil"/>
              <w:right w:val="nil"/>
            </w:tcBorders>
            <w:shd w:val="clear" w:color="auto" w:fill="auto"/>
            <w:noWrap/>
            <w:vAlign w:val="center"/>
            <w:hideMark/>
          </w:tcPr>
          <w:p w14:paraId="68E73C87" w14:textId="65A97544"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18.6</w:t>
            </w:r>
          </w:p>
        </w:tc>
        <w:tc>
          <w:tcPr>
            <w:tcW w:w="206" w:type="pct"/>
            <w:tcBorders>
              <w:top w:val="nil"/>
              <w:left w:val="nil"/>
              <w:bottom w:val="nil"/>
              <w:right w:val="nil"/>
            </w:tcBorders>
            <w:shd w:val="clear" w:color="auto" w:fill="auto"/>
            <w:noWrap/>
            <w:vAlign w:val="center"/>
            <w:hideMark/>
          </w:tcPr>
          <w:p w14:paraId="0A09F4F7"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66</w:t>
            </w:r>
          </w:p>
        </w:tc>
        <w:tc>
          <w:tcPr>
            <w:tcW w:w="206" w:type="pct"/>
            <w:tcBorders>
              <w:top w:val="nil"/>
              <w:left w:val="nil"/>
              <w:bottom w:val="nil"/>
              <w:right w:val="nil"/>
            </w:tcBorders>
            <w:shd w:val="clear" w:color="auto" w:fill="auto"/>
            <w:noWrap/>
            <w:vAlign w:val="center"/>
            <w:hideMark/>
          </w:tcPr>
          <w:p w14:paraId="3B076D1D" w14:textId="3D51790C"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20.0</w:t>
            </w:r>
          </w:p>
        </w:tc>
        <w:tc>
          <w:tcPr>
            <w:tcW w:w="206" w:type="pct"/>
            <w:tcBorders>
              <w:top w:val="nil"/>
              <w:left w:val="nil"/>
              <w:bottom w:val="nil"/>
              <w:right w:val="nil"/>
            </w:tcBorders>
            <w:shd w:val="clear" w:color="auto" w:fill="auto"/>
            <w:noWrap/>
            <w:vAlign w:val="center"/>
            <w:hideMark/>
          </w:tcPr>
          <w:p w14:paraId="26F1D305"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55</w:t>
            </w:r>
          </w:p>
        </w:tc>
        <w:tc>
          <w:tcPr>
            <w:tcW w:w="210" w:type="pct"/>
            <w:tcBorders>
              <w:top w:val="nil"/>
              <w:left w:val="nil"/>
              <w:bottom w:val="nil"/>
              <w:right w:val="nil"/>
            </w:tcBorders>
            <w:shd w:val="clear" w:color="auto" w:fill="auto"/>
            <w:noWrap/>
            <w:vAlign w:val="center"/>
            <w:hideMark/>
          </w:tcPr>
          <w:p w14:paraId="2639265C" w14:textId="5AE55E65"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18.3</w:t>
            </w:r>
          </w:p>
        </w:tc>
      </w:tr>
      <w:tr w:rsidR="00ED3A64" w:rsidRPr="00201CB9" w14:paraId="649DA2A4" w14:textId="77777777" w:rsidTr="00C073D1">
        <w:trPr>
          <w:trHeight w:val="288"/>
        </w:trPr>
        <w:tc>
          <w:tcPr>
            <w:tcW w:w="871" w:type="pct"/>
            <w:gridSpan w:val="2"/>
            <w:tcBorders>
              <w:top w:val="nil"/>
              <w:left w:val="nil"/>
              <w:bottom w:val="nil"/>
              <w:right w:val="nil"/>
            </w:tcBorders>
            <w:shd w:val="clear" w:color="auto" w:fill="auto"/>
            <w:noWrap/>
            <w:vAlign w:val="center"/>
          </w:tcPr>
          <w:p w14:paraId="74A4C7DB" w14:textId="746B4E2D" w:rsidR="00452A64" w:rsidRPr="00201CB9" w:rsidRDefault="00452A64" w:rsidP="00C073D1">
            <w:pPr>
              <w:spacing w:after="0" w:line="240" w:lineRule="auto"/>
              <w:ind w:left="179"/>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400.000-499.999 NOK</w:t>
            </w:r>
          </w:p>
        </w:tc>
        <w:tc>
          <w:tcPr>
            <w:tcW w:w="206" w:type="pct"/>
            <w:tcBorders>
              <w:top w:val="nil"/>
              <w:left w:val="nil"/>
              <w:bottom w:val="nil"/>
              <w:right w:val="nil"/>
            </w:tcBorders>
            <w:shd w:val="clear" w:color="auto" w:fill="auto"/>
            <w:noWrap/>
            <w:vAlign w:val="center"/>
            <w:hideMark/>
          </w:tcPr>
          <w:p w14:paraId="70942526"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79</w:t>
            </w:r>
          </w:p>
        </w:tc>
        <w:tc>
          <w:tcPr>
            <w:tcW w:w="206" w:type="pct"/>
            <w:tcBorders>
              <w:top w:val="nil"/>
              <w:left w:val="nil"/>
              <w:bottom w:val="nil"/>
              <w:right w:val="nil"/>
            </w:tcBorders>
            <w:shd w:val="clear" w:color="auto" w:fill="auto"/>
            <w:noWrap/>
            <w:vAlign w:val="center"/>
            <w:hideMark/>
          </w:tcPr>
          <w:p w14:paraId="7E622819" w14:textId="431A3B24"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24.7</w:t>
            </w:r>
          </w:p>
        </w:tc>
        <w:tc>
          <w:tcPr>
            <w:tcW w:w="206" w:type="pct"/>
            <w:tcBorders>
              <w:top w:val="nil"/>
              <w:left w:val="nil"/>
              <w:bottom w:val="nil"/>
              <w:right w:val="nil"/>
            </w:tcBorders>
            <w:shd w:val="clear" w:color="auto" w:fill="auto"/>
            <w:noWrap/>
            <w:vAlign w:val="center"/>
            <w:hideMark/>
          </w:tcPr>
          <w:p w14:paraId="16A94CA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84</w:t>
            </w:r>
          </w:p>
        </w:tc>
        <w:tc>
          <w:tcPr>
            <w:tcW w:w="206" w:type="pct"/>
            <w:tcBorders>
              <w:top w:val="nil"/>
              <w:left w:val="nil"/>
              <w:bottom w:val="nil"/>
              <w:right w:val="nil"/>
            </w:tcBorders>
            <w:shd w:val="clear" w:color="auto" w:fill="auto"/>
            <w:noWrap/>
            <w:vAlign w:val="center"/>
            <w:hideMark/>
          </w:tcPr>
          <w:p w14:paraId="77EF83F4" w14:textId="4E658B40"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27.2</w:t>
            </w:r>
          </w:p>
        </w:tc>
        <w:tc>
          <w:tcPr>
            <w:tcW w:w="206" w:type="pct"/>
            <w:tcBorders>
              <w:top w:val="nil"/>
              <w:left w:val="nil"/>
              <w:bottom w:val="nil"/>
              <w:right w:val="nil"/>
            </w:tcBorders>
            <w:shd w:val="clear" w:color="auto" w:fill="auto"/>
            <w:noWrap/>
            <w:vAlign w:val="center"/>
            <w:hideMark/>
          </w:tcPr>
          <w:p w14:paraId="3AA61230"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75</w:t>
            </w:r>
          </w:p>
        </w:tc>
        <w:tc>
          <w:tcPr>
            <w:tcW w:w="206" w:type="pct"/>
            <w:tcBorders>
              <w:top w:val="nil"/>
              <w:left w:val="nil"/>
              <w:bottom w:val="nil"/>
              <w:right w:val="nil"/>
            </w:tcBorders>
            <w:shd w:val="clear" w:color="auto" w:fill="auto"/>
            <w:noWrap/>
            <w:vAlign w:val="center"/>
            <w:hideMark/>
          </w:tcPr>
          <w:p w14:paraId="1014A0AB" w14:textId="2AA19C25"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22.9</w:t>
            </w:r>
          </w:p>
        </w:tc>
        <w:tc>
          <w:tcPr>
            <w:tcW w:w="206" w:type="pct"/>
            <w:tcBorders>
              <w:top w:val="nil"/>
              <w:left w:val="nil"/>
              <w:bottom w:val="nil"/>
              <w:right w:val="nil"/>
            </w:tcBorders>
            <w:shd w:val="clear" w:color="auto" w:fill="auto"/>
            <w:noWrap/>
            <w:vAlign w:val="center"/>
            <w:hideMark/>
          </w:tcPr>
          <w:p w14:paraId="026482D0"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73</w:t>
            </w:r>
          </w:p>
        </w:tc>
        <w:tc>
          <w:tcPr>
            <w:tcW w:w="206" w:type="pct"/>
            <w:tcBorders>
              <w:top w:val="nil"/>
              <w:left w:val="nil"/>
              <w:bottom w:val="nil"/>
              <w:right w:val="nil"/>
            </w:tcBorders>
            <w:shd w:val="clear" w:color="auto" w:fill="auto"/>
            <w:noWrap/>
            <w:vAlign w:val="center"/>
            <w:hideMark/>
          </w:tcPr>
          <w:p w14:paraId="64FB0C00" w14:textId="6DEF034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22.8</w:t>
            </w:r>
          </w:p>
        </w:tc>
        <w:tc>
          <w:tcPr>
            <w:tcW w:w="206" w:type="pct"/>
            <w:tcBorders>
              <w:top w:val="nil"/>
              <w:left w:val="nil"/>
              <w:bottom w:val="nil"/>
              <w:right w:val="nil"/>
            </w:tcBorders>
            <w:shd w:val="clear" w:color="auto" w:fill="auto"/>
            <w:noWrap/>
            <w:vAlign w:val="center"/>
            <w:hideMark/>
          </w:tcPr>
          <w:p w14:paraId="0E083CD0"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75</w:t>
            </w:r>
          </w:p>
        </w:tc>
        <w:tc>
          <w:tcPr>
            <w:tcW w:w="210" w:type="pct"/>
            <w:tcBorders>
              <w:top w:val="nil"/>
              <w:left w:val="nil"/>
              <w:bottom w:val="nil"/>
              <w:right w:val="nil"/>
            </w:tcBorders>
            <w:shd w:val="clear" w:color="auto" w:fill="auto"/>
            <w:noWrap/>
            <w:vAlign w:val="center"/>
            <w:hideMark/>
          </w:tcPr>
          <w:p w14:paraId="6D11B5C0" w14:textId="3B76979E"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25.3</w:t>
            </w:r>
          </w:p>
        </w:tc>
        <w:tc>
          <w:tcPr>
            <w:tcW w:w="206" w:type="pct"/>
            <w:tcBorders>
              <w:top w:val="nil"/>
              <w:left w:val="nil"/>
              <w:bottom w:val="nil"/>
              <w:right w:val="nil"/>
            </w:tcBorders>
            <w:shd w:val="clear" w:color="auto" w:fill="auto"/>
            <w:noWrap/>
            <w:vAlign w:val="center"/>
            <w:hideMark/>
          </w:tcPr>
          <w:p w14:paraId="5B767DC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81</w:t>
            </w:r>
          </w:p>
        </w:tc>
        <w:tc>
          <w:tcPr>
            <w:tcW w:w="206" w:type="pct"/>
            <w:tcBorders>
              <w:top w:val="nil"/>
              <w:left w:val="nil"/>
              <w:bottom w:val="nil"/>
              <w:right w:val="nil"/>
            </w:tcBorders>
            <w:shd w:val="clear" w:color="auto" w:fill="auto"/>
            <w:noWrap/>
            <w:vAlign w:val="center"/>
            <w:hideMark/>
          </w:tcPr>
          <w:p w14:paraId="6BC5602A" w14:textId="2311773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24.6</w:t>
            </w:r>
          </w:p>
        </w:tc>
        <w:tc>
          <w:tcPr>
            <w:tcW w:w="206" w:type="pct"/>
            <w:tcBorders>
              <w:top w:val="nil"/>
              <w:left w:val="nil"/>
              <w:bottom w:val="nil"/>
              <w:right w:val="nil"/>
            </w:tcBorders>
            <w:shd w:val="clear" w:color="auto" w:fill="auto"/>
            <w:noWrap/>
            <w:vAlign w:val="center"/>
            <w:hideMark/>
          </w:tcPr>
          <w:p w14:paraId="0E070FAA"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83</w:t>
            </w:r>
          </w:p>
        </w:tc>
        <w:tc>
          <w:tcPr>
            <w:tcW w:w="206" w:type="pct"/>
            <w:tcBorders>
              <w:top w:val="nil"/>
              <w:left w:val="nil"/>
              <w:bottom w:val="nil"/>
              <w:right w:val="nil"/>
            </w:tcBorders>
            <w:shd w:val="clear" w:color="auto" w:fill="auto"/>
            <w:noWrap/>
            <w:vAlign w:val="center"/>
            <w:hideMark/>
          </w:tcPr>
          <w:p w14:paraId="3FF0AF85" w14:textId="78033188"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27.0</w:t>
            </w:r>
          </w:p>
        </w:tc>
        <w:tc>
          <w:tcPr>
            <w:tcW w:w="206" w:type="pct"/>
            <w:tcBorders>
              <w:top w:val="nil"/>
              <w:left w:val="nil"/>
              <w:bottom w:val="nil"/>
              <w:right w:val="nil"/>
            </w:tcBorders>
            <w:shd w:val="clear" w:color="auto" w:fill="auto"/>
            <w:noWrap/>
            <w:vAlign w:val="center"/>
            <w:hideMark/>
          </w:tcPr>
          <w:p w14:paraId="0F8A5517"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77</w:t>
            </w:r>
          </w:p>
        </w:tc>
        <w:tc>
          <w:tcPr>
            <w:tcW w:w="206" w:type="pct"/>
            <w:tcBorders>
              <w:top w:val="nil"/>
              <w:left w:val="nil"/>
              <w:bottom w:val="nil"/>
              <w:right w:val="nil"/>
            </w:tcBorders>
            <w:shd w:val="clear" w:color="auto" w:fill="auto"/>
            <w:noWrap/>
            <w:vAlign w:val="center"/>
            <w:hideMark/>
          </w:tcPr>
          <w:p w14:paraId="48EF09AE" w14:textId="5925190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22.8</w:t>
            </w:r>
          </w:p>
        </w:tc>
        <w:tc>
          <w:tcPr>
            <w:tcW w:w="206" w:type="pct"/>
            <w:tcBorders>
              <w:top w:val="nil"/>
              <w:left w:val="nil"/>
              <w:bottom w:val="nil"/>
              <w:right w:val="nil"/>
            </w:tcBorders>
            <w:shd w:val="clear" w:color="auto" w:fill="auto"/>
            <w:noWrap/>
            <w:vAlign w:val="center"/>
            <w:hideMark/>
          </w:tcPr>
          <w:p w14:paraId="15532624"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72</w:t>
            </w:r>
          </w:p>
        </w:tc>
        <w:tc>
          <w:tcPr>
            <w:tcW w:w="206" w:type="pct"/>
            <w:tcBorders>
              <w:top w:val="nil"/>
              <w:left w:val="nil"/>
              <w:bottom w:val="nil"/>
              <w:right w:val="nil"/>
            </w:tcBorders>
            <w:shd w:val="clear" w:color="auto" w:fill="auto"/>
            <w:noWrap/>
            <w:vAlign w:val="center"/>
            <w:hideMark/>
          </w:tcPr>
          <w:p w14:paraId="31EAE2F5" w14:textId="67C64BA9"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21.8</w:t>
            </w:r>
          </w:p>
        </w:tc>
        <w:tc>
          <w:tcPr>
            <w:tcW w:w="206" w:type="pct"/>
            <w:tcBorders>
              <w:top w:val="nil"/>
              <w:left w:val="nil"/>
              <w:bottom w:val="nil"/>
              <w:right w:val="nil"/>
            </w:tcBorders>
            <w:shd w:val="clear" w:color="auto" w:fill="auto"/>
            <w:noWrap/>
            <w:vAlign w:val="center"/>
            <w:hideMark/>
          </w:tcPr>
          <w:p w14:paraId="1B11AD78"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75</w:t>
            </w:r>
          </w:p>
        </w:tc>
        <w:tc>
          <w:tcPr>
            <w:tcW w:w="210" w:type="pct"/>
            <w:tcBorders>
              <w:top w:val="nil"/>
              <w:left w:val="nil"/>
              <w:bottom w:val="nil"/>
              <w:right w:val="nil"/>
            </w:tcBorders>
            <w:shd w:val="clear" w:color="auto" w:fill="auto"/>
            <w:noWrap/>
            <w:vAlign w:val="center"/>
            <w:hideMark/>
          </w:tcPr>
          <w:p w14:paraId="10388D9E" w14:textId="2C632AC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24.9</w:t>
            </w:r>
          </w:p>
        </w:tc>
      </w:tr>
      <w:tr w:rsidR="00ED3A64" w:rsidRPr="00201CB9" w14:paraId="2CB1A069" w14:textId="77777777" w:rsidTr="00C073D1">
        <w:trPr>
          <w:trHeight w:val="288"/>
        </w:trPr>
        <w:tc>
          <w:tcPr>
            <w:tcW w:w="871" w:type="pct"/>
            <w:gridSpan w:val="2"/>
            <w:tcBorders>
              <w:top w:val="nil"/>
              <w:left w:val="nil"/>
              <w:bottom w:val="nil"/>
              <w:right w:val="nil"/>
            </w:tcBorders>
            <w:shd w:val="clear" w:color="auto" w:fill="auto"/>
            <w:noWrap/>
            <w:vAlign w:val="center"/>
          </w:tcPr>
          <w:p w14:paraId="447B22F5" w14:textId="4F3BF8B3" w:rsidR="00452A64" w:rsidRPr="00201CB9" w:rsidRDefault="00452A64" w:rsidP="00C073D1">
            <w:pPr>
              <w:spacing w:after="0" w:line="240" w:lineRule="auto"/>
              <w:ind w:left="179"/>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500.000-599.999 NOK</w:t>
            </w:r>
          </w:p>
        </w:tc>
        <w:tc>
          <w:tcPr>
            <w:tcW w:w="206" w:type="pct"/>
            <w:tcBorders>
              <w:top w:val="nil"/>
              <w:left w:val="nil"/>
              <w:bottom w:val="nil"/>
              <w:right w:val="nil"/>
            </w:tcBorders>
            <w:shd w:val="clear" w:color="auto" w:fill="auto"/>
            <w:noWrap/>
            <w:vAlign w:val="center"/>
            <w:hideMark/>
          </w:tcPr>
          <w:p w14:paraId="42F8E4B3"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45</w:t>
            </w:r>
          </w:p>
        </w:tc>
        <w:tc>
          <w:tcPr>
            <w:tcW w:w="206" w:type="pct"/>
            <w:tcBorders>
              <w:top w:val="nil"/>
              <w:left w:val="nil"/>
              <w:bottom w:val="nil"/>
              <w:right w:val="nil"/>
            </w:tcBorders>
            <w:shd w:val="clear" w:color="auto" w:fill="auto"/>
            <w:noWrap/>
            <w:vAlign w:val="center"/>
            <w:hideMark/>
          </w:tcPr>
          <w:p w14:paraId="616A7CBE" w14:textId="4F97101A"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14.1</w:t>
            </w:r>
          </w:p>
        </w:tc>
        <w:tc>
          <w:tcPr>
            <w:tcW w:w="206" w:type="pct"/>
            <w:tcBorders>
              <w:top w:val="nil"/>
              <w:left w:val="nil"/>
              <w:bottom w:val="nil"/>
              <w:right w:val="nil"/>
            </w:tcBorders>
            <w:shd w:val="clear" w:color="auto" w:fill="auto"/>
            <w:noWrap/>
            <w:vAlign w:val="center"/>
            <w:hideMark/>
          </w:tcPr>
          <w:p w14:paraId="4D407D6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52</w:t>
            </w:r>
          </w:p>
        </w:tc>
        <w:tc>
          <w:tcPr>
            <w:tcW w:w="206" w:type="pct"/>
            <w:tcBorders>
              <w:top w:val="nil"/>
              <w:left w:val="nil"/>
              <w:bottom w:val="nil"/>
              <w:right w:val="nil"/>
            </w:tcBorders>
            <w:shd w:val="clear" w:color="auto" w:fill="auto"/>
            <w:noWrap/>
            <w:vAlign w:val="center"/>
            <w:hideMark/>
          </w:tcPr>
          <w:p w14:paraId="3E18E131" w14:textId="289BFE7A"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16.8</w:t>
            </w:r>
          </w:p>
        </w:tc>
        <w:tc>
          <w:tcPr>
            <w:tcW w:w="206" w:type="pct"/>
            <w:tcBorders>
              <w:top w:val="nil"/>
              <w:left w:val="nil"/>
              <w:bottom w:val="nil"/>
              <w:right w:val="nil"/>
            </w:tcBorders>
            <w:shd w:val="clear" w:color="auto" w:fill="auto"/>
            <w:noWrap/>
            <w:vAlign w:val="center"/>
            <w:hideMark/>
          </w:tcPr>
          <w:p w14:paraId="5B83F4C8"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51</w:t>
            </w:r>
          </w:p>
        </w:tc>
        <w:tc>
          <w:tcPr>
            <w:tcW w:w="206" w:type="pct"/>
            <w:tcBorders>
              <w:top w:val="nil"/>
              <w:left w:val="nil"/>
              <w:bottom w:val="nil"/>
              <w:right w:val="nil"/>
            </w:tcBorders>
            <w:shd w:val="clear" w:color="auto" w:fill="auto"/>
            <w:noWrap/>
            <w:vAlign w:val="center"/>
            <w:hideMark/>
          </w:tcPr>
          <w:p w14:paraId="705290A5" w14:textId="34AF591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15.6</w:t>
            </w:r>
          </w:p>
        </w:tc>
        <w:tc>
          <w:tcPr>
            <w:tcW w:w="206" w:type="pct"/>
            <w:tcBorders>
              <w:top w:val="nil"/>
              <w:left w:val="nil"/>
              <w:bottom w:val="nil"/>
              <w:right w:val="nil"/>
            </w:tcBorders>
            <w:shd w:val="clear" w:color="auto" w:fill="auto"/>
            <w:noWrap/>
            <w:vAlign w:val="center"/>
            <w:hideMark/>
          </w:tcPr>
          <w:p w14:paraId="2A83EAAD"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33</w:t>
            </w:r>
          </w:p>
        </w:tc>
        <w:tc>
          <w:tcPr>
            <w:tcW w:w="206" w:type="pct"/>
            <w:tcBorders>
              <w:top w:val="nil"/>
              <w:left w:val="nil"/>
              <w:bottom w:val="nil"/>
              <w:right w:val="nil"/>
            </w:tcBorders>
            <w:shd w:val="clear" w:color="auto" w:fill="auto"/>
            <w:noWrap/>
            <w:vAlign w:val="center"/>
            <w:hideMark/>
          </w:tcPr>
          <w:p w14:paraId="21CEB582" w14:textId="055DBB3A"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10.3</w:t>
            </w:r>
          </w:p>
        </w:tc>
        <w:tc>
          <w:tcPr>
            <w:tcW w:w="206" w:type="pct"/>
            <w:tcBorders>
              <w:top w:val="nil"/>
              <w:left w:val="nil"/>
              <w:bottom w:val="nil"/>
              <w:right w:val="nil"/>
            </w:tcBorders>
            <w:shd w:val="clear" w:color="auto" w:fill="auto"/>
            <w:noWrap/>
            <w:vAlign w:val="center"/>
            <w:hideMark/>
          </w:tcPr>
          <w:p w14:paraId="1215FAB8"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47</w:t>
            </w:r>
          </w:p>
        </w:tc>
        <w:tc>
          <w:tcPr>
            <w:tcW w:w="210" w:type="pct"/>
            <w:tcBorders>
              <w:top w:val="nil"/>
              <w:left w:val="nil"/>
              <w:bottom w:val="nil"/>
              <w:right w:val="nil"/>
            </w:tcBorders>
            <w:shd w:val="clear" w:color="auto" w:fill="auto"/>
            <w:noWrap/>
            <w:vAlign w:val="center"/>
            <w:hideMark/>
          </w:tcPr>
          <w:p w14:paraId="70402B0D" w14:textId="4FA3609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15.8</w:t>
            </w:r>
          </w:p>
        </w:tc>
        <w:tc>
          <w:tcPr>
            <w:tcW w:w="206" w:type="pct"/>
            <w:tcBorders>
              <w:top w:val="nil"/>
              <w:left w:val="nil"/>
              <w:bottom w:val="nil"/>
              <w:right w:val="nil"/>
            </w:tcBorders>
            <w:shd w:val="clear" w:color="auto" w:fill="auto"/>
            <w:noWrap/>
            <w:vAlign w:val="center"/>
            <w:hideMark/>
          </w:tcPr>
          <w:p w14:paraId="68C07321"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45</w:t>
            </w:r>
          </w:p>
        </w:tc>
        <w:tc>
          <w:tcPr>
            <w:tcW w:w="206" w:type="pct"/>
            <w:tcBorders>
              <w:top w:val="nil"/>
              <w:left w:val="nil"/>
              <w:bottom w:val="nil"/>
              <w:right w:val="nil"/>
            </w:tcBorders>
            <w:shd w:val="clear" w:color="auto" w:fill="auto"/>
            <w:noWrap/>
            <w:vAlign w:val="center"/>
            <w:hideMark/>
          </w:tcPr>
          <w:p w14:paraId="3A0D97EC" w14:textId="53B0073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13.7</w:t>
            </w:r>
          </w:p>
        </w:tc>
        <w:tc>
          <w:tcPr>
            <w:tcW w:w="206" w:type="pct"/>
            <w:tcBorders>
              <w:top w:val="nil"/>
              <w:left w:val="nil"/>
              <w:bottom w:val="nil"/>
              <w:right w:val="nil"/>
            </w:tcBorders>
            <w:shd w:val="clear" w:color="auto" w:fill="auto"/>
            <w:noWrap/>
            <w:vAlign w:val="center"/>
            <w:hideMark/>
          </w:tcPr>
          <w:p w14:paraId="368A17E5"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50</w:t>
            </w:r>
          </w:p>
        </w:tc>
        <w:tc>
          <w:tcPr>
            <w:tcW w:w="206" w:type="pct"/>
            <w:tcBorders>
              <w:top w:val="nil"/>
              <w:left w:val="nil"/>
              <w:bottom w:val="nil"/>
              <w:right w:val="nil"/>
            </w:tcBorders>
            <w:shd w:val="clear" w:color="auto" w:fill="auto"/>
            <w:noWrap/>
            <w:vAlign w:val="center"/>
            <w:hideMark/>
          </w:tcPr>
          <w:p w14:paraId="6AC379E4" w14:textId="33C75375"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16.3</w:t>
            </w:r>
          </w:p>
        </w:tc>
        <w:tc>
          <w:tcPr>
            <w:tcW w:w="206" w:type="pct"/>
            <w:tcBorders>
              <w:top w:val="nil"/>
              <w:left w:val="nil"/>
              <w:bottom w:val="nil"/>
              <w:right w:val="nil"/>
            </w:tcBorders>
            <w:shd w:val="clear" w:color="auto" w:fill="auto"/>
            <w:noWrap/>
            <w:vAlign w:val="center"/>
            <w:hideMark/>
          </w:tcPr>
          <w:p w14:paraId="68280787"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53</w:t>
            </w:r>
          </w:p>
        </w:tc>
        <w:tc>
          <w:tcPr>
            <w:tcW w:w="206" w:type="pct"/>
            <w:tcBorders>
              <w:top w:val="nil"/>
              <w:left w:val="nil"/>
              <w:bottom w:val="nil"/>
              <w:right w:val="nil"/>
            </w:tcBorders>
            <w:shd w:val="clear" w:color="auto" w:fill="auto"/>
            <w:noWrap/>
            <w:vAlign w:val="center"/>
            <w:hideMark/>
          </w:tcPr>
          <w:p w14:paraId="62B5AEDE" w14:textId="3858DAD3"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15.7</w:t>
            </w:r>
          </w:p>
        </w:tc>
        <w:tc>
          <w:tcPr>
            <w:tcW w:w="206" w:type="pct"/>
            <w:tcBorders>
              <w:top w:val="nil"/>
              <w:left w:val="nil"/>
              <w:bottom w:val="nil"/>
              <w:right w:val="nil"/>
            </w:tcBorders>
            <w:shd w:val="clear" w:color="auto" w:fill="auto"/>
            <w:noWrap/>
            <w:vAlign w:val="center"/>
            <w:hideMark/>
          </w:tcPr>
          <w:p w14:paraId="6F0258E8"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36</w:t>
            </w:r>
          </w:p>
        </w:tc>
        <w:tc>
          <w:tcPr>
            <w:tcW w:w="206" w:type="pct"/>
            <w:tcBorders>
              <w:top w:val="nil"/>
              <w:left w:val="nil"/>
              <w:bottom w:val="nil"/>
              <w:right w:val="nil"/>
            </w:tcBorders>
            <w:shd w:val="clear" w:color="auto" w:fill="auto"/>
            <w:noWrap/>
            <w:vAlign w:val="center"/>
            <w:hideMark/>
          </w:tcPr>
          <w:p w14:paraId="4819A974" w14:textId="1A2DBD5D"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10.9</w:t>
            </w:r>
          </w:p>
        </w:tc>
        <w:tc>
          <w:tcPr>
            <w:tcW w:w="206" w:type="pct"/>
            <w:tcBorders>
              <w:top w:val="nil"/>
              <w:left w:val="nil"/>
              <w:bottom w:val="nil"/>
              <w:right w:val="nil"/>
            </w:tcBorders>
            <w:shd w:val="clear" w:color="auto" w:fill="auto"/>
            <w:noWrap/>
            <w:vAlign w:val="center"/>
            <w:hideMark/>
          </w:tcPr>
          <w:p w14:paraId="1B8693A5"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47</w:t>
            </w:r>
          </w:p>
        </w:tc>
        <w:tc>
          <w:tcPr>
            <w:tcW w:w="210" w:type="pct"/>
            <w:tcBorders>
              <w:top w:val="nil"/>
              <w:left w:val="nil"/>
              <w:bottom w:val="nil"/>
              <w:right w:val="nil"/>
            </w:tcBorders>
            <w:shd w:val="clear" w:color="auto" w:fill="auto"/>
            <w:noWrap/>
            <w:vAlign w:val="center"/>
            <w:hideMark/>
          </w:tcPr>
          <w:p w14:paraId="14DAE5E1" w14:textId="736CBED9"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15.6</w:t>
            </w:r>
          </w:p>
        </w:tc>
      </w:tr>
      <w:tr w:rsidR="00ED3A64" w:rsidRPr="00201CB9" w14:paraId="173A617A" w14:textId="77777777" w:rsidTr="00C073D1">
        <w:trPr>
          <w:trHeight w:val="288"/>
        </w:trPr>
        <w:tc>
          <w:tcPr>
            <w:tcW w:w="871" w:type="pct"/>
            <w:gridSpan w:val="2"/>
            <w:tcBorders>
              <w:top w:val="nil"/>
              <w:left w:val="nil"/>
              <w:bottom w:val="nil"/>
              <w:right w:val="nil"/>
            </w:tcBorders>
            <w:shd w:val="clear" w:color="auto" w:fill="auto"/>
            <w:noWrap/>
            <w:vAlign w:val="center"/>
          </w:tcPr>
          <w:p w14:paraId="4D0CF8EF" w14:textId="0DB410EC" w:rsidR="00452A64" w:rsidRPr="00201CB9" w:rsidRDefault="00452A64" w:rsidP="00C073D1">
            <w:pPr>
              <w:spacing w:after="0" w:line="240" w:lineRule="auto"/>
              <w:ind w:left="179"/>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600.000-699.999 NOK</w:t>
            </w:r>
          </w:p>
        </w:tc>
        <w:tc>
          <w:tcPr>
            <w:tcW w:w="206" w:type="pct"/>
            <w:tcBorders>
              <w:top w:val="nil"/>
              <w:left w:val="nil"/>
              <w:bottom w:val="nil"/>
              <w:right w:val="nil"/>
            </w:tcBorders>
            <w:shd w:val="clear" w:color="auto" w:fill="auto"/>
            <w:noWrap/>
            <w:vAlign w:val="center"/>
            <w:hideMark/>
          </w:tcPr>
          <w:p w14:paraId="05B6CC08"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23</w:t>
            </w:r>
          </w:p>
        </w:tc>
        <w:tc>
          <w:tcPr>
            <w:tcW w:w="206" w:type="pct"/>
            <w:tcBorders>
              <w:top w:val="nil"/>
              <w:left w:val="nil"/>
              <w:bottom w:val="nil"/>
              <w:right w:val="nil"/>
            </w:tcBorders>
            <w:shd w:val="clear" w:color="auto" w:fill="auto"/>
            <w:noWrap/>
            <w:vAlign w:val="center"/>
            <w:hideMark/>
          </w:tcPr>
          <w:p w14:paraId="50BE1543" w14:textId="0F88EECF"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7.2</w:t>
            </w:r>
          </w:p>
        </w:tc>
        <w:tc>
          <w:tcPr>
            <w:tcW w:w="206" w:type="pct"/>
            <w:tcBorders>
              <w:top w:val="nil"/>
              <w:left w:val="nil"/>
              <w:bottom w:val="nil"/>
              <w:right w:val="nil"/>
            </w:tcBorders>
            <w:shd w:val="clear" w:color="auto" w:fill="auto"/>
            <w:noWrap/>
            <w:vAlign w:val="center"/>
            <w:hideMark/>
          </w:tcPr>
          <w:p w14:paraId="27429AA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24</w:t>
            </w:r>
          </w:p>
        </w:tc>
        <w:tc>
          <w:tcPr>
            <w:tcW w:w="206" w:type="pct"/>
            <w:tcBorders>
              <w:top w:val="nil"/>
              <w:left w:val="nil"/>
              <w:bottom w:val="nil"/>
              <w:right w:val="nil"/>
            </w:tcBorders>
            <w:shd w:val="clear" w:color="auto" w:fill="auto"/>
            <w:noWrap/>
            <w:vAlign w:val="center"/>
            <w:hideMark/>
          </w:tcPr>
          <w:p w14:paraId="41350244" w14:textId="64FC0AFB"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7.8</w:t>
            </w:r>
          </w:p>
        </w:tc>
        <w:tc>
          <w:tcPr>
            <w:tcW w:w="206" w:type="pct"/>
            <w:tcBorders>
              <w:top w:val="nil"/>
              <w:left w:val="nil"/>
              <w:bottom w:val="nil"/>
              <w:right w:val="nil"/>
            </w:tcBorders>
            <w:shd w:val="clear" w:color="auto" w:fill="auto"/>
            <w:noWrap/>
            <w:vAlign w:val="center"/>
            <w:hideMark/>
          </w:tcPr>
          <w:p w14:paraId="29A4CA9D"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25</w:t>
            </w:r>
          </w:p>
        </w:tc>
        <w:tc>
          <w:tcPr>
            <w:tcW w:w="206" w:type="pct"/>
            <w:tcBorders>
              <w:top w:val="nil"/>
              <w:left w:val="nil"/>
              <w:bottom w:val="nil"/>
              <w:right w:val="nil"/>
            </w:tcBorders>
            <w:shd w:val="clear" w:color="auto" w:fill="auto"/>
            <w:noWrap/>
            <w:vAlign w:val="center"/>
            <w:hideMark/>
          </w:tcPr>
          <w:p w14:paraId="31FDAFB2" w14:textId="45F96088"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7.6</w:t>
            </w:r>
          </w:p>
        </w:tc>
        <w:tc>
          <w:tcPr>
            <w:tcW w:w="206" w:type="pct"/>
            <w:tcBorders>
              <w:top w:val="nil"/>
              <w:left w:val="nil"/>
              <w:bottom w:val="nil"/>
              <w:right w:val="nil"/>
            </w:tcBorders>
            <w:shd w:val="clear" w:color="auto" w:fill="auto"/>
            <w:noWrap/>
            <w:vAlign w:val="center"/>
            <w:hideMark/>
          </w:tcPr>
          <w:p w14:paraId="6C49FE27"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30</w:t>
            </w:r>
          </w:p>
        </w:tc>
        <w:tc>
          <w:tcPr>
            <w:tcW w:w="206" w:type="pct"/>
            <w:tcBorders>
              <w:top w:val="nil"/>
              <w:left w:val="nil"/>
              <w:bottom w:val="nil"/>
              <w:right w:val="nil"/>
            </w:tcBorders>
            <w:shd w:val="clear" w:color="auto" w:fill="auto"/>
            <w:noWrap/>
            <w:vAlign w:val="center"/>
            <w:hideMark/>
          </w:tcPr>
          <w:p w14:paraId="6DA80ABD" w14:textId="75E27183"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9.4</w:t>
            </w:r>
          </w:p>
        </w:tc>
        <w:tc>
          <w:tcPr>
            <w:tcW w:w="206" w:type="pct"/>
            <w:tcBorders>
              <w:top w:val="nil"/>
              <w:left w:val="nil"/>
              <w:bottom w:val="nil"/>
              <w:right w:val="nil"/>
            </w:tcBorders>
            <w:shd w:val="clear" w:color="auto" w:fill="auto"/>
            <w:noWrap/>
            <w:vAlign w:val="center"/>
            <w:hideMark/>
          </w:tcPr>
          <w:p w14:paraId="62B0D624"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23</w:t>
            </w:r>
          </w:p>
        </w:tc>
        <w:tc>
          <w:tcPr>
            <w:tcW w:w="210" w:type="pct"/>
            <w:tcBorders>
              <w:top w:val="nil"/>
              <w:left w:val="nil"/>
              <w:bottom w:val="nil"/>
              <w:right w:val="nil"/>
            </w:tcBorders>
            <w:shd w:val="clear" w:color="auto" w:fill="auto"/>
            <w:noWrap/>
            <w:vAlign w:val="center"/>
            <w:hideMark/>
          </w:tcPr>
          <w:p w14:paraId="3514090E" w14:textId="49BD52AD"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7.7</w:t>
            </w:r>
          </w:p>
        </w:tc>
        <w:tc>
          <w:tcPr>
            <w:tcW w:w="206" w:type="pct"/>
            <w:tcBorders>
              <w:top w:val="nil"/>
              <w:left w:val="nil"/>
              <w:bottom w:val="nil"/>
              <w:right w:val="nil"/>
            </w:tcBorders>
            <w:shd w:val="clear" w:color="auto" w:fill="auto"/>
            <w:noWrap/>
            <w:vAlign w:val="center"/>
            <w:hideMark/>
          </w:tcPr>
          <w:p w14:paraId="5CAC4017"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24</w:t>
            </w:r>
          </w:p>
        </w:tc>
        <w:tc>
          <w:tcPr>
            <w:tcW w:w="206" w:type="pct"/>
            <w:tcBorders>
              <w:top w:val="nil"/>
              <w:left w:val="nil"/>
              <w:bottom w:val="nil"/>
              <w:right w:val="nil"/>
            </w:tcBorders>
            <w:shd w:val="clear" w:color="auto" w:fill="auto"/>
            <w:noWrap/>
            <w:vAlign w:val="center"/>
            <w:hideMark/>
          </w:tcPr>
          <w:p w14:paraId="5723A2AC" w14:textId="5DADF5EE"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7.3</w:t>
            </w:r>
          </w:p>
        </w:tc>
        <w:tc>
          <w:tcPr>
            <w:tcW w:w="206" w:type="pct"/>
            <w:tcBorders>
              <w:top w:val="nil"/>
              <w:left w:val="nil"/>
              <w:bottom w:val="nil"/>
              <w:right w:val="nil"/>
            </w:tcBorders>
            <w:shd w:val="clear" w:color="auto" w:fill="auto"/>
            <w:noWrap/>
            <w:vAlign w:val="center"/>
            <w:hideMark/>
          </w:tcPr>
          <w:p w14:paraId="0D24850B"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24</w:t>
            </w:r>
          </w:p>
        </w:tc>
        <w:tc>
          <w:tcPr>
            <w:tcW w:w="206" w:type="pct"/>
            <w:tcBorders>
              <w:top w:val="nil"/>
              <w:left w:val="nil"/>
              <w:bottom w:val="nil"/>
              <w:right w:val="nil"/>
            </w:tcBorders>
            <w:shd w:val="clear" w:color="auto" w:fill="auto"/>
            <w:noWrap/>
            <w:vAlign w:val="center"/>
            <w:hideMark/>
          </w:tcPr>
          <w:p w14:paraId="4D10A155" w14:textId="00D97185"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7.8</w:t>
            </w:r>
          </w:p>
        </w:tc>
        <w:tc>
          <w:tcPr>
            <w:tcW w:w="206" w:type="pct"/>
            <w:tcBorders>
              <w:top w:val="nil"/>
              <w:left w:val="nil"/>
              <w:bottom w:val="nil"/>
              <w:right w:val="nil"/>
            </w:tcBorders>
            <w:shd w:val="clear" w:color="auto" w:fill="auto"/>
            <w:noWrap/>
            <w:vAlign w:val="center"/>
            <w:hideMark/>
          </w:tcPr>
          <w:p w14:paraId="120A0569"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27</w:t>
            </w:r>
          </w:p>
        </w:tc>
        <w:tc>
          <w:tcPr>
            <w:tcW w:w="206" w:type="pct"/>
            <w:tcBorders>
              <w:top w:val="nil"/>
              <w:left w:val="nil"/>
              <w:bottom w:val="nil"/>
              <w:right w:val="nil"/>
            </w:tcBorders>
            <w:shd w:val="clear" w:color="auto" w:fill="auto"/>
            <w:noWrap/>
            <w:vAlign w:val="center"/>
            <w:hideMark/>
          </w:tcPr>
          <w:p w14:paraId="257E4438" w14:textId="2BDFB852"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8.0</w:t>
            </w:r>
          </w:p>
        </w:tc>
        <w:tc>
          <w:tcPr>
            <w:tcW w:w="206" w:type="pct"/>
            <w:tcBorders>
              <w:top w:val="nil"/>
              <w:left w:val="nil"/>
              <w:bottom w:val="nil"/>
              <w:right w:val="nil"/>
            </w:tcBorders>
            <w:shd w:val="clear" w:color="auto" w:fill="auto"/>
            <w:noWrap/>
            <w:vAlign w:val="center"/>
            <w:hideMark/>
          </w:tcPr>
          <w:p w14:paraId="780BDF39"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31</w:t>
            </w:r>
          </w:p>
        </w:tc>
        <w:tc>
          <w:tcPr>
            <w:tcW w:w="206" w:type="pct"/>
            <w:tcBorders>
              <w:top w:val="nil"/>
              <w:left w:val="nil"/>
              <w:bottom w:val="nil"/>
              <w:right w:val="nil"/>
            </w:tcBorders>
            <w:shd w:val="clear" w:color="auto" w:fill="auto"/>
            <w:noWrap/>
            <w:vAlign w:val="center"/>
            <w:hideMark/>
          </w:tcPr>
          <w:p w14:paraId="7A7F8776" w14:textId="05549D93"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9.4</w:t>
            </w:r>
          </w:p>
        </w:tc>
        <w:tc>
          <w:tcPr>
            <w:tcW w:w="206" w:type="pct"/>
            <w:tcBorders>
              <w:top w:val="nil"/>
              <w:left w:val="nil"/>
              <w:bottom w:val="nil"/>
              <w:right w:val="nil"/>
            </w:tcBorders>
            <w:shd w:val="clear" w:color="auto" w:fill="auto"/>
            <w:noWrap/>
            <w:vAlign w:val="center"/>
            <w:hideMark/>
          </w:tcPr>
          <w:p w14:paraId="097CC084"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23</w:t>
            </w:r>
          </w:p>
        </w:tc>
        <w:tc>
          <w:tcPr>
            <w:tcW w:w="210" w:type="pct"/>
            <w:tcBorders>
              <w:top w:val="nil"/>
              <w:left w:val="nil"/>
              <w:bottom w:val="nil"/>
              <w:right w:val="nil"/>
            </w:tcBorders>
            <w:shd w:val="clear" w:color="auto" w:fill="auto"/>
            <w:noWrap/>
            <w:vAlign w:val="center"/>
            <w:hideMark/>
          </w:tcPr>
          <w:p w14:paraId="11F24B2B" w14:textId="2DE291A1"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7.6</w:t>
            </w:r>
          </w:p>
        </w:tc>
      </w:tr>
      <w:tr w:rsidR="00ED3A64" w:rsidRPr="00201CB9" w14:paraId="47C1F0AD" w14:textId="77777777" w:rsidTr="00C073D1">
        <w:trPr>
          <w:trHeight w:val="288"/>
        </w:trPr>
        <w:tc>
          <w:tcPr>
            <w:tcW w:w="871" w:type="pct"/>
            <w:gridSpan w:val="2"/>
            <w:tcBorders>
              <w:top w:val="nil"/>
              <w:left w:val="nil"/>
              <w:bottom w:val="nil"/>
              <w:right w:val="nil"/>
            </w:tcBorders>
            <w:shd w:val="clear" w:color="auto" w:fill="auto"/>
            <w:noWrap/>
            <w:vAlign w:val="center"/>
          </w:tcPr>
          <w:p w14:paraId="469A1F54" w14:textId="3BDB0202" w:rsidR="00452A64" w:rsidRPr="00201CB9" w:rsidRDefault="00452A64" w:rsidP="00C073D1">
            <w:pPr>
              <w:spacing w:after="0" w:line="240" w:lineRule="auto"/>
              <w:ind w:left="179"/>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700.000-799.999 NOK</w:t>
            </w:r>
          </w:p>
        </w:tc>
        <w:tc>
          <w:tcPr>
            <w:tcW w:w="206" w:type="pct"/>
            <w:tcBorders>
              <w:top w:val="nil"/>
              <w:left w:val="nil"/>
              <w:bottom w:val="nil"/>
              <w:right w:val="nil"/>
            </w:tcBorders>
            <w:shd w:val="clear" w:color="auto" w:fill="auto"/>
            <w:noWrap/>
            <w:vAlign w:val="center"/>
            <w:hideMark/>
          </w:tcPr>
          <w:p w14:paraId="21B0C0FE"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8</w:t>
            </w:r>
          </w:p>
        </w:tc>
        <w:tc>
          <w:tcPr>
            <w:tcW w:w="206" w:type="pct"/>
            <w:tcBorders>
              <w:top w:val="nil"/>
              <w:left w:val="nil"/>
              <w:bottom w:val="nil"/>
              <w:right w:val="nil"/>
            </w:tcBorders>
            <w:shd w:val="clear" w:color="auto" w:fill="auto"/>
            <w:noWrap/>
            <w:vAlign w:val="center"/>
            <w:hideMark/>
          </w:tcPr>
          <w:p w14:paraId="14E8A432" w14:textId="133E44EF"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2.5</w:t>
            </w:r>
          </w:p>
        </w:tc>
        <w:tc>
          <w:tcPr>
            <w:tcW w:w="206" w:type="pct"/>
            <w:tcBorders>
              <w:top w:val="nil"/>
              <w:left w:val="nil"/>
              <w:bottom w:val="nil"/>
              <w:right w:val="nil"/>
            </w:tcBorders>
            <w:shd w:val="clear" w:color="auto" w:fill="auto"/>
            <w:noWrap/>
            <w:vAlign w:val="center"/>
            <w:hideMark/>
          </w:tcPr>
          <w:p w14:paraId="3BEFD66D"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w:t>
            </w:r>
          </w:p>
        </w:tc>
        <w:tc>
          <w:tcPr>
            <w:tcW w:w="206" w:type="pct"/>
            <w:tcBorders>
              <w:top w:val="nil"/>
              <w:left w:val="nil"/>
              <w:bottom w:val="nil"/>
              <w:right w:val="nil"/>
            </w:tcBorders>
            <w:shd w:val="clear" w:color="auto" w:fill="auto"/>
            <w:noWrap/>
            <w:vAlign w:val="center"/>
            <w:hideMark/>
          </w:tcPr>
          <w:p w14:paraId="7B01D947" w14:textId="343E1953"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1.6</w:t>
            </w:r>
          </w:p>
        </w:tc>
        <w:tc>
          <w:tcPr>
            <w:tcW w:w="206" w:type="pct"/>
            <w:tcBorders>
              <w:top w:val="nil"/>
              <w:left w:val="nil"/>
              <w:bottom w:val="nil"/>
              <w:right w:val="nil"/>
            </w:tcBorders>
            <w:shd w:val="clear" w:color="auto" w:fill="auto"/>
            <w:noWrap/>
            <w:vAlign w:val="center"/>
            <w:hideMark/>
          </w:tcPr>
          <w:p w14:paraId="10F97627"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14</w:t>
            </w:r>
          </w:p>
        </w:tc>
        <w:tc>
          <w:tcPr>
            <w:tcW w:w="206" w:type="pct"/>
            <w:tcBorders>
              <w:top w:val="nil"/>
              <w:left w:val="nil"/>
              <w:bottom w:val="nil"/>
              <w:right w:val="nil"/>
            </w:tcBorders>
            <w:shd w:val="clear" w:color="auto" w:fill="auto"/>
            <w:noWrap/>
            <w:vAlign w:val="center"/>
            <w:hideMark/>
          </w:tcPr>
          <w:p w14:paraId="4D36654C" w14:textId="4FF0129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4.3</w:t>
            </w:r>
          </w:p>
        </w:tc>
        <w:tc>
          <w:tcPr>
            <w:tcW w:w="206" w:type="pct"/>
            <w:tcBorders>
              <w:top w:val="nil"/>
              <w:left w:val="nil"/>
              <w:bottom w:val="nil"/>
              <w:right w:val="nil"/>
            </w:tcBorders>
            <w:shd w:val="clear" w:color="auto" w:fill="auto"/>
            <w:noWrap/>
            <w:vAlign w:val="center"/>
            <w:hideMark/>
          </w:tcPr>
          <w:p w14:paraId="3AD8F81D"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17</w:t>
            </w:r>
          </w:p>
        </w:tc>
        <w:tc>
          <w:tcPr>
            <w:tcW w:w="206" w:type="pct"/>
            <w:tcBorders>
              <w:top w:val="nil"/>
              <w:left w:val="nil"/>
              <w:bottom w:val="nil"/>
              <w:right w:val="nil"/>
            </w:tcBorders>
            <w:shd w:val="clear" w:color="auto" w:fill="auto"/>
            <w:noWrap/>
            <w:vAlign w:val="center"/>
            <w:hideMark/>
          </w:tcPr>
          <w:p w14:paraId="30B352C4" w14:textId="0B299672"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5.3</w:t>
            </w:r>
          </w:p>
        </w:tc>
        <w:tc>
          <w:tcPr>
            <w:tcW w:w="206" w:type="pct"/>
            <w:tcBorders>
              <w:top w:val="nil"/>
              <w:left w:val="nil"/>
              <w:bottom w:val="nil"/>
              <w:right w:val="nil"/>
            </w:tcBorders>
            <w:shd w:val="clear" w:color="auto" w:fill="auto"/>
            <w:noWrap/>
            <w:vAlign w:val="center"/>
            <w:hideMark/>
          </w:tcPr>
          <w:p w14:paraId="6A7B080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15</w:t>
            </w:r>
          </w:p>
        </w:tc>
        <w:tc>
          <w:tcPr>
            <w:tcW w:w="210" w:type="pct"/>
            <w:tcBorders>
              <w:top w:val="nil"/>
              <w:left w:val="nil"/>
              <w:bottom w:val="nil"/>
              <w:right w:val="nil"/>
            </w:tcBorders>
            <w:shd w:val="clear" w:color="auto" w:fill="auto"/>
            <w:noWrap/>
            <w:vAlign w:val="center"/>
            <w:hideMark/>
          </w:tcPr>
          <w:p w14:paraId="0CF12602" w14:textId="6D8B8B8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5.1</w:t>
            </w:r>
          </w:p>
        </w:tc>
        <w:tc>
          <w:tcPr>
            <w:tcW w:w="206" w:type="pct"/>
            <w:tcBorders>
              <w:top w:val="nil"/>
              <w:left w:val="nil"/>
              <w:bottom w:val="nil"/>
              <w:right w:val="nil"/>
            </w:tcBorders>
            <w:shd w:val="clear" w:color="auto" w:fill="auto"/>
            <w:noWrap/>
            <w:vAlign w:val="center"/>
            <w:hideMark/>
          </w:tcPr>
          <w:p w14:paraId="1A4BC630"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10</w:t>
            </w:r>
          </w:p>
        </w:tc>
        <w:tc>
          <w:tcPr>
            <w:tcW w:w="206" w:type="pct"/>
            <w:tcBorders>
              <w:top w:val="nil"/>
              <w:left w:val="nil"/>
              <w:bottom w:val="nil"/>
              <w:right w:val="nil"/>
            </w:tcBorders>
            <w:shd w:val="clear" w:color="auto" w:fill="auto"/>
            <w:noWrap/>
            <w:vAlign w:val="center"/>
            <w:hideMark/>
          </w:tcPr>
          <w:p w14:paraId="67FEE066" w14:textId="66C5BF0E"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3.0</w:t>
            </w:r>
          </w:p>
        </w:tc>
        <w:tc>
          <w:tcPr>
            <w:tcW w:w="206" w:type="pct"/>
            <w:tcBorders>
              <w:top w:val="nil"/>
              <w:left w:val="nil"/>
              <w:bottom w:val="nil"/>
              <w:right w:val="nil"/>
            </w:tcBorders>
            <w:shd w:val="clear" w:color="auto" w:fill="auto"/>
            <w:noWrap/>
            <w:vAlign w:val="center"/>
            <w:hideMark/>
          </w:tcPr>
          <w:p w14:paraId="37F39567"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6</w:t>
            </w:r>
          </w:p>
        </w:tc>
        <w:tc>
          <w:tcPr>
            <w:tcW w:w="206" w:type="pct"/>
            <w:tcBorders>
              <w:top w:val="nil"/>
              <w:left w:val="nil"/>
              <w:bottom w:val="nil"/>
              <w:right w:val="nil"/>
            </w:tcBorders>
            <w:shd w:val="clear" w:color="auto" w:fill="auto"/>
            <w:noWrap/>
            <w:vAlign w:val="center"/>
            <w:hideMark/>
          </w:tcPr>
          <w:p w14:paraId="16B75CEC" w14:textId="351D8C50"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2.0</w:t>
            </w:r>
          </w:p>
        </w:tc>
        <w:tc>
          <w:tcPr>
            <w:tcW w:w="206" w:type="pct"/>
            <w:tcBorders>
              <w:top w:val="nil"/>
              <w:left w:val="nil"/>
              <w:bottom w:val="nil"/>
              <w:right w:val="nil"/>
            </w:tcBorders>
            <w:shd w:val="clear" w:color="auto" w:fill="auto"/>
            <w:noWrap/>
            <w:vAlign w:val="center"/>
            <w:hideMark/>
          </w:tcPr>
          <w:p w14:paraId="13748EAC"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16</w:t>
            </w:r>
          </w:p>
        </w:tc>
        <w:tc>
          <w:tcPr>
            <w:tcW w:w="206" w:type="pct"/>
            <w:tcBorders>
              <w:top w:val="nil"/>
              <w:left w:val="nil"/>
              <w:bottom w:val="nil"/>
              <w:right w:val="nil"/>
            </w:tcBorders>
            <w:shd w:val="clear" w:color="auto" w:fill="auto"/>
            <w:noWrap/>
            <w:vAlign w:val="center"/>
            <w:hideMark/>
          </w:tcPr>
          <w:p w14:paraId="79921427" w14:textId="40AEEBBE"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4.7</w:t>
            </w:r>
          </w:p>
        </w:tc>
        <w:tc>
          <w:tcPr>
            <w:tcW w:w="206" w:type="pct"/>
            <w:tcBorders>
              <w:top w:val="nil"/>
              <w:left w:val="nil"/>
              <w:bottom w:val="nil"/>
              <w:right w:val="nil"/>
            </w:tcBorders>
            <w:shd w:val="clear" w:color="auto" w:fill="auto"/>
            <w:noWrap/>
            <w:vAlign w:val="center"/>
            <w:hideMark/>
          </w:tcPr>
          <w:p w14:paraId="741C1ACB"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17</w:t>
            </w:r>
          </w:p>
        </w:tc>
        <w:tc>
          <w:tcPr>
            <w:tcW w:w="206" w:type="pct"/>
            <w:tcBorders>
              <w:top w:val="nil"/>
              <w:left w:val="nil"/>
              <w:bottom w:val="nil"/>
              <w:right w:val="nil"/>
            </w:tcBorders>
            <w:shd w:val="clear" w:color="auto" w:fill="auto"/>
            <w:noWrap/>
            <w:vAlign w:val="center"/>
            <w:hideMark/>
          </w:tcPr>
          <w:p w14:paraId="753CDD0C" w14:textId="0D718F8B"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5.2</w:t>
            </w:r>
          </w:p>
        </w:tc>
        <w:tc>
          <w:tcPr>
            <w:tcW w:w="206" w:type="pct"/>
            <w:tcBorders>
              <w:top w:val="nil"/>
              <w:left w:val="nil"/>
              <w:bottom w:val="nil"/>
              <w:right w:val="nil"/>
            </w:tcBorders>
            <w:shd w:val="clear" w:color="auto" w:fill="auto"/>
            <w:noWrap/>
            <w:vAlign w:val="center"/>
            <w:hideMark/>
          </w:tcPr>
          <w:p w14:paraId="3AF90694"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15</w:t>
            </w:r>
          </w:p>
        </w:tc>
        <w:tc>
          <w:tcPr>
            <w:tcW w:w="210" w:type="pct"/>
            <w:tcBorders>
              <w:top w:val="nil"/>
              <w:left w:val="nil"/>
              <w:bottom w:val="nil"/>
              <w:right w:val="nil"/>
            </w:tcBorders>
            <w:shd w:val="clear" w:color="auto" w:fill="auto"/>
            <w:noWrap/>
            <w:vAlign w:val="center"/>
            <w:hideMark/>
          </w:tcPr>
          <w:p w14:paraId="7E7E20EC" w14:textId="446EC8CB"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5.0</w:t>
            </w:r>
          </w:p>
        </w:tc>
      </w:tr>
      <w:tr w:rsidR="00ED3A64" w:rsidRPr="00201CB9" w14:paraId="4C2953A5" w14:textId="77777777" w:rsidTr="00C073D1">
        <w:trPr>
          <w:trHeight w:val="288"/>
        </w:trPr>
        <w:tc>
          <w:tcPr>
            <w:tcW w:w="871" w:type="pct"/>
            <w:gridSpan w:val="2"/>
            <w:tcBorders>
              <w:top w:val="nil"/>
              <w:left w:val="nil"/>
              <w:bottom w:val="nil"/>
              <w:right w:val="nil"/>
            </w:tcBorders>
            <w:shd w:val="clear" w:color="auto" w:fill="auto"/>
            <w:noWrap/>
            <w:vAlign w:val="center"/>
          </w:tcPr>
          <w:p w14:paraId="4D05A768" w14:textId="29850CB4" w:rsidR="00452A64" w:rsidRPr="00201CB9" w:rsidRDefault="00452A64" w:rsidP="00C073D1">
            <w:pPr>
              <w:spacing w:after="0" w:line="240" w:lineRule="auto"/>
              <w:ind w:left="179"/>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800.000-999.999 NOK</w:t>
            </w:r>
          </w:p>
        </w:tc>
        <w:tc>
          <w:tcPr>
            <w:tcW w:w="206" w:type="pct"/>
            <w:tcBorders>
              <w:top w:val="nil"/>
              <w:left w:val="nil"/>
              <w:bottom w:val="nil"/>
              <w:right w:val="nil"/>
            </w:tcBorders>
            <w:shd w:val="clear" w:color="auto" w:fill="auto"/>
            <w:noWrap/>
            <w:vAlign w:val="center"/>
            <w:hideMark/>
          </w:tcPr>
          <w:p w14:paraId="6CF41154"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14</w:t>
            </w:r>
          </w:p>
        </w:tc>
        <w:tc>
          <w:tcPr>
            <w:tcW w:w="206" w:type="pct"/>
            <w:tcBorders>
              <w:top w:val="nil"/>
              <w:left w:val="nil"/>
              <w:bottom w:val="nil"/>
              <w:right w:val="nil"/>
            </w:tcBorders>
            <w:shd w:val="clear" w:color="auto" w:fill="auto"/>
            <w:noWrap/>
            <w:vAlign w:val="center"/>
            <w:hideMark/>
          </w:tcPr>
          <w:p w14:paraId="6A49A778" w14:textId="32FB5934"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4.4</w:t>
            </w:r>
          </w:p>
        </w:tc>
        <w:tc>
          <w:tcPr>
            <w:tcW w:w="206" w:type="pct"/>
            <w:tcBorders>
              <w:top w:val="nil"/>
              <w:left w:val="nil"/>
              <w:bottom w:val="nil"/>
              <w:right w:val="nil"/>
            </w:tcBorders>
            <w:shd w:val="clear" w:color="auto" w:fill="auto"/>
            <w:noWrap/>
            <w:vAlign w:val="center"/>
            <w:hideMark/>
          </w:tcPr>
          <w:p w14:paraId="26AA8C6C"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9</w:t>
            </w:r>
          </w:p>
        </w:tc>
        <w:tc>
          <w:tcPr>
            <w:tcW w:w="206" w:type="pct"/>
            <w:tcBorders>
              <w:top w:val="nil"/>
              <w:left w:val="nil"/>
              <w:bottom w:val="nil"/>
              <w:right w:val="nil"/>
            </w:tcBorders>
            <w:shd w:val="clear" w:color="auto" w:fill="auto"/>
            <w:noWrap/>
            <w:vAlign w:val="center"/>
            <w:hideMark/>
          </w:tcPr>
          <w:p w14:paraId="77D9DF4D" w14:textId="4D5E4C55"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2.9</w:t>
            </w:r>
          </w:p>
        </w:tc>
        <w:tc>
          <w:tcPr>
            <w:tcW w:w="206" w:type="pct"/>
            <w:tcBorders>
              <w:top w:val="nil"/>
              <w:left w:val="nil"/>
              <w:bottom w:val="nil"/>
              <w:right w:val="nil"/>
            </w:tcBorders>
            <w:shd w:val="clear" w:color="auto" w:fill="auto"/>
            <w:noWrap/>
            <w:vAlign w:val="center"/>
            <w:hideMark/>
          </w:tcPr>
          <w:p w14:paraId="7C588587"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15</w:t>
            </w:r>
          </w:p>
        </w:tc>
        <w:tc>
          <w:tcPr>
            <w:tcW w:w="206" w:type="pct"/>
            <w:tcBorders>
              <w:top w:val="nil"/>
              <w:left w:val="nil"/>
              <w:bottom w:val="nil"/>
              <w:right w:val="nil"/>
            </w:tcBorders>
            <w:shd w:val="clear" w:color="auto" w:fill="auto"/>
            <w:noWrap/>
            <w:vAlign w:val="center"/>
            <w:hideMark/>
          </w:tcPr>
          <w:p w14:paraId="6B079649" w14:textId="0032A0D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4.6</w:t>
            </w:r>
          </w:p>
        </w:tc>
        <w:tc>
          <w:tcPr>
            <w:tcW w:w="206" w:type="pct"/>
            <w:tcBorders>
              <w:top w:val="nil"/>
              <w:left w:val="nil"/>
              <w:bottom w:val="nil"/>
              <w:right w:val="nil"/>
            </w:tcBorders>
            <w:shd w:val="clear" w:color="auto" w:fill="auto"/>
            <w:noWrap/>
            <w:vAlign w:val="center"/>
            <w:hideMark/>
          </w:tcPr>
          <w:p w14:paraId="1D1D4D4E"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9</w:t>
            </w:r>
          </w:p>
        </w:tc>
        <w:tc>
          <w:tcPr>
            <w:tcW w:w="206" w:type="pct"/>
            <w:tcBorders>
              <w:top w:val="nil"/>
              <w:left w:val="nil"/>
              <w:bottom w:val="nil"/>
              <w:right w:val="nil"/>
            </w:tcBorders>
            <w:shd w:val="clear" w:color="auto" w:fill="auto"/>
            <w:noWrap/>
            <w:vAlign w:val="center"/>
            <w:hideMark/>
          </w:tcPr>
          <w:p w14:paraId="082B7AA3" w14:textId="557D3D99"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2.8</w:t>
            </w:r>
          </w:p>
        </w:tc>
        <w:tc>
          <w:tcPr>
            <w:tcW w:w="206" w:type="pct"/>
            <w:tcBorders>
              <w:top w:val="nil"/>
              <w:left w:val="nil"/>
              <w:bottom w:val="nil"/>
              <w:right w:val="nil"/>
            </w:tcBorders>
            <w:shd w:val="clear" w:color="auto" w:fill="auto"/>
            <w:noWrap/>
            <w:vAlign w:val="center"/>
            <w:hideMark/>
          </w:tcPr>
          <w:p w14:paraId="070C75C4"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10</w:t>
            </w:r>
          </w:p>
        </w:tc>
        <w:tc>
          <w:tcPr>
            <w:tcW w:w="210" w:type="pct"/>
            <w:tcBorders>
              <w:top w:val="nil"/>
              <w:left w:val="nil"/>
              <w:bottom w:val="nil"/>
              <w:right w:val="nil"/>
            </w:tcBorders>
            <w:shd w:val="clear" w:color="auto" w:fill="auto"/>
            <w:noWrap/>
            <w:vAlign w:val="center"/>
            <w:hideMark/>
          </w:tcPr>
          <w:p w14:paraId="040E9CAD" w14:textId="446D9340"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3.4</w:t>
            </w:r>
          </w:p>
        </w:tc>
        <w:tc>
          <w:tcPr>
            <w:tcW w:w="206" w:type="pct"/>
            <w:tcBorders>
              <w:top w:val="nil"/>
              <w:left w:val="nil"/>
              <w:bottom w:val="nil"/>
              <w:right w:val="nil"/>
            </w:tcBorders>
            <w:shd w:val="clear" w:color="auto" w:fill="auto"/>
            <w:noWrap/>
            <w:vAlign w:val="center"/>
            <w:hideMark/>
          </w:tcPr>
          <w:p w14:paraId="3F9D3C5D"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15</w:t>
            </w:r>
          </w:p>
        </w:tc>
        <w:tc>
          <w:tcPr>
            <w:tcW w:w="206" w:type="pct"/>
            <w:tcBorders>
              <w:top w:val="nil"/>
              <w:left w:val="nil"/>
              <w:bottom w:val="nil"/>
              <w:right w:val="nil"/>
            </w:tcBorders>
            <w:shd w:val="clear" w:color="auto" w:fill="auto"/>
            <w:noWrap/>
            <w:vAlign w:val="center"/>
            <w:hideMark/>
          </w:tcPr>
          <w:p w14:paraId="0E219960" w14:textId="3F8830D2"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4.6</w:t>
            </w:r>
          </w:p>
        </w:tc>
        <w:tc>
          <w:tcPr>
            <w:tcW w:w="206" w:type="pct"/>
            <w:tcBorders>
              <w:top w:val="nil"/>
              <w:left w:val="nil"/>
              <w:bottom w:val="nil"/>
              <w:right w:val="nil"/>
            </w:tcBorders>
            <w:shd w:val="clear" w:color="auto" w:fill="auto"/>
            <w:noWrap/>
            <w:vAlign w:val="center"/>
            <w:hideMark/>
          </w:tcPr>
          <w:p w14:paraId="3A05A655"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10</w:t>
            </w:r>
          </w:p>
        </w:tc>
        <w:tc>
          <w:tcPr>
            <w:tcW w:w="206" w:type="pct"/>
            <w:tcBorders>
              <w:top w:val="nil"/>
              <w:left w:val="nil"/>
              <w:bottom w:val="nil"/>
              <w:right w:val="nil"/>
            </w:tcBorders>
            <w:shd w:val="clear" w:color="auto" w:fill="auto"/>
            <w:noWrap/>
            <w:vAlign w:val="center"/>
            <w:hideMark/>
          </w:tcPr>
          <w:p w14:paraId="05CAD609" w14:textId="4B7CC71E"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3.3</w:t>
            </w:r>
          </w:p>
        </w:tc>
        <w:tc>
          <w:tcPr>
            <w:tcW w:w="206" w:type="pct"/>
            <w:tcBorders>
              <w:top w:val="nil"/>
              <w:left w:val="nil"/>
              <w:bottom w:val="nil"/>
              <w:right w:val="nil"/>
            </w:tcBorders>
            <w:shd w:val="clear" w:color="auto" w:fill="auto"/>
            <w:noWrap/>
            <w:vAlign w:val="center"/>
            <w:hideMark/>
          </w:tcPr>
          <w:p w14:paraId="5181D1DD"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16</w:t>
            </w:r>
          </w:p>
        </w:tc>
        <w:tc>
          <w:tcPr>
            <w:tcW w:w="206" w:type="pct"/>
            <w:tcBorders>
              <w:top w:val="nil"/>
              <w:left w:val="nil"/>
              <w:bottom w:val="nil"/>
              <w:right w:val="nil"/>
            </w:tcBorders>
            <w:shd w:val="clear" w:color="auto" w:fill="auto"/>
            <w:noWrap/>
            <w:vAlign w:val="center"/>
            <w:hideMark/>
          </w:tcPr>
          <w:p w14:paraId="7C5CE6C5" w14:textId="1196BC95"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4.7</w:t>
            </w:r>
          </w:p>
        </w:tc>
        <w:tc>
          <w:tcPr>
            <w:tcW w:w="206" w:type="pct"/>
            <w:tcBorders>
              <w:top w:val="nil"/>
              <w:left w:val="nil"/>
              <w:bottom w:val="nil"/>
              <w:right w:val="nil"/>
            </w:tcBorders>
            <w:shd w:val="clear" w:color="auto" w:fill="auto"/>
            <w:noWrap/>
            <w:vAlign w:val="center"/>
            <w:hideMark/>
          </w:tcPr>
          <w:p w14:paraId="130E0B74"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12</w:t>
            </w:r>
          </w:p>
        </w:tc>
        <w:tc>
          <w:tcPr>
            <w:tcW w:w="206" w:type="pct"/>
            <w:tcBorders>
              <w:top w:val="nil"/>
              <w:left w:val="nil"/>
              <w:bottom w:val="nil"/>
              <w:right w:val="nil"/>
            </w:tcBorders>
            <w:shd w:val="clear" w:color="auto" w:fill="auto"/>
            <w:noWrap/>
            <w:vAlign w:val="center"/>
            <w:hideMark/>
          </w:tcPr>
          <w:p w14:paraId="1CDA2C99" w14:textId="42D24A39"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3.6</w:t>
            </w:r>
          </w:p>
        </w:tc>
        <w:tc>
          <w:tcPr>
            <w:tcW w:w="206" w:type="pct"/>
            <w:tcBorders>
              <w:top w:val="nil"/>
              <w:left w:val="nil"/>
              <w:bottom w:val="nil"/>
              <w:right w:val="nil"/>
            </w:tcBorders>
            <w:shd w:val="clear" w:color="auto" w:fill="auto"/>
            <w:noWrap/>
            <w:vAlign w:val="center"/>
            <w:hideMark/>
          </w:tcPr>
          <w:p w14:paraId="78ED99A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11</w:t>
            </w:r>
          </w:p>
        </w:tc>
        <w:tc>
          <w:tcPr>
            <w:tcW w:w="210" w:type="pct"/>
            <w:tcBorders>
              <w:top w:val="nil"/>
              <w:left w:val="nil"/>
              <w:bottom w:val="nil"/>
              <w:right w:val="nil"/>
            </w:tcBorders>
            <w:shd w:val="clear" w:color="auto" w:fill="auto"/>
            <w:noWrap/>
            <w:vAlign w:val="center"/>
            <w:hideMark/>
          </w:tcPr>
          <w:p w14:paraId="4E2DBFF1" w14:textId="2565A684"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3.7</w:t>
            </w:r>
          </w:p>
        </w:tc>
      </w:tr>
      <w:tr w:rsidR="00ED3A64" w:rsidRPr="00201CB9" w14:paraId="1CD598E5" w14:textId="77777777" w:rsidTr="00C073D1">
        <w:trPr>
          <w:trHeight w:val="288"/>
        </w:trPr>
        <w:tc>
          <w:tcPr>
            <w:tcW w:w="871" w:type="pct"/>
            <w:gridSpan w:val="2"/>
            <w:tcBorders>
              <w:top w:val="nil"/>
              <w:left w:val="nil"/>
              <w:bottom w:val="nil"/>
              <w:right w:val="nil"/>
            </w:tcBorders>
            <w:shd w:val="clear" w:color="auto" w:fill="auto"/>
            <w:noWrap/>
            <w:vAlign w:val="center"/>
          </w:tcPr>
          <w:p w14:paraId="49E31F3B" w14:textId="1D17E8F3" w:rsidR="00452A64" w:rsidRPr="00201CB9" w:rsidRDefault="00452A64" w:rsidP="00C073D1">
            <w:pPr>
              <w:spacing w:after="0" w:line="240" w:lineRule="auto"/>
              <w:ind w:left="179"/>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1.000.000 NOK or more</w:t>
            </w:r>
          </w:p>
        </w:tc>
        <w:tc>
          <w:tcPr>
            <w:tcW w:w="206" w:type="pct"/>
            <w:tcBorders>
              <w:top w:val="nil"/>
              <w:left w:val="nil"/>
              <w:bottom w:val="nil"/>
              <w:right w:val="nil"/>
            </w:tcBorders>
            <w:shd w:val="clear" w:color="auto" w:fill="auto"/>
            <w:noWrap/>
            <w:vAlign w:val="center"/>
            <w:hideMark/>
          </w:tcPr>
          <w:p w14:paraId="2931ED4E"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w:t>
            </w:r>
          </w:p>
        </w:tc>
        <w:tc>
          <w:tcPr>
            <w:tcW w:w="206" w:type="pct"/>
            <w:tcBorders>
              <w:top w:val="nil"/>
              <w:left w:val="nil"/>
              <w:bottom w:val="nil"/>
              <w:right w:val="nil"/>
            </w:tcBorders>
            <w:shd w:val="clear" w:color="auto" w:fill="auto"/>
            <w:noWrap/>
            <w:vAlign w:val="center"/>
            <w:hideMark/>
          </w:tcPr>
          <w:p w14:paraId="7B699F20" w14:textId="680C7EE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0.1</w:t>
            </w:r>
          </w:p>
        </w:tc>
        <w:tc>
          <w:tcPr>
            <w:tcW w:w="206" w:type="pct"/>
            <w:tcBorders>
              <w:top w:val="nil"/>
              <w:left w:val="nil"/>
              <w:bottom w:val="nil"/>
              <w:right w:val="nil"/>
            </w:tcBorders>
            <w:shd w:val="clear" w:color="auto" w:fill="auto"/>
            <w:noWrap/>
            <w:vAlign w:val="center"/>
            <w:hideMark/>
          </w:tcPr>
          <w:p w14:paraId="1E0A8E01"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10</w:t>
            </w:r>
          </w:p>
        </w:tc>
        <w:tc>
          <w:tcPr>
            <w:tcW w:w="206" w:type="pct"/>
            <w:tcBorders>
              <w:top w:val="nil"/>
              <w:left w:val="nil"/>
              <w:bottom w:val="nil"/>
              <w:right w:val="nil"/>
            </w:tcBorders>
            <w:shd w:val="clear" w:color="auto" w:fill="auto"/>
            <w:noWrap/>
            <w:vAlign w:val="center"/>
            <w:hideMark/>
          </w:tcPr>
          <w:p w14:paraId="15F68E1D" w14:textId="35A3482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3.2</w:t>
            </w:r>
          </w:p>
        </w:tc>
        <w:tc>
          <w:tcPr>
            <w:tcW w:w="206" w:type="pct"/>
            <w:tcBorders>
              <w:top w:val="nil"/>
              <w:left w:val="nil"/>
              <w:bottom w:val="nil"/>
              <w:right w:val="nil"/>
            </w:tcBorders>
            <w:shd w:val="clear" w:color="auto" w:fill="auto"/>
            <w:noWrap/>
            <w:vAlign w:val="center"/>
            <w:hideMark/>
          </w:tcPr>
          <w:p w14:paraId="2EB6A888"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13</w:t>
            </w:r>
          </w:p>
        </w:tc>
        <w:tc>
          <w:tcPr>
            <w:tcW w:w="206" w:type="pct"/>
            <w:tcBorders>
              <w:top w:val="nil"/>
              <w:left w:val="nil"/>
              <w:bottom w:val="nil"/>
              <w:right w:val="nil"/>
            </w:tcBorders>
            <w:shd w:val="clear" w:color="auto" w:fill="auto"/>
            <w:noWrap/>
            <w:vAlign w:val="center"/>
            <w:hideMark/>
          </w:tcPr>
          <w:p w14:paraId="306C3383" w14:textId="30193FC9"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4.0</w:t>
            </w:r>
          </w:p>
        </w:tc>
        <w:tc>
          <w:tcPr>
            <w:tcW w:w="206" w:type="pct"/>
            <w:tcBorders>
              <w:top w:val="nil"/>
              <w:left w:val="nil"/>
              <w:bottom w:val="nil"/>
              <w:right w:val="nil"/>
            </w:tcBorders>
            <w:shd w:val="clear" w:color="auto" w:fill="auto"/>
            <w:noWrap/>
            <w:vAlign w:val="center"/>
            <w:hideMark/>
          </w:tcPr>
          <w:p w14:paraId="4200F4B8"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10</w:t>
            </w:r>
          </w:p>
        </w:tc>
        <w:tc>
          <w:tcPr>
            <w:tcW w:w="206" w:type="pct"/>
            <w:tcBorders>
              <w:top w:val="nil"/>
              <w:left w:val="nil"/>
              <w:bottom w:val="nil"/>
              <w:right w:val="nil"/>
            </w:tcBorders>
            <w:shd w:val="clear" w:color="auto" w:fill="auto"/>
            <w:noWrap/>
            <w:vAlign w:val="center"/>
            <w:hideMark/>
          </w:tcPr>
          <w:p w14:paraId="39B8FF4D" w14:textId="40B0FA89"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3.1</w:t>
            </w:r>
          </w:p>
        </w:tc>
        <w:tc>
          <w:tcPr>
            <w:tcW w:w="206" w:type="pct"/>
            <w:tcBorders>
              <w:top w:val="nil"/>
              <w:left w:val="nil"/>
              <w:bottom w:val="nil"/>
              <w:right w:val="nil"/>
            </w:tcBorders>
            <w:shd w:val="clear" w:color="auto" w:fill="auto"/>
            <w:noWrap/>
            <w:vAlign w:val="center"/>
            <w:hideMark/>
          </w:tcPr>
          <w:p w14:paraId="0926F941"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6</w:t>
            </w:r>
          </w:p>
        </w:tc>
        <w:tc>
          <w:tcPr>
            <w:tcW w:w="210" w:type="pct"/>
            <w:tcBorders>
              <w:top w:val="nil"/>
              <w:left w:val="nil"/>
              <w:bottom w:val="nil"/>
              <w:right w:val="nil"/>
            </w:tcBorders>
            <w:shd w:val="clear" w:color="auto" w:fill="auto"/>
            <w:noWrap/>
            <w:vAlign w:val="center"/>
            <w:hideMark/>
          </w:tcPr>
          <w:p w14:paraId="3734E2A5" w14:textId="3AB6C7C1"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2.0</w:t>
            </w:r>
          </w:p>
        </w:tc>
        <w:tc>
          <w:tcPr>
            <w:tcW w:w="206" w:type="pct"/>
            <w:tcBorders>
              <w:top w:val="nil"/>
              <w:left w:val="nil"/>
              <w:bottom w:val="nil"/>
              <w:right w:val="nil"/>
            </w:tcBorders>
            <w:shd w:val="clear" w:color="auto" w:fill="auto"/>
            <w:noWrap/>
            <w:vAlign w:val="center"/>
            <w:hideMark/>
          </w:tcPr>
          <w:p w14:paraId="02E797FB"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w:t>
            </w:r>
          </w:p>
        </w:tc>
        <w:tc>
          <w:tcPr>
            <w:tcW w:w="206" w:type="pct"/>
            <w:tcBorders>
              <w:top w:val="nil"/>
              <w:left w:val="nil"/>
              <w:bottom w:val="nil"/>
              <w:right w:val="nil"/>
            </w:tcBorders>
            <w:shd w:val="clear" w:color="auto" w:fill="auto"/>
            <w:noWrap/>
            <w:vAlign w:val="center"/>
            <w:hideMark/>
          </w:tcPr>
          <w:p w14:paraId="09BE28F7" w14:textId="348A1FD9"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1.2</w:t>
            </w:r>
          </w:p>
        </w:tc>
        <w:tc>
          <w:tcPr>
            <w:tcW w:w="206" w:type="pct"/>
            <w:tcBorders>
              <w:top w:val="nil"/>
              <w:left w:val="nil"/>
              <w:bottom w:val="nil"/>
              <w:right w:val="nil"/>
            </w:tcBorders>
            <w:shd w:val="clear" w:color="auto" w:fill="auto"/>
            <w:noWrap/>
            <w:vAlign w:val="center"/>
            <w:hideMark/>
          </w:tcPr>
          <w:p w14:paraId="5F3648B9"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11</w:t>
            </w:r>
          </w:p>
        </w:tc>
        <w:tc>
          <w:tcPr>
            <w:tcW w:w="206" w:type="pct"/>
            <w:tcBorders>
              <w:top w:val="nil"/>
              <w:left w:val="nil"/>
              <w:bottom w:val="nil"/>
              <w:right w:val="nil"/>
            </w:tcBorders>
            <w:shd w:val="clear" w:color="auto" w:fill="auto"/>
            <w:noWrap/>
            <w:vAlign w:val="center"/>
            <w:hideMark/>
          </w:tcPr>
          <w:p w14:paraId="4090CC7F" w14:textId="7A0E6798"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3.6</w:t>
            </w:r>
          </w:p>
        </w:tc>
        <w:tc>
          <w:tcPr>
            <w:tcW w:w="206" w:type="pct"/>
            <w:tcBorders>
              <w:top w:val="nil"/>
              <w:left w:val="nil"/>
              <w:bottom w:val="nil"/>
              <w:right w:val="nil"/>
            </w:tcBorders>
            <w:shd w:val="clear" w:color="auto" w:fill="auto"/>
            <w:noWrap/>
            <w:vAlign w:val="center"/>
            <w:hideMark/>
          </w:tcPr>
          <w:p w14:paraId="0E01F2E4"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14</w:t>
            </w:r>
          </w:p>
        </w:tc>
        <w:tc>
          <w:tcPr>
            <w:tcW w:w="206" w:type="pct"/>
            <w:tcBorders>
              <w:top w:val="nil"/>
              <w:left w:val="nil"/>
              <w:bottom w:val="nil"/>
              <w:right w:val="nil"/>
            </w:tcBorders>
            <w:shd w:val="clear" w:color="auto" w:fill="auto"/>
            <w:noWrap/>
            <w:vAlign w:val="center"/>
            <w:hideMark/>
          </w:tcPr>
          <w:p w14:paraId="7BCFC4A1" w14:textId="5ECD4A7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4.1</w:t>
            </w:r>
          </w:p>
        </w:tc>
        <w:tc>
          <w:tcPr>
            <w:tcW w:w="206" w:type="pct"/>
            <w:tcBorders>
              <w:top w:val="nil"/>
              <w:left w:val="nil"/>
              <w:bottom w:val="nil"/>
              <w:right w:val="nil"/>
            </w:tcBorders>
            <w:shd w:val="clear" w:color="auto" w:fill="auto"/>
            <w:noWrap/>
            <w:vAlign w:val="center"/>
            <w:hideMark/>
          </w:tcPr>
          <w:p w14:paraId="6CB75058"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11</w:t>
            </w:r>
          </w:p>
        </w:tc>
        <w:tc>
          <w:tcPr>
            <w:tcW w:w="206" w:type="pct"/>
            <w:tcBorders>
              <w:top w:val="nil"/>
              <w:left w:val="nil"/>
              <w:bottom w:val="nil"/>
              <w:right w:val="nil"/>
            </w:tcBorders>
            <w:shd w:val="clear" w:color="auto" w:fill="auto"/>
            <w:noWrap/>
            <w:vAlign w:val="center"/>
            <w:hideMark/>
          </w:tcPr>
          <w:p w14:paraId="4F92238C" w14:textId="33E3BCE4"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3.3</w:t>
            </w:r>
          </w:p>
        </w:tc>
        <w:tc>
          <w:tcPr>
            <w:tcW w:w="206" w:type="pct"/>
            <w:tcBorders>
              <w:top w:val="nil"/>
              <w:left w:val="nil"/>
              <w:bottom w:val="nil"/>
              <w:right w:val="nil"/>
            </w:tcBorders>
            <w:shd w:val="clear" w:color="auto" w:fill="auto"/>
            <w:noWrap/>
            <w:vAlign w:val="center"/>
            <w:hideMark/>
          </w:tcPr>
          <w:p w14:paraId="346A9B22"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8</w:t>
            </w:r>
          </w:p>
        </w:tc>
        <w:tc>
          <w:tcPr>
            <w:tcW w:w="210" w:type="pct"/>
            <w:tcBorders>
              <w:top w:val="nil"/>
              <w:left w:val="nil"/>
              <w:bottom w:val="nil"/>
              <w:right w:val="nil"/>
            </w:tcBorders>
            <w:shd w:val="clear" w:color="auto" w:fill="auto"/>
            <w:noWrap/>
            <w:vAlign w:val="center"/>
            <w:hideMark/>
          </w:tcPr>
          <w:p w14:paraId="78CE490E" w14:textId="0D944F9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2.7</w:t>
            </w:r>
          </w:p>
        </w:tc>
      </w:tr>
      <w:tr w:rsidR="00ED3A64" w:rsidRPr="00201CB9" w14:paraId="50B6A9F1" w14:textId="77777777" w:rsidTr="00C073D1">
        <w:trPr>
          <w:trHeight w:val="288"/>
        </w:trPr>
        <w:tc>
          <w:tcPr>
            <w:tcW w:w="871" w:type="pct"/>
            <w:gridSpan w:val="2"/>
            <w:tcBorders>
              <w:top w:val="nil"/>
              <w:left w:val="nil"/>
              <w:bottom w:val="single" w:sz="12" w:space="0" w:color="auto"/>
              <w:right w:val="nil"/>
            </w:tcBorders>
            <w:shd w:val="clear" w:color="auto" w:fill="auto"/>
            <w:noWrap/>
            <w:vAlign w:val="center"/>
          </w:tcPr>
          <w:p w14:paraId="36D58EB8" w14:textId="348B3573" w:rsidR="00452A64" w:rsidRPr="00201CB9" w:rsidRDefault="00452A64" w:rsidP="00C073D1">
            <w:pPr>
              <w:spacing w:after="0" w:line="240" w:lineRule="auto"/>
              <w:ind w:left="179"/>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(missing value)</w:t>
            </w:r>
          </w:p>
        </w:tc>
        <w:tc>
          <w:tcPr>
            <w:tcW w:w="206" w:type="pct"/>
            <w:tcBorders>
              <w:top w:val="nil"/>
              <w:left w:val="nil"/>
              <w:bottom w:val="single" w:sz="12" w:space="0" w:color="auto"/>
              <w:right w:val="nil"/>
            </w:tcBorders>
            <w:shd w:val="clear" w:color="auto" w:fill="auto"/>
            <w:noWrap/>
            <w:vAlign w:val="center"/>
            <w:hideMark/>
          </w:tcPr>
          <w:p w14:paraId="39D0FE56"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31</w:t>
            </w:r>
          </w:p>
        </w:tc>
        <w:tc>
          <w:tcPr>
            <w:tcW w:w="206" w:type="pct"/>
            <w:tcBorders>
              <w:top w:val="nil"/>
              <w:left w:val="nil"/>
              <w:bottom w:val="single" w:sz="12" w:space="0" w:color="auto"/>
              <w:right w:val="nil"/>
            </w:tcBorders>
            <w:shd w:val="clear" w:color="auto" w:fill="auto"/>
            <w:noWrap/>
            <w:vAlign w:val="center"/>
            <w:hideMark/>
          </w:tcPr>
          <w:p w14:paraId="21BA0CC0" w14:textId="580DBD24"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9.7</w:t>
            </w:r>
          </w:p>
        </w:tc>
        <w:tc>
          <w:tcPr>
            <w:tcW w:w="206" w:type="pct"/>
            <w:tcBorders>
              <w:top w:val="nil"/>
              <w:left w:val="nil"/>
              <w:bottom w:val="single" w:sz="12" w:space="0" w:color="auto"/>
              <w:right w:val="nil"/>
            </w:tcBorders>
            <w:shd w:val="clear" w:color="auto" w:fill="auto"/>
            <w:noWrap/>
            <w:vAlign w:val="center"/>
            <w:hideMark/>
          </w:tcPr>
          <w:p w14:paraId="7987DD9D"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26</w:t>
            </w:r>
          </w:p>
        </w:tc>
        <w:tc>
          <w:tcPr>
            <w:tcW w:w="206" w:type="pct"/>
            <w:tcBorders>
              <w:top w:val="nil"/>
              <w:left w:val="nil"/>
              <w:bottom w:val="single" w:sz="12" w:space="0" w:color="auto"/>
              <w:right w:val="nil"/>
            </w:tcBorders>
            <w:shd w:val="clear" w:color="auto" w:fill="auto"/>
            <w:noWrap/>
            <w:vAlign w:val="center"/>
            <w:hideMark/>
          </w:tcPr>
          <w:p w14:paraId="6C4DD541" w14:textId="5413A98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8.4</w:t>
            </w:r>
          </w:p>
        </w:tc>
        <w:tc>
          <w:tcPr>
            <w:tcW w:w="206" w:type="pct"/>
            <w:tcBorders>
              <w:top w:val="nil"/>
              <w:left w:val="nil"/>
              <w:bottom w:val="single" w:sz="12" w:space="0" w:color="auto"/>
              <w:right w:val="nil"/>
            </w:tcBorders>
            <w:shd w:val="clear" w:color="auto" w:fill="auto"/>
            <w:noWrap/>
            <w:vAlign w:val="center"/>
            <w:hideMark/>
          </w:tcPr>
          <w:p w14:paraId="00FB1D52"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22</w:t>
            </w:r>
          </w:p>
        </w:tc>
        <w:tc>
          <w:tcPr>
            <w:tcW w:w="206" w:type="pct"/>
            <w:tcBorders>
              <w:top w:val="nil"/>
              <w:left w:val="nil"/>
              <w:bottom w:val="single" w:sz="12" w:space="0" w:color="auto"/>
              <w:right w:val="nil"/>
            </w:tcBorders>
            <w:shd w:val="clear" w:color="auto" w:fill="auto"/>
            <w:noWrap/>
            <w:vAlign w:val="center"/>
            <w:hideMark/>
          </w:tcPr>
          <w:p w14:paraId="3CA08C42" w14:textId="53B0BC76"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6.7</w:t>
            </w:r>
          </w:p>
        </w:tc>
        <w:tc>
          <w:tcPr>
            <w:tcW w:w="206" w:type="pct"/>
            <w:tcBorders>
              <w:top w:val="nil"/>
              <w:left w:val="nil"/>
              <w:bottom w:val="single" w:sz="12" w:space="0" w:color="auto"/>
              <w:right w:val="nil"/>
            </w:tcBorders>
            <w:shd w:val="clear" w:color="auto" w:fill="auto"/>
            <w:noWrap/>
            <w:vAlign w:val="center"/>
            <w:hideMark/>
          </w:tcPr>
          <w:p w14:paraId="7631A607"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34</w:t>
            </w:r>
          </w:p>
        </w:tc>
        <w:tc>
          <w:tcPr>
            <w:tcW w:w="206" w:type="pct"/>
            <w:tcBorders>
              <w:top w:val="nil"/>
              <w:left w:val="nil"/>
              <w:bottom w:val="single" w:sz="12" w:space="0" w:color="auto"/>
              <w:right w:val="nil"/>
            </w:tcBorders>
            <w:shd w:val="clear" w:color="auto" w:fill="auto"/>
            <w:noWrap/>
            <w:vAlign w:val="center"/>
            <w:hideMark/>
          </w:tcPr>
          <w:p w14:paraId="69BB4EFB" w14:textId="60883F72"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10.6</w:t>
            </w:r>
          </w:p>
        </w:tc>
        <w:tc>
          <w:tcPr>
            <w:tcW w:w="206" w:type="pct"/>
            <w:tcBorders>
              <w:top w:val="nil"/>
              <w:left w:val="nil"/>
              <w:bottom w:val="single" w:sz="12" w:space="0" w:color="auto"/>
              <w:right w:val="nil"/>
            </w:tcBorders>
            <w:shd w:val="clear" w:color="auto" w:fill="auto"/>
            <w:noWrap/>
            <w:vAlign w:val="center"/>
            <w:hideMark/>
          </w:tcPr>
          <w:p w14:paraId="51D1D783"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25</w:t>
            </w:r>
          </w:p>
        </w:tc>
        <w:tc>
          <w:tcPr>
            <w:tcW w:w="210" w:type="pct"/>
            <w:tcBorders>
              <w:top w:val="nil"/>
              <w:left w:val="nil"/>
              <w:bottom w:val="single" w:sz="12" w:space="0" w:color="auto"/>
              <w:right w:val="nil"/>
            </w:tcBorders>
            <w:shd w:val="clear" w:color="auto" w:fill="auto"/>
            <w:noWrap/>
            <w:vAlign w:val="center"/>
            <w:hideMark/>
          </w:tcPr>
          <w:p w14:paraId="7A459EBE" w14:textId="111A1839"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8.4</w:t>
            </w:r>
          </w:p>
        </w:tc>
        <w:tc>
          <w:tcPr>
            <w:tcW w:w="206" w:type="pct"/>
            <w:tcBorders>
              <w:top w:val="nil"/>
              <w:left w:val="nil"/>
              <w:bottom w:val="single" w:sz="12" w:space="0" w:color="auto"/>
              <w:right w:val="nil"/>
            </w:tcBorders>
            <w:shd w:val="clear" w:color="auto" w:fill="auto"/>
            <w:noWrap/>
            <w:vAlign w:val="center"/>
            <w:hideMark/>
          </w:tcPr>
          <w:p w14:paraId="5BE7DD47"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32</w:t>
            </w:r>
          </w:p>
        </w:tc>
        <w:tc>
          <w:tcPr>
            <w:tcW w:w="206" w:type="pct"/>
            <w:tcBorders>
              <w:top w:val="nil"/>
              <w:left w:val="nil"/>
              <w:bottom w:val="single" w:sz="12" w:space="0" w:color="auto"/>
              <w:right w:val="nil"/>
            </w:tcBorders>
            <w:shd w:val="clear" w:color="auto" w:fill="auto"/>
            <w:noWrap/>
            <w:vAlign w:val="center"/>
            <w:hideMark/>
          </w:tcPr>
          <w:p w14:paraId="6920C92D" w14:textId="312005C5"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9.7</w:t>
            </w:r>
          </w:p>
        </w:tc>
        <w:tc>
          <w:tcPr>
            <w:tcW w:w="206" w:type="pct"/>
            <w:tcBorders>
              <w:top w:val="nil"/>
              <w:left w:val="nil"/>
              <w:bottom w:val="single" w:sz="12" w:space="0" w:color="auto"/>
              <w:right w:val="nil"/>
            </w:tcBorders>
            <w:shd w:val="clear" w:color="auto" w:fill="auto"/>
            <w:noWrap/>
            <w:vAlign w:val="center"/>
            <w:hideMark/>
          </w:tcPr>
          <w:p w14:paraId="29D2C221"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25</w:t>
            </w:r>
          </w:p>
        </w:tc>
        <w:tc>
          <w:tcPr>
            <w:tcW w:w="206" w:type="pct"/>
            <w:tcBorders>
              <w:top w:val="nil"/>
              <w:left w:val="nil"/>
              <w:bottom w:val="single" w:sz="12" w:space="0" w:color="auto"/>
              <w:right w:val="nil"/>
            </w:tcBorders>
            <w:shd w:val="clear" w:color="auto" w:fill="auto"/>
            <w:noWrap/>
            <w:vAlign w:val="center"/>
            <w:hideMark/>
          </w:tcPr>
          <w:p w14:paraId="156E2C5B" w14:textId="15A925B0"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8.1</w:t>
            </w:r>
          </w:p>
        </w:tc>
        <w:tc>
          <w:tcPr>
            <w:tcW w:w="206" w:type="pct"/>
            <w:tcBorders>
              <w:top w:val="nil"/>
              <w:left w:val="nil"/>
              <w:bottom w:val="single" w:sz="12" w:space="0" w:color="auto"/>
              <w:right w:val="nil"/>
            </w:tcBorders>
            <w:shd w:val="clear" w:color="auto" w:fill="auto"/>
            <w:noWrap/>
            <w:vAlign w:val="center"/>
            <w:hideMark/>
          </w:tcPr>
          <w:p w14:paraId="3EA853A9"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22</w:t>
            </w:r>
          </w:p>
        </w:tc>
        <w:tc>
          <w:tcPr>
            <w:tcW w:w="206" w:type="pct"/>
            <w:tcBorders>
              <w:top w:val="nil"/>
              <w:left w:val="nil"/>
              <w:bottom w:val="single" w:sz="12" w:space="0" w:color="auto"/>
              <w:right w:val="nil"/>
            </w:tcBorders>
            <w:shd w:val="clear" w:color="auto" w:fill="auto"/>
            <w:noWrap/>
            <w:vAlign w:val="center"/>
            <w:hideMark/>
          </w:tcPr>
          <w:p w14:paraId="5A9E4180" w14:textId="04AE82C3"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6.5</w:t>
            </w:r>
          </w:p>
        </w:tc>
        <w:tc>
          <w:tcPr>
            <w:tcW w:w="206" w:type="pct"/>
            <w:tcBorders>
              <w:top w:val="nil"/>
              <w:left w:val="nil"/>
              <w:bottom w:val="single" w:sz="12" w:space="0" w:color="auto"/>
              <w:right w:val="nil"/>
            </w:tcBorders>
            <w:shd w:val="clear" w:color="auto" w:fill="auto"/>
            <w:noWrap/>
            <w:vAlign w:val="center"/>
            <w:hideMark/>
          </w:tcPr>
          <w:p w14:paraId="0443B3CE"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34</w:t>
            </w:r>
          </w:p>
        </w:tc>
        <w:tc>
          <w:tcPr>
            <w:tcW w:w="206" w:type="pct"/>
            <w:tcBorders>
              <w:top w:val="nil"/>
              <w:left w:val="nil"/>
              <w:bottom w:val="single" w:sz="12" w:space="0" w:color="auto"/>
              <w:right w:val="nil"/>
            </w:tcBorders>
            <w:shd w:val="clear" w:color="auto" w:fill="auto"/>
            <w:noWrap/>
            <w:vAlign w:val="center"/>
            <w:hideMark/>
          </w:tcPr>
          <w:p w14:paraId="34559352" w14:textId="35DB29EA"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10.3</w:t>
            </w:r>
          </w:p>
        </w:tc>
        <w:tc>
          <w:tcPr>
            <w:tcW w:w="206" w:type="pct"/>
            <w:tcBorders>
              <w:top w:val="nil"/>
              <w:left w:val="nil"/>
              <w:bottom w:val="single" w:sz="12" w:space="0" w:color="auto"/>
              <w:right w:val="nil"/>
            </w:tcBorders>
            <w:shd w:val="clear" w:color="auto" w:fill="auto"/>
            <w:noWrap/>
            <w:vAlign w:val="center"/>
            <w:hideMark/>
          </w:tcPr>
          <w:p w14:paraId="52016E14"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26</w:t>
            </w:r>
          </w:p>
        </w:tc>
        <w:tc>
          <w:tcPr>
            <w:tcW w:w="210" w:type="pct"/>
            <w:tcBorders>
              <w:top w:val="nil"/>
              <w:left w:val="nil"/>
              <w:bottom w:val="single" w:sz="12" w:space="0" w:color="auto"/>
              <w:right w:val="nil"/>
            </w:tcBorders>
            <w:shd w:val="clear" w:color="auto" w:fill="auto"/>
            <w:noWrap/>
            <w:vAlign w:val="center"/>
            <w:hideMark/>
          </w:tcPr>
          <w:p w14:paraId="1BE8E570" w14:textId="0DBE029D"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8.6</w:t>
            </w:r>
          </w:p>
        </w:tc>
      </w:tr>
      <w:tr w:rsidR="00ED3A64" w:rsidRPr="00201CB9" w14:paraId="7BB8548B" w14:textId="77777777" w:rsidTr="00C073D1">
        <w:trPr>
          <w:trHeight w:val="288"/>
        </w:trPr>
        <w:tc>
          <w:tcPr>
            <w:tcW w:w="871" w:type="pct"/>
            <w:gridSpan w:val="2"/>
            <w:tcBorders>
              <w:top w:val="single" w:sz="12" w:space="0" w:color="auto"/>
              <w:left w:val="nil"/>
              <w:bottom w:val="single" w:sz="12" w:space="0" w:color="auto"/>
              <w:right w:val="nil"/>
            </w:tcBorders>
            <w:shd w:val="clear" w:color="auto" w:fill="auto"/>
            <w:noWrap/>
            <w:vAlign w:val="center"/>
            <w:hideMark/>
          </w:tcPr>
          <w:p w14:paraId="119CBB8E" w14:textId="53958ED2" w:rsidR="00452A64" w:rsidRPr="00201CB9" w:rsidRDefault="00452A64" w:rsidP="00C073D1">
            <w:pPr>
              <w:spacing w:after="0" w:line="240" w:lineRule="auto"/>
              <w:rPr>
                <w:rFonts w:ascii="Times New Roman" w:eastAsia="Times New Roman" w:hAnsi="Times New Roman" w:cs="Times New Roman"/>
                <w:b/>
                <w:bCs/>
                <w:sz w:val="18"/>
                <w:szCs w:val="18"/>
                <w:lang w:val="en-GB"/>
              </w:rPr>
            </w:pPr>
            <w:r w:rsidRPr="00201CB9">
              <w:rPr>
                <w:rFonts w:ascii="Times New Roman" w:eastAsia="Times New Roman" w:hAnsi="Times New Roman" w:cs="Times New Roman"/>
                <w:b/>
                <w:bCs/>
                <w:sz w:val="18"/>
                <w:szCs w:val="18"/>
                <w:lang w:val="en-GB"/>
              </w:rPr>
              <w:t>Group total N</w:t>
            </w:r>
          </w:p>
        </w:tc>
        <w:tc>
          <w:tcPr>
            <w:tcW w:w="206" w:type="pct"/>
            <w:tcBorders>
              <w:top w:val="single" w:sz="12" w:space="0" w:color="auto"/>
              <w:left w:val="nil"/>
              <w:bottom w:val="single" w:sz="12" w:space="0" w:color="auto"/>
              <w:right w:val="nil"/>
            </w:tcBorders>
            <w:shd w:val="clear" w:color="auto" w:fill="auto"/>
            <w:noWrap/>
            <w:vAlign w:val="center"/>
            <w:hideMark/>
          </w:tcPr>
          <w:p w14:paraId="44D3F4B4"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320</w:t>
            </w:r>
          </w:p>
        </w:tc>
        <w:tc>
          <w:tcPr>
            <w:tcW w:w="206" w:type="pct"/>
            <w:tcBorders>
              <w:top w:val="single" w:sz="12" w:space="0" w:color="auto"/>
              <w:left w:val="nil"/>
              <w:bottom w:val="single" w:sz="12" w:space="0" w:color="auto"/>
              <w:right w:val="nil"/>
            </w:tcBorders>
            <w:shd w:val="clear" w:color="auto" w:fill="auto"/>
            <w:noWrap/>
            <w:vAlign w:val="center"/>
            <w:hideMark/>
          </w:tcPr>
          <w:p w14:paraId="125F6720"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12" w:space="0" w:color="auto"/>
              <w:left w:val="nil"/>
              <w:bottom w:val="single" w:sz="12" w:space="0" w:color="auto"/>
              <w:right w:val="nil"/>
            </w:tcBorders>
            <w:shd w:val="clear" w:color="auto" w:fill="auto"/>
            <w:noWrap/>
            <w:vAlign w:val="center"/>
            <w:hideMark/>
          </w:tcPr>
          <w:p w14:paraId="7103DFE8"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309</w:t>
            </w:r>
          </w:p>
        </w:tc>
        <w:tc>
          <w:tcPr>
            <w:tcW w:w="206" w:type="pct"/>
            <w:tcBorders>
              <w:top w:val="single" w:sz="12" w:space="0" w:color="auto"/>
              <w:left w:val="nil"/>
              <w:bottom w:val="single" w:sz="12" w:space="0" w:color="auto"/>
              <w:right w:val="nil"/>
            </w:tcBorders>
            <w:shd w:val="clear" w:color="auto" w:fill="auto"/>
            <w:noWrap/>
            <w:vAlign w:val="center"/>
            <w:hideMark/>
          </w:tcPr>
          <w:p w14:paraId="3CB1CAB5"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12" w:space="0" w:color="auto"/>
              <w:left w:val="nil"/>
              <w:bottom w:val="single" w:sz="12" w:space="0" w:color="auto"/>
              <w:right w:val="nil"/>
            </w:tcBorders>
            <w:shd w:val="clear" w:color="auto" w:fill="auto"/>
            <w:noWrap/>
            <w:vAlign w:val="center"/>
            <w:hideMark/>
          </w:tcPr>
          <w:p w14:paraId="0BBA4C50"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328</w:t>
            </w:r>
          </w:p>
        </w:tc>
        <w:tc>
          <w:tcPr>
            <w:tcW w:w="206" w:type="pct"/>
            <w:tcBorders>
              <w:top w:val="single" w:sz="12" w:space="0" w:color="auto"/>
              <w:left w:val="nil"/>
              <w:bottom w:val="single" w:sz="12" w:space="0" w:color="auto"/>
              <w:right w:val="nil"/>
            </w:tcBorders>
            <w:shd w:val="clear" w:color="auto" w:fill="auto"/>
            <w:noWrap/>
            <w:vAlign w:val="center"/>
            <w:hideMark/>
          </w:tcPr>
          <w:p w14:paraId="050E4247"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12" w:space="0" w:color="auto"/>
              <w:left w:val="nil"/>
              <w:bottom w:val="single" w:sz="12" w:space="0" w:color="auto"/>
              <w:right w:val="nil"/>
            </w:tcBorders>
            <w:shd w:val="clear" w:color="auto" w:fill="auto"/>
            <w:noWrap/>
            <w:vAlign w:val="center"/>
            <w:hideMark/>
          </w:tcPr>
          <w:p w14:paraId="0F114D87"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320</w:t>
            </w:r>
          </w:p>
        </w:tc>
        <w:tc>
          <w:tcPr>
            <w:tcW w:w="206" w:type="pct"/>
            <w:tcBorders>
              <w:top w:val="single" w:sz="12" w:space="0" w:color="auto"/>
              <w:left w:val="nil"/>
              <w:bottom w:val="single" w:sz="12" w:space="0" w:color="auto"/>
              <w:right w:val="nil"/>
            </w:tcBorders>
            <w:shd w:val="clear" w:color="auto" w:fill="auto"/>
            <w:noWrap/>
            <w:vAlign w:val="center"/>
            <w:hideMark/>
          </w:tcPr>
          <w:p w14:paraId="25D7DC35"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12" w:space="0" w:color="auto"/>
              <w:left w:val="nil"/>
              <w:bottom w:val="single" w:sz="12" w:space="0" w:color="auto"/>
              <w:right w:val="nil"/>
            </w:tcBorders>
            <w:shd w:val="clear" w:color="auto" w:fill="auto"/>
            <w:noWrap/>
            <w:vAlign w:val="center"/>
            <w:hideMark/>
          </w:tcPr>
          <w:p w14:paraId="65279E84"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297</w:t>
            </w:r>
          </w:p>
        </w:tc>
        <w:tc>
          <w:tcPr>
            <w:tcW w:w="210" w:type="pct"/>
            <w:tcBorders>
              <w:top w:val="single" w:sz="12" w:space="0" w:color="auto"/>
              <w:left w:val="nil"/>
              <w:bottom w:val="single" w:sz="12" w:space="0" w:color="auto"/>
              <w:right w:val="nil"/>
            </w:tcBorders>
            <w:shd w:val="clear" w:color="auto" w:fill="auto"/>
            <w:noWrap/>
            <w:vAlign w:val="center"/>
            <w:hideMark/>
          </w:tcPr>
          <w:p w14:paraId="3BF90FC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12" w:space="0" w:color="auto"/>
              <w:left w:val="nil"/>
              <w:bottom w:val="single" w:sz="12" w:space="0" w:color="auto"/>
              <w:right w:val="nil"/>
            </w:tcBorders>
            <w:shd w:val="clear" w:color="auto" w:fill="auto"/>
            <w:noWrap/>
            <w:vAlign w:val="center"/>
            <w:hideMark/>
          </w:tcPr>
          <w:p w14:paraId="5CE05A94"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329</w:t>
            </w:r>
          </w:p>
        </w:tc>
        <w:tc>
          <w:tcPr>
            <w:tcW w:w="206" w:type="pct"/>
            <w:tcBorders>
              <w:top w:val="single" w:sz="12" w:space="0" w:color="auto"/>
              <w:left w:val="nil"/>
              <w:bottom w:val="single" w:sz="12" w:space="0" w:color="auto"/>
              <w:right w:val="nil"/>
            </w:tcBorders>
            <w:shd w:val="clear" w:color="auto" w:fill="auto"/>
            <w:noWrap/>
            <w:vAlign w:val="center"/>
            <w:hideMark/>
          </w:tcPr>
          <w:p w14:paraId="25FFCC90"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12" w:space="0" w:color="auto"/>
              <w:left w:val="nil"/>
              <w:bottom w:val="single" w:sz="12" w:space="0" w:color="auto"/>
              <w:right w:val="nil"/>
            </w:tcBorders>
            <w:shd w:val="clear" w:color="auto" w:fill="auto"/>
            <w:noWrap/>
            <w:vAlign w:val="center"/>
            <w:hideMark/>
          </w:tcPr>
          <w:p w14:paraId="61578042"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307</w:t>
            </w:r>
          </w:p>
        </w:tc>
        <w:tc>
          <w:tcPr>
            <w:tcW w:w="206" w:type="pct"/>
            <w:tcBorders>
              <w:top w:val="single" w:sz="12" w:space="0" w:color="auto"/>
              <w:left w:val="nil"/>
              <w:bottom w:val="single" w:sz="12" w:space="0" w:color="auto"/>
              <w:right w:val="nil"/>
            </w:tcBorders>
            <w:shd w:val="clear" w:color="auto" w:fill="auto"/>
            <w:noWrap/>
            <w:vAlign w:val="center"/>
            <w:hideMark/>
          </w:tcPr>
          <w:p w14:paraId="74E05CE8"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12" w:space="0" w:color="auto"/>
              <w:left w:val="nil"/>
              <w:bottom w:val="single" w:sz="12" w:space="0" w:color="auto"/>
              <w:right w:val="nil"/>
            </w:tcBorders>
            <w:shd w:val="clear" w:color="auto" w:fill="auto"/>
            <w:noWrap/>
            <w:vAlign w:val="center"/>
            <w:hideMark/>
          </w:tcPr>
          <w:p w14:paraId="5E5936ED"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338</w:t>
            </w:r>
          </w:p>
        </w:tc>
        <w:tc>
          <w:tcPr>
            <w:tcW w:w="206" w:type="pct"/>
            <w:tcBorders>
              <w:top w:val="single" w:sz="12" w:space="0" w:color="auto"/>
              <w:left w:val="nil"/>
              <w:bottom w:val="single" w:sz="12" w:space="0" w:color="auto"/>
              <w:right w:val="nil"/>
            </w:tcBorders>
            <w:shd w:val="clear" w:color="auto" w:fill="auto"/>
            <w:noWrap/>
            <w:vAlign w:val="center"/>
            <w:hideMark/>
          </w:tcPr>
          <w:p w14:paraId="1F9D0BAD"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12" w:space="0" w:color="auto"/>
              <w:left w:val="nil"/>
              <w:bottom w:val="single" w:sz="12" w:space="0" w:color="auto"/>
              <w:right w:val="nil"/>
            </w:tcBorders>
            <w:shd w:val="clear" w:color="auto" w:fill="auto"/>
            <w:noWrap/>
            <w:vAlign w:val="center"/>
            <w:hideMark/>
          </w:tcPr>
          <w:p w14:paraId="66D59CB3"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330</w:t>
            </w:r>
          </w:p>
        </w:tc>
        <w:tc>
          <w:tcPr>
            <w:tcW w:w="206" w:type="pct"/>
            <w:tcBorders>
              <w:top w:val="single" w:sz="12" w:space="0" w:color="auto"/>
              <w:left w:val="nil"/>
              <w:bottom w:val="single" w:sz="12" w:space="0" w:color="auto"/>
              <w:right w:val="nil"/>
            </w:tcBorders>
            <w:shd w:val="clear" w:color="auto" w:fill="auto"/>
            <w:noWrap/>
            <w:vAlign w:val="center"/>
            <w:hideMark/>
          </w:tcPr>
          <w:p w14:paraId="2BE9695A"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p>
        </w:tc>
        <w:tc>
          <w:tcPr>
            <w:tcW w:w="206" w:type="pct"/>
            <w:tcBorders>
              <w:top w:val="single" w:sz="12" w:space="0" w:color="auto"/>
              <w:left w:val="nil"/>
              <w:bottom w:val="single" w:sz="12" w:space="0" w:color="auto"/>
              <w:right w:val="nil"/>
            </w:tcBorders>
            <w:shd w:val="clear" w:color="auto" w:fill="auto"/>
            <w:noWrap/>
            <w:vAlign w:val="center"/>
            <w:hideMark/>
          </w:tcPr>
          <w:p w14:paraId="347B71D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r w:rsidRPr="00201CB9">
              <w:rPr>
                <w:rFonts w:ascii="Times New Roman" w:eastAsia="Times New Roman" w:hAnsi="Times New Roman" w:cs="Times New Roman"/>
                <w:sz w:val="18"/>
                <w:szCs w:val="18"/>
                <w:lang w:val="en-GB"/>
              </w:rPr>
              <w:t>301</w:t>
            </w:r>
          </w:p>
        </w:tc>
        <w:tc>
          <w:tcPr>
            <w:tcW w:w="210" w:type="pct"/>
            <w:tcBorders>
              <w:top w:val="single" w:sz="12" w:space="0" w:color="auto"/>
              <w:left w:val="nil"/>
              <w:bottom w:val="single" w:sz="12" w:space="0" w:color="auto"/>
              <w:right w:val="nil"/>
            </w:tcBorders>
            <w:shd w:val="clear" w:color="auto" w:fill="auto"/>
            <w:noWrap/>
            <w:vAlign w:val="center"/>
            <w:hideMark/>
          </w:tcPr>
          <w:p w14:paraId="7ECC391F" w14:textId="77777777" w:rsidR="00452A64" w:rsidRPr="00201CB9" w:rsidRDefault="00452A64" w:rsidP="00C073D1">
            <w:pPr>
              <w:spacing w:after="0" w:line="240" w:lineRule="auto"/>
              <w:jc w:val="right"/>
              <w:rPr>
                <w:rFonts w:ascii="Times New Roman" w:eastAsia="Times New Roman" w:hAnsi="Times New Roman" w:cs="Times New Roman"/>
                <w:sz w:val="18"/>
                <w:szCs w:val="18"/>
                <w:lang w:val="en-GB"/>
              </w:rPr>
            </w:pPr>
          </w:p>
        </w:tc>
      </w:tr>
    </w:tbl>
    <w:p w14:paraId="3EFFC6E4" w14:textId="4C123DC3" w:rsidR="00807A58" w:rsidRDefault="00807A58" w:rsidP="00ED3A64">
      <w:pPr>
        <w:spacing w:after="0" w:line="360" w:lineRule="auto"/>
        <w:rPr>
          <w:rFonts w:ascii="Times New Roman" w:hAnsi="Times New Roman" w:cs="Times New Roman"/>
          <w:sz w:val="24"/>
          <w:szCs w:val="24"/>
          <w:lang w:val="en-GB"/>
        </w:rPr>
      </w:pPr>
    </w:p>
    <w:p w14:paraId="2085D772" w14:textId="77777777" w:rsidR="00807A58" w:rsidRDefault="00807A58" w:rsidP="00807A58">
      <w:pPr>
        <w:pStyle w:val="Caption"/>
        <w:keepNext/>
        <w:spacing w:after="0" w:line="360" w:lineRule="auto"/>
        <w:rPr>
          <w:rFonts w:ascii="Times New Roman" w:hAnsi="Times New Roman" w:cs="Times New Roman"/>
          <w:b/>
          <w:bCs/>
          <w:i w:val="0"/>
          <w:iCs w:val="0"/>
          <w:color w:val="auto"/>
          <w:sz w:val="24"/>
          <w:szCs w:val="24"/>
          <w:lang w:val="en-GB"/>
        </w:rPr>
        <w:sectPr w:rsidR="00807A58" w:rsidSect="00077143">
          <w:pgSz w:w="15840" w:h="12240" w:orient="landscape"/>
          <w:pgMar w:top="1411" w:right="1411" w:bottom="1411" w:left="1411" w:header="720" w:footer="720" w:gutter="0"/>
          <w:cols w:space="720"/>
          <w:docGrid w:linePitch="360"/>
        </w:sectPr>
      </w:pPr>
    </w:p>
    <w:p w14:paraId="23730805" w14:textId="2643CE87" w:rsidR="00807A58" w:rsidRPr="00201CB9" w:rsidRDefault="00807A58" w:rsidP="00807A58">
      <w:pPr>
        <w:pStyle w:val="Caption"/>
        <w:keepNext/>
        <w:spacing w:after="0" w:line="360" w:lineRule="auto"/>
        <w:rPr>
          <w:rFonts w:ascii="Times New Roman" w:hAnsi="Times New Roman" w:cs="Times New Roman"/>
          <w:i w:val="0"/>
          <w:iCs w:val="0"/>
          <w:color w:val="auto"/>
          <w:sz w:val="24"/>
          <w:szCs w:val="24"/>
          <w:lang w:val="en-GB"/>
        </w:rPr>
      </w:pPr>
      <w:bookmarkStart w:id="8" w:name="_Toc154760796"/>
      <w:r w:rsidRPr="00201CB9">
        <w:rPr>
          <w:rFonts w:ascii="Times New Roman" w:hAnsi="Times New Roman" w:cs="Times New Roman"/>
          <w:b/>
          <w:bCs/>
          <w:i w:val="0"/>
          <w:iCs w:val="0"/>
          <w:color w:val="auto"/>
          <w:sz w:val="24"/>
          <w:szCs w:val="24"/>
          <w:lang w:val="en-GB"/>
        </w:rPr>
        <w:lastRenderedPageBreak/>
        <w:t>Table A</w:t>
      </w:r>
      <w:r w:rsidRPr="00201CB9">
        <w:rPr>
          <w:rFonts w:ascii="Times New Roman" w:hAnsi="Times New Roman" w:cs="Times New Roman"/>
          <w:b/>
          <w:bCs/>
          <w:i w:val="0"/>
          <w:iCs w:val="0"/>
          <w:color w:val="auto"/>
          <w:sz w:val="24"/>
          <w:szCs w:val="24"/>
          <w:lang w:val="en-GB"/>
        </w:rPr>
        <w:fldChar w:fldCharType="begin"/>
      </w:r>
      <w:r w:rsidRPr="00201CB9">
        <w:rPr>
          <w:rFonts w:ascii="Times New Roman" w:hAnsi="Times New Roman" w:cs="Times New Roman"/>
          <w:b/>
          <w:bCs/>
          <w:i w:val="0"/>
          <w:iCs w:val="0"/>
          <w:color w:val="auto"/>
          <w:sz w:val="24"/>
          <w:szCs w:val="24"/>
          <w:lang w:val="en-GB"/>
        </w:rPr>
        <w:instrText xml:space="preserve"> SEQ Table_A \* ARABIC </w:instrText>
      </w:r>
      <w:r w:rsidRPr="00201CB9">
        <w:rPr>
          <w:rFonts w:ascii="Times New Roman" w:hAnsi="Times New Roman" w:cs="Times New Roman"/>
          <w:b/>
          <w:bCs/>
          <w:i w:val="0"/>
          <w:iCs w:val="0"/>
          <w:color w:val="auto"/>
          <w:sz w:val="24"/>
          <w:szCs w:val="24"/>
          <w:lang w:val="en-GB"/>
        </w:rPr>
        <w:fldChar w:fldCharType="separate"/>
      </w:r>
      <w:r>
        <w:rPr>
          <w:rFonts w:ascii="Times New Roman" w:hAnsi="Times New Roman" w:cs="Times New Roman"/>
          <w:b/>
          <w:bCs/>
          <w:i w:val="0"/>
          <w:iCs w:val="0"/>
          <w:noProof/>
          <w:color w:val="auto"/>
          <w:sz w:val="24"/>
          <w:szCs w:val="24"/>
          <w:lang w:val="en-GB"/>
        </w:rPr>
        <w:t>6</w:t>
      </w:r>
      <w:r w:rsidRPr="00201CB9">
        <w:rPr>
          <w:rFonts w:ascii="Times New Roman" w:hAnsi="Times New Roman" w:cs="Times New Roman"/>
          <w:b/>
          <w:bCs/>
          <w:i w:val="0"/>
          <w:iCs w:val="0"/>
          <w:color w:val="auto"/>
          <w:sz w:val="24"/>
          <w:szCs w:val="24"/>
          <w:lang w:val="en-GB"/>
        </w:rPr>
        <w:fldChar w:fldCharType="end"/>
      </w:r>
      <w:r w:rsidRPr="00201CB9">
        <w:rPr>
          <w:rFonts w:ascii="Times New Roman" w:hAnsi="Times New Roman" w:cs="Times New Roman"/>
          <w:b/>
          <w:bCs/>
          <w:i w:val="0"/>
          <w:iCs w:val="0"/>
          <w:color w:val="auto"/>
          <w:sz w:val="24"/>
          <w:szCs w:val="24"/>
          <w:lang w:val="en-GB"/>
        </w:rPr>
        <w:t>.</w:t>
      </w:r>
      <w:r w:rsidRPr="00201CB9">
        <w:rPr>
          <w:rFonts w:ascii="Times New Roman" w:hAnsi="Times New Roman" w:cs="Times New Roman"/>
          <w:i w:val="0"/>
          <w:iCs w:val="0"/>
          <w:color w:val="auto"/>
          <w:sz w:val="24"/>
          <w:szCs w:val="24"/>
          <w:lang w:val="en-GB"/>
        </w:rPr>
        <w:t xml:space="preserve"> </w:t>
      </w:r>
      <w:r w:rsidRPr="0065724C">
        <w:rPr>
          <w:rFonts w:ascii="Times New Roman" w:hAnsi="Times New Roman" w:cs="Times New Roman"/>
          <w:i w:val="0"/>
          <w:iCs w:val="0"/>
          <w:color w:val="auto"/>
          <w:sz w:val="24"/>
          <w:szCs w:val="24"/>
          <w:lang w:val="en-GB"/>
        </w:rPr>
        <w:t xml:space="preserve">Results of </w:t>
      </w:r>
      <w:r>
        <w:rPr>
          <w:rFonts w:ascii="Times New Roman" w:hAnsi="Times New Roman" w:cs="Times New Roman"/>
          <w:i w:val="0"/>
          <w:iCs w:val="0"/>
          <w:color w:val="auto"/>
          <w:sz w:val="24"/>
          <w:szCs w:val="24"/>
          <w:lang w:val="en-GB"/>
        </w:rPr>
        <w:t xml:space="preserve">the </w:t>
      </w:r>
      <w:r w:rsidRPr="0065724C">
        <w:rPr>
          <w:rFonts w:ascii="Times New Roman" w:hAnsi="Times New Roman" w:cs="Times New Roman"/>
          <w:i w:val="0"/>
          <w:iCs w:val="0"/>
          <w:color w:val="auto"/>
          <w:sz w:val="24"/>
          <w:szCs w:val="24"/>
          <w:lang w:val="en-GB"/>
        </w:rPr>
        <w:t>OLS regression</w:t>
      </w:r>
      <w:r>
        <w:rPr>
          <w:rFonts w:ascii="Times New Roman" w:hAnsi="Times New Roman" w:cs="Times New Roman"/>
          <w:i w:val="0"/>
          <w:iCs w:val="0"/>
          <w:color w:val="auto"/>
          <w:sz w:val="24"/>
          <w:szCs w:val="24"/>
          <w:lang w:val="en-GB"/>
        </w:rPr>
        <w:t xml:space="preserve"> analysis</w:t>
      </w:r>
      <w:r w:rsidRPr="0065724C">
        <w:rPr>
          <w:rFonts w:ascii="Times New Roman" w:hAnsi="Times New Roman" w:cs="Times New Roman"/>
          <w:i w:val="0"/>
          <w:iCs w:val="0"/>
          <w:color w:val="auto"/>
          <w:sz w:val="24"/>
          <w:szCs w:val="24"/>
          <w:lang w:val="en-GB"/>
        </w:rPr>
        <w:t>: Estimated future sustainability perceptions of welfare schemes per experimental groups</w:t>
      </w:r>
      <w:r>
        <w:rPr>
          <w:rFonts w:ascii="Times New Roman" w:hAnsi="Times New Roman" w:cs="Times New Roman"/>
          <w:i w:val="0"/>
          <w:iCs w:val="0"/>
          <w:color w:val="auto"/>
          <w:sz w:val="24"/>
          <w:szCs w:val="24"/>
          <w:lang w:val="en-GB"/>
        </w:rPr>
        <w:t xml:space="preserve"> interacted with (personal gross) income.</w:t>
      </w:r>
      <w:bookmarkEnd w:id="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15"/>
        <w:gridCol w:w="2440"/>
        <w:gridCol w:w="2563"/>
      </w:tblGrid>
      <w:tr w:rsidR="00807A58" w:rsidRPr="00807A58" w14:paraId="30CD3520" w14:textId="77777777" w:rsidTr="00807A58">
        <w:trPr>
          <w:tblCellSpacing w:w="15" w:type="dxa"/>
        </w:trPr>
        <w:tc>
          <w:tcPr>
            <w:tcW w:w="4968" w:type="pct"/>
            <w:gridSpan w:val="3"/>
            <w:tcBorders>
              <w:bottom w:val="single" w:sz="6" w:space="0" w:color="000000"/>
            </w:tcBorders>
            <w:vAlign w:val="center"/>
            <w:hideMark/>
          </w:tcPr>
          <w:p w14:paraId="6C34632A" w14:textId="77777777" w:rsidR="00807A58" w:rsidRPr="00807A58" w:rsidRDefault="00807A58" w:rsidP="00807A58">
            <w:pPr>
              <w:spacing w:after="0" w:line="240" w:lineRule="auto"/>
              <w:rPr>
                <w:rFonts w:ascii="Times New Roman" w:eastAsia="Times New Roman" w:hAnsi="Times New Roman" w:cs="Times New Roman"/>
                <w:sz w:val="6"/>
                <w:szCs w:val="6"/>
              </w:rPr>
            </w:pPr>
          </w:p>
        </w:tc>
      </w:tr>
      <w:tr w:rsidR="00807A58" w:rsidRPr="00807A58" w14:paraId="18945DB5" w14:textId="77777777" w:rsidTr="00807A58">
        <w:trPr>
          <w:tblCellSpacing w:w="15" w:type="dxa"/>
        </w:trPr>
        <w:tc>
          <w:tcPr>
            <w:tcW w:w="2335" w:type="pct"/>
            <w:vAlign w:val="center"/>
            <w:hideMark/>
          </w:tcPr>
          <w:p w14:paraId="4B7BD1A2"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p>
        </w:tc>
        <w:tc>
          <w:tcPr>
            <w:tcW w:w="2617" w:type="pct"/>
            <w:gridSpan w:val="2"/>
            <w:vAlign w:val="center"/>
            <w:hideMark/>
          </w:tcPr>
          <w:p w14:paraId="682618DA"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i/>
                <w:iCs/>
                <w:sz w:val="20"/>
                <w:szCs w:val="20"/>
              </w:rPr>
              <w:t>Dependent variable:</w:t>
            </w:r>
          </w:p>
        </w:tc>
      </w:tr>
      <w:tr w:rsidR="00807A58" w:rsidRPr="00807A58" w14:paraId="79250D2E" w14:textId="77777777" w:rsidTr="00807A58">
        <w:trPr>
          <w:tblCellSpacing w:w="15" w:type="dxa"/>
        </w:trPr>
        <w:tc>
          <w:tcPr>
            <w:tcW w:w="2335" w:type="pct"/>
            <w:vAlign w:val="center"/>
            <w:hideMark/>
          </w:tcPr>
          <w:p w14:paraId="0EDB9B8F" w14:textId="77777777" w:rsidR="00807A58" w:rsidRPr="00807A58" w:rsidRDefault="00807A58" w:rsidP="00807A58">
            <w:pPr>
              <w:spacing w:after="0" w:line="240" w:lineRule="auto"/>
              <w:jc w:val="center"/>
              <w:rPr>
                <w:rFonts w:ascii="Times New Roman" w:eastAsia="Times New Roman" w:hAnsi="Times New Roman" w:cs="Times New Roman"/>
                <w:sz w:val="6"/>
                <w:szCs w:val="6"/>
              </w:rPr>
            </w:pPr>
          </w:p>
        </w:tc>
        <w:tc>
          <w:tcPr>
            <w:tcW w:w="2617" w:type="pct"/>
            <w:gridSpan w:val="2"/>
            <w:tcBorders>
              <w:bottom w:val="single" w:sz="6" w:space="0" w:color="000000"/>
            </w:tcBorders>
            <w:vAlign w:val="center"/>
            <w:hideMark/>
          </w:tcPr>
          <w:p w14:paraId="19EB7646" w14:textId="77777777" w:rsidR="00807A58" w:rsidRPr="00807A58" w:rsidRDefault="00807A58" w:rsidP="00807A58">
            <w:pPr>
              <w:spacing w:after="0" w:line="240" w:lineRule="auto"/>
              <w:jc w:val="center"/>
              <w:rPr>
                <w:rFonts w:ascii="Times New Roman" w:eastAsia="Times New Roman" w:hAnsi="Times New Roman" w:cs="Times New Roman"/>
                <w:sz w:val="6"/>
                <w:szCs w:val="6"/>
              </w:rPr>
            </w:pPr>
          </w:p>
        </w:tc>
      </w:tr>
      <w:tr w:rsidR="00807A58" w:rsidRPr="00807A58" w14:paraId="5767E282" w14:textId="77777777" w:rsidTr="00807A58">
        <w:trPr>
          <w:tblCellSpacing w:w="15" w:type="dxa"/>
        </w:trPr>
        <w:tc>
          <w:tcPr>
            <w:tcW w:w="2335" w:type="pct"/>
            <w:vAlign w:val="center"/>
            <w:hideMark/>
          </w:tcPr>
          <w:p w14:paraId="1D778EEE"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p>
        </w:tc>
        <w:tc>
          <w:tcPr>
            <w:tcW w:w="1288" w:type="pct"/>
            <w:vAlign w:val="center"/>
            <w:hideMark/>
          </w:tcPr>
          <w:p w14:paraId="0EB305A0"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Sickness benefits</w:t>
            </w:r>
          </w:p>
        </w:tc>
        <w:tc>
          <w:tcPr>
            <w:tcW w:w="1313" w:type="pct"/>
            <w:vAlign w:val="center"/>
            <w:hideMark/>
          </w:tcPr>
          <w:p w14:paraId="04EB7158"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Unemployment benefits</w:t>
            </w:r>
          </w:p>
        </w:tc>
      </w:tr>
      <w:tr w:rsidR="00807A58" w:rsidRPr="006937E0" w14:paraId="7450FF22" w14:textId="77777777" w:rsidTr="00807A58">
        <w:trPr>
          <w:tblCellSpacing w:w="15" w:type="dxa"/>
        </w:trPr>
        <w:tc>
          <w:tcPr>
            <w:tcW w:w="2335" w:type="pct"/>
            <w:vAlign w:val="center"/>
            <w:hideMark/>
          </w:tcPr>
          <w:p w14:paraId="47696F24" w14:textId="77777777" w:rsidR="00807A58" w:rsidRPr="006937E0" w:rsidRDefault="00807A58" w:rsidP="00807A58">
            <w:pPr>
              <w:spacing w:after="0" w:line="240" w:lineRule="auto"/>
              <w:jc w:val="center"/>
              <w:rPr>
                <w:rFonts w:ascii="Times New Roman" w:eastAsia="Times New Roman" w:hAnsi="Times New Roman" w:cs="Times New Roman"/>
                <w:sz w:val="20"/>
                <w:szCs w:val="20"/>
              </w:rPr>
            </w:pPr>
          </w:p>
        </w:tc>
        <w:tc>
          <w:tcPr>
            <w:tcW w:w="1288" w:type="pct"/>
            <w:vAlign w:val="center"/>
            <w:hideMark/>
          </w:tcPr>
          <w:p w14:paraId="32D990B8" w14:textId="5FF43AD4" w:rsidR="00807A58" w:rsidRPr="006937E0" w:rsidRDefault="00807A58" w:rsidP="00807A58">
            <w:pPr>
              <w:spacing w:after="0" w:line="240" w:lineRule="auto"/>
              <w:jc w:val="center"/>
              <w:rPr>
                <w:rFonts w:ascii="Times New Roman" w:eastAsia="Times New Roman" w:hAnsi="Times New Roman" w:cs="Times New Roman"/>
                <w:sz w:val="20"/>
                <w:szCs w:val="20"/>
              </w:rPr>
            </w:pPr>
            <w:r w:rsidRPr="006937E0">
              <w:rPr>
                <w:rFonts w:ascii="Times New Roman" w:eastAsia="Times New Roman" w:hAnsi="Times New Roman" w:cs="Times New Roman"/>
                <w:sz w:val="20"/>
                <w:szCs w:val="20"/>
              </w:rPr>
              <w:t>(</w:t>
            </w:r>
            <w:r w:rsidR="006937E0">
              <w:rPr>
                <w:rFonts w:ascii="Times New Roman" w:eastAsia="Times New Roman" w:hAnsi="Times New Roman" w:cs="Times New Roman"/>
                <w:sz w:val="20"/>
                <w:szCs w:val="20"/>
              </w:rPr>
              <w:t>A7</w:t>
            </w:r>
            <w:r w:rsidRPr="006937E0">
              <w:rPr>
                <w:rFonts w:ascii="Times New Roman" w:eastAsia="Times New Roman" w:hAnsi="Times New Roman" w:cs="Times New Roman"/>
                <w:sz w:val="20"/>
                <w:szCs w:val="20"/>
              </w:rPr>
              <w:t>)</w:t>
            </w:r>
          </w:p>
        </w:tc>
        <w:tc>
          <w:tcPr>
            <w:tcW w:w="1313" w:type="pct"/>
            <w:vAlign w:val="center"/>
            <w:hideMark/>
          </w:tcPr>
          <w:p w14:paraId="5F91B81C" w14:textId="3781D0B3" w:rsidR="00807A58" w:rsidRPr="006937E0" w:rsidRDefault="00807A58" w:rsidP="00807A58">
            <w:pPr>
              <w:spacing w:after="0" w:line="240" w:lineRule="auto"/>
              <w:jc w:val="center"/>
              <w:rPr>
                <w:rFonts w:ascii="Times New Roman" w:eastAsia="Times New Roman" w:hAnsi="Times New Roman" w:cs="Times New Roman"/>
                <w:sz w:val="20"/>
                <w:szCs w:val="20"/>
              </w:rPr>
            </w:pPr>
            <w:r w:rsidRPr="006937E0">
              <w:rPr>
                <w:rFonts w:ascii="Times New Roman" w:eastAsia="Times New Roman" w:hAnsi="Times New Roman" w:cs="Times New Roman"/>
                <w:sz w:val="20"/>
                <w:szCs w:val="20"/>
              </w:rPr>
              <w:t>(</w:t>
            </w:r>
            <w:r w:rsidR="006937E0">
              <w:rPr>
                <w:rFonts w:ascii="Times New Roman" w:eastAsia="Times New Roman" w:hAnsi="Times New Roman" w:cs="Times New Roman"/>
                <w:sz w:val="20"/>
                <w:szCs w:val="20"/>
              </w:rPr>
              <w:t>A8</w:t>
            </w:r>
            <w:r w:rsidRPr="006937E0">
              <w:rPr>
                <w:rFonts w:ascii="Times New Roman" w:eastAsia="Times New Roman" w:hAnsi="Times New Roman" w:cs="Times New Roman"/>
                <w:sz w:val="20"/>
                <w:szCs w:val="20"/>
              </w:rPr>
              <w:t>)</w:t>
            </w:r>
          </w:p>
        </w:tc>
      </w:tr>
      <w:tr w:rsidR="00807A58" w:rsidRPr="006937E0" w14:paraId="7E7C86A5" w14:textId="77777777" w:rsidTr="00807A58">
        <w:trPr>
          <w:tblCellSpacing w:w="15" w:type="dxa"/>
        </w:trPr>
        <w:tc>
          <w:tcPr>
            <w:tcW w:w="4968" w:type="pct"/>
            <w:gridSpan w:val="3"/>
            <w:tcBorders>
              <w:bottom w:val="single" w:sz="6" w:space="0" w:color="000000"/>
            </w:tcBorders>
            <w:vAlign w:val="center"/>
            <w:hideMark/>
          </w:tcPr>
          <w:p w14:paraId="6258A9F2" w14:textId="77777777" w:rsidR="00807A58" w:rsidRPr="006937E0" w:rsidRDefault="00807A58" w:rsidP="00807A58">
            <w:pPr>
              <w:spacing w:after="0" w:line="240" w:lineRule="auto"/>
              <w:jc w:val="center"/>
              <w:rPr>
                <w:rFonts w:ascii="Times New Roman" w:eastAsia="Times New Roman" w:hAnsi="Times New Roman" w:cs="Times New Roman"/>
                <w:sz w:val="6"/>
                <w:szCs w:val="6"/>
              </w:rPr>
            </w:pPr>
          </w:p>
        </w:tc>
      </w:tr>
      <w:tr w:rsidR="00807A58" w:rsidRPr="00807A58" w14:paraId="026F483D" w14:textId="77777777" w:rsidTr="00807A58">
        <w:trPr>
          <w:tblCellSpacing w:w="15" w:type="dxa"/>
        </w:trPr>
        <w:tc>
          <w:tcPr>
            <w:tcW w:w="2335" w:type="pct"/>
            <w:vAlign w:val="center"/>
            <w:hideMark/>
          </w:tcPr>
          <w:p w14:paraId="0A467110" w14:textId="77777777" w:rsidR="00807A58" w:rsidRPr="00807A58" w:rsidRDefault="00807A58" w:rsidP="00807A58">
            <w:pPr>
              <w:spacing w:after="0" w:line="240" w:lineRule="auto"/>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Constant</w:t>
            </w:r>
          </w:p>
        </w:tc>
        <w:tc>
          <w:tcPr>
            <w:tcW w:w="1288" w:type="pct"/>
            <w:vAlign w:val="center"/>
            <w:hideMark/>
          </w:tcPr>
          <w:p w14:paraId="4B6C35DF" w14:textId="03B03C7A"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0.55</w:t>
            </w:r>
            <w:r w:rsidR="00067A41">
              <w:rPr>
                <w:rFonts w:ascii="Times New Roman" w:eastAsia="Times New Roman" w:hAnsi="Times New Roman" w:cs="Times New Roman"/>
                <w:sz w:val="20"/>
                <w:szCs w:val="20"/>
              </w:rPr>
              <w:t>5</w:t>
            </w:r>
            <w:r w:rsidRPr="00807A58">
              <w:rPr>
                <w:rFonts w:ascii="Times New Roman" w:eastAsia="Times New Roman" w:hAnsi="Times New Roman" w:cs="Times New Roman"/>
                <w:sz w:val="20"/>
                <w:szCs w:val="20"/>
                <w:vertAlign w:val="superscript"/>
              </w:rPr>
              <w:t>***</w:t>
            </w:r>
          </w:p>
        </w:tc>
        <w:tc>
          <w:tcPr>
            <w:tcW w:w="1313" w:type="pct"/>
            <w:vAlign w:val="center"/>
            <w:hideMark/>
          </w:tcPr>
          <w:p w14:paraId="115B9BA8" w14:textId="43773166"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0.5</w:t>
            </w:r>
            <w:r w:rsidR="00067A41">
              <w:rPr>
                <w:rFonts w:ascii="Times New Roman" w:eastAsia="Times New Roman" w:hAnsi="Times New Roman" w:cs="Times New Roman"/>
                <w:sz w:val="20"/>
                <w:szCs w:val="20"/>
              </w:rPr>
              <w:t>23</w:t>
            </w:r>
            <w:r w:rsidRPr="00807A58">
              <w:rPr>
                <w:rFonts w:ascii="Times New Roman" w:eastAsia="Times New Roman" w:hAnsi="Times New Roman" w:cs="Times New Roman"/>
                <w:sz w:val="20"/>
                <w:szCs w:val="20"/>
                <w:vertAlign w:val="superscript"/>
              </w:rPr>
              <w:t>***</w:t>
            </w:r>
          </w:p>
        </w:tc>
      </w:tr>
      <w:tr w:rsidR="00807A58" w:rsidRPr="00807A58" w14:paraId="493F4FF7" w14:textId="77777777" w:rsidTr="00807A58">
        <w:trPr>
          <w:tblCellSpacing w:w="15" w:type="dxa"/>
        </w:trPr>
        <w:tc>
          <w:tcPr>
            <w:tcW w:w="2335" w:type="pct"/>
            <w:vAlign w:val="center"/>
            <w:hideMark/>
          </w:tcPr>
          <w:p w14:paraId="0232F53A"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p>
        </w:tc>
        <w:tc>
          <w:tcPr>
            <w:tcW w:w="1288" w:type="pct"/>
            <w:vAlign w:val="center"/>
            <w:hideMark/>
          </w:tcPr>
          <w:p w14:paraId="77F653DD" w14:textId="55BB3EE0"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(0.04</w:t>
            </w:r>
            <w:r w:rsidR="00067A41">
              <w:rPr>
                <w:rFonts w:ascii="Times New Roman" w:eastAsia="Times New Roman" w:hAnsi="Times New Roman" w:cs="Times New Roman"/>
                <w:sz w:val="20"/>
                <w:szCs w:val="20"/>
              </w:rPr>
              <w:t>5</w:t>
            </w:r>
            <w:r w:rsidRPr="00807A58">
              <w:rPr>
                <w:rFonts w:ascii="Times New Roman" w:eastAsia="Times New Roman" w:hAnsi="Times New Roman" w:cs="Times New Roman"/>
                <w:sz w:val="20"/>
                <w:szCs w:val="20"/>
              </w:rPr>
              <w:t>)</w:t>
            </w:r>
          </w:p>
        </w:tc>
        <w:tc>
          <w:tcPr>
            <w:tcW w:w="1313" w:type="pct"/>
            <w:vAlign w:val="center"/>
            <w:hideMark/>
          </w:tcPr>
          <w:p w14:paraId="3FFC330D" w14:textId="17B8CDA1"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w:t>
            </w:r>
            <w:r w:rsidR="00067A41">
              <w:rPr>
                <w:rFonts w:ascii="Times New Roman" w:eastAsia="Times New Roman" w:hAnsi="Times New Roman" w:cs="Times New Roman"/>
                <w:sz w:val="20"/>
                <w:szCs w:val="20"/>
              </w:rPr>
              <w:t>43</w:t>
            </w:r>
            <w:r w:rsidRPr="00807A58">
              <w:rPr>
                <w:rFonts w:ascii="Times New Roman" w:eastAsia="Times New Roman" w:hAnsi="Times New Roman" w:cs="Times New Roman"/>
                <w:sz w:val="20"/>
                <w:szCs w:val="20"/>
              </w:rPr>
              <w:t>)</w:t>
            </w:r>
          </w:p>
        </w:tc>
      </w:tr>
      <w:tr w:rsidR="00807A58" w:rsidRPr="00807A58" w14:paraId="637E158C" w14:textId="77777777" w:rsidTr="00807A58">
        <w:trPr>
          <w:tblCellSpacing w:w="15" w:type="dxa"/>
        </w:trPr>
        <w:tc>
          <w:tcPr>
            <w:tcW w:w="2335" w:type="pct"/>
            <w:vAlign w:val="center"/>
            <w:hideMark/>
          </w:tcPr>
          <w:p w14:paraId="1CEB9332" w14:textId="77777777" w:rsidR="00807A58" w:rsidRPr="00807A58" w:rsidRDefault="00807A58" w:rsidP="00807A58">
            <w:pPr>
              <w:spacing w:after="0" w:line="240" w:lineRule="auto"/>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Group A: General problem reminder</w:t>
            </w:r>
          </w:p>
        </w:tc>
        <w:tc>
          <w:tcPr>
            <w:tcW w:w="1288" w:type="pct"/>
            <w:vAlign w:val="center"/>
            <w:hideMark/>
          </w:tcPr>
          <w:p w14:paraId="147A9E30" w14:textId="08EDFAA3" w:rsidR="00807A58" w:rsidRPr="00807A58" w:rsidRDefault="00067A41" w:rsidP="00807A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07A58" w:rsidRPr="00807A58">
              <w:rPr>
                <w:rFonts w:ascii="Times New Roman" w:eastAsia="Times New Roman" w:hAnsi="Times New Roman" w:cs="Times New Roman"/>
                <w:sz w:val="20"/>
                <w:szCs w:val="20"/>
              </w:rPr>
              <w:t>0.00</w:t>
            </w:r>
            <w:r>
              <w:rPr>
                <w:rFonts w:ascii="Times New Roman" w:eastAsia="Times New Roman" w:hAnsi="Times New Roman" w:cs="Times New Roman"/>
                <w:sz w:val="20"/>
                <w:szCs w:val="20"/>
              </w:rPr>
              <w:t>5</w:t>
            </w:r>
          </w:p>
        </w:tc>
        <w:tc>
          <w:tcPr>
            <w:tcW w:w="1313" w:type="pct"/>
            <w:vAlign w:val="center"/>
            <w:hideMark/>
          </w:tcPr>
          <w:p w14:paraId="3F1353AE" w14:textId="209B4184"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w:t>
            </w:r>
            <w:r w:rsidR="00067A41">
              <w:rPr>
                <w:rFonts w:ascii="Times New Roman" w:eastAsia="Times New Roman" w:hAnsi="Times New Roman" w:cs="Times New Roman"/>
                <w:sz w:val="20"/>
                <w:szCs w:val="20"/>
              </w:rPr>
              <w:t>17</w:t>
            </w:r>
          </w:p>
        </w:tc>
      </w:tr>
      <w:tr w:rsidR="00807A58" w:rsidRPr="00807A58" w14:paraId="59079B8F" w14:textId="77777777" w:rsidTr="00807A58">
        <w:trPr>
          <w:tblCellSpacing w:w="15" w:type="dxa"/>
        </w:trPr>
        <w:tc>
          <w:tcPr>
            <w:tcW w:w="2335" w:type="pct"/>
            <w:vAlign w:val="center"/>
            <w:hideMark/>
          </w:tcPr>
          <w:p w14:paraId="770D85CE"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p>
        </w:tc>
        <w:tc>
          <w:tcPr>
            <w:tcW w:w="1288" w:type="pct"/>
            <w:vAlign w:val="center"/>
            <w:hideMark/>
          </w:tcPr>
          <w:p w14:paraId="5CD329E5" w14:textId="262C9AAF"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w:t>
            </w:r>
            <w:r w:rsidR="00067A41">
              <w:rPr>
                <w:rFonts w:ascii="Times New Roman" w:eastAsia="Times New Roman" w:hAnsi="Times New Roman" w:cs="Times New Roman"/>
                <w:sz w:val="20"/>
                <w:szCs w:val="20"/>
              </w:rPr>
              <w:t>60</w:t>
            </w:r>
            <w:r w:rsidRPr="00807A58">
              <w:rPr>
                <w:rFonts w:ascii="Times New Roman" w:eastAsia="Times New Roman" w:hAnsi="Times New Roman" w:cs="Times New Roman"/>
                <w:sz w:val="20"/>
                <w:szCs w:val="20"/>
              </w:rPr>
              <w:t>)</w:t>
            </w:r>
          </w:p>
        </w:tc>
        <w:tc>
          <w:tcPr>
            <w:tcW w:w="1313" w:type="pct"/>
            <w:vAlign w:val="center"/>
            <w:hideMark/>
          </w:tcPr>
          <w:p w14:paraId="2BFB0BFC" w14:textId="029008CC"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(0.05</w:t>
            </w:r>
            <w:r w:rsidR="00067A41">
              <w:rPr>
                <w:rFonts w:ascii="Times New Roman" w:eastAsia="Times New Roman" w:hAnsi="Times New Roman" w:cs="Times New Roman"/>
                <w:sz w:val="20"/>
                <w:szCs w:val="20"/>
              </w:rPr>
              <w:t>8</w:t>
            </w:r>
            <w:r w:rsidRPr="00807A58">
              <w:rPr>
                <w:rFonts w:ascii="Times New Roman" w:eastAsia="Times New Roman" w:hAnsi="Times New Roman" w:cs="Times New Roman"/>
                <w:sz w:val="20"/>
                <w:szCs w:val="20"/>
              </w:rPr>
              <w:t>)</w:t>
            </w:r>
          </w:p>
        </w:tc>
      </w:tr>
      <w:tr w:rsidR="00807A58" w:rsidRPr="00807A58" w14:paraId="1C6D8F77" w14:textId="77777777" w:rsidTr="00807A58">
        <w:trPr>
          <w:tblCellSpacing w:w="15" w:type="dxa"/>
        </w:trPr>
        <w:tc>
          <w:tcPr>
            <w:tcW w:w="2335" w:type="pct"/>
            <w:vAlign w:val="center"/>
            <w:hideMark/>
          </w:tcPr>
          <w:p w14:paraId="13E7B510" w14:textId="77777777" w:rsidR="00807A58" w:rsidRPr="00807A58" w:rsidRDefault="00807A58" w:rsidP="00807A58">
            <w:pPr>
              <w:spacing w:after="0" w:line="240" w:lineRule="auto"/>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Group B: Economic problem</w:t>
            </w:r>
          </w:p>
        </w:tc>
        <w:tc>
          <w:tcPr>
            <w:tcW w:w="1288" w:type="pct"/>
            <w:vAlign w:val="center"/>
            <w:hideMark/>
          </w:tcPr>
          <w:p w14:paraId="3B19E0CF" w14:textId="21D373B1"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w:t>
            </w:r>
            <w:r w:rsidR="00067A41">
              <w:rPr>
                <w:rFonts w:ascii="Times New Roman" w:eastAsia="Times New Roman" w:hAnsi="Times New Roman" w:cs="Times New Roman"/>
                <w:sz w:val="20"/>
                <w:szCs w:val="20"/>
              </w:rPr>
              <w:t>004</w:t>
            </w:r>
          </w:p>
        </w:tc>
        <w:tc>
          <w:tcPr>
            <w:tcW w:w="1313" w:type="pct"/>
            <w:vAlign w:val="center"/>
            <w:hideMark/>
          </w:tcPr>
          <w:p w14:paraId="6AD22F4D" w14:textId="27BF3370"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w:t>
            </w:r>
            <w:r w:rsidR="00067A41">
              <w:rPr>
                <w:rFonts w:ascii="Times New Roman" w:eastAsia="Times New Roman" w:hAnsi="Times New Roman" w:cs="Times New Roman"/>
                <w:sz w:val="20"/>
                <w:szCs w:val="20"/>
              </w:rPr>
              <w:t>011</w:t>
            </w:r>
          </w:p>
        </w:tc>
      </w:tr>
      <w:tr w:rsidR="00807A58" w:rsidRPr="00807A58" w14:paraId="2734C6E9" w14:textId="77777777" w:rsidTr="00807A58">
        <w:trPr>
          <w:tblCellSpacing w:w="15" w:type="dxa"/>
        </w:trPr>
        <w:tc>
          <w:tcPr>
            <w:tcW w:w="2335" w:type="pct"/>
            <w:vAlign w:val="center"/>
            <w:hideMark/>
          </w:tcPr>
          <w:p w14:paraId="322590B0"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p>
        </w:tc>
        <w:tc>
          <w:tcPr>
            <w:tcW w:w="1288" w:type="pct"/>
            <w:vAlign w:val="center"/>
            <w:hideMark/>
          </w:tcPr>
          <w:p w14:paraId="662C7C36" w14:textId="33970D19"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w:t>
            </w:r>
            <w:r w:rsidR="00067A41">
              <w:rPr>
                <w:rFonts w:ascii="Times New Roman" w:eastAsia="Times New Roman" w:hAnsi="Times New Roman" w:cs="Times New Roman"/>
                <w:sz w:val="20"/>
                <w:szCs w:val="20"/>
              </w:rPr>
              <w:t>60</w:t>
            </w:r>
            <w:r w:rsidRPr="00807A58">
              <w:rPr>
                <w:rFonts w:ascii="Times New Roman" w:eastAsia="Times New Roman" w:hAnsi="Times New Roman" w:cs="Times New Roman"/>
                <w:sz w:val="20"/>
                <w:szCs w:val="20"/>
              </w:rPr>
              <w:t>)</w:t>
            </w:r>
          </w:p>
        </w:tc>
        <w:tc>
          <w:tcPr>
            <w:tcW w:w="1313" w:type="pct"/>
            <w:vAlign w:val="center"/>
            <w:hideMark/>
          </w:tcPr>
          <w:p w14:paraId="53A6205F" w14:textId="4507999B"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(0.05</w:t>
            </w:r>
            <w:r w:rsidR="00067A41">
              <w:rPr>
                <w:rFonts w:ascii="Times New Roman" w:eastAsia="Times New Roman" w:hAnsi="Times New Roman" w:cs="Times New Roman"/>
                <w:sz w:val="20"/>
                <w:szCs w:val="20"/>
              </w:rPr>
              <w:t>8</w:t>
            </w:r>
            <w:r w:rsidRPr="00807A58">
              <w:rPr>
                <w:rFonts w:ascii="Times New Roman" w:eastAsia="Times New Roman" w:hAnsi="Times New Roman" w:cs="Times New Roman"/>
                <w:sz w:val="20"/>
                <w:szCs w:val="20"/>
              </w:rPr>
              <w:t>)</w:t>
            </w:r>
          </w:p>
        </w:tc>
      </w:tr>
      <w:tr w:rsidR="00807A58" w:rsidRPr="00807A58" w14:paraId="78D550B8" w14:textId="77777777" w:rsidTr="00807A58">
        <w:trPr>
          <w:tblCellSpacing w:w="15" w:type="dxa"/>
        </w:trPr>
        <w:tc>
          <w:tcPr>
            <w:tcW w:w="2335" w:type="pct"/>
            <w:vAlign w:val="center"/>
            <w:hideMark/>
          </w:tcPr>
          <w:p w14:paraId="2EBFAFCA" w14:textId="77777777" w:rsidR="00807A58" w:rsidRPr="00807A58" w:rsidRDefault="00807A58" w:rsidP="00807A58">
            <w:pPr>
              <w:spacing w:after="0" w:line="240" w:lineRule="auto"/>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Group C: Deservingness problem</w:t>
            </w:r>
          </w:p>
        </w:tc>
        <w:tc>
          <w:tcPr>
            <w:tcW w:w="1288" w:type="pct"/>
            <w:vAlign w:val="center"/>
            <w:hideMark/>
          </w:tcPr>
          <w:p w14:paraId="0AC79561" w14:textId="2015D44F" w:rsidR="00807A58" w:rsidRPr="00807A58" w:rsidRDefault="00067A41" w:rsidP="00807A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07A58" w:rsidRPr="00807A58">
              <w:rPr>
                <w:rFonts w:ascii="Times New Roman" w:eastAsia="Times New Roman" w:hAnsi="Times New Roman" w:cs="Times New Roman"/>
                <w:sz w:val="20"/>
                <w:szCs w:val="20"/>
              </w:rPr>
              <w:t>0.0</w:t>
            </w:r>
            <w:r>
              <w:rPr>
                <w:rFonts w:ascii="Times New Roman" w:eastAsia="Times New Roman" w:hAnsi="Times New Roman" w:cs="Times New Roman"/>
                <w:sz w:val="20"/>
                <w:szCs w:val="20"/>
              </w:rPr>
              <w:t>88</w:t>
            </w:r>
          </w:p>
        </w:tc>
        <w:tc>
          <w:tcPr>
            <w:tcW w:w="1313" w:type="pct"/>
            <w:vAlign w:val="center"/>
            <w:hideMark/>
          </w:tcPr>
          <w:p w14:paraId="25BA582C" w14:textId="76F2E9E4" w:rsidR="00807A58" w:rsidRPr="00807A58" w:rsidRDefault="00067A41" w:rsidP="00807A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07A58" w:rsidRPr="00807A58">
              <w:rPr>
                <w:rFonts w:ascii="Times New Roman" w:eastAsia="Times New Roman" w:hAnsi="Times New Roman" w:cs="Times New Roman"/>
                <w:sz w:val="20"/>
                <w:szCs w:val="20"/>
              </w:rPr>
              <w:t>0.0</w:t>
            </w:r>
            <w:r>
              <w:rPr>
                <w:rFonts w:ascii="Times New Roman" w:eastAsia="Times New Roman" w:hAnsi="Times New Roman" w:cs="Times New Roman"/>
                <w:sz w:val="20"/>
                <w:szCs w:val="20"/>
              </w:rPr>
              <w:t>90</w:t>
            </w:r>
          </w:p>
        </w:tc>
      </w:tr>
      <w:tr w:rsidR="00807A58" w:rsidRPr="00807A58" w14:paraId="51D02E3C" w14:textId="77777777" w:rsidTr="00807A58">
        <w:trPr>
          <w:tblCellSpacing w:w="15" w:type="dxa"/>
        </w:trPr>
        <w:tc>
          <w:tcPr>
            <w:tcW w:w="2335" w:type="pct"/>
            <w:vAlign w:val="center"/>
            <w:hideMark/>
          </w:tcPr>
          <w:p w14:paraId="2A86A0A6"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p>
        </w:tc>
        <w:tc>
          <w:tcPr>
            <w:tcW w:w="1288" w:type="pct"/>
            <w:vAlign w:val="center"/>
            <w:hideMark/>
          </w:tcPr>
          <w:p w14:paraId="09CDD940" w14:textId="166854C0"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(0.05</w:t>
            </w:r>
            <w:r w:rsidR="00067A41">
              <w:rPr>
                <w:rFonts w:ascii="Times New Roman" w:eastAsia="Times New Roman" w:hAnsi="Times New Roman" w:cs="Times New Roman"/>
                <w:sz w:val="20"/>
                <w:szCs w:val="20"/>
              </w:rPr>
              <w:t>9</w:t>
            </w:r>
            <w:r w:rsidRPr="00807A58">
              <w:rPr>
                <w:rFonts w:ascii="Times New Roman" w:eastAsia="Times New Roman" w:hAnsi="Times New Roman" w:cs="Times New Roman"/>
                <w:sz w:val="20"/>
                <w:szCs w:val="20"/>
              </w:rPr>
              <w:t>)</w:t>
            </w:r>
          </w:p>
        </w:tc>
        <w:tc>
          <w:tcPr>
            <w:tcW w:w="1313" w:type="pct"/>
            <w:vAlign w:val="center"/>
            <w:hideMark/>
          </w:tcPr>
          <w:p w14:paraId="391410AA" w14:textId="0DF74D28"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(0.05</w:t>
            </w:r>
            <w:r w:rsidR="00067A41">
              <w:rPr>
                <w:rFonts w:ascii="Times New Roman" w:eastAsia="Times New Roman" w:hAnsi="Times New Roman" w:cs="Times New Roman"/>
                <w:sz w:val="20"/>
                <w:szCs w:val="20"/>
              </w:rPr>
              <w:t>7</w:t>
            </w:r>
            <w:r w:rsidRPr="00807A58">
              <w:rPr>
                <w:rFonts w:ascii="Times New Roman" w:eastAsia="Times New Roman" w:hAnsi="Times New Roman" w:cs="Times New Roman"/>
                <w:sz w:val="20"/>
                <w:szCs w:val="20"/>
              </w:rPr>
              <w:t>)</w:t>
            </w:r>
          </w:p>
        </w:tc>
      </w:tr>
      <w:tr w:rsidR="00807A58" w:rsidRPr="00807A58" w14:paraId="6E6B6427" w14:textId="77777777" w:rsidTr="00807A58">
        <w:trPr>
          <w:tblCellSpacing w:w="15" w:type="dxa"/>
        </w:trPr>
        <w:tc>
          <w:tcPr>
            <w:tcW w:w="2335" w:type="pct"/>
            <w:vAlign w:val="center"/>
            <w:hideMark/>
          </w:tcPr>
          <w:p w14:paraId="3A8AA3E4" w14:textId="77777777" w:rsidR="00807A58" w:rsidRPr="00807A58" w:rsidRDefault="00807A58" w:rsidP="00807A58">
            <w:pPr>
              <w:spacing w:after="0" w:line="240" w:lineRule="auto"/>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Group D: Economic and deservingness problem</w:t>
            </w:r>
          </w:p>
        </w:tc>
        <w:tc>
          <w:tcPr>
            <w:tcW w:w="1288" w:type="pct"/>
            <w:vAlign w:val="center"/>
            <w:hideMark/>
          </w:tcPr>
          <w:p w14:paraId="73BE3179" w14:textId="66144035" w:rsidR="00807A58" w:rsidRPr="00807A58" w:rsidRDefault="00067A41" w:rsidP="00807A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07A58" w:rsidRPr="00807A58">
              <w:rPr>
                <w:rFonts w:ascii="Times New Roman" w:eastAsia="Times New Roman" w:hAnsi="Times New Roman" w:cs="Times New Roman"/>
                <w:sz w:val="20"/>
                <w:szCs w:val="20"/>
              </w:rPr>
              <w:t>0.00</w:t>
            </w:r>
            <w:r>
              <w:rPr>
                <w:rFonts w:ascii="Times New Roman" w:eastAsia="Times New Roman" w:hAnsi="Times New Roman" w:cs="Times New Roman"/>
                <w:sz w:val="20"/>
                <w:szCs w:val="20"/>
              </w:rPr>
              <w:t>2</w:t>
            </w:r>
          </w:p>
        </w:tc>
        <w:tc>
          <w:tcPr>
            <w:tcW w:w="1313" w:type="pct"/>
            <w:vAlign w:val="center"/>
            <w:hideMark/>
          </w:tcPr>
          <w:p w14:paraId="627CF261" w14:textId="68E56C5A"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w:t>
            </w:r>
            <w:r w:rsidR="00067A41">
              <w:rPr>
                <w:rFonts w:ascii="Times New Roman" w:eastAsia="Times New Roman" w:hAnsi="Times New Roman" w:cs="Times New Roman"/>
                <w:sz w:val="20"/>
                <w:szCs w:val="20"/>
              </w:rPr>
              <w:t>23</w:t>
            </w:r>
          </w:p>
        </w:tc>
      </w:tr>
      <w:tr w:rsidR="00807A58" w:rsidRPr="00807A58" w14:paraId="54813975" w14:textId="77777777" w:rsidTr="00807A58">
        <w:trPr>
          <w:tblCellSpacing w:w="15" w:type="dxa"/>
        </w:trPr>
        <w:tc>
          <w:tcPr>
            <w:tcW w:w="2335" w:type="pct"/>
            <w:vAlign w:val="center"/>
            <w:hideMark/>
          </w:tcPr>
          <w:p w14:paraId="28EE221B"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p>
        </w:tc>
        <w:tc>
          <w:tcPr>
            <w:tcW w:w="1288" w:type="pct"/>
            <w:vAlign w:val="center"/>
            <w:hideMark/>
          </w:tcPr>
          <w:p w14:paraId="529F3C0D" w14:textId="645BC18E"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(0.06</w:t>
            </w:r>
            <w:r w:rsidR="00067A41">
              <w:rPr>
                <w:rFonts w:ascii="Times New Roman" w:eastAsia="Times New Roman" w:hAnsi="Times New Roman" w:cs="Times New Roman"/>
                <w:sz w:val="20"/>
                <w:szCs w:val="20"/>
              </w:rPr>
              <w:t>1</w:t>
            </w:r>
            <w:r w:rsidRPr="00807A58">
              <w:rPr>
                <w:rFonts w:ascii="Times New Roman" w:eastAsia="Times New Roman" w:hAnsi="Times New Roman" w:cs="Times New Roman"/>
                <w:sz w:val="20"/>
                <w:szCs w:val="20"/>
              </w:rPr>
              <w:t>)</w:t>
            </w:r>
          </w:p>
        </w:tc>
        <w:tc>
          <w:tcPr>
            <w:tcW w:w="1313" w:type="pct"/>
            <w:vAlign w:val="center"/>
            <w:hideMark/>
          </w:tcPr>
          <w:p w14:paraId="41CF9B2F"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(0.058)</w:t>
            </w:r>
          </w:p>
        </w:tc>
      </w:tr>
      <w:tr w:rsidR="00807A58" w:rsidRPr="00807A58" w14:paraId="6673F7E9" w14:textId="77777777" w:rsidTr="00807A58">
        <w:trPr>
          <w:tblCellSpacing w:w="15" w:type="dxa"/>
        </w:trPr>
        <w:tc>
          <w:tcPr>
            <w:tcW w:w="2335" w:type="pct"/>
            <w:vAlign w:val="center"/>
            <w:hideMark/>
          </w:tcPr>
          <w:p w14:paraId="7C86201B" w14:textId="2AF44AF5" w:rsidR="00807A58" w:rsidRPr="00807A58" w:rsidRDefault="00807A58" w:rsidP="00807A58">
            <w:pPr>
              <w:spacing w:after="0" w:line="240" w:lineRule="auto"/>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Income</w:t>
            </w:r>
          </w:p>
        </w:tc>
        <w:tc>
          <w:tcPr>
            <w:tcW w:w="1288" w:type="pct"/>
            <w:vAlign w:val="center"/>
            <w:hideMark/>
          </w:tcPr>
          <w:p w14:paraId="408AAD82" w14:textId="0DB6CD2A"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w:t>
            </w:r>
            <w:r w:rsidR="00067A41">
              <w:rPr>
                <w:rFonts w:ascii="Times New Roman" w:eastAsia="Times New Roman" w:hAnsi="Times New Roman" w:cs="Times New Roman"/>
                <w:sz w:val="20"/>
                <w:szCs w:val="20"/>
              </w:rPr>
              <w:t>24</w:t>
            </w:r>
            <w:r w:rsidR="00067A41" w:rsidRPr="00067A41">
              <w:rPr>
                <w:rFonts w:ascii="Times New Roman" w:eastAsia="Times New Roman" w:hAnsi="Times New Roman" w:cs="Times New Roman"/>
                <w:sz w:val="20"/>
                <w:szCs w:val="20"/>
                <w:vertAlign w:val="superscript"/>
              </w:rPr>
              <w:t>**</w:t>
            </w:r>
          </w:p>
        </w:tc>
        <w:tc>
          <w:tcPr>
            <w:tcW w:w="1313" w:type="pct"/>
            <w:vAlign w:val="center"/>
            <w:hideMark/>
          </w:tcPr>
          <w:p w14:paraId="232F3E41" w14:textId="1EE92CF4"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w:t>
            </w:r>
            <w:r w:rsidR="00067A41">
              <w:rPr>
                <w:rFonts w:ascii="Times New Roman" w:eastAsia="Times New Roman" w:hAnsi="Times New Roman" w:cs="Times New Roman"/>
                <w:sz w:val="20"/>
                <w:szCs w:val="20"/>
              </w:rPr>
              <w:t>22</w:t>
            </w:r>
            <w:r w:rsidRPr="00807A58">
              <w:rPr>
                <w:rFonts w:ascii="Times New Roman" w:eastAsia="Times New Roman" w:hAnsi="Times New Roman" w:cs="Times New Roman"/>
                <w:sz w:val="20"/>
                <w:szCs w:val="20"/>
                <w:vertAlign w:val="superscript"/>
              </w:rPr>
              <w:t>*</w:t>
            </w:r>
            <w:r w:rsidR="00067A41" w:rsidRPr="00807A58">
              <w:rPr>
                <w:rFonts w:ascii="Times New Roman" w:eastAsia="Times New Roman" w:hAnsi="Times New Roman" w:cs="Times New Roman"/>
                <w:sz w:val="20"/>
                <w:szCs w:val="20"/>
                <w:vertAlign w:val="superscript"/>
              </w:rPr>
              <w:t>*</w:t>
            </w:r>
          </w:p>
        </w:tc>
      </w:tr>
      <w:tr w:rsidR="00807A58" w:rsidRPr="00807A58" w14:paraId="4CB48A9C" w14:textId="77777777" w:rsidTr="00807A58">
        <w:trPr>
          <w:tblCellSpacing w:w="15" w:type="dxa"/>
        </w:trPr>
        <w:tc>
          <w:tcPr>
            <w:tcW w:w="2335" w:type="pct"/>
            <w:vAlign w:val="center"/>
            <w:hideMark/>
          </w:tcPr>
          <w:p w14:paraId="09FA9D9C"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p>
        </w:tc>
        <w:tc>
          <w:tcPr>
            <w:tcW w:w="1288" w:type="pct"/>
            <w:vAlign w:val="center"/>
            <w:hideMark/>
          </w:tcPr>
          <w:p w14:paraId="6E7D15BA" w14:textId="5F6401D2"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w:t>
            </w:r>
            <w:r w:rsidR="00067A41">
              <w:rPr>
                <w:rFonts w:ascii="Times New Roman" w:eastAsia="Times New Roman" w:hAnsi="Times New Roman" w:cs="Times New Roman"/>
                <w:sz w:val="20"/>
                <w:szCs w:val="20"/>
              </w:rPr>
              <w:t>10</w:t>
            </w:r>
            <w:r w:rsidRPr="00807A58">
              <w:rPr>
                <w:rFonts w:ascii="Times New Roman" w:eastAsia="Times New Roman" w:hAnsi="Times New Roman" w:cs="Times New Roman"/>
                <w:sz w:val="20"/>
                <w:szCs w:val="20"/>
              </w:rPr>
              <w:t>)</w:t>
            </w:r>
          </w:p>
        </w:tc>
        <w:tc>
          <w:tcPr>
            <w:tcW w:w="1313" w:type="pct"/>
            <w:vAlign w:val="center"/>
            <w:hideMark/>
          </w:tcPr>
          <w:p w14:paraId="4FB77947"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(0.009)</w:t>
            </w:r>
          </w:p>
        </w:tc>
      </w:tr>
      <w:tr w:rsidR="00807A58" w:rsidRPr="00807A58" w14:paraId="78124908" w14:textId="77777777" w:rsidTr="00807A58">
        <w:trPr>
          <w:tblCellSpacing w:w="15" w:type="dxa"/>
        </w:trPr>
        <w:tc>
          <w:tcPr>
            <w:tcW w:w="2335" w:type="pct"/>
            <w:vAlign w:val="center"/>
            <w:hideMark/>
          </w:tcPr>
          <w:p w14:paraId="45365924" w14:textId="77777777" w:rsidR="00807A58" w:rsidRPr="00807A58" w:rsidRDefault="00807A58" w:rsidP="00807A58">
            <w:pPr>
              <w:spacing w:after="0" w:line="240" w:lineRule="auto"/>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Group A * Income</w:t>
            </w:r>
          </w:p>
        </w:tc>
        <w:tc>
          <w:tcPr>
            <w:tcW w:w="1288" w:type="pct"/>
            <w:vAlign w:val="center"/>
            <w:hideMark/>
          </w:tcPr>
          <w:p w14:paraId="51068515" w14:textId="08D2D12B"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0.01</w:t>
            </w:r>
            <w:r w:rsidR="00067A41">
              <w:rPr>
                <w:rFonts w:ascii="Times New Roman" w:eastAsia="Times New Roman" w:hAnsi="Times New Roman" w:cs="Times New Roman"/>
                <w:sz w:val="20"/>
                <w:szCs w:val="20"/>
              </w:rPr>
              <w:t>5</w:t>
            </w:r>
          </w:p>
        </w:tc>
        <w:tc>
          <w:tcPr>
            <w:tcW w:w="1313" w:type="pct"/>
            <w:vAlign w:val="center"/>
            <w:hideMark/>
          </w:tcPr>
          <w:p w14:paraId="022C49A7" w14:textId="0AE38D78"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0.00</w:t>
            </w:r>
            <w:r w:rsidR="00067A41">
              <w:rPr>
                <w:rFonts w:ascii="Times New Roman" w:eastAsia="Times New Roman" w:hAnsi="Times New Roman" w:cs="Times New Roman"/>
                <w:sz w:val="20"/>
                <w:szCs w:val="20"/>
              </w:rPr>
              <w:t>5</w:t>
            </w:r>
          </w:p>
        </w:tc>
      </w:tr>
      <w:tr w:rsidR="00807A58" w:rsidRPr="00807A58" w14:paraId="056B11D0" w14:textId="77777777" w:rsidTr="00807A58">
        <w:trPr>
          <w:tblCellSpacing w:w="15" w:type="dxa"/>
        </w:trPr>
        <w:tc>
          <w:tcPr>
            <w:tcW w:w="2335" w:type="pct"/>
            <w:vAlign w:val="center"/>
            <w:hideMark/>
          </w:tcPr>
          <w:p w14:paraId="7088AF0B"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p>
        </w:tc>
        <w:tc>
          <w:tcPr>
            <w:tcW w:w="1288" w:type="pct"/>
            <w:vAlign w:val="center"/>
            <w:hideMark/>
          </w:tcPr>
          <w:p w14:paraId="46B02292" w14:textId="46C9981C"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(0.01</w:t>
            </w:r>
            <w:r w:rsidR="00067A41">
              <w:rPr>
                <w:rFonts w:ascii="Times New Roman" w:eastAsia="Times New Roman" w:hAnsi="Times New Roman" w:cs="Times New Roman"/>
                <w:sz w:val="20"/>
                <w:szCs w:val="20"/>
              </w:rPr>
              <w:t>4</w:t>
            </w:r>
            <w:r w:rsidRPr="00807A58">
              <w:rPr>
                <w:rFonts w:ascii="Times New Roman" w:eastAsia="Times New Roman" w:hAnsi="Times New Roman" w:cs="Times New Roman"/>
                <w:sz w:val="20"/>
                <w:szCs w:val="20"/>
              </w:rPr>
              <w:t>)</w:t>
            </w:r>
          </w:p>
        </w:tc>
        <w:tc>
          <w:tcPr>
            <w:tcW w:w="1313" w:type="pct"/>
            <w:vAlign w:val="center"/>
            <w:hideMark/>
          </w:tcPr>
          <w:p w14:paraId="6E2B1254" w14:textId="445330CB"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(0.01</w:t>
            </w:r>
            <w:r w:rsidR="00067A41">
              <w:rPr>
                <w:rFonts w:ascii="Times New Roman" w:eastAsia="Times New Roman" w:hAnsi="Times New Roman" w:cs="Times New Roman"/>
                <w:sz w:val="20"/>
                <w:szCs w:val="20"/>
              </w:rPr>
              <w:t>3</w:t>
            </w:r>
            <w:r w:rsidRPr="00807A58">
              <w:rPr>
                <w:rFonts w:ascii="Times New Roman" w:eastAsia="Times New Roman" w:hAnsi="Times New Roman" w:cs="Times New Roman"/>
                <w:sz w:val="20"/>
                <w:szCs w:val="20"/>
              </w:rPr>
              <w:t>)</w:t>
            </w:r>
          </w:p>
        </w:tc>
      </w:tr>
      <w:tr w:rsidR="00807A58" w:rsidRPr="00807A58" w14:paraId="32F2624E" w14:textId="77777777" w:rsidTr="00807A58">
        <w:trPr>
          <w:tblCellSpacing w:w="15" w:type="dxa"/>
        </w:trPr>
        <w:tc>
          <w:tcPr>
            <w:tcW w:w="2335" w:type="pct"/>
            <w:vAlign w:val="center"/>
            <w:hideMark/>
          </w:tcPr>
          <w:p w14:paraId="7796FE40" w14:textId="77777777" w:rsidR="00807A58" w:rsidRPr="00807A58" w:rsidRDefault="00807A58" w:rsidP="00807A58">
            <w:pPr>
              <w:spacing w:after="0" w:line="240" w:lineRule="auto"/>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Group B * Income</w:t>
            </w:r>
          </w:p>
        </w:tc>
        <w:tc>
          <w:tcPr>
            <w:tcW w:w="1288" w:type="pct"/>
            <w:vAlign w:val="center"/>
            <w:hideMark/>
          </w:tcPr>
          <w:p w14:paraId="76A4C519" w14:textId="4BAC000F"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0.00</w:t>
            </w:r>
            <w:r w:rsidR="00067A41">
              <w:rPr>
                <w:rFonts w:ascii="Times New Roman" w:eastAsia="Times New Roman" w:hAnsi="Times New Roman" w:cs="Times New Roman"/>
                <w:sz w:val="20"/>
                <w:szCs w:val="20"/>
              </w:rPr>
              <w:t>2</w:t>
            </w:r>
          </w:p>
        </w:tc>
        <w:tc>
          <w:tcPr>
            <w:tcW w:w="1313" w:type="pct"/>
            <w:vAlign w:val="center"/>
            <w:hideMark/>
          </w:tcPr>
          <w:p w14:paraId="2A2A46FF" w14:textId="47163EF0"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w:t>
            </w:r>
            <w:r w:rsidR="00067A41">
              <w:rPr>
                <w:rFonts w:ascii="Times New Roman" w:eastAsia="Times New Roman" w:hAnsi="Times New Roman" w:cs="Times New Roman"/>
                <w:sz w:val="20"/>
                <w:szCs w:val="20"/>
              </w:rPr>
              <w:t>0</w:t>
            </w:r>
            <w:r w:rsidRPr="00807A58">
              <w:rPr>
                <w:rFonts w:ascii="Times New Roman" w:eastAsia="Times New Roman" w:hAnsi="Times New Roman" w:cs="Times New Roman"/>
                <w:sz w:val="20"/>
                <w:szCs w:val="20"/>
              </w:rPr>
              <w:t>7</w:t>
            </w:r>
          </w:p>
        </w:tc>
      </w:tr>
      <w:tr w:rsidR="00807A58" w:rsidRPr="00807A58" w14:paraId="09345390" w14:textId="77777777" w:rsidTr="00807A58">
        <w:trPr>
          <w:tblCellSpacing w:w="15" w:type="dxa"/>
        </w:trPr>
        <w:tc>
          <w:tcPr>
            <w:tcW w:w="2335" w:type="pct"/>
            <w:vAlign w:val="center"/>
            <w:hideMark/>
          </w:tcPr>
          <w:p w14:paraId="17B2109F"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p>
        </w:tc>
        <w:tc>
          <w:tcPr>
            <w:tcW w:w="1288" w:type="pct"/>
            <w:vAlign w:val="center"/>
            <w:hideMark/>
          </w:tcPr>
          <w:p w14:paraId="253465C7" w14:textId="160ABE64"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(0.01</w:t>
            </w:r>
            <w:r w:rsidR="00067A41">
              <w:rPr>
                <w:rFonts w:ascii="Times New Roman" w:eastAsia="Times New Roman" w:hAnsi="Times New Roman" w:cs="Times New Roman"/>
                <w:sz w:val="20"/>
                <w:szCs w:val="20"/>
              </w:rPr>
              <w:t>3</w:t>
            </w:r>
            <w:r w:rsidRPr="00807A58">
              <w:rPr>
                <w:rFonts w:ascii="Times New Roman" w:eastAsia="Times New Roman" w:hAnsi="Times New Roman" w:cs="Times New Roman"/>
                <w:sz w:val="20"/>
                <w:szCs w:val="20"/>
              </w:rPr>
              <w:t>)</w:t>
            </w:r>
          </w:p>
        </w:tc>
        <w:tc>
          <w:tcPr>
            <w:tcW w:w="1313" w:type="pct"/>
            <w:vAlign w:val="center"/>
            <w:hideMark/>
          </w:tcPr>
          <w:p w14:paraId="663137BE" w14:textId="3A096DD6"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(0.01</w:t>
            </w:r>
            <w:r w:rsidR="00067A41">
              <w:rPr>
                <w:rFonts w:ascii="Times New Roman" w:eastAsia="Times New Roman" w:hAnsi="Times New Roman" w:cs="Times New Roman"/>
                <w:sz w:val="20"/>
                <w:szCs w:val="20"/>
              </w:rPr>
              <w:t>3</w:t>
            </w:r>
            <w:r w:rsidRPr="00807A58">
              <w:rPr>
                <w:rFonts w:ascii="Times New Roman" w:eastAsia="Times New Roman" w:hAnsi="Times New Roman" w:cs="Times New Roman"/>
                <w:sz w:val="20"/>
                <w:szCs w:val="20"/>
              </w:rPr>
              <w:t>)</w:t>
            </w:r>
          </w:p>
        </w:tc>
      </w:tr>
      <w:tr w:rsidR="00807A58" w:rsidRPr="00807A58" w14:paraId="093BBB2C" w14:textId="77777777" w:rsidTr="00807A58">
        <w:trPr>
          <w:tblCellSpacing w:w="15" w:type="dxa"/>
        </w:trPr>
        <w:tc>
          <w:tcPr>
            <w:tcW w:w="2335" w:type="pct"/>
            <w:vAlign w:val="center"/>
            <w:hideMark/>
          </w:tcPr>
          <w:p w14:paraId="37765F21" w14:textId="77777777" w:rsidR="00807A58" w:rsidRPr="00807A58" w:rsidRDefault="00807A58" w:rsidP="00807A58">
            <w:pPr>
              <w:spacing w:after="0" w:line="240" w:lineRule="auto"/>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Group C * Income</w:t>
            </w:r>
          </w:p>
        </w:tc>
        <w:tc>
          <w:tcPr>
            <w:tcW w:w="1288" w:type="pct"/>
            <w:vAlign w:val="center"/>
            <w:hideMark/>
          </w:tcPr>
          <w:p w14:paraId="532C4815" w14:textId="4745B2F7"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w:t>
            </w:r>
            <w:r w:rsidR="00067A41">
              <w:rPr>
                <w:rFonts w:ascii="Times New Roman" w:eastAsia="Times New Roman" w:hAnsi="Times New Roman" w:cs="Times New Roman"/>
                <w:sz w:val="20"/>
                <w:szCs w:val="20"/>
              </w:rPr>
              <w:t>20</w:t>
            </w:r>
          </w:p>
        </w:tc>
        <w:tc>
          <w:tcPr>
            <w:tcW w:w="1313" w:type="pct"/>
            <w:vAlign w:val="center"/>
            <w:hideMark/>
          </w:tcPr>
          <w:p w14:paraId="64D63853" w14:textId="2B2A2565"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w:t>
            </w:r>
            <w:r w:rsidR="00067A41">
              <w:rPr>
                <w:rFonts w:ascii="Times New Roman" w:eastAsia="Times New Roman" w:hAnsi="Times New Roman" w:cs="Times New Roman"/>
                <w:sz w:val="20"/>
                <w:szCs w:val="20"/>
              </w:rPr>
              <w:t>22</w:t>
            </w:r>
            <w:r w:rsidR="00067A41" w:rsidRPr="00067A41">
              <w:rPr>
                <w:rFonts w:ascii="Times New Roman" w:eastAsia="Times New Roman" w:hAnsi="Times New Roman" w:cs="Times New Roman"/>
                <w:sz w:val="20"/>
                <w:szCs w:val="20"/>
                <w:vertAlign w:val="superscript"/>
              </w:rPr>
              <w:t>*</w:t>
            </w:r>
          </w:p>
        </w:tc>
      </w:tr>
      <w:tr w:rsidR="00807A58" w:rsidRPr="00807A58" w14:paraId="6A0B6D0C" w14:textId="77777777" w:rsidTr="00807A58">
        <w:trPr>
          <w:tblCellSpacing w:w="15" w:type="dxa"/>
        </w:trPr>
        <w:tc>
          <w:tcPr>
            <w:tcW w:w="2335" w:type="pct"/>
            <w:vAlign w:val="center"/>
            <w:hideMark/>
          </w:tcPr>
          <w:p w14:paraId="5388337E"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p>
        </w:tc>
        <w:tc>
          <w:tcPr>
            <w:tcW w:w="1288" w:type="pct"/>
            <w:vAlign w:val="center"/>
            <w:hideMark/>
          </w:tcPr>
          <w:p w14:paraId="2B2C3E91"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(0.013)</w:t>
            </w:r>
          </w:p>
        </w:tc>
        <w:tc>
          <w:tcPr>
            <w:tcW w:w="1313" w:type="pct"/>
            <w:vAlign w:val="center"/>
            <w:hideMark/>
          </w:tcPr>
          <w:p w14:paraId="5B6919B0"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(0.012)</w:t>
            </w:r>
          </w:p>
        </w:tc>
      </w:tr>
      <w:tr w:rsidR="00807A58" w:rsidRPr="00807A58" w14:paraId="1A75913D" w14:textId="77777777" w:rsidTr="00807A58">
        <w:trPr>
          <w:tblCellSpacing w:w="15" w:type="dxa"/>
        </w:trPr>
        <w:tc>
          <w:tcPr>
            <w:tcW w:w="2335" w:type="pct"/>
            <w:vAlign w:val="center"/>
            <w:hideMark/>
          </w:tcPr>
          <w:p w14:paraId="536345B7" w14:textId="77777777" w:rsidR="00807A58" w:rsidRPr="00807A58" w:rsidRDefault="00807A58" w:rsidP="00807A58">
            <w:pPr>
              <w:spacing w:after="0" w:line="240" w:lineRule="auto"/>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Group D * Income</w:t>
            </w:r>
          </w:p>
        </w:tc>
        <w:tc>
          <w:tcPr>
            <w:tcW w:w="1288" w:type="pct"/>
            <w:vAlign w:val="center"/>
            <w:hideMark/>
          </w:tcPr>
          <w:p w14:paraId="22766DF3" w14:textId="730A713D"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w:t>
            </w:r>
            <w:r w:rsidR="00067A41">
              <w:rPr>
                <w:rFonts w:ascii="Times New Roman" w:eastAsia="Times New Roman" w:hAnsi="Times New Roman" w:cs="Times New Roman"/>
                <w:sz w:val="20"/>
                <w:szCs w:val="20"/>
              </w:rPr>
              <w:t>0</w:t>
            </w:r>
            <w:r w:rsidRPr="00807A58">
              <w:rPr>
                <w:rFonts w:ascii="Times New Roman" w:eastAsia="Times New Roman" w:hAnsi="Times New Roman" w:cs="Times New Roman"/>
                <w:sz w:val="20"/>
                <w:szCs w:val="20"/>
              </w:rPr>
              <w:t>1</w:t>
            </w:r>
          </w:p>
        </w:tc>
        <w:tc>
          <w:tcPr>
            <w:tcW w:w="1313" w:type="pct"/>
            <w:vAlign w:val="center"/>
            <w:hideMark/>
          </w:tcPr>
          <w:p w14:paraId="3464CF68" w14:textId="3472B63D"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-0.00</w:t>
            </w:r>
            <w:r w:rsidR="00067A41">
              <w:rPr>
                <w:rFonts w:ascii="Times New Roman" w:eastAsia="Times New Roman" w:hAnsi="Times New Roman" w:cs="Times New Roman"/>
                <w:sz w:val="20"/>
                <w:szCs w:val="20"/>
              </w:rPr>
              <w:t>2</w:t>
            </w:r>
          </w:p>
        </w:tc>
      </w:tr>
      <w:tr w:rsidR="00807A58" w:rsidRPr="00807A58" w14:paraId="1868DDE7" w14:textId="77777777" w:rsidTr="00807A58">
        <w:trPr>
          <w:tblCellSpacing w:w="15" w:type="dxa"/>
        </w:trPr>
        <w:tc>
          <w:tcPr>
            <w:tcW w:w="2335" w:type="pct"/>
            <w:vAlign w:val="center"/>
            <w:hideMark/>
          </w:tcPr>
          <w:p w14:paraId="2B519D70"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p>
        </w:tc>
        <w:tc>
          <w:tcPr>
            <w:tcW w:w="1288" w:type="pct"/>
            <w:vAlign w:val="center"/>
            <w:hideMark/>
          </w:tcPr>
          <w:p w14:paraId="7511A814" w14:textId="0FF8B2BF"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(0.01</w:t>
            </w:r>
            <w:r w:rsidR="00067A41">
              <w:rPr>
                <w:rFonts w:ascii="Times New Roman" w:eastAsia="Times New Roman" w:hAnsi="Times New Roman" w:cs="Times New Roman"/>
                <w:sz w:val="20"/>
                <w:szCs w:val="20"/>
              </w:rPr>
              <w:t>3</w:t>
            </w:r>
            <w:r w:rsidRPr="00807A58">
              <w:rPr>
                <w:rFonts w:ascii="Times New Roman" w:eastAsia="Times New Roman" w:hAnsi="Times New Roman" w:cs="Times New Roman"/>
                <w:sz w:val="20"/>
                <w:szCs w:val="20"/>
              </w:rPr>
              <w:t>)</w:t>
            </w:r>
          </w:p>
        </w:tc>
        <w:tc>
          <w:tcPr>
            <w:tcW w:w="1313" w:type="pct"/>
            <w:vAlign w:val="center"/>
            <w:hideMark/>
          </w:tcPr>
          <w:p w14:paraId="4169F1AA"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(0.013)</w:t>
            </w:r>
          </w:p>
        </w:tc>
      </w:tr>
      <w:tr w:rsidR="00807A58" w:rsidRPr="00807A58" w14:paraId="7B3DF5F0" w14:textId="77777777" w:rsidTr="00807A58">
        <w:trPr>
          <w:tblCellSpacing w:w="15" w:type="dxa"/>
        </w:trPr>
        <w:tc>
          <w:tcPr>
            <w:tcW w:w="4968" w:type="pct"/>
            <w:gridSpan w:val="3"/>
            <w:tcBorders>
              <w:bottom w:val="single" w:sz="6" w:space="0" w:color="000000"/>
            </w:tcBorders>
            <w:vAlign w:val="center"/>
            <w:hideMark/>
          </w:tcPr>
          <w:p w14:paraId="0A15A3EA" w14:textId="77777777" w:rsidR="00807A58" w:rsidRPr="00807A58" w:rsidRDefault="00807A58" w:rsidP="00807A58">
            <w:pPr>
              <w:spacing w:after="0" w:line="240" w:lineRule="auto"/>
              <w:jc w:val="center"/>
              <w:rPr>
                <w:rFonts w:ascii="Times New Roman" w:eastAsia="Times New Roman" w:hAnsi="Times New Roman" w:cs="Times New Roman"/>
                <w:sz w:val="6"/>
                <w:szCs w:val="6"/>
              </w:rPr>
            </w:pPr>
          </w:p>
        </w:tc>
      </w:tr>
      <w:tr w:rsidR="00807A58" w:rsidRPr="00807A58" w14:paraId="111F41A1" w14:textId="77777777" w:rsidTr="00807A58">
        <w:trPr>
          <w:tblCellSpacing w:w="15" w:type="dxa"/>
        </w:trPr>
        <w:tc>
          <w:tcPr>
            <w:tcW w:w="2335" w:type="pct"/>
            <w:vAlign w:val="center"/>
            <w:hideMark/>
          </w:tcPr>
          <w:p w14:paraId="1310DF4B" w14:textId="77777777" w:rsidR="00807A58" w:rsidRPr="00807A58" w:rsidRDefault="00807A58" w:rsidP="00807A58">
            <w:pPr>
              <w:spacing w:after="0" w:line="240" w:lineRule="auto"/>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Observations</w:t>
            </w:r>
          </w:p>
        </w:tc>
        <w:tc>
          <w:tcPr>
            <w:tcW w:w="1288" w:type="pct"/>
            <w:vAlign w:val="center"/>
            <w:hideMark/>
          </w:tcPr>
          <w:p w14:paraId="0952F154"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1,436</w:t>
            </w:r>
          </w:p>
        </w:tc>
        <w:tc>
          <w:tcPr>
            <w:tcW w:w="1313" w:type="pct"/>
            <w:vAlign w:val="center"/>
            <w:hideMark/>
          </w:tcPr>
          <w:p w14:paraId="4E00D604"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1,466</w:t>
            </w:r>
          </w:p>
        </w:tc>
      </w:tr>
      <w:tr w:rsidR="00807A58" w:rsidRPr="00807A58" w14:paraId="237B0051" w14:textId="77777777" w:rsidTr="00807A58">
        <w:trPr>
          <w:tblCellSpacing w:w="15" w:type="dxa"/>
        </w:trPr>
        <w:tc>
          <w:tcPr>
            <w:tcW w:w="2335" w:type="pct"/>
            <w:vAlign w:val="center"/>
            <w:hideMark/>
          </w:tcPr>
          <w:p w14:paraId="77257FB9" w14:textId="77777777" w:rsidR="00807A58" w:rsidRPr="00807A58" w:rsidRDefault="00807A58" w:rsidP="00807A58">
            <w:pPr>
              <w:spacing w:after="0" w:line="240" w:lineRule="auto"/>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R</w:t>
            </w:r>
            <w:r w:rsidRPr="00807A58">
              <w:rPr>
                <w:rFonts w:ascii="Times New Roman" w:eastAsia="Times New Roman" w:hAnsi="Times New Roman" w:cs="Times New Roman"/>
                <w:sz w:val="20"/>
                <w:szCs w:val="20"/>
                <w:vertAlign w:val="superscript"/>
              </w:rPr>
              <w:t>2</w:t>
            </w:r>
          </w:p>
        </w:tc>
        <w:tc>
          <w:tcPr>
            <w:tcW w:w="1288" w:type="pct"/>
            <w:vAlign w:val="center"/>
            <w:hideMark/>
          </w:tcPr>
          <w:p w14:paraId="74A1CBEC"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0.021</w:t>
            </w:r>
          </w:p>
        </w:tc>
        <w:tc>
          <w:tcPr>
            <w:tcW w:w="1313" w:type="pct"/>
            <w:vAlign w:val="center"/>
            <w:hideMark/>
          </w:tcPr>
          <w:p w14:paraId="7E191657"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0.017</w:t>
            </w:r>
          </w:p>
        </w:tc>
      </w:tr>
      <w:tr w:rsidR="00807A58" w:rsidRPr="00807A58" w14:paraId="4DC226FF" w14:textId="77777777" w:rsidTr="00807A58">
        <w:trPr>
          <w:tblCellSpacing w:w="15" w:type="dxa"/>
        </w:trPr>
        <w:tc>
          <w:tcPr>
            <w:tcW w:w="2335" w:type="pct"/>
            <w:vAlign w:val="center"/>
            <w:hideMark/>
          </w:tcPr>
          <w:p w14:paraId="40C7EEE1" w14:textId="77777777" w:rsidR="00807A58" w:rsidRPr="00807A58" w:rsidRDefault="00807A58" w:rsidP="00807A58">
            <w:pPr>
              <w:spacing w:after="0" w:line="240" w:lineRule="auto"/>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Adjusted R</w:t>
            </w:r>
            <w:r w:rsidRPr="00807A58">
              <w:rPr>
                <w:rFonts w:ascii="Times New Roman" w:eastAsia="Times New Roman" w:hAnsi="Times New Roman" w:cs="Times New Roman"/>
                <w:sz w:val="20"/>
                <w:szCs w:val="20"/>
                <w:vertAlign w:val="superscript"/>
              </w:rPr>
              <w:t>2</w:t>
            </w:r>
          </w:p>
        </w:tc>
        <w:tc>
          <w:tcPr>
            <w:tcW w:w="1288" w:type="pct"/>
            <w:vAlign w:val="center"/>
            <w:hideMark/>
          </w:tcPr>
          <w:p w14:paraId="51240434"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0.014</w:t>
            </w:r>
          </w:p>
        </w:tc>
        <w:tc>
          <w:tcPr>
            <w:tcW w:w="1313" w:type="pct"/>
            <w:vAlign w:val="center"/>
            <w:hideMark/>
          </w:tcPr>
          <w:p w14:paraId="6DC23041" w14:textId="77777777" w:rsidR="00807A58" w:rsidRPr="00807A58" w:rsidRDefault="00807A58" w:rsidP="00807A58">
            <w:pPr>
              <w:spacing w:after="0" w:line="240" w:lineRule="auto"/>
              <w:jc w:val="center"/>
              <w:rPr>
                <w:rFonts w:ascii="Times New Roman" w:eastAsia="Times New Roman" w:hAnsi="Times New Roman" w:cs="Times New Roman"/>
                <w:sz w:val="20"/>
                <w:szCs w:val="20"/>
              </w:rPr>
            </w:pPr>
            <w:r w:rsidRPr="00807A58">
              <w:rPr>
                <w:rFonts w:ascii="Times New Roman" w:eastAsia="Times New Roman" w:hAnsi="Times New Roman" w:cs="Times New Roman"/>
                <w:sz w:val="20"/>
                <w:szCs w:val="20"/>
              </w:rPr>
              <w:t>0.011</w:t>
            </w:r>
          </w:p>
        </w:tc>
      </w:tr>
      <w:tr w:rsidR="00807A58" w:rsidRPr="00807A58" w14:paraId="45357568" w14:textId="77777777" w:rsidTr="00807A58">
        <w:trPr>
          <w:tblCellSpacing w:w="15" w:type="dxa"/>
        </w:trPr>
        <w:tc>
          <w:tcPr>
            <w:tcW w:w="4968" w:type="pct"/>
            <w:gridSpan w:val="3"/>
            <w:tcBorders>
              <w:bottom w:val="single" w:sz="6" w:space="0" w:color="000000"/>
            </w:tcBorders>
            <w:vAlign w:val="center"/>
            <w:hideMark/>
          </w:tcPr>
          <w:p w14:paraId="6C48F03E" w14:textId="77777777" w:rsidR="00807A58" w:rsidRPr="00807A58" w:rsidRDefault="00807A58" w:rsidP="00807A58">
            <w:pPr>
              <w:spacing w:after="0" w:line="240" w:lineRule="auto"/>
              <w:jc w:val="center"/>
              <w:rPr>
                <w:rFonts w:ascii="Times New Roman" w:eastAsia="Times New Roman" w:hAnsi="Times New Roman" w:cs="Times New Roman"/>
                <w:sz w:val="6"/>
                <w:szCs w:val="6"/>
              </w:rPr>
            </w:pPr>
          </w:p>
        </w:tc>
      </w:tr>
      <w:tr w:rsidR="00807A58" w:rsidRPr="00807A58" w14:paraId="6D3DB2D6" w14:textId="77777777" w:rsidTr="00807A58">
        <w:trPr>
          <w:tblCellSpacing w:w="15" w:type="dxa"/>
        </w:trPr>
        <w:tc>
          <w:tcPr>
            <w:tcW w:w="4968" w:type="pct"/>
            <w:gridSpan w:val="3"/>
            <w:vAlign w:val="center"/>
            <w:hideMark/>
          </w:tcPr>
          <w:p w14:paraId="45ABDCAD" w14:textId="0875FBCE" w:rsidR="00807A58" w:rsidRPr="00807A58" w:rsidRDefault="00807A58" w:rsidP="00807A58">
            <w:pPr>
              <w:spacing w:after="0" w:line="240" w:lineRule="auto"/>
              <w:rPr>
                <w:rFonts w:ascii="Times New Roman" w:eastAsia="Times New Roman" w:hAnsi="Times New Roman" w:cs="Times New Roman"/>
                <w:sz w:val="20"/>
                <w:szCs w:val="20"/>
              </w:rPr>
            </w:pPr>
            <w:r w:rsidRPr="00201CB9">
              <w:rPr>
                <w:rFonts w:ascii="Times New Roman" w:eastAsia="Times New Roman" w:hAnsi="Times New Roman" w:cs="Times New Roman"/>
                <w:i/>
                <w:iCs/>
                <w:sz w:val="20"/>
                <w:szCs w:val="20"/>
                <w:lang w:val="en-GB"/>
              </w:rPr>
              <w:t>Note:</w:t>
            </w:r>
            <w:r w:rsidRPr="00201CB9">
              <w:rPr>
                <w:rFonts w:ascii="Times New Roman" w:eastAsia="Times New Roman" w:hAnsi="Times New Roman" w:cs="Times New Roman"/>
                <w:sz w:val="20"/>
                <w:szCs w:val="20"/>
                <w:lang w:val="en-GB"/>
              </w:rPr>
              <w:t xml:space="preserve"> </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p&lt;0.1; </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p&lt;0.05; </w:t>
            </w:r>
            <w:r w:rsidRPr="00201CB9">
              <w:rPr>
                <w:rFonts w:ascii="Times New Roman" w:eastAsia="Times New Roman" w:hAnsi="Times New Roman" w:cs="Times New Roman"/>
                <w:sz w:val="20"/>
                <w:szCs w:val="20"/>
                <w:vertAlign w:val="superscript"/>
                <w:lang w:val="en-GB"/>
              </w:rPr>
              <w:t>***</w:t>
            </w:r>
            <w:r w:rsidRPr="00201CB9">
              <w:rPr>
                <w:rFonts w:ascii="Times New Roman" w:eastAsia="Times New Roman" w:hAnsi="Times New Roman" w:cs="Times New Roman"/>
                <w:sz w:val="20"/>
                <w:szCs w:val="20"/>
                <w:lang w:val="en-GB"/>
              </w:rPr>
              <w:t xml:space="preserve">p&lt;0.01; </w:t>
            </w:r>
            <w:r w:rsidRPr="00201CB9">
              <w:rPr>
                <w:rFonts w:ascii="Times New Roman" w:hAnsi="Times New Roman" w:cs="Times New Roman"/>
                <w:sz w:val="20"/>
                <w:szCs w:val="20"/>
                <w:lang w:val="en-GB"/>
              </w:rPr>
              <w:t>Shown are coefficients of OLS regression with standard errors in parentheses.</w:t>
            </w:r>
          </w:p>
        </w:tc>
      </w:tr>
    </w:tbl>
    <w:p w14:paraId="33B9EACD" w14:textId="1F48DECF" w:rsidR="00807A58" w:rsidRDefault="00807A58" w:rsidP="00807A58">
      <w:pPr>
        <w:spacing w:after="0" w:line="360" w:lineRule="auto"/>
        <w:rPr>
          <w:rFonts w:ascii="Times New Roman" w:hAnsi="Times New Roman" w:cs="Times New Roman"/>
          <w:sz w:val="24"/>
          <w:szCs w:val="24"/>
          <w:lang w:val="en-GB"/>
        </w:rPr>
      </w:pPr>
    </w:p>
    <w:p w14:paraId="3F12B764" w14:textId="77777777" w:rsidR="003557E0" w:rsidRPr="00201CB9" w:rsidRDefault="003557E0" w:rsidP="00ED3A64">
      <w:pPr>
        <w:spacing w:after="0" w:line="360" w:lineRule="auto"/>
        <w:rPr>
          <w:rFonts w:ascii="Times New Roman" w:hAnsi="Times New Roman" w:cs="Times New Roman"/>
          <w:sz w:val="24"/>
          <w:szCs w:val="24"/>
          <w:lang w:val="en-GB"/>
        </w:rPr>
      </w:pPr>
    </w:p>
    <w:sectPr w:rsidR="003557E0" w:rsidRPr="00201CB9" w:rsidSect="00077143">
      <w:pgSz w:w="12240" w:h="15840"/>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3D0C" w14:textId="77777777" w:rsidR="00077143" w:rsidRDefault="00077143" w:rsidP="00AE3208">
      <w:pPr>
        <w:spacing w:after="0" w:line="240" w:lineRule="auto"/>
      </w:pPr>
      <w:r>
        <w:separator/>
      </w:r>
    </w:p>
  </w:endnote>
  <w:endnote w:type="continuationSeparator" w:id="0">
    <w:p w14:paraId="2650C743" w14:textId="77777777" w:rsidR="00077143" w:rsidRDefault="00077143" w:rsidP="00AE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16199711"/>
      <w:docPartObj>
        <w:docPartGallery w:val="Page Numbers (Bottom of Page)"/>
        <w:docPartUnique/>
      </w:docPartObj>
    </w:sdtPr>
    <w:sdtEndPr>
      <w:rPr>
        <w:noProof/>
      </w:rPr>
    </w:sdtEndPr>
    <w:sdtContent>
      <w:p w14:paraId="40EFFB28" w14:textId="777E7E65" w:rsidR="00F5012D" w:rsidRPr="0052022F" w:rsidRDefault="00F5012D">
        <w:pPr>
          <w:pStyle w:val="Footer"/>
          <w:jc w:val="center"/>
          <w:rPr>
            <w:rFonts w:ascii="Times New Roman" w:hAnsi="Times New Roman" w:cs="Times New Roman"/>
          </w:rPr>
        </w:pPr>
        <w:r w:rsidRPr="0052022F">
          <w:rPr>
            <w:rFonts w:ascii="Times New Roman" w:hAnsi="Times New Roman" w:cs="Times New Roman"/>
          </w:rPr>
          <w:fldChar w:fldCharType="begin"/>
        </w:r>
        <w:r w:rsidRPr="0052022F">
          <w:rPr>
            <w:rFonts w:ascii="Times New Roman" w:hAnsi="Times New Roman" w:cs="Times New Roman"/>
          </w:rPr>
          <w:instrText xml:space="preserve"> PAGE   \* MERGEFORMAT </w:instrText>
        </w:r>
        <w:r w:rsidRPr="0052022F">
          <w:rPr>
            <w:rFonts w:ascii="Times New Roman" w:hAnsi="Times New Roman" w:cs="Times New Roman"/>
          </w:rPr>
          <w:fldChar w:fldCharType="separate"/>
        </w:r>
        <w:r>
          <w:rPr>
            <w:rFonts w:ascii="Times New Roman" w:hAnsi="Times New Roman" w:cs="Times New Roman"/>
            <w:noProof/>
          </w:rPr>
          <w:t>4</w:t>
        </w:r>
        <w:r w:rsidRPr="0052022F">
          <w:rPr>
            <w:rFonts w:ascii="Times New Roman" w:hAnsi="Times New Roman" w:cs="Times New Roman"/>
            <w:noProof/>
          </w:rPr>
          <w:fldChar w:fldCharType="end"/>
        </w:r>
      </w:p>
    </w:sdtContent>
  </w:sdt>
  <w:p w14:paraId="1EC5E6F1" w14:textId="77777777" w:rsidR="00F5012D" w:rsidRPr="0052022F" w:rsidRDefault="00F5012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22D0" w14:textId="77777777" w:rsidR="00077143" w:rsidRDefault="00077143" w:rsidP="00AE3208">
      <w:pPr>
        <w:spacing w:after="0" w:line="240" w:lineRule="auto"/>
      </w:pPr>
      <w:r>
        <w:separator/>
      </w:r>
    </w:p>
  </w:footnote>
  <w:footnote w:type="continuationSeparator" w:id="0">
    <w:p w14:paraId="35E4C550" w14:textId="77777777" w:rsidR="00077143" w:rsidRDefault="00077143" w:rsidP="00AE3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421"/>
    <w:multiLevelType w:val="hybridMultilevel"/>
    <w:tmpl w:val="EF6467CA"/>
    <w:lvl w:ilvl="0" w:tplc="0809000F">
      <w:start w:val="1"/>
      <w:numFmt w:val="decimal"/>
      <w:lvlText w:val="%1."/>
      <w:lvlJc w:val="left"/>
      <w:pPr>
        <w:ind w:left="720" w:hanging="360"/>
      </w:pPr>
      <w:rPr>
        <w:rFonts w:hint="default"/>
      </w:rPr>
    </w:lvl>
    <w:lvl w:ilvl="1" w:tplc="0CFEC06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701E4"/>
    <w:multiLevelType w:val="hybridMultilevel"/>
    <w:tmpl w:val="69B2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E71B0"/>
    <w:multiLevelType w:val="hybridMultilevel"/>
    <w:tmpl w:val="5B94BF5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A8592E"/>
    <w:multiLevelType w:val="hybridMultilevel"/>
    <w:tmpl w:val="206AC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409289">
    <w:abstractNumId w:val="0"/>
  </w:num>
  <w:num w:numId="2" w16cid:durableId="1810779273">
    <w:abstractNumId w:val="2"/>
  </w:num>
  <w:num w:numId="3" w16cid:durableId="1934165538">
    <w:abstractNumId w:val="1"/>
  </w:num>
  <w:num w:numId="4" w16cid:durableId="2119180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C9"/>
    <w:rsid w:val="00001760"/>
    <w:rsid w:val="0000525B"/>
    <w:rsid w:val="000074DC"/>
    <w:rsid w:val="00014F7E"/>
    <w:rsid w:val="0001738A"/>
    <w:rsid w:val="00024810"/>
    <w:rsid w:val="00035A93"/>
    <w:rsid w:val="0004122A"/>
    <w:rsid w:val="00047DDD"/>
    <w:rsid w:val="00051A50"/>
    <w:rsid w:val="00063932"/>
    <w:rsid w:val="000651C7"/>
    <w:rsid w:val="00065942"/>
    <w:rsid w:val="00067A41"/>
    <w:rsid w:val="00067F5D"/>
    <w:rsid w:val="0007092E"/>
    <w:rsid w:val="000764A5"/>
    <w:rsid w:val="00077143"/>
    <w:rsid w:val="00081BEE"/>
    <w:rsid w:val="00082D22"/>
    <w:rsid w:val="000862DC"/>
    <w:rsid w:val="000979BC"/>
    <w:rsid w:val="000B1D6E"/>
    <w:rsid w:val="000B3478"/>
    <w:rsid w:val="000C3BB1"/>
    <w:rsid w:val="000D1CF0"/>
    <w:rsid w:val="000D275D"/>
    <w:rsid w:val="000D626E"/>
    <w:rsid w:val="000E097E"/>
    <w:rsid w:val="000E6419"/>
    <w:rsid w:val="000F37DA"/>
    <w:rsid w:val="00101820"/>
    <w:rsid w:val="00112C80"/>
    <w:rsid w:val="0011492D"/>
    <w:rsid w:val="00120E05"/>
    <w:rsid w:val="00122796"/>
    <w:rsid w:val="00126033"/>
    <w:rsid w:val="00136440"/>
    <w:rsid w:val="00143230"/>
    <w:rsid w:val="001455F6"/>
    <w:rsid w:val="00146525"/>
    <w:rsid w:val="0015176B"/>
    <w:rsid w:val="001734B2"/>
    <w:rsid w:val="00184E79"/>
    <w:rsid w:val="001877E7"/>
    <w:rsid w:val="001918AE"/>
    <w:rsid w:val="001941B2"/>
    <w:rsid w:val="0019558B"/>
    <w:rsid w:val="00196AA6"/>
    <w:rsid w:val="001A0B48"/>
    <w:rsid w:val="001A0B5F"/>
    <w:rsid w:val="001A2BBB"/>
    <w:rsid w:val="001A6D86"/>
    <w:rsid w:val="001B4F56"/>
    <w:rsid w:val="001B4FBB"/>
    <w:rsid w:val="001B7352"/>
    <w:rsid w:val="001C3F45"/>
    <w:rsid w:val="001C555A"/>
    <w:rsid w:val="001D5E84"/>
    <w:rsid w:val="001E03FC"/>
    <w:rsid w:val="001E0D3F"/>
    <w:rsid w:val="001E5FAB"/>
    <w:rsid w:val="001E70DE"/>
    <w:rsid w:val="001F52D0"/>
    <w:rsid w:val="001F683F"/>
    <w:rsid w:val="00201CB9"/>
    <w:rsid w:val="00202E4C"/>
    <w:rsid w:val="0021065C"/>
    <w:rsid w:val="00210EAB"/>
    <w:rsid w:val="0021402C"/>
    <w:rsid w:val="0022000D"/>
    <w:rsid w:val="00220D6A"/>
    <w:rsid w:val="002212DD"/>
    <w:rsid w:val="00224F0D"/>
    <w:rsid w:val="00227FDC"/>
    <w:rsid w:val="00245C81"/>
    <w:rsid w:val="0024750E"/>
    <w:rsid w:val="002528A6"/>
    <w:rsid w:val="0025659A"/>
    <w:rsid w:val="00260FC9"/>
    <w:rsid w:val="00263561"/>
    <w:rsid w:val="00264A1F"/>
    <w:rsid w:val="00277B79"/>
    <w:rsid w:val="00282BA7"/>
    <w:rsid w:val="00295739"/>
    <w:rsid w:val="002962E6"/>
    <w:rsid w:val="00296719"/>
    <w:rsid w:val="002B1804"/>
    <w:rsid w:val="002B57CC"/>
    <w:rsid w:val="002B7971"/>
    <w:rsid w:val="002C2325"/>
    <w:rsid w:val="002C2518"/>
    <w:rsid w:val="002C45F3"/>
    <w:rsid w:val="002C4EDE"/>
    <w:rsid w:val="002D0E48"/>
    <w:rsid w:val="002D68B8"/>
    <w:rsid w:val="002E3E89"/>
    <w:rsid w:val="002E587F"/>
    <w:rsid w:val="002F06A4"/>
    <w:rsid w:val="002F146F"/>
    <w:rsid w:val="002F1942"/>
    <w:rsid w:val="00300BE7"/>
    <w:rsid w:val="003106F8"/>
    <w:rsid w:val="00312538"/>
    <w:rsid w:val="0031461F"/>
    <w:rsid w:val="00321F0B"/>
    <w:rsid w:val="00325507"/>
    <w:rsid w:val="003352F1"/>
    <w:rsid w:val="003413DF"/>
    <w:rsid w:val="00354A4D"/>
    <w:rsid w:val="003557E0"/>
    <w:rsid w:val="00362B32"/>
    <w:rsid w:val="003678DB"/>
    <w:rsid w:val="00373563"/>
    <w:rsid w:val="0037584F"/>
    <w:rsid w:val="0037639C"/>
    <w:rsid w:val="0037734B"/>
    <w:rsid w:val="00381E65"/>
    <w:rsid w:val="00384A0A"/>
    <w:rsid w:val="00391DC0"/>
    <w:rsid w:val="003A3AB6"/>
    <w:rsid w:val="003B0199"/>
    <w:rsid w:val="003B0681"/>
    <w:rsid w:val="003B3EB6"/>
    <w:rsid w:val="003B79CB"/>
    <w:rsid w:val="003C5A73"/>
    <w:rsid w:val="003D7A99"/>
    <w:rsid w:val="003E622F"/>
    <w:rsid w:val="003E6EF3"/>
    <w:rsid w:val="003F5575"/>
    <w:rsid w:val="0042132D"/>
    <w:rsid w:val="00430E03"/>
    <w:rsid w:val="00434E5E"/>
    <w:rsid w:val="00437241"/>
    <w:rsid w:val="00447E33"/>
    <w:rsid w:val="004523B1"/>
    <w:rsid w:val="00452A64"/>
    <w:rsid w:val="004565C6"/>
    <w:rsid w:val="00465853"/>
    <w:rsid w:val="004675C5"/>
    <w:rsid w:val="00470FC8"/>
    <w:rsid w:val="00471031"/>
    <w:rsid w:val="00471A89"/>
    <w:rsid w:val="00471B7F"/>
    <w:rsid w:val="00473B7A"/>
    <w:rsid w:val="004751C3"/>
    <w:rsid w:val="00494964"/>
    <w:rsid w:val="004A1C04"/>
    <w:rsid w:val="004A5B6C"/>
    <w:rsid w:val="004B3BF3"/>
    <w:rsid w:val="004C755E"/>
    <w:rsid w:val="004D6349"/>
    <w:rsid w:val="004D765F"/>
    <w:rsid w:val="004F2FBA"/>
    <w:rsid w:val="004F584B"/>
    <w:rsid w:val="0050120F"/>
    <w:rsid w:val="00502B10"/>
    <w:rsid w:val="0050580E"/>
    <w:rsid w:val="00507C6B"/>
    <w:rsid w:val="00507D7B"/>
    <w:rsid w:val="00510EF9"/>
    <w:rsid w:val="0051705B"/>
    <w:rsid w:val="0052022F"/>
    <w:rsid w:val="005236AA"/>
    <w:rsid w:val="00523E25"/>
    <w:rsid w:val="005313EF"/>
    <w:rsid w:val="00533DD0"/>
    <w:rsid w:val="00543F2C"/>
    <w:rsid w:val="00546B14"/>
    <w:rsid w:val="00547212"/>
    <w:rsid w:val="005575FB"/>
    <w:rsid w:val="005629FE"/>
    <w:rsid w:val="00570C70"/>
    <w:rsid w:val="0057472C"/>
    <w:rsid w:val="005866B2"/>
    <w:rsid w:val="00592678"/>
    <w:rsid w:val="00593233"/>
    <w:rsid w:val="005A0498"/>
    <w:rsid w:val="005A0818"/>
    <w:rsid w:val="005A5829"/>
    <w:rsid w:val="005C3920"/>
    <w:rsid w:val="005C541C"/>
    <w:rsid w:val="005C5F8D"/>
    <w:rsid w:val="005D4AAE"/>
    <w:rsid w:val="005E5019"/>
    <w:rsid w:val="005F4BD7"/>
    <w:rsid w:val="005F4C2E"/>
    <w:rsid w:val="00602CCE"/>
    <w:rsid w:val="00604971"/>
    <w:rsid w:val="00645D9F"/>
    <w:rsid w:val="006526F4"/>
    <w:rsid w:val="006616E1"/>
    <w:rsid w:val="0066689D"/>
    <w:rsid w:val="00666E36"/>
    <w:rsid w:val="00667385"/>
    <w:rsid w:val="00671EEC"/>
    <w:rsid w:val="00674A48"/>
    <w:rsid w:val="006751D5"/>
    <w:rsid w:val="006937E0"/>
    <w:rsid w:val="00693FB0"/>
    <w:rsid w:val="006A2543"/>
    <w:rsid w:val="006A7179"/>
    <w:rsid w:val="006B6D5B"/>
    <w:rsid w:val="006B6F41"/>
    <w:rsid w:val="006B7062"/>
    <w:rsid w:val="006C17D3"/>
    <w:rsid w:val="006C2A5E"/>
    <w:rsid w:val="006D2B90"/>
    <w:rsid w:val="006D401E"/>
    <w:rsid w:val="006D7317"/>
    <w:rsid w:val="006E6614"/>
    <w:rsid w:val="006F27F0"/>
    <w:rsid w:val="006F6619"/>
    <w:rsid w:val="00703E70"/>
    <w:rsid w:val="007064B8"/>
    <w:rsid w:val="00707066"/>
    <w:rsid w:val="00714B8C"/>
    <w:rsid w:val="0071600E"/>
    <w:rsid w:val="00727195"/>
    <w:rsid w:val="00727631"/>
    <w:rsid w:val="00732C77"/>
    <w:rsid w:val="00733843"/>
    <w:rsid w:val="0074274D"/>
    <w:rsid w:val="00742BCD"/>
    <w:rsid w:val="00742DCE"/>
    <w:rsid w:val="00746FEB"/>
    <w:rsid w:val="00757283"/>
    <w:rsid w:val="00762E4F"/>
    <w:rsid w:val="007638B7"/>
    <w:rsid w:val="00764A77"/>
    <w:rsid w:val="00770B97"/>
    <w:rsid w:val="007741DC"/>
    <w:rsid w:val="007821EE"/>
    <w:rsid w:val="0078324E"/>
    <w:rsid w:val="00787268"/>
    <w:rsid w:val="007879FB"/>
    <w:rsid w:val="00791B98"/>
    <w:rsid w:val="007920C9"/>
    <w:rsid w:val="007A131B"/>
    <w:rsid w:val="007B162E"/>
    <w:rsid w:val="007C7B57"/>
    <w:rsid w:val="007D2730"/>
    <w:rsid w:val="007D4CFA"/>
    <w:rsid w:val="007D757D"/>
    <w:rsid w:val="007E0BD9"/>
    <w:rsid w:val="007E2CEB"/>
    <w:rsid w:val="007E521E"/>
    <w:rsid w:val="007E57FE"/>
    <w:rsid w:val="007F15A6"/>
    <w:rsid w:val="0080268B"/>
    <w:rsid w:val="00805B39"/>
    <w:rsid w:val="008073E0"/>
    <w:rsid w:val="008077AC"/>
    <w:rsid w:val="00807A58"/>
    <w:rsid w:val="00816BE5"/>
    <w:rsid w:val="00817C87"/>
    <w:rsid w:val="00820740"/>
    <w:rsid w:val="0082394E"/>
    <w:rsid w:val="008305A8"/>
    <w:rsid w:val="00832154"/>
    <w:rsid w:val="008329DC"/>
    <w:rsid w:val="00834C97"/>
    <w:rsid w:val="00853D7B"/>
    <w:rsid w:val="00857E38"/>
    <w:rsid w:val="00861095"/>
    <w:rsid w:val="00861ABB"/>
    <w:rsid w:val="00876A68"/>
    <w:rsid w:val="008841BF"/>
    <w:rsid w:val="00891044"/>
    <w:rsid w:val="008A03CF"/>
    <w:rsid w:val="008A1E34"/>
    <w:rsid w:val="008A5AFA"/>
    <w:rsid w:val="008B04F3"/>
    <w:rsid w:val="008B0F52"/>
    <w:rsid w:val="008B1EA3"/>
    <w:rsid w:val="008B2EC9"/>
    <w:rsid w:val="008B2F19"/>
    <w:rsid w:val="008B45D0"/>
    <w:rsid w:val="008B4B4C"/>
    <w:rsid w:val="008C2CD8"/>
    <w:rsid w:val="008D2697"/>
    <w:rsid w:val="008D65AE"/>
    <w:rsid w:val="008E382B"/>
    <w:rsid w:val="008E6574"/>
    <w:rsid w:val="008E7BDB"/>
    <w:rsid w:val="008F479D"/>
    <w:rsid w:val="00902FBB"/>
    <w:rsid w:val="00911F10"/>
    <w:rsid w:val="00932076"/>
    <w:rsid w:val="00937E07"/>
    <w:rsid w:val="009469C4"/>
    <w:rsid w:val="009474CB"/>
    <w:rsid w:val="009637C5"/>
    <w:rsid w:val="00971315"/>
    <w:rsid w:val="00976BEF"/>
    <w:rsid w:val="009771D7"/>
    <w:rsid w:val="009826F2"/>
    <w:rsid w:val="009913BB"/>
    <w:rsid w:val="009924D1"/>
    <w:rsid w:val="009972A1"/>
    <w:rsid w:val="009A043A"/>
    <w:rsid w:val="009A11A2"/>
    <w:rsid w:val="009A1596"/>
    <w:rsid w:val="009B0B20"/>
    <w:rsid w:val="009B21C2"/>
    <w:rsid w:val="009B7BB1"/>
    <w:rsid w:val="009C0EB2"/>
    <w:rsid w:val="009C1DF2"/>
    <w:rsid w:val="009D5293"/>
    <w:rsid w:val="009E265B"/>
    <w:rsid w:val="009F2B44"/>
    <w:rsid w:val="009F2BE0"/>
    <w:rsid w:val="009F70E0"/>
    <w:rsid w:val="00A0016F"/>
    <w:rsid w:val="00A02A22"/>
    <w:rsid w:val="00A07359"/>
    <w:rsid w:val="00A07449"/>
    <w:rsid w:val="00A1136C"/>
    <w:rsid w:val="00A11B99"/>
    <w:rsid w:val="00A11E0C"/>
    <w:rsid w:val="00A12F69"/>
    <w:rsid w:val="00A14DD9"/>
    <w:rsid w:val="00A20DE1"/>
    <w:rsid w:val="00A244EB"/>
    <w:rsid w:val="00A300B2"/>
    <w:rsid w:val="00A32B83"/>
    <w:rsid w:val="00A3455A"/>
    <w:rsid w:val="00A375D8"/>
    <w:rsid w:val="00A422A7"/>
    <w:rsid w:val="00A42E89"/>
    <w:rsid w:val="00A600C4"/>
    <w:rsid w:val="00A622DB"/>
    <w:rsid w:val="00A62BC1"/>
    <w:rsid w:val="00A6755D"/>
    <w:rsid w:val="00A71C68"/>
    <w:rsid w:val="00A74DCE"/>
    <w:rsid w:val="00A7780A"/>
    <w:rsid w:val="00A835E8"/>
    <w:rsid w:val="00A854C9"/>
    <w:rsid w:val="00A8728A"/>
    <w:rsid w:val="00A9163A"/>
    <w:rsid w:val="00A93C90"/>
    <w:rsid w:val="00A975BF"/>
    <w:rsid w:val="00AA0B7B"/>
    <w:rsid w:val="00AB1084"/>
    <w:rsid w:val="00AB6184"/>
    <w:rsid w:val="00AB639A"/>
    <w:rsid w:val="00AC0426"/>
    <w:rsid w:val="00AC0E39"/>
    <w:rsid w:val="00AC1619"/>
    <w:rsid w:val="00AE3208"/>
    <w:rsid w:val="00AE5EE9"/>
    <w:rsid w:val="00AF56A8"/>
    <w:rsid w:val="00B06D15"/>
    <w:rsid w:val="00B14792"/>
    <w:rsid w:val="00B20CDD"/>
    <w:rsid w:val="00B22939"/>
    <w:rsid w:val="00B239B2"/>
    <w:rsid w:val="00B2707A"/>
    <w:rsid w:val="00B34656"/>
    <w:rsid w:val="00B37165"/>
    <w:rsid w:val="00B37CA7"/>
    <w:rsid w:val="00B40262"/>
    <w:rsid w:val="00B406D2"/>
    <w:rsid w:val="00B42B33"/>
    <w:rsid w:val="00B51B12"/>
    <w:rsid w:val="00B56A47"/>
    <w:rsid w:val="00B70005"/>
    <w:rsid w:val="00B71BEF"/>
    <w:rsid w:val="00B76F57"/>
    <w:rsid w:val="00B81D8A"/>
    <w:rsid w:val="00B86245"/>
    <w:rsid w:val="00B92B23"/>
    <w:rsid w:val="00B92C8A"/>
    <w:rsid w:val="00BA1E0A"/>
    <w:rsid w:val="00BA6603"/>
    <w:rsid w:val="00BC47ED"/>
    <w:rsid w:val="00BD214A"/>
    <w:rsid w:val="00BD2C42"/>
    <w:rsid w:val="00BE0C6D"/>
    <w:rsid w:val="00BE1501"/>
    <w:rsid w:val="00BE65A8"/>
    <w:rsid w:val="00BE6B7D"/>
    <w:rsid w:val="00BF309D"/>
    <w:rsid w:val="00BF3430"/>
    <w:rsid w:val="00BF48C6"/>
    <w:rsid w:val="00C008AE"/>
    <w:rsid w:val="00C0226B"/>
    <w:rsid w:val="00C04DB4"/>
    <w:rsid w:val="00C073D1"/>
    <w:rsid w:val="00C12022"/>
    <w:rsid w:val="00C13D53"/>
    <w:rsid w:val="00C152CF"/>
    <w:rsid w:val="00C24F50"/>
    <w:rsid w:val="00C303A1"/>
    <w:rsid w:val="00C31BDD"/>
    <w:rsid w:val="00C40E5C"/>
    <w:rsid w:val="00C459D2"/>
    <w:rsid w:val="00C50EBC"/>
    <w:rsid w:val="00C51BF5"/>
    <w:rsid w:val="00C659CE"/>
    <w:rsid w:val="00C6753E"/>
    <w:rsid w:val="00C708B6"/>
    <w:rsid w:val="00C718D8"/>
    <w:rsid w:val="00C7237D"/>
    <w:rsid w:val="00C81069"/>
    <w:rsid w:val="00C86F7D"/>
    <w:rsid w:val="00C91336"/>
    <w:rsid w:val="00C91C49"/>
    <w:rsid w:val="00C944BD"/>
    <w:rsid w:val="00C96819"/>
    <w:rsid w:val="00CA4896"/>
    <w:rsid w:val="00CA7CD6"/>
    <w:rsid w:val="00CB1A79"/>
    <w:rsid w:val="00CB3C34"/>
    <w:rsid w:val="00CB5062"/>
    <w:rsid w:val="00CB63AD"/>
    <w:rsid w:val="00CB6501"/>
    <w:rsid w:val="00CC03E5"/>
    <w:rsid w:val="00CC282E"/>
    <w:rsid w:val="00CD0A32"/>
    <w:rsid w:val="00CD7DCF"/>
    <w:rsid w:val="00CE6A76"/>
    <w:rsid w:val="00CF4440"/>
    <w:rsid w:val="00D02A7D"/>
    <w:rsid w:val="00D15873"/>
    <w:rsid w:val="00D228A3"/>
    <w:rsid w:val="00D244E4"/>
    <w:rsid w:val="00D24E79"/>
    <w:rsid w:val="00D25C04"/>
    <w:rsid w:val="00D308AF"/>
    <w:rsid w:val="00D30DAF"/>
    <w:rsid w:val="00D376E4"/>
    <w:rsid w:val="00D43A27"/>
    <w:rsid w:val="00D53FC6"/>
    <w:rsid w:val="00D60354"/>
    <w:rsid w:val="00D62344"/>
    <w:rsid w:val="00D7367D"/>
    <w:rsid w:val="00D87BA7"/>
    <w:rsid w:val="00D91B39"/>
    <w:rsid w:val="00D9208E"/>
    <w:rsid w:val="00D92C49"/>
    <w:rsid w:val="00DA4E2C"/>
    <w:rsid w:val="00DC1324"/>
    <w:rsid w:val="00DC4B78"/>
    <w:rsid w:val="00DC55F4"/>
    <w:rsid w:val="00DD775E"/>
    <w:rsid w:val="00DE788B"/>
    <w:rsid w:val="00DE7ACF"/>
    <w:rsid w:val="00DF4F19"/>
    <w:rsid w:val="00DF6756"/>
    <w:rsid w:val="00DF7CF2"/>
    <w:rsid w:val="00E03221"/>
    <w:rsid w:val="00E1398A"/>
    <w:rsid w:val="00E13D27"/>
    <w:rsid w:val="00E14322"/>
    <w:rsid w:val="00E14E1A"/>
    <w:rsid w:val="00E16BC4"/>
    <w:rsid w:val="00E230FE"/>
    <w:rsid w:val="00E24FC6"/>
    <w:rsid w:val="00E311E7"/>
    <w:rsid w:val="00E34AED"/>
    <w:rsid w:val="00E40A5D"/>
    <w:rsid w:val="00E50519"/>
    <w:rsid w:val="00E54643"/>
    <w:rsid w:val="00E55A75"/>
    <w:rsid w:val="00E573FF"/>
    <w:rsid w:val="00E575CF"/>
    <w:rsid w:val="00E624A5"/>
    <w:rsid w:val="00E649F2"/>
    <w:rsid w:val="00E66377"/>
    <w:rsid w:val="00E66BFB"/>
    <w:rsid w:val="00E768AD"/>
    <w:rsid w:val="00E82D50"/>
    <w:rsid w:val="00E87865"/>
    <w:rsid w:val="00E91F84"/>
    <w:rsid w:val="00E946D3"/>
    <w:rsid w:val="00E97D93"/>
    <w:rsid w:val="00EA1F50"/>
    <w:rsid w:val="00EA66C2"/>
    <w:rsid w:val="00EA7FCC"/>
    <w:rsid w:val="00EB2EF1"/>
    <w:rsid w:val="00EC3180"/>
    <w:rsid w:val="00EC6E99"/>
    <w:rsid w:val="00ED3A64"/>
    <w:rsid w:val="00ED7924"/>
    <w:rsid w:val="00EE1863"/>
    <w:rsid w:val="00EE55DF"/>
    <w:rsid w:val="00EE6238"/>
    <w:rsid w:val="00EF7CDB"/>
    <w:rsid w:val="00F00945"/>
    <w:rsid w:val="00F04FCB"/>
    <w:rsid w:val="00F11798"/>
    <w:rsid w:val="00F1264C"/>
    <w:rsid w:val="00F12DA1"/>
    <w:rsid w:val="00F172B1"/>
    <w:rsid w:val="00F23C51"/>
    <w:rsid w:val="00F33F98"/>
    <w:rsid w:val="00F4032C"/>
    <w:rsid w:val="00F42C49"/>
    <w:rsid w:val="00F4358B"/>
    <w:rsid w:val="00F47305"/>
    <w:rsid w:val="00F5012D"/>
    <w:rsid w:val="00F53579"/>
    <w:rsid w:val="00F56FD4"/>
    <w:rsid w:val="00F570CA"/>
    <w:rsid w:val="00F64673"/>
    <w:rsid w:val="00F7438D"/>
    <w:rsid w:val="00F86348"/>
    <w:rsid w:val="00F95C6E"/>
    <w:rsid w:val="00F96204"/>
    <w:rsid w:val="00F96609"/>
    <w:rsid w:val="00F97BD9"/>
    <w:rsid w:val="00FA09EB"/>
    <w:rsid w:val="00FA3420"/>
    <w:rsid w:val="00FC05A6"/>
    <w:rsid w:val="00FC106C"/>
    <w:rsid w:val="00FD63E2"/>
    <w:rsid w:val="00FE466A"/>
    <w:rsid w:val="00FE775B"/>
    <w:rsid w:val="00FF1ECB"/>
    <w:rsid w:val="00FF5A65"/>
    <w:rsid w:val="00FF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BC279"/>
  <w15:chartTrackingRefBased/>
  <w15:docId w15:val="{927C9CD3-4C98-49D8-AC68-1EB8FF0E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06A4"/>
    <w:rPr>
      <w:sz w:val="16"/>
      <w:szCs w:val="16"/>
    </w:rPr>
  </w:style>
  <w:style w:type="paragraph" w:styleId="CommentText">
    <w:name w:val="annotation text"/>
    <w:basedOn w:val="Normal"/>
    <w:link w:val="CommentTextChar"/>
    <w:uiPriority w:val="99"/>
    <w:unhideWhenUsed/>
    <w:rsid w:val="002F06A4"/>
    <w:pPr>
      <w:spacing w:line="240" w:lineRule="auto"/>
    </w:pPr>
    <w:rPr>
      <w:sz w:val="20"/>
      <w:szCs w:val="20"/>
    </w:rPr>
  </w:style>
  <w:style w:type="character" w:customStyle="1" w:styleId="CommentTextChar">
    <w:name w:val="Comment Text Char"/>
    <w:basedOn w:val="DefaultParagraphFont"/>
    <w:link w:val="CommentText"/>
    <w:uiPriority w:val="99"/>
    <w:rsid w:val="002F06A4"/>
    <w:rPr>
      <w:sz w:val="20"/>
      <w:szCs w:val="20"/>
    </w:rPr>
  </w:style>
  <w:style w:type="paragraph" w:styleId="CommentSubject">
    <w:name w:val="annotation subject"/>
    <w:basedOn w:val="CommentText"/>
    <w:next w:val="CommentText"/>
    <w:link w:val="CommentSubjectChar"/>
    <w:uiPriority w:val="99"/>
    <w:semiHidden/>
    <w:unhideWhenUsed/>
    <w:rsid w:val="002F06A4"/>
    <w:rPr>
      <w:b/>
      <w:bCs/>
    </w:rPr>
  </w:style>
  <w:style w:type="character" w:customStyle="1" w:styleId="CommentSubjectChar">
    <w:name w:val="Comment Subject Char"/>
    <w:basedOn w:val="CommentTextChar"/>
    <w:link w:val="CommentSubject"/>
    <w:uiPriority w:val="99"/>
    <w:semiHidden/>
    <w:rsid w:val="002F06A4"/>
    <w:rPr>
      <w:b/>
      <w:bCs/>
      <w:sz w:val="20"/>
      <w:szCs w:val="20"/>
    </w:rPr>
  </w:style>
  <w:style w:type="table" w:styleId="TableGrid">
    <w:name w:val="Table Grid"/>
    <w:basedOn w:val="TableNormal"/>
    <w:uiPriority w:val="39"/>
    <w:rsid w:val="00355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32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208"/>
    <w:rPr>
      <w:sz w:val="20"/>
      <w:szCs w:val="20"/>
    </w:rPr>
  </w:style>
  <w:style w:type="character" w:styleId="FootnoteReference">
    <w:name w:val="footnote reference"/>
    <w:basedOn w:val="DefaultParagraphFont"/>
    <w:uiPriority w:val="99"/>
    <w:semiHidden/>
    <w:unhideWhenUsed/>
    <w:rsid w:val="00AE3208"/>
    <w:rPr>
      <w:vertAlign w:val="superscript"/>
    </w:rPr>
  </w:style>
  <w:style w:type="paragraph" w:styleId="ListParagraph">
    <w:name w:val="List Paragraph"/>
    <w:basedOn w:val="Normal"/>
    <w:uiPriority w:val="34"/>
    <w:qFormat/>
    <w:rsid w:val="00AB6184"/>
    <w:pPr>
      <w:ind w:left="720"/>
      <w:contextualSpacing/>
    </w:pPr>
  </w:style>
  <w:style w:type="paragraph" w:styleId="Caption">
    <w:name w:val="caption"/>
    <w:basedOn w:val="Normal"/>
    <w:next w:val="Normal"/>
    <w:uiPriority w:val="35"/>
    <w:unhideWhenUsed/>
    <w:qFormat/>
    <w:rsid w:val="00A20DE1"/>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20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2F"/>
  </w:style>
  <w:style w:type="paragraph" w:styleId="Footer">
    <w:name w:val="footer"/>
    <w:basedOn w:val="Normal"/>
    <w:link w:val="FooterChar"/>
    <w:uiPriority w:val="99"/>
    <w:unhideWhenUsed/>
    <w:rsid w:val="00520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2F"/>
  </w:style>
  <w:style w:type="character" w:styleId="Emphasis">
    <w:name w:val="Emphasis"/>
    <w:basedOn w:val="DefaultParagraphFont"/>
    <w:uiPriority w:val="20"/>
    <w:qFormat/>
    <w:rsid w:val="007E57FE"/>
    <w:rPr>
      <w:i/>
      <w:iCs/>
    </w:rPr>
  </w:style>
  <w:style w:type="paragraph" w:styleId="BalloonText">
    <w:name w:val="Balloon Text"/>
    <w:basedOn w:val="Normal"/>
    <w:link w:val="BalloonTextChar"/>
    <w:uiPriority w:val="99"/>
    <w:semiHidden/>
    <w:unhideWhenUsed/>
    <w:rsid w:val="00467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C5"/>
    <w:rPr>
      <w:rFonts w:ascii="Segoe UI" w:hAnsi="Segoe UI" w:cs="Segoe UI"/>
      <w:sz w:val="18"/>
      <w:szCs w:val="18"/>
    </w:rPr>
  </w:style>
  <w:style w:type="character" w:styleId="Hyperlink">
    <w:name w:val="Hyperlink"/>
    <w:basedOn w:val="DefaultParagraphFont"/>
    <w:uiPriority w:val="99"/>
    <w:unhideWhenUsed/>
    <w:rsid w:val="00FA3420"/>
    <w:rPr>
      <w:color w:val="0563C1" w:themeColor="hyperlink"/>
      <w:u w:val="single"/>
    </w:rPr>
  </w:style>
  <w:style w:type="character" w:styleId="UnresolvedMention">
    <w:name w:val="Unresolved Mention"/>
    <w:basedOn w:val="DefaultParagraphFont"/>
    <w:uiPriority w:val="99"/>
    <w:semiHidden/>
    <w:unhideWhenUsed/>
    <w:rsid w:val="00FA3420"/>
    <w:rPr>
      <w:color w:val="605E5C"/>
      <w:shd w:val="clear" w:color="auto" w:fill="E1DFDD"/>
    </w:rPr>
  </w:style>
  <w:style w:type="paragraph" w:styleId="Revision">
    <w:name w:val="Revision"/>
    <w:hidden/>
    <w:uiPriority w:val="99"/>
    <w:semiHidden/>
    <w:rsid w:val="006937E0"/>
    <w:pPr>
      <w:spacing w:after="0" w:line="240" w:lineRule="auto"/>
    </w:pPr>
  </w:style>
  <w:style w:type="paragraph" w:styleId="TableofFigures">
    <w:name w:val="table of figures"/>
    <w:basedOn w:val="Normal"/>
    <w:next w:val="Normal"/>
    <w:uiPriority w:val="99"/>
    <w:unhideWhenUsed/>
    <w:rsid w:val="006937E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301">
      <w:bodyDiv w:val="1"/>
      <w:marLeft w:val="0"/>
      <w:marRight w:val="0"/>
      <w:marTop w:val="0"/>
      <w:marBottom w:val="0"/>
      <w:divBdr>
        <w:top w:val="none" w:sz="0" w:space="0" w:color="auto"/>
        <w:left w:val="none" w:sz="0" w:space="0" w:color="auto"/>
        <w:bottom w:val="none" w:sz="0" w:space="0" w:color="auto"/>
        <w:right w:val="none" w:sz="0" w:space="0" w:color="auto"/>
      </w:divBdr>
    </w:div>
    <w:div w:id="177819457">
      <w:bodyDiv w:val="1"/>
      <w:marLeft w:val="0"/>
      <w:marRight w:val="0"/>
      <w:marTop w:val="0"/>
      <w:marBottom w:val="0"/>
      <w:divBdr>
        <w:top w:val="none" w:sz="0" w:space="0" w:color="auto"/>
        <w:left w:val="none" w:sz="0" w:space="0" w:color="auto"/>
        <w:bottom w:val="none" w:sz="0" w:space="0" w:color="auto"/>
        <w:right w:val="none" w:sz="0" w:space="0" w:color="auto"/>
      </w:divBdr>
    </w:div>
    <w:div w:id="556625965">
      <w:bodyDiv w:val="1"/>
      <w:marLeft w:val="0"/>
      <w:marRight w:val="0"/>
      <w:marTop w:val="0"/>
      <w:marBottom w:val="0"/>
      <w:divBdr>
        <w:top w:val="none" w:sz="0" w:space="0" w:color="auto"/>
        <w:left w:val="none" w:sz="0" w:space="0" w:color="auto"/>
        <w:bottom w:val="none" w:sz="0" w:space="0" w:color="auto"/>
        <w:right w:val="none" w:sz="0" w:space="0" w:color="auto"/>
      </w:divBdr>
    </w:div>
    <w:div w:id="561449069">
      <w:bodyDiv w:val="1"/>
      <w:marLeft w:val="0"/>
      <w:marRight w:val="0"/>
      <w:marTop w:val="0"/>
      <w:marBottom w:val="0"/>
      <w:divBdr>
        <w:top w:val="none" w:sz="0" w:space="0" w:color="auto"/>
        <w:left w:val="none" w:sz="0" w:space="0" w:color="auto"/>
        <w:bottom w:val="none" w:sz="0" w:space="0" w:color="auto"/>
        <w:right w:val="none" w:sz="0" w:space="0" w:color="auto"/>
      </w:divBdr>
    </w:div>
    <w:div w:id="612320888">
      <w:bodyDiv w:val="1"/>
      <w:marLeft w:val="0"/>
      <w:marRight w:val="0"/>
      <w:marTop w:val="0"/>
      <w:marBottom w:val="0"/>
      <w:divBdr>
        <w:top w:val="none" w:sz="0" w:space="0" w:color="auto"/>
        <w:left w:val="none" w:sz="0" w:space="0" w:color="auto"/>
        <w:bottom w:val="none" w:sz="0" w:space="0" w:color="auto"/>
        <w:right w:val="none" w:sz="0" w:space="0" w:color="auto"/>
      </w:divBdr>
    </w:div>
    <w:div w:id="613559386">
      <w:bodyDiv w:val="1"/>
      <w:marLeft w:val="0"/>
      <w:marRight w:val="0"/>
      <w:marTop w:val="0"/>
      <w:marBottom w:val="0"/>
      <w:divBdr>
        <w:top w:val="none" w:sz="0" w:space="0" w:color="auto"/>
        <w:left w:val="none" w:sz="0" w:space="0" w:color="auto"/>
        <w:bottom w:val="none" w:sz="0" w:space="0" w:color="auto"/>
        <w:right w:val="none" w:sz="0" w:space="0" w:color="auto"/>
      </w:divBdr>
    </w:div>
    <w:div w:id="816188828">
      <w:bodyDiv w:val="1"/>
      <w:marLeft w:val="0"/>
      <w:marRight w:val="0"/>
      <w:marTop w:val="0"/>
      <w:marBottom w:val="0"/>
      <w:divBdr>
        <w:top w:val="none" w:sz="0" w:space="0" w:color="auto"/>
        <w:left w:val="none" w:sz="0" w:space="0" w:color="auto"/>
        <w:bottom w:val="none" w:sz="0" w:space="0" w:color="auto"/>
        <w:right w:val="none" w:sz="0" w:space="0" w:color="auto"/>
      </w:divBdr>
    </w:div>
    <w:div w:id="912661063">
      <w:bodyDiv w:val="1"/>
      <w:marLeft w:val="0"/>
      <w:marRight w:val="0"/>
      <w:marTop w:val="0"/>
      <w:marBottom w:val="0"/>
      <w:divBdr>
        <w:top w:val="none" w:sz="0" w:space="0" w:color="auto"/>
        <w:left w:val="none" w:sz="0" w:space="0" w:color="auto"/>
        <w:bottom w:val="none" w:sz="0" w:space="0" w:color="auto"/>
        <w:right w:val="none" w:sz="0" w:space="0" w:color="auto"/>
      </w:divBdr>
    </w:div>
    <w:div w:id="936599843">
      <w:bodyDiv w:val="1"/>
      <w:marLeft w:val="0"/>
      <w:marRight w:val="0"/>
      <w:marTop w:val="0"/>
      <w:marBottom w:val="0"/>
      <w:divBdr>
        <w:top w:val="none" w:sz="0" w:space="0" w:color="auto"/>
        <w:left w:val="none" w:sz="0" w:space="0" w:color="auto"/>
        <w:bottom w:val="none" w:sz="0" w:space="0" w:color="auto"/>
        <w:right w:val="none" w:sz="0" w:space="0" w:color="auto"/>
      </w:divBdr>
    </w:div>
    <w:div w:id="1133405988">
      <w:bodyDiv w:val="1"/>
      <w:marLeft w:val="0"/>
      <w:marRight w:val="0"/>
      <w:marTop w:val="0"/>
      <w:marBottom w:val="0"/>
      <w:divBdr>
        <w:top w:val="none" w:sz="0" w:space="0" w:color="auto"/>
        <w:left w:val="none" w:sz="0" w:space="0" w:color="auto"/>
        <w:bottom w:val="none" w:sz="0" w:space="0" w:color="auto"/>
        <w:right w:val="none" w:sz="0" w:space="0" w:color="auto"/>
      </w:divBdr>
    </w:div>
    <w:div w:id="1224676851">
      <w:bodyDiv w:val="1"/>
      <w:marLeft w:val="0"/>
      <w:marRight w:val="0"/>
      <w:marTop w:val="0"/>
      <w:marBottom w:val="0"/>
      <w:divBdr>
        <w:top w:val="none" w:sz="0" w:space="0" w:color="auto"/>
        <w:left w:val="none" w:sz="0" w:space="0" w:color="auto"/>
        <w:bottom w:val="none" w:sz="0" w:space="0" w:color="auto"/>
        <w:right w:val="none" w:sz="0" w:space="0" w:color="auto"/>
      </w:divBdr>
    </w:div>
    <w:div w:id="1349865610">
      <w:bodyDiv w:val="1"/>
      <w:marLeft w:val="0"/>
      <w:marRight w:val="0"/>
      <w:marTop w:val="0"/>
      <w:marBottom w:val="0"/>
      <w:divBdr>
        <w:top w:val="none" w:sz="0" w:space="0" w:color="auto"/>
        <w:left w:val="none" w:sz="0" w:space="0" w:color="auto"/>
        <w:bottom w:val="none" w:sz="0" w:space="0" w:color="auto"/>
        <w:right w:val="none" w:sz="0" w:space="0" w:color="auto"/>
      </w:divBdr>
    </w:div>
    <w:div w:id="1375277148">
      <w:bodyDiv w:val="1"/>
      <w:marLeft w:val="0"/>
      <w:marRight w:val="0"/>
      <w:marTop w:val="0"/>
      <w:marBottom w:val="0"/>
      <w:divBdr>
        <w:top w:val="none" w:sz="0" w:space="0" w:color="auto"/>
        <w:left w:val="none" w:sz="0" w:space="0" w:color="auto"/>
        <w:bottom w:val="none" w:sz="0" w:space="0" w:color="auto"/>
        <w:right w:val="none" w:sz="0" w:space="0" w:color="auto"/>
      </w:divBdr>
    </w:div>
    <w:div w:id="1438939849">
      <w:bodyDiv w:val="1"/>
      <w:marLeft w:val="0"/>
      <w:marRight w:val="0"/>
      <w:marTop w:val="0"/>
      <w:marBottom w:val="0"/>
      <w:divBdr>
        <w:top w:val="none" w:sz="0" w:space="0" w:color="auto"/>
        <w:left w:val="none" w:sz="0" w:space="0" w:color="auto"/>
        <w:bottom w:val="none" w:sz="0" w:space="0" w:color="auto"/>
        <w:right w:val="none" w:sz="0" w:space="0" w:color="auto"/>
      </w:divBdr>
    </w:div>
    <w:div w:id="1455444128">
      <w:bodyDiv w:val="1"/>
      <w:marLeft w:val="0"/>
      <w:marRight w:val="0"/>
      <w:marTop w:val="0"/>
      <w:marBottom w:val="0"/>
      <w:divBdr>
        <w:top w:val="none" w:sz="0" w:space="0" w:color="auto"/>
        <w:left w:val="none" w:sz="0" w:space="0" w:color="auto"/>
        <w:bottom w:val="none" w:sz="0" w:space="0" w:color="auto"/>
        <w:right w:val="none" w:sz="0" w:space="0" w:color="auto"/>
      </w:divBdr>
    </w:div>
    <w:div w:id="1460609365">
      <w:bodyDiv w:val="1"/>
      <w:marLeft w:val="0"/>
      <w:marRight w:val="0"/>
      <w:marTop w:val="0"/>
      <w:marBottom w:val="0"/>
      <w:divBdr>
        <w:top w:val="none" w:sz="0" w:space="0" w:color="auto"/>
        <w:left w:val="none" w:sz="0" w:space="0" w:color="auto"/>
        <w:bottom w:val="none" w:sz="0" w:space="0" w:color="auto"/>
        <w:right w:val="none" w:sz="0" w:space="0" w:color="auto"/>
      </w:divBdr>
    </w:div>
    <w:div w:id="1518734454">
      <w:bodyDiv w:val="1"/>
      <w:marLeft w:val="0"/>
      <w:marRight w:val="0"/>
      <w:marTop w:val="0"/>
      <w:marBottom w:val="0"/>
      <w:divBdr>
        <w:top w:val="none" w:sz="0" w:space="0" w:color="auto"/>
        <w:left w:val="none" w:sz="0" w:space="0" w:color="auto"/>
        <w:bottom w:val="none" w:sz="0" w:space="0" w:color="auto"/>
        <w:right w:val="none" w:sz="0" w:space="0" w:color="auto"/>
      </w:divBdr>
    </w:div>
    <w:div w:id="17583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nemcok@stv.uio.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16A1F-B5F9-497E-9974-41BAC2CD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Nemcok</dc:creator>
  <cp:keywords/>
  <dc:description/>
  <cp:lastModifiedBy>Nemcok, Miroslav</cp:lastModifiedBy>
  <cp:revision>3</cp:revision>
  <dcterms:created xsi:type="dcterms:W3CDTF">2024-04-16T14:31:00Z</dcterms:created>
  <dcterms:modified xsi:type="dcterms:W3CDTF">2024-04-16T15:48:00Z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http://www.zotero.org/styles/american-journal-of-political-science</vt:lpwstr>
  </property>
  <property fmtid="{D5CDD505-2E9C-101B-9397-08002B2CF9AE}" pid="3" name="Mendeley Recent Style Name 0_1">
    <vt:lpwstr>American Journal of Political Science</vt:lpwstr>
  </property>
  <property fmtid="{D5CDD505-2E9C-101B-9397-08002B2CF9AE}" pid="4" name="Mendeley Recent Style Id 1_1">
    <vt:lpwstr>http://www.zotero.org/styles/american-journal-of-sociology</vt:lpwstr>
  </property>
  <property fmtid="{D5CDD505-2E9C-101B-9397-08002B2CF9AE}" pid="5" name="Mendeley Recent Style Name 1_1">
    <vt:lpwstr>American Journal of Sociology</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http://www.zotero.org/styles/american-political-science-review</vt:lpwstr>
  </property>
  <property fmtid="{D5CDD505-2E9C-101B-9397-08002B2CF9AE}" pid="9" name="Mendeley Recent Style Name 3_1">
    <vt:lpwstr>American Political Science Review</vt:lpwstr>
  </property>
  <property fmtid="{D5CDD505-2E9C-101B-9397-08002B2CF9AE}" pid="10" name="Mendeley Recent Style Id 4_1">
    <vt:lpwstr>http://www.zotero.org/styles/british-journal-of-political-science</vt:lpwstr>
  </property>
  <property fmtid="{D5CDD505-2E9C-101B-9397-08002B2CF9AE}" pid="11" name="Mendeley Recent Style Name 4_1">
    <vt:lpwstr>British Journal of Political Science</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http://www.zotero.org/styles/earths-future</vt:lpwstr>
  </property>
  <property fmtid="{D5CDD505-2E9C-101B-9397-08002B2CF9AE}" pid="15" name="Mendeley Recent Style Name 6_1">
    <vt:lpwstr>Earth's Future</vt:lpwstr>
  </property>
  <property fmtid="{D5CDD505-2E9C-101B-9397-08002B2CF9AE}" pid="16" name="Mendeley Recent Style Id 7_1">
    <vt:lpwstr>http://www.zotero.org/styles/electoral-studies</vt:lpwstr>
  </property>
  <property fmtid="{D5CDD505-2E9C-101B-9397-08002B2CF9AE}" pid="17" name="Mendeley Recent Style Name 7_1">
    <vt:lpwstr>Electoral Studies</vt:lpwstr>
  </property>
  <property fmtid="{D5CDD505-2E9C-101B-9397-08002B2CF9AE}" pid="18" name="Mendeley Recent Style Id 8_1">
    <vt:lpwstr>http://www.zotero.org/styles/european-journal-of-political-research</vt:lpwstr>
  </property>
  <property fmtid="{D5CDD505-2E9C-101B-9397-08002B2CF9AE}" pid="19" name="Mendeley Recent Style Name 8_1">
    <vt:lpwstr>European Journal of Political Research</vt:lpwstr>
  </property>
  <property fmtid="{D5CDD505-2E9C-101B-9397-08002B2CF9AE}" pid="20" name="Mendeley Recent Style Id 9_1">
    <vt:lpwstr>http://www.zotero.org/styles/sage-harvard</vt:lpwstr>
  </property>
  <property fmtid="{D5CDD505-2E9C-101B-9397-08002B2CF9AE}" pid="21" name="Mendeley Recent Style Name 9_1">
    <vt:lpwstr>SAGE - Harvard</vt:lpwstr>
  </property>
  <property fmtid="{D5CDD505-2E9C-101B-9397-08002B2CF9AE}" pid="22" name="Mendeley Document_1">
    <vt:lpwstr>True</vt:lpwstr>
  </property>
  <property fmtid="{D5CDD505-2E9C-101B-9397-08002B2CF9AE}" pid="23" name="Mendeley Unique User Id_1">
    <vt:lpwstr>b12cd80b-4ef1-3fb2-8d68-72571c56938f</vt:lpwstr>
  </property>
  <property fmtid="{D5CDD505-2E9C-101B-9397-08002B2CF9AE}" pid="24" name="Mendeley Citation Style_1">
    <vt:lpwstr>http://www.zotero.org/styles/sage-harvard</vt:lpwstr>
  </property>
</Properties>
</file>