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19D3A" w14:textId="77777777" w:rsidR="0080580F" w:rsidRPr="00E92D04" w:rsidRDefault="0080580F" w:rsidP="0080580F">
      <w:pPr>
        <w:bidi w:val="0"/>
        <w:spacing w:after="0" w:line="480" w:lineRule="auto"/>
        <w:jc w:val="both"/>
        <w:rPr>
          <w:rFonts w:asciiTheme="majorBidi" w:hAnsiTheme="majorBidi" w:cstheme="majorBidi"/>
          <w:color w:val="00B0F0"/>
        </w:rPr>
      </w:pPr>
    </w:p>
    <w:p w14:paraId="2D197A10" w14:textId="7BD3E024" w:rsidR="0080580F" w:rsidRPr="00E92D04" w:rsidRDefault="0080580F" w:rsidP="0080580F">
      <w:pPr>
        <w:bidi w:val="0"/>
        <w:spacing w:after="0" w:line="480" w:lineRule="auto"/>
        <w:jc w:val="both"/>
        <w:rPr>
          <w:rFonts w:asciiTheme="majorBidi" w:hAnsiTheme="majorBidi" w:cstheme="majorBidi"/>
          <w:color w:val="00B0F0"/>
        </w:rPr>
      </w:pPr>
      <w:r w:rsidRPr="00E92D04">
        <w:rPr>
          <w:rFonts w:asciiTheme="majorBidi" w:hAnsiTheme="majorBidi" w:cstheme="majorBidi"/>
          <w:b/>
          <w:bCs/>
          <w:color w:val="00B0F0"/>
        </w:rPr>
        <w:t xml:space="preserve">Table </w:t>
      </w:r>
      <w:r w:rsidR="008B24A5" w:rsidRPr="00E92D04">
        <w:rPr>
          <w:rFonts w:asciiTheme="majorBidi" w:hAnsiTheme="majorBidi" w:cstheme="majorBidi"/>
          <w:b/>
          <w:bCs/>
          <w:color w:val="00B0F0"/>
        </w:rPr>
        <w:t>S1</w:t>
      </w:r>
      <w:r w:rsidRPr="00E92D04">
        <w:rPr>
          <w:rFonts w:asciiTheme="majorBidi" w:hAnsiTheme="majorBidi" w:cstheme="majorBidi"/>
          <w:b/>
          <w:bCs/>
          <w:color w:val="00B0F0"/>
        </w:rPr>
        <w:t xml:space="preserve">. </w:t>
      </w:r>
      <w:r w:rsidRPr="00E92D04">
        <w:rPr>
          <w:rFonts w:asciiTheme="majorBidi" w:hAnsiTheme="majorBidi" w:cstheme="majorBidi"/>
          <w:color w:val="00B0F0"/>
        </w:rPr>
        <w:t>Output model- offline tasks</w:t>
      </w:r>
    </w:p>
    <w:tbl>
      <w:tblPr>
        <w:tblStyle w:val="21"/>
        <w:tblW w:w="9781" w:type="dxa"/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498"/>
        <w:gridCol w:w="778"/>
        <w:gridCol w:w="709"/>
        <w:gridCol w:w="1559"/>
        <w:gridCol w:w="1134"/>
        <w:gridCol w:w="1134"/>
      </w:tblGrid>
      <w:tr w:rsidR="00E92D04" w:rsidRPr="00E92D04" w14:paraId="125A7C41" w14:textId="77777777" w:rsidTr="005020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gridSpan w:val="3"/>
            <w:hideMark/>
          </w:tcPr>
          <w:p w14:paraId="456C6FEF" w14:textId="77777777" w:rsidR="0080580F" w:rsidRPr="00E92D04" w:rsidRDefault="0080580F" w:rsidP="00502031">
            <w:pPr>
              <w:bidi w:val="0"/>
              <w:rPr>
                <w:rFonts w:asciiTheme="majorBidi" w:hAnsiTheme="majorBidi" w:cstheme="majorBidi"/>
                <w:i/>
                <w:iCs/>
                <w:color w:val="00B0F0"/>
              </w:rPr>
            </w:pPr>
            <w:r w:rsidRPr="00E92D04">
              <w:rPr>
                <w:rFonts w:asciiTheme="majorBidi" w:hAnsiTheme="majorBidi" w:cstheme="majorBidi"/>
                <w:i/>
                <w:iCs/>
                <w:color w:val="00B0F0"/>
              </w:rPr>
              <w:t>Predictors</w:t>
            </w:r>
          </w:p>
        </w:tc>
        <w:tc>
          <w:tcPr>
            <w:tcW w:w="778" w:type="dxa"/>
            <w:hideMark/>
          </w:tcPr>
          <w:p w14:paraId="6C0EFF89" w14:textId="77777777" w:rsidR="0080580F" w:rsidRPr="00E92D04" w:rsidRDefault="0080580F" w:rsidP="00502031">
            <w:pPr>
              <w:bidi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i/>
                <w:iCs/>
                <w:color w:val="00B0F0"/>
              </w:rPr>
            </w:pPr>
            <w:r w:rsidRPr="00E92D04">
              <w:rPr>
                <w:rFonts w:asciiTheme="majorBidi" w:hAnsiTheme="majorBidi" w:cstheme="majorBidi"/>
                <w:i/>
                <w:iCs/>
                <w:color w:val="00B0F0"/>
              </w:rPr>
              <w:t>Est.</w:t>
            </w:r>
          </w:p>
        </w:tc>
        <w:tc>
          <w:tcPr>
            <w:tcW w:w="709" w:type="dxa"/>
            <w:hideMark/>
          </w:tcPr>
          <w:p w14:paraId="166E1133" w14:textId="77777777" w:rsidR="0080580F" w:rsidRPr="00E92D04" w:rsidRDefault="0080580F" w:rsidP="00502031">
            <w:pPr>
              <w:bidi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i/>
                <w:iCs/>
                <w:color w:val="00B0F0"/>
              </w:rPr>
            </w:pPr>
            <w:r w:rsidRPr="00E92D04">
              <w:rPr>
                <w:rFonts w:asciiTheme="majorBidi" w:hAnsiTheme="majorBidi" w:cstheme="majorBidi"/>
                <w:i/>
                <w:iCs/>
                <w:color w:val="00B0F0"/>
              </w:rPr>
              <w:t>SE</w:t>
            </w:r>
          </w:p>
        </w:tc>
        <w:tc>
          <w:tcPr>
            <w:tcW w:w="1559" w:type="dxa"/>
            <w:hideMark/>
          </w:tcPr>
          <w:p w14:paraId="179690B2" w14:textId="77777777" w:rsidR="0080580F" w:rsidRPr="00E92D04" w:rsidRDefault="0080580F" w:rsidP="00502031">
            <w:pPr>
              <w:bidi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i/>
                <w:iCs/>
                <w:color w:val="00B0F0"/>
              </w:rPr>
            </w:pPr>
            <w:r w:rsidRPr="00E92D04">
              <w:rPr>
                <w:rFonts w:asciiTheme="majorBidi" w:hAnsiTheme="majorBidi" w:cstheme="majorBidi"/>
                <w:i/>
                <w:iCs/>
                <w:color w:val="00B0F0"/>
              </w:rPr>
              <w:t>CI</w:t>
            </w:r>
          </w:p>
        </w:tc>
        <w:tc>
          <w:tcPr>
            <w:tcW w:w="1134" w:type="dxa"/>
            <w:hideMark/>
          </w:tcPr>
          <w:p w14:paraId="0639B4DD" w14:textId="77777777" w:rsidR="0080580F" w:rsidRPr="00E92D04" w:rsidRDefault="0080580F" w:rsidP="00502031">
            <w:pPr>
              <w:bidi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i/>
                <w:iCs/>
                <w:color w:val="00B0F0"/>
              </w:rPr>
            </w:pPr>
            <w:r w:rsidRPr="00E92D04">
              <w:rPr>
                <w:rFonts w:asciiTheme="majorBidi" w:hAnsiTheme="majorBidi" w:cstheme="majorBidi"/>
                <w:i/>
                <w:iCs/>
                <w:color w:val="00B0F0"/>
              </w:rPr>
              <w:t>Statistic</w:t>
            </w:r>
          </w:p>
        </w:tc>
        <w:tc>
          <w:tcPr>
            <w:tcW w:w="1134" w:type="dxa"/>
            <w:hideMark/>
          </w:tcPr>
          <w:p w14:paraId="6EDC3E9A" w14:textId="77777777" w:rsidR="0080580F" w:rsidRPr="00E92D04" w:rsidRDefault="0080580F" w:rsidP="00502031">
            <w:pPr>
              <w:bidi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i/>
                <w:iCs/>
                <w:color w:val="00B0F0"/>
              </w:rPr>
            </w:pPr>
            <w:r w:rsidRPr="00E92D04">
              <w:rPr>
                <w:rFonts w:asciiTheme="majorBidi" w:hAnsiTheme="majorBidi" w:cstheme="majorBidi"/>
                <w:i/>
                <w:iCs/>
                <w:color w:val="00B0F0"/>
              </w:rPr>
              <w:t>p</w:t>
            </w:r>
          </w:p>
        </w:tc>
      </w:tr>
      <w:tr w:rsidR="00E92D04" w:rsidRPr="00E92D04" w14:paraId="7C82085A" w14:textId="77777777" w:rsidTr="00502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gridSpan w:val="3"/>
            <w:hideMark/>
          </w:tcPr>
          <w:p w14:paraId="345D8914" w14:textId="77777777" w:rsidR="0080580F" w:rsidRPr="00E92D04" w:rsidRDefault="0080580F" w:rsidP="00502031">
            <w:pPr>
              <w:bidi w:val="0"/>
              <w:rPr>
                <w:rFonts w:asciiTheme="majorBidi" w:hAnsiTheme="majorBidi" w:cstheme="majorBidi"/>
                <w:b w:val="0"/>
                <w:bCs w:val="0"/>
                <w:color w:val="00B0F0"/>
              </w:rPr>
            </w:pPr>
            <w:r w:rsidRPr="00E92D04">
              <w:rPr>
                <w:rFonts w:asciiTheme="majorBidi" w:hAnsiTheme="majorBidi" w:cstheme="majorBidi"/>
                <w:b w:val="0"/>
                <w:bCs w:val="0"/>
                <w:color w:val="00B0F0"/>
              </w:rPr>
              <w:t>(Intercept)</w:t>
            </w:r>
          </w:p>
        </w:tc>
        <w:tc>
          <w:tcPr>
            <w:tcW w:w="778" w:type="dxa"/>
            <w:hideMark/>
          </w:tcPr>
          <w:p w14:paraId="03609857" w14:textId="77777777" w:rsidR="0080580F" w:rsidRPr="00E92D04" w:rsidRDefault="0080580F" w:rsidP="00502031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B0F0"/>
              </w:rPr>
            </w:pPr>
            <w:r w:rsidRPr="00E92D04">
              <w:rPr>
                <w:rFonts w:asciiTheme="majorBidi" w:hAnsiTheme="majorBidi" w:cstheme="majorBidi"/>
                <w:color w:val="00B0F0"/>
              </w:rPr>
              <w:t>3.91</w:t>
            </w:r>
          </w:p>
        </w:tc>
        <w:tc>
          <w:tcPr>
            <w:tcW w:w="709" w:type="dxa"/>
            <w:hideMark/>
          </w:tcPr>
          <w:p w14:paraId="2BC0ED71" w14:textId="77777777" w:rsidR="0080580F" w:rsidRPr="00E92D04" w:rsidRDefault="0080580F" w:rsidP="00502031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B0F0"/>
              </w:rPr>
            </w:pPr>
            <w:r w:rsidRPr="00E92D04">
              <w:rPr>
                <w:rFonts w:asciiTheme="majorBidi" w:hAnsiTheme="majorBidi" w:cstheme="majorBidi"/>
                <w:color w:val="00B0F0"/>
              </w:rPr>
              <w:t>0.18</w:t>
            </w:r>
          </w:p>
        </w:tc>
        <w:tc>
          <w:tcPr>
            <w:tcW w:w="1559" w:type="dxa"/>
            <w:hideMark/>
          </w:tcPr>
          <w:p w14:paraId="2361C57E" w14:textId="77777777" w:rsidR="0080580F" w:rsidRPr="00E92D04" w:rsidRDefault="0080580F" w:rsidP="00502031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B0F0"/>
              </w:rPr>
            </w:pPr>
            <w:r w:rsidRPr="00E92D04">
              <w:rPr>
                <w:rFonts w:asciiTheme="majorBidi" w:hAnsiTheme="majorBidi" w:cstheme="majorBidi"/>
                <w:color w:val="00B0F0"/>
              </w:rPr>
              <w:t>3.56 – 4.26</w:t>
            </w:r>
          </w:p>
        </w:tc>
        <w:tc>
          <w:tcPr>
            <w:tcW w:w="1134" w:type="dxa"/>
            <w:hideMark/>
          </w:tcPr>
          <w:p w14:paraId="78E24A83" w14:textId="77777777" w:rsidR="0080580F" w:rsidRPr="00E92D04" w:rsidRDefault="0080580F" w:rsidP="00502031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B0F0"/>
              </w:rPr>
            </w:pPr>
            <w:r w:rsidRPr="00E92D04">
              <w:rPr>
                <w:rFonts w:asciiTheme="majorBidi" w:hAnsiTheme="majorBidi" w:cstheme="majorBidi"/>
                <w:color w:val="00B0F0"/>
              </w:rPr>
              <w:t>22.15</w:t>
            </w:r>
          </w:p>
        </w:tc>
        <w:tc>
          <w:tcPr>
            <w:tcW w:w="1134" w:type="dxa"/>
            <w:hideMark/>
          </w:tcPr>
          <w:p w14:paraId="1C517855" w14:textId="77777777" w:rsidR="0080580F" w:rsidRPr="00E92D04" w:rsidRDefault="0080580F" w:rsidP="00502031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B0F0"/>
              </w:rPr>
            </w:pPr>
            <w:r w:rsidRPr="00E92D04">
              <w:rPr>
                <w:rFonts w:asciiTheme="majorBidi" w:hAnsiTheme="majorBidi" w:cstheme="majorBidi"/>
                <w:b/>
                <w:bCs/>
                <w:color w:val="00B0F0"/>
              </w:rPr>
              <w:t>&lt;0.001</w:t>
            </w:r>
          </w:p>
        </w:tc>
      </w:tr>
      <w:tr w:rsidR="00E92D04" w:rsidRPr="00E92D04" w14:paraId="05EDF022" w14:textId="77777777" w:rsidTr="005020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gridSpan w:val="3"/>
            <w:hideMark/>
          </w:tcPr>
          <w:p w14:paraId="23875CBC" w14:textId="77777777" w:rsidR="0080580F" w:rsidRPr="00E92D04" w:rsidRDefault="0080580F" w:rsidP="00502031">
            <w:pPr>
              <w:bidi w:val="0"/>
              <w:rPr>
                <w:rFonts w:asciiTheme="majorBidi" w:hAnsiTheme="majorBidi" w:cstheme="majorBidi"/>
                <w:b w:val="0"/>
                <w:bCs w:val="0"/>
                <w:color w:val="00B0F0"/>
              </w:rPr>
            </w:pPr>
            <w:r w:rsidRPr="00E92D04">
              <w:rPr>
                <w:rFonts w:asciiTheme="majorBidi" w:hAnsiTheme="majorBidi" w:cstheme="majorBidi"/>
                <w:b w:val="0"/>
                <w:bCs w:val="0"/>
                <w:color w:val="00B0F0"/>
              </w:rPr>
              <w:t>Modality [Reading vs. Listening]</w:t>
            </w:r>
          </w:p>
        </w:tc>
        <w:tc>
          <w:tcPr>
            <w:tcW w:w="778" w:type="dxa"/>
            <w:hideMark/>
          </w:tcPr>
          <w:p w14:paraId="1AFD4B7A" w14:textId="77777777" w:rsidR="0080580F" w:rsidRPr="00E92D04" w:rsidRDefault="0080580F" w:rsidP="00502031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B0F0"/>
              </w:rPr>
            </w:pPr>
            <w:r w:rsidRPr="00E92D04">
              <w:rPr>
                <w:rFonts w:asciiTheme="majorBidi" w:hAnsiTheme="majorBidi" w:cstheme="majorBidi"/>
                <w:color w:val="00B0F0"/>
              </w:rPr>
              <w:t>-0.81</w:t>
            </w:r>
          </w:p>
        </w:tc>
        <w:tc>
          <w:tcPr>
            <w:tcW w:w="709" w:type="dxa"/>
            <w:hideMark/>
          </w:tcPr>
          <w:p w14:paraId="02453D1F" w14:textId="77777777" w:rsidR="0080580F" w:rsidRPr="00E92D04" w:rsidRDefault="0080580F" w:rsidP="00502031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B0F0"/>
              </w:rPr>
            </w:pPr>
            <w:r w:rsidRPr="00E92D04">
              <w:rPr>
                <w:rFonts w:asciiTheme="majorBidi" w:hAnsiTheme="majorBidi" w:cstheme="majorBidi"/>
                <w:color w:val="00B0F0"/>
              </w:rPr>
              <w:t>0.09</w:t>
            </w:r>
          </w:p>
        </w:tc>
        <w:tc>
          <w:tcPr>
            <w:tcW w:w="1559" w:type="dxa"/>
            <w:hideMark/>
          </w:tcPr>
          <w:p w14:paraId="354691C6" w14:textId="77777777" w:rsidR="0080580F" w:rsidRPr="00E92D04" w:rsidRDefault="0080580F" w:rsidP="00502031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B0F0"/>
              </w:rPr>
            </w:pPr>
            <w:r w:rsidRPr="00E92D04">
              <w:rPr>
                <w:rFonts w:asciiTheme="majorBidi" w:hAnsiTheme="majorBidi" w:cstheme="majorBidi"/>
                <w:color w:val="00B0F0"/>
              </w:rPr>
              <w:t>-0.98 – -0.63</w:t>
            </w:r>
          </w:p>
        </w:tc>
        <w:tc>
          <w:tcPr>
            <w:tcW w:w="1134" w:type="dxa"/>
            <w:hideMark/>
          </w:tcPr>
          <w:p w14:paraId="6F5325A8" w14:textId="77777777" w:rsidR="0080580F" w:rsidRPr="00E92D04" w:rsidRDefault="0080580F" w:rsidP="00502031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B0F0"/>
              </w:rPr>
            </w:pPr>
            <w:r w:rsidRPr="00E92D04">
              <w:rPr>
                <w:rFonts w:asciiTheme="majorBidi" w:hAnsiTheme="majorBidi" w:cstheme="majorBidi"/>
                <w:color w:val="00B0F0"/>
              </w:rPr>
              <w:t>-9.18</w:t>
            </w:r>
          </w:p>
        </w:tc>
        <w:tc>
          <w:tcPr>
            <w:tcW w:w="1134" w:type="dxa"/>
            <w:hideMark/>
          </w:tcPr>
          <w:p w14:paraId="63D88EDF" w14:textId="77777777" w:rsidR="0080580F" w:rsidRPr="00E92D04" w:rsidRDefault="0080580F" w:rsidP="00502031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B0F0"/>
              </w:rPr>
            </w:pPr>
            <w:r w:rsidRPr="00E92D04">
              <w:rPr>
                <w:rFonts w:asciiTheme="majorBidi" w:hAnsiTheme="majorBidi" w:cstheme="majorBidi"/>
                <w:b/>
                <w:bCs/>
                <w:color w:val="00B0F0"/>
              </w:rPr>
              <w:t>&lt;0.001</w:t>
            </w:r>
          </w:p>
        </w:tc>
      </w:tr>
      <w:tr w:rsidR="00E92D04" w:rsidRPr="00E92D04" w14:paraId="59603D86" w14:textId="77777777" w:rsidTr="00502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gridSpan w:val="3"/>
            <w:hideMark/>
          </w:tcPr>
          <w:p w14:paraId="14220A24" w14:textId="5C487220" w:rsidR="0080580F" w:rsidRPr="00E92D04" w:rsidRDefault="00390565" w:rsidP="00502031">
            <w:pPr>
              <w:bidi w:val="0"/>
              <w:rPr>
                <w:rFonts w:asciiTheme="majorBidi" w:hAnsiTheme="majorBidi" w:cstheme="majorBidi"/>
                <w:b w:val="0"/>
                <w:bCs w:val="0"/>
                <w:color w:val="00B0F0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b w:val="0"/>
                <w:bCs w:val="0"/>
                <w:color w:val="00B0F0"/>
              </w:rPr>
              <w:t>ViolationType</w:t>
            </w:r>
            <w:proofErr w:type="spellEnd"/>
            <w:r w:rsidR="0080580F" w:rsidRPr="00E92D04">
              <w:rPr>
                <w:rFonts w:asciiTheme="majorBidi" w:hAnsiTheme="majorBidi" w:cstheme="majorBidi"/>
                <w:b w:val="0"/>
                <w:bCs w:val="0"/>
                <w:color w:val="00B0F0"/>
              </w:rPr>
              <w:t>[</w:t>
            </w:r>
            <w:proofErr w:type="gramEnd"/>
            <w:r>
              <w:rPr>
                <w:rFonts w:asciiTheme="majorBidi" w:hAnsiTheme="majorBidi" w:cstheme="majorBidi"/>
                <w:b w:val="0"/>
                <w:bCs w:val="0"/>
                <w:color w:val="00B0F0"/>
              </w:rPr>
              <w:t>None</w:t>
            </w:r>
            <w:r w:rsidR="0080580F" w:rsidRPr="00E92D04">
              <w:rPr>
                <w:rFonts w:asciiTheme="majorBidi" w:hAnsiTheme="majorBidi" w:cstheme="majorBidi"/>
                <w:b w:val="0"/>
                <w:bCs w:val="0"/>
                <w:color w:val="00B0F0"/>
              </w:rPr>
              <w:t xml:space="preserve"> vs. Pragmatic Violation]</w:t>
            </w:r>
          </w:p>
        </w:tc>
        <w:tc>
          <w:tcPr>
            <w:tcW w:w="778" w:type="dxa"/>
            <w:hideMark/>
          </w:tcPr>
          <w:p w14:paraId="78EBCCFC" w14:textId="77777777" w:rsidR="0080580F" w:rsidRPr="00E92D04" w:rsidRDefault="0080580F" w:rsidP="00502031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B0F0"/>
              </w:rPr>
            </w:pPr>
            <w:r w:rsidRPr="00E92D04">
              <w:rPr>
                <w:rFonts w:asciiTheme="majorBidi" w:hAnsiTheme="majorBidi" w:cstheme="majorBidi"/>
                <w:color w:val="00B0F0"/>
              </w:rPr>
              <w:t>2.21</w:t>
            </w:r>
          </w:p>
        </w:tc>
        <w:tc>
          <w:tcPr>
            <w:tcW w:w="709" w:type="dxa"/>
            <w:hideMark/>
          </w:tcPr>
          <w:p w14:paraId="0923CB73" w14:textId="77777777" w:rsidR="0080580F" w:rsidRPr="00E92D04" w:rsidRDefault="0080580F" w:rsidP="00502031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B0F0"/>
              </w:rPr>
            </w:pPr>
            <w:r w:rsidRPr="00E92D04">
              <w:rPr>
                <w:rFonts w:asciiTheme="majorBidi" w:hAnsiTheme="majorBidi" w:cstheme="majorBidi"/>
                <w:color w:val="00B0F0"/>
              </w:rPr>
              <w:t>0.17</w:t>
            </w:r>
          </w:p>
        </w:tc>
        <w:tc>
          <w:tcPr>
            <w:tcW w:w="1559" w:type="dxa"/>
            <w:hideMark/>
          </w:tcPr>
          <w:p w14:paraId="3D409D78" w14:textId="77777777" w:rsidR="0080580F" w:rsidRPr="00E92D04" w:rsidRDefault="0080580F" w:rsidP="00502031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B0F0"/>
              </w:rPr>
            </w:pPr>
            <w:r w:rsidRPr="00E92D04">
              <w:rPr>
                <w:rFonts w:asciiTheme="majorBidi" w:hAnsiTheme="majorBidi" w:cstheme="majorBidi"/>
                <w:color w:val="00B0F0"/>
              </w:rPr>
              <w:t>1.88 – 2.53</w:t>
            </w:r>
          </w:p>
        </w:tc>
        <w:tc>
          <w:tcPr>
            <w:tcW w:w="1134" w:type="dxa"/>
            <w:hideMark/>
          </w:tcPr>
          <w:p w14:paraId="72E5E240" w14:textId="77777777" w:rsidR="0080580F" w:rsidRPr="00E92D04" w:rsidRDefault="0080580F" w:rsidP="00502031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B0F0"/>
              </w:rPr>
            </w:pPr>
            <w:r w:rsidRPr="00E92D04">
              <w:rPr>
                <w:rFonts w:asciiTheme="majorBidi" w:hAnsiTheme="majorBidi" w:cstheme="majorBidi"/>
                <w:color w:val="00B0F0"/>
              </w:rPr>
              <w:t>13.31</w:t>
            </w:r>
          </w:p>
        </w:tc>
        <w:tc>
          <w:tcPr>
            <w:tcW w:w="1134" w:type="dxa"/>
            <w:hideMark/>
          </w:tcPr>
          <w:p w14:paraId="7825B366" w14:textId="77777777" w:rsidR="0080580F" w:rsidRPr="00E92D04" w:rsidRDefault="0080580F" w:rsidP="00502031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B0F0"/>
              </w:rPr>
            </w:pPr>
            <w:r w:rsidRPr="00E92D04">
              <w:rPr>
                <w:rFonts w:asciiTheme="majorBidi" w:hAnsiTheme="majorBidi" w:cstheme="majorBidi"/>
                <w:b/>
                <w:bCs/>
                <w:color w:val="00B0F0"/>
              </w:rPr>
              <w:t>&lt;0.001</w:t>
            </w:r>
          </w:p>
        </w:tc>
      </w:tr>
      <w:tr w:rsidR="00E92D04" w:rsidRPr="00E92D04" w14:paraId="48610233" w14:textId="77777777" w:rsidTr="005020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gridSpan w:val="3"/>
            <w:hideMark/>
          </w:tcPr>
          <w:p w14:paraId="5C25260E" w14:textId="11A8F085" w:rsidR="0080580F" w:rsidRPr="00E92D04" w:rsidRDefault="00390565" w:rsidP="00502031">
            <w:pPr>
              <w:bidi w:val="0"/>
              <w:rPr>
                <w:rFonts w:asciiTheme="majorBidi" w:hAnsiTheme="majorBidi" w:cstheme="majorBidi"/>
                <w:b w:val="0"/>
                <w:bCs w:val="0"/>
                <w:color w:val="00B0F0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b w:val="0"/>
                <w:bCs w:val="0"/>
                <w:color w:val="00B0F0"/>
              </w:rPr>
              <w:t>ViolationType</w:t>
            </w:r>
            <w:proofErr w:type="spellEnd"/>
            <w:r w:rsidR="0080580F" w:rsidRPr="00E92D04">
              <w:rPr>
                <w:rFonts w:asciiTheme="majorBidi" w:hAnsiTheme="majorBidi" w:cstheme="majorBidi"/>
                <w:b w:val="0"/>
                <w:bCs w:val="0"/>
                <w:color w:val="00B0F0"/>
              </w:rPr>
              <w:t>[</w:t>
            </w:r>
            <w:proofErr w:type="gramEnd"/>
            <w:r>
              <w:rPr>
                <w:rFonts w:asciiTheme="majorBidi" w:hAnsiTheme="majorBidi" w:cstheme="majorBidi"/>
                <w:b w:val="0"/>
                <w:bCs w:val="0"/>
                <w:color w:val="00B0F0"/>
              </w:rPr>
              <w:t>None</w:t>
            </w:r>
            <w:r w:rsidR="0080580F" w:rsidRPr="00E92D04">
              <w:rPr>
                <w:rFonts w:asciiTheme="majorBidi" w:hAnsiTheme="majorBidi" w:cstheme="majorBidi"/>
                <w:b w:val="0"/>
                <w:bCs w:val="0"/>
                <w:color w:val="00B0F0"/>
              </w:rPr>
              <w:t xml:space="preserve"> vs. Syntactic Violation]</w:t>
            </w:r>
          </w:p>
        </w:tc>
        <w:tc>
          <w:tcPr>
            <w:tcW w:w="778" w:type="dxa"/>
            <w:hideMark/>
          </w:tcPr>
          <w:p w14:paraId="1831C1E7" w14:textId="77777777" w:rsidR="0080580F" w:rsidRPr="00E92D04" w:rsidRDefault="0080580F" w:rsidP="00502031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B0F0"/>
              </w:rPr>
            </w:pPr>
            <w:r w:rsidRPr="00E92D04">
              <w:rPr>
                <w:rFonts w:asciiTheme="majorBidi" w:hAnsiTheme="majorBidi" w:cstheme="majorBidi"/>
                <w:color w:val="00B0F0"/>
              </w:rPr>
              <w:t>-0.07</w:t>
            </w:r>
          </w:p>
        </w:tc>
        <w:tc>
          <w:tcPr>
            <w:tcW w:w="709" w:type="dxa"/>
            <w:hideMark/>
          </w:tcPr>
          <w:p w14:paraId="47E87417" w14:textId="77777777" w:rsidR="0080580F" w:rsidRPr="00E92D04" w:rsidRDefault="0080580F" w:rsidP="00502031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B0F0"/>
              </w:rPr>
            </w:pPr>
            <w:r w:rsidRPr="00E92D04">
              <w:rPr>
                <w:rFonts w:asciiTheme="majorBidi" w:hAnsiTheme="majorBidi" w:cstheme="majorBidi"/>
                <w:color w:val="00B0F0"/>
              </w:rPr>
              <w:t>0.08</w:t>
            </w:r>
          </w:p>
        </w:tc>
        <w:tc>
          <w:tcPr>
            <w:tcW w:w="1559" w:type="dxa"/>
            <w:hideMark/>
          </w:tcPr>
          <w:p w14:paraId="3BBA6089" w14:textId="77777777" w:rsidR="0080580F" w:rsidRPr="00E92D04" w:rsidRDefault="0080580F" w:rsidP="00502031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B0F0"/>
              </w:rPr>
            </w:pPr>
            <w:r w:rsidRPr="00E92D04">
              <w:rPr>
                <w:rFonts w:asciiTheme="majorBidi" w:hAnsiTheme="majorBidi" w:cstheme="majorBidi"/>
                <w:color w:val="00B0F0"/>
              </w:rPr>
              <w:t>-0.23 – 0.09</w:t>
            </w:r>
          </w:p>
        </w:tc>
        <w:tc>
          <w:tcPr>
            <w:tcW w:w="1134" w:type="dxa"/>
            <w:hideMark/>
          </w:tcPr>
          <w:p w14:paraId="78163ADD" w14:textId="77777777" w:rsidR="0080580F" w:rsidRPr="00E92D04" w:rsidRDefault="0080580F" w:rsidP="00502031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B0F0"/>
              </w:rPr>
            </w:pPr>
            <w:r w:rsidRPr="00E92D04">
              <w:rPr>
                <w:rFonts w:asciiTheme="majorBidi" w:hAnsiTheme="majorBidi" w:cstheme="majorBidi"/>
                <w:color w:val="00B0F0"/>
              </w:rPr>
              <w:t>-0.87</w:t>
            </w:r>
          </w:p>
        </w:tc>
        <w:tc>
          <w:tcPr>
            <w:tcW w:w="1134" w:type="dxa"/>
            <w:hideMark/>
          </w:tcPr>
          <w:p w14:paraId="07DD1AFD" w14:textId="77777777" w:rsidR="0080580F" w:rsidRPr="00E92D04" w:rsidRDefault="0080580F" w:rsidP="00502031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B0F0"/>
              </w:rPr>
            </w:pPr>
            <w:r w:rsidRPr="00E92D04">
              <w:rPr>
                <w:rFonts w:asciiTheme="majorBidi" w:hAnsiTheme="majorBidi" w:cstheme="majorBidi"/>
                <w:color w:val="00B0F0"/>
              </w:rPr>
              <w:t>0.386</w:t>
            </w:r>
          </w:p>
        </w:tc>
      </w:tr>
      <w:tr w:rsidR="00E92D04" w:rsidRPr="00E92D04" w14:paraId="2F5F1B23" w14:textId="77777777" w:rsidTr="00502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gridSpan w:val="3"/>
            <w:hideMark/>
          </w:tcPr>
          <w:p w14:paraId="4C9E3166" w14:textId="4204CC50" w:rsidR="0080580F" w:rsidRPr="00E92D04" w:rsidRDefault="00390565" w:rsidP="00502031">
            <w:pPr>
              <w:bidi w:val="0"/>
              <w:rPr>
                <w:rFonts w:asciiTheme="majorBidi" w:hAnsiTheme="majorBidi" w:cstheme="majorBidi"/>
                <w:b w:val="0"/>
                <w:bCs w:val="0"/>
                <w:color w:val="00B0F0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b w:val="0"/>
                <w:bCs w:val="0"/>
                <w:color w:val="00B0F0"/>
              </w:rPr>
              <w:t>ViolationPosition</w:t>
            </w:r>
            <w:proofErr w:type="spellEnd"/>
            <w:r w:rsidR="0080580F" w:rsidRPr="00E92D04">
              <w:rPr>
                <w:rFonts w:asciiTheme="majorBidi" w:hAnsiTheme="majorBidi" w:cstheme="majorBidi"/>
                <w:b w:val="0"/>
                <w:bCs w:val="0"/>
                <w:color w:val="00B0F0"/>
              </w:rPr>
              <w:t>[</w:t>
            </w:r>
            <w:proofErr w:type="gramEnd"/>
            <w:r w:rsidR="0080580F" w:rsidRPr="00E92D04">
              <w:rPr>
                <w:rFonts w:asciiTheme="majorBidi" w:hAnsiTheme="majorBidi" w:cstheme="majorBidi"/>
                <w:b w:val="0"/>
                <w:bCs w:val="0"/>
                <w:color w:val="00B0F0"/>
              </w:rPr>
              <w:t>Subject vs. Object]</w:t>
            </w:r>
          </w:p>
        </w:tc>
        <w:tc>
          <w:tcPr>
            <w:tcW w:w="778" w:type="dxa"/>
            <w:hideMark/>
          </w:tcPr>
          <w:p w14:paraId="6BD9EBD8" w14:textId="77777777" w:rsidR="0080580F" w:rsidRPr="00E92D04" w:rsidRDefault="0080580F" w:rsidP="00502031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B0F0"/>
              </w:rPr>
            </w:pPr>
            <w:r w:rsidRPr="00E92D04">
              <w:rPr>
                <w:rFonts w:asciiTheme="majorBidi" w:hAnsiTheme="majorBidi" w:cstheme="majorBidi"/>
                <w:color w:val="00B0F0"/>
              </w:rPr>
              <w:t>-0.56</w:t>
            </w:r>
          </w:p>
        </w:tc>
        <w:tc>
          <w:tcPr>
            <w:tcW w:w="709" w:type="dxa"/>
            <w:hideMark/>
          </w:tcPr>
          <w:p w14:paraId="2239BCD9" w14:textId="77777777" w:rsidR="0080580F" w:rsidRPr="00E92D04" w:rsidRDefault="0080580F" w:rsidP="00502031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B0F0"/>
              </w:rPr>
            </w:pPr>
            <w:r w:rsidRPr="00E92D04">
              <w:rPr>
                <w:rFonts w:asciiTheme="majorBidi" w:hAnsiTheme="majorBidi" w:cstheme="majorBidi"/>
                <w:color w:val="00B0F0"/>
              </w:rPr>
              <w:t>0.13</w:t>
            </w:r>
          </w:p>
        </w:tc>
        <w:tc>
          <w:tcPr>
            <w:tcW w:w="1559" w:type="dxa"/>
            <w:hideMark/>
          </w:tcPr>
          <w:p w14:paraId="1C0EA295" w14:textId="77777777" w:rsidR="0080580F" w:rsidRPr="00E92D04" w:rsidRDefault="0080580F" w:rsidP="00502031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B0F0"/>
              </w:rPr>
            </w:pPr>
            <w:r w:rsidRPr="00E92D04">
              <w:rPr>
                <w:rFonts w:asciiTheme="majorBidi" w:hAnsiTheme="majorBidi" w:cstheme="majorBidi"/>
                <w:color w:val="00B0F0"/>
              </w:rPr>
              <w:t>-0.80 – -0.31</w:t>
            </w:r>
          </w:p>
        </w:tc>
        <w:tc>
          <w:tcPr>
            <w:tcW w:w="1134" w:type="dxa"/>
            <w:hideMark/>
          </w:tcPr>
          <w:p w14:paraId="787FE81F" w14:textId="77777777" w:rsidR="0080580F" w:rsidRPr="00E92D04" w:rsidRDefault="0080580F" w:rsidP="00502031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B0F0"/>
              </w:rPr>
            </w:pPr>
            <w:r w:rsidRPr="00E92D04">
              <w:rPr>
                <w:rFonts w:asciiTheme="majorBidi" w:hAnsiTheme="majorBidi" w:cstheme="majorBidi"/>
                <w:color w:val="00B0F0"/>
              </w:rPr>
              <w:t>-4.45</w:t>
            </w:r>
          </w:p>
        </w:tc>
        <w:tc>
          <w:tcPr>
            <w:tcW w:w="1134" w:type="dxa"/>
            <w:hideMark/>
          </w:tcPr>
          <w:p w14:paraId="5DF8DDBA" w14:textId="77777777" w:rsidR="0080580F" w:rsidRPr="00E92D04" w:rsidRDefault="0080580F" w:rsidP="00502031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B0F0"/>
              </w:rPr>
            </w:pPr>
            <w:r w:rsidRPr="00E92D04">
              <w:rPr>
                <w:rFonts w:asciiTheme="majorBidi" w:hAnsiTheme="majorBidi" w:cstheme="majorBidi"/>
                <w:b/>
                <w:bCs/>
                <w:color w:val="00B0F0"/>
              </w:rPr>
              <w:t>&lt;0.001</w:t>
            </w:r>
          </w:p>
        </w:tc>
      </w:tr>
      <w:tr w:rsidR="00E92D04" w:rsidRPr="00E92D04" w14:paraId="5CD266E2" w14:textId="77777777" w:rsidTr="005020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gridSpan w:val="3"/>
            <w:hideMark/>
          </w:tcPr>
          <w:p w14:paraId="6EA0DD23" w14:textId="7846C1CE" w:rsidR="0080580F" w:rsidRPr="00E92D04" w:rsidRDefault="0080580F" w:rsidP="00502031">
            <w:pPr>
              <w:bidi w:val="0"/>
              <w:rPr>
                <w:rFonts w:asciiTheme="majorBidi" w:hAnsiTheme="majorBidi" w:cstheme="majorBidi"/>
                <w:b w:val="0"/>
                <w:bCs w:val="0"/>
                <w:color w:val="00B0F0"/>
              </w:rPr>
            </w:pPr>
            <w:proofErr w:type="gramStart"/>
            <w:r w:rsidRPr="00E92D04">
              <w:rPr>
                <w:rFonts w:asciiTheme="majorBidi" w:hAnsiTheme="majorBidi" w:cstheme="majorBidi"/>
                <w:b w:val="0"/>
                <w:bCs w:val="0"/>
                <w:color w:val="00B0F0"/>
              </w:rPr>
              <w:t>Modality[</w:t>
            </w:r>
            <w:proofErr w:type="gramEnd"/>
            <w:r w:rsidRPr="00E92D04">
              <w:rPr>
                <w:rFonts w:asciiTheme="majorBidi" w:hAnsiTheme="majorBidi" w:cstheme="majorBidi"/>
                <w:b w:val="0"/>
                <w:bCs w:val="0"/>
                <w:color w:val="00B0F0"/>
              </w:rPr>
              <w:t xml:space="preserve">Reading vs. Listening] × </w:t>
            </w:r>
            <w:proofErr w:type="spellStart"/>
            <w:r w:rsidR="00390565">
              <w:rPr>
                <w:rFonts w:asciiTheme="majorBidi" w:hAnsiTheme="majorBidi" w:cstheme="majorBidi"/>
                <w:b w:val="0"/>
                <w:bCs w:val="0"/>
                <w:color w:val="00B0F0"/>
              </w:rPr>
              <w:t>ViolationType</w:t>
            </w:r>
            <w:proofErr w:type="spellEnd"/>
            <w:r w:rsidRPr="00E92D04">
              <w:rPr>
                <w:rFonts w:asciiTheme="majorBidi" w:hAnsiTheme="majorBidi" w:cstheme="majorBidi"/>
                <w:b w:val="0"/>
                <w:bCs w:val="0"/>
                <w:color w:val="00B0F0"/>
              </w:rPr>
              <w:t>[</w:t>
            </w:r>
            <w:r w:rsidR="00390565">
              <w:rPr>
                <w:rFonts w:asciiTheme="majorBidi" w:hAnsiTheme="majorBidi" w:cstheme="majorBidi"/>
                <w:b w:val="0"/>
                <w:bCs w:val="0"/>
                <w:color w:val="00B0F0"/>
              </w:rPr>
              <w:t>None</w:t>
            </w:r>
            <w:r w:rsidRPr="00E92D04">
              <w:rPr>
                <w:rFonts w:asciiTheme="majorBidi" w:hAnsiTheme="majorBidi" w:cstheme="majorBidi"/>
                <w:b w:val="0"/>
                <w:bCs w:val="0"/>
                <w:color w:val="00B0F0"/>
              </w:rPr>
              <w:t xml:space="preserve"> vs. Pragmatic Violation]</w:t>
            </w:r>
          </w:p>
        </w:tc>
        <w:tc>
          <w:tcPr>
            <w:tcW w:w="778" w:type="dxa"/>
            <w:hideMark/>
          </w:tcPr>
          <w:p w14:paraId="2C50763C" w14:textId="77777777" w:rsidR="0080580F" w:rsidRPr="00E92D04" w:rsidRDefault="0080580F" w:rsidP="00502031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B0F0"/>
              </w:rPr>
            </w:pPr>
            <w:r w:rsidRPr="00E92D04">
              <w:rPr>
                <w:rFonts w:asciiTheme="majorBidi" w:hAnsiTheme="majorBidi" w:cstheme="majorBidi"/>
                <w:color w:val="00B0F0"/>
              </w:rPr>
              <w:t>0.90</w:t>
            </w:r>
          </w:p>
        </w:tc>
        <w:tc>
          <w:tcPr>
            <w:tcW w:w="709" w:type="dxa"/>
            <w:hideMark/>
          </w:tcPr>
          <w:p w14:paraId="25D4B2A4" w14:textId="77777777" w:rsidR="0080580F" w:rsidRPr="00E92D04" w:rsidRDefault="0080580F" w:rsidP="00502031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B0F0"/>
              </w:rPr>
            </w:pPr>
            <w:r w:rsidRPr="00E92D04">
              <w:rPr>
                <w:rFonts w:asciiTheme="majorBidi" w:hAnsiTheme="majorBidi" w:cstheme="majorBidi"/>
                <w:color w:val="00B0F0"/>
              </w:rPr>
              <w:t>0.17</w:t>
            </w:r>
          </w:p>
        </w:tc>
        <w:tc>
          <w:tcPr>
            <w:tcW w:w="1559" w:type="dxa"/>
            <w:hideMark/>
          </w:tcPr>
          <w:p w14:paraId="6BD6050F" w14:textId="77777777" w:rsidR="0080580F" w:rsidRPr="00E92D04" w:rsidRDefault="0080580F" w:rsidP="00502031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B0F0"/>
              </w:rPr>
            </w:pPr>
            <w:r w:rsidRPr="00E92D04">
              <w:rPr>
                <w:rFonts w:asciiTheme="majorBidi" w:hAnsiTheme="majorBidi" w:cstheme="majorBidi"/>
                <w:color w:val="00B0F0"/>
              </w:rPr>
              <w:t>0.58 – 1.23</w:t>
            </w:r>
          </w:p>
        </w:tc>
        <w:tc>
          <w:tcPr>
            <w:tcW w:w="1134" w:type="dxa"/>
            <w:hideMark/>
          </w:tcPr>
          <w:p w14:paraId="0C8CF53B" w14:textId="77777777" w:rsidR="0080580F" w:rsidRPr="00E92D04" w:rsidRDefault="0080580F" w:rsidP="00502031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B0F0"/>
              </w:rPr>
            </w:pPr>
            <w:r w:rsidRPr="00E92D04">
              <w:rPr>
                <w:rFonts w:asciiTheme="majorBidi" w:hAnsiTheme="majorBidi" w:cstheme="majorBidi"/>
                <w:color w:val="00B0F0"/>
              </w:rPr>
              <w:t>5.45</w:t>
            </w:r>
          </w:p>
        </w:tc>
        <w:tc>
          <w:tcPr>
            <w:tcW w:w="1134" w:type="dxa"/>
            <w:hideMark/>
          </w:tcPr>
          <w:p w14:paraId="16A897C0" w14:textId="77777777" w:rsidR="0080580F" w:rsidRPr="00E92D04" w:rsidRDefault="0080580F" w:rsidP="00502031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B0F0"/>
              </w:rPr>
            </w:pPr>
            <w:r w:rsidRPr="00E92D04">
              <w:rPr>
                <w:rFonts w:asciiTheme="majorBidi" w:hAnsiTheme="majorBidi" w:cstheme="majorBidi"/>
                <w:b/>
                <w:bCs/>
                <w:color w:val="00B0F0"/>
              </w:rPr>
              <w:t>&lt;0.001</w:t>
            </w:r>
          </w:p>
        </w:tc>
      </w:tr>
      <w:tr w:rsidR="00E92D04" w:rsidRPr="00E92D04" w14:paraId="486E2E04" w14:textId="77777777" w:rsidTr="00502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gridSpan w:val="3"/>
            <w:hideMark/>
          </w:tcPr>
          <w:p w14:paraId="0EC1C68B" w14:textId="299E4C4F" w:rsidR="0080580F" w:rsidRPr="00E92D04" w:rsidRDefault="0080580F" w:rsidP="00502031">
            <w:pPr>
              <w:bidi w:val="0"/>
              <w:rPr>
                <w:rFonts w:asciiTheme="majorBidi" w:hAnsiTheme="majorBidi" w:cstheme="majorBidi"/>
                <w:b w:val="0"/>
                <w:bCs w:val="0"/>
                <w:color w:val="00B0F0"/>
              </w:rPr>
            </w:pPr>
            <w:proofErr w:type="gramStart"/>
            <w:r w:rsidRPr="00E92D04">
              <w:rPr>
                <w:rFonts w:asciiTheme="majorBidi" w:hAnsiTheme="majorBidi" w:cstheme="majorBidi"/>
                <w:b w:val="0"/>
                <w:bCs w:val="0"/>
                <w:color w:val="00B0F0"/>
              </w:rPr>
              <w:t>Modality[</w:t>
            </w:r>
            <w:proofErr w:type="gramEnd"/>
            <w:r w:rsidRPr="00E92D04">
              <w:rPr>
                <w:rFonts w:asciiTheme="majorBidi" w:hAnsiTheme="majorBidi" w:cstheme="majorBidi"/>
                <w:b w:val="0"/>
                <w:bCs w:val="0"/>
                <w:color w:val="00B0F0"/>
              </w:rPr>
              <w:t xml:space="preserve">Reading vs. Listening] × </w:t>
            </w:r>
            <w:proofErr w:type="spellStart"/>
            <w:r w:rsidR="00390565">
              <w:rPr>
                <w:rFonts w:asciiTheme="majorBidi" w:hAnsiTheme="majorBidi" w:cstheme="majorBidi"/>
                <w:b w:val="0"/>
                <w:bCs w:val="0"/>
                <w:color w:val="00B0F0"/>
              </w:rPr>
              <w:t>ViolationType</w:t>
            </w:r>
            <w:proofErr w:type="spellEnd"/>
            <w:r w:rsidRPr="00E92D04">
              <w:rPr>
                <w:rFonts w:asciiTheme="majorBidi" w:hAnsiTheme="majorBidi" w:cstheme="majorBidi"/>
                <w:b w:val="0"/>
                <w:bCs w:val="0"/>
                <w:color w:val="00B0F0"/>
              </w:rPr>
              <w:t xml:space="preserve"> [</w:t>
            </w:r>
            <w:r w:rsidR="00390565">
              <w:rPr>
                <w:rFonts w:asciiTheme="majorBidi" w:hAnsiTheme="majorBidi" w:cstheme="majorBidi"/>
                <w:b w:val="0"/>
                <w:bCs w:val="0"/>
                <w:color w:val="00B0F0"/>
              </w:rPr>
              <w:t>None</w:t>
            </w:r>
            <w:r w:rsidRPr="00E92D04">
              <w:rPr>
                <w:rFonts w:asciiTheme="majorBidi" w:hAnsiTheme="majorBidi" w:cstheme="majorBidi"/>
                <w:b w:val="0"/>
                <w:bCs w:val="0"/>
                <w:color w:val="00B0F0"/>
              </w:rPr>
              <w:t xml:space="preserve"> vs. Syntactic Violation]</w:t>
            </w:r>
          </w:p>
        </w:tc>
        <w:tc>
          <w:tcPr>
            <w:tcW w:w="778" w:type="dxa"/>
            <w:hideMark/>
          </w:tcPr>
          <w:p w14:paraId="3AEA7F30" w14:textId="77777777" w:rsidR="0080580F" w:rsidRPr="00E92D04" w:rsidRDefault="0080580F" w:rsidP="00502031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B0F0"/>
              </w:rPr>
            </w:pPr>
            <w:r w:rsidRPr="00E92D04">
              <w:rPr>
                <w:rFonts w:asciiTheme="majorBidi" w:hAnsiTheme="majorBidi" w:cstheme="majorBidi"/>
                <w:color w:val="00B0F0"/>
              </w:rPr>
              <w:t>0.11</w:t>
            </w:r>
          </w:p>
        </w:tc>
        <w:tc>
          <w:tcPr>
            <w:tcW w:w="709" w:type="dxa"/>
            <w:hideMark/>
          </w:tcPr>
          <w:p w14:paraId="511E3339" w14:textId="77777777" w:rsidR="0080580F" w:rsidRPr="00E92D04" w:rsidRDefault="0080580F" w:rsidP="00502031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B0F0"/>
              </w:rPr>
            </w:pPr>
            <w:r w:rsidRPr="00E92D04">
              <w:rPr>
                <w:rFonts w:asciiTheme="majorBidi" w:hAnsiTheme="majorBidi" w:cstheme="majorBidi"/>
                <w:color w:val="00B0F0"/>
              </w:rPr>
              <w:t>0.08</w:t>
            </w:r>
          </w:p>
        </w:tc>
        <w:tc>
          <w:tcPr>
            <w:tcW w:w="1559" w:type="dxa"/>
            <w:hideMark/>
          </w:tcPr>
          <w:p w14:paraId="0E9FE2EF" w14:textId="77777777" w:rsidR="0080580F" w:rsidRPr="00E92D04" w:rsidRDefault="0080580F" w:rsidP="00502031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B0F0"/>
              </w:rPr>
            </w:pPr>
            <w:r w:rsidRPr="00E92D04">
              <w:rPr>
                <w:rFonts w:asciiTheme="majorBidi" w:hAnsiTheme="majorBidi" w:cstheme="majorBidi"/>
                <w:color w:val="00B0F0"/>
              </w:rPr>
              <w:t>-0.05 – 0.27</w:t>
            </w:r>
          </w:p>
        </w:tc>
        <w:tc>
          <w:tcPr>
            <w:tcW w:w="1134" w:type="dxa"/>
            <w:hideMark/>
          </w:tcPr>
          <w:p w14:paraId="26D19A68" w14:textId="77777777" w:rsidR="0080580F" w:rsidRPr="00E92D04" w:rsidRDefault="0080580F" w:rsidP="00502031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B0F0"/>
              </w:rPr>
            </w:pPr>
            <w:r w:rsidRPr="00E92D04">
              <w:rPr>
                <w:rFonts w:asciiTheme="majorBidi" w:hAnsiTheme="majorBidi" w:cstheme="majorBidi"/>
                <w:color w:val="00B0F0"/>
              </w:rPr>
              <w:t>1.36</w:t>
            </w:r>
          </w:p>
        </w:tc>
        <w:tc>
          <w:tcPr>
            <w:tcW w:w="1134" w:type="dxa"/>
            <w:hideMark/>
          </w:tcPr>
          <w:p w14:paraId="521D485E" w14:textId="77777777" w:rsidR="0080580F" w:rsidRPr="00E92D04" w:rsidRDefault="0080580F" w:rsidP="00502031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B0F0"/>
              </w:rPr>
            </w:pPr>
            <w:r w:rsidRPr="00E92D04">
              <w:rPr>
                <w:rFonts w:asciiTheme="majorBidi" w:hAnsiTheme="majorBidi" w:cstheme="majorBidi"/>
                <w:color w:val="00B0F0"/>
              </w:rPr>
              <w:t>0.174</w:t>
            </w:r>
          </w:p>
        </w:tc>
      </w:tr>
      <w:tr w:rsidR="00E92D04" w:rsidRPr="00E92D04" w14:paraId="02787009" w14:textId="77777777" w:rsidTr="005020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gridSpan w:val="3"/>
            <w:hideMark/>
          </w:tcPr>
          <w:p w14:paraId="45E8308F" w14:textId="77777777" w:rsidR="0080580F" w:rsidRPr="00E92D04" w:rsidRDefault="0080580F" w:rsidP="00502031">
            <w:pPr>
              <w:bidi w:val="0"/>
              <w:rPr>
                <w:rFonts w:asciiTheme="majorBidi" w:hAnsiTheme="majorBidi" w:cstheme="majorBidi"/>
                <w:b w:val="0"/>
                <w:bCs w:val="0"/>
                <w:color w:val="00B0F0"/>
              </w:rPr>
            </w:pPr>
            <w:proofErr w:type="gramStart"/>
            <w:r w:rsidRPr="00E92D04">
              <w:rPr>
                <w:rFonts w:asciiTheme="majorBidi" w:hAnsiTheme="majorBidi" w:cstheme="majorBidi"/>
                <w:b w:val="0"/>
                <w:bCs w:val="0"/>
                <w:color w:val="00B0F0"/>
              </w:rPr>
              <w:t>Modality[</w:t>
            </w:r>
            <w:proofErr w:type="gramEnd"/>
            <w:r w:rsidRPr="00E92D04">
              <w:rPr>
                <w:rFonts w:asciiTheme="majorBidi" w:hAnsiTheme="majorBidi" w:cstheme="majorBidi"/>
                <w:b w:val="0"/>
                <w:bCs w:val="0"/>
                <w:color w:val="00B0F0"/>
              </w:rPr>
              <w:t xml:space="preserve">Reading vs. Listening] × </w:t>
            </w:r>
            <w:proofErr w:type="spellStart"/>
            <w:r w:rsidRPr="00E92D04">
              <w:rPr>
                <w:rFonts w:asciiTheme="majorBidi" w:hAnsiTheme="majorBidi" w:cstheme="majorBidi"/>
                <w:b w:val="0"/>
                <w:bCs w:val="0"/>
                <w:color w:val="00B0F0"/>
              </w:rPr>
              <w:t>SyntPosition</w:t>
            </w:r>
            <w:proofErr w:type="spellEnd"/>
            <w:r w:rsidRPr="00E92D04">
              <w:rPr>
                <w:rFonts w:asciiTheme="majorBidi" w:hAnsiTheme="majorBidi" w:cstheme="majorBidi"/>
                <w:b w:val="0"/>
                <w:bCs w:val="0"/>
                <w:color w:val="00B0F0"/>
              </w:rPr>
              <w:br/>
              <w:t>[Subject vs. Object]</w:t>
            </w:r>
          </w:p>
        </w:tc>
        <w:tc>
          <w:tcPr>
            <w:tcW w:w="778" w:type="dxa"/>
            <w:hideMark/>
          </w:tcPr>
          <w:p w14:paraId="779BC75F" w14:textId="77777777" w:rsidR="0080580F" w:rsidRPr="00E92D04" w:rsidRDefault="0080580F" w:rsidP="00502031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B0F0"/>
              </w:rPr>
            </w:pPr>
            <w:r w:rsidRPr="00E92D04">
              <w:rPr>
                <w:rFonts w:asciiTheme="majorBidi" w:hAnsiTheme="majorBidi" w:cstheme="majorBidi"/>
                <w:color w:val="00B0F0"/>
              </w:rPr>
              <w:t>0.39</w:t>
            </w:r>
          </w:p>
        </w:tc>
        <w:tc>
          <w:tcPr>
            <w:tcW w:w="709" w:type="dxa"/>
            <w:hideMark/>
          </w:tcPr>
          <w:p w14:paraId="2E3C7728" w14:textId="77777777" w:rsidR="0080580F" w:rsidRPr="00E92D04" w:rsidRDefault="0080580F" w:rsidP="00502031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B0F0"/>
              </w:rPr>
            </w:pPr>
            <w:r w:rsidRPr="00E92D04">
              <w:rPr>
                <w:rFonts w:asciiTheme="majorBidi" w:hAnsiTheme="majorBidi" w:cstheme="majorBidi"/>
                <w:color w:val="00B0F0"/>
              </w:rPr>
              <w:t>0.12</w:t>
            </w:r>
          </w:p>
        </w:tc>
        <w:tc>
          <w:tcPr>
            <w:tcW w:w="1559" w:type="dxa"/>
            <w:hideMark/>
          </w:tcPr>
          <w:p w14:paraId="60B405E2" w14:textId="77777777" w:rsidR="0080580F" w:rsidRPr="00E92D04" w:rsidRDefault="0080580F" w:rsidP="00502031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B0F0"/>
              </w:rPr>
            </w:pPr>
            <w:r w:rsidRPr="00E92D04">
              <w:rPr>
                <w:rFonts w:asciiTheme="majorBidi" w:hAnsiTheme="majorBidi" w:cstheme="majorBidi"/>
                <w:color w:val="00B0F0"/>
              </w:rPr>
              <w:t>0.15 – 0.63</w:t>
            </w:r>
          </w:p>
        </w:tc>
        <w:tc>
          <w:tcPr>
            <w:tcW w:w="1134" w:type="dxa"/>
            <w:hideMark/>
          </w:tcPr>
          <w:p w14:paraId="75528C76" w14:textId="77777777" w:rsidR="0080580F" w:rsidRPr="00E92D04" w:rsidRDefault="0080580F" w:rsidP="00502031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B0F0"/>
              </w:rPr>
            </w:pPr>
            <w:r w:rsidRPr="00E92D04">
              <w:rPr>
                <w:rFonts w:asciiTheme="majorBidi" w:hAnsiTheme="majorBidi" w:cstheme="majorBidi"/>
                <w:color w:val="00B0F0"/>
              </w:rPr>
              <w:t>3.21</w:t>
            </w:r>
          </w:p>
        </w:tc>
        <w:tc>
          <w:tcPr>
            <w:tcW w:w="1134" w:type="dxa"/>
            <w:hideMark/>
          </w:tcPr>
          <w:p w14:paraId="7AE37124" w14:textId="77777777" w:rsidR="0080580F" w:rsidRPr="00E92D04" w:rsidRDefault="0080580F" w:rsidP="00502031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B0F0"/>
              </w:rPr>
            </w:pPr>
            <w:r w:rsidRPr="00E92D04">
              <w:rPr>
                <w:rFonts w:asciiTheme="majorBidi" w:hAnsiTheme="majorBidi" w:cstheme="majorBidi"/>
                <w:b/>
                <w:bCs/>
                <w:color w:val="00B0F0"/>
              </w:rPr>
              <w:t>0.001</w:t>
            </w:r>
          </w:p>
        </w:tc>
      </w:tr>
      <w:tr w:rsidR="00E92D04" w:rsidRPr="00E92D04" w14:paraId="0DCF2877" w14:textId="77777777" w:rsidTr="00502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gridSpan w:val="3"/>
            <w:hideMark/>
          </w:tcPr>
          <w:p w14:paraId="616EC9C8" w14:textId="5C90BC73" w:rsidR="0080580F" w:rsidRPr="00E92D04" w:rsidRDefault="00390565" w:rsidP="00502031">
            <w:pPr>
              <w:bidi w:val="0"/>
              <w:rPr>
                <w:rFonts w:asciiTheme="majorBidi" w:hAnsiTheme="majorBidi" w:cstheme="majorBidi"/>
                <w:b w:val="0"/>
                <w:bCs w:val="0"/>
                <w:color w:val="00B0F0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b w:val="0"/>
                <w:bCs w:val="0"/>
                <w:color w:val="00B0F0"/>
              </w:rPr>
              <w:t>ViolationType</w:t>
            </w:r>
            <w:proofErr w:type="spellEnd"/>
            <w:r w:rsidR="0080580F" w:rsidRPr="00E92D04">
              <w:rPr>
                <w:rFonts w:asciiTheme="majorBidi" w:hAnsiTheme="majorBidi" w:cstheme="majorBidi"/>
                <w:b w:val="0"/>
                <w:bCs w:val="0"/>
                <w:color w:val="00B0F0"/>
              </w:rPr>
              <w:t>[</w:t>
            </w:r>
            <w:proofErr w:type="gramEnd"/>
            <w:r>
              <w:rPr>
                <w:rFonts w:asciiTheme="majorBidi" w:hAnsiTheme="majorBidi" w:cstheme="majorBidi"/>
                <w:b w:val="0"/>
                <w:bCs w:val="0"/>
                <w:color w:val="00B0F0"/>
              </w:rPr>
              <w:t>None</w:t>
            </w:r>
            <w:r w:rsidR="0080580F" w:rsidRPr="00E92D04">
              <w:rPr>
                <w:rFonts w:asciiTheme="majorBidi" w:hAnsiTheme="majorBidi" w:cstheme="majorBidi"/>
                <w:b w:val="0"/>
                <w:bCs w:val="0"/>
                <w:color w:val="00B0F0"/>
              </w:rPr>
              <w:t xml:space="preserve"> vs. Pragmatic Violation] × </w:t>
            </w:r>
            <w:proofErr w:type="spellStart"/>
            <w:r w:rsidR="0080580F" w:rsidRPr="00E92D04">
              <w:rPr>
                <w:rFonts w:asciiTheme="majorBidi" w:hAnsiTheme="majorBidi" w:cstheme="majorBidi"/>
                <w:b w:val="0"/>
                <w:bCs w:val="0"/>
                <w:color w:val="00B0F0"/>
              </w:rPr>
              <w:t>SyntPosition</w:t>
            </w:r>
            <w:proofErr w:type="spellEnd"/>
            <w:r w:rsidR="0080580F" w:rsidRPr="00E92D04">
              <w:rPr>
                <w:rFonts w:asciiTheme="majorBidi" w:hAnsiTheme="majorBidi" w:cstheme="majorBidi"/>
                <w:b w:val="0"/>
                <w:bCs w:val="0"/>
                <w:color w:val="00B0F0"/>
              </w:rPr>
              <w:br/>
              <w:t>[Subject vs. Object]</w:t>
            </w:r>
          </w:p>
        </w:tc>
        <w:tc>
          <w:tcPr>
            <w:tcW w:w="778" w:type="dxa"/>
            <w:hideMark/>
          </w:tcPr>
          <w:p w14:paraId="723FE68E" w14:textId="77777777" w:rsidR="0080580F" w:rsidRPr="00E92D04" w:rsidRDefault="0080580F" w:rsidP="00502031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B0F0"/>
              </w:rPr>
            </w:pPr>
            <w:r w:rsidRPr="00E92D04">
              <w:rPr>
                <w:rFonts w:asciiTheme="majorBidi" w:hAnsiTheme="majorBidi" w:cstheme="majorBidi"/>
                <w:color w:val="00B0F0"/>
              </w:rPr>
              <w:t>0.47</w:t>
            </w:r>
          </w:p>
        </w:tc>
        <w:tc>
          <w:tcPr>
            <w:tcW w:w="709" w:type="dxa"/>
            <w:hideMark/>
          </w:tcPr>
          <w:p w14:paraId="187CD1D2" w14:textId="77777777" w:rsidR="0080580F" w:rsidRPr="00E92D04" w:rsidRDefault="0080580F" w:rsidP="00502031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B0F0"/>
              </w:rPr>
            </w:pPr>
            <w:r w:rsidRPr="00E92D04">
              <w:rPr>
                <w:rFonts w:asciiTheme="majorBidi" w:hAnsiTheme="majorBidi" w:cstheme="majorBidi"/>
                <w:color w:val="00B0F0"/>
              </w:rPr>
              <w:t>0.23</w:t>
            </w:r>
          </w:p>
        </w:tc>
        <w:tc>
          <w:tcPr>
            <w:tcW w:w="1559" w:type="dxa"/>
            <w:hideMark/>
          </w:tcPr>
          <w:p w14:paraId="078A1F10" w14:textId="77777777" w:rsidR="0080580F" w:rsidRPr="00E92D04" w:rsidRDefault="0080580F" w:rsidP="00502031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B0F0"/>
              </w:rPr>
            </w:pPr>
            <w:r w:rsidRPr="00E92D04">
              <w:rPr>
                <w:rFonts w:asciiTheme="majorBidi" w:hAnsiTheme="majorBidi" w:cstheme="majorBidi"/>
                <w:color w:val="00B0F0"/>
              </w:rPr>
              <w:t>0.01 – 0.93</w:t>
            </w:r>
          </w:p>
        </w:tc>
        <w:tc>
          <w:tcPr>
            <w:tcW w:w="1134" w:type="dxa"/>
            <w:hideMark/>
          </w:tcPr>
          <w:p w14:paraId="58D65E03" w14:textId="77777777" w:rsidR="0080580F" w:rsidRPr="00E92D04" w:rsidRDefault="0080580F" w:rsidP="00502031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B0F0"/>
              </w:rPr>
            </w:pPr>
            <w:r w:rsidRPr="00E92D04">
              <w:rPr>
                <w:rFonts w:asciiTheme="majorBidi" w:hAnsiTheme="majorBidi" w:cstheme="majorBidi"/>
                <w:color w:val="00B0F0"/>
              </w:rPr>
              <w:t>1.99</w:t>
            </w:r>
          </w:p>
        </w:tc>
        <w:tc>
          <w:tcPr>
            <w:tcW w:w="1134" w:type="dxa"/>
            <w:hideMark/>
          </w:tcPr>
          <w:p w14:paraId="32E17195" w14:textId="77777777" w:rsidR="0080580F" w:rsidRPr="00E92D04" w:rsidRDefault="0080580F" w:rsidP="00502031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B0F0"/>
              </w:rPr>
            </w:pPr>
            <w:r w:rsidRPr="00E92D04">
              <w:rPr>
                <w:rFonts w:asciiTheme="majorBidi" w:hAnsiTheme="majorBidi" w:cstheme="majorBidi"/>
                <w:b/>
                <w:bCs/>
                <w:color w:val="00B0F0"/>
              </w:rPr>
              <w:t>0.046</w:t>
            </w:r>
          </w:p>
        </w:tc>
      </w:tr>
      <w:tr w:rsidR="00E92D04" w:rsidRPr="00E92D04" w14:paraId="3705939D" w14:textId="77777777" w:rsidTr="005020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gridSpan w:val="3"/>
            <w:hideMark/>
          </w:tcPr>
          <w:p w14:paraId="5F500DB5" w14:textId="3BA4F948" w:rsidR="0080580F" w:rsidRPr="00E92D04" w:rsidRDefault="00390565" w:rsidP="00502031">
            <w:pPr>
              <w:bidi w:val="0"/>
              <w:rPr>
                <w:rFonts w:asciiTheme="majorBidi" w:hAnsiTheme="majorBidi" w:cstheme="majorBidi"/>
                <w:b w:val="0"/>
                <w:bCs w:val="0"/>
                <w:color w:val="00B0F0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b w:val="0"/>
                <w:bCs w:val="0"/>
                <w:color w:val="00B0F0"/>
              </w:rPr>
              <w:t>ViolationType</w:t>
            </w:r>
            <w:proofErr w:type="spellEnd"/>
            <w:r w:rsidR="0080580F" w:rsidRPr="00E92D04">
              <w:rPr>
                <w:rFonts w:asciiTheme="majorBidi" w:hAnsiTheme="majorBidi" w:cstheme="majorBidi"/>
                <w:b w:val="0"/>
                <w:bCs w:val="0"/>
                <w:color w:val="00B0F0"/>
              </w:rPr>
              <w:t>[</w:t>
            </w:r>
            <w:proofErr w:type="gramEnd"/>
            <w:r>
              <w:rPr>
                <w:rFonts w:asciiTheme="majorBidi" w:hAnsiTheme="majorBidi" w:cstheme="majorBidi"/>
                <w:b w:val="0"/>
                <w:bCs w:val="0"/>
                <w:color w:val="00B0F0"/>
              </w:rPr>
              <w:t>None</w:t>
            </w:r>
            <w:r w:rsidR="0080580F" w:rsidRPr="00E92D04">
              <w:rPr>
                <w:rFonts w:asciiTheme="majorBidi" w:hAnsiTheme="majorBidi" w:cstheme="majorBidi"/>
                <w:b w:val="0"/>
                <w:bCs w:val="0"/>
                <w:color w:val="00B0F0"/>
              </w:rPr>
              <w:t xml:space="preserve"> vs. Syntactic Violation] × </w:t>
            </w:r>
            <w:proofErr w:type="spellStart"/>
            <w:r w:rsidR="0080580F" w:rsidRPr="00E92D04">
              <w:rPr>
                <w:rFonts w:asciiTheme="majorBidi" w:hAnsiTheme="majorBidi" w:cstheme="majorBidi"/>
                <w:b w:val="0"/>
                <w:bCs w:val="0"/>
                <w:color w:val="00B0F0"/>
              </w:rPr>
              <w:t>SyntPosition</w:t>
            </w:r>
            <w:proofErr w:type="spellEnd"/>
            <w:r w:rsidR="0080580F" w:rsidRPr="00E92D04">
              <w:rPr>
                <w:rFonts w:asciiTheme="majorBidi" w:hAnsiTheme="majorBidi" w:cstheme="majorBidi"/>
                <w:b w:val="0"/>
                <w:bCs w:val="0"/>
                <w:color w:val="00B0F0"/>
              </w:rPr>
              <w:br/>
              <w:t>[Subject vs. Object]</w:t>
            </w:r>
          </w:p>
        </w:tc>
        <w:tc>
          <w:tcPr>
            <w:tcW w:w="778" w:type="dxa"/>
            <w:hideMark/>
          </w:tcPr>
          <w:p w14:paraId="1D2AC69A" w14:textId="77777777" w:rsidR="0080580F" w:rsidRPr="00E92D04" w:rsidRDefault="0080580F" w:rsidP="00502031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B0F0"/>
              </w:rPr>
            </w:pPr>
            <w:r w:rsidRPr="00E92D04">
              <w:rPr>
                <w:rFonts w:asciiTheme="majorBidi" w:hAnsiTheme="majorBidi" w:cstheme="majorBidi"/>
                <w:color w:val="00B0F0"/>
              </w:rPr>
              <w:t>0.25</w:t>
            </w:r>
          </w:p>
        </w:tc>
        <w:tc>
          <w:tcPr>
            <w:tcW w:w="709" w:type="dxa"/>
            <w:hideMark/>
          </w:tcPr>
          <w:p w14:paraId="0D11C05D" w14:textId="77777777" w:rsidR="0080580F" w:rsidRPr="00E92D04" w:rsidRDefault="0080580F" w:rsidP="00502031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B0F0"/>
              </w:rPr>
            </w:pPr>
            <w:r w:rsidRPr="00E92D04">
              <w:rPr>
                <w:rFonts w:asciiTheme="majorBidi" w:hAnsiTheme="majorBidi" w:cstheme="majorBidi"/>
                <w:color w:val="00B0F0"/>
              </w:rPr>
              <w:t>0.12</w:t>
            </w:r>
          </w:p>
        </w:tc>
        <w:tc>
          <w:tcPr>
            <w:tcW w:w="1559" w:type="dxa"/>
            <w:hideMark/>
          </w:tcPr>
          <w:p w14:paraId="7D0D6F05" w14:textId="77777777" w:rsidR="0080580F" w:rsidRPr="00E92D04" w:rsidRDefault="0080580F" w:rsidP="00502031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B0F0"/>
              </w:rPr>
            </w:pPr>
            <w:r w:rsidRPr="00E92D04">
              <w:rPr>
                <w:rFonts w:asciiTheme="majorBidi" w:hAnsiTheme="majorBidi" w:cstheme="majorBidi"/>
                <w:color w:val="00B0F0"/>
              </w:rPr>
              <w:t>0.03 – 0.48</w:t>
            </w:r>
          </w:p>
        </w:tc>
        <w:tc>
          <w:tcPr>
            <w:tcW w:w="1134" w:type="dxa"/>
            <w:hideMark/>
          </w:tcPr>
          <w:p w14:paraId="07691EB6" w14:textId="77777777" w:rsidR="0080580F" w:rsidRPr="00E92D04" w:rsidRDefault="0080580F" w:rsidP="00502031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B0F0"/>
              </w:rPr>
            </w:pPr>
            <w:r w:rsidRPr="00E92D04">
              <w:rPr>
                <w:rFonts w:asciiTheme="majorBidi" w:hAnsiTheme="majorBidi" w:cstheme="majorBidi"/>
                <w:color w:val="00B0F0"/>
              </w:rPr>
              <w:t>2.18</w:t>
            </w:r>
          </w:p>
        </w:tc>
        <w:tc>
          <w:tcPr>
            <w:tcW w:w="1134" w:type="dxa"/>
            <w:hideMark/>
          </w:tcPr>
          <w:p w14:paraId="66CBE463" w14:textId="77777777" w:rsidR="0080580F" w:rsidRPr="00E92D04" w:rsidRDefault="0080580F" w:rsidP="00502031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B0F0"/>
              </w:rPr>
            </w:pPr>
            <w:r w:rsidRPr="00E92D04">
              <w:rPr>
                <w:rFonts w:asciiTheme="majorBidi" w:hAnsiTheme="majorBidi" w:cstheme="majorBidi"/>
                <w:b/>
                <w:bCs/>
                <w:color w:val="00B0F0"/>
              </w:rPr>
              <w:t>0.029</w:t>
            </w:r>
          </w:p>
        </w:tc>
      </w:tr>
      <w:tr w:rsidR="00E92D04" w:rsidRPr="00E92D04" w14:paraId="53FEF5F3" w14:textId="77777777" w:rsidTr="00502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gridSpan w:val="3"/>
            <w:hideMark/>
          </w:tcPr>
          <w:p w14:paraId="6BFCCC38" w14:textId="5CDEDA3B" w:rsidR="0080580F" w:rsidRPr="00E92D04" w:rsidRDefault="0080580F" w:rsidP="00502031">
            <w:pPr>
              <w:bidi w:val="0"/>
              <w:rPr>
                <w:rFonts w:asciiTheme="majorBidi" w:hAnsiTheme="majorBidi" w:cstheme="majorBidi"/>
                <w:b w:val="0"/>
                <w:bCs w:val="0"/>
                <w:color w:val="00B0F0"/>
              </w:rPr>
            </w:pPr>
            <w:r w:rsidRPr="00E92D04">
              <w:rPr>
                <w:rFonts w:asciiTheme="majorBidi" w:hAnsiTheme="majorBidi" w:cstheme="majorBidi"/>
                <w:b w:val="0"/>
                <w:bCs w:val="0"/>
                <w:color w:val="00B0F0"/>
              </w:rPr>
              <w:t xml:space="preserve">(Modality [Reading vs. Listening] × </w:t>
            </w:r>
            <w:proofErr w:type="spellStart"/>
            <w:proofErr w:type="gramStart"/>
            <w:r w:rsidR="00390565">
              <w:rPr>
                <w:rFonts w:asciiTheme="majorBidi" w:hAnsiTheme="majorBidi" w:cstheme="majorBidi"/>
                <w:b w:val="0"/>
                <w:bCs w:val="0"/>
                <w:color w:val="00B0F0"/>
              </w:rPr>
              <w:t>ViolationType</w:t>
            </w:r>
            <w:proofErr w:type="spellEnd"/>
            <w:r w:rsidRPr="00E92D04">
              <w:rPr>
                <w:rFonts w:asciiTheme="majorBidi" w:hAnsiTheme="majorBidi" w:cstheme="majorBidi"/>
                <w:b w:val="0"/>
                <w:bCs w:val="0"/>
                <w:color w:val="00B0F0"/>
              </w:rPr>
              <w:t>[</w:t>
            </w:r>
            <w:proofErr w:type="gramEnd"/>
            <w:r w:rsidR="00390565">
              <w:rPr>
                <w:rFonts w:asciiTheme="majorBidi" w:hAnsiTheme="majorBidi" w:cstheme="majorBidi"/>
                <w:b w:val="0"/>
                <w:bCs w:val="0"/>
                <w:color w:val="00B0F0"/>
              </w:rPr>
              <w:t>None</w:t>
            </w:r>
            <w:r w:rsidRPr="00E92D04">
              <w:rPr>
                <w:rFonts w:asciiTheme="majorBidi" w:hAnsiTheme="majorBidi" w:cstheme="majorBidi"/>
                <w:b w:val="0"/>
                <w:bCs w:val="0"/>
                <w:color w:val="00B0F0"/>
              </w:rPr>
              <w:t xml:space="preserve"> vs. Pragmatic Violation])</w:t>
            </w:r>
            <w:r w:rsidRPr="00E92D04">
              <w:rPr>
                <w:rFonts w:asciiTheme="majorBidi" w:hAnsiTheme="majorBidi" w:cstheme="majorBidi"/>
                <w:b w:val="0"/>
                <w:bCs w:val="0"/>
                <w:color w:val="00B0F0"/>
              </w:rPr>
              <w:br/>
              <w:t xml:space="preserve">× </w:t>
            </w:r>
            <w:proofErr w:type="spellStart"/>
            <w:r w:rsidR="00390565">
              <w:rPr>
                <w:rFonts w:asciiTheme="majorBidi" w:hAnsiTheme="majorBidi" w:cstheme="majorBidi"/>
                <w:b w:val="0"/>
                <w:bCs w:val="0"/>
                <w:color w:val="00B0F0"/>
              </w:rPr>
              <w:t>ViolationPosition</w:t>
            </w:r>
            <w:proofErr w:type="spellEnd"/>
            <w:r w:rsidRPr="00E92D04">
              <w:rPr>
                <w:rFonts w:asciiTheme="majorBidi" w:hAnsiTheme="majorBidi" w:cstheme="majorBidi"/>
                <w:b w:val="0"/>
                <w:bCs w:val="0"/>
                <w:color w:val="00B0F0"/>
              </w:rPr>
              <w:t>[Subject vs. Object]</w:t>
            </w:r>
          </w:p>
        </w:tc>
        <w:tc>
          <w:tcPr>
            <w:tcW w:w="778" w:type="dxa"/>
            <w:hideMark/>
          </w:tcPr>
          <w:p w14:paraId="5C33668B" w14:textId="77777777" w:rsidR="0080580F" w:rsidRPr="00E92D04" w:rsidRDefault="0080580F" w:rsidP="00502031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B0F0"/>
              </w:rPr>
            </w:pPr>
            <w:r w:rsidRPr="00E92D04">
              <w:rPr>
                <w:rFonts w:asciiTheme="majorBidi" w:hAnsiTheme="majorBidi" w:cstheme="majorBidi"/>
                <w:color w:val="00B0F0"/>
              </w:rPr>
              <w:t>-0.63</w:t>
            </w:r>
          </w:p>
        </w:tc>
        <w:tc>
          <w:tcPr>
            <w:tcW w:w="709" w:type="dxa"/>
            <w:hideMark/>
          </w:tcPr>
          <w:p w14:paraId="3AF1D968" w14:textId="77777777" w:rsidR="0080580F" w:rsidRPr="00E92D04" w:rsidRDefault="0080580F" w:rsidP="00502031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B0F0"/>
              </w:rPr>
            </w:pPr>
            <w:r w:rsidRPr="00E92D04">
              <w:rPr>
                <w:rFonts w:asciiTheme="majorBidi" w:hAnsiTheme="majorBidi" w:cstheme="majorBidi"/>
                <w:color w:val="00B0F0"/>
              </w:rPr>
              <w:t>0.23</w:t>
            </w:r>
          </w:p>
        </w:tc>
        <w:tc>
          <w:tcPr>
            <w:tcW w:w="1559" w:type="dxa"/>
            <w:hideMark/>
          </w:tcPr>
          <w:p w14:paraId="6B2E4EBC" w14:textId="77777777" w:rsidR="0080580F" w:rsidRPr="00E92D04" w:rsidRDefault="0080580F" w:rsidP="00502031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B0F0"/>
              </w:rPr>
            </w:pPr>
            <w:r w:rsidRPr="00E92D04">
              <w:rPr>
                <w:rFonts w:asciiTheme="majorBidi" w:hAnsiTheme="majorBidi" w:cstheme="majorBidi"/>
                <w:color w:val="00B0F0"/>
              </w:rPr>
              <w:t>-1.09 – -0.17</w:t>
            </w:r>
          </w:p>
        </w:tc>
        <w:tc>
          <w:tcPr>
            <w:tcW w:w="1134" w:type="dxa"/>
            <w:hideMark/>
          </w:tcPr>
          <w:p w14:paraId="6A8F67F9" w14:textId="77777777" w:rsidR="0080580F" w:rsidRPr="00E92D04" w:rsidRDefault="0080580F" w:rsidP="00502031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B0F0"/>
              </w:rPr>
            </w:pPr>
            <w:r w:rsidRPr="00E92D04">
              <w:rPr>
                <w:rFonts w:asciiTheme="majorBidi" w:hAnsiTheme="majorBidi" w:cstheme="majorBidi"/>
                <w:color w:val="00B0F0"/>
              </w:rPr>
              <w:t>-2.70</w:t>
            </w:r>
          </w:p>
        </w:tc>
        <w:tc>
          <w:tcPr>
            <w:tcW w:w="1134" w:type="dxa"/>
            <w:hideMark/>
          </w:tcPr>
          <w:p w14:paraId="1A94A808" w14:textId="77777777" w:rsidR="0080580F" w:rsidRPr="00E92D04" w:rsidRDefault="0080580F" w:rsidP="00502031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B0F0"/>
              </w:rPr>
            </w:pPr>
            <w:r w:rsidRPr="00E92D04">
              <w:rPr>
                <w:rFonts w:asciiTheme="majorBidi" w:hAnsiTheme="majorBidi" w:cstheme="majorBidi"/>
                <w:b/>
                <w:bCs/>
                <w:color w:val="00B0F0"/>
              </w:rPr>
              <w:t>0.007</w:t>
            </w:r>
          </w:p>
        </w:tc>
      </w:tr>
      <w:tr w:rsidR="00E92D04" w:rsidRPr="00E92D04" w14:paraId="76DAE16A" w14:textId="77777777" w:rsidTr="005020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gridSpan w:val="3"/>
            <w:hideMark/>
          </w:tcPr>
          <w:p w14:paraId="772E4A35" w14:textId="41D0AA1C" w:rsidR="0080580F" w:rsidRPr="00E92D04" w:rsidRDefault="0080580F" w:rsidP="00502031">
            <w:pPr>
              <w:bidi w:val="0"/>
              <w:rPr>
                <w:rFonts w:asciiTheme="majorBidi" w:hAnsiTheme="majorBidi" w:cstheme="majorBidi"/>
                <w:b w:val="0"/>
                <w:bCs w:val="0"/>
                <w:color w:val="00B0F0"/>
              </w:rPr>
            </w:pPr>
            <w:r w:rsidRPr="00E92D04">
              <w:rPr>
                <w:rFonts w:asciiTheme="majorBidi" w:hAnsiTheme="majorBidi" w:cstheme="majorBidi"/>
                <w:b w:val="0"/>
                <w:bCs w:val="0"/>
                <w:color w:val="00B0F0"/>
              </w:rPr>
              <w:t>(</w:t>
            </w:r>
            <w:proofErr w:type="gramStart"/>
            <w:r w:rsidRPr="00E92D04">
              <w:rPr>
                <w:rFonts w:asciiTheme="majorBidi" w:hAnsiTheme="majorBidi" w:cstheme="majorBidi"/>
                <w:b w:val="0"/>
                <w:bCs w:val="0"/>
                <w:color w:val="00B0F0"/>
              </w:rPr>
              <w:t>Modality[</w:t>
            </w:r>
            <w:proofErr w:type="gramEnd"/>
            <w:r w:rsidRPr="00E92D04">
              <w:rPr>
                <w:rFonts w:asciiTheme="majorBidi" w:hAnsiTheme="majorBidi" w:cstheme="majorBidi"/>
                <w:b w:val="0"/>
                <w:bCs w:val="0"/>
                <w:color w:val="00B0F0"/>
              </w:rPr>
              <w:t xml:space="preserve">Reading vs. Listening] × </w:t>
            </w:r>
            <w:proofErr w:type="spellStart"/>
            <w:r w:rsidR="00390565">
              <w:rPr>
                <w:rFonts w:asciiTheme="majorBidi" w:hAnsiTheme="majorBidi" w:cstheme="majorBidi"/>
                <w:b w:val="0"/>
                <w:bCs w:val="0"/>
                <w:color w:val="00B0F0"/>
              </w:rPr>
              <w:t>ViolationType</w:t>
            </w:r>
            <w:proofErr w:type="spellEnd"/>
            <w:r w:rsidRPr="00E92D04">
              <w:rPr>
                <w:rFonts w:asciiTheme="majorBidi" w:hAnsiTheme="majorBidi" w:cstheme="majorBidi"/>
                <w:b w:val="0"/>
                <w:bCs w:val="0"/>
                <w:color w:val="00B0F0"/>
              </w:rPr>
              <w:t>[</w:t>
            </w:r>
            <w:r w:rsidR="00390565">
              <w:rPr>
                <w:rFonts w:asciiTheme="majorBidi" w:hAnsiTheme="majorBidi" w:cstheme="majorBidi"/>
                <w:b w:val="0"/>
                <w:bCs w:val="0"/>
                <w:color w:val="00B0F0"/>
              </w:rPr>
              <w:t>None</w:t>
            </w:r>
            <w:r w:rsidRPr="00E92D04">
              <w:rPr>
                <w:rFonts w:asciiTheme="majorBidi" w:hAnsiTheme="majorBidi" w:cstheme="majorBidi"/>
                <w:b w:val="0"/>
                <w:bCs w:val="0"/>
                <w:color w:val="00B0F0"/>
              </w:rPr>
              <w:t xml:space="preserve"> vs. Syntactic Violation])</w:t>
            </w:r>
            <w:r w:rsidRPr="00E92D04">
              <w:rPr>
                <w:rFonts w:asciiTheme="majorBidi" w:hAnsiTheme="majorBidi" w:cstheme="majorBidi"/>
                <w:b w:val="0"/>
                <w:bCs w:val="0"/>
                <w:color w:val="00B0F0"/>
              </w:rPr>
              <w:br/>
              <w:t xml:space="preserve">× </w:t>
            </w:r>
            <w:proofErr w:type="spellStart"/>
            <w:r w:rsidR="00390565">
              <w:rPr>
                <w:rFonts w:asciiTheme="majorBidi" w:hAnsiTheme="majorBidi" w:cstheme="majorBidi"/>
                <w:b w:val="0"/>
                <w:bCs w:val="0"/>
                <w:color w:val="00B0F0"/>
              </w:rPr>
              <w:t>ViolationPosition</w:t>
            </w:r>
            <w:proofErr w:type="spellEnd"/>
            <w:r w:rsidRPr="00E92D04">
              <w:rPr>
                <w:rFonts w:asciiTheme="majorBidi" w:hAnsiTheme="majorBidi" w:cstheme="majorBidi"/>
                <w:b w:val="0"/>
                <w:bCs w:val="0"/>
                <w:color w:val="00B0F0"/>
              </w:rPr>
              <w:t>[Subject vs. Object]</w:t>
            </w:r>
          </w:p>
        </w:tc>
        <w:tc>
          <w:tcPr>
            <w:tcW w:w="778" w:type="dxa"/>
            <w:hideMark/>
          </w:tcPr>
          <w:p w14:paraId="45E1D8C7" w14:textId="77777777" w:rsidR="0080580F" w:rsidRPr="00E92D04" w:rsidRDefault="0080580F" w:rsidP="00502031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B0F0"/>
              </w:rPr>
            </w:pPr>
            <w:r w:rsidRPr="00E92D04">
              <w:rPr>
                <w:rFonts w:asciiTheme="majorBidi" w:hAnsiTheme="majorBidi" w:cstheme="majorBidi"/>
                <w:color w:val="00B0F0"/>
              </w:rPr>
              <w:t>-0.19</w:t>
            </w:r>
          </w:p>
        </w:tc>
        <w:tc>
          <w:tcPr>
            <w:tcW w:w="709" w:type="dxa"/>
            <w:hideMark/>
          </w:tcPr>
          <w:p w14:paraId="04461826" w14:textId="77777777" w:rsidR="0080580F" w:rsidRPr="00E92D04" w:rsidRDefault="0080580F" w:rsidP="00502031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B0F0"/>
              </w:rPr>
            </w:pPr>
            <w:r w:rsidRPr="00E92D04">
              <w:rPr>
                <w:rFonts w:asciiTheme="majorBidi" w:hAnsiTheme="majorBidi" w:cstheme="majorBidi"/>
                <w:color w:val="00B0F0"/>
              </w:rPr>
              <w:t>0.12</w:t>
            </w:r>
          </w:p>
        </w:tc>
        <w:tc>
          <w:tcPr>
            <w:tcW w:w="1559" w:type="dxa"/>
            <w:hideMark/>
          </w:tcPr>
          <w:p w14:paraId="101912B8" w14:textId="77777777" w:rsidR="0080580F" w:rsidRPr="00E92D04" w:rsidRDefault="0080580F" w:rsidP="00502031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B0F0"/>
              </w:rPr>
            </w:pPr>
            <w:r w:rsidRPr="00E92D04">
              <w:rPr>
                <w:rFonts w:asciiTheme="majorBidi" w:hAnsiTheme="majorBidi" w:cstheme="majorBidi"/>
                <w:color w:val="00B0F0"/>
              </w:rPr>
              <w:t>-0.41 – 0.04</w:t>
            </w:r>
          </w:p>
        </w:tc>
        <w:tc>
          <w:tcPr>
            <w:tcW w:w="1134" w:type="dxa"/>
            <w:hideMark/>
          </w:tcPr>
          <w:p w14:paraId="2CEFD711" w14:textId="77777777" w:rsidR="0080580F" w:rsidRPr="00E92D04" w:rsidRDefault="0080580F" w:rsidP="00502031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B0F0"/>
              </w:rPr>
            </w:pPr>
            <w:r w:rsidRPr="00E92D04">
              <w:rPr>
                <w:rFonts w:asciiTheme="majorBidi" w:hAnsiTheme="majorBidi" w:cstheme="majorBidi"/>
                <w:color w:val="00B0F0"/>
              </w:rPr>
              <w:t>-1.59</w:t>
            </w:r>
          </w:p>
        </w:tc>
        <w:tc>
          <w:tcPr>
            <w:tcW w:w="1134" w:type="dxa"/>
            <w:hideMark/>
          </w:tcPr>
          <w:p w14:paraId="081A5FD3" w14:textId="77777777" w:rsidR="0080580F" w:rsidRPr="00E92D04" w:rsidRDefault="0080580F" w:rsidP="00502031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B0F0"/>
              </w:rPr>
            </w:pPr>
            <w:r w:rsidRPr="00E92D04">
              <w:rPr>
                <w:rFonts w:asciiTheme="majorBidi" w:hAnsiTheme="majorBidi" w:cstheme="majorBidi"/>
                <w:color w:val="00B0F0"/>
              </w:rPr>
              <w:t>0.113</w:t>
            </w:r>
          </w:p>
        </w:tc>
      </w:tr>
      <w:tr w:rsidR="00E92D04" w:rsidRPr="00E92D04" w14:paraId="04BA1702" w14:textId="77777777" w:rsidTr="00502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8"/>
            <w:hideMark/>
          </w:tcPr>
          <w:p w14:paraId="46068F73" w14:textId="77777777" w:rsidR="0080580F" w:rsidRPr="00E92D04" w:rsidRDefault="0080580F" w:rsidP="00502031">
            <w:pPr>
              <w:bidi w:val="0"/>
              <w:jc w:val="both"/>
              <w:rPr>
                <w:rFonts w:asciiTheme="majorBidi" w:hAnsiTheme="majorBidi" w:cstheme="majorBidi"/>
                <w:color w:val="00B0F0"/>
              </w:rPr>
            </w:pPr>
            <w:r w:rsidRPr="00E92D04">
              <w:rPr>
                <w:rFonts w:asciiTheme="majorBidi" w:hAnsiTheme="majorBidi" w:cstheme="majorBidi"/>
                <w:color w:val="00B0F0"/>
              </w:rPr>
              <w:t>Random Effects</w:t>
            </w:r>
          </w:p>
        </w:tc>
      </w:tr>
      <w:tr w:rsidR="00E92D04" w:rsidRPr="00E92D04" w14:paraId="4000FDB1" w14:textId="77777777" w:rsidTr="00502031">
        <w:trPr>
          <w:gridAfter w:val="6"/>
          <w:wAfter w:w="58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72114E3D" w14:textId="77777777" w:rsidR="0080580F" w:rsidRPr="00E92D04" w:rsidRDefault="0080580F" w:rsidP="00502031">
            <w:pPr>
              <w:bidi w:val="0"/>
              <w:jc w:val="both"/>
              <w:rPr>
                <w:rFonts w:asciiTheme="majorBidi" w:hAnsiTheme="majorBidi" w:cstheme="majorBidi"/>
                <w:b w:val="0"/>
                <w:bCs w:val="0"/>
                <w:color w:val="00B0F0"/>
              </w:rPr>
            </w:pPr>
            <w:r w:rsidRPr="00E92D04">
              <w:rPr>
                <w:rFonts w:asciiTheme="majorBidi" w:hAnsiTheme="majorBidi" w:cstheme="majorBidi"/>
                <w:b w:val="0"/>
                <w:bCs w:val="0"/>
                <w:color w:val="00B0F0"/>
              </w:rPr>
              <w:t>σ</w:t>
            </w:r>
            <w:r w:rsidRPr="00E92D04">
              <w:rPr>
                <w:rFonts w:asciiTheme="majorBidi" w:hAnsiTheme="majorBidi" w:cstheme="majorBidi"/>
                <w:b w:val="0"/>
                <w:bCs w:val="0"/>
                <w:color w:val="00B0F0"/>
                <w:vertAlign w:val="superscript"/>
              </w:rPr>
              <w:t>2</w:t>
            </w:r>
          </w:p>
        </w:tc>
        <w:tc>
          <w:tcPr>
            <w:tcW w:w="1701" w:type="dxa"/>
            <w:hideMark/>
          </w:tcPr>
          <w:p w14:paraId="1CF361F0" w14:textId="77777777" w:rsidR="0080580F" w:rsidRPr="00E92D04" w:rsidRDefault="0080580F" w:rsidP="00502031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B0F0"/>
              </w:rPr>
            </w:pPr>
            <w:r w:rsidRPr="00E92D04">
              <w:rPr>
                <w:rFonts w:asciiTheme="majorBidi" w:hAnsiTheme="majorBidi" w:cstheme="majorBidi"/>
                <w:color w:val="00B0F0"/>
              </w:rPr>
              <w:t>3.05</w:t>
            </w:r>
          </w:p>
        </w:tc>
      </w:tr>
      <w:tr w:rsidR="00E92D04" w:rsidRPr="00E92D04" w14:paraId="7DF0AD88" w14:textId="77777777" w:rsidTr="00502031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8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01115069" w14:textId="77777777" w:rsidR="0080580F" w:rsidRPr="00E92D04" w:rsidRDefault="0080580F" w:rsidP="00502031">
            <w:pPr>
              <w:bidi w:val="0"/>
              <w:jc w:val="both"/>
              <w:rPr>
                <w:rFonts w:asciiTheme="majorBidi" w:hAnsiTheme="majorBidi" w:cstheme="majorBidi"/>
                <w:b w:val="0"/>
                <w:bCs w:val="0"/>
                <w:color w:val="00B0F0"/>
              </w:rPr>
            </w:pPr>
            <w:r w:rsidRPr="00E92D04">
              <w:rPr>
                <w:rFonts w:asciiTheme="majorBidi" w:hAnsiTheme="majorBidi" w:cstheme="majorBidi"/>
                <w:b w:val="0"/>
                <w:bCs w:val="0"/>
                <w:color w:val="00B0F0"/>
              </w:rPr>
              <w:t>τ</w:t>
            </w:r>
            <w:r w:rsidRPr="00E92D04">
              <w:rPr>
                <w:rFonts w:asciiTheme="majorBidi" w:hAnsiTheme="majorBidi" w:cstheme="majorBidi"/>
                <w:b w:val="0"/>
                <w:bCs w:val="0"/>
                <w:color w:val="00B0F0"/>
                <w:vertAlign w:val="subscript"/>
              </w:rPr>
              <w:t>00</w:t>
            </w:r>
            <w:r w:rsidRPr="00E92D04">
              <w:rPr>
                <w:rFonts w:asciiTheme="majorBidi" w:hAnsiTheme="majorBidi" w:cstheme="majorBidi"/>
                <w:b w:val="0"/>
                <w:bCs w:val="0"/>
                <w:color w:val="00B0F0"/>
              </w:rPr>
              <w:t> </w:t>
            </w:r>
            <w:proofErr w:type="spellStart"/>
            <w:r w:rsidRPr="00E92D04">
              <w:rPr>
                <w:rFonts w:asciiTheme="majorBidi" w:hAnsiTheme="majorBidi" w:cstheme="majorBidi"/>
                <w:b w:val="0"/>
                <w:bCs w:val="0"/>
                <w:color w:val="00B0F0"/>
                <w:vertAlign w:val="subscript"/>
              </w:rPr>
              <w:t>ItemNumber</w:t>
            </w:r>
            <w:proofErr w:type="spellEnd"/>
          </w:p>
        </w:tc>
        <w:tc>
          <w:tcPr>
            <w:tcW w:w="1701" w:type="dxa"/>
            <w:hideMark/>
          </w:tcPr>
          <w:p w14:paraId="10468F35" w14:textId="77777777" w:rsidR="0080580F" w:rsidRPr="00E92D04" w:rsidRDefault="0080580F" w:rsidP="00502031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B0F0"/>
              </w:rPr>
            </w:pPr>
            <w:r w:rsidRPr="00E92D04">
              <w:rPr>
                <w:rFonts w:asciiTheme="majorBidi" w:hAnsiTheme="majorBidi" w:cstheme="majorBidi"/>
                <w:color w:val="00B0F0"/>
              </w:rPr>
              <w:t>0.03</w:t>
            </w:r>
          </w:p>
        </w:tc>
      </w:tr>
      <w:tr w:rsidR="00E92D04" w:rsidRPr="00E92D04" w14:paraId="74874347" w14:textId="77777777" w:rsidTr="00502031">
        <w:trPr>
          <w:gridAfter w:val="6"/>
          <w:wAfter w:w="58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153E387A" w14:textId="77777777" w:rsidR="0080580F" w:rsidRPr="00E92D04" w:rsidRDefault="0080580F" w:rsidP="00502031">
            <w:pPr>
              <w:bidi w:val="0"/>
              <w:jc w:val="both"/>
              <w:rPr>
                <w:rFonts w:asciiTheme="majorBidi" w:hAnsiTheme="majorBidi" w:cstheme="majorBidi"/>
                <w:b w:val="0"/>
                <w:bCs w:val="0"/>
                <w:color w:val="00B0F0"/>
              </w:rPr>
            </w:pPr>
            <w:r w:rsidRPr="00E92D04">
              <w:rPr>
                <w:rFonts w:asciiTheme="majorBidi" w:hAnsiTheme="majorBidi" w:cstheme="majorBidi"/>
                <w:b w:val="0"/>
                <w:bCs w:val="0"/>
                <w:color w:val="00B0F0"/>
              </w:rPr>
              <w:t>τ</w:t>
            </w:r>
            <w:r w:rsidRPr="00E92D04">
              <w:rPr>
                <w:rFonts w:asciiTheme="majorBidi" w:hAnsiTheme="majorBidi" w:cstheme="majorBidi"/>
                <w:b w:val="0"/>
                <w:bCs w:val="0"/>
                <w:color w:val="00B0F0"/>
                <w:vertAlign w:val="subscript"/>
              </w:rPr>
              <w:t>00</w:t>
            </w:r>
            <w:r w:rsidRPr="00E92D04">
              <w:rPr>
                <w:rFonts w:asciiTheme="majorBidi" w:hAnsiTheme="majorBidi" w:cstheme="majorBidi"/>
                <w:b w:val="0"/>
                <w:bCs w:val="0"/>
                <w:color w:val="00B0F0"/>
              </w:rPr>
              <w:t> </w:t>
            </w:r>
            <w:r w:rsidRPr="00E92D04">
              <w:rPr>
                <w:rFonts w:asciiTheme="majorBidi" w:hAnsiTheme="majorBidi" w:cstheme="majorBidi"/>
                <w:b w:val="0"/>
                <w:bCs w:val="0"/>
                <w:color w:val="00B0F0"/>
                <w:vertAlign w:val="subscript"/>
              </w:rPr>
              <w:t>Participant</w:t>
            </w:r>
          </w:p>
        </w:tc>
        <w:tc>
          <w:tcPr>
            <w:tcW w:w="1701" w:type="dxa"/>
            <w:hideMark/>
          </w:tcPr>
          <w:p w14:paraId="0F095825" w14:textId="77777777" w:rsidR="0080580F" w:rsidRPr="00E92D04" w:rsidRDefault="0080580F" w:rsidP="00502031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B0F0"/>
              </w:rPr>
            </w:pPr>
            <w:r w:rsidRPr="00E92D04">
              <w:rPr>
                <w:rFonts w:asciiTheme="majorBidi" w:hAnsiTheme="majorBidi" w:cstheme="majorBidi"/>
                <w:color w:val="00B0F0"/>
              </w:rPr>
              <w:t>0.79</w:t>
            </w:r>
          </w:p>
        </w:tc>
      </w:tr>
      <w:tr w:rsidR="00E92D04" w:rsidRPr="00E92D04" w14:paraId="279C7785" w14:textId="77777777" w:rsidTr="00502031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8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042CF1B5" w14:textId="77777777" w:rsidR="0080580F" w:rsidRPr="00E92D04" w:rsidRDefault="0080580F" w:rsidP="00502031">
            <w:pPr>
              <w:bidi w:val="0"/>
              <w:jc w:val="both"/>
              <w:rPr>
                <w:rFonts w:asciiTheme="majorBidi" w:hAnsiTheme="majorBidi" w:cstheme="majorBidi"/>
                <w:b w:val="0"/>
                <w:bCs w:val="0"/>
                <w:color w:val="00B0F0"/>
              </w:rPr>
            </w:pPr>
            <w:r w:rsidRPr="00E92D04">
              <w:rPr>
                <w:rFonts w:asciiTheme="majorBidi" w:hAnsiTheme="majorBidi" w:cstheme="majorBidi"/>
                <w:b w:val="0"/>
                <w:bCs w:val="0"/>
                <w:color w:val="00B0F0"/>
              </w:rPr>
              <w:t>ICC</w:t>
            </w:r>
          </w:p>
        </w:tc>
        <w:tc>
          <w:tcPr>
            <w:tcW w:w="1701" w:type="dxa"/>
            <w:hideMark/>
          </w:tcPr>
          <w:p w14:paraId="4B416A6B" w14:textId="77777777" w:rsidR="0080580F" w:rsidRPr="00E92D04" w:rsidRDefault="0080580F" w:rsidP="00502031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B0F0"/>
              </w:rPr>
            </w:pPr>
            <w:r w:rsidRPr="00E92D04">
              <w:rPr>
                <w:rFonts w:asciiTheme="majorBidi" w:hAnsiTheme="majorBidi" w:cstheme="majorBidi"/>
                <w:color w:val="00B0F0"/>
              </w:rPr>
              <w:t>0.21</w:t>
            </w:r>
          </w:p>
        </w:tc>
      </w:tr>
      <w:tr w:rsidR="00E92D04" w:rsidRPr="00E92D04" w14:paraId="10BE060D" w14:textId="77777777" w:rsidTr="00502031">
        <w:trPr>
          <w:gridAfter w:val="6"/>
          <w:wAfter w:w="58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38A1EB54" w14:textId="77777777" w:rsidR="0080580F" w:rsidRPr="00E92D04" w:rsidRDefault="0080580F" w:rsidP="00502031">
            <w:pPr>
              <w:bidi w:val="0"/>
              <w:jc w:val="both"/>
              <w:rPr>
                <w:rFonts w:asciiTheme="majorBidi" w:hAnsiTheme="majorBidi" w:cstheme="majorBidi"/>
                <w:b w:val="0"/>
                <w:bCs w:val="0"/>
                <w:color w:val="00B0F0"/>
              </w:rPr>
            </w:pPr>
            <w:r w:rsidRPr="00E92D04">
              <w:rPr>
                <w:rFonts w:asciiTheme="majorBidi" w:hAnsiTheme="majorBidi" w:cstheme="majorBidi"/>
                <w:b w:val="0"/>
                <w:bCs w:val="0"/>
                <w:color w:val="00B0F0"/>
              </w:rPr>
              <w:t>N </w:t>
            </w:r>
            <w:r w:rsidRPr="00E92D04">
              <w:rPr>
                <w:rFonts w:asciiTheme="majorBidi" w:hAnsiTheme="majorBidi" w:cstheme="majorBidi"/>
                <w:b w:val="0"/>
                <w:bCs w:val="0"/>
                <w:color w:val="00B0F0"/>
                <w:vertAlign w:val="subscript"/>
              </w:rPr>
              <w:t>Participant</w:t>
            </w:r>
          </w:p>
        </w:tc>
        <w:tc>
          <w:tcPr>
            <w:tcW w:w="1701" w:type="dxa"/>
            <w:hideMark/>
          </w:tcPr>
          <w:p w14:paraId="36CDD054" w14:textId="77777777" w:rsidR="0080580F" w:rsidRPr="00E92D04" w:rsidRDefault="0080580F" w:rsidP="00502031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B0F0"/>
              </w:rPr>
            </w:pPr>
            <w:r w:rsidRPr="00E92D04">
              <w:rPr>
                <w:rFonts w:asciiTheme="majorBidi" w:hAnsiTheme="majorBidi" w:cstheme="majorBidi"/>
                <w:color w:val="00B0F0"/>
              </w:rPr>
              <w:t>36</w:t>
            </w:r>
          </w:p>
        </w:tc>
      </w:tr>
      <w:tr w:rsidR="00E92D04" w:rsidRPr="00E92D04" w14:paraId="23D324CA" w14:textId="77777777" w:rsidTr="00502031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8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64FAEAE6" w14:textId="77777777" w:rsidR="0080580F" w:rsidRPr="00E92D04" w:rsidRDefault="0080580F" w:rsidP="00502031">
            <w:pPr>
              <w:bidi w:val="0"/>
              <w:jc w:val="both"/>
              <w:rPr>
                <w:rFonts w:asciiTheme="majorBidi" w:hAnsiTheme="majorBidi" w:cstheme="majorBidi"/>
                <w:b w:val="0"/>
                <w:bCs w:val="0"/>
                <w:color w:val="00B0F0"/>
              </w:rPr>
            </w:pPr>
            <w:r w:rsidRPr="00E92D04">
              <w:rPr>
                <w:rFonts w:asciiTheme="majorBidi" w:hAnsiTheme="majorBidi" w:cstheme="majorBidi"/>
                <w:b w:val="0"/>
                <w:bCs w:val="0"/>
                <w:color w:val="00B0F0"/>
              </w:rPr>
              <w:t>N </w:t>
            </w:r>
            <w:proofErr w:type="spellStart"/>
            <w:r w:rsidRPr="00E92D04">
              <w:rPr>
                <w:rFonts w:asciiTheme="majorBidi" w:hAnsiTheme="majorBidi" w:cstheme="majorBidi"/>
                <w:b w:val="0"/>
                <w:bCs w:val="0"/>
                <w:color w:val="00B0F0"/>
                <w:vertAlign w:val="subscript"/>
              </w:rPr>
              <w:t>ItemNumber</w:t>
            </w:r>
            <w:proofErr w:type="spellEnd"/>
          </w:p>
        </w:tc>
        <w:tc>
          <w:tcPr>
            <w:tcW w:w="1701" w:type="dxa"/>
            <w:hideMark/>
          </w:tcPr>
          <w:p w14:paraId="09127304" w14:textId="77777777" w:rsidR="0080580F" w:rsidRPr="00E92D04" w:rsidRDefault="0080580F" w:rsidP="00502031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B0F0"/>
              </w:rPr>
            </w:pPr>
            <w:r w:rsidRPr="00E92D04">
              <w:rPr>
                <w:rFonts w:asciiTheme="majorBidi" w:hAnsiTheme="majorBidi" w:cstheme="majorBidi"/>
                <w:color w:val="00B0F0"/>
              </w:rPr>
              <w:t>48</w:t>
            </w:r>
          </w:p>
        </w:tc>
      </w:tr>
      <w:tr w:rsidR="00E92D04" w:rsidRPr="00E92D04" w14:paraId="6C1B0D05" w14:textId="77777777" w:rsidTr="00502031">
        <w:trPr>
          <w:gridAfter w:val="6"/>
          <w:wAfter w:w="58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76372608" w14:textId="77777777" w:rsidR="0080580F" w:rsidRPr="00E92D04" w:rsidRDefault="0080580F" w:rsidP="00502031">
            <w:pPr>
              <w:bidi w:val="0"/>
              <w:jc w:val="both"/>
              <w:rPr>
                <w:rFonts w:asciiTheme="majorBidi" w:hAnsiTheme="majorBidi" w:cstheme="majorBidi"/>
                <w:b w:val="0"/>
                <w:bCs w:val="0"/>
                <w:color w:val="00B0F0"/>
              </w:rPr>
            </w:pPr>
            <w:r w:rsidRPr="00E92D04">
              <w:rPr>
                <w:rFonts w:asciiTheme="majorBidi" w:hAnsiTheme="majorBidi" w:cstheme="majorBidi"/>
                <w:b w:val="0"/>
                <w:bCs w:val="0"/>
                <w:color w:val="00B0F0"/>
              </w:rPr>
              <w:t>Observations</w:t>
            </w:r>
          </w:p>
        </w:tc>
        <w:tc>
          <w:tcPr>
            <w:tcW w:w="1701" w:type="dxa"/>
            <w:hideMark/>
          </w:tcPr>
          <w:p w14:paraId="3CBAFA24" w14:textId="77777777" w:rsidR="0080580F" w:rsidRPr="00E92D04" w:rsidRDefault="0080580F" w:rsidP="00502031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B0F0"/>
              </w:rPr>
            </w:pPr>
            <w:r w:rsidRPr="00E92D04">
              <w:rPr>
                <w:rFonts w:asciiTheme="majorBidi" w:hAnsiTheme="majorBidi" w:cstheme="majorBidi"/>
                <w:color w:val="00B0F0"/>
              </w:rPr>
              <w:t>1533</w:t>
            </w:r>
          </w:p>
        </w:tc>
      </w:tr>
      <w:tr w:rsidR="00E92D04" w:rsidRPr="00E92D04" w14:paraId="62229D63" w14:textId="77777777" w:rsidTr="00502031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8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64CF5FC4" w14:textId="77777777" w:rsidR="0080580F" w:rsidRPr="00E92D04" w:rsidRDefault="0080580F" w:rsidP="00502031">
            <w:pPr>
              <w:bidi w:val="0"/>
              <w:jc w:val="both"/>
              <w:rPr>
                <w:rFonts w:asciiTheme="majorBidi" w:hAnsiTheme="majorBidi" w:cstheme="majorBidi"/>
                <w:b w:val="0"/>
                <w:bCs w:val="0"/>
                <w:color w:val="00B0F0"/>
              </w:rPr>
            </w:pPr>
            <w:r w:rsidRPr="00E92D04">
              <w:rPr>
                <w:rFonts w:asciiTheme="majorBidi" w:hAnsiTheme="majorBidi" w:cstheme="majorBidi"/>
                <w:b w:val="0"/>
                <w:bCs w:val="0"/>
                <w:color w:val="00B0F0"/>
              </w:rPr>
              <w:t>Marginal R</w:t>
            </w:r>
            <w:r w:rsidRPr="00E92D04">
              <w:rPr>
                <w:rFonts w:asciiTheme="majorBidi" w:hAnsiTheme="majorBidi" w:cstheme="majorBidi"/>
                <w:b w:val="0"/>
                <w:bCs w:val="0"/>
                <w:color w:val="00B0F0"/>
                <w:vertAlign w:val="superscript"/>
              </w:rPr>
              <w:t>2</w:t>
            </w:r>
            <w:r w:rsidRPr="00E92D04">
              <w:rPr>
                <w:rFonts w:asciiTheme="majorBidi" w:hAnsiTheme="majorBidi" w:cstheme="majorBidi"/>
                <w:b w:val="0"/>
                <w:bCs w:val="0"/>
                <w:color w:val="00B0F0"/>
              </w:rPr>
              <w:t> / Conditional R</w:t>
            </w:r>
            <w:r w:rsidRPr="00E92D04">
              <w:rPr>
                <w:rFonts w:asciiTheme="majorBidi" w:hAnsiTheme="majorBidi" w:cstheme="majorBidi"/>
                <w:b w:val="0"/>
                <w:bCs w:val="0"/>
                <w:color w:val="00B0F0"/>
                <w:vertAlign w:val="superscript"/>
              </w:rPr>
              <w:t>2</w:t>
            </w:r>
          </w:p>
        </w:tc>
        <w:tc>
          <w:tcPr>
            <w:tcW w:w="1701" w:type="dxa"/>
            <w:hideMark/>
          </w:tcPr>
          <w:p w14:paraId="0299D23A" w14:textId="77777777" w:rsidR="0080580F" w:rsidRPr="00E92D04" w:rsidRDefault="0080580F" w:rsidP="00502031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B0F0"/>
              </w:rPr>
            </w:pPr>
            <w:r w:rsidRPr="00E92D04">
              <w:rPr>
                <w:rFonts w:asciiTheme="majorBidi" w:hAnsiTheme="majorBidi" w:cstheme="majorBidi"/>
                <w:color w:val="00B0F0"/>
              </w:rPr>
              <w:t>0.309 / 0.455</w:t>
            </w:r>
          </w:p>
        </w:tc>
      </w:tr>
      <w:tr w:rsidR="00E92D04" w:rsidRPr="00E92D04" w14:paraId="56CABE32" w14:textId="77777777" w:rsidTr="005020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4FCC026" w14:textId="77777777" w:rsidR="0080580F" w:rsidRPr="00E92D04" w:rsidRDefault="0080580F" w:rsidP="00502031">
            <w:pPr>
              <w:bidi w:val="0"/>
              <w:jc w:val="both"/>
              <w:rPr>
                <w:rFonts w:asciiTheme="majorBidi" w:hAnsiTheme="majorBidi" w:cstheme="majorBidi"/>
                <w:color w:val="00B0F0"/>
              </w:rPr>
            </w:pPr>
            <w:r w:rsidRPr="00E92D04">
              <w:rPr>
                <w:rFonts w:asciiTheme="majorBidi" w:hAnsiTheme="majorBidi" w:cstheme="majorBidi"/>
                <w:color w:val="00B0F0"/>
              </w:rPr>
              <w:t>Formula</w:t>
            </w:r>
          </w:p>
        </w:tc>
        <w:tc>
          <w:tcPr>
            <w:tcW w:w="7513" w:type="dxa"/>
            <w:gridSpan w:val="7"/>
          </w:tcPr>
          <w:p w14:paraId="4F6452D6" w14:textId="2D55D5A2" w:rsidR="0080580F" w:rsidRPr="00E92D04" w:rsidRDefault="0080580F" w:rsidP="00502031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B0F0"/>
              </w:rPr>
            </w:pPr>
            <w:r w:rsidRPr="00E92D04">
              <w:rPr>
                <w:rFonts w:asciiTheme="majorBidi" w:hAnsiTheme="majorBidi" w:cstheme="majorBidi"/>
                <w:color w:val="00B0F0"/>
              </w:rPr>
              <w:t xml:space="preserve">Model &lt;- </w:t>
            </w:r>
            <w:proofErr w:type="spellStart"/>
            <w:proofErr w:type="gramStart"/>
            <w:r w:rsidRPr="00E92D04">
              <w:rPr>
                <w:rFonts w:asciiTheme="majorBidi" w:hAnsiTheme="majorBidi" w:cstheme="majorBidi"/>
                <w:color w:val="00B0F0"/>
              </w:rPr>
              <w:t>lmer</w:t>
            </w:r>
            <w:proofErr w:type="spellEnd"/>
            <w:r w:rsidRPr="00E92D04">
              <w:rPr>
                <w:rFonts w:asciiTheme="majorBidi" w:hAnsiTheme="majorBidi" w:cstheme="majorBidi"/>
                <w:color w:val="00B0F0"/>
              </w:rPr>
              <w:t>(</w:t>
            </w:r>
            <w:proofErr w:type="gramEnd"/>
            <w:r w:rsidRPr="00E92D04">
              <w:rPr>
                <w:rFonts w:asciiTheme="majorBidi" w:hAnsiTheme="majorBidi" w:cstheme="majorBidi"/>
                <w:color w:val="00B0F0"/>
              </w:rPr>
              <w:t xml:space="preserve">Rating ~ Modality * </w:t>
            </w:r>
            <w:proofErr w:type="spellStart"/>
            <w:r w:rsidR="00390565">
              <w:rPr>
                <w:rFonts w:asciiTheme="majorBidi" w:hAnsiTheme="majorBidi" w:cstheme="majorBidi"/>
                <w:color w:val="00B0F0"/>
              </w:rPr>
              <w:t>ViolationType</w:t>
            </w:r>
            <w:proofErr w:type="spellEnd"/>
            <w:r w:rsidRPr="00E92D04">
              <w:rPr>
                <w:rFonts w:asciiTheme="majorBidi" w:hAnsiTheme="majorBidi" w:cstheme="majorBidi"/>
                <w:color w:val="00B0F0"/>
              </w:rPr>
              <w:t xml:space="preserve">* </w:t>
            </w:r>
            <w:proofErr w:type="spellStart"/>
            <w:r w:rsidR="00390565">
              <w:rPr>
                <w:rFonts w:asciiTheme="majorBidi" w:hAnsiTheme="majorBidi" w:cstheme="majorBidi"/>
                <w:color w:val="00B0F0"/>
              </w:rPr>
              <w:t>ViolationPosition</w:t>
            </w:r>
            <w:proofErr w:type="spellEnd"/>
            <w:r w:rsidRPr="00E92D04">
              <w:rPr>
                <w:rFonts w:asciiTheme="majorBidi" w:hAnsiTheme="majorBidi" w:cstheme="majorBidi"/>
                <w:color w:val="00B0F0"/>
              </w:rPr>
              <w:t xml:space="preserve">+ (1| Participant) + (1| </w:t>
            </w:r>
            <w:proofErr w:type="spellStart"/>
            <w:r w:rsidRPr="00E92D04">
              <w:rPr>
                <w:rFonts w:asciiTheme="majorBidi" w:hAnsiTheme="majorBidi" w:cstheme="majorBidi"/>
                <w:color w:val="00B0F0"/>
              </w:rPr>
              <w:t>ItemNumber</w:t>
            </w:r>
            <w:proofErr w:type="spellEnd"/>
            <w:r w:rsidRPr="00E92D04">
              <w:rPr>
                <w:rFonts w:asciiTheme="majorBidi" w:hAnsiTheme="majorBidi" w:cstheme="majorBidi"/>
                <w:color w:val="00B0F0"/>
              </w:rPr>
              <w:t>), data = dataset)</w:t>
            </w:r>
          </w:p>
        </w:tc>
      </w:tr>
    </w:tbl>
    <w:p w14:paraId="3AEF77EE" w14:textId="77777777" w:rsidR="0080580F" w:rsidRPr="00E92D04" w:rsidRDefault="0080580F" w:rsidP="0080580F">
      <w:pPr>
        <w:bidi w:val="0"/>
        <w:spacing w:after="0" w:line="480" w:lineRule="auto"/>
        <w:jc w:val="both"/>
        <w:rPr>
          <w:rFonts w:asciiTheme="majorBidi" w:hAnsiTheme="majorBidi" w:cstheme="majorBidi"/>
          <w:color w:val="00B0F0"/>
        </w:rPr>
      </w:pPr>
    </w:p>
    <w:p w14:paraId="0A742724" w14:textId="77777777" w:rsidR="0080580F" w:rsidRPr="00E92D04" w:rsidRDefault="0080580F">
      <w:pPr>
        <w:rPr>
          <w:rFonts w:asciiTheme="majorBidi" w:hAnsiTheme="majorBidi" w:cstheme="majorBidi"/>
          <w:color w:val="00B0F0"/>
          <w:rtl/>
        </w:rPr>
      </w:pPr>
    </w:p>
    <w:p w14:paraId="3A02EB90" w14:textId="65D470F3" w:rsidR="00E92D04" w:rsidRPr="00E92D04" w:rsidRDefault="00E92D04" w:rsidP="00E92D04">
      <w:pPr>
        <w:bidi w:val="0"/>
        <w:rPr>
          <w:rFonts w:asciiTheme="majorBidi" w:hAnsiTheme="majorBidi" w:cstheme="majorBidi"/>
          <w:color w:val="00B0F0"/>
        </w:rPr>
      </w:pPr>
      <w:r w:rsidRPr="00E92D04">
        <w:rPr>
          <w:rFonts w:asciiTheme="majorBidi" w:hAnsiTheme="majorBidi" w:cstheme="majorBidi"/>
          <w:noProof/>
          <w:color w:val="00B0F0"/>
          <w:rtl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3600AE1" wp14:editId="066F49F0">
                <wp:simplePos x="0" y="0"/>
                <wp:positionH relativeFrom="column">
                  <wp:posOffset>4088765</wp:posOffset>
                </wp:positionH>
                <wp:positionV relativeFrom="paragraph">
                  <wp:posOffset>1621790</wp:posOffset>
                </wp:positionV>
                <wp:extent cx="556260" cy="238125"/>
                <wp:effectExtent l="0" t="0" r="0" b="9525"/>
                <wp:wrapTight wrapText="bothSides">
                  <wp:wrapPolygon edited="0">
                    <wp:start x="0" y="0"/>
                    <wp:lineTo x="0" y="20736"/>
                    <wp:lineTo x="20712" y="20736"/>
                    <wp:lineTo x="20712" y="0"/>
                    <wp:lineTo x="0" y="0"/>
                  </wp:wrapPolygon>
                </wp:wrapTight>
                <wp:docPr id="1926405561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5626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E035D" w14:textId="0006A461" w:rsidR="00E92D04" w:rsidRPr="00E92D04" w:rsidRDefault="00E92D04" w:rsidP="00E92D04">
                            <w:pPr>
                              <w:bidi w:val="0"/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92D04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00AE1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margin-left:321.95pt;margin-top:127.7pt;width:43.8pt;height:18.75pt;flip:x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" fillcolor="white [3212]" stroked="f">
                <v:textbox>
                  <w:txbxContent>
                    <w:p w14:paraId="7ABE035D" w14:textId="0006A461" w:rsidR="00E92D04" w:rsidRPr="00E92D04" w:rsidRDefault="00E92D04" w:rsidP="00E92D04">
                      <w:pPr>
                        <w:bidi w:val="0"/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92D04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None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E92D04">
        <w:rPr>
          <w:rFonts w:asciiTheme="majorBidi" w:hAnsiTheme="majorBidi" w:cstheme="majorBidi"/>
          <w:noProof/>
          <w:color w:val="00B0F0"/>
          <w:rtl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CAFA29B" wp14:editId="46C81E36">
                <wp:simplePos x="0" y="0"/>
                <wp:positionH relativeFrom="column">
                  <wp:posOffset>921330</wp:posOffset>
                </wp:positionH>
                <wp:positionV relativeFrom="paragraph">
                  <wp:posOffset>3230769</wp:posOffset>
                </wp:positionV>
                <wp:extent cx="2360930" cy="1404620"/>
                <wp:effectExtent l="0" t="0" r="5080" b="1905"/>
                <wp:wrapTight wrapText="bothSides">
                  <wp:wrapPolygon edited="0">
                    <wp:start x="0" y="0"/>
                    <wp:lineTo x="0" y="20712"/>
                    <wp:lineTo x="21457" y="20712"/>
                    <wp:lineTo x="21457" y="0"/>
                    <wp:lineTo x="0" y="0"/>
                  </wp:wrapPolygon>
                </wp:wrapTight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87567" w14:textId="1AFA125A" w:rsidR="00E92D04" w:rsidRPr="00E92D04" w:rsidRDefault="00E92D04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  <w:r w:rsidRPr="00E92D04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Position of Violation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AFA29B" id="_x0000_s1027" type="#_x0000_t202" style="position:absolute;margin-left:72.55pt;margin-top:254.4pt;width:185.9pt;height:110.6pt;flip:x;z-index:-2516551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" fillcolor="white [3212]" stroked="f">
                <v:textbox style="mso-fit-shape-to-text:t">
                  <w:txbxContent>
                    <w:p w14:paraId="65787567" w14:textId="1AFA125A" w:rsidR="00E92D04" w:rsidRPr="00E92D04" w:rsidRDefault="00E92D04">
                      <w:pPr>
                        <w:rPr>
                          <w:rFonts w:asciiTheme="majorHAnsi" w:hAnsiTheme="majorHAnsi"/>
                          <w:b/>
                          <w:bCs/>
                        </w:rPr>
                      </w:pPr>
                      <w:r w:rsidRPr="00E92D04">
                        <w:rPr>
                          <w:rFonts w:asciiTheme="majorHAnsi" w:hAnsiTheme="majorHAnsi"/>
                          <w:b/>
                          <w:bCs/>
                        </w:rPr>
                        <w:t>Position of Violation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E92D04">
        <w:rPr>
          <w:rFonts w:asciiTheme="majorBidi" w:hAnsiTheme="majorBidi" w:cstheme="majorBidi"/>
          <w:noProof/>
          <w:color w:val="00B0F0"/>
        </w:rPr>
        <w:drawing>
          <wp:anchor distT="0" distB="0" distL="114300" distR="114300" simplePos="0" relativeHeight="251660288" behindDoc="1" locked="0" layoutInCell="1" allowOverlap="1" wp14:anchorId="425571EA" wp14:editId="3CEE6335">
            <wp:simplePos x="0" y="0"/>
            <wp:positionH relativeFrom="margin">
              <wp:align>left</wp:align>
            </wp:positionH>
            <wp:positionV relativeFrom="paragraph">
              <wp:posOffset>564542</wp:posOffset>
            </wp:positionV>
            <wp:extent cx="5010785" cy="2862469"/>
            <wp:effectExtent l="0" t="0" r="0" b="0"/>
            <wp:wrapTight wrapText="bothSides">
              <wp:wrapPolygon edited="0">
                <wp:start x="0" y="0"/>
                <wp:lineTo x="0" y="21423"/>
                <wp:lineTo x="21515" y="21423"/>
                <wp:lineTo x="21515" y="0"/>
                <wp:lineTo x="0" y="0"/>
              </wp:wrapPolygon>
            </wp:wrapTight>
            <wp:docPr id="405959399" name="תמונה 2" descr="תמונה שמכילה טקסט, צילום מסך, תרשים, עלילה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959399" name="תמונה 2" descr="תמונה שמכילה טקסט, צילום מסך, תרשים, עלילה&#10;&#10;התיאור נוצר באופן אוטומטי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785" cy="28624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92D04">
        <w:rPr>
          <w:rFonts w:asciiTheme="majorBidi" w:hAnsiTheme="majorBidi" w:cstheme="majorBidi"/>
          <w:color w:val="00B0F0"/>
        </w:rPr>
        <w:t xml:space="preserve">Figure S1. Mean Log-transformed RTs per condition- Experiment 3 (self-paced reading </w:t>
      </w:r>
      <w:proofErr w:type="gramStart"/>
      <w:r w:rsidRPr="00E92D04">
        <w:rPr>
          <w:rFonts w:asciiTheme="majorBidi" w:hAnsiTheme="majorBidi" w:cstheme="majorBidi"/>
          <w:color w:val="00B0F0"/>
        </w:rPr>
        <w:t>task;</w:t>
      </w:r>
      <w:proofErr w:type="gramEnd"/>
      <w:r w:rsidRPr="00E92D04">
        <w:rPr>
          <w:rFonts w:asciiTheme="majorBidi" w:hAnsiTheme="majorBidi" w:cstheme="majorBidi"/>
          <w:color w:val="00B0F0"/>
        </w:rPr>
        <w:t xml:space="preserve"> critical regions)</w:t>
      </w:r>
      <w:r w:rsidRPr="00E92D04">
        <w:rPr>
          <w:rFonts w:asciiTheme="majorBidi" w:hAnsiTheme="majorBidi" w:cstheme="majorBidi"/>
          <w:noProof/>
          <w:color w:val="00B0F0"/>
        </w:rPr>
        <w:t xml:space="preserve"> </w:t>
      </w:r>
    </w:p>
    <w:p w14:paraId="3B6154CE" w14:textId="3BB49B31" w:rsidR="00E92D04" w:rsidRDefault="00E92D04" w:rsidP="00E92D04">
      <w:pPr>
        <w:bidi w:val="0"/>
        <w:rPr>
          <w:rFonts w:asciiTheme="majorBidi" w:hAnsiTheme="majorBidi" w:cstheme="majorBidi"/>
          <w:color w:val="00B0F0"/>
        </w:rPr>
      </w:pPr>
    </w:p>
    <w:p w14:paraId="755C5F38" w14:textId="034E46BC" w:rsidR="00E92D04" w:rsidRPr="00E92D04" w:rsidRDefault="00E92D04" w:rsidP="00E92D04">
      <w:pPr>
        <w:bidi w:val="0"/>
        <w:rPr>
          <w:rFonts w:asciiTheme="majorBidi" w:hAnsiTheme="majorBidi" w:cstheme="majorBidi"/>
          <w:color w:val="00B0F0"/>
        </w:rPr>
      </w:pPr>
      <w:r w:rsidRPr="00E92D04">
        <w:rPr>
          <w:rFonts w:asciiTheme="majorBidi" w:hAnsiTheme="majorBidi" w:cstheme="majorBidi"/>
          <w:noProof/>
          <w:color w:val="00B0F0"/>
          <w:rtl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73BDE871" wp14:editId="24DC06A4">
                <wp:simplePos x="0" y="0"/>
                <wp:positionH relativeFrom="column">
                  <wp:posOffset>4088765</wp:posOffset>
                </wp:positionH>
                <wp:positionV relativeFrom="paragraph">
                  <wp:posOffset>1621790</wp:posOffset>
                </wp:positionV>
                <wp:extent cx="556260" cy="238125"/>
                <wp:effectExtent l="0" t="0" r="0" b="9525"/>
                <wp:wrapTight wrapText="bothSides">
                  <wp:wrapPolygon edited="0">
                    <wp:start x="0" y="0"/>
                    <wp:lineTo x="0" y="20736"/>
                    <wp:lineTo x="20712" y="20736"/>
                    <wp:lineTo x="20712" y="0"/>
                    <wp:lineTo x="0" y="0"/>
                  </wp:wrapPolygon>
                </wp:wrapTight>
                <wp:docPr id="494632654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5626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A5312" w14:textId="77777777" w:rsidR="00E92D04" w:rsidRPr="00E92D04" w:rsidRDefault="00E92D04" w:rsidP="00E92D04">
                            <w:pPr>
                              <w:bidi w:val="0"/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92D04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DE871" id="_x0000_s1028" type="#_x0000_t202" style="position:absolute;margin-left:321.95pt;margin-top:127.7pt;width:43.8pt;height:18.75pt;flip:x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" fillcolor="white [3212]" stroked="f">
                <v:textbox>
                  <w:txbxContent>
                    <w:p w14:paraId="313A5312" w14:textId="77777777" w:rsidR="00E92D04" w:rsidRPr="00E92D04" w:rsidRDefault="00E92D04" w:rsidP="00E92D04">
                      <w:pPr>
                        <w:bidi w:val="0"/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92D04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None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E92D04">
        <w:rPr>
          <w:rFonts w:asciiTheme="majorBidi" w:hAnsiTheme="majorBidi" w:cstheme="majorBidi"/>
          <w:color w:val="00B0F0"/>
        </w:rPr>
        <w:t>Figure S</w:t>
      </w:r>
      <w:r>
        <w:rPr>
          <w:rFonts w:asciiTheme="majorBidi" w:hAnsiTheme="majorBidi" w:cstheme="majorBidi"/>
          <w:color w:val="00B0F0"/>
        </w:rPr>
        <w:t>2</w:t>
      </w:r>
      <w:r w:rsidRPr="00E92D04">
        <w:rPr>
          <w:rFonts w:asciiTheme="majorBidi" w:hAnsiTheme="majorBidi" w:cstheme="majorBidi"/>
          <w:color w:val="00B0F0"/>
        </w:rPr>
        <w:t xml:space="preserve">. Mean Log-transformed RTs per condition- Experiment </w:t>
      </w:r>
      <w:r>
        <w:rPr>
          <w:rFonts w:asciiTheme="majorBidi" w:hAnsiTheme="majorBidi" w:cstheme="majorBidi"/>
          <w:color w:val="00B0F0"/>
        </w:rPr>
        <w:t>4</w:t>
      </w:r>
      <w:r w:rsidRPr="00E92D04">
        <w:rPr>
          <w:rFonts w:asciiTheme="majorBidi" w:hAnsiTheme="majorBidi" w:cstheme="majorBidi"/>
          <w:color w:val="00B0F0"/>
        </w:rPr>
        <w:t xml:space="preserve"> (self-paced </w:t>
      </w:r>
      <w:r>
        <w:rPr>
          <w:rFonts w:asciiTheme="majorBidi" w:hAnsiTheme="majorBidi" w:cstheme="majorBidi"/>
          <w:color w:val="00B0F0"/>
        </w:rPr>
        <w:t>listening</w:t>
      </w:r>
      <w:r w:rsidRPr="00E92D04">
        <w:rPr>
          <w:rFonts w:asciiTheme="majorBidi" w:hAnsiTheme="majorBidi" w:cstheme="majorBidi"/>
          <w:color w:val="00B0F0"/>
        </w:rPr>
        <w:t xml:space="preserve"> </w:t>
      </w:r>
      <w:proofErr w:type="gramStart"/>
      <w:r w:rsidRPr="00E92D04">
        <w:rPr>
          <w:rFonts w:asciiTheme="majorBidi" w:hAnsiTheme="majorBidi" w:cstheme="majorBidi"/>
          <w:color w:val="00B0F0"/>
        </w:rPr>
        <w:t>task;</w:t>
      </w:r>
      <w:proofErr w:type="gramEnd"/>
      <w:r w:rsidRPr="00E92D04">
        <w:rPr>
          <w:rFonts w:asciiTheme="majorBidi" w:hAnsiTheme="majorBidi" w:cstheme="majorBidi"/>
          <w:color w:val="00B0F0"/>
        </w:rPr>
        <w:t xml:space="preserve"> critical regions)</w:t>
      </w:r>
      <w:r w:rsidRPr="00E92D04">
        <w:rPr>
          <w:rFonts w:asciiTheme="majorBidi" w:hAnsiTheme="majorBidi" w:cstheme="majorBidi"/>
          <w:noProof/>
          <w:color w:val="00B0F0"/>
        </w:rPr>
        <w:t xml:space="preserve"> </w:t>
      </w:r>
    </w:p>
    <w:p w14:paraId="0FA111F3" w14:textId="21FE14CA" w:rsidR="00E92D04" w:rsidRPr="00E92D04" w:rsidRDefault="00E92D04" w:rsidP="00E92D04">
      <w:pPr>
        <w:bidi w:val="0"/>
        <w:rPr>
          <w:rFonts w:asciiTheme="majorBidi" w:hAnsiTheme="majorBidi" w:cstheme="majorBidi"/>
          <w:color w:val="00B0F0"/>
        </w:rPr>
      </w:pPr>
      <w:r w:rsidRPr="00E92D04">
        <w:rPr>
          <w:rFonts w:asciiTheme="majorBidi" w:hAnsiTheme="majorBidi" w:cstheme="majorBidi"/>
          <w:noProof/>
          <w:color w:val="00B0F0"/>
          <w:rtl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28845789" wp14:editId="287BF5EA">
                <wp:simplePos x="0" y="0"/>
                <wp:positionH relativeFrom="column">
                  <wp:posOffset>4012565</wp:posOffset>
                </wp:positionH>
                <wp:positionV relativeFrom="paragraph">
                  <wp:posOffset>1022985</wp:posOffset>
                </wp:positionV>
                <wp:extent cx="569595" cy="238125"/>
                <wp:effectExtent l="0" t="0" r="1905" b="9525"/>
                <wp:wrapTight wrapText="bothSides">
                  <wp:wrapPolygon edited="0">
                    <wp:start x="0" y="0"/>
                    <wp:lineTo x="0" y="20736"/>
                    <wp:lineTo x="20950" y="20736"/>
                    <wp:lineTo x="20950" y="0"/>
                    <wp:lineTo x="0" y="0"/>
                  </wp:wrapPolygon>
                </wp:wrapTight>
                <wp:docPr id="14179742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6959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B5997" w14:textId="77777777" w:rsidR="00E92D04" w:rsidRPr="00E92D04" w:rsidRDefault="00E92D04" w:rsidP="00E92D04">
                            <w:pPr>
                              <w:bidi w:val="0"/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92D04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45789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15.95pt;margin-top:80.55pt;width:44.85pt;height:18.75pt;flip:x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" fillcolor="white [3212]" stroked="f">
                <v:textbox>
                  <w:txbxContent>
                    <w:p w14:paraId="600B5997" w14:textId="77777777" w:rsidR="00E92D04" w:rsidRPr="00E92D04" w:rsidRDefault="00E92D04" w:rsidP="00E92D04">
                      <w:pPr>
                        <w:bidi w:val="0"/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92D04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None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E92D04">
        <w:rPr>
          <w:rFonts w:asciiTheme="majorBidi" w:hAnsiTheme="majorBidi" w:cstheme="majorBidi"/>
          <w:noProof/>
          <w:color w:val="00B0F0"/>
          <w:rtl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12A58C6F" wp14:editId="07212E1F">
                <wp:simplePos x="0" y="0"/>
                <wp:positionH relativeFrom="column">
                  <wp:posOffset>856532</wp:posOffset>
                </wp:positionH>
                <wp:positionV relativeFrom="paragraph">
                  <wp:posOffset>2555544</wp:posOffset>
                </wp:positionV>
                <wp:extent cx="2360930" cy="1404620"/>
                <wp:effectExtent l="0" t="0" r="5080" b="1905"/>
                <wp:wrapTight wrapText="bothSides">
                  <wp:wrapPolygon edited="0">
                    <wp:start x="0" y="0"/>
                    <wp:lineTo x="0" y="20712"/>
                    <wp:lineTo x="21457" y="20712"/>
                    <wp:lineTo x="21457" y="0"/>
                    <wp:lineTo x="0" y="0"/>
                  </wp:wrapPolygon>
                </wp:wrapTight>
                <wp:docPr id="1905175881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0A545" w14:textId="77777777" w:rsidR="00E92D04" w:rsidRPr="00E92D04" w:rsidRDefault="00E92D04" w:rsidP="00E92D04">
                            <w:pPr>
                              <w:bidi w:val="0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  <w:r w:rsidRPr="00E92D04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Position of Violation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A58C6F" id="_x0000_s1030" type="#_x0000_t202" style="position:absolute;margin-left:67.45pt;margin-top:201.2pt;width:185.9pt;height:110.6pt;flip:x;z-index:-2516469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" fillcolor="white [3212]" stroked="f">
                <v:textbox style="mso-fit-shape-to-text:t">
                  <w:txbxContent>
                    <w:p w14:paraId="6150A545" w14:textId="77777777" w:rsidR="00E92D04" w:rsidRPr="00E92D04" w:rsidRDefault="00E92D04" w:rsidP="00E92D04">
                      <w:pPr>
                        <w:bidi w:val="0"/>
                        <w:jc w:val="center"/>
                        <w:rPr>
                          <w:rFonts w:asciiTheme="majorHAnsi" w:hAnsiTheme="majorHAnsi"/>
                          <w:b/>
                          <w:bCs/>
                        </w:rPr>
                      </w:pPr>
                      <w:r w:rsidRPr="00E92D04">
                        <w:rPr>
                          <w:rFonts w:asciiTheme="majorHAnsi" w:hAnsiTheme="majorHAnsi"/>
                          <w:b/>
                          <w:bCs/>
                        </w:rPr>
                        <w:t>Position of Violation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0F5DF0">
        <w:rPr>
          <w:rFonts w:asciiTheme="majorBidi" w:hAnsiTheme="majorBidi" w:cstheme="majorBidi"/>
          <w:noProof/>
        </w:rPr>
        <w:drawing>
          <wp:anchor distT="0" distB="0" distL="114300" distR="114300" simplePos="0" relativeHeight="251668480" behindDoc="1" locked="0" layoutInCell="1" allowOverlap="1" wp14:anchorId="70EA77C7" wp14:editId="72A53C9F">
            <wp:simplePos x="0" y="0"/>
            <wp:positionH relativeFrom="margin">
              <wp:posOffset>-117475</wp:posOffset>
            </wp:positionH>
            <wp:positionV relativeFrom="paragraph">
              <wp:posOffset>41910</wp:posOffset>
            </wp:positionV>
            <wp:extent cx="5034915" cy="2694940"/>
            <wp:effectExtent l="0" t="0" r="0" b="0"/>
            <wp:wrapTight wrapText="bothSides">
              <wp:wrapPolygon edited="0">
                <wp:start x="0" y="0"/>
                <wp:lineTo x="0" y="21376"/>
                <wp:lineTo x="21494" y="21376"/>
                <wp:lineTo x="21494" y="0"/>
                <wp:lineTo x="0" y="0"/>
              </wp:wrapPolygon>
            </wp:wrapTight>
            <wp:docPr id="473488724" name="תמונה 6" descr="תמונה שמכילה טקסט, צילום מסך, תרשים, עיצוב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488724" name="תמונה 6" descr="תמונה שמכילה טקסט, צילום מסך, תרשים, עיצוב&#10;&#10;התיאור נוצר באופן אוטומטי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915" cy="269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92D04" w:rsidRPr="00E92D04" w:rsidSect="00A86B1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80F"/>
    <w:rsid w:val="0009160B"/>
    <w:rsid w:val="00390565"/>
    <w:rsid w:val="0080580F"/>
    <w:rsid w:val="008B24A5"/>
    <w:rsid w:val="008C7D08"/>
    <w:rsid w:val="00A86B1A"/>
    <w:rsid w:val="00E92D04"/>
    <w:rsid w:val="00F1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8B578"/>
  <w15:chartTrackingRefBased/>
  <w15:docId w15:val="{1A26A9A6-22E1-4C7F-8C4F-02835189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80F"/>
    <w:pPr>
      <w:bidi/>
    </w:pPr>
  </w:style>
  <w:style w:type="paragraph" w:styleId="1">
    <w:name w:val="heading 1"/>
    <w:basedOn w:val="a"/>
    <w:next w:val="a"/>
    <w:link w:val="10"/>
    <w:uiPriority w:val="9"/>
    <w:qFormat/>
    <w:rsid w:val="008058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8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8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8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8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8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8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8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8058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8058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8058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80580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80580F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80580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80580F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80580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80580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058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805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8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8058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8058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8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80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8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80580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0580F"/>
    <w:rPr>
      <w:b/>
      <w:bCs/>
      <w:smallCaps/>
      <w:color w:val="0F4761" w:themeColor="accent1" w:themeShade="BF"/>
      <w:spacing w:val="5"/>
    </w:rPr>
  </w:style>
  <w:style w:type="table" w:styleId="21">
    <w:name w:val="Plain Table 2"/>
    <w:basedOn w:val="a1"/>
    <w:uiPriority w:val="42"/>
    <w:rsid w:val="008058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e">
    <w:name w:val="annotation reference"/>
    <w:basedOn w:val="a0"/>
    <w:uiPriority w:val="99"/>
    <w:semiHidden/>
    <w:unhideWhenUsed/>
    <w:rsid w:val="008B24A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B24A5"/>
    <w:pPr>
      <w:spacing w:line="240" w:lineRule="auto"/>
    </w:pPr>
    <w:rPr>
      <w:sz w:val="20"/>
      <w:szCs w:val="20"/>
    </w:rPr>
  </w:style>
  <w:style w:type="character" w:customStyle="1" w:styleId="af0">
    <w:name w:val="טקסט הערה תו"/>
    <w:basedOn w:val="a0"/>
    <w:link w:val="af"/>
    <w:uiPriority w:val="99"/>
    <w:semiHidden/>
    <w:rsid w:val="008B24A5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B24A5"/>
    <w:rPr>
      <w:b/>
      <w:bCs/>
    </w:rPr>
  </w:style>
  <w:style w:type="character" w:customStyle="1" w:styleId="af2">
    <w:name w:val="נושא הערה תו"/>
    <w:basedOn w:val="af0"/>
    <w:link w:val="af1"/>
    <w:uiPriority w:val="99"/>
    <w:semiHidden/>
    <w:rsid w:val="008B24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plaut</dc:creator>
  <cp:keywords/>
  <dc:description/>
  <cp:lastModifiedBy>dana plaut</cp:lastModifiedBy>
  <cp:revision>2</cp:revision>
  <dcterms:created xsi:type="dcterms:W3CDTF">2024-12-08T20:36:00Z</dcterms:created>
  <dcterms:modified xsi:type="dcterms:W3CDTF">2024-12-08T20:36:00Z</dcterms:modified>
</cp:coreProperties>
</file>