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34BA7" w14:textId="4641F9E8" w:rsidR="0086653E" w:rsidRDefault="0086653E" w:rsidP="0086653E">
      <w:pPr>
        <w:rPr>
          <w:rFonts w:ascii="Times New Roman" w:hAnsi="Times New Roman" w:cs="Times New Roman"/>
          <w:b/>
          <w:lang w:val="en-US"/>
        </w:rPr>
      </w:pPr>
      <w:r>
        <w:rPr>
          <w:rFonts w:ascii="Times New Roman" w:hAnsi="Times New Roman" w:cs="Times New Roman"/>
          <w:b/>
          <w:lang w:val="en-US"/>
        </w:rPr>
        <w:t xml:space="preserve">DESCRIPTION </w:t>
      </w:r>
      <w:r w:rsidR="00106F69">
        <w:rPr>
          <w:rFonts w:ascii="Times New Roman" w:hAnsi="Times New Roman" w:cs="Times New Roman"/>
          <w:b/>
          <w:lang w:val="en-US"/>
        </w:rPr>
        <w:t xml:space="preserve">OF </w:t>
      </w:r>
      <w:bookmarkStart w:id="0" w:name="_GoBack"/>
      <w:bookmarkEnd w:id="0"/>
      <w:r>
        <w:rPr>
          <w:rFonts w:ascii="Times New Roman" w:hAnsi="Times New Roman" w:cs="Times New Roman"/>
          <w:b/>
          <w:lang w:val="en-US"/>
        </w:rPr>
        <w:t>DATATABLES</w:t>
      </w:r>
    </w:p>
    <w:p w14:paraId="5CAA0FEC" w14:textId="77777777" w:rsidR="0086653E" w:rsidRDefault="0086653E" w:rsidP="0086653E">
      <w:pPr>
        <w:rPr>
          <w:rFonts w:ascii="Times New Roman" w:hAnsi="Times New Roman" w:cs="Times New Roman"/>
          <w:lang w:val="en-US"/>
        </w:rPr>
      </w:pPr>
      <w:r>
        <w:rPr>
          <w:rFonts w:ascii="Times New Roman" w:hAnsi="Times New Roman" w:cs="Times New Roman"/>
          <w:lang w:val="en-US"/>
        </w:rPr>
        <w:t>The datelist contains a grand total of 1116</w:t>
      </w:r>
      <w:r w:rsidRPr="00677734">
        <w:rPr>
          <w:rFonts w:ascii="Times New Roman" w:hAnsi="Times New Roman" w:cs="Times New Roman"/>
          <w:lang w:val="en-US"/>
        </w:rPr>
        <w:t xml:space="preserve"> dated shells</w:t>
      </w:r>
      <w:r>
        <w:rPr>
          <w:rFonts w:ascii="Times New Roman" w:hAnsi="Times New Roman" w:cs="Times New Roman"/>
          <w:lang w:val="en-US"/>
        </w:rPr>
        <w:t xml:space="preserve">. They show a varying content concerning regions, models and different isotopes measured. The main subject of the article is shells from a Holocene geophysical context based on the three isotopes </w:t>
      </w:r>
      <w:r w:rsidRPr="00D80795">
        <w:rPr>
          <w:rFonts w:ascii="Times New Roman" w:hAnsi="Times New Roman" w:cs="Times New Roman"/>
          <w:vertAlign w:val="superscript"/>
          <w:lang w:val="en-US"/>
        </w:rPr>
        <w:t>13</w:t>
      </w:r>
      <w:r>
        <w:rPr>
          <w:rFonts w:ascii="Times New Roman" w:hAnsi="Times New Roman" w:cs="Times New Roman"/>
          <w:lang w:val="en-US"/>
        </w:rPr>
        <w:t xml:space="preserve">C, </w:t>
      </w:r>
      <w:r w:rsidRPr="00D80795">
        <w:rPr>
          <w:rFonts w:ascii="Times New Roman" w:hAnsi="Times New Roman" w:cs="Times New Roman"/>
          <w:vertAlign w:val="superscript"/>
          <w:lang w:val="en-US"/>
        </w:rPr>
        <w:t>14</w:t>
      </w:r>
      <w:r>
        <w:rPr>
          <w:rFonts w:ascii="Times New Roman" w:hAnsi="Times New Roman" w:cs="Times New Roman"/>
          <w:lang w:val="en-US"/>
        </w:rPr>
        <w:t xml:space="preserve">C and </w:t>
      </w:r>
      <w:r w:rsidRPr="00D80795">
        <w:rPr>
          <w:rFonts w:ascii="Times New Roman" w:hAnsi="Times New Roman" w:cs="Times New Roman"/>
          <w:vertAlign w:val="superscript"/>
          <w:lang w:val="en-US"/>
        </w:rPr>
        <w:t>18</w:t>
      </w:r>
      <w:r>
        <w:rPr>
          <w:rFonts w:ascii="Times New Roman" w:hAnsi="Times New Roman" w:cs="Times New Roman"/>
          <w:lang w:val="en-US"/>
        </w:rPr>
        <w:t xml:space="preserve">O. </w:t>
      </w:r>
    </w:p>
    <w:p w14:paraId="0331AACD" w14:textId="77777777" w:rsidR="0086653E" w:rsidRDefault="0086653E" w:rsidP="0086653E">
      <w:pPr>
        <w:rPr>
          <w:rFonts w:ascii="Times New Roman" w:hAnsi="Times New Roman" w:cs="Times New Roman"/>
          <w:lang w:val="en-US"/>
        </w:rPr>
      </w:pPr>
      <w:r>
        <w:rPr>
          <w:rFonts w:ascii="Times New Roman" w:hAnsi="Times New Roman" w:cs="Times New Roman"/>
          <w:lang w:val="en-US"/>
        </w:rPr>
        <w:t xml:space="preserve">There is also significant amount of shells from an archaeological context, recent shells containing the bomb peak, and not dated shells with </w:t>
      </w:r>
      <w:r w:rsidRPr="00614AA3">
        <w:rPr>
          <w:rFonts w:ascii="Times New Roman" w:hAnsi="Times New Roman" w:cs="Times New Roman"/>
          <w:lang w:val="en-US"/>
        </w:rPr>
        <w:t>only</w:t>
      </w:r>
      <w:r>
        <w:rPr>
          <w:rFonts w:ascii="Times New Roman" w:hAnsi="Times New Roman" w:cs="Times New Roman"/>
          <w:lang w:val="en-US"/>
        </w:rPr>
        <w:t xml:space="preserve"> </w:t>
      </w:r>
      <w:r w:rsidRPr="00614AA3">
        <w:rPr>
          <w:rFonts w:ascii="Times New Roman" w:hAnsi="Times New Roman" w:cs="Times New Roman"/>
          <w:lang w:val="en-US"/>
        </w:rPr>
        <w:t>their stable isotopes</w:t>
      </w:r>
      <w:r>
        <w:rPr>
          <w:rFonts w:ascii="Times New Roman" w:hAnsi="Times New Roman" w:cs="Times New Roman"/>
          <w:vertAlign w:val="superscript"/>
          <w:lang w:val="en-US"/>
        </w:rPr>
        <w:t xml:space="preserve"> </w:t>
      </w:r>
      <w:r>
        <w:rPr>
          <w:rFonts w:ascii="Times New Roman" w:hAnsi="Times New Roman" w:cs="Times New Roman"/>
          <w:lang w:val="en-US"/>
        </w:rPr>
        <w:t>measured.</w:t>
      </w:r>
    </w:p>
    <w:p w14:paraId="23723AB0" w14:textId="77777777" w:rsidR="0086653E" w:rsidRDefault="0086653E" w:rsidP="0086653E">
      <w:pPr>
        <w:rPr>
          <w:rFonts w:ascii="Times New Roman" w:hAnsi="Times New Roman" w:cs="Times New Roman"/>
          <w:lang w:val="en-US"/>
        </w:rPr>
      </w:pPr>
      <w:r>
        <w:rPr>
          <w:rFonts w:ascii="Times New Roman" w:hAnsi="Times New Roman" w:cs="Times New Roman"/>
          <w:lang w:val="en-US"/>
        </w:rPr>
        <w:t xml:space="preserve">The data are organized in 21 tables, called A1-A21 and are described below. </w:t>
      </w:r>
    </w:p>
    <w:p w14:paraId="70423EF7" w14:textId="77777777" w:rsidR="0086653E" w:rsidRDefault="0086653E" w:rsidP="0086653E">
      <w:pPr>
        <w:rPr>
          <w:rFonts w:ascii="Times New Roman" w:hAnsi="Times New Roman" w:cs="Times New Roman"/>
          <w:lang w:val="en-US"/>
        </w:rPr>
      </w:pPr>
    </w:p>
    <w:p w14:paraId="38767015" w14:textId="77777777" w:rsidR="0086653E" w:rsidRDefault="0086653E" w:rsidP="0086653E">
      <w:pPr>
        <w:rPr>
          <w:rFonts w:ascii="Times New Roman" w:hAnsi="Times New Roman" w:cs="Times New Roman"/>
        </w:rPr>
      </w:pPr>
      <w:r>
        <w:rPr>
          <w:rFonts w:ascii="Times New Roman" w:hAnsi="Times New Roman" w:cs="Times New Roman"/>
          <w:lang w:val="en-US"/>
        </w:rPr>
        <w:t xml:space="preserve">The main data tables are A1-A8, they correspond to the coastal provinces and regions in the Netherlands - see Figure 1. </w:t>
      </w:r>
      <w:r w:rsidRPr="00393F2F">
        <w:rPr>
          <w:rFonts w:ascii="Times New Roman" w:hAnsi="Times New Roman" w:cs="Times New Roman"/>
        </w:rPr>
        <w:t>The regions Zeeland</w:t>
      </w:r>
      <w:r>
        <w:rPr>
          <w:rFonts w:ascii="Times New Roman" w:hAnsi="Times New Roman" w:cs="Times New Roman"/>
        </w:rPr>
        <w:t xml:space="preserve"> (A1)</w:t>
      </w:r>
      <w:r w:rsidRPr="00393F2F">
        <w:rPr>
          <w:rFonts w:ascii="Times New Roman" w:hAnsi="Times New Roman" w:cs="Times New Roman"/>
        </w:rPr>
        <w:t>, Noord Holland</w:t>
      </w:r>
      <w:r>
        <w:rPr>
          <w:rFonts w:ascii="Times New Roman" w:hAnsi="Times New Roman" w:cs="Times New Roman"/>
        </w:rPr>
        <w:t xml:space="preserve"> (A3)</w:t>
      </w:r>
      <w:r w:rsidRPr="00393F2F">
        <w:rPr>
          <w:rFonts w:ascii="Times New Roman" w:hAnsi="Times New Roman" w:cs="Times New Roman"/>
        </w:rPr>
        <w:t>, Friesland</w:t>
      </w:r>
      <w:r>
        <w:rPr>
          <w:rFonts w:ascii="Times New Roman" w:hAnsi="Times New Roman" w:cs="Times New Roman"/>
        </w:rPr>
        <w:t xml:space="preserve"> (A4)</w:t>
      </w:r>
      <w:r w:rsidRPr="00393F2F">
        <w:rPr>
          <w:rFonts w:ascii="Times New Roman" w:hAnsi="Times New Roman" w:cs="Times New Roman"/>
        </w:rPr>
        <w:t>, Groningen</w:t>
      </w:r>
      <w:r>
        <w:rPr>
          <w:rFonts w:ascii="Times New Roman" w:hAnsi="Times New Roman" w:cs="Times New Roman"/>
        </w:rPr>
        <w:t xml:space="preserve"> (A5)</w:t>
      </w:r>
      <w:r w:rsidRPr="00393F2F">
        <w:rPr>
          <w:rFonts w:ascii="Times New Roman" w:hAnsi="Times New Roman" w:cs="Times New Roman"/>
        </w:rPr>
        <w:t xml:space="preserve">, and Wadden </w:t>
      </w:r>
      <w:r>
        <w:rPr>
          <w:rFonts w:ascii="Times New Roman" w:hAnsi="Times New Roman" w:cs="Times New Roman"/>
        </w:rPr>
        <w:t xml:space="preserve">(A6) </w:t>
      </w:r>
      <w:r w:rsidRPr="00393F2F">
        <w:rPr>
          <w:rFonts w:ascii="Times New Roman" w:hAnsi="Times New Roman" w:cs="Times New Roman"/>
        </w:rPr>
        <w:t>are model</w:t>
      </w:r>
      <w:r>
        <w:rPr>
          <w:rFonts w:ascii="Times New Roman" w:hAnsi="Times New Roman" w:cs="Times New Roman"/>
        </w:rPr>
        <w:t>l</w:t>
      </w:r>
      <w:r w:rsidRPr="00393F2F">
        <w:rPr>
          <w:rFonts w:ascii="Times New Roman" w:hAnsi="Times New Roman" w:cs="Times New Roman"/>
        </w:rPr>
        <w:t>ed according to the "precipitation fed" rivers</w:t>
      </w:r>
      <w:r>
        <w:rPr>
          <w:rFonts w:ascii="Times New Roman" w:hAnsi="Times New Roman" w:cs="Times New Roman"/>
        </w:rPr>
        <w:t xml:space="preserve"> (model “P”). For Zuid Holland (A2) </w:t>
      </w:r>
      <w:r w:rsidRPr="00393F2F">
        <w:rPr>
          <w:rFonts w:ascii="Times New Roman" w:hAnsi="Times New Roman" w:cs="Times New Roman"/>
        </w:rPr>
        <w:t xml:space="preserve">the "Rhine" formulas are applied (model “R”). </w:t>
      </w:r>
    </w:p>
    <w:p w14:paraId="32B6B444" w14:textId="77777777" w:rsidR="0086653E" w:rsidRPr="00393F2F" w:rsidRDefault="0086653E" w:rsidP="0086653E">
      <w:pPr>
        <w:rPr>
          <w:rFonts w:ascii="Times New Roman" w:hAnsi="Times New Roman" w:cs="Times New Roman"/>
        </w:rPr>
      </w:pPr>
      <w:r>
        <w:rPr>
          <w:rFonts w:ascii="Times New Roman" w:hAnsi="Times New Roman" w:cs="Times New Roman"/>
        </w:rPr>
        <w:t>The shells collected at the North Sea (A8), originate not far from the Dutch coastline. For these, both "P" and "R" calculations are shown.</w:t>
      </w:r>
    </w:p>
    <w:p w14:paraId="262E57FE" w14:textId="77777777" w:rsidR="0086653E" w:rsidRDefault="0086653E" w:rsidP="0086653E">
      <w:pPr>
        <w:rPr>
          <w:rFonts w:ascii="Times New Roman" w:hAnsi="Times New Roman" w:cs="Times New Roman"/>
        </w:rPr>
      </w:pPr>
      <w:r w:rsidRPr="00393F2F">
        <w:rPr>
          <w:rFonts w:ascii="Times New Roman" w:hAnsi="Times New Roman" w:cs="Times New Roman"/>
        </w:rPr>
        <w:t xml:space="preserve">For Flevoland (IJsselmeer) </w:t>
      </w:r>
      <w:r>
        <w:rPr>
          <w:rFonts w:ascii="Times New Roman" w:hAnsi="Times New Roman" w:cs="Times New Roman"/>
        </w:rPr>
        <w:t xml:space="preserve">only P calculations </w:t>
      </w:r>
      <w:r w:rsidRPr="00393F2F">
        <w:rPr>
          <w:rFonts w:ascii="Times New Roman" w:hAnsi="Times New Roman" w:cs="Times New Roman"/>
        </w:rPr>
        <w:t>are shown</w:t>
      </w:r>
      <w:r>
        <w:rPr>
          <w:rFonts w:ascii="Times New Roman" w:hAnsi="Times New Roman" w:cs="Times New Roman"/>
        </w:rPr>
        <w:t xml:space="preserve"> for the older shells (A7). During the first millennium AD, the IJssel broke through, adding Rhinewater. This resulted in complex mixing, calulated using model Z for the younger shells.</w:t>
      </w:r>
    </w:p>
    <w:p w14:paraId="5AF26318" w14:textId="77777777" w:rsidR="0086653E" w:rsidRDefault="0086653E" w:rsidP="0086653E">
      <w:pPr>
        <w:rPr>
          <w:rFonts w:ascii="Times New Roman" w:hAnsi="Times New Roman" w:cs="Times New Roman"/>
        </w:rPr>
      </w:pPr>
      <w:r w:rsidRPr="00393F2F">
        <w:rPr>
          <w:rFonts w:ascii="Times New Roman" w:hAnsi="Times New Roman" w:cs="Times New Roman"/>
        </w:rPr>
        <w:t>For Zuid Holland, some waters/shells</w:t>
      </w:r>
      <w:r>
        <w:rPr>
          <w:rFonts w:ascii="Times New Roman" w:hAnsi="Times New Roman" w:cs="Times New Roman"/>
        </w:rPr>
        <w:t xml:space="preserve"> need to be analysed using the P</w:t>
      </w:r>
      <w:r w:rsidRPr="00393F2F">
        <w:rPr>
          <w:rFonts w:ascii="Times New Roman" w:hAnsi="Times New Roman" w:cs="Times New Roman"/>
        </w:rPr>
        <w:t xml:space="preserve"> model in the Rhine/Meuse delta. This has to do with the change</w:t>
      </w:r>
      <w:r>
        <w:rPr>
          <w:rFonts w:ascii="Times New Roman" w:hAnsi="Times New Roman" w:cs="Times New Roman"/>
        </w:rPr>
        <w:t>s in the</w:t>
      </w:r>
      <w:r w:rsidRPr="00393F2F">
        <w:rPr>
          <w:rFonts w:ascii="Times New Roman" w:hAnsi="Times New Roman" w:cs="Times New Roman"/>
        </w:rPr>
        <w:t xml:space="preserve"> course of the </w:t>
      </w:r>
      <w:r>
        <w:rPr>
          <w:rFonts w:ascii="Times New Roman" w:hAnsi="Times New Roman" w:cs="Times New Roman"/>
        </w:rPr>
        <w:t xml:space="preserve">rivers during the Holocene. In some cases it is </w:t>
      </w:r>
      <w:r w:rsidRPr="00393F2F">
        <w:rPr>
          <w:rFonts w:ascii="Times New Roman" w:hAnsi="Times New Roman" w:cs="Times New Roman"/>
        </w:rPr>
        <w:t>not clear which is the main water source at a certain time</w:t>
      </w:r>
      <w:r>
        <w:rPr>
          <w:rFonts w:ascii="Times New Roman" w:hAnsi="Times New Roman" w:cs="Times New Roman"/>
        </w:rPr>
        <w:t xml:space="preserve"> (Hijma, 2009)</w:t>
      </w:r>
      <w:r w:rsidRPr="00393F2F">
        <w:rPr>
          <w:rFonts w:ascii="Times New Roman" w:hAnsi="Times New Roman" w:cs="Times New Roman"/>
        </w:rPr>
        <w:t xml:space="preserve">. </w:t>
      </w:r>
      <w:r>
        <w:rPr>
          <w:rFonts w:ascii="Times New Roman" w:hAnsi="Times New Roman" w:cs="Times New Roman"/>
        </w:rPr>
        <w:t>The</w:t>
      </w:r>
      <w:r w:rsidRPr="00393F2F">
        <w:rPr>
          <w:rFonts w:ascii="Times New Roman" w:hAnsi="Times New Roman" w:cs="Times New Roman"/>
        </w:rPr>
        <w:t xml:space="preserve"> shell samples ha</w:t>
      </w:r>
      <w:r>
        <w:rPr>
          <w:rFonts w:ascii="Times New Roman" w:hAnsi="Times New Roman" w:cs="Times New Roman"/>
        </w:rPr>
        <w:t>ve</w:t>
      </w:r>
      <w:r w:rsidRPr="00393F2F">
        <w:rPr>
          <w:rFonts w:ascii="Times New Roman" w:hAnsi="Times New Roman" w:cs="Times New Roman"/>
        </w:rPr>
        <w:t xml:space="preserve"> t</w:t>
      </w:r>
      <w:r>
        <w:rPr>
          <w:rFonts w:ascii="Times New Roman" w:hAnsi="Times New Roman" w:cs="Times New Roman"/>
        </w:rPr>
        <w:t>herefore also been analysed by model P</w:t>
      </w:r>
      <w:r w:rsidRPr="00393F2F">
        <w:rPr>
          <w:rFonts w:ascii="Times New Roman" w:hAnsi="Times New Roman" w:cs="Times New Roman"/>
        </w:rPr>
        <w:t xml:space="preserve"> (Table </w:t>
      </w:r>
      <w:r>
        <w:rPr>
          <w:rFonts w:ascii="Times New Roman" w:hAnsi="Times New Roman" w:cs="Times New Roman"/>
        </w:rPr>
        <w:t>"</w:t>
      </w:r>
      <w:r w:rsidRPr="00393F2F">
        <w:rPr>
          <w:rFonts w:ascii="Times New Roman" w:hAnsi="Times New Roman" w:cs="Times New Roman"/>
        </w:rPr>
        <w:t>A2</w:t>
      </w:r>
      <w:r>
        <w:rPr>
          <w:rFonts w:ascii="Times New Roman" w:hAnsi="Times New Roman" w:cs="Times New Roman"/>
        </w:rPr>
        <w:t xml:space="preserve"> alternative"</w:t>
      </w:r>
      <w:r w:rsidRPr="00393F2F">
        <w:rPr>
          <w:rFonts w:ascii="Times New Roman" w:hAnsi="Times New Roman" w:cs="Times New Roman"/>
        </w:rPr>
        <w:t>)</w:t>
      </w:r>
      <w:r>
        <w:rPr>
          <w:rFonts w:ascii="Times New Roman" w:hAnsi="Times New Roman" w:cs="Times New Roman"/>
        </w:rPr>
        <w:t xml:space="preserve"> as an option for users</w:t>
      </w:r>
      <w:r w:rsidRPr="00393F2F">
        <w:rPr>
          <w:rFonts w:ascii="Times New Roman" w:hAnsi="Times New Roman" w:cs="Times New Roman"/>
        </w:rPr>
        <w:t>. A similar situation occurs in southwestern North Holland, where at certai</w:t>
      </w:r>
      <w:r>
        <w:rPr>
          <w:rFonts w:ascii="Times New Roman" w:hAnsi="Times New Roman" w:cs="Times New Roman"/>
        </w:rPr>
        <w:t>n times there ha</w:t>
      </w:r>
      <w:r w:rsidRPr="00393F2F">
        <w:rPr>
          <w:rFonts w:ascii="Times New Roman" w:hAnsi="Times New Roman" w:cs="Times New Roman"/>
        </w:rPr>
        <w:t>s</w:t>
      </w:r>
      <w:r>
        <w:rPr>
          <w:rFonts w:ascii="Times New Roman" w:hAnsi="Times New Roman" w:cs="Times New Roman"/>
        </w:rPr>
        <w:t xml:space="preserve"> been</w:t>
      </w:r>
      <w:r w:rsidRPr="00393F2F">
        <w:rPr>
          <w:rFonts w:ascii="Times New Roman" w:hAnsi="Times New Roman" w:cs="Times New Roman"/>
        </w:rPr>
        <w:t xml:space="preserve"> Rhine influence</w:t>
      </w:r>
      <w:r>
        <w:rPr>
          <w:rFonts w:ascii="Times New Roman" w:hAnsi="Times New Roman" w:cs="Times New Roman"/>
        </w:rPr>
        <w:t xml:space="preserve"> (Vos, 2015)</w:t>
      </w:r>
      <w:r w:rsidRPr="00393F2F">
        <w:rPr>
          <w:rFonts w:ascii="Times New Roman" w:hAnsi="Times New Roman" w:cs="Times New Roman"/>
        </w:rPr>
        <w:t>. Some samples for this province are therefore additionally analyse</w:t>
      </w:r>
      <w:r>
        <w:rPr>
          <w:rFonts w:ascii="Times New Roman" w:hAnsi="Times New Roman" w:cs="Times New Roman"/>
        </w:rPr>
        <w:t>d by model R</w:t>
      </w:r>
      <w:r w:rsidRPr="00393F2F">
        <w:rPr>
          <w:rFonts w:ascii="Times New Roman" w:hAnsi="Times New Roman" w:cs="Times New Roman"/>
        </w:rPr>
        <w:t xml:space="preserve">, and shown in </w:t>
      </w:r>
      <w:r>
        <w:rPr>
          <w:rFonts w:ascii="Times New Roman" w:hAnsi="Times New Roman" w:cs="Times New Roman"/>
        </w:rPr>
        <w:t>"</w:t>
      </w:r>
      <w:r w:rsidRPr="00393F2F">
        <w:rPr>
          <w:rFonts w:ascii="Times New Roman" w:hAnsi="Times New Roman" w:cs="Times New Roman"/>
        </w:rPr>
        <w:t>Table A3</w:t>
      </w:r>
      <w:r>
        <w:rPr>
          <w:rFonts w:ascii="Times New Roman" w:hAnsi="Times New Roman" w:cs="Times New Roman"/>
        </w:rPr>
        <w:t xml:space="preserve"> alternative"</w:t>
      </w:r>
      <w:r w:rsidRPr="00393F2F">
        <w:rPr>
          <w:rFonts w:ascii="Times New Roman" w:hAnsi="Times New Roman" w:cs="Times New Roman"/>
        </w:rPr>
        <w:t>.</w:t>
      </w:r>
    </w:p>
    <w:p w14:paraId="1FD075EC" w14:textId="77777777" w:rsidR="0086653E" w:rsidRDefault="0086653E" w:rsidP="0086653E">
      <w:pPr>
        <w:rPr>
          <w:rFonts w:ascii="Times New Roman" w:hAnsi="Times New Roman" w:cs="Times New Roman"/>
          <w:lang w:val="en-US"/>
        </w:rPr>
      </w:pPr>
      <w:r>
        <w:rPr>
          <w:rFonts w:ascii="Times New Roman" w:hAnsi="Times New Roman" w:cs="Times New Roman"/>
          <w:lang w:val="en-US"/>
        </w:rPr>
        <w:t>The Wadden Islands form a separate region. They belong to the three northern provinces but are considered one geohysical unit (Vos, 2015). The model P applies.</w:t>
      </w:r>
    </w:p>
    <w:p w14:paraId="1B48AF49" w14:textId="77777777" w:rsidR="0086653E" w:rsidRDefault="0086653E" w:rsidP="0086653E">
      <w:pPr>
        <w:rPr>
          <w:rFonts w:ascii="Times New Roman" w:hAnsi="Times New Roman" w:cs="Times New Roman"/>
        </w:rPr>
      </w:pPr>
    </w:p>
    <w:p w14:paraId="4E79411C" w14:textId="77777777" w:rsidR="0086653E" w:rsidRPr="00393F2F" w:rsidRDefault="0086653E" w:rsidP="0086653E">
      <w:pPr>
        <w:rPr>
          <w:rFonts w:ascii="Times New Roman" w:hAnsi="Times New Roman" w:cs="Times New Roman"/>
        </w:rPr>
      </w:pPr>
      <w:r>
        <w:rPr>
          <w:rFonts w:ascii="Times New Roman" w:hAnsi="Times New Roman" w:cs="Times New Roman"/>
        </w:rPr>
        <w:t xml:space="preserve">For </w:t>
      </w:r>
      <w:r w:rsidRPr="00393F2F">
        <w:rPr>
          <w:rFonts w:ascii="Times New Roman" w:hAnsi="Times New Roman" w:cs="Times New Roman"/>
        </w:rPr>
        <w:t xml:space="preserve">Utrecht/Gelderland </w:t>
      </w:r>
      <w:r>
        <w:rPr>
          <w:rFonts w:ascii="Times New Roman" w:hAnsi="Times New Roman" w:cs="Times New Roman"/>
        </w:rPr>
        <w:t>only 4 shells dates are available. This concerns Rhinewater but the locations are far from the coastline. T</w:t>
      </w:r>
      <w:r w:rsidRPr="00393F2F">
        <w:rPr>
          <w:rFonts w:ascii="Times New Roman" w:hAnsi="Times New Roman" w:cs="Times New Roman"/>
        </w:rPr>
        <w:t xml:space="preserve">he </w:t>
      </w:r>
      <w:r>
        <w:rPr>
          <w:rFonts w:ascii="Times New Roman" w:hAnsi="Times New Roman" w:cs="Times New Roman"/>
        </w:rPr>
        <w:t>shells are freshwater species, there is no estuary situation; hence model R</w:t>
      </w:r>
      <w:r w:rsidRPr="00393F2F">
        <w:rPr>
          <w:rFonts w:ascii="Times New Roman" w:hAnsi="Times New Roman" w:cs="Times New Roman"/>
        </w:rPr>
        <w:t xml:space="preserve"> </w:t>
      </w:r>
      <w:r>
        <w:rPr>
          <w:rFonts w:ascii="Times New Roman" w:hAnsi="Times New Roman" w:cs="Times New Roman"/>
        </w:rPr>
        <w:t xml:space="preserve">does not apply. The shells are analyzed using </w:t>
      </w:r>
      <w:r w:rsidRPr="000B7408">
        <w:rPr>
          <w:rFonts w:ascii="Times New Roman" w:hAnsi="Times New Roman" w:cs="Times New Roman"/>
          <w:vertAlign w:val="superscript"/>
        </w:rPr>
        <w:t>14</w:t>
      </w:r>
      <w:r>
        <w:rPr>
          <w:rFonts w:ascii="Times New Roman" w:hAnsi="Times New Roman" w:cs="Times New Roman"/>
        </w:rPr>
        <w:t>a</w:t>
      </w:r>
      <w:r w:rsidRPr="000B7408">
        <w:rPr>
          <w:rFonts w:ascii="Times New Roman" w:hAnsi="Times New Roman" w:cs="Times New Roman"/>
          <w:vertAlign w:val="superscript"/>
        </w:rPr>
        <w:t>SYS</w:t>
      </w:r>
      <w:r>
        <w:rPr>
          <w:rFonts w:ascii="Times New Roman" w:hAnsi="Times New Roman" w:cs="Times New Roman"/>
        </w:rPr>
        <w:t>=85%, the common recent value for the Rhine. This we call model F, shown in Table A9. The table is supplemented with one freshwater shell from Groningen.</w:t>
      </w:r>
    </w:p>
    <w:p w14:paraId="1CC3B4DA" w14:textId="77777777" w:rsidR="0086653E" w:rsidRDefault="0086653E" w:rsidP="0086653E">
      <w:pPr>
        <w:rPr>
          <w:rFonts w:ascii="Times New Roman" w:hAnsi="Times New Roman" w:cs="Times New Roman"/>
          <w:lang w:val="en-US"/>
        </w:rPr>
      </w:pPr>
    </w:p>
    <w:p w14:paraId="1AFDD555" w14:textId="77777777" w:rsidR="0086653E" w:rsidRDefault="0086653E" w:rsidP="0086653E">
      <w:pPr>
        <w:rPr>
          <w:rFonts w:ascii="Times New Roman" w:hAnsi="Times New Roman" w:cs="Times New Roman"/>
          <w:lang w:val="en-US"/>
        </w:rPr>
      </w:pPr>
      <w:r>
        <w:rPr>
          <w:rFonts w:ascii="Times New Roman" w:hAnsi="Times New Roman" w:cs="Times New Roman"/>
          <w:lang w:val="en-US"/>
        </w:rPr>
        <w:t xml:space="preserve">The tables A1-A8 and A14-A15 show the measured isotopic data, administrative data (lab numbers, locations, coordinates/depths when available), shell species, model calculations and final dates including calibration using IntCal20 (Reimer et al., 2020). The model is "P" and/or "R", referring to freshwater contributions from precipitation fed rivers or the Rhine. </w:t>
      </w:r>
    </w:p>
    <w:p w14:paraId="16EDD1F5" w14:textId="77777777" w:rsidR="0086653E" w:rsidRDefault="0086653E" w:rsidP="0086653E">
      <w:pPr>
        <w:rPr>
          <w:rFonts w:ascii="Times New Roman" w:hAnsi="Times New Roman" w:cs="Times New Roman"/>
          <w:lang w:val="en-US"/>
        </w:rPr>
      </w:pPr>
    </w:p>
    <w:p w14:paraId="3C9C60B2" w14:textId="77777777" w:rsidR="0086653E" w:rsidRDefault="0086653E" w:rsidP="0086653E">
      <w:pPr>
        <w:rPr>
          <w:rFonts w:ascii="Times New Roman" w:hAnsi="Times New Roman" w:cs="Times New Roman"/>
          <w:lang w:val="en-US"/>
        </w:rPr>
      </w:pPr>
      <w:r>
        <w:rPr>
          <w:rFonts w:ascii="Times New Roman" w:hAnsi="Times New Roman" w:cs="Times New Roman"/>
          <w:lang w:val="en-US"/>
        </w:rPr>
        <w:t xml:space="preserve">Tables A10-A13 contain results from submodels called "S", "Z", "L" and "T". These are all special cases. Their data (administrative and measured) and P or R calculations are in the main tables (A1-A8, A14,A15), but for the final dates is referred to A10-A13 because these are calculated in a different way. Model S refers to stagnant waters, </w:t>
      </w:r>
      <w:r w:rsidRPr="00393F2F">
        <w:rPr>
          <w:rFonts w:ascii="Times New Roman" w:hAnsi="Times New Roman" w:cs="Times New Roman"/>
        </w:rPr>
        <w:t xml:space="preserve">i.e. not connected to flowing rivers or the sea. </w:t>
      </w:r>
      <w:r>
        <w:rPr>
          <w:rFonts w:ascii="Times New Roman" w:hAnsi="Times New Roman" w:cs="Times New Roman"/>
          <w:lang w:val="en-US"/>
        </w:rPr>
        <w:t xml:space="preserve">Models Z and L refer to complex mixing situations for Zuiderzee and Lakes; these change through historical periods, and can be traced by (pre)historical information, chlorinity and other specific parameters. The general models "P" and "R" are not valid in these cases. Calculations are specific per sample and will be presented in a separate treatise. However in order to be complete, the resulting dates are shown in Tables A11 and A12. This concerns a relatively small number of shells. </w:t>
      </w:r>
    </w:p>
    <w:p w14:paraId="56366B73" w14:textId="77777777" w:rsidR="0086653E" w:rsidRDefault="0086653E" w:rsidP="0086653E">
      <w:pPr>
        <w:rPr>
          <w:rFonts w:ascii="Times New Roman" w:hAnsi="Times New Roman" w:cs="Times New Roman"/>
          <w:lang w:val="en-US"/>
        </w:rPr>
      </w:pPr>
      <w:r>
        <w:rPr>
          <w:rFonts w:ascii="Times New Roman" w:hAnsi="Times New Roman" w:cs="Times New Roman"/>
          <w:lang w:val="en-US"/>
        </w:rPr>
        <w:lastRenderedPageBreak/>
        <w:t>Table A13 shows the results of model T.</w:t>
      </w:r>
      <w:r w:rsidRPr="001027D4">
        <w:rPr>
          <w:rFonts w:ascii="Times New Roman" w:hAnsi="Times New Roman" w:cs="Times New Roman"/>
          <w:lang w:val="en-US"/>
        </w:rPr>
        <w:t xml:space="preserve"> </w:t>
      </w:r>
      <w:r>
        <w:rPr>
          <w:rFonts w:ascii="Times New Roman" w:hAnsi="Times New Roman" w:cs="Times New Roman"/>
          <w:lang w:val="en-US"/>
        </w:rPr>
        <w:t xml:space="preserve">Model T refers to shells with deviating </w:t>
      </w:r>
      <w:r w:rsidRPr="003524FE">
        <w:rPr>
          <w:rFonts w:ascii="Symbol" w:hAnsi="Symbol" w:cs="Times New Roman"/>
          <w:lang w:val="en-US"/>
        </w:rPr>
        <w:t></w:t>
      </w:r>
      <w:r w:rsidRPr="003524FE">
        <w:rPr>
          <w:rFonts w:ascii="Times New Roman" w:hAnsi="Times New Roman" w:cs="Times New Roman"/>
          <w:vertAlign w:val="superscript"/>
          <w:lang w:val="en-US"/>
        </w:rPr>
        <w:t>18</w:t>
      </w:r>
      <w:r>
        <w:rPr>
          <w:rFonts w:ascii="Times New Roman" w:hAnsi="Times New Roman" w:cs="Times New Roman"/>
          <w:lang w:val="en-US"/>
        </w:rPr>
        <w:t>O value, indicating lower temperatures and thus more northern origin. This requires a special correction. The calculations are explained in appendix E.</w:t>
      </w:r>
    </w:p>
    <w:p w14:paraId="00C4EC01" w14:textId="77777777" w:rsidR="0086653E" w:rsidRDefault="0086653E" w:rsidP="0086653E">
      <w:pPr>
        <w:rPr>
          <w:rFonts w:ascii="Times New Roman" w:hAnsi="Times New Roman" w:cs="Times New Roman"/>
          <w:lang w:val="en-US"/>
        </w:rPr>
      </w:pPr>
    </w:p>
    <w:p w14:paraId="1D9E91F2" w14:textId="77777777" w:rsidR="0086653E" w:rsidRPr="00393F2F" w:rsidRDefault="0086653E" w:rsidP="0086653E">
      <w:pPr>
        <w:rPr>
          <w:rFonts w:ascii="Times New Roman" w:hAnsi="Times New Roman" w:cs="Times New Roman"/>
        </w:rPr>
      </w:pPr>
      <w:r>
        <w:rPr>
          <w:rFonts w:ascii="Times New Roman" w:hAnsi="Times New Roman" w:cs="Times New Roman"/>
          <w:lang w:val="en-US"/>
        </w:rPr>
        <w:t xml:space="preserve">Table A14 shows shells fom </w:t>
      </w:r>
      <w:r w:rsidRPr="00393F2F">
        <w:rPr>
          <w:rFonts w:ascii="Times New Roman" w:hAnsi="Times New Roman" w:cs="Times New Roman"/>
        </w:rPr>
        <w:t>an archaeological context</w:t>
      </w:r>
      <w:r>
        <w:rPr>
          <w:rFonts w:ascii="Times New Roman" w:hAnsi="Times New Roman" w:cs="Times New Roman"/>
        </w:rPr>
        <w:t>.</w:t>
      </w:r>
      <w:r w:rsidRPr="000D2B62">
        <w:rPr>
          <w:rFonts w:ascii="Times New Roman" w:hAnsi="Times New Roman" w:cs="Times New Roman"/>
        </w:rPr>
        <w:t xml:space="preserve"> </w:t>
      </w:r>
      <w:r w:rsidRPr="00393F2F">
        <w:rPr>
          <w:rFonts w:ascii="Times New Roman" w:hAnsi="Times New Roman" w:cs="Times New Roman"/>
        </w:rPr>
        <w:t xml:space="preserve">These contain shells for which the 3 isotopes </w:t>
      </w:r>
      <w:r w:rsidRPr="00393F2F">
        <w:rPr>
          <w:rFonts w:ascii="Times New Roman" w:hAnsi="Times New Roman" w:cs="Times New Roman"/>
          <w:vertAlign w:val="superscript"/>
        </w:rPr>
        <w:t>13</w:t>
      </w:r>
      <w:r w:rsidRPr="00393F2F">
        <w:rPr>
          <w:rFonts w:ascii="Times New Roman" w:hAnsi="Times New Roman" w:cs="Times New Roman"/>
        </w:rPr>
        <w:t xml:space="preserve">C, </w:t>
      </w:r>
      <w:r w:rsidRPr="00393F2F">
        <w:rPr>
          <w:rFonts w:ascii="Times New Roman" w:hAnsi="Times New Roman" w:cs="Times New Roman"/>
          <w:vertAlign w:val="superscript"/>
        </w:rPr>
        <w:t>14</w:t>
      </w:r>
      <w:r w:rsidRPr="00393F2F">
        <w:rPr>
          <w:rFonts w:ascii="Times New Roman" w:hAnsi="Times New Roman" w:cs="Times New Roman"/>
        </w:rPr>
        <w:t xml:space="preserve">C and </w:t>
      </w:r>
      <w:r w:rsidRPr="00393F2F">
        <w:rPr>
          <w:rFonts w:ascii="Times New Roman" w:hAnsi="Times New Roman" w:cs="Times New Roman"/>
          <w:vertAlign w:val="superscript"/>
        </w:rPr>
        <w:t>18</w:t>
      </w:r>
      <w:r w:rsidRPr="00393F2F">
        <w:rPr>
          <w:rFonts w:ascii="Times New Roman" w:hAnsi="Times New Roman" w:cs="Times New Roman"/>
        </w:rPr>
        <w:t xml:space="preserve">O are measured, </w:t>
      </w:r>
      <w:r>
        <w:rPr>
          <w:rFonts w:ascii="Times New Roman" w:hAnsi="Times New Roman" w:cs="Times New Roman"/>
        </w:rPr>
        <w:t>as well as</w:t>
      </w:r>
      <w:r w:rsidRPr="00393F2F">
        <w:rPr>
          <w:rFonts w:ascii="Times New Roman" w:hAnsi="Times New Roman" w:cs="Times New Roman"/>
        </w:rPr>
        <w:t xml:space="preserve"> shells for which no </w:t>
      </w:r>
      <w:r w:rsidRPr="00393F2F">
        <w:rPr>
          <w:rFonts w:ascii="Times New Roman" w:hAnsi="Times New Roman" w:cs="Times New Roman"/>
          <w:vertAlign w:val="superscript"/>
        </w:rPr>
        <w:t>18</w:t>
      </w:r>
      <w:r w:rsidRPr="00393F2F">
        <w:rPr>
          <w:rFonts w:ascii="Times New Roman" w:hAnsi="Times New Roman" w:cs="Times New Roman"/>
        </w:rPr>
        <w:t xml:space="preserve">O </w:t>
      </w:r>
      <w:r>
        <w:rPr>
          <w:rFonts w:ascii="Times New Roman" w:hAnsi="Times New Roman" w:cs="Times New Roman"/>
        </w:rPr>
        <w:t xml:space="preserve">value </w:t>
      </w:r>
      <w:r w:rsidRPr="00393F2F">
        <w:rPr>
          <w:rFonts w:ascii="Times New Roman" w:hAnsi="Times New Roman" w:cs="Times New Roman"/>
        </w:rPr>
        <w:t>is measured.</w:t>
      </w:r>
    </w:p>
    <w:p w14:paraId="6751B180" w14:textId="77777777" w:rsidR="0086653E" w:rsidRDefault="0086653E" w:rsidP="0086653E">
      <w:pPr>
        <w:rPr>
          <w:rFonts w:ascii="Times New Roman" w:hAnsi="Times New Roman" w:cs="Times New Roman"/>
        </w:rPr>
      </w:pPr>
      <w:r>
        <w:rPr>
          <w:rFonts w:ascii="Times New Roman" w:hAnsi="Times New Roman" w:cs="Times New Roman"/>
        </w:rPr>
        <w:t>This table contains extra columns (nr. 35-37) with extra context information, when available.</w:t>
      </w:r>
      <w:r w:rsidRPr="00393F2F">
        <w:rPr>
          <w:rFonts w:ascii="Times New Roman" w:hAnsi="Times New Roman" w:cs="Times New Roman"/>
        </w:rPr>
        <w:t xml:space="preserve"> </w:t>
      </w:r>
    </w:p>
    <w:p w14:paraId="441376DF" w14:textId="77777777" w:rsidR="0086653E" w:rsidRDefault="0086653E" w:rsidP="0086653E">
      <w:pPr>
        <w:rPr>
          <w:rFonts w:ascii="Times New Roman" w:hAnsi="Times New Roman" w:cs="Times New Roman"/>
          <w:lang w:val="en-US"/>
        </w:rPr>
      </w:pPr>
    </w:p>
    <w:p w14:paraId="39C41271" w14:textId="77777777" w:rsidR="0086653E" w:rsidRDefault="0086653E" w:rsidP="0086653E">
      <w:pPr>
        <w:rPr>
          <w:rFonts w:ascii="Times New Roman" w:hAnsi="Times New Roman" w:cs="Times New Roman"/>
        </w:rPr>
      </w:pPr>
      <w:r>
        <w:rPr>
          <w:rFonts w:ascii="Times New Roman" w:hAnsi="Times New Roman" w:cs="Times New Roman"/>
        </w:rPr>
        <w:t xml:space="preserve">There is a large dataset for which only the C isotopes are measured, thus not the </w:t>
      </w:r>
      <w:r w:rsidRPr="00C92CB5">
        <w:rPr>
          <w:rFonts w:ascii="Times New Roman" w:hAnsi="Times New Roman" w:cs="Times New Roman"/>
          <w:vertAlign w:val="superscript"/>
        </w:rPr>
        <w:t>18</w:t>
      </w:r>
      <w:r>
        <w:rPr>
          <w:rFonts w:ascii="Times New Roman" w:hAnsi="Times New Roman" w:cs="Times New Roman"/>
        </w:rPr>
        <w:t>O isotope. These are shown in Table A15.</w:t>
      </w:r>
    </w:p>
    <w:p w14:paraId="32045331" w14:textId="77777777" w:rsidR="0086653E" w:rsidRPr="00393F2F" w:rsidRDefault="0086653E" w:rsidP="0086653E">
      <w:pPr>
        <w:rPr>
          <w:rFonts w:ascii="Times New Roman" w:hAnsi="Times New Roman" w:cs="Times New Roman"/>
        </w:rPr>
      </w:pPr>
      <w:r w:rsidRPr="00393F2F">
        <w:rPr>
          <w:rFonts w:ascii="Times New Roman" w:hAnsi="Times New Roman" w:cs="Times New Roman"/>
        </w:rPr>
        <w:t xml:space="preserve">We note that the </w:t>
      </w:r>
      <w:r>
        <w:rPr>
          <w:rFonts w:ascii="Times New Roman" w:hAnsi="Times New Roman" w:cs="Times New Roman"/>
        </w:rPr>
        <w:t xml:space="preserve">analysis of </w:t>
      </w:r>
      <w:r w:rsidRPr="007C18C4">
        <w:rPr>
          <w:rFonts w:ascii="Times New Roman" w:hAnsi="Times New Roman" w:cs="Times New Roman"/>
          <w:vertAlign w:val="superscript"/>
        </w:rPr>
        <w:t>18</w:t>
      </w:r>
      <w:r>
        <w:rPr>
          <w:rFonts w:ascii="Times New Roman" w:hAnsi="Times New Roman" w:cs="Times New Roman"/>
        </w:rPr>
        <w:t>O isotope</w:t>
      </w:r>
      <w:r w:rsidRPr="00393F2F">
        <w:rPr>
          <w:rFonts w:ascii="Times New Roman" w:hAnsi="Times New Roman" w:cs="Times New Roman"/>
        </w:rPr>
        <w:t xml:space="preserve"> is seldom requested by the submitter, but has been frequently measured because of our own interest. Today the </w:t>
      </w:r>
      <w:r w:rsidRPr="00393F2F">
        <w:rPr>
          <w:rFonts w:ascii="Times New Roman" w:hAnsi="Times New Roman" w:cs="Times New Roman"/>
          <w:vertAlign w:val="superscript"/>
        </w:rPr>
        <w:t>18</w:t>
      </w:r>
      <w:r>
        <w:rPr>
          <w:rFonts w:ascii="Times New Roman" w:hAnsi="Times New Roman" w:cs="Times New Roman"/>
        </w:rPr>
        <w:t xml:space="preserve">O isotope is measured as a </w:t>
      </w:r>
      <w:r w:rsidRPr="00393F2F">
        <w:rPr>
          <w:rFonts w:ascii="Times New Roman" w:hAnsi="Times New Roman" w:cs="Times New Roman"/>
        </w:rPr>
        <w:t xml:space="preserve"> standard by most modern laboratories; this was not the case in previous decades.</w:t>
      </w:r>
    </w:p>
    <w:p w14:paraId="6AF845FB" w14:textId="77777777" w:rsidR="0086653E" w:rsidRDefault="0086653E" w:rsidP="0086653E">
      <w:pPr>
        <w:rPr>
          <w:rFonts w:ascii="Times New Roman" w:hAnsi="Times New Roman" w:cs="Times New Roman"/>
          <w:lang w:val="en-US"/>
        </w:rPr>
      </w:pPr>
      <w:r>
        <w:rPr>
          <w:rFonts w:ascii="Times New Roman" w:hAnsi="Times New Roman" w:cs="Times New Roman"/>
        </w:rPr>
        <w:t xml:space="preserve">Table A15 does contain </w:t>
      </w:r>
      <w:r w:rsidRPr="003524FE">
        <w:rPr>
          <w:rFonts w:ascii="Symbol" w:hAnsi="Symbol" w:cs="Times New Roman"/>
          <w:lang w:val="en-US"/>
        </w:rPr>
        <w:t></w:t>
      </w:r>
      <w:r w:rsidRPr="003524FE">
        <w:rPr>
          <w:rFonts w:ascii="Times New Roman" w:hAnsi="Times New Roman" w:cs="Times New Roman"/>
          <w:vertAlign w:val="superscript"/>
          <w:lang w:val="en-US"/>
        </w:rPr>
        <w:t>18</w:t>
      </w:r>
      <w:r>
        <w:rPr>
          <w:rFonts w:ascii="Times New Roman" w:hAnsi="Times New Roman" w:cs="Times New Roman"/>
          <w:lang w:val="en-US"/>
        </w:rPr>
        <w:t>O values, which are estimated.</w:t>
      </w:r>
      <w:r>
        <w:rPr>
          <w:rFonts w:ascii="Times New Roman" w:hAnsi="Times New Roman" w:cs="Times New Roman"/>
        </w:rPr>
        <w:t xml:space="preserve"> Our dataset is rich enough that an educated guess for </w:t>
      </w:r>
      <w:r w:rsidRPr="00393F2F">
        <w:rPr>
          <w:rFonts w:ascii="Symbol" w:hAnsi="Symbol" w:cs="Times New Roman"/>
        </w:rPr>
        <w:t></w:t>
      </w:r>
      <w:r w:rsidRPr="00393F2F">
        <w:rPr>
          <w:rFonts w:ascii="Times New Roman" w:hAnsi="Times New Roman" w:cs="Times New Roman"/>
          <w:vertAlign w:val="superscript"/>
        </w:rPr>
        <w:t>18</w:t>
      </w:r>
      <w:r w:rsidRPr="00393F2F">
        <w:rPr>
          <w:rFonts w:ascii="Times New Roman" w:hAnsi="Times New Roman" w:cs="Times New Roman"/>
        </w:rPr>
        <w:t>O</w:t>
      </w:r>
      <w:r>
        <w:rPr>
          <w:rFonts w:ascii="Times New Roman" w:hAnsi="Times New Roman" w:cs="Times New Roman"/>
        </w:rPr>
        <w:t xml:space="preserve"> is possible, thereby introducing an extra (but hard to quantify) uncertainty. The estimated </w:t>
      </w:r>
      <w:r w:rsidRPr="003524FE">
        <w:rPr>
          <w:rFonts w:ascii="Symbol" w:hAnsi="Symbol" w:cs="Times New Roman"/>
          <w:lang w:val="en-US"/>
        </w:rPr>
        <w:t></w:t>
      </w:r>
      <w:r w:rsidRPr="003524FE">
        <w:rPr>
          <w:rFonts w:ascii="Times New Roman" w:hAnsi="Times New Roman" w:cs="Times New Roman"/>
          <w:vertAlign w:val="superscript"/>
          <w:lang w:val="en-US"/>
        </w:rPr>
        <w:t>18</w:t>
      </w:r>
      <w:r>
        <w:rPr>
          <w:rFonts w:ascii="Times New Roman" w:hAnsi="Times New Roman" w:cs="Times New Roman"/>
          <w:lang w:val="en-US"/>
        </w:rPr>
        <w:t xml:space="preserve">O value enables application of our model. This is even possible for shells from the Netherlands without </w:t>
      </w:r>
      <w:r w:rsidRPr="008F59B4">
        <w:rPr>
          <w:rFonts w:ascii="Times New Roman" w:hAnsi="Times New Roman" w:cs="Times New Roman"/>
          <w:vertAlign w:val="superscript"/>
          <w:lang w:val="en-US"/>
        </w:rPr>
        <w:t>18</w:t>
      </w:r>
      <w:r>
        <w:rPr>
          <w:rFonts w:ascii="Times New Roman" w:hAnsi="Times New Roman" w:cs="Times New Roman"/>
          <w:lang w:val="en-US"/>
        </w:rPr>
        <w:t>O data measured elsewhere, in particular a series from Utrecht (AMS, UtC), one from Hannover (conventional, Hv) and three from Glasgow (AMS, SUERC). These are not included in our datelists.</w:t>
      </w:r>
    </w:p>
    <w:p w14:paraId="51A19D74" w14:textId="77777777" w:rsidR="0086653E" w:rsidRDefault="0086653E" w:rsidP="0086653E">
      <w:pPr>
        <w:rPr>
          <w:rFonts w:ascii="Times New Roman" w:hAnsi="Times New Roman" w:cs="Times New Roman"/>
        </w:rPr>
      </w:pPr>
    </w:p>
    <w:p w14:paraId="40223AF1" w14:textId="77777777" w:rsidR="0086653E" w:rsidRPr="00393F2F" w:rsidRDefault="0086653E" w:rsidP="0086653E">
      <w:pPr>
        <w:rPr>
          <w:rFonts w:ascii="Times New Roman" w:hAnsi="Times New Roman" w:cs="Times New Roman"/>
        </w:rPr>
      </w:pPr>
      <w:r w:rsidRPr="00393F2F">
        <w:rPr>
          <w:rFonts w:ascii="Times New Roman" w:hAnsi="Times New Roman" w:cs="Times New Roman"/>
        </w:rPr>
        <w:t>Table A1</w:t>
      </w:r>
      <w:r>
        <w:rPr>
          <w:rFonts w:ascii="Times New Roman" w:hAnsi="Times New Roman" w:cs="Times New Roman"/>
        </w:rPr>
        <w:t>6</w:t>
      </w:r>
      <w:r w:rsidRPr="00393F2F">
        <w:rPr>
          <w:rFonts w:ascii="Times New Roman" w:hAnsi="Times New Roman" w:cs="Times New Roman"/>
        </w:rPr>
        <w:t xml:space="preserve"> shows results of </w:t>
      </w:r>
      <w:r w:rsidRPr="00393F2F">
        <w:rPr>
          <w:rFonts w:ascii="Times New Roman" w:hAnsi="Times New Roman" w:cs="Times New Roman"/>
          <w:vertAlign w:val="superscript"/>
        </w:rPr>
        <w:t>14</w:t>
      </w:r>
      <w:r w:rsidRPr="00393F2F">
        <w:rPr>
          <w:rFonts w:ascii="Times New Roman" w:hAnsi="Times New Roman" w:cs="Times New Roman"/>
        </w:rPr>
        <w:t>C dates for shell carbonates from the early days of the Groningen Radiocarbon laboratory</w:t>
      </w:r>
      <w:r>
        <w:rPr>
          <w:rFonts w:ascii="Times New Roman" w:hAnsi="Times New Roman" w:cs="Times New Roman"/>
        </w:rPr>
        <w:t>, before the so-called Radiocarbon convention was introduced</w:t>
      </w:r>
      <w:r w:rsidRPr="00393F2F">
        <w:rPr>
          <w:rFonts w:ascii="Times New Roman" w:hAnsi="Times New Roman" w:cs="Times New Roman"/>
        </w:rPr>
        <w:t xml:space="preserve">. Only </w:t>
      </w:r>
      <w:r w:rsidRPr="00393F2F">
        <w:rPr>
          <w:rFonts w:ascii="Times New Roman" w:hAnsi="Times New Roman" w:cs="Times New Roman"/>
          <w:vertAlign w:val="superscript"/>
        </w:rPr>
        <w:t>14</w:t>
      </w:r>
      <w:r w:rsidRPr="00393F2F">
        <w:rPr>
          <w:rFonts w:ascii="Times New Roman" w:hAnsi="Times New Roman" w:cs="Times New Roman"/>
        </w:rPr>
        <w:t xml:space="preserve">C is measured (by the conventional method), and no stable isotopes (no </w:t>
      </w:r>
      <w:r w:rsidRPr="00393F2F">
        <w:rPr>
          <w:rFonts w:ascii="Times New Roman" w:hAnsi="Times New Roman" w:cs="Times New Roman"/>
          <w:vertAlign w:val="superscript"/>
        </w:rPr>
        <w:t>18</w:t>
      </w:r>
      <w:r w:rsidRPr="00393F2F">
        <w:rPr>
          <w:rFonts w:ascii="Times New Roman" w:hAnsi="Times New Roman" w:cs="Times New Roman"/>
        </w:rPr>
        <w:t xml:space="preserve">O, but also no </w:t>
      </w:r>
      <w:r w:rsidRPr="00393F2F">
        <w:rPr>
          <w:rFonts w:ascii="Times New Roman" w:hAnsi="Times New Roman" w:cs="Times New Roman"/>
          <w:vertAlign w:val="superscript"/>
        </w:rPr>
        <w:t>13</w:t>
      </w:r>
      <w:r w:rsidRPr="00393F2F">
        <w:rPr>
          <w:rFonts w:ascii="Times New Roman" w:hAnsi="Times New Roman" w:cs="Times New Roman"/>
        </w:rPr>
        <w:t xml:space="preserve">C) have been measured. </w:t>
      </w:r>
      <w:r w:rsidRPr="00F8349E">
        <w:rPr>
          <w:rFonts w:ascii="Times New Roman" w:hAnsi="Times New Roman" w:cs="Times New Roman"/>
          <w:lang w:val="nl-NL"/>
        </w:rPr>
        <w:t xml:space="preserve">The first shells were dated in Groningen in 1953 (van Straaten, 1954; de Vries, 1958). </w:t>
      </w:r>
      <w:r>
        <w:rPr>
          <w:rFonts w:ascii="Times New Roman" w:hAnsi="Times New Roman" w:cs="Times New Roman"/>
        </w:rPr>
        <w:t>T</w:t>
      </w:r>
      <w:r w:rsidRPr="00393F2F">
        <w:rPr>
          <w:rFonts w:ascii="Times New Roman" w:hAnsi="Times New Roman" w:cs="Times New Roman"/>
        </w:rPr>
        <w:t xml:space="preserve">hese measurements </w:t>
      </w:r>
      <w:r>
        <w:rPr>
          <w:rFonts w:ascii="Times New Roman" w:hAnsi="Times New Roman" w:cs="Times New Roman"/>
        </w:rPr>
        <w:t>have shown to be still useful and are inluded here for completeness</w:t>
      </w:r>
      <w:r w:rsidRPr="00393F2F">
        <w:rPr>
          <w:rFonts w:ascii="Times New Roman" w:hAnsi="Times New Roman" w:cs="Times New Roman"/>
        </w:rPr>
        <w:t>.</w:t>
      </w:r>
      <w:r>
        <w:rPr>
          <w:rFonts w:ascii="Times New Roman" w:hAnsi="Times New Roman" w:cs="Times New Roman"/>
        </w:rPr>
        <w:t xml:space="preserve"> Their </w:t>
      </w:r>
      <w:r w:rsidRPr="00871C63">
        <w:rPr>
          <w:rFonts w:ascii="Times New Roman" w:hAnsi="Times New Roman" w:cs="Times New Roman"/>
          <w:vertAlign w:val="superscript"/>
        </w:rPr>
        <w:t>13</w:t>
      </w:r>
      <w:r>
        <w:rPr>
          <w:rFonts w:ascii="Times New Roman" w:hAnsi="Times New Roman" w:cs="Times New Roman"/>
        </w:rPr>
        <w:t xml:space="preserve">C and </w:t>
      </w:r>
      <w:r w:rsidRPr="00871C63">
        <w:rPr>
          <w:rFonts w:ascii="Times New Roman" w:hAnsi="Times New Roman" w:cs="Times New Roman"/>
          <w:vertAlign w:val="superscript"/>
        </w:rPr>
        <w:t>18</w:t>
      </w:r>
      <w:r>
        <w:rPr>
          <w:rFonts w:ascii="Times New Roman" w:hAnsi="Times New Roman" w:cs="Times New Roman"/>
        </w:rPr>
        <w:t>O values can also be estimated.</w:t>
      </w:r>
    </w:p>
    <w:p w14:paraId="7C3BF42F" w14:textId="77777777" w:rsidR="0086653E" w:rsidRPr="00393F2F" w:rsidRDefault="0086653E" w:rsidP="0086653E">
      <w:pPr>
        <w:rPr>
          <w:rFonts w:ascii="Times New Roman" w:hAnsi="Times New Roman" w:cs="Times New Roman"/>
        </w:rPr>
      </w:pPr>
    </w:p>
    <w:p w14:paraId="2313979A" w14:textId="77777777" w:rsidR="0086653E" w:rsidRPr="00393F2F" w:rsidRDefault="0086653E" w:rsidP="0086653E">
      <w:pPr>
        <w:rPr>
          <w:rFonts w:ascii="Times New Roman" w:hAnsi="Times New Roman" w:cs="Times New Roman"/>
        </w:rPr>
      </w:pPr>
      <w:r w:rsidRPr="00393F2F">
        <w:rPr>
          <w:rFonts w:ascii="Times New Roman" w:hAnsi="Times New Roman" w:cs="Times New Roman"/>
        </w:rPr>
        <w:t>Table A1</w:t>
      </w:r>
      <w:r>
        <w:rPr>
          <w:rFonts w:ascii="Times New Roman" w:hAnsi="Times New Roman" w:cs="Times New Roman"/>
        </w:rPr>
        <w:t>7</w:t>
      </w:r>
      <w:r w:rsidRPr="00393F2F">
        <w:rPr>
          <w:rFonts w:ascii="Times New Roman" w:hAnsi="Times New Roman" w:cs="Times New Roman"/>
        </w:rPr>
        <w:t xml:space="preserve"> contains data for shells from the modern era. </w:t>
      </w:r>
      <w:r>
        <w:rPr>
          <w:rFonts w:ascii="Times New Roman" w:hAnsi="Times New Roman" w:cs="Times New Roman"/>
        </w:rPr>
        <w:t>Most</w:t>
      </w:r>
      <w:r w:rsidRPr="00393F2F">
        <w:rPr>
          <w:rFonts w:ascii="Times New Roman" w:hAnsi="Times New Roman" w:cs="Times New Roman"/>
        </w:rPr>
        <w:t xml:space="preserve"> have collection dates and are influenced by anthropogenic effects, in particular the “bomb peak”</w:t>
      </w:r>
      <w:r>
        <w:rPr>
          <w:rFonts w:ascii="Times New Roman" w:hAnsi="Times New Roman" w:cs="Times New Roman"/>
        </w:rPr>
        <w:t xml:space="preserve"> (Hua, 2022) and fossil fuel effect (Suess, 1955). </w:t>
      </w:r>
      <w:r w:rsidRPr="00393F2F">
        <w:rPr>
          <w:rFonts w:ascii="Times New Roman" w:hAnsi="Times New Roman" w:cs="Times New Roman"/>
        </w:rPr>
        <w:t xml:space="preserve">Also here, the table contains shells for which the 3 isotopes </w:t>
      </w:r>
      <w:r w:rsidRPr="00393F2F">
        <w:rPr>
          <w:rFonts w:ascii="Times New Roman" w:hAnsi="Times New Roman" w:cs="Times New Roman"/>
          <w:vertAlign w:val="superscript"/>
        </w:rPr>
        <w:t>13</w:t>
      </w:r>
      <w:r w:rsidRPr="00393F2F">
        <w:rPr>
          <w:rFonts w:ascii="Times New Roman" w:hAnsi="Times New Roman" w:cs="Times New Roman"/>
        </w:rPr>
        <w:t xml:space="preserve">C, </w:t>
      </w:r>
      <w:r w:rsidRPr="00393F2F">
        <w:rPr>
          <w:rFonts w:ascii="Times New Roman" w:hAnsi="Times New Roman" w:cs="Times New Roman"/>
          <w:vertAlign w:val="superscript"/>
        </w:rPr>
        <w:t>14</w:t>
      </w:r>
      <w:r w:rsidRPr="00393F2F">
        <w:rPr>
          <w:rFonts w:ascii="Times New Roman" w:hAnsi="Times New Roman" w:cs="Times New Roman"/>
        </w:rPr>
        <w:t xml:space="preserve">C and </w:t>
      </w:r>
      <w:r w:rsidRPr="00393F2F">
        <w:rPr>
          <w:rFonts w:ascii="Times New Roman" w:hAnsi="Times New Roman" w:cs="Times New Roman"/>
          <w:vertAlign w:val="superscript"/>
        </w:rPr>
        <w:t>18</w:t>
      </w:r>
      <w:r w:rsidRPr="00393F2F">
        <w:rPr>
          <w:rFonts w:ascii="Times New Roman" w:hAnsi="Times New Roman" w:cs="Times New Roman"/>
        </w:rPr>
        <w:t xml:space="preserve">O are measured, plus also the shells for which no </w:t>
      </w:r>
      <w:r w:rsidRPr="00393F2F">
        <w:rPr>
          <w:rFonts w:ascii="Times New Roman" w:hAnsi="Times New Roman" w:cs="Times New Roman"/>
          <w:vertAlign w:val="superscript"/>
        </w:rPr>
        <w:t>18</w:t>
      </w:r>
      <w:r>
        <w:rPr>
          <w:rFonts w:ascii="Times New Roman" w:hAnsi="Times New Roman" w:cs="Times New Roman"/>
        </w:rPr>
        <w:t>O wa</w:t>
      </w:r>
      <w:r w:rsidRPr="00393F2F">
        <w:rPr>
          <w:rFonts w:ascii="Times New Roman" w:hAnsi="Times New Roman" w:cs="Times New Roman"/>
        </w:rPr>
        <w:t xml:space="preserve">s measured. </w:t>
      </w:r>
    </w:p>
    <w:p w14:paraId="41ABB168" w14:textId="77777777" w:rsidR="0086653E" w:rsidRPr="00393F2F" w:rsidRDefault="0086653E" w:rsidP="0086653E">
      <w:pPr>
        <w:rPr>
          <w:rFonts w:ascii="Times New Roman" w:hAnsi="Times New Roman" w:cs="Times New Roman"/>
        </w:rPr>
      </w:pPr>
    </w:p>
    <w:p w14:paraId="72C1C10A" w14:textId="77777777" w:rsidR="0086653E" w:rsidRPr="00393F2F" w:rsidRDefault="0086653E" w:rsidP="0086653E">
      <w:pPr>
        <w:rPr>
          <w:rFonts w:ascii="Times New Roman" w:hAnsi="Times New Roman" w:cs="Times New Roman"/>
        </w:rPr>
      </w:pPr>
      <w:r w:rsidRPr="00393F2F">
        <w:rPr>
          <w:rFonts w:ascii="Times New Roman" w:hAnsi="Times New Roman" w:cs="Times New Roman"/>
        </w:rPr>
        <w:t xml:space="preserve">Table A18 shows a few shells which appeared to date to the Pleistocene or to the oldest part of the Holocene, outside the scope of our </w:t>
      </w:r>
      <w:r>
        <w:rPr>
          <w:rFonts w:ascii="Times New Roman" w:hAnsi="Times New Roman" w:cs="Times New Roman"/>
        </w:rPr>
        <w:t>article</w:t>
      </w:r>
      <w:r w:rsidRPr="00393F2F">
        <w:rPr>
          <w:rFonts w:ascii="Times New Roman" w:hAnsi="Times New Roman" w:cs="Times New Roman"/>
        </w:rPr>
        <w:t xml:space="preserve">. Note that also some shells from the </w:t>
      </w:r>
      <w:r>
        <w:rPr>
          <w:rFonts w:ascii="Times New Roman" w:hAnsi="Times New Roman" w:cs="Times New Roman"/>
        </w:rPr>
        <w:t>North Sea (shown in Table A8) are “old” (i.e. Late Glacial).</w:t>
      </w:r>
    </w:p>
    <w:p w14:paraId="0E1789CF" w14:textId="77777777" w:rsidR="0086653E" w:rsidRPr="00393F2F" w:rsidRDefault="0086653E" w:rsidP="0086653E">
      <w:pPr>
        <w:rPr>
          <w:rFonts w:ascii="Times New Roman" w:hAnsi="Times New Roman" w:cs="Times New Roman"/>
        </w:rPr>
      </w:pPr>
    </w:p>
    <w:p w14:paraId="380E7057" w14:textId="77777777" w:rsidR="0086653E" w:rsidRPr="00393F2F" w:rsidRDefault="0086653E" w:rsidP="0086653E">
      <w:pPr>
        <w:rPr>
          <w:rFonts w:ascii="Times New Roman" w:hAnsi="Times New Roman" w:cs="Times New Roman"/>
        </w:rPr>
      </w:pPr>
      <w:r w:rsidRPr="00393F2F">
        <w:rPr>
          <w:rFonts w:ascii="Times New Roman" w:hAnsi="Times New Roman" w:cs="Times New Roman"/>
        </w:rPr>
        <w:t>Tables A</w:t>
      </w:r>
      <w:r>
        <w:rPr>
          <w:rFonts w:ascii="Times New Roman" w:hAnsi="Times New Roman" w:cs="Times New Roman"/>
        </w:rPr>
        <w:t>19 and A20</w:t>
      </w:r>
      <w:r w:rsidRPr="00393F2F">
        <w:rPr>
          <w:rFonts w:ascii="Times New Roman" w:hAnsi="Times New Roman" w:cs="Times New Roman"/>
        </w:rPr>
        <w:t xml:space="preserve"> contains shells which have been analysed for their stable isotopes </w:t>
      </w:r>
      <w:r w:rsidRPr="00393F2F">
        <w:rPr>
          <w:rFonts w:ascii="Symbol" w:hAnsi="Symbol" w:cs="Times New Roman"/>
        </w:rPr>
        <w:t></w:t>
      </w:r>
      <w:r w:rsidRPr="00393F2F">
        <w:rPr>
          <w:rFonts w:ascii="Times New Roman" w:hAnsi="Times New Roman" w:cs="Times New Roman"/>
          <w:vertAlign w:val="superscript"/>
        </w:rPr>
        <w:t>13</w:t>
      </w:r>
      <w:r w:rsidRPr="00393F2F">
        <w:rPr>
          <w:rFonts w:ascii="Times New Roman" w:hAnsi="Times New Roman" w:cs="Times New Roman"/>
        </w:rPr>
        <w:t xml:space="preserve">C and </w:t>
      </w:r>
      <w:r w:rsidRPr="00393F2F">
        <w:rPr>
          <w:rFonts w:ascii="Symbol" w:hAnsi="Symbol" w:cs="Times New Roman"/>
        </w:rPr>
        <w:t></w:t>
      </w:r>
      <w:r w:rsidRPr="00393F2F">
        <w:rPr>
          <w:rFonts w:ascii="Times New Roman" w:hAnsi="Times New Roman" w:cs="Times New Roman"/>
          <w:vertAlign w:val="superscript"/>
        </w:rPr>
        <w:t>18</w:t>
      </w:r>
      <w:r w:rsidRPr="00393F2F">
        <w:rPr>
          <w:rFonts w:ascii="Times New Roman" w:hAnsi="Times New Roman" w:cs="Times New Roman"/>
        </w:rPr>
        <w:t xml:space="preserve">O only, but which were not dated by </w:t>
      </w:r>
      <w:r w:rsidRPr="00393F2F">
        <w:rPr>
          <w:rFonts w:ascii="Times New Roman" w:hAnsi="Times New Roman" w:cs="Times New Roman"/>
          <w:vertAlign w:val="superscript"/>
        </w:rPr>
        <w:t>14</w:t>
      </w:r>
      <w:r w:rsidRPr="00393F2F">
        <w:rPr>
          <w:rFonts w:ascii="Times New Roman" w:hAnsi="Times New Roman" w:cs="Times New Roman"/>
        </w:rPr>
        <w:t xml:space="preserve">C. They are taken from the thesis of Mook (1986). </w:t>
      </w:r>
      <w:r>
        <w:rPr>
          <w:rFonts w:ascii="Times New Roman" w:hAnsi="Times New Roman" w:cs="Times New Roman"/>
        </w:rPr>
        <w:t>The data in Table 19</w:t>
      </w:r>
      <w:r w:rsidRPr="00393F2F">
        <w:rPr>
          <w:rFonts w:ascii="Times New Roman" w:hAnsi="Times New Roman" w:cs="Times New Roman"/>
        </w:rPr>
        <w:t xml:space="preserve"> are from t</w:t>
      </w:r>
      <w:r>
        <w:rPr>
          <w:rFonts w:ascii="Times New Roman" w:hAnsi="Times New Roman" w:cs="Times New Roman"/>
        </w:rPr>
        <w:t>he Eemien era; those in Table 20</w:t>
      </w:r>
      <w:r w:rsidRPr="00393F2F">
        <w:rPr>
          <w:rFonts w:ascii="Times New Roman" w:hAnsi="Times New Roman" w:cs="Times New Roman"/>
        </w:rPr>
        <w:t xml:space="preserve"> are </w:t>
      </w:r>
      <w:r>
        <w:rPr>
          <w:rFonts w:ascii="Times New Roman" w:hAnsi="Times New Roman" w:cs="Times New Roman"/>
        </w:rPr>
        <w:t xml:space="preserve">Holocene and </w:t>
      </w:r>
      <w:r w:rsidRPr="00393F2F">
        <w:rPr>
          <w:rFonts w:ascii="Times New Roman" w:hAnsi="Times New Roman" w:cs="Times New Roman"/>
        </w:rPr>
        <w:t>recent shells.</w:t>
      </w:r>
    </w:p>
    <w:p w14:paraId="1CF87E8B" w14:textId="77777777" w:rsidR="0086653E" w:rsidRPr="00393F2F" w:rsidRDefault="0086653E" w:rsidP="0086653E">
      <w:pPr>
        <w:rPr>
          <w:rFonts w:ascii="Times New Roman" w:hAnsi="Times New Roman" w:cs="Times New Roman"/>
        </w:rPr>
      </w:pPr>
    </w:p>
    <w:p w14:paraId="041B522C" w14:textId="77777777" w:rsidR="0086653E" w:rsidRDefault="0086653E" w:rsidP="0086653E">
      <w:pPr>
        <w:rPr>
          <w:rFonts w:ascii="Times New Roman" w:hAnsi="Times New Roman" w:cs="Times New Roman"/>
          <w:lang w:val="en-US"/>
        </w:rPr>
      </w:pPr>
      <w:r>
        <w:rPr>
          <w:rFonts w:ascii="Times New Roman" w:hAnsi="Times New Roman" w:cs="Times New Roman"/>
          <w:lang w:val="en-US"/>
        </w:rPr>
        <w:t xml:space="preserve">Table A21 is a catalog, the main reference and guiding table. It contains a list of all </w:t>
      </w:r>
      <w:r w:rsidRPr="00C02556">
        <w:rPr>
          <w:rFonts w:ascii="Times New Roman" w:hAnsi="Times New Roman" w:cs="Times New Roman"/>
          <w:vertAlign w:val="superscript"/>
          <w:lang w:val="en-US"/>
        </w:rPr>
        <w:t>14</w:t>
      </w:r>
      <w:r>
        <w:rPr>
          <w:rFonts w:ascii="Times New Roman" w:hAnsi="Times New Roman" w:cs="Times New Roman"/>
          <w:lang w:val="en-US"/>
        </w:rPr>
        <w:t>C dated samples, sorted on the laboratory code number used: GrA, GrN, Ua and GrM. The table A21 refers to the appropriate table(s) A1-A20 where the data can be found, and indicates the (sub)model used. A number of shells appear in more than one table, depending on how they are analyzed.</w:t>
      </w:r>
    </w:p>
    <w:p w14:paraId="272C13E3" w14:textId="77777777" w:rsidR="0086653E" w:rsidRDefault="0086653E" w:rsidP="0086653E">
      <w:pPr>
        <w:rPr>
          <w:rFonts w:ascii="Times New Roman" w:hAnsi="Times New Roman" w:cs="Times New Roman"/>
          <w:lang w:val="en-US"/>
        </w:rPr>
      </w:pPr>
    </w:p>
    <w:p w14:paraId="6103C441" w14:textId="77777777" w:rsidR="0086653E" w:rsidRPr="002C6101" w:rsidRDefault="0086653E" w:rsidP="0086653E">
      <w:pPr>
        <w:rPr>
          <w:rFonts w:ascii="Times New Roman" w:hAnsi="Times New Roman" w:cs="Times New Roman"/>
        </w:rPr>
      </w:pPr>
      <w:r>
        <w:rPr>
          <w:rFonts w:ascii="Times New Roman" w:hAnsi="Times New Roman" w:cs="Times New Roman"/>
        </w:rPr>
        <w:t xml:space="preserve">Below follows a description of columns in the main datatables A1-A8 and A14-A15. </w:t>
      </w:r>
      <w:r w:rsidRPr="002C6101">
        <w:rPr>
          <w:rFonts w:ascii="Times New Roman" w:hAnsi="Times New Roman" w:cs="Times New Roman"/>
        </w:rPr>
        <w:t>The</w:t>
      </w:r>
      <w:r>
        <w:rPr>
          <w:rFonts w:ascii="Times New Roman" w:hAnsi="Times New Roman" w:cs="Times New Roman"/>
        </w:rPr>
        <w:t>y</w:t>
      </w:r>
      <w:r w:rsidRPr="002C6101">
        <w:rPr>
          <w:rFonts w:ascii="Times New Roman" w:hAnsi="Times New Roman" w:cs="Times New Roman"/>
        </w:rPr>
        <w:t xml:space="preserve"> </w:t>
      </w:r>
      <w:r>
        <w:rPr>
          <w:rFonts w:ascii="Times New Roman" w:hAnsi="Times New Roman" w:cs="Times New Roman"/>
        </w:rPr>
        <w:t>contain 4</w:t>
      </w:r>
      <w:r w:rsidRPr="002C6101">
        <w:rPr>
          <w:rFonts w:ascii="Times New Roman" w:hAnsi="Times New Roman" w:cs="Times New Roman"/>
        </w:rPr>
        <w:t xml:space="preserve"> kinds of information: administrative </w:t>
      </w:r>
      <w:r>
        <w:rPr>
          <w:rFonts w:ascii="Times New Roman" w:hAnsi="Times New Roman" w:cs="Times New Roman"/>
        </w:rPr>
        <w:t xml:space="preserve">data, </w:t>
      </w:r>
      <w:r w:rsidRPr="002C6101">
        <w:rPr>
          <w:rFonts w:ascii="Times New Roman" w:hAnsi="Times New Roman" w:cs="Times New Roman"/>
        </w:rPr>
        <w:t xml:space="preserve"> measured isotopic data</w:t>
      </w:r>
      <w:r>
        <w:rPr>
          <w:rFonts w:ascii="Times New Roman" w:hAnsi="Times New Roman" w:cs="Times New Roman"/>
        </w:rPr>
        <w:t xml:space="preserve">, </w:t>
      </w:r>
      <w:r w:rsidRPr="002C6101">
        <w:rPr>
          <w:rFonts w:ascii="Times New Roman" w:hAnsi="Times New Roman" w:cs="Times New Roman"/>
        </w:rPr>
        <w:t>model</w:t>
      </w:r>
      <w:r>
        <w:rPr>
          <w:rFonts w:ascii="Times New Roman" w:hAnsi="Times New Roman" w:cs="Times New Roman"/>
        </w:rPr>
        <w:t xml:space="preserve"> calculations, </w:t>
      </w:r>
      <w:r w:rsidRPr="002C6101">
        <w:rPr>
          <w:rFonts w:ascii="Times New Roman" w:hAnsi="Times New Roman" w:cs="Times New Roman"/>
        </w:rPr>
        <w:t>and final calender age of the shell.</w:t>
      </w:r>
    </w:p>
    <w:p w14:paraId="688CD4D1" w14:textId="77777777" w:rsidR="0086653E" w:rsidRPr="002C6101" w:rsidRDefault="0086653E" w:rsidP="0086653E">
      <w:pPr>
        <w:rPr>
          <w:rFonts w:ascii="Times New Roman" w:hAnsi="Times New Roman" w:cs="Times New Roman"/>
        </w:rPr>
      </w:pPr>
      <w:r w:rsidRPr="002C6101">
        <w:rPr>
          <w:rFonts w:ascii="Times New Roman" w:hAnsi="Times New Roman" w:cs="Times New Roman"/>
        </w:rPr>
        <w:t>The data are all sorted to laboratory number (in the sequence  GrA, GrN, Ua and GrM).</w:t>
      </w:r>
    </w:p>
    <w:p w14:paraId="7DCD42A5" w14:textId="77777777" w:rsidR="0086653E" w:rsidRPr="002C6101" w:rsidRDefault="0086653E" w:rsidP="0086653E">
      <w:pPr>
        <w:rPr>
          <w:rFonts w:ascii="Times New Roman" w:hAnsi="Times New Roman" w:cs="Times New Roman"/>
        </w:rPr>
      </w:pPr>
    </w:p>
    <w:p w14:paraId="4682A349" w14:textId="77777777" w:rsidR="0086653E" w:rsidRPr="008C79A0" w:rsidRDefault="0086653E" w:rsidP="0086653E">
      <w:pPr>
        <w:rPr>
          <w:rFonts w:ascii="Times New Roman" w:hAnsi="Times New Roman" w:cs="Times New Roman"/>
          <w:i/>
        </w:rPr>
      </w:pPr>
      <w:r w:rsidRPr="002C6101">
        <w:rPr>
          <w:rFonts w:ascii="Times New Roman" w:hAnsi="Times New Roman" w:cs="Times New Roman"/>
          <w:i/>
        </w:rPr>
        <w:t>administrative data</w:t>
      </w:r>
    </w:p>
    <w:p w14:paraId="1CBEFE5D" w14:textId="77777777" w:rsidR="0086653E" w:rsidRPr="002C6101" w:rsidRDefault="0086653E" w:rsidP="0086653E">
      <w:pPr>
        <w:rPr>
          <w:rFonts w:ascii="Times New Roman" w:hAnsi="Times New Roman" w:cs="Times New Roman"/>
        </w:rPr>
      </w:pPr>
      <w:r w:rsidRPr="002C6101">
        <w:rPr>
          <w:rFonts w:ascii="Times New Roman" w:hAnsi="Times New Roman" w:cs="Times New Roman"/>
        </w:rPr>
        <w:t>The administrative information includes laboratory number</w:t>
      </w:r>
      <w:r>
        <w:rPr>
          <w:rFonts w:ascii="Times New Roman" w:hAnsi="Times New Roman" w:cs="Times New Roman"/>
        </w:rPr>
        <w:t xml:space="preserve"> (column 1)</w:t>
      </w:r>
      <w:r w:rsidRPr="002C6101">
        <w:rPr>
          <w:rFonts w:ascii="Times New Roman" w:hAnsi="Times New Roman" w:cs="Times New Roman"/>
        </w:rPr>
        <w:t xml:space="preserve">, location </w:t>
      </w:r>
      <w:r>
        <w:rPr>
          <w:rFonts w:ascii="Times New Roman" w:hAnsi="Times New Roman" w:cs="Times New Roman"/>
        </w:rPr>
        <w:t xml:space="preserve">(columns 2,3), </w:t>
      </w:r>
      <w:r w:rsidRPr="002C6101">
        <w:rPr>
          <w:rFonts w:ascii="Times New Roman" w:hAnsi="Times New Roman" w:cs="Times New Roman"/>
        </w:rPr>
        <w:t xml:space="preserve">coordinates </w:t>
      </w:r>
      <w:r>
        <w:rPr>
          <w:rFonts w:ascii="Times New Roman" w:hAnsi="Times New Roman" w:cs="Times New Roman"/>
        </w:rPr>
        <w:t xml:space="preserve">(columns 23-26) </w:t>
      </w:r>
      <w:r w:rsidRPr="002C6101">
        <w:rPr>
          <w:rFonts w:ascii="Times New Roman" w:hAnsi="Times New Roman" w:cs="Times New Roman"/>
        </w:rPr>
        <w:t xml:space="preserve">and depth </w:t>
      </w:r>
      <w:r>
        <w:rPr>
          <w:rFonts w:ascii="Times New Roman" w:hAnsi="Times New Roman" w:cs="Times New Roman"/>
        </w:rPr>
        <w:t xml:space="preserve">(column 27) </w:t>
      </w:r>
      <w:r w:rsidRPr="002C6101">
        <w:rPr>
          <w:rFonts w:ascii="Times New Roman" w:hAnsi="Times New Roman" w:cs="Times New Roman"/>
        </w:rPr>
        <w:t xml:space="preserve">when available. </w:t>
      </w:r>
    </w:p>
    <w:p w14:paraId="6630FD44" w14:textId="77777777" w:rsidR="0086653E" w:rsidRPr="002C6101" w:rsidRDefault="0086653E" w:rsidP="0086653E">
      <w:pPr>
        <w:rPr>
          <w:rFonts w:ascii="Times New Roman" w:hAnsi="Times New Roman" w:cs="Times New Roman"/>
        </w:rPr>
      </w:pPr>
    </w:p>
    <w:p w14:paraId="0070FE7C" w14:textId="77777777" w:rsidR="0086653E" w:rsidRPr="002C6101" w:rsidRDefault="0086653E" w:rsidP="0086653E">
      <w:pPr>
        <w:rPr>
          <w:rFonts w:ascii="Times New Roman" w:hAnsi="Times New Roman" w:cs="Times New Roman"/>
        </w:rPr>
      </w:pPr>
      <w:r w:rsidRPr="002C6101">
        <w:rPr>
          <w:rFonts w:ascii="Times New Roman" w:hAnsi="Times New Roman" w:cs="Times New Roman"/>
        </w:rPr>
        <w:t xml:space="preserve">The local coordinates in the tables (when known) are given as RD-coordinates ("Rijksdriehoekscoordinaten"). These are relative to the "Onze Lieve Vrouwen Toren" in Amersfoort which is located at 5°23'15" East and 52°09'22" North, and has the defined RD coordinates x=155.000 and y=463.000 (Atlas, 1998). In some cases the coordinates are given </w:t>
      </w:r>
      <w:r>
        <w:rPr>
          <w:rFonts w:ascii="Times New Roman" w:hAnsi="Times New Roman" w:cs="Times New Roman"/>
        </w:rPr>
        <w:t xml:space="preserve">in longitude and latitude (NB, North latitude and </w:t>
      </w:r>
      <w:r w:rsidRPr="002C6101">
        <w:rPr>
          <w:rFonts w:ascii="Times New Roman" w:hAnsi="Times New Roman" w:cs="Times New Roman"/>
        </w:rPr>
        <w:t>OL</w:t>
      </w:r>
      <w:r>
        <w:rPr>
          <w:rFonts w:ascii="Times New Roman" w:hAnsi="Times New Roman" w:cs="Times New Roman"/>
        </w:rPr>
        <w:t>, East longitude</w:t>
      </w:r>
      <w:r w:rsidRPr="002C6101">
        <w:rPr>
          <w:rFonts w:ascii="Times New Roman" w:hAnsi="Times New Roman" w:cs="Times New Roman"/>
        </w:rPr>
        <w:t>) by the submitter of the sample, and has been entered as such in the laboratory databases.</w:t>
      </w:r>
    </w:p>
    <w:p w14:paraId="09DF9A4A" w14:textId="77777777" w:rsidR="0086653E" w:rsidRPr="002C6101" w:rsidRDefault="0086653E" w:rsidP="0086653E">
      <w:pPr>
        <w:rPr>
          <w:rFonts w:ascii="Times New Roman" w:hAnsi="Times New Roman" w:cs="Times New Roman"/>
        </w:rPr>
      </w:pPr>
    </w:p>
    <w:p w14:paraId="622EC80C" w14:textId="77777777" w:rsidR="0086653E" w:rsidRPr="002C6101" w:rsidRDefault="0086653E" w:rsidP="0086653E">
      <w:pPr>
        <w:rPr>
          <w:rFonts w:ascii="Times New Roman" w:hAnsi="Times New Roman" w:cs="Times New Roman"/>
        </w:rPr>
      </w:pPr>
      <w:r w:rsidRPr="002C6101">
        <w:rPr>
          <w:rFonts w:ascii="Times New Roman" w:hAnsi="Times New Roman" w:cs="Times New Roman"/>
        </w:rPr>
        <w:t xml:space="preserve">When known, the depth were the samples were taken is </w:t>
      </w:r>
      <w:r>
        <w:rPr>
          <w:rFonts w:ascii="Times New Roman" w:hAnsi="Times New Roman" w:cs="Times New Roman"/>
        </w:rPr>
        <w:t>shown</w:t>
      </w:r>
      <w:r w:rsidRPr="002C6101">
        <w:rPr>
          <w:rFonts w:ascii="Times New Roman" w:hAnsi="Times New Roman" w:cs="Times New Roman"/>
        </w:rPr>
        <w:t xml:space="preserve"> in the tables. These are given in m NAP which is Normal Amsterdams Peil, or Dutch Ordinance Datum (approximately the present sea level). In a few cases, beca</w:t>
      </w:r>
      <w:r>
        <w:rPr>
          <w:rFonts w:ascii="Times New Roman" w:hAnsi="Times New Roman" w:cs="Times New Roman"/>
        </w:rPr>
        <w:t>use the finds are above NAP; i</w:t>
      </w:r>
      <w:r w:rsidRPr="002C6101">
        <w:rPr>
          <w:rFonts w:ascii="Times New Roman" w:hAnsi="Times New Roman" w:cs="Times New Roman"/>
        </w:rPr>
        <w:t xml:space="preserve">n </w:t>
      </w:r>
      <w:r>
        <w:rPr>
          <w:rFonts w:ascii="Times New Roman" w:hAnsi="Times New Roman" w:cs="Times New Roman"/>
        </w:rPr>
        <w:t xml:space="preserve">these cases </w:t>
      </w:r>
      <w:r w:rsidRPr="002C6101">
        <w:rPr>
          <w:rFonts w:ascii="Times New Roman" w:hAnsi="Times New Roman" w:cs="Times New Roman"/>
        </w:rPr>
        <w:t>the "depth" numbers are shown as a negative number.</w:t>
      </w:r>
      <w:r>
        <w:rPr>
          <w:rFonts w:ascii="Times New Roman" w:hAnsi="Times New Roman" w:cs="Times New Roman"/>
        </w:rPr>
        <w:t xml:space="preserve"> In some cases (in particular for the province of Groningen), the depth is estimated.</w:t>
      </w:r>
    </w:p>
    <w:p w14:paraId="37BD5E6C" w14:textId="77777777" w:rsidR="0086653E" w:rsidRPr="002C6101" w:rsidRDefault="0086653E" w:rsidP="0086653E">
      <w:pPr>
        <w:rPr>
          <w:rFonts w:ascii="Times New Roman" w:hAnsi="Times New Roman" w:cs="Times New Roman"/>
        </w:rPr>
      </w:pPr>
    </w:p>
    <w:p w14:paraId="76DC2029" w14:textId="77777777" w:rsidR="0086653E" w:rsidRPr="008C79A0" w:rsidRDefault="0086653E" w:rsidP="0086653E">
      <w:pPr>
        <w:rPr>
          <w:rFonts w:ascii="Times New Roman" w:hAnsi="Times New Roman" w:cs="Times New Roman"/>
          <w:i/>
        </w:rPr>
      </w:pPr>
      <w:r w:rsidRPr="002C6101">
        <w:rPr>
          <w:rFonts w:ascii="Times New Roman" w:hAnsi="Times New Roman" w:cs="Times New Roman"/>
          <w:i/>
        </w:rPr>
        <w:t>measured isotope data</w:t>
      </w:r>
    </w:p>
    <w:p w14:paraId="75CAB74F" w14:textId="77777777" w:rsidR="0086653E" w:rsidRPr="002C6101" w:rsidRDefault="0086653E" w:rsidP="0086653E">
      <w:pPr>
        <w:rPr>
          <w:rFonts w:ascii="Times New Roman" w:hAnsi="Times New Roman" w:cs="Times New Roman"/>
        </w:rPr>
      </w:pPr>
      <w:r>
        <w:rPr>
          <w:rFonts w:ascii="Times New Roman" w:hAnsi="Times New Roman" w:cs="Times New Roman"/>
        </w:rPr>
        <w:t>Columns 4 and 5</w:t>
      </w:r>
      <w:r w:rsidRPr="002C6101">
        <w:rPr>
          <w:rFonts w:ascii="Times New Roman" w:hAnsi="Times New Roman" w:cs="Times New Roman"/>
        </w:rPr>
        <w:t xml:space="preserve"> show the measured activity </w:t>
      </w:r>
      <w:r w:rsidRPr="002C6101">
        <w:rPr>
          <w:rFonts w:ascii="Times New Roman" w:hAnsi="Times New Roman" w:cs="Times New Roman"/>
          <w:vertAlign w:val="superscript"/>
        </w:rPr>
        <w:t>14</w:t>
      </w:r>
      <w:r>
        <w:rPr>
          <w:rFonts w:ascii="Times New Roman" w:hAnsi="Times New Roman" w:cs="Times New Roman"/>
        </w:rPr>
        <w:t>a in %</w:t>
      </w:r>
      <w:r w:rsidRPr="002C6101">
        <w:rPr>
          <w:rFonts w:ascii="Times New Roman" w:hAnsi="Times New Roman" w:cs="Times New Roman"/>
        </w:rPr>
        <w:t xml:space="preserve"> (not-normalized to </w:t>
      </w:r>
      <w:r w:rsidRPr="002C6101">
        <w:rPr>
          <w:rFonts w:ascii="Symbol" w:hAnsi="Symbol" w:cs="Times New Roman"/>
        </w:rPr>
        <w:t></w:t>
      </w:r>
      <w:r w:rsidRPr="002C6101">
        <w:rPr>
          <w:rFonts w:ascii="Times New Roman" w:hAnsi="Times New Roman" w:cs="Times New Roman"/>
          <w:vertAlign w:val="superscript"/>
        </w:rPr>
        <w:t>13</w:t>
      </w:r>
      <w:r w:rsidRPr="002C6101">
        <w:rPr>
          <w:rFonts w:ascii="Times New Roman" w:hAnsi="Times New Roman" w:cs="Times New Roman"/>
        </w:rPr>
        <w:t>C = -25‰</w:t>
      </w:r>
      <w:r>
        <w:rPr>
          <w:rFonts w:ascii="Times New Roman" w:hAnsi="Times New Roman" w:cs="Times New Roman"/>
        </w:rPr>
        <w:t>)</w:t>
      </w:r>
      <w:r w:rsidRPr="002C6101">
        <w:rPr>
          <w:rFonts w:ascii="Times New Roman" w:hAnsi="Times New Roman" w:cs="Times New Roman"/>
        </w:rPr>
        <w:t xml:space="preserve"> and its</w:t>
      </w:r>
      <w:r>
        <w:rPr>
          <w:rFonts w:ascii="Times New Roman" w:hAnsi="Times New Roman" w:cs="Times New Roman"/>
        </w:rPr>
        <w:t xml:space="preserve"> 1-sigma uncertainty. Columns 6 and 7</w:t>
      </w:r>
      <w:r w:rsidRPr="002C6101">
        <w:rPr>
          <w:rFonts w:ascii="Times New Roman" w:hAnsi="Times New Roman" w:cs="Times New Roman"/>
        </w:rPr>
        <w:t xml:space="preserve"> show the </w:t>
      </w:r>
      <w:r w:rsidRPr="002C6101">
        <w:rPr>
          <w:rFonts w:ascii="Times New Roman" w:hAnsi="Times New Roman" w:cs="Times New Roman"/>
          <w:vertAlign w:val="superscript"/>
        </w:rPr>
        <w:t>14</w:t>
      </w:r>
      <w:r w:rsidRPr="002C6101">
        <w:rPr>
          <w:rFonts w:ascii="Times New Roman" w:hAnsi="Times New Roman" w:cs="Times New Roman"/>
        </w:rPr>
        <w:t xml:space="preserve">C age (not-normalized, thus not in BP) and its </w:t>
      </w:r>
      <w:r>
        <w:rPr>
          <w:rFonts w:ascii="Times New Roman" w:hAnsi="Times New Roman" w:cs="Times New Roman"/>
        </w:rPr>
        <w:t xml:space="preserve">1-sigma </w:t>
      </w:r>
      <w:r w:rsidRPr="002C6101">
        <w:rPr>
          <w:rFonts w:ascii="Times New Roman" w:hAnsi="Times New Roman" w:cs="Times New Roman"/>
        </w:rPr>
        <w:t xml:space="preserve">uncertainty, calculated from the measured </w:t>
      </w:r>
      <w:r w:rsidRPr="002C6101">
        <w:rPr>
          <w:rFonts w:ascii="Times New Roman" w:hAnsi="Times New Roman" w:cs="Times New Roman"/>
          <w:vertAlign w:val="superscript"/>
        </w:rPr>
        <w:t>14</w:t>
      </w:r>
      <w:r w:rsidRPr="002C6101">
        <w:rPr>
          <w:rFonts w:ascii="Times New Roman" w:hAnsi="Times New Roman" w:cs="Times New Roman"/>
        </w:rPr>
        <w:t xml:space="preserve">a value. </w:t>
      </w:r>
    </w:p>
    <w:p w14:paraId="7CE7399F" w14:textId="77777777" w:rsidR="0086653E" w:rsidRPr="002C6101" w:rsidRDefault="0086653E" w:rsidP="0086653E">
      <w:pPr>
        <w:rPr>
          <w:rFonts w:ascii="Times New Roman" w:hAnsi="Times New Roman" w:cs="Times New Roman"/>
        </w:rPr>
      </w:pPr>
      <w:r w:rsidRPr="002C6101">
        <w:rPr>
          <w:rFonts w:ascii="Times New Roman" w:hAnsi="Times New Roman" w:cs="Times New Roman"/>
        </w:rPr>
        <w:t>In some cases GrN dates show</w:t>
      </w:r>
      <w:r>
        <w:rPr>
          <w:rFonts w:ascii="Times New Roman" w:hAnsi="Times New Roman" w:cs="Times New Roman"/>
        </w:rPr>
        <w:t xml:space="preserve"> exceptionally</w:t>
      </w:r>
      <w:r w:rsidRPr="002C6101">
        <w:rPr>
          <w:rFonts w:ascii="Times New Roman" w:hAnsi="Times New Roman" w:cs="Times New Roman"/>
        </w:rPr>
        <w:t xml:space="preserve"> large measurement errors, for example GrN-14231 in Table A3. This is </w:t>
      </w:r>
      <w:r>
        <w:rPr>
          <w:rFonts w:ascii="Times New Roman" w:hAnsi="Times New Roman" w:cs="Times New Roman"/>
        </w:rPr>
        <w:t xml:space="preserve">mostly </w:t>
      </w:r>
      <w:r w:rsidRPr="002C6101">
        <w:rPr>
          <w:rFonts w:ascii="Times New Roman" w:hAnsi="Times New Roman" w:cs="Times New Roman"/>
        </w:rPr>
        <w:t>caused by a small sample (not enough material) for the conventional method. At the time</w:t>
      </w:r>
      <w:r>
        <w:rPr>
          <w:rFonts w:ascii="Times New Roman" w:hAnsi="Times New Roman" w:cs="Times New Roman"/>
        </w:rPr>
        <w:t xml:space="preserve"> of measuring</w:t>
      </w:r>
      <w:r w:rsidRPr="002C6101">
        <w:rPr>
          <w:rFonts w:ascii="Times New Roman" w:hAnsi="Times New Roman" w:cs="Times New Roman"/>
        </w:rPr>
        <w:t xml:space="preserve"> there was no AMS available</w:t>
      </w:r>
      <w:r>
        <w:rPr>
          <w:rFonts w:ascii="Times New Roman" w:hAnsi="Times New Roman" w:cs="Times New Roman"/>
        </w:rPr>
        <w:t>.</w:t>
      </w:r>
      <w:r w:rsidRPr="002C6101">
        <w:rPr>
          <w:rFonts w:ascii="Times New Roman" w:hAnsi="Times New Roman" w:cs="Times New Roman"/>
        </w:rPr>
        <w:t xml:space="preserve"> </w:t>
      </w:r>
    </w:p>
    <w:p w14:paraId="4D9A8691" w14:textId="77777777" w:rsidR="0086653E" w:rsidRPr="002C6101" w:rsidRDefault="0086653E" w:rsidP="0086653E">
      <w:pPr>
        <w:rPr>
          <w:rFonts w:ascii="Times New Roman" w:hAnsi="Times New Roman" w:cs="Times New Roman"/>
        </w:rPr>
      </w:pPr>
    </w:p>
    <w:p w14:paraId="3C29419E" w14:textId="77777777" w:rsidR="0086653E" w:rsidRPr="002C6101" w:rsidRDefault="0086653E" w:rsidP="0086653E">
      <w:pPr>
        <w:rPr>
          <w:rFonts w:ascii="Times New Roman" w:hAnsi="Times New Roman" w:cs="Times New Roman"/>
        </w:rPr>
      </w:pPr>
      <w:r>
        <w:rPr>
          <w:rFonts w:ascii="Times New Roman" w:hAnsi="Times New Roman" w:cs="Times New Roman"/>
        </w:rPr>
        <w:t>Columns 8 and 9</w:t>
      </w:r>
      <w:r w:rsidRPr="002C6101">
        <w:rPr>
          <w:rFonts w:ascii="Times New Roman" w:hAnsi="Times New Roman" w:cs="Times New Roman"/>
        </w:rPr>
        <w:t xml:space="preserve"> show the measured </w:t>
      </w:r>
      <w:r w:rsidRPr="002C6101">
        <w:rPr>
          <w:rFonts w:ascii="Symbol" w:hAnsi="Symbol" w:cs="Times New Roman"/>
        </w:rPr>
        <w:t></w:t>
      </w:r>
      <w:r w:rsidRPr="002C6101">
        <w:rPr>
          <w:rFonts w:ascii="Times New Roman" w:hAnsi="Times New Roman" w:cs="Times New Roman"/>
          <w:vertAlign w:val="superscript"/>
        </w:rPr>
        <w:t>13</w:t>
      </w:r>
      <w:r w:rsidRPr="002C6101">
        <w:rPr>
          <w:rFonts w:ascii="Times New Roman" w:hAnsi="Times New Roman" w:cs="Times New Roman"/>
        </w:rPr>
        <w:t xml:space="preserve">C and </w:t>
      </w:r>
      <w:r w:rsidRPr="002C6101">
        <w:rPr>
          <w:rFonts w:ascii="Symbol" w:hAnsi="Symbol" w:cs="Times New Roman"/>
        </w:rPr>
        <w:t></w:t>
      </w:r>
      <w:r w:rsidRPr="002C6101">
        <w:rPr>
          <w:rFonts w:ascii="Times New Roman" w:hAnsi="Times New Roman" w:cs="Times New Roman"/>
          <w:vertAlign w:val="superscript"/>
        </w:rPr>
        <w:t>18</w:t>
      </w:r>
      <w:r w:rsidRPr="002C6101">
        <w:rPr>
          <w:rFonts w:ascii="Times New Roman" w:hAnsi="Times New Roman" w:cs="Times New Roman"/>
        </w:rPr>
        <w:t>O values, respectively. They are measured by stable isotope mass spectrometry and given in ‰ relative to their respective standards</w:t>
      </w:r>
      <w:r>
        <w:rPr>
          <w:rFonts w:ascii="Times New Roman" w:hAnsi="Times New Roman" w:cs="Times New Roman"/>
        </w:rPr>
        <w:t>.</w:t>
      </w:r>
      <w:r w:rsidRPr="002C6101">
        <w:rPr>
          <w:rFonts w:ascii="Times New Roman" w:hAnsi="Times New Roman" w:cs="Times New Roman"/>
        </w:rPr>
        <w:t xml:space="preserve"> </w:t>
      </w:r>
    </w:p>
    <w:p w14:paraId="15C7152E" w14:textId="77777777" w:rsidR="0086653E" w:rsidRPr="002C6101" w:rsidRDefault="0086653E" w:rsidP="0086653E">
      <w:pPr>
        <w:rPr>
          <w:rFonts w:ascii="Times New Roman" w:hAnsi="Times New Roman" w:cs="Times New Roman"/>
        </w:rPr>
      </w:pPr>
    </w:p>
    <w:p w14:paraId="118443D4" w14:textId="77777777" w:rsidR="0086653E" w:rsidRPr="00235BAE" w:rsidRDefault="0086653E" w:rsidP="0086653E">
      <w:pPr>
        <w:rPr>
          <w:rFonts w:ascii="Times New Roman" w:hAnsi="Times New Roman" w:cs="Times New Roman"/>
          <w:i/>
        </w:rPr>
      </w:pPr>
      <w:r w:rsidRPr="002C6101">
        <w:rPr>
          <w:rFonts w:ascii="Times New Roman" w:hAnsi="Times New Roman" w:cs="Times New Roman"/>
          <w:i/>
        </w:rPr>
        <w:t>model</w:t>
      </w:r>
      <w:r>
        <w:rPr>
          <w:rFonts w:ascii="Times New Roman" w:hAnsi="Times New Roman" w:cs="Times New Roman"/>
          <w:i/>
        </w:rPr>
        <w:t>l</w:t>
      </w:r>
      <w:r w:rsidRPr="002C6101">
        <w:rPr>
          <w:rFonts w:ascii="Times New Roman" w:hAnsi="Times New Roman" w:cs="Times New Roman"/>
          <w:i/>
        </w:rPr>
        <w:t>ed isotope data</w:t>
      </w:r>
    </w:p>
    <w:p w14:paraId="1A2AE5BF" w14:textId="77777777" w:rsidR="0086653E" w:rsidRDefault="0086653E" w:rsidP="0086653E">
      <w:pPr>
        <w:rPr>
          <w:rFonts w:ascii="Times New Roman" w:hAnsi="Times New Roman" w:cs="Times New Roman"/>
        </w:rPr>
      </w:pPr>
      <w:r>
        <w:rPr>
          <w:rFonts w:ascii="Times New Roman" w:hAnsi="Times New Roman" w:cs="Times New Roman"/>
        </w:rPr>
        <w:t>Column 10</w:t>
      </w:r>
      <w:r w:rsidRPr="002C6101">
        <w:rPr>
          <w:rFonts w:ascii="Times New Roman" w:hAnsi="Times New Roman" w:cs="Times New Roman"/>
        </w:rPr>
        <w:t xml:space="preserve"> shows the </w:t>
      </w:r>
      <w:r w:rsidRPr="002C6101">
        <w:rPr>
          <w:rFonts w:ascii="Symbol" w:hAnsi="Symbol" w:cs="Times New Roman"/>
        </w:rPr>
        <w:t></w:t>
      </w:r>
      <w:r w:rsidRPr="002C6101">
        <w:rPr>
          <w:rFonts w:ascii="Times New Roman" w:hAnsi="Times New Roman" w:cs="Times New Roman"/>
          <w:vertAlign w:val="superscript"/>
        </w:rPr>
        <w:t>13</w:t>
      </w:r>
      <w:r w:rsidRPr="002C6101">
        <w:rPr>
          <w:rFonts w:ascii="Times New Roman" w:hAnsi="Times New Roman" w:cs="Times New Roman"/>
        </w:rPr>
        <w:t xml:space="preserve">C value, corrected for the estuary effect based on the </w:t>
      </w:r>
      <w:r w:rsidRPr="002C6101">
        <w:rPr>
          <w:rFonts w:ascii="Symbol" w:hAnsi="Symbol" w:cs="Times New Roman"/>
        </w:rPr>
        <w:t></w:t>
      </w:r>
      <w:r w:rsidRPr="002C6101">
        <w:rPr>
          <w:rFonts w:ascii="Times New Roman" w:hAnsi="Times New Roman" w:cs="Times New Roman"/>
          <w:vertAlign w:val="superscript"/>
        </w:rPr>
        <w:t>18</w:t>
      </w:r>
      <w:r w:rsidRPr="002C6101">
        <w:rPr>
          <w:rFonts w:ascii="Times New Roman" w:hAnsi="Times New Roman" w:cs="Times New Roman"/>
        </w:rPr>
        <w:t>O value of the shell</w:t>
      </w:r>
      <w:r>
        <w:rPr>
          <w:rFonts w:ascii="Times New Roman" w:hAnsi="Times New Roman" w:cs="Times New Roman"/>
        </w:rPr>
        <w:t>, using equations [9] or [10] for model P and R, respectively.</w:t>
      </w:r>
    </w:p>
    <w:p w14:paraId="7ABCA008" w14:textId="77777777" w:rsidR="0086653E" w:rsidRPr="002C6101" w:rsidRDefault="0086653E" w:rsidP="0086653E">
      <w:pPr>
        <w:rPr>
          <w:rFonts w:ascii="Times New Roman" w:hAnsi="Times New Roman" w:cs="Times New Roman"/>
        </w:rPr>
      </w:pPr>
      <w:r>
        <w:rPr>
          <w:rFonts w:ascii="Times New Roman" w:hAnsi="Times New Roman" w:cs="Times New Roman"/>
        </w:rPr>
        <w:t>Column 11</w:t>
      </w:r>
      <w:r w:rsidRPr="002C6101">
        <w:rPr>
          <w:rFonts w:ascii="Times New Roman" w:hAnsi="Times New Roman" w:cs="Times New Roman"/>
        </w:rPr>
        <w:t xml:space="preserve"> shows the difference between the measured and corrected </w:t>
      </w:r>
      <w:r w:rsidRPr="002C6101">
        <w:rPr>
          <w:rFonts w:ascii="Symbol" w:hAnsi="Symbol" w:cs="Times New Roman"/>
        </w:rPr>
        <w:t></w:t>
      </w:r>
      <w:r w:rsidRPr="002C6101">
        <w:rPr>
          <w:rFonts w:ascii="Times New Roman" w:hAnsi="Times New Roman" w:cs="Times New Roman"/>
          <w:vertAlign w:val="superscript"/>
        </w:rPr>
        <w:t>13</w:t>
      </w:r>
      <w:r w:rsidRPr="002C6101">
        <w:rPr>
          <w:rFonts w:ascii="Times New Roman" w:hAnsi="Times New Roman" w:cs="Times New Roman"/>
        </w:rPr>
        <w:t xml:space="preserve">C  value (called </w:t>
      </w:r>
      <w:r w:rsidRPr="00AE60B8">
        <w:rPr>
          <w:rFonts w:ascii="Symbol" w:hAnsi="Symbol" w:cs="Times New Roman"/>
        </w:rPr>
        <w:t></w:t>
      </w:r>
      <w:r w:rsidRPr="002C6101">
        <w:rPr>
          <w:rFonts w:ascii="Times New Roman" w:hAnsi="Times New Roman" w:cs="Times New Roman"/>
        </w:rPr>
        <w:t>)</w:t>
      </w:r>
      <w:r>
        <w:rPr>
          <w:rFonts w:ascii="Times New Roman" w:hAnsi="Times New Roman" w:cs="Times New Roman"/>
        </w:rPr>
        <w:t>, see equation [17].</w:t>
      </w:r>
    </w:p>
    <w:p w14:paraId="31545655" w14:textId="77777777" w:rsidR="0086653E" w:rsidRDefault="0086653E" w:rsidP="0086653E">
      <w:pPr>
        <w:rPr>
          <w:rFonts w:ascii="Times New Roman" w:hAnsi="Times New Roman" w:cs="Times New Roman"/>
        </w:rPr>
      </w:pPr>
      <w:r>
        <w:rPr>
          <w:rFonts w:ascii="Times New Roman" w:hAnsi="Times New Roman" w:cs="Times New Roman"/>
        </w:rPr>
        <w:t>Column 12</w:t>
      </w:r>
      <w:r w:rsidRPr="002C6101">
        <w:rPr>
          <w:rFonts w:ascii="Times New Roman" w:hAnsi="Times New Roman" w:cs="Times New Roman"/>
        </w:rPr>
        <w:t xml:space="preserve"> shows the recent </w:t>
      </w:r>
      <w:r w:rsidRPr="002C6101">
        <w:rPr>
          <w:rFonts w:ascii="Times New Roman" w:hAnsi="Times New Roman" w:cs="Times New Roman"/>
          <w:vertAlign w:val="superscript"/>
        </w:rPr>
        <w:t>14</w:t>
      </w:r>
      <w:r w:rsidRPr="002C6101">
        <w:rPr>
          <w:rFonts w:ascii="Times New Roman" w:hAnsi="Times New Roman" w:cs="Times New Roman"/>
        </w:rPr>
        <w:t xml:space="preserve">C activity for the estuary </w:t>
      </w:r>
      <w:r w:rsidRPr="002C6101">
        <w:rPr>
          <w:rFonts w:ascii="Times New Roman" w:hAnsi="Times New Roman" w:cs="Times New Roman"/>
          <w:vertAlign w:val="superscript"/>
        </w:rPr>
        <w:t>14</w:t>
      </w:r>
      <w:r w:rsidRPr="002C6101">
        <w:rPr>
          <w:rFonts w:ascii="Times New Roman" w:hAnsi="Times New Roman" w:cs="Times New Roman"/>
        </w:rPr>
        <w:t>a</w:t>
      </w:r>
      <w:r w:rsidRPr="002C6101">
        <w:rPr>
          <w:rFonts w:ascii="Times New Roman" w:hAnsi="Times New Roman" w:cs="Times New Roman"/>
          <w:vertAlign w:val="superscript"/>
        </w:rPr>
        <w:t>SYS</w:t>
      </w:r>
      <w:r w:rsidRPr="002C6101">
        <w:rPr>
          <w:rFonts w:ascii="Times New Roman" w:hAnsi="Times New Roman" w:cs="Times New Roman"/>
        </w:rPr>
        <w:t>(est)</w:t>
      </w:r>
      <w:r>
        <w:rPr>
          <w:rFonts w:ascii="Times New Roman" w:hAnsi="Times New Roman" w:cs="Times New Roman"/>
        </w:rPr>
        <w:t>, using the equations [13] or [14] for model P and R, respectively</w:t>
      </w:r>
      <w:r w:rsidRPr="002C6101">
        <w:rPr>
          <w:rFonts w:ascii="Times New Roman" w:hAnsi="Times New Roman" w:cs="Times New Roman"/>
        </w:rPr>
        <w:t xml:space="preserve">. </w:t>
      </w:r>
    </w:p>
    <w:p w14:paraId="0B80C570" w14:textId="77777777" w:rsidR="0086653E" w:rsidRDefault="0086653E" w:rsidP="0086653E">
      <w:pPr>
        <w:rPr>
          <w:rFonts w:ascii="Times New Roman" w:hAnsi="Times New Roman" w:cs="Times New Roman"/>
        </w:rPr>
      </w:pPr>
    </w:p>
    <w:p w14:paraId="662302E5" w14:textId="77777777" w:rsidR="0086653E" w:rsidRPr="002C6101" w:rsidRDefault="0086653E" w:rsidP="0086653E">
      <w:pPr>
        <w:rPr>
          <w:rFonts w:ascii="Times New Roman" w:hAnsi="Times New Roman" w:cs="Times New Roman"/>
        </w:rPr>
      </w:pPr>
      <w:r>
        <w:rPr>
          <w:rFonts w:ascii="Times New Roman" w:hAnsi="Times New Roman" w:cs="Times New Roman"/>
        </w:rPr>
        <w:t>Column 13</w:t>
      </w:r>
      <w:r w:rsidRPr="002C6101">
        <w:rPr>
          <w:rFonts w:ascii="Times New Roman" w:hAnsi="Times New Roman" w:cs="Times New Roman"/>
        </w:rPr>
        <w:t xml:space="preserve"> shows the species</w:t>
      </w:r>
      <w:r>
        <w:rPr>
          <w:rFonts w:ascii="Times New Roman" w:hAnsi="Times New Roman" w:cs="Times New Roman"/>
        </w:rPr>
        <w:t xml:space="preserve"> of shell, when known. Column 14</w:t>
      </w:r>
      <w:r w:rsidRPr="002C6101">
        <w:rPr>
          <w:rFonts w:ascii="Times New Roman" w:hAnsi="Times New Roman" w:cs="Times New Roman"/>
        </w:rPr>
        <w:t xml:space="preserve"> shows the parameter </w:t>
      </w:r>
      <w:r w:rsidRPr="002C6101">
        <w:rPr>
          <w:rFonts w:ascii="Symbol" w:hAnsi="Symbol" w:cs="Times New Roman"/>
        </w:rPr>
        <w:t></w:t>
      </w:r>
      <w:r w:rsidRPr="002C6101">
        <w:rPr>
          <w:rFonts w:ascii="Times New Roman" w:hAnsi="Times New Roman" w:cs="Times New Roman"/>
        </w:rPr>
        <w:t xml:space="preserve"> which is determined by the feeding behaviour of th</w:t>
      </w:r>
      <w:r>
        <w:rPr>
          <w:rFonts w:ascii="Times New Roman" w:hAnsi="Times New Roman" w:cs="Times New Roman"/>
        </w:rPr>
        <w:t>e shell species. Abbreviated code names are used. For the full species names see Appendix C. The seconda</w:t>
      </w:r>
      <w:r w:rsidRPr="002C6101">
        <w:rPr>
          <w:rFonts w:ascii="Times New Roman" w:hAnsi="Times New Roman" w:cs="Times New Roman"/>
        </w:rPr>
        <w:t xml:space="preserve">ry carbonate activity calculated either using </w:t>
      </w:r>
      <w:r w:rsidRPr="002C6101">
        <w:rPr>
          <w:rFonts w:ascii="Symbol" w:hAnsi="Symbol" w:cs="Times New Roman"/>
        </w:rPr>
        <w:t></w:t>
      </w:r>
      <w:r w:rsidRPr="002C6101">
        <w:rPr>
          <w:rFonts w:ascii="Times New Roman" w:hAnsi="Times New Roman" w:cs="Times New Roman"/>
        </w:rPr>
        <w:t xml:space="preserve"> = 0.5 and 1, in a few exceptional cases </w:t>
      </w:r>
      <w:r w:rsidRPr="002C6101">
        <w:rPr>
          <w:rFonts w:ascii="Symbol" w:hAnsi="Symbol" w:cs="Times New Roman"/>
        </w:rPr>
        <w:t></w:t>
      </w:r>
      <w:r w:rsidRPr="002C6101">
        <w:rPr>
          <w:rFonts w:ascii="Times New Roman" w:hAnsi="Times New Roman" w:cs="Times New Roman"/>
        </w:rPr>
        <w:t xml:space="preserve"> = 0</w:t>
      </w:r>
      <w:r>
        <w:rPr>
          <w:rFonts w:ascii="Times New Roman" w:hAnsi="Times New Roman" w:cs="Times New Roman"/>
        </w:rPr>
        <w:t xml:space="preserve">. When the species is unknown, we use </w:t>
      </w:r>
      <w:r w:rsidRPr="002C6101">
        <w:rPr>
          <w:rFonts w:ascii="Symbol" w:hAnsi="Symbol" w:cs="Times New Roman"/>
        </w:rPr>
        <w:t></w:t>
      </w:r>
      <w:r>
        <w:rPr>
          <w:rFonts w:ascii="Times New Roman" w:hAnsi="Times New Roman" w:cs="Times New Roman"/>
        </w:rPr>
        <w:t xml:space="preserve"> = 1.</w:t>
      </w:r>
    </w:p>
    <w:p w14:paraId="683307A5" w14:textId="77777777" w:rsidR="0086653E" w:rsidRPr="002C6101" w:rsidRDefault="0086653E" w:rsidP="0086653E">
      <w:pPr>
        <w:rPr>
          <w:rFonts w:ascii="Times New Roman" w:hAnsi="Times New Roman" w:cs="Times New Roman"/>
        </w:rPr>
      </w:pPr>
    </w:p>
    <w:p w14:paraId="08B939D5" w14:textId="77777777" w:rsidR="0086653E" w:rsidRDefault="0086653E" w:rsidP="0086653E">
      <w:pPr>
        <w:rPr>
          <w:rFonts w:ascii="Times New Roman" w:hAnsi="Times New Roman" w:cs="Times New Roman"/>
        </w:rPr>
      </w:pPr>
      <w:r>
        <w:rPr>
          <w:rFonts w:ascii="Times New Roman" w:hAnsi="Times New Roman" w:cs="Times New Roman"/>
        </w:rPr>
        <w:t>Columns 15-18</w:t>
      </w:r>
      <w:r w:rsidRPr="002C6101">
        <w:rPr>
          <w:rFonts w:ascii="Times New Roman" w:hAnsi="Times New Roman" w:cs="Times New Roman"/>
        </w:rPr>
        <w:t xml:space="preserve"> relate to</w:t>
      </w:r>
      <w:r>
        <w:rPr>
          <w:rFonts w:ascii="Times New Roman" w:hAnsi="Times New Roman" w:cs="Times New Roman"/>
        </w:rPr>
        <w:t xml:space="preserve"> the secondary carbonate effect</w:t>
      </w:r>
      <w:r w:rsidRPr="002C6101">
        <w:rPr>
          <w:rFonts w:ascii="Times New Roman" w:hAnsi="Times New Roman" w:cs="Times New Roman"/>
        </w:rPr>
        <w:t xml:space="preserve">, to be applied </w:t>
      </w:r>
      <w:r>
        <w:rPr>
          <w:rFonts w:ascii="Times New Roman" w:hAnsi="Times New Roman" w:cs="Times New Roman"/>
        </w:rPr>
        <w:t xml:space="preserve">for </w:t>
      </w:r>
      <w:r w:rsidRPr="002C6101">
        <w:rPr>
          <w:rFonts w:ascii="Times New Roman" w:hAnsi="Times New Roman" w:cs="Times New Roman"/>
        </w:rPr>
        <w:t xml:space="preserve">shells </w:t>
      </w:r>
      <w:r>
        <w:rPr>
          <w:rFonts w:ascii="Times New Roman" w:hAnsi="Times New Roman" w:cs="Times New Roman"/>
        </w:rPr>
        <w:t>with</w:t>
      </w:r>
      <w:r w:rsidRPr="002C6101">
        <w:rPr>
          <w:rFonts w:ascii="Times New Roman" w:hAnsi="Times New Roman" w:cs="Times New Roman"/>
        </w:rPr>
        <w:t xml:space="preserve">  </w:t>
      </w:r>
      <w:r w:rsidRPr="002C6101">
        <w:rPr>
          <w:rFonts w:ascii="Symbol" w:hAnsi="Symbol" w:cs="Times New Roman"/>
        </w:rPr>
        <w:t></w:t>
      </w:r>
      <w:r w:rsidRPr="002C6101">
        <w:rPr>
          <w:rFonts w:ascii="Times New Roman" w:hAnsi="Times New Roman" w:cs="Times New Roman"/>
        </w:rPr>
        <w:t xml:space="preserve">&gt;0. </w:t>
      </w:r>
    </w:p>
    <w:p w14:paraId="44EC61A4" w14:textId="77777777" w:rsidR="0086653E" w:rsidRDefault="0086653E" w:rsidP="0086653E">
      <w:pPr>
        <w:rPr>
          <w:rFonts w:ascii="Times New Roman" w:hAnsi="Times New Roman" w:cs="Times New Roman"/>
        </w:rPr>
      </w:pPr>
      <w:r>
        <w:rPr>
          <w:rFonts w:ascii="Times New Roman" w:hAnsi="Times New Roman" w:cs="Times New Roman"/>
        </w:rPr>
        <w:t>Column 15</w:t>
      </w:r>
      <w:r w:rsidRPr="002C6101">
        <w:rPr>
          <w:rFonts w:ascii="Times New Roman" w:hAnsi="Times New Roman" w:cs="Times New Roman"/>
        </w:rPr>
        <w:t xml:space="preserve"> shows the recent </w:t>
      </w:r>
      <w:r w:rsidRPr="002C6101">
        <w:rPr>
          <w:rFonts w:ascii="Times New Roman" w:hAnsi="Times New Roman" w:cs="Times New Roman"/>
          <w:vertAlign w:val="superscript"/>
        </w:rPr>
        <w:t>14</w:t>
      </w:r>
      <w:r>
        <w:rPr>
          <w:rFonts w:ascii="Times New Roman" w:hAnsi="Times New Roman" w:cs="Times New Roman"/>
        </w:rPr>
        <w:t>C activity for the seco</w:t>
      </w:r>
      <w:r w:rsidRPr="002C6101">
        <w:rPr>
          <w:rFonts w:ascii="Times New Roman" w:hAnsi="Times New Roman" w:cs="Times New Roman"/>
        </w:rPr>
        <w:t xml:space="preserve">ndary carbonate effect </w:t>
      </w:r>
      <w:r w:rsidRPr="002C6101">
        <w:rPr>
          <w:rFonts w:ascii="Times New Roman" w:hAnsi="Times New Roman" w:cs="Times New Roman"/>
          <w:vertAlign w:val="superscript"/>
        </w:rPr>
        <w:t>14</w:t>
      </w:r>
      <w:r w:rsidRPr="002C6101">
        <w:rPr>
          <w:rFonts w:ascii="Times New Roman" w:hAnsi="Times New Roman" w:cs="Times New Roman"/>
        </w:rPr>
        <w:t>a</w:t>
      </w:r>
      <w:r w:rsidRPr="002C6101">
        <w:rPr>
          <w:rFonts w:ascii="Times New Roman" w:hAnsi="Times New Roman" w:cs="Times New Roman"/>
          <w:vertAlign w:val="superscript"/>
        </w:rPr>
        <w:t>SYS</w:t>
      </w:r>
      <w:r w:rsidRPr="002C6101">
        <w:rPr>
          <w:rFonts w:ascii="Times New Roman" w:hAnsi="Times New Roman" w:cs="Times New Roman"/>
        </w:rPr>
        <w:t>(sec)</w:t>
      </w:r>
      <w:r>
        <w:rPr>
          <w:rFonts w:ascii="Times New Roman" w:hAnsi="Times New Roman" w:cs="Times New Roman"/>
        </w:rPr>
        <w:t>, calculated by equation [24] or [26] for model P and R, respectively</w:t>
      </w:r>
      <w:r w:rsidRPr="002C6101">
        <w:rPr>
          <w:rFonts w:ascii="Times New Roman" w:hAnsi="Times New Roman" w:cs="Times New Roman"/>
        </w:rPr>
        <w:t xml:space="preserve">. </w:t>
      </w:r>
    </w:p>
    <w:p w14:paraId="3B6AB26F" w14:textId="77777777" w:rsidR="0086653E" w:rsidRPr="002C6101" w:rsidRDefault="0086653E" w:rsidP="0086653E">
      <w:pPr>
        <w:rPr>
          <w:rFonts w:ascii="Times New Roman" w:hAnsi="Times New Roman" w:cs="Times New Roman"/>
        </w:rPr>
      </w:pPr>
      <w:r>
        <w:rPr>
          <w:rFonts w:ascii="Times New Roman" w:hAnsi="Times New Roman" w:cs="Times New Roman"/>
        </w:rPr>
        <w:t>Column 16</w:t>
      </w:r>
      <w:r w:rsidRPr="002C6101">
        <w:rPr>
          <w:rFonts w:ascii="Times New Roman" w:hAnsi="Times New Roman" w:cs="Times New Roman"/>
        </w:rPr>
        <w:t xml:space="preserve"> shows the total recent </w:t>
      </w:r>
      <w:r w:rsidRPr="002C6101">
        <w:rPr>
          <w:rFonts w:ascii="Times New Roman" w:hAnsi="Times New Roman" w:cs="Times New Roman"/>
          <w:vertAlign w:val="superscript"/>
        </w:rPr>
        <w:t>14</w:t>
      </w:r>
      <w:r w:rsidRPr="002C6101">
        <w:rPr>
          <w:rFonts w:ascii="Times New Roman" w:hAnsi="Times New Roman" w:cs="Times New Roman"/>
        </w:rPr>
        <w:t>C activity for the secondary carbonate effect together with the estuary effect</w:t>
      </w:r>
      <w:r>
        <w:rPr>
          <w:rFonts w:ascii="Times New Roman" w:hAnsi="Times New Roman" w:cs="Times New Roman"/>
        </w:rPr>
        <w:t>, using equation [28].</w:t>
      </w:r>
    </w:p>
    <w:p w14:paraId="074C2EB5" w14:textId="77777777" w:rsidR="0086653E" w:rsidRDefault="0086653E" w:rsidP="0086653E">
      <w:pPr>
        <w:rPr>
          <w:rFonts w:ascii="Times New Roman" w:hAnsi="Times New Roman" w:cs="Times New Roman"/>
        </w:rPr>
      </w:pPr>
      <w:r w:rsidRPr="00990C3C">
        <w:rPr>
          <w:rFonts w:ascii="Times New Roman" w:hAnsi="Times New Roman" w:cs="Times New Roman"/>
        </w:rPr>
        <w:t xml:space="preserve">Column 17 shows the final </w:t>
      </w:r>
      <w:r w:rsidRPr="00990C3C">
        <w:rPr>
          <w:rFonts w:ascii="Times New Roman" w:hAnsi="Times New Roman" w:cs="Times New Roman"/>
          <w:vertAlign w:val="superscript"/>
        </w:rPr>
        <w:t>14</w:t>
      </w:r>
      <w:r w:rsidRPr="00990C3C">
        <w:rPr>
          <w:rFonts w:ascii="Times New Roman" w:hAnsi="Times New Roman" w:cs="Times New Roman"/>
        </w:rPr>
        <w:t xml:space="preserve">C activity for the shell sample: </w:t>
      </w:r>
      <w:r w:rsidRPr="00990C3C">
        <w:rPr>
          <w:rFonts w:ascii="Times New Roman" w:hAnsi="Times New Roman" w:cs="Times New Roman"/>
          <w:vertAlign w:val="superscript"/>
        </w:rPr>
        <w:t>14</w:t>
      </w:r>
      <w:r w:rsidRPr="00990C3C">
        <w:rPr>
          <w:rFonts w:ascii="Times New Roman" w:hAnsi="Times New Roman" w:cs="Times New Roman"/>
        </w:rPr>
        <w:t>a(fin) = 100*</w:t>
      </w:r>
      <w:r w:rsidRPr="00990C3C">
        <w:rPr>
          <w:rFonts w:ascii="Times New Roman" w:hAnsi="Times New Roman" w:cs="Times New Roman"/>
          <w:vertAlign w:val="superscript"/>
        </w:rPr>
        <w:t>14</w:t>
      </w:r>
      <w:r w:rsidRPr="00990C3C">
        <w:rPr>
          <w:rFonts w:ascii="Times New Roman" w:hAnsi="Times New Roman" w:cs="Times New Roman"/>
        </w:rPr>
        <w:t xml:space="preserve">a(measured) / </w:t>
      </w:r>
      <w:r w:rsidRPr="00990C3C">
        <w:rPr>
          <w:rFonts w:ascii="Times New Roman" w:hAnsi="Times New Roman" w:cs="Times New Roman"/>
          <w:vertAlign w:val="superscript"/>
        </w:rPr>
        <w:t xml:space="preserve"> 14</w:t>
      </w:r>
      <w:r w:rsidRPr="00990C3C">
        <w:rPr>
          <w:rFonts w:ascii="Times New Roman" w:hAnsi="Times New Roman" w:cs="Times New Roman"/>
        </w:rPr>
        <w:t>a</w:t>
      </w:r>
      <w:r w:rsidRPr="00990C3C">
        <w:rPr>
          <w:rFonts w:ascii="Times New Roman" w:hAnsi="Times New Roman" w:cs="Times New Roman"/>
          <w:vertAlign w:val="superscript"/>
        </w:rPr>
        <w:t>SYS</w:t>
      </w:r>
      <w:r w:rsidRPr="00990C3C">
        <w:rPr>
          <w:rFonts w:ascii="Times New Roman" w:hAnsi="Times New Roman" w:cs="Times New Roman"/>
        </w:rPr>
        <w:t xml:space="preserve">(tot), which leads to the </w:t>
      </w:r>
      <w:r w:rsidRPr="00990C3C">
        <w:rPr>
          <w:rFonts w:ascii="Times New Roman" w:hAnsi="Times New Roman" w:cs="Times New Roman"/>
          <w:vertAlign w:val="superscript"/>
        </w:rPr>
        <w:t>14</w:t>
      </w:r>
      <w:r w:rsidRPr="00990C3C">
        <w:rPr>
          <w:rFonts w:ascii="Times New Roman" w:hAnsi="Times New Roman" w:cs="Times New Roman"/>
        </w:rPr>
        <w:t>C age of the shell (column 18) calculated by equation [30].</w:t>
      </w:r>
    </w:p>
    <w:p w14:paraId="10A89C31" w14:textId="77777777" w:rsidR="0086653E" w:rsidRPr="002C6101" w:rsidRDefault="0086653E" w:rsidP="0086653E">
      <w:pPr>
        <w:rPr>
          <w:rFonts w:ascii="Times New Roman" w:hAnsi="Times New Roman" w:cs="Times New Roman"/>
        </w:rPr>
      </w:pPr>
    </w:p>
    <w:p w14:paraId="2F7CAD63" w14:textId="77777777" w:rsidR="0086653E" w:rsidRPr="002C6101" w:rsidRDefault="0086653E" w:rsidP="0086653E">
      <w:pPr>
        <w:rPr>
          <w:rFonts w:ascii="Times New Roman" w:hAnsi="Times New Roman" w:cs="Times New Roman"/>
        </w:rPr>
      </w:pPr>
      <w:r>
        <w:rPr>
          <w:rFonts w:ascii="Times New Roman" w:hAnsi="Times New Roman" w:cs="Times New Roman"/>
        </w:rPr>
        <w:t>Columns 19-21</w:t>
      </w:r>
      <w:r w:rsidRPr="002C6101">
        <w:rPr>
          <w:rFonts w:ascii="Times New Roman" w:hAnsi="Times New Roman" w:cs="Times New Roman"/>
        </w:rPr>
        <w:t xml:space="preserve"> relate to the exchange effect</w:t>
      </w:r>
      <w:r>
        <w:rPr>
          <w:rFonts w:ascii="Times New Roman" w:hAnsi="Times New Roman" w:cs="Times New Roman"/>
        </w:rPr>
        <w:t>,</w:t>
      </w:r>
      <w:r w:rsidRPr="00890549">
        <w:rPr>
          <w:rFonts w:ascii="Times New Roman" w:hAnsi="Times New Roman" w:cs="Times New Roman"/>
        </w:rPr>
        <w:t xml:space="preserve"> </w:t>
      </w:r>
      <w:r>
        <w:rPr>
          <w:rFonts w:ascii="Times New Roman" w:hAnsi="Times New Roman" w:cs="Times New Roman"/>
        </w:rPr>
        <w:t>to be applied for</w:t>
      </w:r>
      <w:r w:rsidRPr="002C6101">
        <w:rPr>
          <w:rFonts w:ascii="Times New Roman" w:hAnsi="Times New Roman" w:cs="Times New Roman"/>
        </w:rPr>
        <w:t xml:space="preserve"> shells </w:t>
      </w:r>
      <w:r>
        <w:rPr>
          <w:rFonts w:ascii="Times New Roman" w:hAnsi="Times New Roman" w:cs="Times New Roman"/>
        </w:rPr>
        <w:t>with</w:t>
      </w:r>
      <w:r w:rsidRPr="002C6101">
        <w:rPr>
          <w:rFonts w:ascii="Times New Roman" w:hAnsi="Times New Roman" w:cs="Times New Roman"/>
        </w:rPr>
        <w:t xml:space="preserve"> </w:t>
      </w:r>
      <w:r w:rsidRPr="002C6101">
        <w:rPr>
          <w:rFonts w:ascii="Symbol" w:hAnsi="Symbol" w:cs="Times New Roman"/>
        </w:rPr>
        <w:t></w:t>
      </w:r>
      <w:r>
        <w:rPr>
          <w:rFonts w:ascii="Times New Roman" w:hAnsi="Times New Roman" w:cs="Times New Roman"/>
        </w:rPr>
        <w:t>&lt;</w:t>
      </w:r>
      <w:r w:rsidRPr="002C6101">
        <w:rPr>
          <w:rFonts w:ascii="Times New Roman" w:hAnsi="Times New Roman" w:cs="Times New Roman"/>
        </w:rPr>
        <w:t xml:space="preserve">0. </w:t>
      </w:r>
    </w:p>
    <w:p w14:paraId="5D148189" w14:textId="77777777" w:rsidR="0086653E" w:rsidRDefault="0086653E" w:rsidP="0086653E">
      <w:pPr>
        <w:rPr>
          <w:rFonts w:ascii="Times New Roman" w:hAnsi="Times New Roman" w:cs="Times New Roman"/>
        </w:rPr>
      </w:pPr>
      <w:r>
        <w:rPr>
          <w:rFonts w:ascii="Times New Roman" w:hAnsi="Times New Roman" w:cs="Times New Roman"/>
        </w:rPr>
        <w:t>Column 19</w:t>
      </w:r>
      <w:r w:rsidRPr="002C6101">
        <w:rPr>
          <w:rFonts w:ascii="Times New Roman" w:hAnsi="Times New Roman" w:cs="Times New Roman"/>
        </w:rPr>
        <w:t xml:space="preserve"> shows the estuary age, calculated from the recent </w:t>
      </w:r>
      <w:r w:rsidRPr="002C6101">
        <w:rPr>
          <w:rFonts w:ascii="Times New Roman" w:hAnsi="Times New Roman" w:cs="Times New Roman"/>
          <w:vertAlign w:val="superscript"/>
        </w:rPr>
        <w:t>14</w:t>
      </w:r>
      <w:r w:rsidRPr="002C6101">
        <w:rPr>
          <w:rFonts w:ascii="Times New Roman" w:hAnsi="Times New Roman" w:cs="Times New Roman"/>
        </w:rPr>
        <w:t>C activity fo</w:t>
      </w:r>
      <w:r>
        <w:rPr>
          <w:rFonts w:ascii="Times New Roman" w:hAnsi="Times New Roman" w:cs="Times New Roman"/>
        </w:rPr>
        <w:t>r the estuary:</w:t>
      </w:r>
    </w:p>
    <w:p w14:paraId="76BA450D" w14:textId="77777777" w:rsidR="0086653E" w:rsidRPr="002C6101" w:rsidRDefault="0086653E" w:rsidP="0086653E">
      <w:pPr>
        <w:rPr>
          <w:rFonts w:ascii="Times New Roman" w:hAnsi="Times New Roman" w:cs="Times New Roman"/>
        </w:rPr>
      </w:pPr>
      <w:r>
        <w:rPr>
          <w:rFonts w:ascii="Times New Roman" w:hAnsi="Times New Roman" w:cs="Times New Roman"/>
        </w:rPr>
        <w:t xml:space="preserve">age(est) = -8033 </w:t>
      </w:r>
      <w:r w:rsidRPr="002C6101">
        <w:rPr>
          <w:rFonts w:ascii="Times New Roman" w:hAnsi="Times New Roman" w:cs="Times New Roman"/>
        </w:rPr>
        <w:t>ln</w:t>
      </w:r>
      <w:r>
        <w:rPr>
          <w:rFonts w:ascii="Times New Roman" w:hAnsi="Times New Roman" w:cs="Times New Roman"/>
        </w:rPr>
        <w:t>[</w:t>
      </w:r>
      <w:r w:rsidRPr="002C6101">
        <w:rPr>
          <w:rFonts w:ascii="Times New Roman" w:hAnsi="Times New Roman" w:cs="Times New Roman"/>
          <w:vertAlign w:val="superscript"/>
        </w:rPr>
        <w:t>14</w:t>
      </w:r>
      <w:r w:rsidRPr="002C6101">
        <w:rPr>
          <w:rFonts w:ascii="Times New Roman" w:hAnsi="Times New Roman" w:cs="Times New Roman"/>
        </w:rPr>
        <w:t>a(measured)</w:t>
      </w:r>
      <w:r>
        <w:rPr>
          <w:rFonts w:ascii="Times New Roman" w:hAnsi="Times New Roman" w:cs="Times New Roman"/>
        </w:rPr>
        <w:t xml:space="preserve"> </w:t>
      </w:r>
      <w:r w:rsidRPr="002C6101">
        <w:rPr>
          <w:rFonts w:ascii="Times New Roman" w:hAnsi="Times New Roman" w:cs="Times New Roman"/>
        </w:rPr>
        <w:t>/</w:t>
      </w:r>
      <w:r w:rsidRPr="002C6101">
        <w:rPr>
          <w:rFonts w:ascii="Times New Roman" w:hAnsi="Times New Roman" w:cs="Times New Roman"/>
          <w:vertAlign w:val="superscript"/>
        </w:rPr>
        <w:t xml:space="preserve"> 14</w:t>
      </w:r>
      <w:r w:rsidRPr="002C6101">
        <w:rPr>
          <w:rFonts w:ascii="Times New Roman" w:hAnsi="Times New Roman" w:cs="Times New Roman"/>
        </w:rPr>
        <w:t>a</w:t>
      </w:r>
      <w:r w:rsidRPr="002C6101">
        <w:rPr>
          <w:rFonts w:ascii="Times New Roman" w:hAnsi="Times New Roman" w:cs="Times New Roman"/>
          <w:vertAlign w:val="superscript"/>
        </w:rPr>
        <w:t>SYS</w:t>
      </w:r>
      <w:r>
        <w:rPr>
          <w:rFonts w:ascii="Times New Roman" w:hAnsi="Times New Roman" w:cs="Times New Roman"/>
        </w:rPr>
        <w:t>(est)]</w:t>
      </w:r>
      <w:r w:rsidRPr="002C6101">
        <w:rPr>
          <w:rFonts w:ascii="Times New Roman" w:hAnsi="Times New Roman" w:cs="Times New Roman"/>
        </w:rPr>
        <w:t>.</w:t>
      </w:r>
    </w:p>
    <w:p w14:paraId="62F7ED38" w14:textId="77777777" w:rsidR="0086653E" w:rsidRPr="002C6101" w:rsidRDefault="0086653E" w:rsidP="0086653E">
      <w:pPr>
        <w:rPr>
          <w:rFonts w:ascii="Times New Roman" w:hAnsi="Times New Roman" w:cs="Times New Roman"/>
        </w:rPr>
      </w:pPr>
      <w:r>
        <w:rPr>
          <w:rFonts w:ascii="Times New Roman" w:hAnsi="Times New Roman" w:cs="Times New Roman"/>
        </w:rPr>
        <w:t>Column 20</w:t>
      </w:r>
      <w:r w:rsidRPr="002C6101">
        <w:rPr>
          <w:rFonts w:ascii="Times New Roman" w:hAnsi="Times New Roman" w:cs="Times New Roman"/>
        </w:rPr>
        <w:t xml:space="preserve"> shows the magnitude of the exchange effect, which </w:t>
      </w:r>
      <w:r>
        <w:rPr>
          <w:rFonts w:ascii="Times New Roman" w:hAnsi="Times New Roman" w:cs="Times New Roman"/>
        </w:rPr>
        <w:t xml:space="preserve">equals 109 </w:t>
      </w:r>
      <w:r w:rsidRPr="002C6101">
        <w:rPr>
          <w:rFonts w:ascii="Symbol" w:hAnsi="Symbol" w:cs="Times New Roman"/>
        </w:rPr>
        <w:t></w:t>
      </w:r>
      <w:r w:rsidRPr="002C6101">
        <w:rPr>
          <w:rFonts w:ascii="Times New Roman" w:hAnsi="Times New Roman" w:cs="Times New Roman"/>
        </w:rPr>
        <w:t xml:space="preserve">. This </w:t>
      </w:r>
      <w:r>
        <w:rPr>
          <w:rFonts w:ascii="Times New Roman" w:hAnsi="Times New Roman" w:cs="Times New Roman"/>
        </w:rPr>
        <w:t>lea</w:t>
      </w:r>
      <w:r w:rsidRPr="002C6101">
        <w:rPr>
          <w:rFonts w:ascii="Times New Roman" w:hAnsi="Times New Roman" w:cs="Times New Roman"/>
        </w:rPr>
        <w:t xml:space="preserve">ds </w:t>
      </w:r>
      <w:r>
        <w:rPr>
          <w:rFonts w:ascii="Times New Roman" w:hAnsi="Times New Roman" w:cs="Times New Roman"/>
        </w:rPr>
        <w:t xml:space="preserve">to </w:t>
      </w:r>
      <w:r w:rsidRPr="002C6101">
        <w:rPr>
          <w:rFonts w:ascii="Times New Roman" w:hAnsi="Times New Roman" w:cs="Times New Roman"/>
        </w:rPr>
        <w:t xml:space="preserve">the </w:t>
      </w:r>
      <w:r w:rsidRPr="002C6101">
        <w:rPr>
          <w:rFonts w:ascii="Times New Roman" w:hAnsi="Times New Roman" w:cs="Times New Roman"/>
          <w:vertAlign w:val="superscript"/>
        </w:rPr>
        <w:t>14</w:t>
      </w:r>
      <w:r w:rsidRPr="002C6101">
        <w:rPr>
          <w:rFonts w:ascii="Times New Roman" w:hAnsi="Times New Roman" w:cs="Times New Roman"/>
        </w:rPr>
        <w:t>C age of the shell (shown in column 2</w:t>
      </w:r>
      <w:r>
        <w:rPr>
          <w:rFonts w:ascii="Times New Roman" w:hAnsi="Times New Roman" w:cs="Times New Roman"/>
        </w:rPr>
        <w:t>1</w:t>
      </w:r>
      <w:r w:rsidRPr="002C6101">
        <w:rPr>
          <w:rFonts w:ascii="Times New Roman" w:hAnsi="Times New Roman" w:cs="Times New Roman"/>
        </w:rPr>
        <w:t xml:space="preserve">): </w:t>
      </w:r>
      <w:r>
        <w:rPr>
          <w:rFonts w:ascii="Times New Roman" w:hAnsi="Times New Roman" w:cs="Times New Roman"/>
        </w:rPr>
        <w:t xml:space="preserve">age (exch) = </w:t>
      </w:r>
      <w:r w:rsidRPr="002C6101">
        <w:rPr>
          <w:rFonts w:ascii="Times New Roman" w:hAnsi="Times New Roman" w:cs="Times New Roman"/>
        </w:rPr>
        <w:t>age(est)</w:t>
      </w:r>
      <w:r>
        <w:rPr>
          <w:rFonts w:ascii="Times New Roman" w:hAnsi="Times New Roman" w:cs="Times New Roman"/>
        </w:rPr>
        <w:t xml:space="preserve"> </w:t>
      </w:r>
      <w:r w:rsidRPr="002C6101">
        <w:rPr>
          <w:rFonts w:ascii="Times New Roman" w:hAnsi="Times New Roman" w:cs="Times New Roman"/>
        </w:rPr>
        <w:t>+</w:t>
      </w:r>
      <w:r>
        <w:rPr>
          <w:rFonts w:ascii="Times New Roman" w:hAnsi="Times New Roman" w:cs="Times New Roman"/>
        </w:rPr>
        <w:t xml:space="preserve"> 109 </w:t>
      </w:r>
      <w:r w:rsidRPr="002C6101">
        <w:rPr>
          <w:rFonts w:ascii="Symbol" w:hAnsi="Symbol" w:cs="Times New Roman"/>
        </w:rPr>
        <w:t></w:t>
      </w:r>
      <w:r>
        <w:rPr>
          <w:rFonts w:ascii="Symbol" w:hAnsi="Symbol" w:cs="Times New Roman"/>
        </w:rPr>
        <w:t></w:t>
      </w:r>
    </w:p>
    <w:p w14:paraId="5C5473F4" w14:textId="77777777" w:rsidR="0086653E" w:rsidRPr="002C6101" w:rsidRDefault="0086653E" w:rsidP="0086653E">
      <w:pPr>
        <w:rPr>
          <w:rFonts w:ascii="Times New Roman" w:hAnsi="Times New Roman" w:cs="Times New Roman"/>
        </w:rPr>
      </w:pPr>
    </w:p>
    <w:p w14:paraId="2EF14616" w14:textId="77777777" w:rsidR="0086653E" w:rsidRDefault="0086653E" w:rsidP="0086653E">
      <w:pPr>
        <w:rPr>
          <w:rFonts w:ascii="Times New Roman" w:hAnsi="Times New Roman" w:cs="Times New Roman"/>
        </w:rPr>
      </w:pPr>
      <w:r w:rsidRPr="002C6101">
        <w:rPr>
          <w:rFonts w:ascii="Times New Roman" w:hAnsi="Times New Roman" w:cs="Times New Roman"/>
        </w:rPr>
        <w:t>Column 2</w:t>
      </w:r>
      <w:r>
        <w:rPr>
          <w:rFonts w:ascii="Times New Roman" w:hAnsi="Times New Roman" w:cs="Times New Roman"/>
        </w:rPr>
        <w:t>2 shows the</w:t>
      </w:r>
      <w:r w:rsidRPr="002C6101">
        <w:rPr>
          <w:rFonts w:ascii="Times New Roman" w:hAnsi="Times New Roman" w:cs="Times New Roman"/>
        </w:rPr>
        <w:t xml:space="preserve"> model</w:t>
      </w:r>
      <w:r>
        <w:rPr>
          <w:rFonts w:ascii="Times New Roman" w:hAnsi="Times New Roman" w:cs="Times New Roman"/>
        </w:rPr>
        <w:t>l</w:t>
      </w:r>
      <w:r w:rsidRPr="002C6101">
        <w:rPr>
          <w:rFonts w:ascii="Times New Roman" w:hAnsi="Times New Roman" w:cs="Times New Roman"/>
        </w:rPr>
        <w:t xml:space="preserve">ed age; it is </w:t>
      </w:r>
      <w:r>
        <w:rPr>
          <w:rFonts w:ascii="Times New Roman" w:hAnsi="Times New Roman" w:cs="Times New Roman"/>
        </w:rPr>
        <w:t>either the value from column 18</w:t>
      </w:r>
      <w:r w:rsidRPr="002C6101">
        <w:rPr>
          <w:rFonts w:ascii="Times New Roman" w:hAnsi="Times New Roman" w:cs="Times New Roman"/>
        </w:rPr>
        <w:t xml:space="preserve"> (for </w:t>
      </w:r>
      <w:r w:rsidRPr="002C6101">
        <w:rPr>
          <w:rFonts w:ascii="Symbol" w:hAnsi="Symbol" w:cs="Times New Roman"/>
        </w:rPr>
        <w:t></w:t>
      </w:r>
      <w:r>
        <w:rPr>
          <w:rFonts w:ascii="Times New Roman" w:hAnsi="Times New Roman" w:cs="Times New Roman"/>
        </w:rPr>
        <w:t>&gt;0) or from column 21</w:t>
      </w:r>
      <w:r w:rsidRPr="002C6101">
        <w:rPr>
          <w:rFonts w:ascii="Times New Roman" w:hAnsi="Times New Roman" w:cs="Times New Roman"/>
        </w:rPr>
        <w:t xml:space="preserve"> (for </w:t>
      </w:r>
      <w:r w:rsidRPr="002C6101">
        <w:rPr>
          <w:rFonts w:ascii="Symbol" w:hAnsi="Symbol" w:cs="Times New Roman"/>
        </w:rPr>
        <w:t></w:t>
      </w:r>
      <w:r w:rsidRPr="002C6101">
        <w:rPr>
          <w:rFonts w:ascii="Times New Roman" w:hAnsi="Times New Roman" w:cs="Times New Roman"/>
        </w:rPr>
        <w:t>&lt;0).</w:t>
      </w:r>
    </w:p>
    <w:p w14:paraId="791A89CA" w14:textId="77777777" w:rsidR="0086653E" w:rsidRDefault="0086653E" w:rsidP="0086653E">
      <w:pPr>
        <w:rPr>
          <w:rFonts w:ascii="Times New Roman" w:hAnsi="Times New Roman" w:cs="Times New Roman"/>
        </w:rPr>
      </w:pPr>
    </w:p>
    <w:p w14:paraId="0A24F562" w14:textId="77777777" w:rsidR="0086653E" w:rsidRDefault="0086653E" w:rsidP="0086653E">
      <w:pPr>
        <w:rPr>
          <w:rFonts w:ascii="Times New Roman" w:hAnsi="Times New Roman" w:cs="Times New Roman"/>
        </w:rPr>
      </w:pPr>
      <w:r>
        <w:rPr>
          <w:rFonts w:ascii="Times New Roman" w:hAnsi="Times New Roman" w:cs="Times New Roman"/>
        </w:rPr>
        <w:t xml:space="preserve">The final </w:t>
      </w:r>
      <w:r w:rsidRPr="002C6101">
        <w:rPr>
          <w:rFonts w:ascii="Times New Roman" w:hAnsi="Times New Roman" w:cs="Times New Roman"/>
        </w:rPr>
        <w:t>dates and its uncertainties (</w:t>
      </w:r>
      <w:r w:rsidRPr="002C6101">
        <w:rPr>
          <w:rFonts w:ascii="Symbol" w:hAnsi="Symbol" w:cs="Times New Roman"/>
        </w:rPr>
        <w:t></w:t>
      </w:r>
      <w:r>
        <w:rPr>
          <w:rFonts w:ascii="Times New Roman" w:hAnsi="Times New Roman" w:cs="Times New Roman"/>
        </w:rPr>
        <w:t>) are shown in columns 28 and 29</w:t>
      </w:r>
      <w:r w:rsidRPr="002C6101">
        <w:rPr>
          <w:rFonts w:ascii="Times New Roman" w:hAnsi="Times New Roman" w:cs="Times New Roman"/>
        </w:rPr>
        <w:t xml:space="preserve">, respectively. </w:t>
      </w:r>
    </w:p>
    <w:p w14:paraId="46E672C3" w14:textId="77777777" w:rsidR="0086653E" w:rsidRDefault="0086653E" w:rsidP="0086653E">
      <w:pPr>
        <w:rPr>
          <w:rFonts w:ascii="Times New Roman" w:hAnsi="Times New Roman" w:cs="Times New Roman"/>
        </w:rPr>
      </w:pPr>
      <w:r>
        <w:rPr>
          <w:rFonts w:ascii="Times New Roman" w:hAnsi="Times New Roman" w:cs="Times New Roman"/>
        </w:rPr>
        <w:t xml:space="preserve">Again, these are modelled </w:t>
      </w:r>
      <w:r w:rsidRPr="00936F9D">
        <w:rPr>
          <w:rFonts w:ascii="Times New Roman" w:hAnsi="Times New Roman" w:cs="Times New Roman"/>
          <w:vertAlign w:val="superscript"/>
        </w:rPr>
        <w:t>14</w:t>
      </w:r>
      <w:r>
        <w:rPr>
          <w:rFonts w:ascii="Times New Roman" w:hAnsi="Times New Roman" w:cs="Times New Roman"/>
        </w:rPr>
        <w:t xml:space="preserve">C dates, not conventionally normalized for fractionation; formally they are therefore not numbers in BP. </w:t>
      </w:r>
      <w:r w:rsidRPr="00B32230">
        <w:rPr>
          <w:rFonts w:ascii="Times New Roman" w:hAnsi="Times New Roman" w:cs="Times New Roman"/>
        </w:rPr>
        <w:t>But they are the equivalent</w:t>
      </w:r>
      <w:r>
        <w:rPr>
          <w:rFonts w:ascii="Times New Roman" w:hAnsi="Times New Roman" w:cs="Times New Roman"/>
        </w:rPr>
        <w:t xml:space="preserve">. </w:t>
      </w:r>
    </w:p>
    <w:p w14:paraId="11CD8B98" w14:textId="77777777" w:rsidR="0086653E" w:rsidRDefault="0086653E" w:rsidP="0086653E">
      <w:pPr>
        <w:rPr>
          <w:rFonts w:ascii="Times New Roman" w:hAnsi="Times New Roman" w:cs="Times New Roman"/>
        </w:rPr>
      </w:pPr>
      <w:r w:rsidRPr="002C6101">
        <w:rPr>
          <w:rFonts w:ascii="Times New Roman" w:hAnsi="Times New Roman" w:cs="Times New Roman"/>
        </w:rPr>
        <w:t xml:space="preserve">The uncertainties are 1-sigma, taken </w:t>
      </w:r>
      <w:r>
        <w:rPr>
          <w:rFonts w:ascii="Times New Roman" w:hAnsi="Times New Roman" w:cs="Times New Roman"/>
        </w:rPr>
        <w:t>as</w:t>
      </w:r>
      <w:r w:rsidRPr="002C6101">
        <w:rPr>
          <w:rFonts w:ascii="Times New Roman" w:hAnsi="Times New Roman" w:cs="Times New Roman"/>
        </w:rPr>
        <w:t xml:space="preserve"> the measurement error</w:t>
      </w:r>
      <w:r>
        <w:rPr>
          <w:rFonts w:ascii="Times New Roman" w:hAnsi="Times New Roman" w:cs="Times New Roman"/>
        </w:rPr>
        <w:t xml:space="preserve"> which is also reported to users</w:t>
      </w:r>
      <w:r w:rsidRPr="002C6101">
        <w:rPr>
          <w:rFonts w:ascii="Times New Roman" w:hAnsi="Times New Roman" w:cs="Times New Roman"/>
        </w:rPr>
        <w:t xml:space="preserve">. </w:t>
      </w:r>
    </w:p>
    <w:p w14:paraId="1570F726" w14:textId="77777777" w:rsidR="0086653E" w:rsidRDefault="0086653E" w:rsidP="0086653E">
      <w:pPr>
        <w:rPr>
          <w:rFonts w:ascii="Times New Roman" w:hAnsi="Times New Roman" w:cs="Times New Roman"/>
        </w:rPr>
      </w:pPr>
      <w:r w:rsidRPr="002C6101">
        <w:rPr>
          <w:rFonts w:ascii="Times New Roman" w:hAnsi="Times New Roman" w:cs="Times New Roman"/>
        </w:rPr>
        <w:t>The</w:t>
      </w:r>
      <w:r>
        <w:rPr>
          <w:rFonts w:ascii="Times New Roman" w:hAnsi="Times New Roman" w:cs="Times New Roman"/>
        </w:rPr>
        <w:t xml:space="preserve"> </w:t>
      </w:r>
      <w:r w:rsidRPr="00936F9D">
        <w:rPr>
          <w:rFonts w:ascii="Times New Roman" w:hAnsi="Times New Roman" w:cs="Times New Roman"/>
          <w:vertAlign w:val="superscript"/>
        </w:rPr>
        <w:t>14</w:t>
      </w:r>
      <w:r>
        <w:rPr>
          <w:rFonts w:ascii="Times New Roman" w:hAnsi="Times New Roman" w:cs="Times New Roman"/>
        </w:rPr>
        <w:t>C dates</w:t>
      </w:r>
      <w:r w:rsidRPr="002C6101">
        <w:rPr>
          <w:rFonts w:ascii="Times New Roman" w:hAnsi="Times New Roman" w:cs="Times New Roman"/>
        </w:rPr>
        <w:t xml:space="preserve"> are calibrated using the most recent </w:t>
      </w:r>
      <w:r>
        <w:rPr>
          <w:rFonts w:ascii="Times New Roman" w:hAnsi="Times New Roman" w:cs="Times New Roman"/>
        </w:rPr>
        <w:t xml:space="preserve">curve </w:t>
      </w:r>
      <w:r w:rsidRPr="002C6101">
        <w:rPr>
          <w:rFonts w:ascii="Times New Roman" w:hAnsi="Times New Roman" w:cs="Times New Roman"/>
        </w:rPr>
        <w:t xml:space="preserve">IntCal20 (Reimer et al., 2020). The </w:t>
      </w:r>
      <w:r>
        <w:rPr>
          <w:rFonts w:ascii="Times New Roman" w:hAnsi="Times New Roman" w:cs="Times New Roman"/>
        </w:rPr>
        <w:t>calibrated dates and probability</w:t>
      </w:r>
      <w:r w:rsidRPr="002C6101">
        <w:rPr>
          <w:rFonts w:ascii="Times New Roman" w:hAnsi="Times New Roman" w:cs="Times New Roman"/>
        </w:rPr>
        <w:t xml:space="preserve"> ranges </w:t>
      </w:r>
      <w:r>
        <w:rPr>
          <w:rFonts w:ascii="Times New Roman" w:hAnsi="Times New Roman" w:cs="Times New Roman"/>
        </w:rPr>
        <w:t xml:space="preserve">are given in </w:t>
      </w:r>
      <w:r w:rsidRPr="002C6101">
        <w:rPr>
          <w:rFonts w:ascii="Times New Roman" w:hAnsi="Times New Roman" w:cs="Times New Roman"/>
        </w:rPr>
        <w:t xml:space="preserve">columns </w:t>
      </w:r>
      <w:r>
        <w:rPr>
          <w:rFonts w:ascii="Times New Roman" w:hAnsi="Times New Roman" w:cs="Times New Roman"/>
        </w:rPr>
        <w:t xml:space="preserve">30-31, showing the 95.4% probability range in calBP, </w:t>
      </w:r>
      <w:r w:rsidRPr="002C6101">
        <w:rPr>
          <w:rFonts w:ascii="Times New Roman" w:hAnsi="Times New Roman" w:cs="Times New Roman"/>
        </w:rPr>
        <w:t>i.e. cal</w:t>
      </w:r>
      <w:r>
        <w:rPr>
          <w:rFonts w:ascii="Times New Roman" w:hAnsi="Times New Roman" w:cs="Times New Roman"/>
        </w:rPr>
        <w:t>ender years relative to AD 1950.</w:t>
      </w:r>
    </w:p>
    <w:p w14:paraId="29C637BC" w14:textId="77777777" w:rsidR="0086653E" w:rsidRDefault="0086653E" w:rsidP="0086653E">
      <w:pPr>
        <w:rPr>
          <w:rFonts w:ascii="Times New Roman" w:hAnsi="Times New Roman" w:cs="Times New Roman"/>
        </w:rPr>
      </w:pPr>
      <w:r>
        <w:rPr>
          <w:rFonts w:ascii="Times New Roman" w:hAnsi="Times New Roman" w:cs="Times New Roman"/>
        </w:rPr>
        <w:t>All final age values (columns 28-31) are rounded to</w:t>
      </w:r>
      <w:r w:rsidRPr="002C6101">
        <w:rPr>
          <w:rFonts w:ascii="Times New Roman" w:hAnsi="Times New Roman" w:cs="Times New Roman"/>
        </w:rPr>
        <w:t xml:space="preserve"> 5. </w:t>
      </w:r>
    </w:p>
    <w:p w14:paraId="3454F35A" w14:textId="77777777" w:rsidR="0086653E" w:rsidRDefault="0086653E" w:rsidP="0086653E">
      <w:pPr>
        <w:rPr>
          <w:rFonts w:ascii="Times New Roman" w:hAnsi="Times New Roman" w:cs="Times New Roman"/>
        </w:rPr>
      </w:pPr>
    </w:p>
    <w:p w14:paraId="3A08852F" w14:textId="77777777" w:rsidR="0086653E" w:rsidRDefault="0086653E" w:rsidP="0086653E">
      <w:pPr>
        <w:rPr>
          <w:rFonts w:ascii="Times New Roman" w:hAnsi="Times New Roman" w:cs="Times New Roman"/>
        </w:rPr>
      </w:pPr>
      <w:r>
        <w:rPr>
          <w:rFonts w:ascii="Times New Roman" w:hAnsi="Times New Roman" w:cs="Times New Roman"/>
        </w:rPr>
        <w:t>Column 32 equals column 1 (laboratory number), it is included to increase the readability of the large spreadsheet. Column 33 specifies the model used, column 34 is used for remarks. The numbers in this column refer to the following:</w:t>
      </w:r>
    </w:p>
    <w:p w14:paraId="73EA2C78" w14:textId="77777777" w:rsidR="0086653E" w:rsidRDefault="0086653E" w:rsidP="0086653E">
      <w:pPr>
        <w:rPr>
          <w:rFonts w:ascii="Times New Roman" w:hAnsi="Times New Roman" w:cs="Times New Roman"/>
        </w:rPr>
      </w:pPr>
      <w:r>
        <w:rPr>
          <w:rFonts w:ascii="Times New Roman" w:hAnsi="Times New Roman" w:cs="Times New Roman"/>
        </w:rPr>
        <w:t xml:space="preserve">1. </w:t>
      </w:r>
      <w:r w:rsidRPr="002C6101">
        <w:rPr>
          <w:rFonts w:ascii="Times New Roman" w:hAnsi="Times New Roman" w:cs="Times New Roman"/>
        </w:rPr>
        <w:t>occasional result which is problematic but t</w:t>
      </w:r>
      <w:r>
        <w:rPr>
          <w:rFonts w:ascii="Times New Roman" w:hAnsi="Times New Roman" w:cs="Times New Roman"/>
        </w:rPr>
        <w:t>here is no scientific reason for rejection</w:t>
      </w:r>
    </w:p>
    <w:p w14:paraId="79B8F3F9" w14:textId="77777777" w:rsidR="0086653E" w:rsidRDefault="0086653E" w:rsidP="0086653E">
      <w:pPr>
        <w:rPr>
          <w:rFonts w:ascii="Times New Roman" w:hAnsi="Times New Roman" w:cs="Times New Roman"/>
        </w:rPr>
      </w:pPr>
      <w:r>
        <w:rPr>
          <w:rFonts w:ascii="Times New Roman" w:hAnsi="Times New Roman" w:cs="Times New Roman"/>
        </w:rPr>
        <w:t>2. s</w:t>
      </w:r>
      <w:r w:rsidRPr="002C6101">
        <w:rPr>
          <w:rFonts w:ascii="Times New Roman" w:hAnsi="Times New Roman" w:cs="Times New Roman"/>
        </w:rPr>
        <w:t xml:space="preserve">hell with excess </w:t>
      </w:r>
      <w:r w:rsidRPr="002C6101">
        <w:rPr>
          <w:rFonts w:ascii="Times New Roman" w:hAnsi="Times New Roman" w:cs="Times New Roman"/>
          <w:vertAlign w:val="superscript"/>
        </w:rPr>
        <w:t>18</w:t>
      </w:r>
      <w:r w:rsidRPr="002C6101">
        <w:rPr>
          <w:rFonts w:ascii="Times New Roman" w:hAnsi="Times New Roman" w:cs="Times New Roman"/>
        </w:rPr>
        <w:t>O values</w:t>
      </w:r>
      <w:r>
        <w:rPr>
          <w:rFonts w:ascii="Times New Roman" w:hAnsi="Times New Roman" w:cs="Times New Roman"/>
        </w:rPr>
        <w:t>, calculated by model T</w:t>
      </w:r>
    </w:p>
    <w:p w14:paraId="47748560" w14:textId="77777777" w:rsidR="0086653E" w:rsidRDefault="0086653E" w:rsidP="0086653E">
      <w:pPr>
        <w:rPr>
          <w:rFonts w:ascii="Times New Roman" w:hAnsi="Times New Roman" w:cs="Times New Roman"/>
        </w:rPr>
      </w:pPr>
      <w:r>
        <w:rPr>
          <w:rFonts w:ascii="Times New Roman" w:hAnsi="Times New Roman" w:cs="Times New Roman"/>
        </w:rPr>
        <w:t>3. final dates calculated by model</w:t>
      </w:r>
      <w:r w:rsidRPr="002C6101">
        <w:rPr>
          <w:rFonts w:ascii="Times New Roman" w:hAnsi="Times New Roman" w:cs="Times New Roman"/>
        </w:rPr>
        <w:t xml:space="preserve"> S </w:t>
      </w:r>
    </w:p>
    <w:p w14:paraId="5C2D9FB2" w14:textId="77777777" w:rsidR="0086653E" w:rsidRDefault="0086653E" w:rsidP="0086653E">
      <w:pPr>
        <w:rPr>
          <w:rFonts w:ascii="Times New Roman" w:hAnsi="Times New Roman" w:cs="Times New Roman"/>
        </w:rPr>
      </w:pPr>
      <w:r>
        <w:rPr>
          <w:rFonts w:ascii="Times New Roman" w:hAnsi="Times New Roman" w:cs="Times New Roman"/>
        </w:rPr>
        <w:t xml:space="preserve">4. final dates calculated by model </w:t>
      </w:r>
      <w:r w:rsidRPr="002C6101">
        <w:rPr>
          <w:rFonts w:ascii="Times New Roman" w:hAnsi="Times New Roman" w:cs="Times New Roman"/>
        </w:rPr>
        <w:t xml:space="preserve">Z </w:t>
      </w:r>
    </w:p>
    <w:p w14:paraId="5D54581D" w14:textId="77777777" w:rsidR="0086653E" w:rsidRDefault="0086653E" w:rsidP="0086653E">
      <w:pPr>
        <w:rPr>
          <w:rFonts w:ascii="Times New Roman" w:hAnsi="Times New Roman" w:cs="Times New Roman"/>
        </w:rPr>
      </w:pPr>
      <w:r>
        <w:rPr>
          <w:rFonts w:ascii="Times New Roman" w:hAnsi="Times New Roman" w:cs="Times New Roman"/>
        </w:rPr>
        <w:t>5</w:t>
      </w:r>
      <w:r w:rsidRPr="002C6101">
        <w:rPr>
          <w:rFonts w:ascii="Times New Roman" w:hAnsi="Times New Roman" w:cs="Times New Roman"/>
        </w:rPr>
        <w:t>. estimated</w:t>
      </w:r>
      <w:r>
        <w:rPr>
          <w:rFonts w:ascii="Times New Roman" w:hAnsi="Times New Roman" w:cs="Times New Roman"/>
        </w:rPr>
        <w:t xml:space="preserve"> values for sample depth</w:t>
      </w:r>
    </w:p>
    <w:p w14:paraId="07C53252" w14:textId="77777777" w:rsidR="0086653E" w:rsidRDefault="0086653E" w:rsidP="0086653E">
      <w:pPr>
        <w:rPr>
          <w:rFonts w:ascii="Times New Roman" w:hAnsi="Times New Roman" w:cs="Times New Roman"/>
        </w:rPr>
      </w:pPr>
      <w:r>
        <w:rPr>
          <w:rFonts w:ascii="Times New Roman" w:hAnsi="Times New Roman" w:cs="Times New Roman"/>
        </w:rPr>
        <w:t xml:space="preserve">6. estimated values for </w:t>
      </w:r>
      <w:r w:rsidRPr="002C6101">
        <w:rPr>
          <w:rFonts w:ascii="Symbol" w:hAnsi="Symbol" w:cs="Times New Roman"/>
        </w:rPr>
        <w:t></w:t>
      </w:r>
      <w:r w:rsidRPr="002C6101">
        <w:rPr>
          <w:rFonts w:ascii="Times New Roman" w:hAnsi="Times New Roman" w:cs="Times New Roman"/>
          <w:vertAlign w:val="superscript"/>
        </w:rPr>
        <w:t>18</w:t>
      </w:r>
      <w:r>
        <w:rPr>
          <w:rFonts w:ascii="Times New Roman" w:hAnsi="Times New Roman" w:cs="Times New Roman"/>
        </w:rPr>
        <w:t>O</w:t>
      </w:r>
    </w:p>
    <w:p w14:paraId="332828D7" w14:textId="77777777" w:rsidR="0086653E" w:rsidRDefault="0086653E" w:rsidP="0086653E">
      <w:pPr>
        <w:rPr>
          <w:rFonts w:ascii="Times New Roman" w:hAnsi="Times New Roman" w:cs="Times New Roman"/>
        </w:rPr>
      </w:pPr>
      <w:r>
        <w:rPr>
          <w:rFonts w:ascii="Times New Roman" w:hAnsi="Times New Roman" w:cs="Times New Roman"/>
        </w:rPr>
        <w:t>7. estimated calender year for the sample</w:t>
      </w:r>
    </w:p>
    <w:p w14:paraId="26B38AA9" w14:textId="77777777" w:rsidR="0086653E" w:rsidRDefault="0086653E" w:rsidP="0086653E">
      <w:pPr>
        <w:rPr>
          <w:rFonts w:ascii="Times New Roman" w:hAnsi="Times New Roman" w:cs="Times New Roman"/>
        </w:rPr>
      </w:pPr>
      <w:r>
        <w:rPr>
          <w:rFonts w:ascii="Times New Roman" w:hAnsi="Times New Roman" w:cs="Times New Roman"/>
        </w:rPr>
        <w:t>8. final dates calculated by model</w:t>
      </w:r>
      <w:r w:rsidRPr="002C6101">
        <w:rPr>
          <w:rFonts w:ascii="Times New Roman" w:hAnsi="Times New Roman" w:cs="Times New Roman"/>
        </w:rPr>
        <w:t xml:space="preserve"> </w:t>
      </w:r>
      <w:r>
        <w:rPr>
          <w:rFonts w:ascii="Times New Roman" w:hAnsi="Times New Roman" w:cs="Times New Roman"/>
        </w:rPr>
        <w:t>L</w:t>
      </w:r>
      <w:r w:rsidRPr="002C6101">
        <w:rPr>
          <w:rFonts w:ascii="Times New Roman" w:hAnsi="Times New Roman" w:cs="Times New Roman"/>
        </w:rPr>
        <w:t xml:space="preserve"> </w:t>
      </w:r>
    </w:p>
    <w:p w14:paraId="50DB44F8" w14:textId="77777777" w:rsidR="0086653E" w:rsidRPr="00A9196B" w:rsidRDefault="0086653E" w:rsidP="0086653E">
      <w:pPr>
        <w:rPr>
          <w:rFonts w:ascii="Times New Roman" w:hAnsi="Times New Roman" w:cs="Times New Roman"/>
        </w:rPr>
      </w:pPr>
      <w:r>
        <w:rPr>
          <w:rFonts w:ascii="Times New Roman" w:hAnsi="Times New Roman" w:cs="Times New Roman"/>
        </w:rPr>
        <w:t xml:space="preserve">9. freshwater shell (not marine), modelled </w:t>
      </w:r>
      <w:r>
        <w:rPr>
          <w:rFonts w:ascii="Times New Roman" w:hAnsi="Times New Roman" w:cs="Times New Roman"/>
          <w:lang w:val="en-US"/>
        </w:rPr>
        <w:t xml:space="preserve">using </w:t>
      </w:r>
      <w:r w:rsidRPr="00A93210">
        <w:rPr>
          <w:rFonts w:ascii="Times New Roman" w:hAnsi="Times New Roman" w:cs="Times New Roman"/>
          <w:vertAlign w:val="superscript"/>
          <w:lang w:val="en-US"/>
        </w:rPr>
        <w:t>14</w:t>
      </w:r>
      <w:r>
        <w:rPr>
          <w:rFonts w:ascii="Times New Roman" w:hAnsi="Times New Roman" w:cs="Times New Roman"/>
          <w:lang w:val="en-US"/>
        </w:rPr>
        <w:t>a</w:t>
      </w:r>
      <w:r w:rsidRPr="00A93210">
        <w:rPr>
          <w:rFonts w:ascii="Times New Roman" w:hAnsi="Times New Roman" w:cs="Times New Roman"/>
          <w:vertAlign w:val="superscript"/>
          <w:lang w:val="en-US"/>
        </w:rPr>
        <w:t>SYS</w:t>
      </w:r>
      <w:r>
        <w:rPr>
          <w:rFonts w:ascii="Times New Roman" w:hAnsi="Times New Roman" w:cs="Times New Roman"/>
          <w:lang w:val="en-US"/>
        </w:rPr>
        <w:t xml:space="preserve"> = 85%</w:t>
      </w:r>
    </w:p>
    <w:p w14:paraId="06F1B431" w14:textId="77777777" w:rsidR="0086653E" w:rsidRDefault="0086653E" w:rsidP="0086653E">
      <w:pPr>
        <w:rPr>
          <w:rFonts w:ascii="Times New Roman" w:hAnsi="Times New Roman" w:cs="Times New Roman"/>
          <w:lang w:val="en-US"/>
        </w:rPr>
      </w:pPr>
      <w:r>
        <w:rPr>
          <w:rFonts w:ascii="Times New Roman" w:hAnsi="Times New Roman" w:cs="Times New Roman"/>
          <w:lang w:val="en-US"/>
        </w:rPr>
        <w:t>10. thick sediment layer, average depth is shown</w:t>
      </w:r>
    </w:p>
    <w:p w14:paraId="019A63F7" w14:textId="77777777" w:rsidR="0086653E" w:rsidRDefault="0086653E" w:rsidP="0086653E">
      <w:pPr>
        <w:rPr>
          <w:rFonts w:ascii="Times New Roman" w:hAnsi="Times New Roman" w:cs="Times New Roman"/>
          <w:lang w:val="en-US"/>
        </w:rPr>
      </w:pPr>
      <w:r>
        <w:rPr>
          <w:rFonts w:ascii="Times New Roman" w:hAnsi="Times New Roman" w:cs="Times New Roman"/>
          <w:lang w:val="en-US"/>
        </w:rPr>
        <w:t>11. stable isotope ratios are averaged values from more than one measurement</w:t>
      </w:r>
    </w:p>
    <w:p w14:paraId="1AF9BBFF" w14:textId="77777777" w:rsidR="0086653E" w:rsidRDefault="0086653E" w:rsidP="0086653E">
      <w:pPr>
        <w:rPr>
          <w:rFonts w:ascii="Times New Roman" w:hAnsi="Times New Roman" w:cs="Times New Roman"/>
          <w:lang w:val="en-US"/>
        </w:rPr>
      </w:pPr>
    </w:p>
    <w:p w14:paraId="79ADE121" w14:textId="77777777" w:rsidR="008D257E" w:rsidRPr="0086653E" w:rsidRDefault="005F1EDE">
      <w:pPr>
        <w:rPr>
          <w:lang w:val="en-US"/>
        </w:rPr>
      </w:pPr>
    </w:p>
    <w:sectPr w:rsidR="008D257E" w:rsidRPr="0086653E" w:rsidSect="00AA4ED5">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7D864" w14:textId="77777777" w:rsidR="005F1EDE" w:rsidRDefault="005F1EDE" w:rsidP="0086653E">
      <w:r>
        <w:separator/>
      </w:r>
    </w:p>
  </w:endnote>
  <w:endnote w:type="continuationSeparator" w:id="0">
    <w:p w14:paraId="37D138CB" w14:textId="77777777" w:rsidR="005F1EDE" w:rsidRDefault="005F1EDE" w:rsidP="0086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7BD9F" w14:textId="77777777" w:rsidR="0086653E" w:rsidRDefault="0086653E" w:rsidP="005416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25B65" w14:textId="77777777" w:rsidR="0086653E" w:rsidRDefault="0086653E" w:rsidP="008665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AB6F0" w14:textId="77777777" w:rsidR="0086653E" w:rsidRDefault="0086653E" w:rsidP="005416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EDE">
      <w:rPr>
        <w:rStyle w:val="PageNumber"/>
        <w:noProof/>
      </w:rPr>
      <w:t>1</w:t>
    </w:r>
    <w:r>
      <w:rPr>
        <w:rStyle w:val="PageNumber"/>
      </w:rPr>
      <w:fldChar w:fldCharType="end"/>
    </w:r>
  </w:p>
  <w:p w14:paraId="53090953" w14:textId="77777777" w:rsidR="0086653E" w:rsidRDefault="0086653E" w:rsidP="008665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27E7C" w14:textId="77777777" w:rsidR="005F1EDE" w:rsidRDefault="005F1EDE" w:rsidP="0086653E">
      <w:r>
        <w:separator/>
      </w:r>
    </w:p>
  </w:footnote>
  <w:footnote w:type="continuationSeparator" w:id="0">
    <w:p w14:paraId="335AB635" w14:textId="77777777" w:rsidR="005F1EDE" w:rsidRDefault="005F1EDE" w:rsidP="00866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3E"/>
    <w:rsid w:val="00106F69"/>
    <w:rsid w:val="005F1EDE"/>
    <w:rsid w:val="0086653E"/>
    <w:rsid w:val="00AA4ED5"/>
    <w:rsid w:val="00C547C6"/>
    <w:rsid w:val="00F3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221E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6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53E"/>
    <w:pPr>
      <w:tabs>
        <w:tab w:val="center" w:pos="4680"/>
        <w:tab w:val="right" w:pos="9360"/>
      </w:tabs>
    </w:pPr>
  </w:style>
  <w:style w:type="character" w:customStyle="1" w:styleId="FooterChar">
    <w:name w:val="Footer Char"/>
    <w:basedOn w:val="DefaultParagraphFont"/>
    <w:link w:val="Footer"/>
    <w:uiPriority w:val="99"/>
    <w:rsid w:val="0086653E"/>
  </w:style>
  <w:style w:type="character" w:styleId="PageNumber">
    <w:name w:val="page number"/>
    <w:basedOn w:val="DefaultParagraphFont"/>
    <w:uiPriority w:val="99"/>
    <w:semiHidden/>
    <w:unhideWhenUsed/>
    <w:rsid w:val="0086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1844</Words>
  <Characters>10512</Characters>
  <Application>Microsoft Macintosh Word</Application>
  <DocSecurity>0</DocSecurity>
  <Lines>87</Lines>
  <Paragraphs>24</Paragraphs>
  <ScaleCrop>false</ScaleCrop>
  <LinksUpToDate>false</LinksUpToDate>
  <CharactersWithSpaces>12332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Plicht</dc:creator>
  <cp:keywords/>
  <dc:description/>
  <cp:lastModifiedBy>Hans van der Plicht</cp:lastModifiedBy>
  <cp:revision>2</cp:revision>
  <dcterms:created xsi:type="dcterms:W3CDTF">2024-08-03T12:03:00Z</dcterms:created>
  <dcterms:modified xsi:type="dcterms:W3CDTF">2024-08-11T10:05:00Z</dcterms:modified>
</cp:coreProperties>
</file>