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89" w:type="dxa"/>
        <w:tblLook w:val="04A0" w:firstRow="1" w:lastRow="0" w:firstColumn="1" w:lastColumn="0" w:noHBand="0" w:noVBand="1"/>
      </w:tblPr>
      <w:tblGrid>
        <w:gridCol w:w="5529"/>
        <w:gridCol w:w="708"/>
        <w:gridCol w:w="851"/>
        <w:gridCol w:w="732"/>
        <w:gridCol w:w="969"/>
      </w:tblGrid>
      <w:tr w:rsidR="006C5770" w:rsidRPr="003903D6" w14:paraId="11A102B8" w14:textId="77777777" w:rsidTr="00747F65">
        <w:trPr>
          <w:trHeight w:val="290"/>
        </w:trPr>
        <w:tc>
          <w:tcPr>
            <w:tcW w:w="87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C7B3E" w14:textId="77777777" w:rsidR="006C5770" w:rsidRPr="003903D6" w:rsidRDefault="006C5770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Table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S3</w:t>
            </w: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. Distribution of psychosis diagnoses among those who did not have a baseline psychotic disorder but later received a psychosis diagnosis (n =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91</w:t>
            </w: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6C5770" w:rsidRPr="003903D6" w14:paraId="6C2B4A07" w14:textId="77777777" w:rsidTr="00747F65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216CC" w14:textId="77777777" w:rsidR="006C5770" w:rsidRPr="003903D6" w:rsidRDefault="006C5770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174AA" w14:textId="1D6D2A3C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First diagnosis of a psychotic disorder</w:t>
            </w:r>
            <w:r w:rsidR="002B1E5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56E74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Lifetime diagnoses of psychotic disorders</w:t>
            </w:r>
          </w:p>
        </w:tc>
      </w:tr>
      <w:tr w:rsidR="006C5770" w:rsidRPr="003903D6" w14:paraId="2BB3A2B5" w14:textId="77777777" w:rsidTr="00747F65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3F257" w14:textId="77777777" w:rsidR="006C5770" w:rsidRPr="003903D6" w:rsidRDefault="006C5770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Diagnosis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4E0EE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5BE76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890F4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DC38C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%</w:t>
            </w:r>
          </w:p>
        </w:tc>
      </w:tr>
      <w:tr w:rsidR="006C5770" w:rsidRPr="003903D6" w14:paraId="12280A11" w14:textId="77777777" w:rsidTr="00747F65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D338" w14:textId="77777777" w:rsidR="006C5770" w:rsidRPr="00247F31" w:rsidRDefault="006C5770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Schizophrenia (F20)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4E08A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6D5C3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38C8F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40105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28%</w:t>
            </w:r>
          </w:p>
        </w:tc>
      </w:tr>
      <w:tr w:rsidR="006C5770" w:rsidRPr="003903D6" w14:paraId="747BF65B" w14:textId="77777777" w:rsidTr="00747F65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DB5C" w14:textId="77777777" w:rsidR="006C5770" w:rsidRPr="003903D6" w:rsidRDefault="006C5770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</w:t>
            </w: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ther chronic psychotic disorders (F2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1, </w:t>
            </w: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F22, F25)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A2033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2452E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4CAE8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8EDEA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26%</w:t>
            </w:r>
          </w:p>
        </w:tc>
      </w:tr>
      <w:tr w:rsidR="006C5770" w:rsidRPr="003903D6" w14:paraId="1A041F28" w14:textId="77777777" w:rsidTr="00747F65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04C8" w14:textId="77777777" w:rsidR="006C5770" w:rsidRPr="003903D6" w:rsidRDefault="006C5770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Brief psychotic disorder (F23)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F5315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33216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52760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435E4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20%</w:t>
            </w:r>
          </w:p>
        </w:tc>
      </w:tr>
      <w:tr w:rsidR="006C5770" w:rsidRPr="003903D6" w14:paraId="0508D66E" w14:textId="77777777" w:rsidTr="00747F65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0545" w14:textId="77777777" w:rsidR="006C5770" w:rsidRPr="003903D6" w:rsidRDefault="006C5770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3903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Other/unspecified psychotic disorder (F28, F29)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D2E355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6827B7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72%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C890A3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61B279" w14:textId="77777777" w:rsidR="006C5770" w:rsidRPr="003903D6" w:rsidRDefault="006C5770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82%</w:t>
            </w:r>
          </w:p>
        </w:tc>
      </w:tr>
    </w:tbl>
    <w:p w14:paraId="7FBBB220" w14:textId="7B9A295A" w:rsidR="006C5770" w:rsidRPr="00341670" w:rsidRDefault="002B1E55">
      <w:pPr>
        <w:rPr>
          <w:rFonts w:ascii="Times New Roman" w:hAnsi="Times New Roman" w:cs="Times New Roman"/>
          <w:sz w:val="22"/>
          <w:szCs w:val="22"/>
        </w:rPr>
      </w:pPr>
      <w:r w:rsidRPr="00341670">
        <w:rPr>
          <w:rFonts w:ascii="Times New Roman" w:hAnsi="Times New Roman" w:cs="Times New Roman"/>
          <w:sz w:val="22"/>
          <w:szCs w:val="22"/>
        </w:rPr>
        <w:t>*</w:t>
      </w:r>
      <w:r w:rsidR="004F3276" w:rsidRPr="00341670">
        <w:rPr>
          <w:rFonts w:ascii="Times New Roman" w:hAnsi="Times New Roman" w:cs="Times New Roman"/>
          <w:sz w:val="22"/>
          <w:szCs w:val="22"/>
        </w:rPr>
        <w:t>One individual had t</w:t>
      </w:r>
      <w:r w:rsidR="00341670" w:rsidRPr="00341670">
        <w:rPr>
          <w:rFonts w:ascii="Times New Roman" w:hAnsi="Times New Roman" w:cs="Times New Roman"/>
          <w:sz w:val="22"/>
          <w:szCs w:val="22"/>
        </w:rPr>
        <w:t>wo different psychosis diagnoses from different visits/admission</w:t>
      </w:r>
      <w:r w:rsidR="00A64558">
        <w:rPr>
          <w:rFonts w:ascii="Times New Roman" w:hAnsi="Times New Roman" w:cs="Times New Roman"/>
          <w:sz w:val="22"/>
          <w:szCs w:val="22"/>
        </w:rPr>
        <w:t>s</w:t>
      </w:r>
      <w:r w:rsidR="00341670" w:rsidRPr="00341670">
        <w:rPr>
          <w:rFonts w:ascii="Times New Roman" w:hAnsi="Times New Roman" w:cs="Times New Roman"/>
          <w:sz w:val="22"/>
          <w:szCs w:val="22"/>
        </w:rPr>
        <w:t xml:space="preserve"> on the same day</w:t>
      </w:r>
    </w:p>
    <w:sectPr w:rsidR="006C5770" w:rsidRPr="003416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770"/>
    <w:rsid w:val="00060361"/>
    <w:rsid w:val="002B1E55"/>
    <w:rsid w:val="00341670"/>
    <w:rsid w:val="004F3276"/>
    <w:rsid w:val="006C5770"/>
    <w:rsid w:val="00A64558"/>
    <w:rsid w:val="00C2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4CAA"/>
  <w15:chartTrackingRefBased/>
  <w15:docId w15:val="{3D1F84EB-81BF-4419-A90B-83F749BB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77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5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5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5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5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5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5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5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5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5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5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5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5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5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5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5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5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5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5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5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C5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5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6C5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5770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6C5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5770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6C5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5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5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57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485</Characters>
  <Application>Microsoft Office Word</Application>
  <DocSecurity>0</DocSecurity>
  <Lines>4</Lines>
  <Paragraphs>1</Paragraphs>
  <ScaleCrop>false</ScaleCrop>
  <Company>University of Oulu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Kieseppä</dc:creator>
  <cp:keywords/>
  <dc:description/>
  <cp:lastModifiedBy>Valentina Kieseppä</cp:lastModifiedBy>
  <cp:revision>5</cp:revision>
  <dcterms:created xsi:type="dcterms:W3CDTF">2024-11-22T11:37:00Z</dcterms:created>
  <dcterms:modified xsi:type="dcterms:W3CDTF">2024-11-22T11:43:00Z</dcterms:modified>
</cp:coreProperties>
</file>