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BD383" w14:textId="77777777" w:rsidR="00E96C6C" w:rsidRDefault="00E96C6C" w:rsidP="00242D1C">
      <w:pPr>
        <w:widowControl/>
        <w:spacing w:after="160" w:line="312" w:lineRule="auto"/>
        <w:rPr>
          <w:b/>
          <w:bCs/>
          <w:sz w:val="24"/>
          <w:szCs w:val="24"/>
        </w:rPr>
      </w:pPr>
      <w:r w:rsidRPr="00E96C6C">
        <w:rPr>
          <w:b/>
          <w:bCs/>
          <w:sz w:val="24"/>
          <w:szCs w:val="24"/>
        </w:rPr>
        <w:t>Dysfunction in the hierarchy of morphometric similarity network in Alzheimer's disease and its correlation with cognitive performance and gene expression profiles</w:t>
      </w:r>
    </w:p>
    <w:p w14:paraId="6BE27EDB" w14:textId="1569E967" w:rsidR="00242D1C" w:rsidRPr="00B15E1C" w:rsidRDefault="00242D1C" w:rsidP="00242D1C">
      <w:pPr>
        <w:widowControl/>
        <w:spacing w:after="160" w:line="312" w:lineRule="auto"/>
        <w:rPr>
          <w:rFonts w:eastAsia="等线" w:cs="Times New Roman"/>
          <w:kern w:val="0"/>
          <w:szCs w:val="21"/>
          <w:lang w:val="en-CA"/>
        </w:rPr>
      </w:pPr>
      <w:r w:rsidRPr="00B15E1C">
        <w:rPr>
          <w:rFonts w:eastAsia="等线" w:cs="Times New Roman" w:hint="eastAsia"/>
          <w:kern w:val="0"/>
          <w:szCs w:val="21"/>
          <w:lang w:val="en-CA" w:eastAsia="en-US"/>
        </w:rPr>
        <w:t>C</w:t>
      </w:r>
      <w:r w:rsidRPr="00B15E1C">
        <w:rPr>
          <w:rFonts w:eastAsia="等线" w:cs="Times New Roman"/>
          <w:kern w:val="0"/>
          <w:szCs w:val="21"/>
          <w:lang w:val="en-CA" w:eastAsia="en-US"/>
        </w:rPr>
        <w:t>huchu Zheng</w:t>
      </w:r>
      <w:r>
        <w:rPr>
          <w:rFonts w:eastAsia="等线" w:cs="Times New Roman" w:hint="eastAsia"/>
          <w:kern w:val="0"/>
          <w:szCs w:val="21"/>
          <w:lang w:val="en-CA"/>
        </w:rPr>
        <w:t>,</w:t>
      </w:r>
      <w:r w:rsidRPr="00B15E1C">
        <w:rPr>
          <w:rFonts w:eastAsia="等线" w:cs="Times New Roman"/>
          <w:kern w:val="0"/>
          <w:szCs w:val="21"/>
          <w:lang w:val="en-CA" w:eastAsia="en-US"/>
        </w:rPr>
        <w:t xml:space="preserve"> Ph.D.</w:t>
      </w:r>
      <w:r w:rsidRPr="00B15E1C">
        <w:rPr>
          <w:rFonts w:eastAsia="等线" w:cs="Times New Roman"/>
          <w:kern w:val="0"/>
          <w:szCs w:val="21"/>
          <w:vertAlign w:val="superscript"/>
          <w:lang w:val="en-CA" w:eastAsia="en-US"/>
        </w:rPr>
        <w:t>1,2</w:t>
      </w:r>
      <w:r>
        <w:rPr>
          <w:rFonts w:eastAsia="等线" w:cs="Times New Roman" w:hint="eastAsia"/>
          <w:kern w:val="0"/>
          <w:szCs w:val="21"/>
          <w:vertAlign w:val="superscript"/>
          <w:lang w:val="en-CA"/>
        </w:rPr>
        <w:t>,3</w:t>
      </w:r>
      <w:r w:rsidRPr="00B15E1C">
        <w:rPr>
          <w:rFonts w:eastAsia="等线" w:cs="Times New Roman"/>
          <w:kern w:val="0"/>
          <w:szCs w:val="21"/>
          <w:lang w:val="en-CA" w:eastAsia="en-US"/>
        </w:rPr>
        <w:t>, Wei Zhao, Ph.D.</w:t>
      </w:r>
      <w:r w:rsidRPr="00B15E1C">
        <w:rPr>
          <w:rFonts w:eastAsia="等线" w:cs="Times New Roman"/>
          <w:kern w:val="0"/>
          <w:szCs w:val="21"/>
          <w:vertAlign w:val="superscript"/>
          <w:lang w:val="en-CA" w:eastAsia="en-US"/>
        </w:rPr>
        <w:t>2</w:t>
      </w:r>
      <w:r>
        <w:rPr>
          <w:rFonts w:eastAsia="等线" w:cs="Times New Roman" w:hint="eastAsia"/>
          <w:kern w:val="0"/>
          <w:szCs w:val="21"/>
          <w:vertAlign w:val="superscript"/>
          <w:lang w:val="en-CA"/>
        </w:rPr>
        <w:t>,3</w:t>
      </w:r>
      <w:r w:rsidRPr="00B15E1C">
        <w:rPr>
          <w:rFonts w:eastAsia="等线" w:cs="Times New Roman"/>
          <w:kern w:val="0"/>
          <w:szCs w:val="21"/>
          <w:lang w:val="en-CA" w:eastAsia="en-US"/>
        </w:rPr>
        <w:t xml:space="preserve">, </w:t>
      </w:r>
      <w:proofErr w:type="spellStart"/>
      <w:r w:rsidRPr="00B15E1C">
        <w:rPr>
          <w:rFonts w:eastAsia="等线" w:cs="Times New Roman"/>
          <w:kern w:val="0"/>
          <w:szCs w:val="21"/>
          <w:lang w:val="en-CA" w:eastAsia="en-US"/>
        </w:rPr>
        <w:t>Zeyu</w:t>
      </w:r>
      <w:proofErr w:type="spellEnd"/>
      <w:r w:rsidRPr="00B15E1C">
        <w:rPr>
          <w:rFonts w:eastAsia="等线" w:cs="Times New Roman"/>
          <w:kern w:val="0"/>
          <w:szCs w:val="21"/>
          <w:lang w:val="en-CA" w:eastAsia="en-US"/>
        </w:rPr>
        <w:t xml:space="preserve"> Yang, B.S</w:t>
      </w:r>
      <w:r w:rsidRPr="00B15E1C">
        <w:rPr>
          <w:rFonts w:eastAsia="等线" w:cs="Times New Roman"/>
          <w:kern w:val="0"/>
          <w:szCs w:val="21"/>
          <w:vertAlign w:val="superscript"/>
          <w:lang w:val="en-CA" w:eastAsia="en-US"/>
        </w:rPr>
        <w:t>2</w:t>
      </w:r>
      <w:r>
        <w:rPr>
          <w:rFonts w:eastAsia="等线" w:cs="Times New Roman" w:hint="eastAsia"/>
          <w:kern w:val="0"/>
          <w:szCs w:val="21"/>
          <w:vertAlign w:val="superscript"/>
          <w:lang w:val="en-CA"/>
        </w:rPr>
        <w:t>,3</w:t>
      </w:r>
      <w:r w:rsidRPr="00B15E1C">
        <w:rPr>
          <w:rFonts w:eastAsia="等线" w:cs="Times New Roman"/>
          <w:kern w:val="0"/>
          <w:szCs w:val="21"/>
          <w:lang w:val="en-CA" w:eastAsia="en-US"/>
        </w:rPr>
        <w:t xml:space="preserve">, </w:t>
      </w:r>
      <w:proofErr w:type="spellStart"/>
      <w:r w:rsidRPr="00B15E1C">
        <w:rPr>
          <w:rFonts w:eastAsia="等线" w:cs="Times New Roman"/>
          <w:kern w:val="0"/>
          <w:szCs w:val="21"/>
          <w:lang w:val="en-CA" w:eastAsia="en-US"/>
        </w:rPr>
        <w:t>Shuixia</w:t>
      </w:r>
      <w:proofErr w:type="spellEnd"/>
      <w:r w:rsidRPr="00B15E1C">
        <w:rPr>
          <w:rFonts w:eastAsia="等线" w:cs="Times New Roman"/>
          <w:kern w:val="0"/>
          <w:szCs w:val="21"/>
          <w:lang w:val="en-CA" w:eastAsia="en-US"/>
        </w:rPr>
        <w:t xml:space="preserve"> Guo, Ph.D.</w:t>
      </w:r>
      <w:r w:rsidRPr="00F6736C">
        <w:rPr>
          <w:rFonts w:eastAsia="等线" w:cs="Times New Roman"/>
          <w:kern w:val="0"/>
          <w:szCs w:val="21"/>
          <w:vertAlign w:val="superscript"/>
          <w:lang w:val="en-CA" w:eastAsia="en-US"/>
        </w:rPr>
        <w:t xml:space="preserve"> </w:t>
      </w:r>
      <w:r w:rsidRPr="00B15E1C">
        <w:rPr>
          <w:rFonts w:eastAsia="等线" w:cs="Times New Roman"/>
          <w:kern w:val="0"/>
          <w:szCs w:val="21"/>
          <w:vertAlign w:val="superscript"/>
          <w:lang w:val="en-CA" w:eastAsia="en-US"/>
        </w:rPr>
        <w:t>2</w:t>
      </w:r>
      <w:r>
        <w:rPr>
          <w:rFonts w:eastAsia="等线" w:cs="Times New Roman" w:hint="eastAsia"/>
          <w:kern w:val="0"/>
          <w:szCs w:val="21"/>
          <w:vertAlign w:val="superscript"/>
          <w:lang w:val="en-CA"/>
        </w:rPr>
        <w:t>,3</w:t>
      </w:r>
      <w:r w:rsidRPr="00B15E1C">
        <w:rPr>
          <w:rFonts w:eastAsia="等线" w:cs="Times New Roman"/>
          <w:kern w:val="0"/>
          <w:szCs w:val="21"/>
          <w:lang w:val="en-CA" w:eastAsia="en-US"/>
        </w:rPr>
        <w:t>*, the Alzheimer's Disease Neuroimaging Initiative</w:t>
      </w:r>
      <w:r w:rsidRPr="00B15E1C">
        <w:rPr>
          <w:rFonts w:eastAsia="等线" w:cs="Times New Roman"/>
          <w:kern w:val="0"/>
          <w:szCs w:val="21"/>
          <w:vertAlign w:val="superscript"/>
          <w:lang w:val="en-CA" w:eastAsia="en-US"/>
        </w:rPr>
        <w:footnoteReference w:customMarkFollows="1" w:id="1"/>
        <w:t>†</w:t>
      </w:r>
      <w:r>
        <w:rPr>
          <w:rFonts w:eastAsia="等线" w:cs="Times New Roman" w:hint="eastAsia"/>
          <w:kern w:val="0"/>
          <w:szCs w:val="21"/>
          <w:vertAlign w:val="superscript"/>
          <w:lang w:val="en-CA"/>
        </w:rPr>
        <w:t xml:space="preserve"> </w:t>
      </w:r>
    </w:p>
    <w:p w14:paraId="6B297B49" w14:textId="77777777" w:rsidR="00242D1C" w:rsidRPr="00B15E1C" w:rsidRDefault="00242D1C" w:rsidP="00242D1C">
      <w:pPr>
        <w:widowControl/>
        <w:spacing w:after="160" w:line="312" w:lineRule="auto"/>
        <w:rPr>
          <w:rFonts w:eastAsia="Calibri" w:cs="Times New Roman"/>
          <w:b/>
          <w:kern w:val="0"/>
          <w:szCs w:val="21"/>
          <w:lang w:val="en-CA" w:eastAsia="en-US"/>
        </w:rPr>
      </w:pPr>
      <w:bookmarkStart w:id="0" w:name="_Hlk135055632"/>
      <w:r w:rsidRPr="00B15E1C">
        <w:rPr>
          <w:rFonts w:eastAsia="Calibri" w:cs="Times New Roman"/>
          <w:b/>
          <w:kern w:val="0"/>
          <w:szCs w:val="21"/>
          <w:lang w:val="en-CA" w:eastAsia="en-US"/>
        </w:rPr>
        <w:t>Author affiliations:</w:t>
      </w:r>
    </w:p>
    <w:p w14:paraId="316B96BB" w14:textId="69FFE0D4" w:rsidR="00242D1C" w:rsidRPr="00E62CA0" w:rsidRDefault="00242D1C" w:rsidP="00242D1C">
      <w:pPr>
        <w:widowControl/>
        <w:spacing w:before="120" w:after="120" w:line="312" w:lineRule="auto"/>
        <w:rPr>
          <w:rFonts w:cs="Times New Roman"/>
          <w:kern w:val="0"/>
          <w:szCs w:val="21"/>
          <w:lang w:val="en-CA"/>
        </w:rPr>
      </w:pPr>
      <w:r w:rsidRPr="00B15E1C">
        <w:rPr>
          <w:rFonts w:eastAsia="Calibri" w:cs="Times New Roman"/>
          <w:kern w:val="0"/>
          <w:szCs w:val="21"/>
          <w:lang w:val="en-CA" w:eastAsia="en-US"/>
        </w:rPr>
        <w:t xml:space="preserve">1 </w:t>
      </w:r>
      <w:r w:rsidRPr="00E62CA0">
        <w:rPr>
          <w:rFonts w:eastAsia="Calibri" w:cs="Times New Roman"/>
          <w:kern w:val="0"/>
          <w:szCs w:val="21"/>
          <w:lang w:val="en-CA" w:eastAsia="en-US"/>
        </w:rPr>
        <w:t>School of Public Health, Shanxi Medical University, Taiyuan, Shanxi, 030001, People’s Republic of China</w:t>
      </w:r>
      <w:r>
        <w:rPr>
          <w:rFonts w:cs="Times New Roman" w:hint="eastAsia"/>
          <w:kern w:val="0"/>
          <w:szCs w:val="21"/>
          <w:lang w:val="en-CA"/>
        </w:rPr>
        <w:t>.</w:t>
      </w:r>
    </w:p>
    <w:p w14:paraId="07825D7A" w14:textId="77777777" w:rsidR="00242D1C" w:rsidRPr="00B15E1C" w:rsidRDefault="00242D1C" w:rsidP="00242D1C">
      <w:pPr>
        <w:widowControl/>
        <w:spacing w:before="120" w:after="120" w:line="312" w:lineRule="auto"/>
        <w:rPr>
          <w:rFonts w:eastAsia="Calibri" w:cs="Times New Roman"/>
          <w:kern w:val="0"/>
          <w:szCs w:val="21"/>
          <w:lang w:val="en-CA" w:eastAsia="en-US"/>
        </w:rPr>
      </w:pPr>
      <w:r w:rsidRPr="00B15E1C">
        <w:rPr>
          <w:rFonts w:eastAsia="Calibri" w:cs="Times New Roman"/>
          <w:kern w:val="0"/>
          <w:szCs w:val="21"/>
          <w:lang w:val="en-CA" w:eastAsia="en-US"/>
        </w:rPr>
        <w:t>2 MOE-LCSM, School of Mathematics and Statistics, Hunan Normal University, Changsha</w:t>
      </w:r>
      <w:r>
        <w:rPr>
          <w:rFonts w:cs="Times New Roman" w:hint="eastAsia"/>
          <w:kern w:val="0"/>
          <w:szCs w:val="21"/>
          <w:lang w:val="en-CA"/>
        </w:rPr>
        <w:t>, Hunan,</w:t>
      </w:r>
      <w:r w:rsidRPr="00B15E1C">
        <w:rPr>
          <w:rFonts w:eastAsia="Calibri" w:cs="Times New Roman"/>
          <w:kern w:val="0"/>
          <w:szCs w:val="21"/>
          <w:lang w:val="en-CA" w:eastAsia="en-US"/>
        </w:rPr>
        <w:t xml:space="preserve"> 410006, </w:t>
      </w:r>
      <w:r w:rsidRPr="00E62CA0">
        <w:rPr>
          <w:rFonts w:eastAsia="Calibri" w:cs="Times New Roman"/>
          <w:kern w:val="0"/>
          <w:szCs w:val="21"/>
          <w:lang w:val="en-CA" w:eastAsia="en-US"/>
        </w:rPr>
        <w:t>People’s Republic of China</w:t>
      </w:r>
      <w:r w:rsidRPr="00B15E1C">
        <w:rPr>
          <w:rFonts w:eastAsia="Calibri" w:cs="Times New Roman"/>
          <w:kern w:val="0"/>
          <w:szCs w:val="21"/>
          <w:lang w:val="en-CA" w:eastAsia="en-US"/>
        </w:rPr>
        <w:t>.</w:t>
      </w:r>
    </w:p>
    <w:p w14:paraId="2F48C71F" w14:textId="77777777" w:rsidR="00242D1C" w:rsidRPr="00E62CA0" w:rsidRDefault="00242D1C" w:rsidP="00242D1C">
      <w:pPr>
        <w:widowControl/>
        <w:spacing w:before="120" w:after="120" w:line="312" w:lineRule="auto"/>
        <w:rPr>
          <w:rFonts w:cs="Times New Roman"/>
          <w:kern w:val="0"/>
          <w:szCs w:val="21"/>
          <w:lang w:val="en-CA"/>
        </w:rPr>
      </w:pPr>
      <w:r w:rsidRPr="00B15E1C">
        <w:rPr>
          <w:rFonts w:eastAsia="等线" w:cs="Times New Roman" w:hint="eastAsia"/>
          <w:kern w:val="0"/>
          <w:szCs w:val="21"/>
          <w:lang w:val="en-CA"/>
        </w:rPr>
        <w:t>3</w:t>
      </w:r>
      <w:r w:rsidRPr="00B15E1C">
        <w:rPr>
          <w:rFonts w:eastAsia="等线" w:cs="Times New Roman"/>
          <w:kern w:val="0"/>
          <w:szCs w:val="21"/>
          <w:lang w:val="en-CA"/>
        </w:rPr>
        <w:t xml:space="preserve"> </w:t>
      </w:r>
      <w:r w:rsidRPr="00B15E1C">
        <w:rPr>
          <w:rFonts w:eastAsia="Calibri" w:cs="Times New Roman"/>
          <w:kern w:val="0"/>
          <w:szCs w:val="21"/>
          <w:lang w:val="en-CA" w:eastAsia="en-US"/>
        </w:rPr>
        <w:t>Key Laboratory of Applied Statistics and Data Science, Hunan Normal University, College of Hunan Province, Changsha</w:t>
      </w:r>
      <w:r>
        <w:rPr>
          <w:rFonts w:cs="Times New Roman" w:hint="eastAsia"/>
          <w:kern w:val="0"/>
          <w:szCs w:val="21"/>
          <w:lang w:val="en-CA"/>
        </w:rPr>
        <w:t>,</w:t>
      </w:r>
      <w:r w:rsidRPr="00E62CA0">
        <w:rPr>
          <w:rFonts w:cs="Times New Roman" w:hint="eastAsia"/>
          <w:kern w:val="0"/>
          <w:szCs w:val="21"/>
          <w:lang w:val="en-CA"/>
        </w:rPr>
        <w:t xml:space="preserve"> </w:t>
      </w:r>
      <w:r>
        <w:rPr>
          <w:rFonts w:cs="Times New Roman" w:hint="eastAsia"/>
          <w:kern w:val="0"/>
          <w:szCs w:val="21"/>
          <w:lang w:val="en-CA"/>
        </w:rPr>
        <w:t>Hunan,</w:t>
      </w:r>
      <w:r w:rsidRPr="00B15E1C">
        <w:rPr>
          <w:rFonts w:eastAsia="Calibri" w:cs="Times New Roman"/>
          <w:kern w:val="0"/>
          <w:szCs w:val="21"/>
          <w:lang w:val="en-CA" w:eastAsia="en-US"/>
        </w:rPr>
        <w:t xml:space="preserve"> 410006, </w:t>
      </w:r>
      <w:r w:rsidRPr="00E62CA0">
        <w:rPr>
          <w:rFonts w:eastAsia="Calibri" w:cs="Times New Roman"/>
          <w:kern w:val="0"/>
          <w:szCs w:val="21"/>
          <w:lang w:val="en-CA" w:eastAsia="en-US"/>
        </w:rPr>
        <w:t>People’s Republic of China</w:t>
      </w:r>
      <w:r w:rsidRPr="00B15E1C">
        <w:rPr>
          <w:rFonts w:eastAsia="Calibri" w:cs="Times New Roman"/>
          <w:kern w:val="0"/>
          <w:szCs w:val="21"/>
          <w:lang w:val="en-CA" w:eastAsia="en-US"/>
        </w:rPr>
        <w:t>.</w:t>
      </w:r>
      <w:r>
        <w:rPr>
          <w:rFonts w:cs="Times New Roman" w:hint="eastAsia"/>
          <w:kern w:val="0"/>
          <w:szCs w:val="21"/>
          <w:lang w:val="en-CA"/>
        </w:rPr>
        <w:t xml:space="preserve"> </w:t>
      </w:r>
    </w:p>
    <w:p w14:paraId="160BB3C6" w14:textId="77777777" w:rsidR="00242D1C" w:rsidRPr="00B15E1C" w:rsidRDefault="00242D1C" w:rsidP="00242D1C">
      <w:pPr>
        <w:widowControl/>
        <w:spacing w:after="160" w:line="312" w:lineRule="auto"/>
        <w:rPr>
          <w:rFonts w:eastAsia="Calibri" w:cs="Times New Roman"/>
          <w:kern w:val="0"/>
          <w:szCs w:val="21"/>
          <w:lang w:val="en-CA" w:eastAsia="en-US"/>
        </w:rPr>
      </w:pPr>
      <w:r w:rsidRPr="00B15E1C">
        <w:rPr>
          <w:rFonts w:eastAsia="Calibri" w:cs="Times New Roman"/>
          <w:kern w:val="0"/>
          <w:szCs w:val="21"/>
          <w:lang w:val="en-CA" w:eastAsia="en-US"/>
        </w:rPr>
        <w:t xml:space="preserve">*Correspondence to: </w:t>
      </w:r>
    </w:p>
    <w:p w14:paraId="59FC7FA8" w14:textId="77777777" w:rsidR="00242D1C" w:rsidRPr="00B15E1C" w:rsidRDefault="00242D1C" w:rsidP="00242D1C">
      <w:pPr>
        <w:widowControl/>
        <w:spacing w:after="160" w:line="312" w:lineRule="auto"/>
        <w:rPr>
          <w:rFonts w:eastAsia="Calibri" w:cs="Times New Roman"/>
          <w:kern w:val="0"/>
          <w:szCs w:val="21"/>
          <w:lang w:val="en-CA" w:eastAsia="en-US"/>
        </w:rPr>
      </w:pPr>
      <w:proofErr w:type="spellStart"/>
      <w:r w:rsidRPr="00B15E1C">
        <w:rPr>
          <w:rFonts w:eastAsia="Calibri" w:cs="Times New Roman"/>
          <w:kern w:val="0"/>
          <w:szCs w:val="21"/>
          <w:lang w:val="en-CA" w:eastAsia="en-US"/>
        </w:rPr>
        <w:t>Shuixia</w:t>
      </w:r>
      <w:proofErr w:type="spellEnd"/>
      <w:r w:rsidRPr="00B15E1C">
        <w:rPr>
          <w:rFonts w:eastAsia="Calibri" w:cs="Times New Roman"/>
          <w:kern w:val="0"/>
          <w:szCs w:val="21"/>
          <w:lang w:val="en-CA" w:eastAsia="en-US"/>
        </w:rPr>
        <w:t xml:space="preserve"> Guo, Ph.D.</w:t>
      </w:r>
    </w:p>
    <w:p w14:paraId="46BA29DF" w14:textId="77777777" w:rsidR="00242D1C" w:rsidRPr="00B15E1C" w:rsidRDefault="00242D1C" w:rsidP="00242D1C">
      <w:pPr>
        <w:widowControl/>
        <w:spacing w:after="160" w:line="312" w:lineRule="auto"/>
        <w:rPr>
          <w:rFonts w:eastAsia="Calibri" w:cs="Times New Roman"/>
          <w:kern w:val="0"/>
          <w:szCs w:val="21"/>
          <w:lang w:val="en-CA" w:eastAsia="en-US"/>
        </w:rPr>
      </w:pPr>
      <w:r w:rsidRPr="00B15E1C">
        <w:rPr>
          <w:rFonts w:eastAsia="Calibri" w:cs="Times New Roman"/>
          <w:kern w:val="0"/>
          <w:szCs w:val="21"/>
          <w:lang w:val="en-CA" w:eastAsia="en-US"/>
        </w:rPr>
        <w:t>MOE-LCSM, School of Mathematics and Statistics, Hunan Normal University, Changsha</w:t>
      </w:r>
      <w:r>
        <w:rPr>
          <w:rFonts w:cs="Times New Roman" w:hint="eastAsia"/>
          <w:kern w:val="0"/>
          <w:szCs w:val="21"/>
          <w:lang w:val="en-CA"/>
        </w:rPr>
        <w:t>,</w:t>
      </w:r>
      <w:r w:rsidRPr="00B15E1C">
        <w:rPr>
          <w:rFonts w:eastAsia="Calibri" w:cs="Times New Roman"/>
          <w:kern w:val="0"/>
          <w:szCs w:val="21"/>
          <w:lang w:val="en-CA" w:eastAsia="en-US"/>
        </w:rPr>
        <w:t xml:space="preserve"> </w:t>
      </w:r>
      <w:r>
        <w:rPr>
          <w:rFonts w:cs="Times New Roman" w:hint="eastAsia"/>
          <w:kern w:val="0"/>
          <w:szCs w:val="21"/>
          <w:lang w:val="en-CA"/>
        </w:rPr>
        <w:t xml:space="preserve">Hunan, </w:t>
      </w:r>
      <w:r w:rsidRPr="00B15E1C">
        <w:rPr>
          <w:rFonts w:eastAsia="Calibri" w:cs="Times New Roman"/>
          <w:kern w:val="0"/>
          <w:szCs w:val="21"/>
          <w:lang w:val="en-CA" w:eastAsia="en-US"/>
        </w:rPr>
        <w:t>410006,</w:t>
      </w:r>
      <w:r w:rsidRPr="002C11CE">
        <w:rPr>
          <w:rFonts w:cs="Times New Roman" w:hint="eastAsia"/>
          <w:kern w:val="0"/>
          <w:szCs w:val="21"/>
          <w:lang w:val="en-CA"/>
        </w:rPr>
        <w:t xml:space="preserve"> </w:t>
      </w:r>
      <w:r w:rsidRPr="00E62CA0">
        <w:rPr>
          <w:rFonts w:eastAsia="Calibri" w:cs="Times New Roman"/>
          <w:kern w:val="0"/>
          <w:szCs w:val="21"/>
          <w:lang w:val="en-CA" w:eastAsia="en-US"/>
        </w:rPr>
        <w:t>People’s Republic of China</w:t>
      </w:r>
      <w:r w:rsidRPr="00B15E1C">
        <w:rPr>
          <w:rFonts w:eastAsia="Calibri" w:cs="Times New Roman"/>
          <w:kern w:val="0"/>
          <w:szCs w:val="21"/>
          <w:lang w:val="en-CA" w:eastAsia="en-US"/>
        </w:rPr>
        <w:t>.</w:t>
      </w:r>
    </w:p>
    <w:p w14:paraId="6EE521AE" w14:textId="77777777" w:rsidR="00242D1C" w:rsidRPr="00B15E1C" w:rsidRDefault="00242D1C" w:rsidP="00242D1C">
      <w:pPr>
        <w:rPr>
          <w:rFonts w:cs="Times New Roman"/>
          <w:b/>
          <w:bCs/>
          <w:szCs w:val="21"/>
        </w:rPr>
      </w:pPr>
      <w:r w:rsidRPr="00B15E1C">
        <w:rPr>
          <w:rFonts w:eastAsia="Calibri" w:cs="Times New Roman"/>
          <w:kern w:val="0"/>
          <w:szCs w:val="21"/>
          <w:lang w:val="en-CA" w:eastAsia="en-US"/>
        </w:rPr>
        <w:t xml:space="preserve">E-mail: </w:t>
      </w:r>
      <w:bookmarkStart w:id="1" w:name="_Hlk135662604"/>
      <w:r w:rsidRPr="00B15E1C">
        <w:rPr>
          <w:rFonts w:eastAsia="Calibri" w:cs="Times New Roman"/>
          <w:kern w:val="0"/>
          <w:szCs w:val="21"/>
          <w:lang w:val="en-CA" w:eastAsia="en-US"/>
        </w:rPr>
        <w:fldChar w:fldCharType="begin"/>
      </w:r>
      <w:r w:rsidRPr="00B15E1C">
        <w:rPr>
          <w:rFonts w:eastAsia="Calibri" w:cs="Times New Roman"/>
          <w:kern w:val="0"/>
          <w:szCs w:val="21"/>
          <w:lang w:val="en-CA" w:eastAsia="en-US"/>
        </w:rPr>
        <w:instrText>HYPERLINK "mailto:guoshuixia75@163.com"</w:instrText>
      </w:r>
      <w:r w:rsidRPr="00B15E1C">
        <w:rPr>
          <w:rFonts w:eastAsia="Calibri" w:cs="Times New Roman"/>
          <w:kern w:val="0"/>
          <w:szCs w:val="21"/>
          <w:lang w:val="en-CA" w:eastAsia="en-US"/>
        </w:rPr>
      </w:r>
      <w:r w:rsidRPr="00B15E1C">
        <w:rPr>
          <w:rFonts w:eastAsia="Calibri" w:cs="Times New Roman"/>
          <w:kern w:val="0"/>
          <w:szCs w:val="21"/>
          <w:lang w:val="en-CA" w:eastAsia="en-US"/>
        </w:rPr>
        <w:fldChar w:fldCharType="separate"/>
      </w:r>
      <w:r w:rsidRPr="00B15E1C">
        <w:rPr>
          <w:rFonts w:eastAsia="Calibri" w:cs="Times New Roman"/>
          <w:kern w:val="0"/>
          <w:szCs w:val="21"/>
          <w:u w:val="single"/>
          <w:lang w:val="en-CA" w:eastAsia="en-US"/>
        </w:rPr>
        <w:t>guoshuixia75@163.com</w:t>
      </w:r>
      <w:bookmarkEnd w:id="1"/>
      <w:r w:rsidRPr="00B15E1C">
        <w:rPr>
          <w:rFonts w:eastAsia="Calibri" w:cs="Times New Roman"/>
          <w:kern w:val="0"/>
          <w:szCs w:val="21"/>
          <w:lang w:val="en-CA" w:eastAsia="en-US"/>
        </w:rPr>
        <w:fldChar w:fldCharType="end"/>
      </w:r>
      <w:bookmarkEnd w:id="0"/>
      <w:r w:rsidRPr="00B15E1C">
        <w:rPr>
          <w:rFonts w:eastAsia="Calibri" w:cs="Times New Roman"/>
          <w:kern w:val="0"/>
          <w:szCs w:val="21"/>
          <w:lang w:val="en-CA" w:eastAsia="en-US"/>
        </w:rPr>
        <w:t xml:space="preserve">  </w:t>
      </w:r>
    </w:p>
    <w:p w14:paraId="1EFD4045" w14:textId="77777777" w:rsidR="00242D1C" w:rsidRDefault="00242D1C" w:rsidP="00242D1C">
      <w:pPr>
        <w:spacing w:beforeLines="50" w:before="156" w:afterLines="50" w:after="156" w:line="360" w:lineRule="auto"/>
        <w:rPr>
          <w:b/>
          <w:bCs/>
          <w:sz w:val="24"/>
          <w:szCs w:val="24"/>
        </w:rPr>
      </w:pPr>
    </w:p>
    <w:p w14:paraId="7DB2F20C" w14:textId="77777777" w:rsidR="00242D1C" w:rsidRDefault="00242D1C" w:rsidP="00242D1C">
      <w:pPr>
        <w:spacing w:beforeLines="50" w:before="156" w:afterLines="50" w:after="156" w:line="360" w:lineRule="auto"/>
        <w:rPr>
          <w:b/>
          <w:bCs/>
          <w:sz w:val="24"/>
          <w:szCs w:val="24"/>
        </w:rPr>
      </w:pPr>
    </w:p>
    <w:p w14:paraId="7EFFD7F4" w14:textId="77777777" w:rsidR="00242D1C" w:rsidRDefault="00242D1C" w:rsidP="00242D1C">
      <w:pPr>
        <w:spacing w:beforeLines="50" w:before="156" w:afterLines="50" w:after="156" w:line="360" w:lineRule="auto"/>
        <w:rPr>
          <w:b/>
          <w:bCs/>
          <w:sz w:val="24"/>
          <w:szCs w:val="24"/>
        </w:rPr>
      </w:pPr>
    </w:p>
    <w:p w14:paraId="59266F6B" w14:textId="77777777" w:rsidR="00242D1C" w:rsidRDefault="00242D1C" w:rsidP="00242D1C">
      <w:pPr>
        <w:spacing w:beforeLines="50" w:before="156" w:afterLines="50" w:after="156" w:line="360" w:lineRule="auto"/>
        <w:rPr>
          <w:b/>
          <w:bCs/>
          <w:sz w:val="24"/>
          <w:szCs w:val="24"/>
        </w:rPr>
      </w:pPr>
    </w:p>
    <w:p w14:paraId="53F004DB" w14:textId="29189B71" w:rsidR="00E2524E" w:rsidRDefault="00E2524E" w:rsidP="00242D1C">
      <w:pPr>
        <w:spacing w:beforeLines="50" w:before="156" w:afterLines="50" w:after="156" w:line="360" w:lineRule="auto"/>
        <w:rPr>
          <w:b/>
          <w:bCs/>
          <w:sz w:val="24"/>
          <w:szCs w:val="24"/>
        </w:rPr>
      </w:pPr>
    </w:p>
    <w:p w14:paraId="5583E29E" w14:textId="77777777" w:rsidR="00C1163A" w:rsidRDefault="00C1163A" w:rsidP="00242D1C">
      <w:pPr>
        <w:spacing w:beforeLines="50" w:before="156" w:afterLines="50" w:after="156" w:line="360" w:lineRule="auto"/>
        <w:rPr>
          <w:b/>
          <w:bCs/>
          <w:sz w:val="24"/>
          <w:szCs w:val="24"/>
        </w:rPr>
      </w:pPr>
    </w:p>
    <w:sdt>
      <w:sdtPr>
        <w:rPr>
          <w:rFonts w:ascii="Times New Roman" w:eastAsiaTheme="minorEastAsia" w:hAnsi="Times New Roman" w:cstheme="minorBidi"/>
          <w:color w:val="auto"/>
          <w:kern w:val="2"/>
          <w:sz w:val="21"/>
          <w:szCs w:val="22"/>
          <w:lang w:val="zh-CN"/>
        </w:rPr>
        <w:id w:val="189889674"/>
        <w:docPartObj>
          <w:docPartGallery w:val="Table of Contents"/>
          <w:docPartUnique/>
        </w:docPartObj>
      </w:sdtPr>
      <w:sdtEndPr>
        <w:rPr>
          <w:b/>
          <w:bCs/>
        </w:rPr>
      </w:sdtEndPr>
      <w:sdtContent>
        <w:p w14:paraId="046ECA6C" w14:textId="3CF14BC0" w:rsidR="00BD3E2F" w:rsidRPr="00BD3E2F" w:rsidRDefault="00BD3E2F" w:rsidP="00BD3E2F">
          <w:pPr>
            <w:pStyle w:val="TOC"/>
            <w:spacing w:before="156" w:after="156" w:line="360" w:lineRule="auto"/>
            <w:jc w:val="center"/>
            <w:rPr>
              <w:rFonts w:ascii="Times New Roman" w:hAnsi="Times New Roman" w:cs="Times New Roman"/>
              <w:color w:val="auto"/>
            </w:rPr>
          </w:pPr>
          <w:r>
            <w:rPr>
              <w:rFonts w:ascii="Times New Roman" w:hAnsi="Times New Roman" w:cs="Times New Roman" w:hint="eastAsia"/>
              <w:color w:val="auto"/>
              <w:lang w:val="zh-CN"/>
            </w:rPr>
            <w:t>C</w:t>
          </w:r>
          <w:r w:rsidRPr="00BD3E2F">
            <w:rPr>
              <w:rFonts w:ascii="Times New Roman" w:hAnsi="Times New Roman" w:cs="Times New Roman"/>
              <w:color w:val="auto"/>
              <w:lang w:val="zh-CN"/>
            </w:rPr>
            <w:t>ontents</w:t>
          </w:r>
        </w:p>
        <w:p w14:paraId="114375BB" w14:textId="64458518" w:rsidR="007B11F7" w:rsidRDefault="00BD3E2F">
          <w:pPr>
            <w:pStyle w:val="TOC1"/>
            <w:rPr>
              <w:rFonts w:asciiTheme="minorHAnsi" w:hAnsiTheme="minorHAnsi" w:hint="eastAsia"/>
              <w:b w:val="0"/>
              <w:noProof/>
              <w:sz w:val="21"/>
              <w:szCs w:val="22"/>
              <w:lang w:val="en-US"/>
              <w14:ligatures w14:val="standardContextual"/>
            </w:rPr>
          </w:pPr>
          <w:r>
            <w:fldChar w:fldCharType="begin"/>
          </w:r>
          <w:r>
            <w:instrText xml:space="preserve"> TOC \o "1-3" \h \z \u </w:instrText>
          </w:r>
          <w:r>
            <w:fldChar w:fldCharType="separate"/>
          </w:r>
          <w:hyperlink w:anchor="_Toc184249537" w:history="1">
            <w:r w:rsidR="007B11F7" w:rsidRPr="00E56E7C">
              <w:rPr>
                <w:rStyle w:val="a4"/>
                <w:rFonts w:hint="eastAsia"/>
                <w:noProof/>
              </w:rPr>
              <w:t>Supplementary Methods</w:t>
            </w:r>
            <w:r w:rsidR="007B11F7">
              <w:rPr>
                <w:rFonts w:hint="eastAsia"/>
                <w:noProof/>
                <w:webHidden/>
              </w:rPr>
              <w:tab/>
            </w:r>
            <w:r w:rsidR="007B11F7">
              <w:rPr>
                <w:rFonts w:hint="eastAsia"/>
                <w:noProof/>
                <w:webHidden/>
              </w:rPr>
              <w:fldChar w:fldCharType="begin"/>
            </w:r>
            <w:r w:rsidR="007B11F7">
              <w:rPr>
                <w:rFonts w:hint="eastAsia"/>
                <w:noProof/>
                <w:webHidden/>
              </w:rPr>
              <w:instrText xml:space="preserve"> </w:instrText>
            </w:r>
            <w:r w:rsidR="007B11F7">
              <w:rPr>
                <w:noProof/>
                <w:webHidden/>
              </w:rPr>
              <w:instrText>PAGEREF _Toc184249537 \h</w:instrText>
            </w:r>
            <w:r w:rsidR="007B11F7">
              <w:rPr>
                <w:rFonts w:hint="eastAsia"/>
                <w:noProof/>
                <w:webHidden/>
              </w:rPr>
              <w:instrText xml:space="preserve"> </w:instrText>
            </w:r>
            <w:r w:rsidR="007B11F7">
              <w:rPr>
                <w:rFonts w:hint="eastAsia"/>
                <w:noProof/>
                <w:webHidden/>
              </w:rPr>
            </w:r>
            <w:r w:rsidR="007B11F7">
              <w:rPr>
                <w:rFonts w:hint="eastAsia"/>
                <w:noProof/>
                <w:webHidden/>
              </w:rPr>
              <w:fldChar w:fldCharType="separate"/>
            </w:r>
            <w:r w:rsidR="007B11F7">
              <w:rPr>
                <w:noProof/>
                <w:webHidden/>
              </w:rPr>
              <w:t>3</w:t>
            </w:r>
            <w:r w:rsidR="007B11F7">
              <w:rPr>
                <w:rFonts w:hint="eastAsia"/>
                <w:noProof/>
                <w:webHidden/>
              </w:rPr>
              <w:fldChar w:fldCharType="end"/>
            </w:r>
          </w:hyperlink>
        </w:p>
        <w:p w14:paraId="64084BCA" w14:textId="59D14F25"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38" w:history="1">
            <w:r w:rsidRPr="00E56E7C">
              <w:rPr>
                <w:rStyle w:val="a4"/>
                <w:rFonts w:cs="Times New Roman" w:hint="eastAsia"/>
                <w:noProof/>
              </w:rPr>
              <w:t>Calculation of MSN graph metrics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2D5081D0" w14:textId="7FFE4C4A"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39" w:history="1">
            <w:r w:rsidRPr="00E56E7C">
              <w:rPr>
                <w:rStyle w:val="a4"/>
                <w:rFonts w:cs="Times New Roman" w:hint="eastAsia"/>
                <w:noProof/>
              </w:rPr>
              <w:t>Prediction of cognitive scores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0490E4F4" w14:textId="4587947C"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0" w:history="1">
            <w:r w:rsidRPr="00E56E7C">
              <w:rPr>
                <w:rStyle w:val="a4"/>
                <w:rFonts w:cs="Times New Roman" w:hint="eastAsia"/>
                <w:noProof/>
              </w:rPr>
              <w:t>Gene expression data preprocessing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45AC16B1" w14:textId="5433219F"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1" w:history="1">
            <w:r w:rsidRPr="00E56E7C">
              <w:rPr>
                <w:rStyle w:val="a4"/>
                <w:rFonts w:cs="Times New Roman" w:hint="eastAsia"/>
                <w:noProof/>
              </w:rPr>
              <w:t>Partial least squares regression analysis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75EF6B06" w14:textId="5097C344" w:rsidR="007B11F7" w:rsidRDefault="007B11F7">
          <w:pPr>
            <w:pStyle w:val="TOC1"/>
            <w:rPr>
              <w:rFonts w:asciiTheme="minorHAnsi" w:hAnsiTheme="minorHAnsi" w:hint="eastAsia"/>
              <w:b w:val="0"/>
              <w:noProof/>
              <w:sz w:val="21"/>
              <w:szCs w:val="22"/>
              <w:lang w:val="en-US"/>
              <w14:ligatures w14:val="standardContextual"/>
            </w:rPr>
          </w:pPr>
          <w:hyperlink w:anchor="_Toc184249542" w:history="1">
            <w:r w:rsidRPr="00E56E7C">
              <w:rPr>
                <w:rStyle w:val="a4"/>
                <w:rFonts w:hint="eastAsia"/>
                <w:noProof/>
              </w:rPr>
              <w:t>Supplementary Tables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CE9C681" w14:textId="3D568C66"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3" w:history="1">
            <w:r w:rsidRPr="00E56E7C">
              <w:rPr>
                <w:rStyle w:val="a4"/>
                <w:rFonts w:eastAsia="宋体" w:cs="Times New Roman" w:hint="eastAsia"/>
                <w:noProof/>
              </w:rPr>
              <w:t>Supplementary Table 1. Information on all donors in the Allen Human Brain Atlas database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F71307C" w14:textId="1894BE82"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4" w:history="1">
            <w:r w:rsidRPr="00E56E7C">
              <w:rPr>
                <w:rStyle w:val="a4"/>
                <w:rFonts w:cs="Times New Roman" w:hint="eastAsia"/>
                <w:noProof/>
              </w:rPr>
              <w:t>Supplementary Table 2. Regional differences in the first MSN gradient between AD and NCs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45DD4FF" w14:textId="3B77AF4C"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5" w:history="1">
            <w:r w:rsidRPr="00E56E7C">
              <w:rPr>
                <w:rStyle w:val="a4"/>
                <w:rFonts w:hint="eastAsia"/>
                <w:noProof/>
              </w:rPr>
              <w:t>Supplementary Table 3. The differences in the first MSN gradient in each functional network</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3EC10D35" w14:textId="31B352A8"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6" w:history="1">
            <w:r w:rsidRPr="00E56E7C">
              <w:rPr>
                <w:rStyle w:val="a4"/>
                <w:rFonts w:hint="eastAsia"/>
                <w:noProof/>
              </w:rPr>
              <w:t>Supplementary Table 4. The differences in the first MSN gradient in each cytoarchitectural class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0F248A8A" w14:textId="38601FDA"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7" w:history="1">
            <w:r w:rsidRPr="00E56E7C">
              <w:rPr>
                <w:rStyle w:val="a4"/>
                <w:rFonts w:hint="eastAsia"/>
                <w:noProof/>
              </w:rPr>
              <w:t>Supplementary Table 5. The differences in the first MSN gradient distribution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07E39346" w14:textId="0D26A05A"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48" w:history="1">
            <w:r w:rsidRPr="00E56E7C">
              <w:rPr>
                <w:rStyle w:val="a4"/>
                <w:rFonts w:hint="eastAsia"/>
                <w:noProof/>
              </w:rPr>
              <w:t>Supplementary Table 6. Prediction of cognitive scores in AD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40958E51" w14:textId="3FAABB68" w:rsidR="007B11F7" w:rsidRDefault="007B11F7">
          <w:pPr>
            <w:pStyle w:val="TOC1"/>
            <w:rPr>
              <w:rFonts w:asciiTheme="minorHAnsi" w:hAnsiTheme="minorHAnsi" w:hint="eastAsia"/>
              <w:b w:val="0"/>
              <w:noProof/>
              <w:sz w:val="21"/>
              <w:szCs w:val="22"/>
              <w:lang w:val="en-US"/>
              <w14:ligatures w14:val="standardContextual"/>
            </w:rPr>
          </w:pPr>
          <w:hyperlink w:anchor="_Toc184249549" w:history="1">
            <w:r w:rsidRPr="00E56E7C">
              <w:rPr>
                <w:rStyle w:val="a4"/>
                <w:rFonts w:hint="eastAsia"/>
                <w:noProof/>
              </w:rPr>
              <w:t>Supplementary Figures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44818182" w14:textId="72A0DD97"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50" w:history="1">
            <w:r w:rsidRPr="00E56E7C">
              <w:rPr>
                <w:rStyle w:val="a4"/>
                <w:rFonts w:hint="eastAsia"/>
                <w:noProof/>
              </w:rPr>
              <w:t>Supplementary Figure 1 Distribution of the first MSN gradient in AD and NCs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37522807" w14:textId="1C45AEFB" w:rsidR="007B11F7" w:rsidRDefault="007B11F7">
          <w:pPr>
            <w:pStyle w:val="TOC2"/>
            <w:tabs>
              <w:tab w:val="right" w:leader="dot" w:pos="8302"/>
            </w:tabs>
            <w:ind w:left="420"/>
            <w:rPr>
              <w:rFonts w:asciiTheme="minorHAnsi" w:hAnsiTheme="minorHAnsi" w:hint="eastAsia"/>
              <w:noProof/>
              <w:sz w:val="21"/>
              <w14:ligatures w14:val="standardContextual"/>
            </w:rPr>
          </w:pPr>
          <w:hyperlink w:anchor="_Toc184249551" w:history="1">
            <w:r w:rsidRPr="00E56E7C">
              <w:rPr>
                <w:rStyle w:val="a4"/>
                <w:rFonts w:hint="eastAsia"/>
                <w:noProof/>
              </w:rPr>
              <w:t>Supplementary Figure 2 Results of the robustness analysis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5D6592D" w14:textId="32532629" w:rsidR="007B11F7" w:rsidRDefault="007B11F7">
          <w:pPr>
            <w:pStyle w:val="TOC1"/>
            <w:rPr>
              <w:rFonts w:asciiTheme="minorHAnsi" w:hAnsiTheme="minorHAnsi" w:hint="eastAsia"/>
              <w:b w:val="0"/>
              <w:noProof/>
              <w:sz w:val="21"/>
              <w:szCs w:val="22"/>
              <w:lang w:val="en-US"/>
              <w14:ligatures w14:val="standardContextual"/>
            </w:rPr>
          </w:pPr>
          <w:hyperlink w:anchor="_Toc184249552" w:history="1">
            <w:r w:rsidRPr="00E56E7C">
              <w:rPr>
                <w:rStyle w:val="a4"/>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_Toc184249552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29584250" w14:textId="6B27FBDF" w:rsidR="00BD3E2F" w:rsidRDefault="00BD3E2F">
          <w:r>
            <w:rPr>
              <w:b/>
              <w:bCs/>
              <w:lang w:val="zh-CN"/>
            </w:rPr>
            <w:fldChar w:fldCharType="end"/>
          </w:r>
        </w:p>
      </w:sdtContent>
    </w:sdt>
    <w:p w14:paraId="7997C736" w14:textId="77777777" w:rsidR="00C1163A" w:rsidRDefault="00C1163A" w:rsidP="00242D1C">
      <w:pPr>
        <w:spacing w:beforeLines="50" w:before="156" w:afterLines="50" w:after="156" w:line="360" w:lineRule="auto"/>
        <w:rPr>
          <w:b/>
          <w:bCs/>
          <w:sz w:val="24"/>
          <w:szCs w:val="24"/>
        </w:rPr>
      </w:pPr>
    </w:p>
    <w:p w14:paraId="119DEC51" w14:textId="77777777" w:rsidR="00C1163A" w:rsidRDefault="00C1163A" w:rsidP="00242D1C">
      <w:pPr>
        <w:spacing w:beforeLines="50" w:before="156" w:afterLines="50" w:after="156" w:line="360" w:lineRule="auto"/>
        <w:rPr>
          <w:b/>
          <w:bCs/>
          <w:sz w:val="24"/>
          <w:szCs w:val="24"/>
        </w:rPr>
      </w:pPr>
    </w:p>
    <w:p w14:paraId="6DAFF1AA" w14:textId="77777777" w:rsidR="00C1163A" w:rsidRDefault="00C1163A" w:rsidP="00242D1C">
      <w:pPr>
        <w:spacing w:beforeLines="50" w:before="156" w:afterLines="50" w:after="156" w:line="360" w:lineRule="auto"/>
        <w:rPr>
          <w:b/>
          <w:bCs/>
          <w:sz w:val="24"/>
          <w:szCs w:val="24"/>
        </w:rPr>
      </w:pPr>
    </w:p>
    <w:p w14:paraId="4F912AA4" w14:textId="77777777" w:rsidR="00C1163A" w:rsidRDefault="00C1163A" w:rsidP="00242D1C">
      <w:pPr>
        <w:spacing w:beforeLines="50" w:before="156" w:afterLines="50" w:after="156" w:line="360" w:lineRule="auto"/>
        <w:rPr>
          <w:b/>
          <w:bCs/>
          <w:sz w:val="24"/>
          <w:szCs w:val="24"/>
        </w:rPr>
      </w:pPr>
    </w:p>
    <w:p w14:paraId="7CC2859F" w14:textId="77777777" w:rsidR="00C1163A" w:rsidRDefault="00C1163A" w:rsidP="00242D1C">
      <w:pPr>
        <w:spacing w:beforeLines="50" w:before="156" w:afterLines="50" w:after="156" w:line="360" w:lineRule="auto"/>
        <w:rPr>
          <w:b/>
          <w:bCs/>
          <w:sz w:val="24"/>
          <w:szCs w:val="24"/>
        </w:rPr>
      </w:pPr>
    </w:p>
    <w:p w14:paraId="59E2C59E" w14:textId="77777777" w:rsidR="009E402B" w:rsidRDefault="009E402B" w:rsidP="00242D1C">
      <w:pPr>
        <w:spacing w:beforeLines="50" w:before="156" w:afterLines="50" w:after="156" w:line="360" w:lineRule="auto"/>
        <w:rPr>
          <w:b/>
          <w:bCs/>
          <w:sz w:val="24"/>
          <w:szCs w:val="24"/>
        </w:rPr>
        <w:sectPr w:rsidR="009E402B" w:rsidSect="00E2524E">
          <w:footerReference w:type="default" r:id="rId7"/>
          <w:pgSz w:w="11906" w:h="16838"/>
          <w:pgMar w:top="1440" w:right="1797" w:bottom="1440" w:left="1797" w:header="851" w:footer="992" w:gutter="0"/>
          <w:pgNumType w:start="1"/>
          <w:cols w:space="425"/>
          <w:docGrid w:type="lines" w:linePitch="312"/>
        </w:sectPr>
      </w:pPr>
    </w:p>
    <w:p w14:paraId="274A358D" w14:textId="1BA3457F" w:rsidR="00112952" w:rsidRPr="00DA081C" w:rsidRDefault="00810193" w:rsidP="00B36EA4">
      <w:pPr>
        <w:pStyle w:val="1"/>
        <w:spacing w:before="156" w:after="156"/>
        <w:rPr>
          <w:szCs w:val="24"/>
        </w:rPr>
      </w:pPr>
      <w:bookmarkStart w:id="2" w:name="_Toc184249537"/>
      <w:r w:rsidRPr="00DA081C">
        <w:rPr>
          <w:szCs w:val="24"/>
        </w:rPr>
        <w:lastRenderedPageBreak/>
        <w:t>Supplementary Methods</w:t>
      </w:r>
      <w:bookmarkEnd w:id="2"/>
    </w:p>
    <w:p w14:paraId="320A8246" w14:textId="10CFDC9C" w:rsidR="0038689C" w:rsidRPr="002D796D" w:rsidRDefault="00C13336" w:rsidP="00516791">
      <w:pPr>
        <w:pStyle w:val="2"/>
        <w:spacing w:before="156" w:after="156"/>
        <w:rPr>
          <w:rFonts w:cs="Times New Roman"/>
          <w:szCs w:val="24"/>
        </w:rPr>
      </w:pPr>
      <w:bookmarkStart w:id="3" w:name="_Toc184249538"/>
      <w:r w:rsidRPr="002D796D">
        <w:rPr>
          <w:rFonts w:cs="Times New Roman"/>
          <w:szCs w:val="24"/>
        </w:rPr>
        <w:t>Calculation of MSN graph metrics</w:t>
      </w:r>
      <w:bookmarkEnd w:id="3"/>
    </w:p>
    <w:p w14:paraId="38DAFC0C" w14:textId="77F661E1" w:rsidR="002258FC" w:rsidRPr="002D796D" w:rsidRDefault="00CA4C07" w:rsidP="007A5F6D">
      <w:pPr>
        <w:spacing w:line="360" w:lineRule="auto"/>
        <w:rPr>
          <w:sz w:val="24"/>
          <w:szCs w:val="24"/>
        </w:rPr>
      </w:pPr>
      <w:r w:rsidRPr="002D796D">
        <w:rPr>
          <w:sz w:val="24"/>
          <w:szCs w:val="24"/>
        </w:rPr>
        <w:t>In this study, we used the Brain Connectivity Toolbox</w:t>
      </w:r>
      <w:r w:rsidR="00D9372B">
        <w:rPr>
          <w:sz w:val="24"/>
          <w:szCs w:val="24"/>
        </w:rPr>
        <w:fldChar w:fldCharType="begin"/>
      </w:r>
      <w:r w:rsidR="00CE63B1">
        <w:rPr>
          <w:sz w:val="24"/>
          <w:szCs w:val="24"/>
        </w:rPr>
        <w:instrText xml:space="preserve"> ADDIN EN.CITE &lt;EndNote&gt;&lt;Cite&gt;&lt;Author&gt;Rubinov&lt;/Author&gt;&lt;Year&gt;2010&lt;/Year&gt;&lt;RecNum&gt;18&lt;/RecNum&gt;&lt;DisplayText&gt;(Rubinov &amp;amp; Sporns, 2010)&lt;/DisplayText&gt;&lt;record&gt;&lt;rec-number&gt;18&lt;/rec-number&gt;&lt;foreign-keys&gt;&lt;key app="EN" db-id="zew9pv0fneepv9eespxxr9vzw52veverpr0w" timestamp="0"&gt;18&lt;/key&gt;&lt;/foreign-keys&gt;&lt;ref-type name="Journal Article"&gt;17&lt;/ref-type&gt;&lt;contributors&gt;&lt;authors&gt;&lt;author&gt;Rubinov, M.&lt;/author&gt;&lt;author&gt;Sporns, O.&lt;/author&gt;&lt;/authors&gt;&lt;/contributors&gt;&lt;auth-address&gt;Black Dog Institute and School of Psychiatry, University of New South Wales, Sydney, Australia.&lt;/auth-address&gt;&lt;titles&gt;&lt;title&gt;Complex network measures of brain connectivity: uses and interpretations&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1059-69&lt;/pages&gt;&lt;volume&gt;52&lt;/volume&gt;&lt;number&gt;3&lt;/number&gt;&lt;edition&gt;2009/10/13&lt;/edition&gt;&lt;keywords&gt;&lt;keyword&gt;Brain/*physiology&lt;/keyword&gt;&lt;keyword&gt;*Models, Neurological&lt;/keyword&gt;&lt;keyword&gt;Nerve Net/*physiology&lt;/keyword&gt;&lt;keyword&gt;*Neural Networks, Computer&lt;/keyword&gt;&lt;/keywords&gt;&lt;dates&gt;&lt;year&gt;2010&lt;/year&gt;&lt;pub-dates&gt;&lt;date&gt;Sep&lt;/date&gt;&lt;/pub-dates&gt;&lt;/dates&gt;&lt;isbn&gt;1053-8119&lt;/isbn&gt;&lt;accession-num&gt;19819337&lt;/accession-num&gt;&lt;urls&gt;&lt;/urls&gt;&lt;electronic-resource-num&gt;10.1016/j.neuroimage.2009.10.003&lt;/electronic-resource-num&gt;&lt;remote-database-provider&gt;NLM&lt;/remote-database-provider&gt;&lt;language&gt;eng&lt;/language&gt;&lt;/record&gt;&lt;/Cite&gt;&lt;/EndNote&gt;</w:instrText>
      </w:r>
      <w:r w:rsidR="00D9372B">
        <w:rPr>
          <w:sz w:val="24"/>
          <w:szCs w:val="24"/>
        </w:rPr>
        <w:fldChar w:fldCharType="separate"/>
      </w:r>
      <w:r w:rsidR="00CE63B1">
        <w:rPr>
          <w:noProof/>
          <w:sz w:val="24"/>
          <w:szCs w:val="24"/>
        </w:rPr>
        <w:t>(Rubinov &amp; Sporns, 2010)</w:t>
      </w:r>
      <w:r w:rsidR="00D9372B">
        <w:rPr>
          <w:sz w:val="24"/>
          <w:szCs w:val="24"/>
        </w:rPr>
        <w:fldChar w:fldCharType="end"/>
      </w:r>
      <w:r w:rsidRPr="002D796D">
        <w:rPr>
          <w:sz w:val="24"/>
          <w:szCs w:val="24"/>
        </w:rPr>
        <w:t xml:space="preserve"> to produce </w:t>
      </w:r>
      <w:r w:rsidR="00D9372B">
        <w:rPr>
          <w:sz w:val="24"/>
          <w:szCs w:val="24"/>
        </w:rPr>
        <w:t>two</w:t>
      </w:r>
      <w:r w:rsidRPr="002D796D">
        <w:rPr>
          <w:sz w:val="24"/>
          <w:szCs w:val="24"/>
        </w:rPr>
        <w:t xml:space="preserve"> important MSN graph metrics, The </w:t>
      </w:r>
      <w:r w:rsidR="006A6721" w:rsidRPr="002D796D">
        <w:rPr>
          <w:sz w:val="24"/>
          <w:szCs w:val="24"/>
        </w:rPr>
        <w:t xml:space="preserve">MSN </w:t>
      </w:r>
      <w:r w:rsidR="008D1DF6" w:rsidRPr="002D796D">
        <w:rPr>
          <w:sz w:val="24"/>
          <w:szCs w:val="24"/>
        </w:rPr>
        <w:t xml:space="preserve">sparsity threshold </w:t>
      </w:r>
      <w:r w:rsidR="006A6721" w:rsidRPr="002D796D">
        <w:rPr>
          <w:sz w:val="24"/>
          <w:szCs w:val="24"/>
        </w:rPr>
        <w:t>value</w:t>
      </w:r>
      <w:r w:rsidRPr="002D796D">
        <w:rPr>
          <w:sz w:val="24"/>
          <w:szCs w:val="24"/>
        </w:rPr>
        <w:t xml:space="preserve"> used to compute the </w:t>
      </w:r>
      <w:r w:rsidR="006A6721" w:rsidRPr="002D796D">
        <w:rPr>
          <w:sz w:val="24"/>
          <w:szCs w:val="24"/>
        </w:rPr>
        <w:t>graph metrics was</w:t>
      </w:r>
      <w:r w:rsidRPr="002D796D">
        <w:rPr>
          <w:sz w:val="24"/>
          <w:szCs w:val="24"/>
        </w:rPr>
        <w:t xml:space="preserve"> the same as </w:t>
      </w:r>
      <w:r w:rsidR="006A6721" w:rsidRPr="002D796D">
        <w:rPr>
          <w:sz w:val="24"/>
          <w:szCs w:val="24"/>
        </w:rPr>
        <w:t>that</w:t>
      </w:r>
      <w:r w:rsidRPr="002D796D">
        <w:rPr>
          <w:sz w:val="24"/>
          <w:szCs w:val="24"/>
        </w:rPr>
        <w:t xml:space="preserve"> used to compute the gradients</w:t>
      </w:r>
      <w:r w:rsidR="002258FC" w:rsidRPr="002D796D">
        <w:rPr>
          <w:sz w:val="24"/>
          <w:szCs w:val="24"/>
        </w:rPr>
        <w:t>:</w:t>
      </w:r>
    </w:p>
    <w:p w14:paraId="36F6B346" w14:textId="41FF6946" w:rsidR="007A5F6D" w:rsidRPr="002D796D" w:rsidRDefault="002258FC" w:rsidP="007A5F6D">
      <w:pPr>
        <w:spacing w:line="360" w:lineRule="auto"/>
        <w:rPr>
          <w:sz w:val="24"/>
          <w:szCs w:val="24"/>
        </w:rPr>
      </w:pPr>
      <w:r w:rsidRPr="002D796D">
        <w:rPr>
          <w:sz w:val="24"/>
          <w:szCs w:val="24"/>
        </w:rPr>
        <w:t xml:space="preserve">(1) </w:t>
      </w:r>
      <w:r w:rsidR="00372359" w:rsidRPr="002D796D">
        <w:rPr>
          <w:sz w:val="24"/>
          <w:szCs w:val="24"/>
        </w:rPr>
        <w:t>C</w:t>
      </w:r>
      <w:r w:rsidRPr="002D796D">
        <w:rPr>
          <w:sz w:val="24"/>
          <w:szCs w:val="24"/>
        </w:rPr>
        <w:t>lustering coefficient</w:t>
      </w:r>
      <w:r w:rsidR="00372359" w:rsidRPr="002D796D">
        <w:rPr>
          <w:sz w:val="24"/>
          <w:szCs w:val="24"/>
        </w:rPr>
        <w:t xml:space="preserve"> (C</w:t>
      </w:r>
      <w:r w:rsidR="00372359" w:rsidRPr="002D796D">
        <w:rPr>
          <w:rFonts w:hint="eastAsia"/>
          <w:sz w:val="24"/>
          <w:szCs w:val="24"/>
        </w:rPr>
        <w:t>)</w:t>
      </w:r>
      <w:r w:rsidR="00372359" w:rsidRPr="002D796D">
        <w:rPr>
          <w:sz w:val="24"/>
          <w:szCs w:val="24"/>
        </w:rPr>
        <w:t>:</w:t>
      </w:r>
      <w:r w:rsidR="00C1178D" w:rsidRPr="002D796D">
        <w:rPr>
          <w:sz w:val="24"/>
          <w:szCs w:val="24"/>
        </w:rPr>
        <w:t xml:space="preserve"> </w:t>
      </w:r>
      <w:r w:rsidR="005F5C5B" w:rsidRPr="002D796D">
        <w:rPr>
          <w:sz w:val="24"/>
          <w:szCs w:val="24"/>
        </w:rPr>
        <w:t>This metric quantifies brain network segregation. I</w:t>
      </w:r>
      <w:r w:rsidR="00C1178D" w:rsidRPr="002D796D">
        <w:rPr>
          <w:sz w:val="24"/>
          <w:szCs w:val="24"/>
        </w:rPr>
        <w:t xml:space="preserve">n a simple graph, let the neighbor set of </w:t>
      </w:r>
      <w:proofErr w:type="gramStart"/>
      <w:r w:rsidR="00C1178D" w:rsidRPr="002D796D">
        <w:rPr>
          <w:sz w:val="24"/>
          <w:szCs w:val="24"/>
        </w:rPr>
        <w:t>node</w:t>
      </w:r>
      <w:proofErr w:type="gramEnd"/>
      <w:r w:rsidR="002D238A" w:rsidRPr="002D796D">
        <w:rPr>
          <w:sz w:val="24"/>
          <w:szCs w:val="24"/>
        </w:rPr>
        <w:t xml:space="preserve"> </w:t>
      </w:r>
      <w:proofErr w:type="spellStart"/>
      <w:r w:rsidR="00C1178D" w:rsidRPr="002D796D">
        <w:rPr>
          <w:i/>
          <w:iCs/>
          <w:sz w:val="24"/>
          <w:szCs w:val="24"/>
        </w:rPr>
        <w:t>i</w:t>
      </w:r>
      <w:proofErr w:type="spellEnd"/>
      <w:r w:rsidR="00C1178D" w:rsidRPr="002D796D">
        <w:rPr>
          <w:sz w:val="24"/>
          <w:szCs w:val="24"/>
        </w:rPr>
        <w:t xml:space="preserve"> be</w:t>
      </w:r>
      <w:r w:rsidR="002D238A" w:rsidRPr="002D796D">
        <w:rPr>
          <w:position w:val="-10"/>
          <w:sz w:val="24"/>
          <w:szCs w:val="24"/>
        </w:rPr>
        <w:object w:dxaOrig="520" w:dyaOrig="320" w14:anchorId="42466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15.25pt" o:ole="">
            <v:imagedata r:id="rId8" o:title=""/>
          </v:shape>
          <o:OLEObject Type="Embed" ProgID="Equation.DSMT4" ShapeID="_x0000_i1025" DrawAspect="Content" ObjectID="_1794868639" r:id="rId9"/>
        </w:object>
      </w:r>
      <w:r w:rsidR="00C1178D" w:rsidRPr="002D796D">
        <w:rPr>
          <w:sz w:val="24"/>
          <w:szCs w:val="24"/>
        </w:rPr>
        <w:t>, notation</w:t>
      </w:r>
      <w:r w:rsidR="002D238A" w:rsidRPr="002D796D">
        <w:rPr>
          <w:position w:val="-14"/>
          <w:sz w:val="24"/>
          <w:szCs w:val="24"/>
        </w:rPr>
        <w:object w:dxaOrig="999" w:dyaOrig="400" w14:anchorId="2D3BC9E7">
          <v:shape id="_x0000_i1026" type="#_x0000_t75" style="width:47.95pt;height:18.55pt" o:ole="">
            <v:imagedata r:id="rId10" o:title=""/>
          </v:shape>
          <o:OLEObject Type="Embed" ProgID="Equation.DSMT4" ShapeID="_x0000_i1026" DrawAspect="Content" ObjectID="_1794868640" r:id="rId11"/>
        </w:object>
      </w:r>
      <w:r w:rsidR="00C1178D" w:rsidRPr="002D796D">
        <w:rPr>
          <w:sz w:val="24"/>
          <w:szCs w:val="24"/>
        </w:rPr>
        <w:t>. Then the clustering coefficient of node</w:t>
      </w:r>
      <w:r w:rsidR="00C1178D" w:rsidRPr="002D796D">
        <w:rPr>
          <w:i/>
          <w:iCs/>
          <w:sz w:val="24"/>
          <w:szCs w:val="24"/>
        </w:rPr>
        <w:t xml:space="preserve"> </w:t>
      </w:r>
      <w:proofErr w:type="spellStart"/>
      <w:r w:rsidR="00C1178D" w:rsidRPr="002D796D">
        <w:rPr>
          <w:i/>
          <w:iCs/>
          <w:sz w:val="24"/>
          <w:szCs w:val="24"/>
        </w:rPr>
        <w:t>i</w:t>
      </w:r>
      <w:proofErr w:type="spellEnd"/>
      <w:r w:rsidR="00C1178D" w:rsidRPr="002D796D">
        <w:rPr>
          <w:i/>
          <w:iCs/>
          <w:sz w:val="24"/>
          <w:szCs w:val="24"/>
        </w:rPr>
        <w:t xml:space="preserve"> </w:t>
      </w:r>
      <w:r w:rsidR="00C1178D" w:rsidRPr="002D796D">
        <w:rPr>
          <w:sz w:val="24"/>
          <w:szCs w:val="24"/>
        </w:rPr>
        <w:t>is defined as the ratio of the actual number of edges</w:t>
      </w:r>
      <w:r w:rsidR="002D238A" w:rsidRPr="002D796D">
        <w:rPr>
          <w:sz w:val="24"/>
          <w:szCs w:val="24"/>
        </w:rPr>
        <w:t xml:space="preserve"> </w:t>
      </w:r>
      <w:r w:rsidR="002D238A" w:rsidRPr="002D796D">
        <w:rPr>
          <w:position w:val="-12"/>
          <w:sz w:val="24"/>
          <w:szCs w:val="24"/>
        </w:rPr>
        <w:object w:dxaOrig="279" w:dyaOrig="360" w14:anchorId="1184F43F">
          <v:shape id="_x0000_i1027" type="#_x0000_t75" style="width:11.25pt;height:18.55pt" o:ole="">
            <v:imagedata r:id="rId12" o:title=""/>
          </v:shape>
          <o:OLEObject Type="Embed" ProgID="Equation.DSMT4" ShapeID="_x0000_i1027" DrawAspect="Content" ObjectID="_1794868641" r:id="rId13"/>
        </w:object>
      </w:r>
      <w:r w:rsidR="00C1178D" w:rsidRPr="002D796D">
        <w:rPr>
          <w:sz w:val="24"/>
          <w:szCs w:val="24"/>
        </w:rPr>
        <w:t xml:space="preserve"> that exist between these </w:t>
      </w:r>
      <w:r w:rsidR="002D238A" w:rsidRPr="002D796D">
        <w:rPr>
          <w:position w:val="-12"/>
          <w:sz w:val="24"/>
          <w:szCs w:val="24"/>
        </w:rPr>
        <w:object w:dxaOrig="240" w:dyaOrig="360" w14:anchorId="5507B6D4">
          <v:shape id="_x0000_i1028" type="#_x0000_t75" style="width:9.7pt;height:18.55pt" o:ole="">
            <v:imagedata r:id="rId14" o:title=""/>
          </v:shape>
          <o:OLEObject Type="Embed" ProgID="Equation.DSMT4" ShapeID="_x0000_i1028" DrawAspect="Content" ObjectID="_1794868642" r:id="rId15"/>
        </w:object>
      </w:r>
      <w:r w:rsidR="00C1178D" w:rsidRPr="002D796D">
        <w:rPr>
          <w:sz w:val="24"/>
          <w:szCs w:val="24"/>
        </w:rPr>
        <w:t xml:space="preserve"> nodes to the total number of edges </w:t>
      </w:r>
      <w:r w:rsidR="007A5F6D" w:rsidRPr="002D796D">
        <w:rPr>
          <w:position w:val="-24"/>
          <w:sz w:val="24"/>
          <w:szCs w:val="24"/>
        </w:rPr>
        <w:object w:dxaOrig="940" w:dyaOrig="620" w14:anchorId="4AAFA3DD">
          <v:shape id="_x0000_i1029" type="#_x0000_t75" style="width:47.95pt;height:30.05pt" o:ole="">
            <v:imagedata r:id="rId16" o:title=""/>
          </v:shape>
          <o:OLEObject Type="Embed" ProgID="Equation.DSMT4" ShapeID="_x0000_i1029" DrawAspect="Content" ObjectID="_1794868643" r:id="rId17"/>
        </w:object>
      </w:r>
      <w:r w:rsidR="00C1178D" w:rsidRPr="002D796D">
        <w:rPr>
          <w:sz w:val="24"/>
          <w:szCs w:val="24"/>
        </w:rPr>
        <w:t xml:space="preserve"> that can exist</w:t>
      </w:r>
      <w:r w:rsidR="007A5F6D" w:rsidRPr="002D796D">
        <w:rPr>
          <w:sz w:val="24"/>
          <w:szCs w:val="24"/>
        </w:rPr>
        <w:t>:</w:t>
      </w:r>
    </w:p>
    <w:p w14:paraId="5A406B0C" w14:textId="282F788B" w:rsidR="007A5F6D" w:rsidRPr="002D796D" w:rsidRDefault="00DC54F9" w:rsidP="007A5F6D">
      <w:pPr>
        <w:spacing w:line="360" w:lineRule="auto"/>
        <w:ind w:firstLineChars="1450" w:firstLine="3480"/>
        <w:rPr>
          <w:sz w:val="24"/>
          <w:szCs w:val="24"/>
        </w:rPr>
      </w:pPr>
      <w:r w:rsidRPr="002D796D">
        <w:rPr>
          <w:position w:val="-30"/>
          <w:sz w:val="24"/>
          <w:szCs w:val="24"/>
        </w:rPr>
        <w:object w:dxaOrig="1400" w:dyaOrig="680" w14:anchorId="0813BA6D">
          <v:shape id="_x0000_i1030" type="#_x0000_t75" style="width:69.15pt;height:35.8pt" o:ole="">
            <v:imagedata r:id="rId18" o:title=""/>
          </v:shape>
          <o:OLEObject Type="Embed" ProgID="Equation.DSMT4" ShapeID="_x0000_i1030" DrawAspect="Content" ObjectID="_1794868644" r:id="rId19"/>
        </w:object>
      </w:r>
    </w:p>
    <w:p w14:paraId="1D45F60E" w14:textId="75A5CF62" w:rsidR="007A5F6D" w:rsidRPr="002D796D" w:rsidRDefault="007A5F6D" w:rsidP="007A5F6D">
      <w:pPr>
        <w:spacing w:line="360" w:lineRule="auto"/>
        <w:rPr>
          <w:sz w:val="24"/>
          <w:szCs w:val="24"/>
        </w:rPr>
      </w:pPr>
      <w:r w:rsidRPr="002D796D">
        <w:rPr>
          <w:sz w:val="24"/>
          <w:szCs w:val="24"/>
        </w:rPr>
        <w:t>The clustering coefficient of the whole network will then be the average of the clustering coefficients of all the nodes in the network:</w:t>
      </w:r>
    </w:p>
    <w:p w14:paraId="476DEAA8" w14:textId="16212D43" w:rsidR="007A5F6D" w:rsidRPr="002D796D" w:rsidRDefault="00DC54F9" w:rsidP="007A5F6D">
      <w:pPr>
        <w:spacing w:line="360" w:lineRule="auto"/>
        <w:ind w:firstLineChars="1500" w:firstLine="3600"/>
        <w:rPr>
          <w:sz w:val="24"/>
          <w:szCs w:val="24"/>
        </w:rPr>
      </w:pPr>
      <w:r w:rsidRPr="002D796D">
        <w:rPr>
          <w:position w:val="-28"/>
          <w:sz w:val="24"/>
          <w:szCs w:val="24"/>
        </w:rPr>
        <w:object w:dxaOrig="1240" w:dyaOrig="680" w14:anchorId="32CF6248">
          <v:shape id="_x0000_i1031" type="#_x0000_t75" style="width:68.9pt;height:37.35pt" o:ole="">
            <v:imagedata r:id="rId20" o:title=""/>
          </v:shape>
          <o:OLEObject Type="Embed" ProgID="Equation.DSMT4" ShapeID="_x0000_i1031" DrawAspect="Content" ObjectID="_1794868645" r:id="rId21"/>
        </w:object>
      </w:r>
    </w:p>
    <w:p w14:paraId="4DF6BB1A" w14:textId="3589E3EE" w:rsidR="00204D27" w:rsidRPr="002D796D" w:rsidRDefault="00FA7ABB" w:rsidP="007A5F6D">
      <w:pPr>
        <w:spacing w:line="360" w:lineRule="auto"/>
        <w:rPr>
          <w:sz w:val="24"/>
          <w:szCs w:val="24"/>
        </w:rPr>
      </w:pPr>
      <w:r w:rsidRPr="002D796D">
        <w:rPr>
          <w:sz w:val="24"/>
          <w:szCs w:val="24"/>
        </w:rPr>
        <w:t xml:space="preserve">Where </w:t>
      </w:r>
      <w:r w:rsidRPr="002D796D">
        <w:rPr>
          <w:i/>
          <w:iCs/>
          <w:sz w:val="24"/>
          <w:szCs w:val="24"/>
        </w:rPr>
        <w:t>N</w:t>
      </w:r>
      <w:r w:rsidRPr="002D796D">
        <w:rPr>
          <w:sz w:val="24"/>
          <w:szCs w:val="24"/>
        </w:rPr>
        <w:t xml:space="preserve"> is the total number of nodes in the network, the larger </w:t>
      </w:r>
      <w:r w:rsidRPr="00862EF7">
        <w:rPr>
          <w:i/>
          <w:iCs/>
          <w:sz w:val="24"/>
          <w:szCs w:val="24"/>
        </w:rPr>
        <w:t>C</w:t>
      </w:r>
      <w:r w:rsidRPr="002D796D">
        <w:rPr>
          <w:sz w:val="24"/>
          <w:szCs w:val="24"/>
        </w:rPr>
        <w:t xml:space="preserve"> is, the higher the degree of </w:t>
      </w:r>
      <w:r w:rsidR="000B1174" w:rsidRPr="002D796D">
        <w:rPr>
          <w:sz w:val="24"/>
          <w:szCs w:val="24"/>
        </w:rPr>
        <w:t>segregation</w:t>
      </w:r>
      <w:r w:rsidRPr="002D796D">
        <w:rPr>
          <w:sz w:val="24"/>
          <w:szCs w:val="24"/>
        </w:rPr>
        <w:t xml:space="preserve"> of the network.</w:t>
      </w:r>
    </w:p>
    <w:p w14:paraId="04BDB16C" w14:textId="276C2A0E" w:rsidR="009462AC" w:rsidRDefault="00862EF7" w:rsidP="009462AC">
      <w:pPr>
        <w:spacing w:line="360" w:lineRule="auto"/>
        <w:rPr>
          <w:sz w:val="24"/>
          <w:szCs w:val="24"/>
        </w:rPr>
      </w:pPr>
      <w:r w:rsidRPr="002D796D">
        <w:rPr>
          <w:sz w:val="24"/>
          <w:szCs w:val="24"/>
        </w:rPr>
        <w:t>(</w:t>
      </w:r>
      <w:r>
        <w:rPr>
          <w:sz w:val="24"/>
          <w:szCs w:val="24"/>
        </w:rPr>
        <w:t>2</w:t>
      </w:r>
      <w:r w:rsidRPr="002D796D">
        <w:rPr>
          <w:sz w:val="24"/>
          <w:szCs w:val="24"/>
        </w:rPr>
        <w:t>)</w:t>
      </w:r>
      <w:r>
        <w:rPr>
          <w:sz w:val="24"/>
          <w:szCs w:val="24"/>
        </w:rPr>
        <w:t xml:space="preserve"> C</w:t>
      </w:r>
      <w:r w:rsidR="002D2BA3" w:rsidRPr="002D796D">
        <w:rPr>
          <w:sz w:val="24"/>
          <w:szCs w:val="24"/>
        </w:rPr>
        <w:t xml:space="preserve">haracteristic path length </w:t>
      </w:r>
      <w:r>
        <w:rPr>
          <w:sz w:val="24"/>
          <w:szCs w:val="24"/>
        </w:rPr>
        <w:t xml:space="preserve">(L): </w:t>
      </w:r>
      <w:r w:rsidR="00D9372B" w:rsidRPr="00D9372B">
        <w:rPr>
          <w:sz w:val="24"/>
          <w:szCs w:val="24"/>
        </w:rPr>
        <w:t xml:space="preserve">Characteristic path length </w:t>
      </w:r>
      <w:r w:rsidR="00D9372B">
        <w:rPr>
          <w:sz w:val="24"/>
          <w:szCs w:val="24"/>
        </w:rPr>
        <w:t xml:space="preserve">is </w:t>
      </w:r>
      <w:r w:rsidR="00D9372B" w:rsidRPr="00D9372B">
        <w:rPr>
          <w:sz w:val="24"/>
          <w:szCs w:val="24"/>
        </w:rPr>
        <w:t xml:space="preserve">also known as average path length </w:t>
      </w:r>
      <w:r w:rsidR="00D9372B">
        <w:rPr>
          <w:sz w:val="24"/>
          <w:szCs w:val="24"/>
        </w:rPr>
        <w:t xml:space="preserve">which </w:t>
      </w:r>
      <w:r w:rsidR="00B70FC4" w:rsidRPr="00B70FC4">
        <w:rPr>
          <w:sz w:val="24"/>
          <w:szCs w:val="24"/>
        </w:rPr>
        <w:t>quantifies brain network integration</w:t>
      </w:r>
      <w:r w:rsidR="00B70FC4">
        <w:rPr>
          <w:sz w:val="24"/>
          <w:szCs w:val="24"/>
        </w:rPr>
        <w:t>.</w:t>
      </w:r>
      <w:r w:rsidR="000D5EAB" w:rsidRPr="000D5EAB">
        <w:t xml:space="preserve"> </w:t>
      </w:r>
      <w:r w:rsidR="000D5EAB" w:rsidRPr="000D5EAB">
        <w:rPr>
          <w:sz w:val="24"/>
          <w:szCs w:val="24"/>
        </w:rPr>
        <w:t xml:space="preserve">The path with the least number of edges between two nodes in the network is called the shortest path, and the length of the shortest path is then the distance between the two nodes. Let the shortest path between node </w:t>
      </w:r>
      <w:proofErr w:type="spellStart"/>
      <w:r w:rsidR="000D5EAB" w:rsidRPr="00AA56E5">
        <w:rPr>
          <w:i/>
          <w:iCs/>
          <w:sz w:val="24"/>
          <w:szCs w:val="24"/>
        </w:rPr>
        <w:t>i</w:t>
      </w:r>
      <w:proofErr w:type="spellEnd"/>
      <w:r w:rsidR="000D5EAB" w:rsidRPr="00AA56E5">
        <w:rPr>
          <w:i/>
          <w:iCs/>
          <w:sz w:val="24"/>
          <w:szCs w:val="24"/>
        </w:rPr>
        <w:t xml:space="preserve"> </w:t>
      </w:r>
      <w:r w:rsidR="000D5EAB" w:rsidRPr="000D5EAB">
        <w:rPr>
          <w:sz w:val="24"/>
          <w:szCs w:val="24"/>
        </w:rPr>
        <w:t xml:space="preserve">and node </w:t>
      </w:r>
      <w:r w:rsidR="000D5EAB" w:rsidRPr="00AA56E5">
        <w:rPr>
          <w:i/>
          <w:iCs/>
          <w:sz w:val="24"/>
          <w:szCs w:val="24"/>
        </w:rPr>
        <w:t>j</w:t>
      </w:r>
      <w:r w:rsidR="000D5EAB" w:rsidRPr="000D5EAB">
        <w:rPr>
          <w:sz w:val="24"/>
          <w:szCs w:val="24"/>
        </w:rPr>
        <w:t xml:space="preserve"> be</w:t>
      </w:r>
      <w:r w:rsidR="00AA56E5" w:rsidRPr="00196554">
        <w:rPr>
          <w:position w:val="-14"/>
        </w:rPr>
        <w:object w:dxaOrig="279" w:dyaOrig="380" w14:anchorId="64043624">
          <v:shape id="_x0000_i1032" type="#_x0000_t75" style="width:11.25pt;height:17.9pt" o:ole="">
            <v:imagedata r:id="rId22" o:title=""/>
          </v:shape>
          <o:OLEObject Type="Embed" ProgID="Equation.DSMT4" ShapeID="_x0000_i1032" DrawAspect="Content" ObjectID="_1794868646" r:id="rId23"/>
        </w:object>
      </w:r>
      <w:r w:rsidR="000D5EAB" w:rsidRPr="000D5EAB">
        <w:rPr>
          <w:sz w:val="24"/>
          <w:szCs w:val="24"/>
        </w:rPr>
        <w:t>. Then the characteristic path length of the network is the average of the distances between all pairs of nodes in the network:</w:t>
      </w:r>
      <w:r w:rsidR="009462AC">
        <w:rPr>
          <w:sz w:val="24"/>
          <w:szCs w:val="24"/>
        </w:rPr>
        <w:t xml:space="preserve">   </w:t>
      </w:r>
    </w:p>
    <w:p w14:paraId="6B8E43B9" w14:textId="471ABB0F" w:rsidR="009462AC" w:rsidRDefault="009462AC" w:rsidP="009462AC">
      <w:pPr>
        <w:spacing w:line="360" w:lineRule="auto"/>
      </w:pPr>
      <w:r>
        <w:rPr>
          <w:sz w:val="24"/>
          <w:szCs w:val="24"/>
        </w:rPr>
        <w:t xml:space="preserve">                         </w:t>
      </w:r>
      <w:r w:rsidR="00DC54F9" w:rsidRPr="00196554">
        <w:rPr>
          <w:position w:val="-54"/>
        </w:rPr>
        <w:object w:dxaOrig="2079" w:dyaOrig="920" w14:anchorId="4BC9010C">
          <v:shape id="_x0000_i1033" type="#_x0000_t75" style="width:100.7pt;height:44.6pt" o:ole="">
            <v:imagedata r:id="rId24" o:title=""/>
          </v:shape>
          <o:OLEObject Type="Embed" ProgID="Equation.DSMT4" ShapeID="_x0000_i1033" DrawAspect="Content" ObjectID="_1794868647" r:id="rId25"/>
        </w:object>
      </w:r>
    </w:p>
    <w:p w14:paraId="154C944A" w14:textId="5FC9F316" w:rsidR="009462AC" w:rsidRDefault="009868C5" w:rsidP="009462AC">
      <w:pPr>
        <w:spacing w:line="360" w:lineRule="auto"/>
        <w:rPr>
          <w:sz w:val="24"/>
          <w:szCs w:val="24"/>
        </w:rPr>
      </w:pPr>
      <w:r w:rsidRPr="009868C5">
        <w:rPr>
          <w:sz w:val="24"/>
          <w:szCs w:val="24"/>
        </w:rPr>
        <w:t xml:space="preserve">Where </w:t>
      </w:r>
      <w:r w:rsidRPr="009868C5">
        <w:rPr>
          <w:i/>
          <w:iCs/>
          <w:sz w:val="24"/>
          <w:szCs w:val="24"/>
        </w:rPr>
        <w:t>N</w:t>
      </w:r>
      <w:r w:rsidRPr="009868C5">
        <w:rPr>
          <w:sz w:val="24"/>
          <w:szCs w:val="24"/>
        </w:rPr>
        <w:t xml:space="preserve"> is the total number of nodes in the network and the smaller </w:t>
      </w:r>
      <w:r w:rsidRPr="009868C5">
        <w:rPr>
          <w:i/>
          <w:iCs/>
          <w:sz w:val="24"/>
          <w:szCs w:val="24"/>
        </w:rPr>
        <w:t>L</w:t>
      </w:r>
      <w:r w:rsidRPr="009868C5">
        <w:rPr>
          <w:sz w:val="24"/>
          <w:szCs w:val="24"/>
        </w:rPr>
        <w:t xml:space="preserve"> is, the higher the degree of integration of the network.</w:t>
      </w:r>
    </w:p>
    <w:p w14:paraId="323903E4" w14:textId="6A6324E9" w:rsidR="008B186A" w:rsidRPr="00C346F6" w:rsidRDefault="00C346F6" w:rsidP="00C1163A">
      <w:pPr>
        <w:pStyle w:val="2"/>
        <w:spacing w:before="156" w:after="156"/>
        <w:rPr>
          <w:rFonts w:cs="Times New Roman"/>
          <w:szCs w:val="24"/>
        </w:rPr>
      </w:pPr>
      <w:bookmarkStart w:id="4" w:name="_Toc184249539"/>
      <w:r w:rsidRPr="00C346F6">
        <w:rPr>
          <w:rFonts w:cs="Times New Roman"/>
          <w:szCs w:val="24"/>
        </w:rPr>
        <w:lastRenderedPageBreak/>
        <w:t xml:space="preserve">Prediction of cognitive </w:t>
      </w:r>
      <w:r w:rsidR="00AC6584">
        <w:rPr>
          <w:rFonts w:cs="Times New Roman"/>
          <w:szCs w:val="24"/>
        </w:rPr>
        <w:t>score</w:t>
      </w:r>
      <w:r w:rsidRPr="00C346F6">
        <w:rPr>
          <w:rFonts w:cs="Times New Roman"/>
          <w:szCs w:val="24"/>
        </w:rPr>
        <w:t>s</w:t>
      </w:r>
      <w:bookmarkEnd w:id="4"/>
    </w:p>
    <w:p w14:paraId="11B8EFD1" w14:textId="2E18149B" w:rsidR="00C346F6" w:rsidRDefault="00AD76E3" w:rsidP="009462AC">
      <w:pPr>
        <w:spacing w:line="360" w:lineRule="auto"/>
        <w:rPr>
          <w:sz w:val="24"/>
          <w:szCs w:val="24"/>
        </w:rPr>
      </w:pPr>
      <w:r>
        <w:rPr>
          <w:sz w:val="24"/>
          <w:szCs w:val="24"/>
        </w:rPr>
        <w:t>We</w:t>
      </w:r>
      <w:r w:rsidR="00C346F6" w:rsidRPr="00C346F6">
        <w:rPr>
          <w:sz w:val="24"/>
          <w:szCs w:val="24"/>
        </w:rPr>
        <w:t xml:space="preserve"> used a supervised machine learning method, linear kernel support vector regression, to assess the predictive </w:t>
      </w:r>
      <w:r w:rsidR="00AC6584" w:rsidRPr="00AC6584">
        <w:rPr>
          <w:sz w:val="24"/>
          <w:szCs w:val="24"/>
        </w:rPr>
        <w:t>ability</w:t>
      </w:r>
      <w:r w:rsidR="00C346F6" w:rsidRPr="00C346F6">
        <w:rPr>
          <w:sz w:val="24"/>
          <w:szCs w:val="24"/>
        </w:rPr>
        <w:t xml:space="preserve"> of </w:t>
      </w:r>
      <w:r>
        <w:rPr>
          <w:sz w:val="24"/>
          <w:szCs w:val="24"/>
        </w:rPr>
        <w:t xml:space="preserve">the </w:t>
      </w:r>
      <w:r w:rsidRPr="00C346F6">
        <w:rPr>
          <w:sz w:val="24"/>
          <w:szCs w:val="24"/>
        </w:rPr>
        <w:t xml:space="preserve">first </w:t>
      </w:r>
      <w:r w:rsidR="00C346F6" w:rsidRPr="00C346F6">
        <w:rPr>
          <w:sz w:val="24"/>
          <w:szCs w:val="24"/>
        </w:rPr>
        <w:t>MSN gradient</w:t>
      </w:r>
      <w:r w:rsidR="00AC6584">
        <w:rPr>
          <w:sz w:val="24"/>
          <w:szCs w:val="24"/>
        </w:rPr>
        <w:t>s</w:t>
      </w:r>
      <w:r w:rsidR="00C346F6" w:rsidRPr="00C346F6">
        <w:rPr>
          <w:sz w:val="24"/>
          <w:szCs w:val="24"/>
        </w:rPr>
        <w:t xml:space="preserve"> on cognitive scores in patients with </w:t>
      </w:r>
      <w:r w:rsidR="001F24F5">
        <w:rPr>
          <w:sz w:val="24"/>
          <w:szCs w:val="24"/>
        </w:rPr>
        <w:t>AD</w:t>
      </w:r>
      <w:r w:rsidR="00C346F6" w:rsidRPr="00C346F6">
        <w:rPr>
          <w:sz w:val="24"/>
          <w:szCs w:val="24"/>
        </w:rPr>
        <w:t xml:space="preserve">. The first </w:t>
      </w:r>
      <w:r w:rsidR="001F24F5" w:rsidRPr="00C346F6">
        <w:rPr>
          <w:sz w:val="24"/>
          <w:szCs w:val="24"/>
        </w:rPr>
        <w:t xml:space="preserve">MSN </w:t>
      </w:r>
      <w:r w:rsidR="00C346F6" w:rsidRPr="00C346F6">
        <w:rPr>
          <w:sz w:val="24"/>
          <w:szCs w:val="24"/>
        </w:rPr>
        <w:t>gradient</w:t>
      </w:r>
      <w:r w:rsidR="001F24F5">
        <w:rPr>
          <w:sz w:val="24"/>
          <w:szCs w:val="24"/>
        </w:rPr>
        <w:t>s</w:t>
      </w:r>
      <w:r w:rsidR="00C346F6" w:rsidRPr="00C346F6">
        <w:rPr>
          <w:sz w:val="24"/>
          <w:szCs w:val="24"/>
        </w:rPr>
        <w:t xml:space="preserve"> </w:t>
      </w:r>
      <w:r w:rsidR="00715D29">
        <w:rPr>
          <w:sz w:val="24"/>
          <w:szCs w:val="24"/>
        </w:rPr>
        <w:t>are</w:t>
      </w:r>
      <w:r w:rsidR="00C346F6" w:rsidRPr="00C346F6">
        <w:rPr>
          <w:sz w:val="24"/>
          <w:szCs w:val="24"/>
        </w:rPr>
        <w:t xml:space="preserve"> the predictor variable and the cognitive score</w:t>
      </w:r>
      <w:r w:rsidR="00715D29">
        <w:rPr>
          <w:sz w:val="24"/>
          <w:szCs w:val="24"/>
        </w:rPr>
        <w:t>s (</w:t>
      </w:r>
      <w:r w:rsidR="00715D29" w:rsidRPr="00715D29">
        <w:rPr>
          <w:sz w:val="24"/>
          <w:szCs w:val="24"/>
        </w:rPr>
        <w:t>MMSE, ADNI_MEM, ADNI _EF, ADNI _LAN, ADNI _VS</w:t>
      </w:r>
      <w:r w:rsidR="00715D29">
        <w:rPr>
          <w:sz w:val="24"/>
          <w:szCs w:val="24"/>
        </w:rPr>
        <w:t>)</w:t>
      </w:r>
      <w:r w:rsidR="00715D29" w:rsidRPr="00715D29">
        <w:rPr>
          <w:sz w:val="24"/>
          <w:szCs w:val="24"/>
        </w:rPr>
        <w:t xml:space="preserve"> </w:t>
      </w:r>
      <w:r w:rsidR="00715D29">
        <w:rPr>
          <w:sz w:val="24"/>
          <w:szCs w:val="24"/>
        </w:rPr>
        <w:t>are</w:t>
      </w:r>
      <w:r w:rsidR="00C346F6" w:rsidRPr="00C346F6">
        <w:rPr>
          <w:sz w:val="24"/>
          <w:szCs w:val="24"/>
        </w:rPr>
        <w:t xml:space="preserve"> the response variable. In this study, a nested 5-fold cross-validation framework was established where external 5-fold cross-validation was used to estimate the predictive performance of the model and internal 5-fold cross-validation was used to optimize the model hyper-parameters. In the external 5-fold cross-validation, all the data were randomly divided into five subsets, four of which served as the training set and one of the remaining subsets served as the validation set, so that it was looped five times sequentially without repetition so that each subset was performed as a test set. For each cycle of external 5-fold cross-validation, an internal 5-fold cross-validation is performed to optimize the parameters of the support vector regression by grid search. In this study, the penalty coefficients were optimized with values ranging from 2</w:t>
      </w:r>
      <w:r w:rsidR="00C346F6" w:rsidRPr="0062788F">
        <w:rPr>
          <w:sz w:val="24"/>
          <w:szCs w:val="24"/>
          <w:vertAlign w:val="superscript"/>
        </w:rPr>
        <w:t>-5</w:t>
      </w:r>
      <w:r w:rsidR="00C346F6" w:rsidRPr="00C346F6">
        <w:rPr>
          <w:sz w:val="24"/>
          <w:szCs w:val="24"/>
        </w:rPr>
        <w:t>-2</w:t>
      </w:r>
      <w:r w:rsidR="00C346F6" w:rsidRPr="0062788F">
        <w:rPr>
          <w:sz w:val="24"/>
          <w:szCs w:val="24"/>
          <w:vertAlign w:val="superscript"/>
        </w:rPr>
        <w:t>10</w:t>
      </w:r>
      <w:r w:rsidR="00C346F6" w:rsidRPr="00C346F6">
        <w:rPr>
          <w:sz w:val="24"/>
          <w:szCs w:val="24"/>
        </w:rPr>
        <w:t>.To avoid bias caused by features with a wide range of values, each feature in the training dataset was normalized (z-score) and the estimated parameters were applied to the test dataset</w:t>
      </w:r>
      <w:r w:rsidR="00A368C0">
        <w:rPr>
          <w:sz w:val="24"/>
          <w:szCs w:val="24"/>
        </w:rPr>
        <w:fldChar w:fldCharType="begin">
          <w:fldData xml:space="preserve">PEVuZE5vdGU+PENpdGU+PEF1dGhvcj5YaWE8L0F1dGhvcj48WWVhcj4yMDIyPC9ZZWFyPjxSZWNO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</w:fldData>
        </w:fldChar>
      </w:r>
      <w:r w:rsidR="00386F96">
        <w:rPr>
          <w:sz w:val="24"/>
          <w:szCs w:val="24"/>
        </w:rPr>
        <w:instrText xml:space="preserve"> ADDIN EN.CITE </w:instrText>
      </w:r>
      <w:r w:rsidR="00386F96">
        <w:rPr>
          <w:sz w:val="24"/>
          <w:szCs w:val="24"/>
        </w:rPr>
        <w:fldChar w:fldCharType="begin">
          <w:fldData xml:space="preserve">PEVuZE5vdGU+PENpdGU+PEF1dGhvcj5YaWE8L0F1dGhvcj48WWVhcj4yMDIyPC9ZZWFyPjxSZWNO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</w:fldData>
        </w:fldChar>
      </w:r>
      <w:r w:rsidR="00386F96">
        <w:rPr>
          <w:sz w:val="24"/>
          <w:szCs w:val="24"/>
        </w:rPr>
        <w:instrText xml:space="preserve"> ADDIN EN.CITE.DATA </w:instrText>
      </w:r>
      <w:r w:rsidR="00386F96">
        <w:rPr>
          <w:sz w:val="24"/>
          <w:szCs w:val="24"/>
        </w:rPr>
      </w:r>
      <w:r w:rsidR="00386F96">
        <w:rPr>
          <w:sz w:val="24"/>
          <w:szCs w:val="24"/>
        </w:rPr>
        <w:fldChar w:fldCharType="end"/>
      </w:r>
      <w:r w:rsidR="00A368C0">
        <w:rPr>
          <w:sz w:val="24"/>
          <w:szCs w:val="24"/>
        </w:rPr>
      </w:r>
      <w:r w:rsidR="00A368C0">
        <w:rPr>
          <w:sz w:val="24"/>
          <w:szCs w:val="24"/>
        </w:rPr>
        <w:fldChar w:fldCharType="separate"/>
      </w:r>
      <w:r w:rsidR="00CE63B1">
        <w:rPr>
          <w:noProof/>
          <w:sz w:val="24"/>
          <w:szCs w:val="24"/>
        </w:rPr>
        <w:t>(Xia et al., 2022)</w:t>
      </w:r>
      <w:r w:rsidR="00A368C0">
        <w:rPr>
          <w:sz w:val="24"/>
          <w:szCs w:val="24"/>
        </w:rPr>
        <w:fldChar w:fldCharType="end"/>
      </w:r>
      <w:r w:rsidR="00C346F6" w:rsidRPr="00C346F6">
        <w:rPr>
          <w:sz w:val="24"/>
          <w:szCs w:val="24"/>
        </w:rPr>
        <w:t>. Prediction accuracy was evaluated as the Pearson</w:t>
      </w:r>
      <w:r w:rsidR="00A368C0">
        <w:rPr>
          <w:sz w:val="24"/>
          <w:szCs w:val="24"/>
        </w:rPr>
        <w:t>’s</w:t>
      </w:r>
      <w:r w:rsidR="00C346F6" w:rsidRPr="00C346F6">
        <w:rPr>
          <w:sz w:val="24"/>
          <w:szCs w:val="24"/>
        </w:rPr>
        <w:t xml:space="preserve"> correlation coefficient between predicted and observed cognitive scores for all AD patients. Statistical significance of the predictive accuracy evaluation metrics was assessed by permutation test (1000 times). This predictive analysis was mainly performed using </w:t>
      </w:r>
      <w:proofErr w:type="spellStart"/>
      <w:r w:rsidR="00C346F6" w:rsidRPr="00C346F6">
        <w:rPr>
          <w:sz w:val="24"/>
          <w:szCs w:val="24"/>
        </w:rPr>
        <w:t>libsvm</w:t>
      </w:r>
      <w:proofErr w:type="spellEnd"/>
      <w:r w:rsidR="00C346F6" w:rsidRPr="00C346F6">
        <w:rPr>
          <w:sz w:val="24"/>
          <w:szCs w:val="24"/>
        </w:rPr>
        <w:t xml:space="preserve"> (www.csie.ntu.edu.tw/~cjlin/libsvm/) and Cui's code (https://github.com/ZaixuCui/Pattern_Regression_Matlab). In addition, to compare with the predictive ability of the first </w:t>
      </w:r>
      <w:r w:rsidR="009E6506" w:rsidRPr="00C346F6">
        <w:rPr>
          <w:sz w:val="24"/>
          <w:szCs w:val="24"/>
        </w:rPr>
        <w:t xml:space="preserve">MSN </w:t>
      </w:r>
      <w:r w:rsidR="00C346F6" w:rsidRPr="00C346F6">
        <w:rPr>
          <w:sz w:val="24"/>
          <w:szCs w:val="24"/>
        </w:rPr>
        <w:t>gradient</w:t>
      </w:r>
      <w:r w:rsidR="009E6506">
        <w:rPr>
          <w:sz w:val="24"/>
          <w:szCs w:val="24"/>
        </w:rPr>
        <w:t>s</w:t>
      </w:r>
      <w:r w:rsidR="00C346F6" w:rsidRPr="00C346F6">
        <w:rPr>
          <w:sz w:val="24"/>
          <w:szCs w:val="24"/>
        </w:rPr>
        <w:t xml:space="preserve">, this study also evaluated the predictive ability of the regional MSN value, which for each brain region is the sum of Pearson's correlation coefficients between that brain region and all the others, </w:t>
      </w:r>
      <w:r w:rsidR="00DA6B63">
        <w:rPr>
          <w:sz w:val="24"/>
          <w:szCs w:val="24"/>
        </w:rPr>
        <w:t>for example</w:t>
      </w:r>
      <w:r w:rsidR="00C346F6" w:rsidRPr="00C346F6">
        <w:rPr>
          <w:sz w:val="24"/>
          <w:szCs w:val="24"/>
        </w:rPr>
        <w:t>, the regional MSN value of node</w:t>
      </w:r>
      <w:r w:rsidR="00C346F6" w:rsidRPr="00DA6B63">
        <w:rPr>
          <w:i/>
          <w:iCs/>
          <w:sz w:val="24"/>
          <w:szCs w:val="24"/>
        </w:rPr>
        <w:t xml:space="preserve"> </w:t>
      </w:r>
      <w:proofErr w:type="spellStart"/>
      <w:r w:rsidR="00C346F6" w:rsidRPr="00DA6B63">
        <w:rPr>
          <w:i/>
          <w:iCs/>
          <w:sz w:val="24"/>
          <w:szCs w:val="24"/>
        </w:rPr>
        <w:t>i</w:t>
      </w:r>
      <w:proofErr w:type="spellEnd"/>
      <w:r w:rsidR="00C346F6" w:rsidRPr="00C346F6">
        <w:rPr>
          <w:sz w:val="24"/>
          <w:szCs w:val="24"/>
        </w:rPr>
        <w:t xml:space="preserve"> can be expressed as</w:t>
      </w:r>
      <w:r w:rsidR="00792409">
        <w:rPr>
          <w:sz w:val="24"/>
          <w:szCs w:val="24"/>
        </w:rPr>
        <w:t>:</w:t>
      </w:r>
    </w:p>
    <w:p w14:paraId="625FE296" w14:textId="4233521B" w:rsidR="00792409" w:rsidRDefault="00DC54F9" w:rsidP="00DC54F9">
      <w:pPr>
        <w:spacing w:line="360" w:lineRule="auto"/>
        <w:ind w:firstLineChars="1500" w:firstLine="3150"/>
      </w:pPr>
      <w:r w:rsidRPr="00FA58CD">
        <w:rPr>
          <w:position w:val="-18"/>
        </w:rPr>
        <w:object w:dxaOrig="1620" w:dyaOrig="440" w14:anchorId="3BA0B9A0">
          <v:shape id="_x0000_i1034" type="#_x0000_t75" style="width:94.3pt;height:27.4pt" o:ole="">
            <v:imagedata r:id="rId26" o:title=""/>
          </v:shape>
          <o:OLEObject Type="Embed" ProgID="Equation.DSMT4" ShapeID="_x0000_i1034" DrawAspect="Content" ObjectID="_1794868648" r:id="rId27"/>
        </w:object>
      </w:r>
    </w:p>
    <w:p w14:paraId="3DC088BF" w14:textId="6CB7F1AA" w:rsidR="00997C46" w:rsidRPr="00792409" w:rsidRDefault="007F3972" w:rsidP="00997C46">
      <w:pPr>
        <w:spacing w:line="360" w:lineRule="auto"/>
        <w:rPr>
          <w:sz w:val="24"/>
          <w:szCs w:val="24"/>
        </w:rPr>
      </w:pPr>
      <w:r w:rsidRPr="007F3972">
        <w:rPr>
          <w:sz w:val="24"/>
          <w:szCs w:val="24"/>
        </w:rPr>
        <w:lastRenderedPageBreak/>
        <w:t xml:space="preserve">where </w:t>
      </w:r>
      <w:r w:rsidRPr="007F3972">
        <w:rPr>
          <w:i/>
          <w:iCs/>
          <w:sz w:val="24"/>
          <w:szCs w:val="24"/>
        </w:rPr>
        <w:t>N</w:t>
      </w:r>
      <w:r w:rsidRPr="007F3972">
        <w:rPr>
          <w:sz w:val="24"/>
          <w:szCs w:val="24"/>
        </w:rPr>
        <w:t xml:space="preserve"> is the number of nodes in the network and </w:t>
      </w:r>
      <w:r w:rsidRPr="00FA58CD">
        <w:rPr>
          <w:position w:val="-14"/>
        </w:rPr>
        <w:object w:dxaOrig="220" w:dyaOrig="380" w14:anchorId="2D23DE8C">
          <v:shape id="_x0000_i1035" type="#_x0000_t75" style="width:11.25pt;height:24.05pt" o:ole="">
            <v:imagedata r:id="rId28" o:title=""/>
          </v:shape>
          <o:OLEObject Type="Embed" ProgID="Equation.DSMT4" ShapeID="_x0000_i1035" DrawAspect="Content" ObjectID="_1794868649" r:id="rId29"/>
        </w:object>
      </w:r>
      <w:r w:rsidRPr="007F3972">
        <w:rPr>
          <w:sz w:val="24"/>
          <w:szCs w:val="24"/>
        </w:rPr>
        <w:t xml:space="preserve"> is </w:t>
      </w:r>
      <w:r>
        <w:rPr>
          <w:sz w:val="24"/>
          <w:szCs w:val="24"/>
        </w:rPr>
        <w:t xml:space="preserve">the </w:t>
      </w:r>
      <w:r w:rsidRPr="007F3972">
        <w:rPr>
          <w:sz w:val="24"/>
          <w:szCs w:val="24"/>
        </w:rPr>
        <w:t xml:space="preserve">Pearson's correlation coefficient between the morphological features of node </w:t>
      </w:r>
      <w:proofErr w:type="spellStart"/>
      <w:r w:rsidRPr="007F3972">
        <w:rPr>
          <w:sz w:val="24"/>
          <w:szCs w:val="24"/>
        </w:rPr>
        <w:t>i</w:t>
      </w:r>
      <w:proofErr w:type="spellEnd"/>
      <w:r w:rsidRPr="007F3972">
        <w:rPr>
          <w:sz w:val="24"/>
          <w:szCs w:val="24"/>
        </w:rPr>
        <w:t xml:space="preserve"> and any node </w:t>
      </w:r>
      <w:r w:rsidRPr="007F3972">
        <w:rPr>
          <w:i/>
          <w:iCs/>
          <w:sz w:val="24"/>
          <w:szCs w:val="24"/>
        </w:rPr>
        <w:t>j</w:t>
      </w:r>
      <w:r w:rsidRPr="007F3972">
        <w:rPr>
          <w:sz w:val="24"/>
          <w:szCs w:val="24"/>
        </w:rPr>
        <w:t xml:space="preserve"> in the network.</w:t>
      </w:r>
    </w:p>
    <w:p w14:paraId="3BE505EC" w14:textId="16B17CB9" w:rsidR="008246A2" w:rsidRPr="002D796D" w:rsidRDefault="008246A2" w:rsidP="00C1163A">
      <w:pPr>
        <w:pStyle w:val="2"/>
        <w:spacing w:before="156" w:after="156"/>
        <w:rPr>
          <w:rFonts w:cs="Times New Roman"/>
          <w:szCs w:val="24"/>
        </w:rPr>
      </w:pPr>
      <w:bookmarkStart w:id="5" w:name="_Toc184249540"/>
      <w:r w:rsidRPr="002D796D">
        <w:rPr>
          <w:rFonts w:cs="Times New Roman"/>
          <w:szCs w:val="24"/>
        </w:rPr>
        <w:t>Gene expression data preprocessing</w:t>
      </w:r>
      <w:bookmarkEnd w:id="5"/>
    </w:p>
    <w:p w14:paraId="4F938689" w14:textId="4DFA30EF" w:rsidR="009F51E6" w:rsidRDefault="008246A2" w:rsidP="009F51E6">
      <w:pPr>
        <w:spacing w:line="360" w:lineRule="auto"/>
        <w:rPr>
          <w:sz w:val="24"/>
          <w:szCs w:val="24"/>
        </w:rPr>
      </w:pPr>
      <w:r w:rsidRPr="002D796D">
        <w:rPr>
          <w:sz w:val="24"/>
          <w:szCs w:val="24"/>
        </w:rPr>
        <w:t>The whole-brain gene expression data were derived from Allen Human Brain Atlas (AHBA) (https://portal.brain-map.org/)</w:t>
      </w:r>
      <w:r w:rsidRPr="002D796D">
        <w:rPr>
          <w:sz w:val="24"/>
          <w:szCs w:val="24"/>
        </w:rPr>
        <w:fldChar w:fldCharType="begin">
          <w:fldData xml:space="preserve">PEVuZE5vdGU+PENpdGU+PEF1dGhvcj5IYXdyeWx5Y3o8L0F1dGhvcj48WWVhcj4yMDEyPC9ZZWFy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==
</w:fldData>
        </w:fldChar>
      </w:r>
      <w:r w:rsidR="00CE63B1">
        <w:rPr>
          <w:sz w:val="24"/>
          <w:szCs w:val="24"/>
        </w:rPr>
        <w:instrText xml:space="preserve"> ADDIN EN.CITE </w:instrText>
      </w:r>
      <w:r w:rsidR="00CE63B1">
        <w:rPr>
          <w:sz w:val="24"/>
          <w:szCs w:val="24"/>
        </w:rPr>
        <w:fldChar w:fldCharType="begin">
          <w:fldData xml:space="preserve">PEVuZE5vdGU+PENpdGU+PEF1dGhvcj5IYXdyeWx5Y3o8L0F1dGhvcj48WWVhcj4yMDEyPC9ZZWFy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==
</w:fldData>
        </w:fldChar>
      </w:r>
      <w:r w:rsidR="00CE63B1">
        <w:rPr>
          <w:sz w:val="24"/>
          <w:szCs w:val="24"/>
        </w:rPr>
        <w:instrText xml:space="preserve"> ADDIN EN.CITE.DATA </w:instrText>
      </w:r>
      <w:r w:rsidR="00CE63B1">
        <w:rPr>
          <w:sz w:val="24"/>
          <w:szCs w:val="24"/>
        </w:rPr>
      </w:r>
      <w:r w:rsidR="00CE63B1">
        <w:rPr>
          <w:sz w:val="24"/>
          <w:szCs w:val="24"/>
        </w:rPr>
        <w:fldChar w:fldCharType="end"/>
      </w:r>
      <w:r w:rsidRPr="002D796D">
        <w:rPr>
          <w:sz w:val="24"/>
          <w:szCs w:val="24"/>
        </w:rPr>
      </w:r>
      <w:r w:rsidRPr="002D796D">
        <w:rPr>
          <w:sz w:val="24"/>
          <w:szCs w:val="24"/>
        </w:rPr>
        <w:fldChar w:fldCharType="separate"/>
      </w:r>
      <w:r w:rsidR="00CE63B1">
        <w:rPr>
          <w:noProof/>
          <w:sz w:val="24"/>
          <w:szCs w:val="24"/>
        </w:rPr>
        <w:t>(Hawrylycz et al., 2012)</w:t>
      </w:r>
      <w:r w:rsidRPr="002D796D">
        <w:rPr>
          <w:sz w:val="24"/>
          <w:szCs w:val="24"/>
        </w:rPr>
        <w:fldChar w:fldCharType="end"/>
      </w:r>
      <w:r w:rsidRPr="002D796D">
        <w:rPr>
          <w:sz w:val="24"/>
          <w:szCs w:val="24"/>
        </w:rPr>
        <w:t xml:space="preserve">. The brain tissue samples in the AHBA were obtained from six adult donors </w:t>
      </w:r>
      <w:r w:rsidR="00D24F87">
        <w:rPr>
          <w:sz w:val="24"/>
          <w:szCs w:val="24"/>
        </w:rPr>
        <w:t>who</w:t>
      </w:r>
      <w:r w:rsidRPr="002D796D">
        <w:rPr>
          <w:sz w:val="24"/>
          <w:szCs w:val="24"/>
        </w:rPr>
        <w:t xml:space="preserve"> had no known history of neuropsychiatric or neurological conditions. Details of the six donors in AHBA were presented in Supplementary Table</w:t>
      </w:r>
      <w:r w:rsidR="00E86AED">
        <w:rPr>
          <w:sz w:val="24"/>
          <w:szCs w:val="24"/>
        </w:rPr>
        <w:t xml:space="preserve"> </w:t>
      </w:r>
      <w:r w:rsidR="00D24F87">
        <w:rPr>
          <w:sz w:val="24"/>
          <w:szCs w:val="24"/>
        </w:rPr>
        <w:t>1</w:t>
      </w:r>
      <w:r w:rsidRPr="002D796D">
        <w:rPr>
          <w:sz w:val="24"/>
          <w:szCs w:val="24"/>
        </w:rPr>
        <w:t>. Based on the recommended processing pipeline</w:t>
      </w:r>
      <w:r w:rsidR="003F644E" w:rsidRPr="002D796D">
        <w:rPr>
          <w:sz w:val="24"/>
          <w:szCs w:val="24"/>
        </w:rPr>
        <w:t xml:space="preserve"> </w:t>
      </w:r>
      <w:r w:rsidR="003F644E" w:rsidRPr="002D796D">
        <w:rPr>
          <w:sz w:val="24"/>
          <w:szCs w:val="24"/>
        </w:rPr>
        <w:fldChar w:fldCharType="begin">
          <w:fldData xml:space="preserve">PEVuZE5vdGU+PENpdGU+PEF1dGhvcj5Bcm5hdGtldmljaXV0ZTwvQXV0aG9yPjxZZWFyPjIwMTk8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</w:fldData>
        </w:fldChar>
      </w:r>
      <w:r w:rsidR="00CE63B1">
        <w:rPr>
          <w:sz w:val="24"/>
          <w:szCs w:val="24"/>
        </w:rPr>
        <w:instrText xml:space="preserve"> ADDIN EN.CITE </w:instrText>
      </w:r>
      <w:r w:rsidR="00CE63B1">
        <w:rPr>
          <w:sz w:val="24"/>
          <w:szCs w:val="24"/>
        </w:rPr>
        <w:fldChar w:fldCharType="begin">
          <w:fldData xml:space="preserve">PEVuZE5vdGU+PENpdGU+PEF1dGhvcj5Bcm5hdGtldmljaXV0ZTwvQXV0aG9yPjxZZWFyPjIwMTk8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</w:fldData>
        </w:fldChar>
      </w:r>
      <w:r w:rsidR="00CE63B1">
        <w:rPr>
          <w:sz w:val="24"/>
          <w:szCs w:val="24"/>
        </w:rPr>
        <w:instrText xml:space="preserve"> ADDIN EN.CITE.DATA </w:instrText>
      </w:r>
      <w:r w:rsidR="00CE63B1">
        <w:rPr>
          <w:sz w:val="24"/>
          <w:szCs w:val="24"/>
        </w:rPr>
      </w:r>
      <w:r w:rsidR="00CE63B1">
        <w:rPr>
          <w:sz w:val="24"/>
          <w:szCs w:val="24"/>
        </w:rPr>
        <w:fldChar w:fldCharType="end"/>
      </w:r>
      <w:r w:rsidR="003F644E" w:rsidRPr="002D796D">
        <w:rPr>
          <w:sz w:val="24"/>
          <w:szCs w:val="24"/>
        </w:rPr>
      </w:r>
      <w:r w:rsidR="003F644E" w:rsidRPr="002D796D">
        <w:rPr>
          <w:sz w:val="24"/>
          <w:szCs w:val="24"/>
        </w:rPr>
        <w:fldChar w:fldCharType="separate"/>
      </w:r>
      <w:r w:rsidR="00CE63B1">
        <w:rPr>
          <w:noProof/>
          <w:sz w:val="24"/>
          <w:szCs w:val="24"/>
        </w:rPr>
        <w:t>(Arnatkeviciute, Fulcher, &amp; Fornito, 2019)</w:t>
      </w:r>
      <w:r w:rsidR="003F644E" w:rsidRPr="002D796D">
        <w:rPr>
          <w:sz w:val="24"/>
          <w:szCs w:val="24"/>
        </w:rPr>
        <w:fldChar w:fldCharType="end"/>
      </w:r>
      <w:r w:rsidRPr="002D796D">
        <w:rPr>
          <w:sz w:val="24"/>
          <w:szCs w:val="24"/>
        </w:rPr>
        <w:t xml:space="preserve">, we preprocessed the gene expression data of the human brain tissue samples deriving AHBA </w:t>
      </w:r>
      <w:r w:rsidR="0005581B">
        <w:rPr>
          <w:sz w:val="24"/>
          <w:szCs w:val="24"/>
        </w:rPr>
        <w:t xml:space="preserve">by </w:t>
      </w:r>
      <w:r w:rsidRPr="002D796D">
        <w:rPr>
          <w:sz w:val="24"/>
          <w:szCs w:val="24"/>
        </w:rPr>
        <w:t xml:space="preserve">applying </w:t>
      </w:r>
      <w:proofErr w:type="spellStart"/>
      <w:r w:rsidRPr="002D796D">
        <w:rPr>
          <w:sz w:val="24"/>
          <w:szCs w:val="24"/>
        </w:rPr>
        <w:t>abagen</w:t>
      </w:r>
      <w:proofErr w:type="spellEnd"/>
      <w:r w:rsidRPr="002D796D">
        <w:rPr>
          <w:sz w:val="24"/>
          <w:szCs w:val="24"/>
        </w:rPr>
        <w:t xml:space="preserve"> toolbox</w:t>
      </w:r>
      <w:r w:rsidR="003F644E" w:rsidRPr="002D796D">
        <w:rPr>
          <w:sz w:val="24"/>
          <w:szCs w:val="24"/>
        </w:rPr>
        <w:t xml:space="preserve"> </w:t>
      </w:r>
      <w:r w:rsidR="003F644E" w:rsidRPr="002D796D">
        <w:rPr>
          <w:sz w:val="24"/>
          <w:szCs w:val="24"/>
        </w:rPr>
        <w:fldChar w:fldCharType="begin"/>
      </w:r>
      <w:r w:rsidR="00CE63B1">
        <w:rPr>
          <w:sz w:val="24"/>
          <w:szCs w:val="24"/>
        </w:rPr>
        <w:instrText xml:space="preserve"> ADDIN EN.CITE &lt;EndNote&gt;&lt;Cite&gt;&lt;Author&gt;Markello&lt;/Author&gt;&lt;Year&gt;2021&lt;/Year&gt;&lt;RecNum&gt;3&lt;/RecNum&gt;&lt;DisplayText&gt;(Markello et al., 2021)&lt;/DisplayText&gt;&lt;record&gt;&lt;rec-number&gt;3&lt;/rec-number&gt;&lt;foreign-keys&gt;&lt;key app="EN" db-id="zew9pv0fneepv9eespxxr9vzw52veverpr0w" timestamp="0"&gt;3&lt;/key&gt;&lt;/foreign-keys&gt;&lt;ref-type name="Journal Article"&gt;17&lt;/ref-type&gt;&lt;contributors&gt;&lt;authors&gt;&lt;author&gt;Markello, R. D.&lt;/author&gt;&lt;author&gt;Arnatkeviciute, A.&lt;/author&gt;&lt;author&gt;Poline, J. B.&lt;/author&gt;&lt;author&gt;Fulcher, B. D.&lt;/author&gt;&lt;author&gt;Fornito, A.&lt;/author&gt;&lt;author&gt;Misic, B.&lt;/author&gt;&lt;/authors&gt;&lt;/contributors&gt;&lt;auth-address&gt;McConnell Brain Imaging Centre, Montreal Neurological Institute, McGill University, Montreal, Canada.&amp;#xD;School of Psychological Sciences &amp;amp; Monash Biomedical Imaging, Monash University, Clayton, Australia.&amp;#xD;School of Physics, University of Sydney, Sydney, Australia.&lt;/auth-address&gt;&lt;titles&gt;&lt;title&gt;Standardizing workflows in imaging transcriptomics with the abagen toolbox&lt;/title&gt;&lt;secondary-title&gt;Elife&lt;/secondary-title&gt;&lt;alt-title&gt;eLife&lt;/alt-title&gt;&lt;/titles&gt;&lt;volume&gt;10&lt;/volume&gt;&lt;edition&gt;2021/11/17&lt;/edition&gt;&lt;keywords&gt;&lt;keyword&gt;Brain/*metabolism&lt;/keyword&gt;&lt;keyword&gt;Gene Expression Profiling/*instrumentation/standards&lt;/keyword&gt;&lt;keyword&gt;Humans&lt;/keyword&gt;&lt;keyword&gt;Reference Standards&lt;/keyword&gt;&lt;keyword&gt;*Software&lt;/keyword&gt;&lt;keyword&gt;Transcriptome&lt;/keyword&gt;&lt;keyword&gt;Workflow&lt;/keyword&gt;&lt;keyword&gt;Mri&lt;/keyword&gt;&lt;keyword&gt;human&lt;/keyword&gt;&lt;keyword&gt;neuroimaging&lt;/keyword&gt;&lt;keyword&gt;neuroscience&lt;/keyword&gt;&lt;keyword&gt;processing variability&lt;/keyword&gt;&lt;keyword&gt;software&lt;/keyword&gt;&lt;keyword&gt;transcriptomics&lt;/keyword&gt;&lt;/keywords&gt;&lt;dates&gt;&lt;year&gt;2021&lt;/year&gt;&lt;pub-dates&gt;&lt;date&gt;Nov 16&lt;/date&gt;&lt;/pub-dates&gt;&lt;/dates&gt;&lt;isbn&gt;2050-084x&lt;/isbn&gt;&lt;accession-num&gt;34783653&lt;/accession-num&gt;&lt;urls&gt;&lt;/urls&gt;&lt;custom2&gt;PMC8660024&lt;/custom2&gt;&lt;electronic-resource-num&gt;10.7554/eLife.72129&lt;/electronic-resource-num&gt;&lt;remote-database-provider&gt;NLM&lt;/remote-database-provider&gt;&lt;language&gt;eng&lt;/language&gt;&lt;/record&gt;&lt;/Cite&gt;&lt;/EndNote&gt;</w:instrText>
      </w:r>
      <w:r w:rsidR="003F644E" w:rsidRPr="002D796D">
        <w:rPr>
          <w:sz w:val="24"/>
          <w:szCs w:val="24"/>
        </w:rPr>
        <w:fldChar w:fldCharType="separate"/>
      </w:r>
      <w:r w:rsidR="00CE63B1">
        <w:rPr>
          <w:noProof/>
          <w:sz w:val="24"/>
          <w:szCs w:val="24"/>
        </w:rPr>
        <w:t>(Markello et al., 2021)</w:t>
      </w:r>
      <w:r w:rsidR="003F644E" w:rsidRPr="002D796D">
        <w:rPr>
          <w:sz w:val="24"/>
          <w:szCs w:val="24"/>
        </w:rPr>
        <w:fldChar w:fldCharType="end"/>
      </w:r>
      <w:r w:rsidRPr="002D796D">
        <w:rPr>
          <w:sz w:val="24"/>
          <w:szCs w:val="24"/>
        </w:rPr>
        <w:t>. The preprocessing procedure can be summarized as follows:</w:t>
      </w:r>
    </w:p>
    <w:p w14:paraId="1853335E" w14:textId="4BE22FFB" w:rsidR="009F51E6" w:rsidRDefault="008246A2" w:rsidP="009F51E6">
      <w:pPr>
        <w:spacing w:line="360" w:lineRule="auto"/>
        <w:rPr>
          <w:sz w:val="24"/>
          <w:szCs w:val="24"/>
        </w:rPr>
      </w:pPr>
      <w:r w:rsidRPr="002D796D">
        <w:rPr>
          <w:sz w:val="24"/>
          <w:szCs w:val="24"/>
        </w:rPr>
        <w:t>(</w:t>
      </w:r>
      <w:r w:rsidR="009F51E6">
        <w:rPr>
          <w:sz w:val="24"/>
          <w:szCs w:val="24"/>
        </w:rPr>
        <w:t>1</w:t>
      </w:r>
      <w:r w:rsidRPr="002D796D">
        <w:rPr>
          <w:sz w:val="24"/>
          <w:szCs w:val="24"/>
        </w:rPr>
        <w:t xml:space="preserve">) </w:t>
      </w:r>
      <w:r w:rsidR="009F51E6">
        <w:rPr>
          <w:sz w:val="24"/>
          <w:szCs w:val="24"/>
        </w:rPr>
        <w:t>P</w:t>
      </w:r>
      <w:r w:rsidRPr="002D796D">
        <w:rPr>
          <w:sz w:val="24"/>
          <w:szCs w:val="24"/>
        </w:rPr>
        <w:t>robe-to-gene re-annotations: with each update of the sequencing database, the annotation tables provided in AHBA for mapping probes to genes become outdated, and accurate probe-to-gene annotations are essential for obtaining biologically meaningful discoveries. Therefore, it is necessary to reassign probes to genes using the latest available sequencing information</w:t>
      </w:r>
      <w:r w:rsidR="009F51E6">
        <w:rPr>
          <w:sz w:val="24"/>
          <w:szCs w:val="24"/>
        </w:rPr>
        <w:t>;</w:t>
      </w:r>
    </w:p>
    <w:p w14:paraId="1DDAE865" w14:textId="77777777" w:rsidR="009F51E6" w:rsidRDefault="008246A2" w:rsidP="009F51E6">
      <w:pPr>
        <w:spacing w:line="360" w:lineRule="auto"/>
        <w:rPr>
          <w:sz w:val="24"/>
          <w:szCs w:val="24"/>
        </w:rPr>
      </w:pPr>
      <w:r w:rsidRPr="002D796D">
        <w:rPr>
          <w:sz w:val="24"/>
          <w:szCs w:val="24"/>
        </w:rPr>
        <w:t>(ii) Data filtering: due to nonspecific hybridization, microarray experiments are prone to background noise, so appropriate controls must be used to distinguish between expression signal and noise. We filtered annotated probes according to their intensity that did not exceed background noise in 50% of all tissue samples;</w:t>
      </w:r>
    </w:p>
    <w:p w14:paraId="3EE7E917" w14:textId="06417104" w:rsidR="009F51E6" w:rsidRDefault="008246A2" w:rsidP="009F51E6">
      <w:pPr>
        <w:spacing w:line="360" w:lineRule="auto"/>
        <w:rPr>
          <w:sz w:val="24"/>
          <w:szCs w:val="24"/>
        </w:rPr>
      </w:pPr>
      <w:r w:rsidRPr="002D796D">
        <w:rPr>
          <w:sz w:val="24"/>
          <w:szCs w:val="24"/>
        </w:rPr>
        <w:t xml:space="preserve">(iii) Probe selection: </w:t>
      </w:r>
      <w:r w:rsidR="00D24F87">
        <w:rPr>
          <w:sz w:val="24"/>
          <w:szCs w:val="24"/>
        </w:rPr>
        <w:t xml:space="preserve">the </w:t>
      </w:r>
      <w:r w:rsidRPr="002D796D">
        <w:rPr>
          <w:sz w:val="24"/>
          <w:szCs w:val="24"/>
        </w:rPr>
        <w:t xml:space="preserve">probe with the highest differential stability was selected to represent </w:t>
      </w:r>
      <w:r w:rsidR="00D24F87">
        <w:rPr>
          <w:sz w:val="24"/>
          <w:szCs w:val="24"/>
        </w:rPr>
        <w:t xml:space="preserve">the </w:t>
      </w:r>
      <w:r w:rsidRPr="002D796D">
        <w:rPr>
          <w:sz w:val="24"/>
          <w:szCs w:val="24"/>
        </w:rPr>
        <w:t>gene;</w:t>
      </w:r>
    </w:p>
    <w:p w14:paraId="4EC74CCD" w14:textId="77777777" w:rsidR="009F51E6" w:rsidRDefault="008246A2" w:rsidP="009F51E6">
      <w:pPr>
        <w:spacing w:line="360" w:lineRule="auto"/>
        <w:rPr>
          <w:sz w:val="24"/>
          <w:szCs w:val="24"/>
        </w:rPr>
      </w:pPr>
      <w:r w:rsidRPr="002D796D">
        <w:rPr>
          <w:sz w:val="24"/>
          <w:szCs w:val="24"/>
        </w:rPr>
        <w:t>(iv) Assigning samples to brain regions: assign samples to brain regions in a single parcellation (</w:t>
      </w:r>
      <w:r w:rsidR="009F51E6">
        <w:rPr>
          <w:sz w:val="24"/>
          <w:szCs w:val="24"/>
        </w:rPr>
        <w:t>DK-1533</w:t>
      </w:r>
      <w:r w:rsidRPr="002D796D">
        <w:rPr>
          <w:sz w:val="24"/>
          <w:szCs w:val="24"/>
        </w:rPr>
        <w:t xml:space="preserve"> atlas in our study) defined in Montreal Neurological Institute (MNI) space via the nearest area found within a 2mm Euclidean distance. The empty regions in the parcellation will be assigned the expression values of the tissue sample falling closest to the centroid of that region;</w:t>
      </w:r>
    </w:p>
    <w:p w14:paraId="2DDD5132" w14:textId="6AD99D3E" w:rsidR="00112952" w:rsidRDefault="008246A2" w:rsidP="009E6E5A">
      <w:pPr>
        <w:spacing w:afterLines="50" w:after="156" w:line="360" w:lineRule="auto"/>
        <w:rPr>
          <w:sz w:val="24"/>
          <w:szCs w:val="24"/>
        </w:rPr>
      </w:pPr>
      <w:r w:rsidRPr="002D796D">
        <w:rPr>
          <w:sz w:val="24"/>
          <w:szCs w:val="24"/>
        </w:rPr>
        <w:t>(v) Standardizing data: including sample normalization and gene normalization. Finally, 1563</w:t>
      </w:r>
      <w:r w:rsidR="009F51E6">
        <w:rPr>
          <w:sz w:val="24"/>
          <w:szCs w:val="24"/>
        </w:rPr>
        <w:t>1</w:t>
      </w:r>
      <w:r w:rsidRPr="002D796D">
        <w:rPr>
          <w:sz w:val="24"/>
          <w:szCs w:val="24"/>
        </w:rPr>
        <w:t xml:space="preserve"> genes from </w:t>
      </w:r>
      <w:r w:rsidR="003F644E" w:rsidRPr="002D796D">
        <w:rPr>
          <w:sz w:val="24"/>
          <w:szCs w:val="24"/>
        </w:rPr>
        <w:t>1533</w:t>
      </w:r>
      <w:r w:rsidRPr="002D796D">
        <w:rPr>
          <w:sz w:val="24"/>
          <w:szCs w:val="24"/>
        </w:rPr>
        <w:t xml:space="preserve"> cortical regions were available for downstream analysis.</w:t>
      </w:r>
    </w:p>
    <w:p w14:paraId="06E77911" w14:textId="77777777" w:rsidR="00C1163A" w:rsidRPr="00411BD5" w:rsidRDefault="00C1163A" w:rsidP="00C1163A">
      <w:pPr>
        <w:pStyle w:val="2"/>
        <w:spacing w:before="156" w:after="156"/>
        <w:rPr>
          <w:rFonts w:cs="Times New Roman"/>
          <w:kern w:val="44"/>
          <w:szCs w:val="24"/>
        </w:rPr>
      </w:pPr>
      <w:bookmarkStart w:id="6" w:name="_Toc148773818"/>
      <w:bookmarkStart w:id="7" w:name="_Toc184249541"/>
      <w:r w:rsidRPr="00411BD5">
        <w:rPr>
          <w:rFonts w:cs="Times New Roman"/>
          <w:szCs w:val="24"/>
        </w:rPr>
        <w:lastRenderedPageBreak/>
        <w:t>Partial least squares regression analysis</w:t>
      </w:r>
      <w:bookmarkEnd w:id="6"/>
      <w:bookmarkEnd w:id="7"/>
    </w:p>
    <w:p w14:paraId="1E85F5F7" w14:textId="5D79D566" w:rsidR="00466FF3" w:rsidRPr="00466205" w:rsidRDefault="00466FF3" w:rsidP="00C1163A">
      <w:pPr>
        <w:widowControl/>
        <w:spacing w:line="360" w:lineRule="auto"/>
        <w:rPr>
          <w:rFonts w:cs="Times New Roman"/>
          <w:kern w:val="0"/>
          <w:sz w:val="24"/>
          <w:szCs w:val="24"/>
        </w:rPr>
      </w:pPr>
      <w:bookmarkStart w:id="8" w:name="OLE_LINK52"/>
      <w:r w:rsidRPr="00466205">
        <w:rPr>
          <w:rFonts w:cs="Times New Roman"/>
          <w:sz w:val="24"/>
          <w:szCs w:val="24"/>
          <w:shd w:val="clear" w:color="auto" w:fill="FFFFFF"/>
        </w:rPr>
        <w:t>Currently, measuring regional gene expression in the brain in vivo is extremely difficult. The gene expression data used in our study were derived from donors not diagnosed with AD in AHBA. Thus, we used a partial least squares</w:t>
      </w:r>
      <w:r w:rsidRPr="00466205">
        <w:rPr>
          <w:rFonts w:cs="Times New Roman" w:hint="eastAsia"/>
          <w:sz w:val="24"/>
          <w:szCs w:val="24"/>
          <w:shd w:val="clear" w:color="auto" w:fill="FFFFFF"/>
        </w:rPr>
        <w:t xml:space="preserve"> (PLS)</w:t>
      </w:r>
      <w:r w:rsidRPr="00466205">
        <w:rPr>
          <w:rFonts w:cs="Times New Roman"/>
          <w:sz w:val="24"/>
          <w:szCs w:val="24"/>
          <w:shd w:val="clear" w:color="auto" w:fill="FFFFFF"/>
        </w:rPr>
        <w:t xml:space="preserve"> regression analysis to explore the association between the transcriptional profiles and AD-NCs differences in the first MSN gradient map. PLS regressions can define several components, and the first component (PLS1) is a linear combination of the predictor variables (gene expression data) that can explain most of the variance in the response variables(t-statistics).</w:t>
      </w:r>
      <w:r w:rsidRPr="00466205">
        <w:rPr>
          <w:sz w:val="24"/>
          <w:szCs w:val="24"/>
        </w:rPr>
        <w:t xml:space="preserve"> </w:t>
      </w:r>
      <w:r w:rsidRPr="00466205">
        <w:rPr>
          <w:rFonts w:cs="Times New Roman"/>
          <w:sz w:val="24"/>
          <w:szCs w:val="24"/>
          <w:shd w:val="clear" w:color="auto" w:fill="FFFFFF"/>
        </w:rPr>
        <w:t>PLS analysis has also been widely used in transcription-neuroimaging association analysis</w:t>
      </w:r>
      <w:r w:rsidRPr="00466205">
        <w:rPr>
          <w:rFonts w:cs="Times New Roman"/>
          <w:sz w:val="24"/>
          <w:szCs w:val="24"/>
          <w:shd w:val="clear" w:color="auto" w:fill="FFFFFF"/>
        </w:rPr>
        <w:fldChar w:fldCharType="begin">
          <w:fldData xml:space="preserve">PEVuZE5vdGU+PENpdGU+PEF1dGhvcj5TaGVuPC9BdXRob3I+PFllYXI+MjAyMjwvWWVhcj48UmVj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</w:fldData>
        </w:fldChar>
      </w:r>
      <w:r w:rsidR="00386F96">
        <w:rPr>
          <w:rFonts w:cs="Times New Roman"/>
          <w:sz w:val="24"/>
          <w:szCs w:val="24"/>
          <w:shd w:val="clear" w:color="auto" w:fill="FFFFFF"/>
        </w:rPr>
        <w:instrText xml:space="preserve"> ADDIN EN.CITE </w:instrText>
      </w:r>
      <w:r w:rsidR="00386F96">
        <w:rPr>
          <w:rFonts w:cs="Times New Roman"/>
          <w:sz w:val="24"/>
          <w:szCs w:val="24"/>
          <w:shd w:val="clear" w:color="auto" w:fill="FFFFFF"/>
        </w:rPr>
        <w:fldChar w:fldCharType="begin">
          <w:fldData xml:space="preserve">PEVuZE5vdGU+PENpdGU+PEF1dGhvcj5TaGVuPC9BdXRob3I+PFllYXI+MjAyMjwvWWVhcj48UmVj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</w:fldData>
        </w:fldChar>
      </w:r>
      <w:r w:rsidR="00386F96">
        <w:rPr>
          <w:rFonts w:cs="Times New Roman"/>
          <w:sz w:val="24"/>
          <w:szCs w:val="24"/>
          <w:shd w:val="clear" w:color="auto" w:fill="FFFFFF"/>
        </w:rPr>
        <w:instrText xml:space="preserve"> ADDIN EN.CITE.DATA </w:instrText>
      </w:r>
      <w:r w:rsidR="00386F96">
        <w:rPr>
          <w:rFonts w:cs="Times New Roman"/>
          <w:sz w:val="24"/>
          <w:szCs w:val="24"/>
          <w:shd w:val="clear" w:color="auto" w:fill="FFFFFF"/>
        </w:rPr>
      </w:r>
      <w:r w:rsidR="00386F96">
        <w:rPr>
          <w:rFonts w:cs="Times New Roman"/>
          <w:sz w:val="24"/>
          <w:szCs w:val="24"/>
          <w:shd w:val="clear" w:color="auto" w:fill="FFFFFF"/>
        </w:rPr>
        <w:fldChar w:fldCharType="end"/>
      </w:r>
      <w:r w:rsidRPr="00466205">
        <w:rPr>
          <w:rFonts w:cs="Times New Roman"/>
          <w:sz w:val="24"/>
          <w:szCs w:val="24"/>
          <w:shd w:val="clear" w:color="auto" w:fill="FFFFFF"/>
        </w:rPr>
      </w:r>
      <w:r w:rsidRPr="00466205">
        <w:rPr>
          <w:rFonts w:cs="Times New Roman"/>
          <w:sz w:val="24"/>
          <w:szCs w:val="24"/>
          <w:shd w:val="clear" w:color="auto" w:fill="FFFFFF"/>
        </w:rPr>
        <w:fldChar w:fldCharType="separate"/>
      </w:r>
      <w:r w:rsidR="00447927">
        <w:rPr>
          <w:rFonts w:cs="Times New Roman"/>
          <w:noProof/>
          <w:sz w:val="24"/>
          <w:szCs w:val="24"/>
          <w:shd w:val="clear" w:color="auto" w:fill="FFFFFF"/>
        </w:rPr>
        <w:t>(Shen et al., 2022; Xia et al., 2022; Zheng, Xiao, Zhao, Yang, &amp; Guo, 2024; Zheng, Zhao, Yang, &amp; Guo, 2024)</w:t>
      </w:r>
      <w:r w:rsidRPr="00466205">
        <w:rPr>
          <w:rFonts w:cs="Times New Roman"/>
          <w:sz w:val="24"/>
          <w:szCs w:val="24"/>
          <w:shd w:val="clear" w:color="auto" w:fill="FFFFFF"/>
        </w:rPr>
        <w:fldChar w:fldCharType="end"/>
      </w:r>
      <w:bookmarkEnd w:id="8"/>
      <w:r w:rsidRPr="00466205">
        <w:rPr>
          <w:rFonts w:cs="Times New Roman" w:hint="eastAsia"/>
          <w:sz w:val="24"/>
          <w:szCs w:val="24"/>
          <w:shd w:val="clear" w:color="auto" w:fill="FFFFFF"/>
        </w:rPr>
        <w:t>.</w:t>
      </w:r>
    </w:p>
    <w:p w14:paraId="791C401D" w14:textId="11FC7E4C" w:rsidR="00C1163A" w:rsidRPr="00411BD5" w:rsidRDefault="00C1163A" w:rsidP="00C1163A">
      <w:pPr>
        <w:widowControl/>
        <w:spacing w:line="360" w:lineRule="auto"/>
        <w:rPr>
          <w:rFonts w:cs="Times New Roman"/>
          <w:kern w:val="0"/>
          <w:sz w:val="24"/>
          <w:szCs w:val="24"/>
        </w:rPr>
      </w:pPr>
      <w:r w:rsidRPr="00411BD5">
        <w:rPr>
          <w:rFonts w:cs="Times New Roman"/>
          <w:kern w:val="0"/>
          <w:sz w:val="24"/>
          <w:szCs w:val="24"/>
        </w:rPr>
        <w:t>The general model for partial least squares regression is as follows:</w:t>
      </w:r>
    </w:p>
    <w:p w14:paraId="4BD4888D" w14:textId="77777777" w:rsidR="00C1163A" w:rsidRPr="00411BD5" w:rsidRDefault="00C1163A" w:rsidP="00C1163A">
      <w:pPr>
        <w:widowControl/>
        <w:spacing w:line="360" w:lineRule="auto"/>
        <w:rPr>
          <w:rFonts w:cs="Times New Roman"/>
          <w:kern w:val="0"/>
          <w:sz w:val="24"/>
          <w:szCs w:val="24"/>
        </w:rPr>
      </w:pPr>
      <w:r w:rsidRPr="00411BD5">
        <w:rPr>
          <w:rFonts w:eastAsia="Times New Roman"/>
          <w:position w:val="-4"/>
          <w:sz w:val="24"/>
          <w:szCs w:val="24"/>
        </w:rPr>
        <w:object w:dxaOrig="1340" w:dyaOrig="300" w14:anchorId="485414F1">
          <v:shape id="_x0000_i1036" type="#_x0000_t75" style="width:64.5pt;height:14.8pt" o:ole="">
            <v:imagedata r:id="rId30" o:title=""/>
          </v:shape>
          <o:OLEObject Type="Embed" ProgID="Equation.DSMT4" ShapeID="_x0000_i1036" DrawAspect="Content" ObjectID="_1794868650" r:id="rId31"/>
        </w:object>
      </w:r>
    </w:p>
    <w:p w14:paraId="33877858" w14:textId="77777777" w:rsidR="00C1163A" w:rsidRPr="00411BD5" w:rsidRDefault="00C1163A" w:rsidP="00C1163A">
      <w:pPr>
        <w:widowControl/>
        <w:spacing w:line="360" w:lineRule="auto"/>
        <w:rPr>
          <w:rFonts w:cs="Times New Roman"/>
          <w:kern w:val="0"/>
          <w:sz w:val="24"/>
          <w:szCs w:val="24"/>
        </w:rPr>
      </w:pPr>
      <w:r w:rsidRPr="00411BD5">
        <w:rPr>
          <w:rFonts w:eastAsia="Times New Roman"/>
          <w:position w:val="-10"/>
          <w:sz w:val="24"/>
          <w:szCs w:val="24"/>
        </w:rPr>
        <w:object w:dxaOrig="1320" w:dyaOrig="360" w14:anchorId="5CB42B21">
          <v:shape id="_x0000_i1037" type="#_x0000_t75" style="width:66.05pt;height:19.65pt" o:ole="">
            <v:imagedata r:id="rId32" o:title=""/>
          </v:shape>
          <o:OLEObject Type="Embed" ProgID="Equation.DSMT4" ShapeID="_x0000_i1037" DrawAspect="Content" ObjectID="_1794868651" r:id="rId33"/>
        </w:object>
      </w:r>
    </w:p>
    <w:p w14:paraId="6F2089C1" w14:textId="77777777" w:rsidR="00C1163A" w:rsidRPr="00411BD5" w:rsidRDefault="00C1163A" w:rsidP="00C1163A">
      <w:pPr>
        <w:widowControl/>
        <w:spacing w:line="360" w:lineRule="auto"/>
        <w:rPr>
          <w:rFonts w:cs="Times New Roman"/>
          <w:kern w:val="0"/>
          <w:sz w:val="24"/>
          <w:szCs w:val="24"/>
        </w:rPr>
      </w:pPr>
      <w:r w:rsidRPr="00411BD5">
        <w:rPr>
          <w:rFonts w:cs="Times New Roman"/>
          <w:kern w:val="0"/>
          <w:sz w:val="24"/>
          <w:szCs w:val="24"/>
        </w:rPr>
        <w:t xml:space="preserve">Where </w:t>
      </w:r>
      <w:r w:rsidRPr="00411BD5">
        <w:rPr>
          <w:rFonts w:cs="Times New Roman"/>
          <w:i/>
          <w:iCs/>
          <w:kern w:val="0"/>
          <w:sz w:val="24"/>
          <w:szCs w:val="24"/>
        </w:rPr>
        <w:t>X</w:t>
      </w:r>
      <w:r w:rsidRPr="00411BD5">
        <w:rPr>
          <w:rFonts w:cs="Times New Roman"/>
          <w:kern w:val="0"/>
          <w:sz w:val="24"/>
          <w:szCs w:val="24"/>
        </w:rPr>
        <w:t xml:space="preserve"> is a</w:t>
      </w:r>
      <w:r>
        <w:rPr>
          <w:rFonts w:cs="Times New Roman" w:hint="eastAsia"/>
          <w:kern w:val="0"/>
          <w:sz w:val="24"/>
          <w:szCs w:val="24"/>
        </w:rPr>
        <w:t>n</w:t>
      </w:r>
      <w:r w:rsidRPr="00411BD5">
        <w:rPr>
          <w:rFonts w:cs="Times New Roman"/>
          <w:kern w:val="0"/>
          <w:sz w:val="24"/>
          <w:szCs w:val="24"/>
        </w:rPr>
        <w:t xml:space="preserve"> </w:t>
      </w:r>
      <w:r w:rsidRPr="00411BD5">
        <w:rPr>
          <w:rFonts w:cs="Times New Roman"/>
          <w:i/>
          <w:iCs/>
          <w:kern w:val="0"/>
          <w:sz w:val="24"/>
          <w:szCs w:val="24"/>
        </w:rPr>
        <w:t>n × m</w:t>
      </w:r>
      <w:r w:rsidRPr="00411BD5">
        <w:rPr>
          <w:rFonts w:cs="Times New Roman"/>
          <w:kern w:val="0"/>
          <w:sz w:val="24"/>
          <w:szCs w:val="24"/>
        </w:rPr>
        <w:t xml:space="preserve"> prediction matrix, </w:t>
      </w:r>
      <w:r w:rsidRPr="00411BD5">
        <w:rPr>
          <w:rFonts w:cs="Times New Roman"/>
          <w:i/>
          <w:iCs/>
          <w:kern w:val="0"/>
          <w:sz w:val="24"/>
          <w:szCs w:val="24"/>
        </w:rPr>
        <w:t>Y</w:t>
      </w:r>
      <w:r w:rsidRPr="00411BD5">
        <w:rPr>
          <w:rFonts w:cs="Times New Roman"/>
          <w:kern w:val="0"/>
          <w:sz w:val="24"/>
          <w:szCs w:val="24"/>
        </w:rPr>
        <w:t xml:space="preserve"> is a</w:t>
      </w:r>
      <w:r>
        <w:rPr>
          <w:rFonts w:cs="Times New Roman" w:hint="eastAsia"/>
          <w:kern w:val="0"/>
          <w:sz w:val="24"/>
          <w:szCs w:val="24"/>
        </w:rPr>
        <w:t>n</w:t>
      </w:r>
      <w:r w:rsidRPr="00411BD5">
        <w:rPr>
          <w:rFonts w:cs="Times New Roman"/>
          <w:kern w:val="0"/>
          <w:sz w:val="24"/>
          <w:szCs w:val="24"/>
        </w:rPr>
        <w:t xml:space="preserve"> </w:t>
      </w:r>
      <w:r w:rsidRPr="00411BD5">
        <w:rPr>
          <w:rFonts w:cs="Times New Roman"/>
          <w:i/>
          <w:iCs/>
          <w:kern w:val="0"/>
          <w:sz w:val="24"/>
          <w:szCs w:val="24"/>
        </w:rPr>
        <w:t>n × p</w:t>
      </w:r>
      <w:r w:rsidRPr="00411BD5">
        <w:rPr>
          <w:rFonts w:cs="Times New Roman"/>
          <w:kern w:val="0"/>
          <w:sz w:val="24"/>
          <w:szCs w:val="24"/>
        </w:rPr>
        <w:t xml:space="preserve"> response matrix, </w:t>
      </w:r>
      <w:r>
        <w:rPr>
          <w:rFonts w:cs="Times New Roman" w:hint="eastAsia"/>
          <w:i/>
          <w:iCs/>
          <w:kern w:val="0"/>
          <w:sz w:val="24"/>
          <w:szCs w:val="24"/>
        </w:rPr>
        <w:t>R</w:t>
      </w:r>
      <w:r w:rsidRPr="00411BD5">
        <w:rPr>
          <w:rFonts w:cs="Times New Roman"/>
          <w:kern w:val="0"/>
          <w:sz w:val="24"/>
          <w:szCs w:val="24"/>
        </w:rPr>
        <w:t xml:space="preserve"> is </w:t>
      </w:r>
      <w:r>
        <w:rPr>
          <w:rFonts w:cs="Times New Roman"/>
          <w:kern w:val="0"/>
          <w:sz w:val="24"/>
          <w:szCs w:val="24"/>
        </w:rPr>
        <w:t xml:space="preserve">an </w:t>
      </w:r>
      <w:r w:rsidRPr="00411BD5">
        <w:rPr>
          <w:rFonts w:cs="Times New Roman"/>
          <w:i/>
          <w:iCs/>
          <w:kern w:val="0"/>
          <w:sz w:val="24"/>
          <w:szCs w:val="24"/>
        </w:rPr>
        <w:t>n × l</w:t>
      </w:r>
      <w:r w:rsidRPr="00411BD5">
        <w:rPr>
          <w:rFonts w:cs="Times New Roman"/>
          <w:kern w:val="0"/>
          <w:sz w:val="24"/>
          <w:szCs w:val="24"/>
        </w:rPr>
        <w:t xml:space="preserve"> score matrix (projections on </w:t>
      </w:r>
      <w:r w:rsidRPr="00411BD5">
        <w:rPr>
          <w:rFonts w:cs="Times New Roman"/>
          <w:i/>
          <w:iCs/>
          <w:kern w:val="0"/>
          <w:sz w:val="24"/>
          <w:szCs w:val="24"/>
        </w:rPr>
        <w:t>P</w:t>
      </w:r>
      <w:r w:rsidRPr="00411BD5">
        <w:rPr>
          <w:rFonts w:cs="Times New Roman"/>
          <w:kern w:val="0"/>
          <w:sz w:val="24"/>
          <w:szCs w:val="24"/>
        </w:rPr>
        <w:t xml:space="preserve">), </w:t>
      </w:r>
      <w:r>
        <w:rPr>
          <w:rFonts w:cs="Times New Roman"/>
          <w:kern w:val="0"/>
          <w:sz w:val="24"/>
          <w:szCs w:val="24"/>
        </w:rPr>
        <w:t xml:space="preserve">and </w:t>
      </w:r>
      <w:r w:rsidRPr="00411BD5">
        <w:rPr>
          <w:rFonts w:cs="Times New Roman"/>
          <w:i/>
          <w:iCs/>
          <w:kern w:val="0"/>
          <w:sz w:val="24"/>
          <w:szCs w:val="24"/>
        </w:rPr>
        <w:t>U</w:t>
      </w:r>
      <w:r w:rsidRPr="00411BD5">
        <w:rPr>
          <w:rFonts w:cs="Times New Roman"/>
          <w:kern w:val="0"/>
          <w:sz w:val="24"/>
          <w:szCs w:val="24"/>
        </w:rPr>
        <w:t xml:space="preserve"> is </w:t>
      </w:r>
      <w:r>
        <w:rPr>
          <w:rFonts w:cs="Times New Roman"/>
          <w:kern w:val="0"/>
          <w:sz w:val="24"/>
          <w:szCs w:val="24"/>
        </w:rPr>
        <w:t xml:space="preserve">an </w:t>
      </w:r>
      <w:r w:rsidRPr="00411BD5">
        <w:rPr>
          <w:rFonts w:cs="Times New Roman"/>
          <w:i/>
          <w:iCs/>
          <w:kern w:val="0"/>
          <w:sz w:val="24"/>
          <w:szCs w:val="24"/>
        </w:rPr>
        <w:t>n × l</w:t>
      </w:r>
      <w:r w:rsidRPr="00411BD5">
        <w:rPr>
          <w:rFonts w:cs="Times New Roman"/>
          <w:kern w:val="0"/>
          <w:sz w:val="24"/>
          <w:szCs w:val="24"/>
        </w:rPr>
        <w:t xml:space="preserve"> score matrix (projections on </w:t>
      </w:r>
      <w:r w:rsidRPr="00411BD5">
        <w:rPr>
          <w:rFonts w:cs="Times New Roman"/>
          <w:i/>
          <w:iCs/>
          <w:kern w:val="0"/>
          <w:sz w:val="24"/>
          <w:szCs w:val="24"/>
        </w:rPr>
        <w:t>Q</w:t>
      </w:r>
      <w:r w:rsidRPr="00411BD5">
        <w:rPr>
          <w:rFonts w:cs="Times New Roman"/>
          <w:kern w:val="0"/>
          <w:sz w:val="24"/>
          <w:szCs w:val="24"/>
        </w:rPr>
        <w:t xml:space="preserve">). </w:t>
      </w:r>
      <w:r w:rsidRPr="00411BD5">
        <w:rPr>
          <w:rFonts w:cs="Times New Roman"/>
          <w:i/>
          <w:iCs/>
          <w:kern w:val="0"/>
          <w:sz w:val="24"/>
          <w:szCs w:val="24"/>
        </w:rPr>
        <w:t>P</w:t>
      </w:r>
      <w:r w:rsidRPr="00411BD5">
        <w:rPr>
          <w:rFonts w:cs="Times New Roman"/>
          <w:kern w:val="0"/>
          <w:sz w:val="24"/>
          <w:szCs w:val="24"/>
        </w:rPr>
        <w:t xml:space="preserve"> is the</w:t>
      </w:r>
      <w:r w:rsidRPr="00411BD5">
        <w:rPr>
          <w:rFonts w:cs="Times New Roman"/>
          <w:i/>
          <w:iCs/>
          <w:kern w:val="0"/>
          <w:sz w:val="24"/>
          <w:szCs w:val="24"/>
        </w:rPr>
        <w:t xml:space="preserve"> m × l</w:t>
      </w:r>
      <w:r w:rsidRPr="00411BD5">
        <w:rPr>
          <w:rFonts w:cs="Times New Roman"/>
          <w:kern w:val="0"/>
          <w:sz w:val="24"/>
          <w:szCs w:val="24"/>
        </w:rPr>
        <w:t xml:space="preserve"> orthogonal load matrix, </w:t>
      </w:r>
      <w:r>
        <w:rPr>
          <w:rFonts w:cs="Times New Roman"/>
          <w:kern w:val="0"/>
          <w:sz w:val="24"/>
          <w:szCs w:val="24"/>
        </w:rPr>
        <w:t xml:space="preserve">and </w:t>
      </w:r>
      <w:r w:rsidRPr="00411BD5">
        <w:rPr>
          <w:rFonts w:cs="Times New Roman"/>
          <w:i/>
          <w:iCs/>
          <w:kern w:val="0"/>
          <w:sz w:val="24"/>
          <w:szCs w:val="24"/>
        </w:rPr>
        <w:t>Q</w:t>
      </w:r>
      <w:r w:rsidRPr="00411BD5">
        <w:rPr>
          <w:rFonts w:cs="Times New Roman"/>
          <w:kern w:val="0"/>
          <w:sz w:val="24"/>
          <w:szCs w:val="24"/>
        </w:rPr>
        <w:t xml:space="preserve"> is the </w:t>
      </w:r>
      <w:r w:rsidRPr="00411BD5">
        <w:rPr>
          <w:rFonts w:cs="Times New Roman"/>
          <w:i/>
          <w:iCs/>
          <w:kern w:val="0"/>
          <w:sz w:val="24"/>
          <w:szCs w:val="24"/>
        </w:rPr>
        <w:t xml:space="preserve">p × l </w:t>
      </w:r>
      <w:r w:rsidRPr="00411BD5">
        <w:rPr>
          <w:rFonts w:cs="Times New Roman"/>
          <w:kern w:val="0"/>
          <w:sz w:val="24"/>
          <w:szCs w:val="24"/>
        </w:rPr>
        <w:t xml:space="preserve">orthogonal load matrix. </w:t>
      </w:r>
      <w:r w:rsidRPr="00411BD5">
        <w:rPr>
          <w:rFonts w:cs="Times New Roman"/>
          <w:i/>
          <w:iCs/>
          <w:kern w:val="0"/>
          <w:sz w:val="24"/>
          <w:szCs w:val="24"/>
        </w:rPr>
        <w:t>E</w:t>
      </w:r>
      <w:r w:rsidRPr="00411BD5">
        <w:rPr>
          <w:rFonts w:cs="Times New Roman"/>
          <w:kern w:val="0"/>
          <w:sz w:val="24"/>
          <w:szCs w:val="24"/>
        </w:rPr>
        <w:t xml:space="preserve"> and</w:t>
      </w:r>
      <w:r w:rsidRPr="00411BD5">
        <w:rPr>
          <w:rFonts w:cs="Times New Roman"/>
          <w:i/>
          <w:iCs/>
          <w:kern w:val="0"/>
          <w:sz w:val="24"/>
          <w:szCs w:val="24"/>
        </w:rPr>
        <w:t xml:space="preserve"> F</w:t>
      </w:r>
      <w:r w:rsidRPr="00411BD5">
        <w:rPr>
          <w:rFonts w:cs="Times New Roman"/>
          <w:kern w:val="0"/>
          <w:sz w:val="24"/>
          <w:szCs w:val="24"/>
        </w:rPr>
        <w:t xml:space="preserve"> are the error matrices, respectively.</w:t>
      </w:r>
    </w:p>
    <w:p w14:paraId="4E519D62" w14:textId="77777777" w:rsidR="00C1163A" w:rsidRPr="00411BD5" w:rsidRDefault="00C1163A" w:rsidP="00C1163A">
      <w:pPr>
        <w:widowControl/>
        <w:spacing w:line="360" w:lineRule="auto"/>
        <w:rPr>
          <w:rFonts w:cs="Times New Roman"/>
          <w:kern w:val="0"/>
          <w:sz w:val="24"/>
          <w:szCs w:val="24"/>
        </w:rPr>
      </w:pPr>
      <w:r w:rsidRPr="00411BD5">
        <w:rPr>
          <w:rFonts w:cs="Times New Roman"/>
          <w:kern w:val="0"/>
          <w:sz w:val="24"/>
          <w:szCs w:val="24"/>
        </w:rPr>
        <w:t xml:space="preserve">In our study, </w:t>
      </w:r>
      <w:r w:rsidRPr="00411BD5">
        <w:rPr>
          <w:rFonts w:eastAsia="Times New Roman"/>
          <w:i/>
          <w:iCs/>
          <w:sz w:val="24"/>
          <w:szCs w:val="24"/>
        </w:rPr>
        <w:t xml:space="preserve">X </w:t>
      </w:r>
      <w:r w:rsidRPr="00411BD5">
        <w:rPr>
          <w:rFonts w:eastAsia="Times New Roman" w:cs="Times New Roman"/>
          <w:sz w:val="24"/>
          <w:szCs w:val="24"/>
        </w:rPr>
        <w:t xml:space="preserve">is a gene expression matrix (that is </w:t>
      </w:r>
      <w:r>
        <w:rPr>
          <w:rFonts w:eastAsia="Times New Roman" w:cs="Times New Roman"/>
          <w:sz w:val="24"/>
          <w:szCs w:val="24"/>
        </w:rPr>
        <w:t>1533</w:t>
      </w:r>
      <w:r w:rsidRPr="00411BD5">
        <w:rPr>
          <w:rFonts w:eastAsia="Times New Roman" w:cs="Times New Roman"/>
          <w:sz w:val="24"/>
          <w:szCs w:val="24"/>
        </w:rPr>
        <w:t xml:space="preserve"> regions</w:t>
      </w:r>
      <w:r w:rsidRPr="00411BD5">
        <w:rPr>
          <w:rFonts w:eastAsia="Times New Roman" w:cs="Times New Roman" w:hint="eastAsia"/>
          <w:sz w:val="24"/>
          <w:szCs w:val="24"/>
        </w:rPr>
        <w:t>×</w:t>
      </w:r>
      <w:r w:rsidRPr="00411BD5">
        <w:rPr>
          <w:rFonts w:eastAsia="Times New Roman" w:cs="Times New Roman"/>
          <w:sz w:val="24"/>
          <w:szCs w:val="24"/>
        </w:rPr>
        <w:t>1563</w:t>
      </w:r>
      <w:r>
        <w:rPr>
          <w:rFonts w:eastAsia="Times New Roman" w:cs="Times New Roman"/>
          <w:sz w:val="24"/>
          <w:szCs w:val="24"/>
        </w:rPr>
        <w:t>1</w:t>
      </w:r>
      <w:r w:rsidRPr="00411BD5">
        <w:rPr>
          <w:rFonts w:eastAsia="Times New Roman" w:cs="Times New Roman"/>
          <w:sz w:val="24"/>
          <w:szCs w:val="24"/>
        </w:rPr>
        <w:t xml:space="preserve"> genes for cortical regions).</w:t>
      </w:r>
      <w:r w:rsidRPr="00411BD5">
        <w:rPr>
          <w:rFonts w:cs="Times New Roman"/>
          <w:kern w:val="0"/>
          <w:sz w:val="24"/>
          <w:szCs w:val="24"/>
        </w:rPr>
        <w:t xml:space="preserve"> </w:t>
      </w:r>
      <w:r w:rsidRPr="00411BD5">
        <w:rPr>
          <w:rFonts w:eastAsia="Times New Roman"/>
          <w:i/>
          <w:iCs/>
          <w:sz w:val="24"/>
          <w:szCs w:val="24"/>
        </w:rPr>
        <w:t>Y</w:t>
      </w:r>
      <w:r w:rsidRPr="00411BD5">
        <w:rPr>
          <w:rFonts w:eastAsia="Times New Roman"/>
          <w:sz w:val="24"/>
          <w:szCs w:val="24"/>
        </w:rPr>
        <w:t xml:space="preserve"> </w:t>
      </w:r>
      <w:r w:rsidRPr="00411BD5">
        <w:rPr>
          <w:rFonts w:eastAsia="Times New Roman" w:cs="Times New Roman"/>
          <w:sz w:val="24"/>
          <w:szCs w:val="24"/>
        </w:rPr>
        <w:t>is a vector of</w:t>
      </w:r>
      <w:r w:rsidRPr="00411BD5">
        <w:rPr>
          <w:rFonts w:cs="Times New Roman"/>
          <w:kern w:val="0"/>
          <w:sz w:val="24"/>
          <w:szCs w:val="24"/>
        </w:rPr>
        <w:t xml:space="preserve"> </w:t>
      </w:r>
      <w:proofErr w:type="spellStart"/>
      <w:r w:rsidRPr="009578C9">
        <w:rPr>
          <w:rFonts w:cs="Times New Roman"/>
          <w:kern w:val="0"/>
          <w:sz w:val="24"/>
          <w:szCs w:val="24"/>
        </w:rPr>
        <w:t>unthreshold</w:t>
      </w:r>
      <w:r>
        <w:rPr>
          <w:rFonts w:cs="Times New Roman"/>
          <w:kern w:val="0"/>
          <w:sz w:val="24"/>
          <w:szCs w:val="24"/>
        </w:rPr>
        <w:t>ed</w:t>
      </w:r>
      <w:proofErr w:type="spellEnd"/>
      <w:r w:rsidRPr="009578C9">
        <w:rPr>
          <w:rFonts w:cs="Times New Roman"/>
          <w:kern w:val="0"/>
          <w:sz w:val="24"/>
          <w:szCs w:val="24"/>
        </w:rPr>
        <w:t xml:space="preserve"> </w:t>
      </w:r>
      <w:r w:rsidRPr="00411BD5">
        <w:rPr>
          <w:rFonts w:cs="Times New Roman"/>
          <w:kern w:val="0"/>
          <w:sz w:val="24"/>
          <w:szCs w:val="24"/>
        </w:rPr>
        <w:t xml:space="preserve">t-statistics </w:t>
      </w:r>
      <w:r w:rsidRPr="009578C9">
        <w:rPr>
          <w:rFonts w:cs="Times New Roman"/>
          <w:kern w:val="0"/>
          <w:sz w:val="24"/>
          <w:szCs w:val="24"/>
        </w:rPr>
        <w:t xml:space="preserve">obtained from between-group comparisons (AD </w:t>
      </w:r>
      <w:bookmarkStart w:id="9" w:name="_Hlk163833970"/>
      <w:r w:rsidRPr="009578C9">
        <w:rPr>
          <w:rFonts w:cs="Times New Roman"/>
          <w:kern w:val="0"/>
          <w:sz w:val="24"/>
          <w:szCs w:val="24"/>
        </w:rPr>
        <w:t xml:space="preserve">vs. </w:t>
      </w:r>
      <w:bookmarkEnd w:id="9"/>
      <w:r w:rsidRPr="009578C9">
        <w:rPr>
          <w:rFonts w:cs="Times New Roman"/>
          <w:kern w:val="0"/>
          <w:sz w:val="24"/>
          <w:szCs w:val="24"/>
        </w:rPr>
        <w:t>NCs) of the first MSN</w:t>
      </w:r>
      <w:r>
        <w:rPr>
          <w:rFonts w:cs="Times New Roman"/>
          <w:kern w:val="0"/>
          <w:sz w:val="24"/>
          <w:szCs w:val="24"/>
        </w:rPr>
        <w:t xml:space="preserve"> </w:t>
      </w:r>
      <w:r w:rsidRPr="009578C9">
        <w:rPr>
          <w:rFonts w:cs="Times New Roman"/>
          <w:kern w:val="0"/>
          <w:sz w:val="24"/>
          <w:szCs w:val="24"/>
        </w:rPr>
        <w:t>gradient</w:t>
      </w:r>
      <w:r>
        <w:rPr>
          <w:rFonts w:cs="Times New Roman"/>
          <w:kern w:val="0"/>
          <w:sz w:val="24"/>
          <w:szCs w:val="24"/>
        </w:rPr>
        <w:t>s</w:t>
      </w:r>
      <w:r w:rsidRPr="00411BD5">
        <w:rPr>
          <w:rFonts w:cs="Times New Roman"/>
          <w:kern w:val="0"/>
          <w:sz w:val="24"/>
          <w:szCs w:val="24"/>
        </w:rPr>
        <w:t xml:space="preserve">. The reason for using </w:t>
      </w:r>
      <w:proofErr w:type="spellStart"/>
      <w:r w:rsidRPr="00411BD5">
        <w:rPr>
          <w:rFonts w:cs="Times New Roman"/>
          <w:kern w:val="0"/>
          <w:sz w:val="24"/>
          <w:szCs w:val="24"/>
        </w:rPr>
        <w:t>unthreshold</w:t>
      </w:r>
      <w:r>
        <w:rPr>
          <w:rFonts w:cs="Times New Roman"/>
          <w:kern w:val="0"/>
          <w:sz w:val="24"/>
          <w:szCs w:val="24"/>
        </w:rPr>
        <w:t>ed</w:t>
      </w:r>
      <w:proofErr w:type="spellEnd"/>
      <w:r w:rsidRPr="00411BD5">
        <w:rPr>
          <w:rFonts w:cs="Times New Roman"/>
          <w:kern w:val="0"/>
          <w:sz w:val="24"/>
          <w:szCs w:val="24"/>
        </w:rPr>
        <w:t xml:space="preserve"> t-statistics as </w:t>
      </w:r>
      <w:r w:rsidRPr="00411BD5">
        <w:rPr>
          <w:rFonts w:cs="Times New Roman"/>
          <w:i/>
          <w:iCs/>
          <w:kern w:val="0"/>
          <w:sz w:val="24"/>
          <w:szCs w:val="24"/>
        </w:rPr>
        <w:t>Y</w:t>
      </w:r>
      <w:r w:rsidRPr="00411BD5">
        <w:rPr>
          <w:rFonts w:cs="Times New Roman"/>
          <w:kern w:val="0"/>
          <w:sz w:val="24"/>
          <w:szCs w:val="24"/>
        </w:rPr>
        <w:t xml:space="preserve"> is that we aim to explore the genetic mechanism underlying </w:t>
      </w:r>
      <w:r w:rsidRPr="002F14D3">
        <w:rPr>
          <w:rFonts w:cs="Times New Roman"/>
          <w:kern w:val="0"/>
          <w:sz w:val="24"/>
          <w:szCs w:val="24"/>
        </w:rPr>
        <w:t>the first MSN gradient</w:t>
      </w:r>
      <w:r w:rsidRPr="00411BD5">
        <w:rPr>
          <w:rFonts w:cs="Times New Roman"/>
          <w:kern w:val="0"/>
          <w:sz w:val="24"/>
          <w:szCs w:val="24"/>
        </w:rPr>
        <w:t xml:space="preserve"> differences between AD and </w:t>
      </w:r>
      <w:r w:rsidRPr="002F14D3">
        <w:rPr>
          <w:rFonts w:cs="Times New Roman"/>
          <w:kern w:val="0"/>
          <w:sz w:val="24"/>
          <w:szCs w:val="24"/>
        </w:rPr>
        <w:t>NCs</w:t>
      </w:r>
      <w:r w:rsidRPr="00411BD5">
        <w:rPr>
          <w:rFonts w:cs="Times New Roman"/>
          <w:kern w:val="0"/>
          <w:sz w:val="24"/>
          <w:szCs w:val="24"/>
        </w:rPr>
        <w:t>. The t-statistics represent the between-group (AD</w:t>
      </w:r>
      <w:r w:rsidRPr="002F14D3">
        <w:t xml:space="preserve"> </w:t>
      </w:r>
      <w:r w:rsidRPr="002F14D3">
        <w:rPr>
          <w:rFonts w:cs="Times New Roman"/>
          <w:kern w:val="0"/>
          <w:sz w:val="24"/>
          <w:szCs w:val="24"/>
        </w:rPr>
        <w:t>vs. NCs</w:t>
      </w:r>
      <w:r w:rsidRPr="00411BD5">
        <w:rPr>
          <w:rFonts w:cs="Times New Roman"/>
          <w:kern w:val="0"/>
          <w:sz w:val="24"/>
          <w:szCs w:val="24"/>
        </w:rPr>
        <w:t>)</w:t>
      </w:r>
      <w:r>
        <w:rPr>
          <w:rFonts w:cs="Times New Roman"/>
          <w:kern w:val="0"/>
          <w:sz w:val="24"/>
          <w:szCs w:val="24"/>
        </w:rPr>
        <w:t xml:space="preserve"> </w:t>
      </w:r>
      <w:r w:rsidRPr="00411BD5">
        <w:rPr>
          <w:rFonts w:cs="Times New Roman"/>
          <w:kern w:val="0"/>
          <w:sz w:val="24"/>
          <w:szCs w:val="24"/>
        </w:rPr>
        <w:t>differences in the</w:t>
      </w:r>
      <w:r w:rsidRPr="0053477E">
        <w:t xml:space="preserve"> </w:t>
      </w:r>
      <w:r w:rsidRPr="0053477E">
        <w:rPr>
          <w:rFonts w:cs="Times New Roman"/>
          <w:kern w:val="0"/>
          <w:sz w:val="24"/>
          <w:szCs w:val="24"/>
        </w:rPr>
        <w:t>first MSN gradients</w:t>
      </w:r>
      <w:r w:rsidRPr="00411BD5">
        <w:rPr>
          <w:rFonts w:cs="Times New Roman"/>
          <w:kern w:val="0"/>
          <w:sz w:val="24"/>
          <w:szCs w:val="24"/>
        </w:rPr>
        <w:t xml:space="preserve">. </w:t>
      </w:r>
    </w:p>
    <w:p w14:paraId="2C0FA493" w14:textId="77777777" w:rsidR="00C1163A" w:rsidRPr="00411BD5" w:rsidRDefault="00C1163A" w:rsidP="00C1163A">
      <w:pPr>
        <w:widowControl/>
        <w:spacing w:line="360" w:lineRule="auto"/>
        <w:rPr>
          <w:rFonts w:cs="Times New Roman"/>
          <w:kern w:val="0"/>
          <w:sz w:val="24"/>
          <w:szCs w:val="24"/>
        </w:rPr>
      </w:pPr>
      <w:r w:rsidRPr="00411BD5">
        <w:rPr>
          <w:rFonts w:cs="Times New Roman"/>
          <w:kern w:val="0"/>
          <w:sz w:val="24"/>
          <w:szCs w:val="24"/>
        </w:rPr>
        <w:t xml:space="preserve">Our goal is to find a pair of </w:t>
      </w:r>
      <w:r w:rsidRPr="00411BD5">
        <w:rPr>
          <w:rFonts w:cs="Times New Roman"/>
          <w:i/>
          <w:iCs/>
          <w:kern w:val="0"/>
          <w:sz w:val="24"/>
          <w:szCs w:val="24"/>
        </w:rPr>
        <w:t>X</w:t>
      </w:r>
      <w:r w:rsidRPr="00411BD5">
        <w:rPr>
          <w:rFonts w:cs="Times New Roman"/>
          <w:kern w:val="0"/>
          <w:sz w:val="24"/>
          <w:szCs w:val="24"/>
        </w:rPr>
        <w:t xml:space="preserve"> and </w:t>
      </w:r>
      <w:r w:rsidRPr="00411BD5">
        <w:rPr>
          <w:rFonts w:cs="Times New Roman"/>
          <w:i/>
          <w:iCs/>
          <w:kern w:val="0"/>
          <w:sz w:val="24"/>
          <w:szCs w:val="24"/>
        </w:rPr>
        <w:t>Y</w:t>
      </w:r>
      <w:r w:rsidRPr="00411BD5">
        <w:rPr>
          <w:rFonts w:cs="Times New Roman"/>
          <w:kern w:val="0"/>
          <w:sz w:val="24"/>
          <w:szCs w:val="24"/>
        </w:rPr>
        <w:t xml:space="preserve"> decompositions such that </w:t>
      </w:r>
      <w:r>
        <w:rPr>
          <w:rFonts w:cs="Times New Roman"/>
          <w:kern w:val="0"/>
          <w:sz w:val="24"/>
          <w:szCs w:val="24"/>
        </w:rPr>
        <w:t xml:space="preserve">the </w:t>
      </w:r>
      <w:r>
        <w:rPr>
          <w:rFonts w:cs="Times New Roman" w:hint="eastAsia"/>
          <w:i/>
          <w:iCs/>
          <w:kern w:val="0"/>
          <w:sz w:val="24"/>
          <w:szCs w:val="24"/>
        </w:rPr>
        <w:t>R</w:t>
      </w:r>
      <w:r w:rsidRPr="00411BD5">
        <w:rPr>
          <w:rFonts w:cs="Times New Roman"/>
          <w:kern w:val="0"/>
          <w:sz w:val="24"/>
          <w:szCs w:val="24"/>
        </w:rPr>
        <w:t xml:space="preserve"> and </w:t>
      </w:r>
      <w:r w:rsidRPr="00411BD5">
        <w:rPr>
          <w:rFonts w:cs="Times New Roman"/>
          <w:i/>
          <w:iCs/>
          <w:kern w:val="0"/>
          <w:sz w:val="24"/>
          <w:szCs w:val="24"/>
        </w:rPr>
        <w:t>U</w:t>
      </w:r>
      <w:r w:rsidRPr="00411BD5">
        <w:rPr>
          <w:rFonts w:cs="Times New Roman"/>
          <w:kern w:val="0"/>
          <w:sz w:val="24"/>
          <w:szCs w:val="24"/>
        </w:rPr>
        <w:t xml:space="preserve"> covariance is maximum. In other words, we find the direction of </w:t>
      </w:r>
      <w:r w:rsidRPr="00411BD5">
        <w:rPr>
          <w:rFonts w:cs="Times New Roman"/>
          <w:i/>
          <w:iCs/>
          <w:kern w:val="0"/>
          <w:sz w:val="24"/>
          <w:szCs w:val="24"/>
        </w:rPr>
        <w:t>P</w:t>
      </w:r>
      <w:r w:rsidRPr="00411BD5">
        <w:rPr>
          <w:rFonts w:cs="Times New Roman"/>
          <w:kern w:val="0"/>
          <w:sz w:val="24"/>
          <w:szCs w:val="24"/>
        </w:rPr>
        <w:t xml:space="preserve"> and </w:t>
      </w:r>
      <w:r w:rsidRPr="00411BD5">
        <w:rPr>
          <w:rFonts w:cs="Times New Roman"/>
          <w:i/>
          <w:iCs/>
          <w:kern w:val="0"/>
          <w:sz w:val="24"/>
          <w:szCs w:val="24"/>
        </w:rPr>
        <w:t>Q</w:t>
      </w:r>
      <w:r w:rsidRPr="00411BD5">
        <w:rPr>
          <w:rFonts w:cs="Times New Roman"/>
          <w:kern w:val="0"/>
          <w:sz w:val="24"/>
          <w:szCs w:val="24"/>
        </w:rPr>
        <w:t xml:space="preserve"> such that </w:t>
      </w:r>
      <w:r w:rsidRPr="00411BD5">
        <w:rPr>
          <w:rFonts w:cs="Times New Roman"/>
          <w:i/>
          <w:iCs/>
          <w:kern w:val="0"/>
          <w:sz w:val="24"/>
          <w:szCs w:val="24"/>
        </w:rPr>
        <w:t>X</w:t>
      </w:r>
      <w:r w:rsidRPr="00411BD5">
        <w:rPr>
          <w:rFonts w:cs="Times New Roman"/>
          <w:kern w:val="0"/>
          <w:sz w:val="24"/>
          <w:szCs w:val="24"/>
        </w:rPr>
        <w:t xml:space="preserve"> and </w:t>
      </w:r>
      <w:r w:rsidRPr="00411BD5">
        <w:rPr>
          <w:rFonts w:cs="Times New Roman"/>
          <w:i/>
          <w:iCs/>
          <w:kern w:val="0"/>
          <w:sz w:val="24"/>
          <w:szCs w:val="24"/>
        </w:rPr>
        <w:t>Y</w:t>
      </w:r>
      <w:r w:rsidRPr="00411BD5">
        <w:rPr>
          <w:rFonts w:cs="Times New Roman"/>
          <w:kern w:val="0"/>
          <w:sz w:val="24"/>
          <w:szCs w:val="24"/>
        </w:rPr>
        <w:t xml:space="preserve"> are most strongly correlated in </w:t>
      </w:r>
      <w:r>
        <w:rPr>
          <w:rFonts w:cs="Times New Roman"/>
          <w:kern w:val="0"/>
          <w:sz w:val="24"/>
          <w:szCs w:val="24"/>
        </w:rPr>
        <w:t>that</w:t>
      </w:r>
      <w:r w:rsidRPr="00411BD5">
        <w:rPr>
          <w:rFonts w:cs="Times New Roman"/>
          <w:kern w:val="0"/>
          <w:sz w:val="24"/>
          <w:szCs w:val="24"/>
        </w:rPr>
        <w:t xml:space="preserve"> direction. Each vector in </w:t>
      </w:r>
      <w:r w:rsidRPr="00411BD5">
        <w:rPr>
          <w:rFonts w:cs="Times New Roman"/>
          <w:i/>
          <w:iCs/>
          <w:kern w:val="0"/>
          <w:sz w:val="24"/>
          <w:szCs w:val="24"/>
        </w:rPr>
        <w:t>P</w:t>
      </w:r>
      <w:r w:rsidRPr="00411BD5">
        <w:rPr>
          <w:rFonts w:cs="Times New Roman"/>
          <w:kern w:val="0"/>
          <w:sz w:val="24"/>
          <w:szCs w:val="24"/>
        </w:rPr>
        <w:t xml:space="preserve"> and </w:t>
      </w:r>
      <w:r w:rsidRPr="00411BD5">
        <w:rPr>
          <w:rFonts w:cs="Times New Roman"/>
          <w:i/>
          <w:iCs/>
          <w:kern w:val="0"/>
          <w:sz w:val="24"/>
          <w:szCs w:val="24"/>
        </w:rPr>
        <w:t>Q</w:t>
      </w:r>
      <w:r w:rsidRPr="00411BD5">
        <w:rPr>
          <w:rFonts w:cs="Times New Roman"/>
          <w:kern w:val="0"/>
          <w:sz w:val="24"/>
          <w:szCs w:val="24"/>
        </w:rPr>
        <w:t xml:space="preserve"> is such a direction (or principal component). The number of principal components is </w:t>
      </w:r>
      <w:r w:rsidRPr="00411BD5">
        <w:rPr>
          <w:rFonts w:cs="Times New Roman"/>
          <w:i/>
          <w:iCs/>
          <w:kern w:val="0"/>
          <w:sz w:val="24"/>
          <w:szCs w:val="24"/>
        </w:rPr>
        <w:t>l</w:t>
      </w:r>
      <w:r w:rsidRPr="00411BD5">
        <w:rPr>
          <w:rFonts w:cs="Times New Roman"/>
          <w:kern w:val="0"/>
          <w:sz w:val="24"/>
          <w:szCs w:val="24"/>
        </w:rPr>
        <w:t>.</w:t>
      </w:r>
    </w:p>
    <w:p w14:paraId="0D2E97C0" w14:textId="77777777" w:rsidR="00C1163A" w:rsidRDefault="00C1163A" w:rsidP="009E6E5A">
      <w:pPr>
        <w:spacing w:afterLines="50" w:after="156" w:line="360" w:lineRule="auto"/>
        <w:rPr>
          <w:sz w:val="24"/>
          <w:szCs w:val="24"/>
        </w:rPr>
      </w:pPr>
    </w:p>
    <w:p w14:paraId="48874A5B" w14:textId="07B28ECC" w:rsidR="00912B0D" w:rsidRPr="00912B0D" w:rsidRDefault="00912B0D" w:rsidP="00C1163A">
      <w:pPr>
        <w:pStyle w:val="1"/>
        <w:spacing w:before="156" w:after="156"/>
        <w:rPr>
          <w:sz w:val="28"/>
          <w:szCs w:val="28"/>
        </w:rPr>
      </w:pPr>
      <w:bookmarkStart w:id="10" w:name="_Hlk166945701"/>
      <w:bookmarkStart w:id="11" w:name="_Toc184249542"/>
      <w:r w:rsidRPr="001F24F5">
        <w:rPr>
          <w:sz w:val="28"/>
          <w:szCs w:val="28"/>
        </w:rPr>
        <w:lastRenderedPageBreak/>
        <w:t xml:space="preserve">Supplementary </w:t>
      </w:r>
      <w:r>
        <w:rPr>
          <w:rFonts w:hint="eastAsia"/>
          <w:sz w:val="28"/>
          <w:szCs w:val="28"/>
        </w:rPr>
        <w:t>Table</w:t>
      </w:r>
      <w:r w:rsidRPr="001F24F5">
        <w:rPr>
          <w:sz w:val="28"/>
          <w:szCs w:val="28"/>
        </w:rPr>
        <w:t>s</w:t>
      </w:r>
      <w:bookmarkEnd w:id="10"/>
      <w:bookmarkEnd w:id="11"/>
    </w:p>
    <w:p w14:paraId="23A3C200" w14:textId="77777777" w:rsidR="009E6E5A" w:rsidRPr="00C1163A" w:rsidRDefault="009E6E5A" w:rsidP="00C1163A">
      <w:pPr>
        <w:pStyle w:val="2"/>
        <w:spacing w:before="156" w:after="156"/>
        <w:rPr>
          <w:rFonts w:eastAsia="宋体" w:cs="Times New Roman"/>
          <w:szCs w:val="24"/>
        </w:rPr>
      </w:pPr>
      <w:bookmarkStart w:id="12" w:name="_Toc184249543"/>
      <w:r w:rsidRPr="00C1163A">
        <w:rPr>
          <w:rFonts w:eastAsia="宋体" w:cs="Times New Roman"/>
          <w:szCs w:val="24"/>
        </w:rPr>
        <w:t>Supplementary Table 1. Information on all donors in the Allen Human Brain Atlas database</w:t>
      </w:r>
      <w:bookmarkEnd w:id="12"/>
    </w:p>
    <w:tbl>
      <w:tblPr>
        <w:tblW w:w="10915" w:type="dxa"/>
        <w:jc w:val="center"/>
        <w:tblLayout w:type="fixed"/>
        <w:tblCellMar>
          <w:left w:w="0" w:type="dxa"/>
          <w:right w:w="0" w:type="dxa"/>
        </w:tblCellMar>
        <w:tblLook w:val="04A0" w:firstRow="1" w:lastRow="0" w:firstColumn="1" w:lastColumn="0" w:noHBand="0" w:noVBand="1"/>
      </w:tblPr>
      <w:tblGrid>
        <w:gridCol w:w="1276"/>
        <w:gridCol w:w="851"/>
        <w:gridCol w:w="614"/>
        <w:gridCol w:w="1228"/>
        <w:gridCol w:w="1560"/>
        <w:gridCol w:w="1417"/>
        <w:gridCol w:w="992"/>
        <w:gridCol w:w="2977"/>
      </w:tblGrid>
      <w:tr w:rsidR="009E6E5A" w:rsidRPr="009E6E5A" w14:paraId="3B8C816F" w14:textId="77777777" w:rsidTr="009E6E5A">
        <w:trPr>
          <w:trHeight w:val="20"/>
          <w:jc w:val="center"/>
        </w:trPr>
        <w:tc>
          <w:tcPr>
            <w:tcW w:w="1276" w:type="dxa"/>
            <w:tcBorders>
              <w:top w:val="single" w:sz="4" w:space="0" w:color="auto"/>
              <w:left w:val="nil"/>
              <w:bottom w:val="single" w:sz="4" w:space="0" w:color="auto"/>
              <w:right w:val="nil"/>
            </w:tcBorders>
            <w:tcMar>
              <w:top w:w="72" w:type="dxa"/>
              <w:left w:w="144" w:type="dxa"/>
              <w:bottom w:w="72" w:type="dxa"/>
              <w:right w:w="144" w:type="dxa"/>
            </w:tcMar>
            <w:hideMark/>
          </w:tcPr>
          <w:p w14:paraId="5C563C29"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b/>
                <w:bCs/>
                <w:kern w:val="24"/>
                <w:sz w:val="18"/>
                <w:szCs w:val="18"/>
              </w:rPr>
              <w:t>Donor ID</w:t>
            </w:r>
          </w:p>
        </w:tc>
        <w:tc>
          <w:tcPr>
            <w:tcW w:w="851" w:type="dxa"/>
            <w:tcBorders>
              <w:top w:val="single" w:sz="4" w:space="0" w:color="auto"/>
              <w:left w:val="nil"/>
              <w:bottom w:val="single" w:sz="4" w:space="0" w:color="auto"/>
              <w:right w:val="nil"/>
            </w:tcBorders>
            <w:tcMar>
              <w:top w:w="72" w:type="dxa"/>
              <w:left w:w="144" w:type="dxa"/>
              <w:bottom w:w="72" w:type="dxa"/>
              <w:right w:w="144" w:type="dxa"/>
            </w:tcMar>
            <w:hideMark/>
          </w:tcPr>
          <w:p w14:paraId="734ED9A4"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b/>
                <w:bCs/>
                <w:kern w:val="24"/>
                <w:sz w:val="18"/>
                <w:szCs w:val="18"/>
              </w:rPr>
              <w:t>Sex</w:t>
            </w:r>
          </w:p>
        </w:tc>
        <w:tc>
          <w:tcPr>
            <w:tcW w:w="614" w:type="dxa"/>
            <w:tcBorders>
              <w:top w:val="single" w:sz="4" w:space="0" w:color="auto"/>
              <w:left w:val="nil"/>
              <w:bottom w:val="single" w:sz="4" w:space="0" w:color="auto"/>
              <w:right w:val="nil"/>
            </w:tcBorders>
            <w:tcMar>
              <w:top w:w="72" w:type="dxa"/>
              <w:left w:w="144" w:type="dxa"/>
              <w:bottom w:w="72" w:type="dxa"/>
              <w:right w:w="144" w:type="dxa"/>
            </w:tcMar>
            <w:hideMark/>
          </w:tcPr>
          <w:p w14:paraId="3300663C"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b/>
                <w:bCs/>
                <w:kern w:val="24"/>
                <w:sz w:val="18"/>
                <w:szCs w:val="18"/>
              </w:rPr>
              <w:t>Age</w:t>
            </w:r>
          </w:p>
        </w:tc>
        <w:tc>
          <w:tcPr>
            <w:tcW w:w="1228" w:type="dxa"/>
            <w:tcBorders>
              <w:top w:val="single" w:sz="4" w:space="0" w:color="auto"/>
              <w:left w:val="nil"/>
              <w:bottom w:val="single" w:sz="4" w:space="0" w:color="auto"/>
              <w:right w:val="nil"/>
            </w:tcBorders>
            <w:tcMar>
              <w:top w:w="72" w:type="dxa"/>
              <w:left w:w="144" w:type="dxa"/>
              <w:bottom w:w="72" w:type="dxa"/>
              <w:right w:w="144" w:type="dxa"/>
            </w:tcMar>
            <w:hideMark/>
          </w:tcPr>
          <w:p w14:paraId="315ED6CD"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b/>
                <w:bCs/>
                <w:kern w:val="24"/>
                <w:sz w:val="18"/>
                <w:szCs w:val="18"/>
              </w:rPr>
              <w:t>Postmortem interval</w:t>
            </w:r>
          </w:p>
        </w:tc>
        <w:tc>
          <w:tcPr>
            <w:tcW w:w="1560" w:type="dxa"/>
            <w:tcBorders>
              <w:top w:val="single" w:sz="4" w:space="0" w:color="auto"/>
              <w:left w:val="nil"/>
              <w:bottom w:val="single" w:sz="4" w:space="0" w:color="auto"/>
              <w:right w:val="nil"/>
            </w:tcBorders>
            <w:tcMar>
              <w:top w:w="72" w:type="dxa"/>
              <w:left w:w="144" w:type="dxa"/>
              <w:bottom w:w="72" w:type="dxa"/>
              <w:right w:w="144" w:type="dxa"/>
            </w:tcMar>
            <w:hideMark/>
          </w:tcPr>
          <w:p w14:paraId="1E63497F"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b/>
                <w:bCs/>
                <w:kern w:val="24"/>
                <w:sz w:val="18"/>
                <w:szCs w:val="18"/>
              </w:rPr>
              <w:t>Handedness</w:t>
            </w:r>
          </w:p>
        </w:tc>
        <w:tc>
          <w:tcPr>
            <w:tcW w:w="1417" w:type="dxa"/>
            <w:tcBorders>
              <w:top w:val="single" w:sz="4" w:space="0" w:color="auto"/>
              <w:left w:val="nil"/>
              <w:bottom w:val="single" w:sz="4" w:space="0" w:color="auto"/>
              <w:right w:val="nil"/>
            </w:tcBorders>
            <w:tcMar>
              <w:top w:w="72" w:type="dxa"/>
              <w:left w:w="144" w:type="dxa"/>
              <w:bottom w:w="72" w:type="dxa"/>
              <w:right w:w="144" w:type="dxa"/>
            </w:tcMar>
            <w:hideMark/>
          </w:tcPr>
          <w:p w14:paraId="62074A80"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b/>
                <w:bCs/>
                <w:kern w:val="24"/>
                <w:sz w:val="18"/>
                <w:szCs w:val="18"/>
              </w:rPr>
              <w:t>Hemispheres</w:t>
            </w:r>
          </w:p>
        </w:tc>
        <w:tc>
          <w:tcPr>
            <w:tcW w:w="992" w:type="dxa"/>
            <w:tcBorders>
              <w:top w:val="single" w:sz="4" w:space="0" w:color="auto"/>
              <w:left w:val="nil"/>
              <w:bottom w:val="single" w:sz="4" w:space="0" w:color="auto"/>
              <w:right w:val="nil"/>
            </w:tcBorders>
            <w:tcMar>
              <w:top w:w="72" w:type="dxa"/>
              <w:left w:w="144" w:type="dxa"/>
              <w:bottom w:w="72" w:type="dxa"/>
              <w:right w:w="144" w:type="dxa"/>
            </w:tcMar>
            <w:hideMark/>
          </w:tcPr>
          <w:p w14:paraId="4CC207A3"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b/>
                <w:bCs/>
                <w:kern w:val="24"/>
                <w:sz w:val="18"/>
                <w:szCs w:val="18"/>
              </w:rPr>
              <w:t>Samples</w:t>
            </w:r>
          </w:p>
        </w:tc>
        <w:tc>
          <w:tcPr>
            <w:tcW w:w="2977" w:type="dxa"/>
            <w:tcBorders>
              <w:top w:val="single" w:sz="4" w:space="0" w:color="auto"/>
              <w:left w:val="nil"/>
              <w:bottom w:val="single" w:sz="4" w:space="0" w:color="auto"/>
              <w:right w:val="nil"/>
            </w:tcBorders>
            <w:hideMark/>
          </w:tcPr>
          <w:p w14:paraId="4AABCAB6" w14:textId="77777777" w:rsidR="009E6E5A" w:rsidRPr="009E6E5A" w:rsidRDefault="009E6E5A" w:rsidP="00FF5BB4">
            <w:pPr>
              <w:adjustRightInd w:val="0"/>
              <w:snapToGrid w:val="0"/>
              <w:rPr>
                <w:rFonts w:eastAsia="宋体" w:cs="Times New Roman"/>
                <w:b/>
                <w:bCs/>
                <w:kern w:val="24"/>
                <w:sz w:val="18"/>
                <w:szCs w:val="18"/>
              </w:rPr>
            </w:pPr>
            <w:r w:rsidRPr="009E6E5A">
              <w:rPr>
                <w:rFonts w:eastAsia="宋体" w:cs="Times New Roman"/>
                <w:b/>
                <w:bCs/>
                <w:kern w:val="24"/>
                <w:sz w:val="18"/>
                <w:szCs w:val="18"/>
              </w:rPr>
              <w:t>Medical information</w:t>
            </w:r>
          </w:p>
        </w:tc>
      </w:tr>
      <w:tr w:rsidR="009E6E5A" w:rsidRPr="009E6E5A" w14:paraId="4E27A9FA" w14:textId="77777777" w:rsidTr="009E6E5A">
        <w:trPr>
          <w:trHeight w:val="20"/>
          <w:jc w:val="center"/>
        </w:trPr>
        <w:tc>
          <w:tcPr>
            <w:tcW w:w="1276" w:type="dxa"/>
            <w:tcBorders>
              <w:top w:val="single" w:sz="4" w:space="0" w:color="auto"/>
              <w:left w:val="nil"/>
              <w:bottom w:val="nil"/>
              <w:right w:val="nil"/>
            </w:tcBorders>
            <w:tcMar>
              <w:top w:w="72" w:type="dxa"/>
              <w:left w:w="144" w:type="dxa"/>
              <w:bottom w:w="72" w:type="dxa"/>
              <w:right w:w="144" w:type="dxa"/>
            </w:tcMar>
            <w:hideMark/>
          </w:tcPr>
          <w:p w14:paraId="184E4695" w14:textId="77777777" w:rsidR="009E6E5A" w:rsidRPr="009E6E5A" w:rsidRDefault="009E6E5A" w:rsidP="00FF5BB4">
            <w:pPr>
              <w:adjustRightInd w:val="0"/>
              <w:snapToGrid w:val="0"/>
              <w:rPr>
                <w:rFonts w:eastAsia="宋体" w:cs="Times New Roman"/>
                <w:kern w:val="0"/>
                <w:sz w:val="18"/>
                <w:szCs w:val="18"/>
              </w:rPr>
            </w:pPr>
            <w:r w:rsidRPr="009E6E5A">
              <w:rPr>
                <w:rFonts w:eastAsia="宋体" w:cs="Times New Roman"/>
                <w:kern w:val="24"/>
                <w:sz w:val="18"/>
                <w:szCs w:val="18"/>
              </w:rPr>
              <w:t>H0351.2001</w:t>
            </w:r>
          </w:p>
        </w:tc>
        <w:tc>
          <w:tcPr>
            <w:tcW w:w="851" w:type="dxa"/>
            <w:tcBorders>
              <w:top w:val="single" w:sz="4" w:space="0" w:color="auto"/>
              <w:left w:val="nil"/>
              <w:bottom w:val="nil"/>
              <w:right w:val="nil"/>
            </w:tcBorders>
            <w:tcMar>
              <w:top w:w="72" w:type="dxa"/>
              <w:left w:w="144" w:type="dxa"/>
              <w:bottom w:w="72" w:type="dxa"/>
              <w:right w:w="144" w:type="dxa"/>
            </w:tcMar>
            <w:hideMark/>
          </w:tcPr>
          <w:p w14:paraId="0DF69201"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Male</w:t>
            </w:r>
          </w:p>
        </w:tc>
        <w:tc>
          <w:tcPr>
            <w:tcW w:w="614" w:type="dxa"/>
            <w:tcBorders>
              <w:top w:val="single" w:sz="4" w:space="0" w:color="auto"/>
              <w:left w:val="nil"/>
              <w:bottom w:val="nil"/>
              <w:right w:val="nil"/>
            </w:tcBorders>
            <w:tcMar>
              <w:top w:w="72" w:type="dxa"/>
              <w:left w:w="144" w:type="dxa"/>
              <w:bottom w:w="72" w:type="dxa"/>
              <w:right w:w="144" w:type="dxa"/>
            </w:tcMar>
            <w:hideMark/>
          </w:tcPr>
          <w:p w14:paraId="474BFBF7"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24</w:t>
            </w:r>
          </w:p>
        </w:tc>
        <w:tc>
          <w:tcPr>
            <w:tcW w:w="1228" w:type="dxa"/>
            <w:tcBorders>
              <w:top w:val="single" w:sz="4" w:space="0" w:color="auto"/>
              <w:left w:val="nil"/>
              <w:bottom w:val="nil"/>
              <w:right w:val="nil"/>
            </w:tcBorders>
            <w:tcMar>
              <w:top w:w="72" w:type="dxa"/>
              <w:left w:w="144" w:type="dxa"/>
              <w:bottom w:w="72" w:type="dxa"/>
              <w:right w:w="144" w:type="dxa"/>
            </w:tcMar>
            <w:hideMark/>
          </w:tcPr>
          <w:p w14:paraId="490E1722"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23 h</w:t>
            </w:r>
          </w:p>
        </w:tc>
        <w:tc>
          <w:tcPr>
            <w:tcW w:w="1560" w:type="dxa"/>
            <w:tcBorders>
              <w:top w:val="single" w:sz="4" w:space="0" w:color="auto"/>
              <w:left w:val="nil"/>
              <w:bottom w:val="nil"/>
              <w:right w:val="nil"/>
            </w:tcBorders>
            <w:tcMar>
              <w:top w:w="72" w:type="dxa"/>
              <w:left w:w="144" w:type="dxa"/>
              <w:bottom w:w="72" w:type="dxa"/>
              <w:right w:w="144" w:type="dxa"/>
            </w:tcMar>
            <w:hideMark/>
          </w:tcPr>
          <w:p w14:paraId="3C9A5C7A"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w:t>
            </w:r>
          </w:p>
        </w:tc>
        <w:tc>
          <w:tcPr>
            <w:tcW w:w="1417" w:type="dxa"/>
            <w:tcBorders>
              <w:top w:val="single" w:sz="4" w:space="0" w:color="auto"/>
              <w:left w:val="nil"/>
              <w:bottom w:val="nil"/>
              <w:right w:val="nil"/>
            </w:tcBorders>
            <w:tcMar>
              <w:top w:w="72" w:type="dxa"/>
              <w:left w:w="144" w:type="dxa"/>
              <w:bottom w:w="72" w:type="dxa"/>
              <w:right w:w="144" w:type="dxa"/>
            </w:tcMar>
            <w:hideMark/>
          </w:tcPr>
          <w:p w14:paraId="08DA8818"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 + Right</w:t>
            </w:r>
          </w:p>
        </w:tc>
        <w:tc>
          <w:tcPr>
            <w:tcW w:w="992" w:type="dxa"/>
            <w:tcBorders>
              <w:top w:val="single" w:sz="4" w:space="0" w:color="auto"/>
              <w:left w:val="nil"/>
              <w:bottom w:val="nil"/>
              <w:right w:val="nil"/>
            </w:tcBorders>
            <w:tcMar>
              <w:top w:w="72" w:type="dxa"/>
              <w:left w:w="144" w:type="dxa"/>
              <w:bottom w:w="72" w:type="dxa"/>
              <w:right w:w="144" w:type="dxa"/>
            </w:tcMar>
            <w:hideMark/>
          </w:tcPr>
          <w:p w14:paraId="42A3B70B"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946</w:t>
            </w:r>
          </w:p>
        </w:tc>
        <w:tc>
          <w:tcPr>
            <w:tcW w:w="2977" w:type="dxa"/>
            <w:tcBorders>
              <w:top w:val="single" w:sz="4" w:space="0" w:color="auto"/>
              <w:left w:val="nil"/>
              <w:bottom w:val="nil"/>
              <w:right w:val="nil"/>
            </w:tcBorders>
            <w:hideMark/>
          </w:tcPr>
          <w:p w14:paraId="1DB1EEED" w14:textId="77777777" w:rsidR="009E6E5A" w:rsidRPr="009E6E5A" w:rsidRDefault="009E6E5A" w:rsidP="00FF5BB4">
            <w:pPr>
              <w:adjustRightInd w:val="0"/>
              <w:snapToGrid w:val="0"/>
              <w:rPr>
                <w:rFonts w:eastAsia="宋体" w:cs="Times New Roman"/>
                <w:kern w:val="24"/>
                <w:sz w:val="18"/>
                <w:szCs w:val="18"/>
              </w:rPr>
            </w:pPr>
            <w:r w:rsidRPr="009E6E5A">
              <w:rPr>
                <w:rFonts w:eastAsia="宋体" w:cs="Times New Roman"/>
                <w:kern w:val="24"/>
                <w:sz w:val="18"/>
                <w:szCs w:val="18"/>
              </w:rPr>
              <w:t>History of asthma</w:t>
            </w:r>
          </w:p>
        </w:tc>
      </w:tr>
      <w:tr w:rsidR="009E6E5A" w:rsidRPr="009E6E5A" w14:paraId="1280A70B" w14:textId="77777777" w:rsidTr="009E6E5A">
        <w:trPr>
          <w:trHeight w:val="20"/>
          <w:jc w:val="center"/>
        </w:trPr>
        <w:tc>
          <w:tcPr>
            <w:tcW w:w="1276" w:type="dxa"/>
            <w:tcMar>
              <w:top w:w="72" w:type="dxa"/>
              <w:left w:w="144" w:type="dxa"/>
              <w:bottom w:w="72" w:type="dxa"/>
              <w:right w:w="144" w:type="dxa"/>
            </w:tcMar>
            <w:hideMark/>
          </w:tcPr>
          <w:p w14:paraId="62B0B848" w14:textId="77777777" w:rsidR="009E6E5A" w:rsidRPr="009E6E5A" w:rsidRDefault="009E6E5A" w:rsidP="00FF5BB4">
            <w:pPr>
              <w:adjustRightInd w:val="0"/>
              <w:snapToGrid w:val="0"/>
              <w:rPr>
                <w:rFonts w:eastAsia="宋体" w:cs="Times New Roman"/>
                <w:kern w:val="0"/>
                <w:sz w:val="18"/>
                <w:szCs w:val="18"/>
              </w:rPr>
            </w:pPr>
            <w:r w:rsidRPr="009E6E5A">
              <w:rPr>
                <w:rFonts w:eastAsia="宋体" w:cs="Times New Roman"/>
                <w:kern w:val="24"/>
                <w:sz w:val="18"/>
                <w:szCs w:val="18"/>
              </w:rPr>
              <w:t>H0351.2002</w:t>
            </w:r>
          </w:p>
        </w:tc>
        <w:tc>
          <w:tcPr>
            <w:tcW w:w="851" w:type="dxa"/>
            <w:tcMar>
              <w:top w:w="72" w:type="dxa"/>
              <w:left w:w="144" w:type="dxa"/>
              <w:bottom w:w="72" w:type="dxa"/>
              <w:right w:w="144" w:type="dxa"/>
            </w:tcMar>
            <w:hideMark/>
          </w:tcPr>
          <w:p w14:paraId="309A818B"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Male</w:t>
            </w:r>
          </w:p>
        </w:tc>
        <w:tc>
          <w:tcPr>
            <w:tcW w:w="614" w:type="dxa"/>
            <w:tcMar>
              <w:top w:w="72" w:type="dxa"/>
              <w:left w:w="144" w:type="dxa"/>
              <w:bottom w:w="72" w:type="dxa"/>
              <w:right w:w="144" w:type="dxa"/>
            </w:tcMar>
            <w:hideMark/>
          </w:tcPr>
          <w:p w14:paraId="32686DBD"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39</w:t>
            </w:r>
          </w:p>
        </w:tc>
        <w:tc>
          <w:tcPr>
            <w:tcW w:w="1228" w:type="dxa"/>
            <w:tcMar>
              <w:top w:w="72" w:type="dxa"/>
              <w:left w:w="144" w:type="dxa"/>
              <w:bottom w:w="72" w:type="dxa"/>
              <w:right w:w="144" w:type="dxa"/>
            </w:tcMar>
            <w:hideMark/>
          </w:tcPr>
          <w:p w14:paraId="6B46C6FF"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10 h</w:t>
            </w:r>
          </w:p>
        </w:tc>
        <w:tc>
          <w:tcPr>
            <w:tcW w:w="1560" w:type="dxa"/>
            <w:tcMar>
              <w:top w:w="72" w:type="dxa"/>
              <w:left w:w="144" w:type="dxa"/>
              <w:bottom w:w="72" w:type="dxa"/>
              <w:right w:w="144" w:type="dxa"/>
            </w:tcMar>
            <w:hideMark/>
          </w:tcPr>
          <w:p w14:paraId="154D0E97"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w:t>
            </w:r>
          </w:p>
        </w:tc>
        <w:tc>
          <w:tcPr>
            <w:tcW w:w="1417" w:type="dxa"/>
            <w:tcMar>
              <w:top w:w="72" w:type="dxa"/>
              <w:left w:w="144" w:type="dxa"/>
              <w:bottom w:w="72" w:type="dxa"/>
              <w:right w:w="144" w:type="dxa"/>
            </w:tcMar>
            <w:hideMark/>
          </w:tcPr>
          <w:p w14:paraId="48356456"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 + Right</w:t>
            </w:r>
          </w:p>
        </w:tc>
        <w:tc>
          <w:tcPr>
            <w:tcW w:w="992" w:type="dxa"/>
            <w:tcMar>
              <w:top w:w="72" w:type="dxa"/>
              <w:left w:w="144" w:type="dxa"/>
              <w:bottom w:w="72" w:type="dxa"/>
              <w:right w:w="144" w:type="dxa"/>
            </w:tcMar>
            <w:hideMark/>
          </w:tcPr>
          <w:p w14:paraId="43571AE6"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893</w:t>
            </w:r>
          </w:p>
        </w:tc>
        <w:tc>
          <w:tcPr>
            <w:tcW w:w="2977" w:type="dxa"/>
            <w:hideMark/>
          </w:tcPr>
          <w:p w14:paraId="7FAFB35B" w14:textId="77777777" w:rsidR="009E6E5A" w:rsidRPr="009E6E5A" w:rsidRDefault="009E6E5A" w:rsidP="00FF5BB4">
            <w:pPr>
              <w:adjustRightInd w:val="0"/>
              <w:snapToGrid w:val="0"/>
              <w:rPr>
                <w:rFonts w:eastAsia="宋体" w:cs="Times New Roman"/>
                <w:kern w:val="24"/>
                <w:sz w:val="18"/>
                <w:szCs w:val="18"/>
              </w:rPr>
            </w:pPr>
            <w:r w:rsidRPr="009E6E5A">
              <w:rPr>
                <w:rFonts w:eastAsia="宋体" w:cs="Times New Roman"/>
                <w:kern w:val="24"/>
                <w:sz w:val="18"/>
                <w:szCs w:val="18"/>
              </w:rPr>
              <w:t>None known</w:t>
            </w:r>
          </w:p>
        </w:tc>
      </w:tr>
      <w:tr w:rsidR="009E6E5A" w:rsidRPr="009E6E5A" w14:paraId="7A686741" w14:textId="77777777" w:rsidTr="009E6E5A">
        <w:trPr>
          <w:trHeight w:val="20"/>
          <w:jc w:val="center"/>
        </w:trPr>
        <w:tc>
          <w:tcPr>
            <w:tcW w:w="1276" w:type="dxa"/>
            <w:tcMar>
              <w:top w:w="72" w:type="dxa"/>
              <w:left w:w="144" w:type="dxa"/>
              <w:bottom w:w="72" w:type="dxa"/>
              <w:right w:w="144" w:type="dxa"/>
            </w:tcMar>
            <w:hideMark/>
          </w:tcPr>
          <w:p w14:paraId="6C950392" w14:textId="77777777" w:rsidR="009E6E5A" w:rsidRPr="009E6E5A" w:rsidRDefault="009E6E5A" w:rsidP="00FF5BB4">
            <w:pPr>
              <w:adjustRightInd w:val="0"/>
              <w:snapToGrid w:val="0"/>
              <w:rPr>
                <w:rFonts w:eastAsia="宋体" w:cs="Times New Roman"/>
                <w:kern w:val="0"/>
                <w:sz w:val="18"/>
                <w:szCs w:val="18"/>
              </w:rPr>
            </w:pPr>
            <w:r w:rsidRPr="009E6E5A">
              <w:rPr>
                <w:rFonts w:eastAsia="宋体" w:cs="Times New Roman"/>
                <w:kern w:val="24"/>
                <w:sz w:val="18"/>
                <w:szCs w:val="18"/>
              </w:rPr>
              <w:t>H0351.1009</w:t>
            </w:r>
          </w:p>
        </w:tc>
        <w:tc>
          <w:tcPr>
            <w:tcW w:w="851" w:type="dxa"/>
            <w:tcMar>
              <w:top w:w="72" w:type="dxa"/>
              <w:left w:w="144" w:type="dxa"/>
              <w:bottom w:w="72" w:type="dxa"/>
              <w:right w:w="144" w:type="dxa"/>
            </w:tcMar>
            <w:hideMark/>
          </w:tcPr>
          <w:p w14:paraId="2BB6E92F"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Male</w:t>
            </w:r>
          </w:p>
        </w:tc>
        <w:tc>
          <w:tcPr>
            <w:tcW w:w="614" w:type="dxa"/>
            <w:tcMar>
              <w:top w:w="72" w:type="dxa"/>
              <w:left w:w="144" w:type="dxa"/>
              <w:bottom w:w="72" w:type="dxa"/>
              <w:right w:w="144" w:type="dxa"/>
            </w:tcMar>
            <w:hideMark/>
          </w:tcPr>
          <w:p w14:paraId="231C6E57"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57</w:t>
            </w:r>
          </w:p>
        </w:tc>
        <w:tc>
          <w:tcPr>
            <w:tcW w:w="1228" w:type="dxa"/>
            <w:tcMar>
              <w:top w:w="72" w:type="dxa"/>
              <w:left w:w="144" w:type="dxa"/>
              <w:bottom w:w="72" w:type="dxa"/>
              <w:right w:w="144" w:type="dxa"/>
            </w:tcMar>
            <w:hideMark/>
          </w:tcPr>
          <w:p w14:paraId="14C1D746"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25.5 h</w:t>
            </w:r>
          </w:p>
        </w:tc>
        <w:tc>
          <w:tcPr>
            <w:tcW w:w="1560" w:type="dxa"/>
            <w:tcMar>
              <w:top w:w="72" w:type="dxa"/>
              <w:left w:w="144" w:type="dxa"/>
              <w:bottom w:w="72" w:type="dxa"/>
              <w:right w:w="144" w:type="dxa"/>
            </w:tcMar>
            <w:hideMark/>
          </w:tcPr>
          <w:p w14:paraId="6B6C5FD6"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Cross-dominant</w:t>
            </w:r>
          </w:p>
        </w:tc>
        <w:tc>
          <w:tcPr>
            <w:tcW w:w="1417" w:type="dxa"/>
            <w:tcMar>
              <w:top w:w="72" w:type="dxa"/>
              <w:left w:w="144" w:type="dxa"/>
              <w:bottom w:w="72" w:type="dxa"/>
              <w:right w:w="144" w:type="dxa"/>
            </w:tcMar>
            <w:hideMark/>
          </w:tcPr>
          <w:p w14:paraId="37A5728E"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w:t>
            </w:r>
          </w:p>
        </w:tc>
        <w:tc>
          <w:tcPr>
            <w:tcW w:w="992" w:type="dxa"/>
            <w:tcMar>
              <w:top w:w="72" w:type="dxa"/>
              <w:left w:w="144" w:type="dxa"/>
              <w:bottom w:w="72" w:type="dxa"/>
              <w:right w:w="144" w:type="dxa"/>
            </w:tcMar>
            <w:hideMark/>
          </w:tcPr>
          <w:p w14:paraId="612874F2"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363</w:t>
            </w:r>
          </w:p>
        </w:tc>
        <w:tc>
          <w:tcPr>
            <w:tcW w:w="2977" w:type="dxa"/>
            <w:hideMark/>
          </w:tcPr>
          <w:p w14:paraId="681B4D11" w14:textId="77777777" w:rsidR="009E6E5A" w:rsidRPr="009E6E5A" w:rsidRDefault="009E6E5A" w:rsidP="00FF5BB4">
            <w:pPr>
              <w:adjustRightInd w:val="0"/>
              <w:snapToGrid w:val="0"/>
              <w:rPr>
                <w:rFonts w:eastAsia="宋体" w:cs="Times New Roman"/>
                <w:kern w:val="24"/>
                <w:sz w:val="18"/>
                <w:szCs w:val="18"/>
              </w:rPr>
            </w:pPr>
            <w:r w:rsidRPr="009E6E5A">
              <w:rPr>
                <w:rFonts w:eastAsia="宋体" w:cs="Times New Roman"/>
                <w:kern w:val="24"/>
                <w:sz w:val="18"/>
                <w:szCs w:val="18"/>
              </w:rPr>
              <w:t>History of atherosclerotic cardiovascular disease</w:t>
            </w:r>
          </w:p>
        </w:tc>
      </w:tr>
      <w:tr w:rsidR="009E6E5A" w:rsidRPr="009E6E5A" w14:paraId="101CF5EE" w14:textId="77777777" w:rsidTr="009E6E5A">
        <w:trPr>
          <w:trHeight w:val="20"/>
          <w:jc w:val="center"/>
        </w:trPr>
        <w:tc>
          <w:tcPr>
            <w:tcW w:w="1276" w:type="dxa"/>
            <w:tcMar>
              <w:top w:w="72" w:type="dxa"/>
              <w:left w:w="144" w:type="dxa"/>
              <w:bottom w:w="72" w:type="dxa"/>
              <w:right w:w="144" w:type="dxa"/>
            </w:tcMar>
            <w:hideMark/>
          </w:tcPr>
          <w:p w14:paraId="124E1FE7" w14:textId="77777777" w:rsidR="009E6E5A" w:rsidRPr="009E6E5A" w:rsidRDefault="009E6E5A" w:rsidP="00FF5BB4">
            <w:pPr>
              <w:adjustRightInd w:val="0"/>
              <w:snapToGrid w:val="0"/>
              <w:rPr>
                <w:rFonts w:eastAsia="宋体" w:cs="Times New Roman"/>
                <w:kern w:val="0"/>
                <w:sz w:val="18"/>
                <w:szCs w:val="18"/>
              </w:rPr>
            </w:pPr>
            <w:r w:rsidRPr="009E6E5A">
              <w:rPr>
                <w:rFonts w:eastAsia="宋体" w:cs="Times New Roman"/>
                <w:kern w:val="24"/>
                <w:sz w:val="18"/>
                <w:szCs w:val="18"/>
              </w:rPr>
              <w:t>H0351.1012</w:t>
            </w:r>
          </w:p>
        </w:tc>
        <w:tc>
          <w:tcPr>
            <w:tcW w:w="851" w:type="dxa"/>
            <w:tcMar>
              <w:top w:w="72" w:type="dxa"/>
              <w:left w:w="144" w:type="dxa"/>
              <w:bottom w:w="72" w:type="dxa"/>
              <w:right w:w="144" w:type="dxa"/>
            </w:tcMar>
            <w:hideMark/>
          </w:tcPr>
          <w:p w14:paraId="5A2A9AFC"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Male</w:t>
            </w:r>
          </w:p>
        </w:tc>
        <w:tc>
          <w:tcPr>
            <w:tcW w:w="614" w:type="dxa"/>
            <w:tcMar>
              <w:top w:w="72" w:type="dxa"/>
              <w:left w:w="144" w:type="dxa"/>
              <w:bottom w:w="72" w:type="dxa"/>
              <w:right w:w="144" w:type="dxa"/>
            </w:tcMar>
            <w:hideMark/>
          </w:tcPr>
          <w:p w14:paraId="2F88ACFC"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31</w:t>
            </w:r>
          </w:p>
        </w:tc>
        <w:tc>
          <w:tcPr>
            <w:tcW w:w="1228" w:type="dxa"/>
            <w:tcMar>
              <w:top w:w="72" w:type="dxa"/>
              <w:left w:w="144" w:type="dxa"/>
              <w:bottom w:w="72" w:type="dxa"/>
              <w:right w:w="144" w:type="dxa"/>
            </w:tcMar>
            <w:hideMark/>
          </w:tcPr>
          <w:p w14:paraId="2961078E"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17.5 h</w:t>
            </w:r>
          </w:p>
        </w:tc>
        <w:tc>
          <w:tcPr>
            <w:tcW w:w="1560" w:type="dxa"/>
            <w:tcMar>
              <w:top w:w="72" w:type="dxa"/>
              <w:left w:w="144" w:type="dxa"/>
              <w:bottom w:w="72" w:type="dxa"/>
              <w:right w:w="144" w:type="dxa"/>
            </w:tcMar>
            <w:hideMark/>
          </w:tcPr>
          <w:p w14:paraId="0A6B9B6B"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Right</w:t>
            </w:r>
          </w:p>
        </w:tc>
        <w:tc>
          <w:tcPr>
            <w:tcW w:w="1417" w:type="dxa"/>
            <w:tcMar>
              <w:top w:w="72" w:type="dxa"/>
              <w:left w:w="144" w:type="dxa"/>
              <w:bottom w:w="72" w:type="dxa"/>
              <w:right w:w="144" w:type="dxa"/>
            </w:tcMar>
            <w:hideMark/>
          </w:tcPr>
          <w:p w14:paraId="5D3620A0"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w:t>
            </w:r>
          </w:p>
        </w:tc>
        <w:tc>
          <w:tcPr>
            <w:tcW w:w="992" w:type="dxa"/>
            <w:tcMar>
              <w:top w:w="72" w:type="dxa"/>
              <w:left w:w="144" w:type="dxa"/>
              <w:bottom w:w="72" w:type="dxa"/>
              <w:right w:w="144" w:type="dxa"/>
            </w:tcMar>
            <w:hideMark/>
          </w:tcPr>
          <w:p w14:paraId="008E8248"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529</w:t>
            </w:r>
          </w:p>
        </w:tc>
        <w:tc>
          <w:tcPr>
            <w:tcW w:w="2977" w:type="dxa"/>
            <w:hideMark/>
          </w:tcPr>
          <w:p w14:paraId="7628A3B3" w14:textId="77777777" w:rsidR="009E6E5A" w:rsidRPr="009E6E5A" w:rsidRDefault="009E6E5A" w:rsidP="00FF5BB4">
            <w:pPr>
              <w:adjustRightInd w:val="0"/>
              <w:snapToGrid w:val="0"/>
              <w:rPr>
                <w:rFonts w:eastAsia="宋体" w:cs="Times New Roman"/>
                <w:kern w:val="24"/>
                <w:sz w:val="18"/>
                <w:szCs w:val="18"/>
              </w:rPr>
            </w:pPr>
            <w:r w:rsidRPr="009E6E5A">
              <w:rPr>
                <w:rFonts w:eastAsia="宋体" w:cs="Times New Roman"/>
                <w:kern w:val="24"/>
                <w:sz w:val="18"/>
                <w:szCs w:val="18"/>
              </w:rPr>
              <w:t xml:space="preserve">Sudden cardiac arrest. Benign spindle cell proliferation and dystrophic calcification in the temporal horn of the lateral ventricle, ~5 mm, possibly an old choroid plexus infarct or degenerated </w:t>
            </w:r>
            <w:proofErr w:type="spellStart"/>
            <w:r w:rsidRPr="009E6E5A">
              <w:rPr>
                <w:rFonts w:eastAsia="宋体" w:cs="Times New Roman"/>
                <w:kern w:val="24"/>
                <w:sz w:val="18"/>
                <w:szCs w:val="18"/>
              </w:rPr>
              <w:t>xanthogranuloma</w:t>
            </w:r>
            <w:proofErr w:type="spellEnd"/>
          </w:p>
        </w:tc>
      </w:tr>
      <w:tr w:rsidR="009E6E5A" w:rsidRPr="009E6E5A" w14:paraId="04C3666D" w14:textId="77777777" w:rsidTr="009E6E5A">
        <w:trPr>
          <w:trHeight w:val="20"/>
          <w:jc w:val="center"/>
        </w:trPr>
        <w:tc>
          <w:tcPr>
            <w:tcW w:w="1276" w:type="dxa"/>
            <w:tcMar>
              <w:top w:w="72" w:type="dxa"/>
              <w:left w:w="144" w:type="dxa"/>
              <w:bottom w:w="72" w:type="dxa"/>
              <w:right w:w="144" w:type="dxa"/>
            </w:tcMar>
            <w:hideMark/>
          </w:tcPr>
          <w:p w14:paraId="421359B1" w14:textId="77777777" w:rsidR="009E6E5A" w:rsidRPr="009E6E5A" w:rsidRDefault="009E6E5A" w:rsidP="00FF5BB4">
            <w:pPr>
              <w:adjustRightInd w:val="0"/>
              <w:snapToGrid w:val="0"/>
              <w:rPr>
                <w:rFonts w:eastAsia="宋体" w:cs="Times New Roman"/>
                <w:kern w:val="0"/>
                <w:sz w:val="18"/>
                <w:szCs w:val="18"/>
              </w:rPr>
            </w:pPr>
            <w:r w:rsidRPr="009E6E5A">
              <w:rPr>
                <w:rFonts w:eastAsia="宋体" w:cs="Times New Roman"/>
                <w:kern w:val="24"/>
                <w:sz w:val="18"/>
                <w:szCs w:val="18"/>
              </w:rPr>
              <w:t>H0351.1015</w:t>
            </w:r>
          </w:p>
        </w:tc>
        <w:tc>
          <w:tcPr>
            <w:tcW w:w="851" w:type="dxa"/>
            <w:tcMar>
              <w:top w:w="72" w:type="dxa"/>
              <w:left w:w="144" w:type="dxa"/>
              <w:bottom w:w="72" w:type="dxa"/>
              <w:right w:w="144" w:type="dxa"/>
            </w:tcMar>
            <w:hideMark/>
          </w:tcPr>
          <w:p w14:paraId="7B64B7E9"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Female</w:t>
            </w:r>
          </w:p>
        </w:tc>
        <w:tc>
          <w:tcPr>
            <w:tcW w:w="614" w:type="dxa"/>
            <w:tcMar>
              <w:top w:w="72" w:type="dxa"/>
              <w:left w:w="144" w:type="dxa"/>
              <w:bottom w:w="72" w:type="dxa"/>
              <w:right w:w="144" w:type="dxa"/>
            </w:tcMar>
            <w:hideMark/>
          </w:tcPr>
          <w:p w14:paraId="61F052F7"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49</w:t>
            </w:r>
          </w:p>
        </w:tc>
        <w:tc>
          <w:tcPr>
            <w:tcW w:w="1228" w:type="dxa"/>
            <w:tcMar>
              <w:top w:w="72" w:type="dxa"/>
              <w:left w:w="144" w:type="dxa"/>
              <w:bottom w:w="72" w:type="dxa"/>
              <w:right w:w="144" w:type="dxa"/>
            </w:tcMar>
            <w:hideMark/>
          </w:tcPr>
          <w:p w14:paraId="5BABA82B"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30 h</w:t>
            </w:r>
          </w:p>
        </w:tc>
        <w:tc>
          <w:tcPr>
            <w:tcW w:w="1560" w:type="dxa"/>
            <w:tcMar>
              <w:top w:w="72" w:type="dxa"/>
              <w:left w:w="144" w:type="dxa"/>
              <w:bottom w:w="72" w:type="dxa"/>
              <w:right w:w="144" w:type="dxa"/>
            </w:tcMar>
            <w:hideMark/>
          </w:tcPr>
          <w:p w14:paraId="635F5CAD"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Right</w:t>
            </w:r>
          </w:p>
        </w:tc>
        <w:tc>
          <w:tcPr>
            <w:tcW w:w="1417" w:type="dxa"/>
            <w:tcMar>
              <w:top w:w="72" w:type="dxa"/>
              <w:left w:w="144" w:type="dxa"/>
              <w:bottom w:w="72" w:type="dxa"/>
              <w:right w:w="144" w:type="dxa"/>
            </w:tcMar>
            <w:hideMark/>
          </w:tcPr>
          <w:p w14:paraId="5C7337A1"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w:t>
            </w:r>
          </w:p>
        </w:tc>
        <w:tc>
          <w:tcPr>
            <w:tcW w:w="992" w:type="dxa"/>
            <w:tcMar>
              <w:top w:w="72" w:type="dxa"/>
              <w:left w:w="144" w:type="dxa"/>
              <w:bottom w:w="72" w:type="dxa"/>
              <w:right w:w="144" w:type="dxa"/>
            </w:tcMar>
            <w:hideMark/>
          </w:tcPr>
          <w:p w14:paraId="4B2A1313"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470</w:t>
            </w:r>
          </w:p>
        </w:tc>
        <w:tc>
          <w:tcPr>
            <w:tcW w:w="2977" w:type="dxa"/>
            <w:hideMark/>
          </w:tcPr>
          <w:p w14:paraId="282A95D9" w14:textId="77777777" w:rsidR="009E6E5A" w:rsidRPr="009E6E5A" w:rsidRDefault="009E6E5A" w:rsidP="00FF5BB4">
            <w:pPr>
              <w:adjustRightInd w:val="0"/>
              <w:snapToGrid w:val="0"/>
              <w:rPr>
                <w:rFonts w:eastAsia="宋体" w:cs="Times New Roman"/>
                <w:kern w:val="24"/>
                <w:sz w:val="18"/>
                <w:szCs w:val="18"/>
              </w:rPr>
            </w:pPr>
            <w:r w:rsidRPr="009E6E5A">
              <w:rPr>
                <w:rFonts w:eastAsia="宋体" w:cs="Times New Roman"/>
                <w:kern w:val="24"/>
                <w:sz w:val="18"/>
                <w:szCs w:val="18"/>
              </w:rPr>
              <w:t xml:space="preserve">Splenectomy, hypothyroidism treated with </w:t>
            </w:r>
            <w:proofErr w:type="spellStart"/>
            <w:r w:rsidRPr="009E6E5A">
              <w:rPr>
                <w:rFonts w:eastAsia="宋体" w:cs="Times New Roman"/>
                <w:kern w:val="24"/>
                <w:sz w:val="18"/>
                <w:szCs w:val="18"/>
              </w:rPr>
              <w:t>Levothroid</w:t>
            </w:r>
            <w:proofErr w:type="spellEnd"/>
          </w:p>
        </w:tc>
      </w:tr>
      <w:tr w:rsidR="009E6E5A" w:rsidRPr="009E6E5A" w14:paraId="0A8AC151" w14:textId="77777777" w:rsidTr="009E6E5A">
        <w:trPr>
          <w:trHeight w:val="20"/>
          <w:jc w:val="center"/>
        </w:trPr>
        <w:tc>
          <w:tcPr>
            <w:tcW w:w="1276" w:type="dxa"/>
            <w:tcBorders>
              <w:top w:val="nil"/>
              <w:left w:val="nil"/>
              <w:bottom w:val="single" w:sz="4" w:space="0" w:color="auto"/>
              <w:right w:val="nil"/>
            </w:tcBorders>
            <w:tcMar>
              <w:top w:w="72" w:type="dxa"/>
              <w:left w:w="144" w:type="dxa"/>
              <w:bottom w:w="72" w:type="dxa"/>
              <w:right w:w="144" w:type="dxa"/>
            </w:tcMar>
            <w:hideMark/>
          </w:tcPr>
          <w:p w14:paraId="573D06BD" w14:textId="77777777" w:rsidR="009E6E5A" w:rsidRPr="009E6E5A" w:rsidRDefault="009E6E5A" w:rsidP="00FF5BB4">
            <w:pPr>
              <w:adjustRightInd w:val="0"/>
              <w:snapToGrid w:val="0"/>
              <w:rPr>
                <w:rFonts w:eastAsia="宋体" w:cs="Times New Roman"/>
                <w:kern w:val="0"/>
                <w:sz w:val="18"/>
                <w:szCs w:val="18"/>
              </w:rPr>
            </w:pPr>
            <w:r w:rsidRPr="009E6E5A">
              <w:rPr>
                <w:rFonts w:eastAsia="宋体" w:cs="Times New Roman"/>
                <w:kern w:val="24"/>
                <w:sz w:val="18"/>
                <w:szCs w:val="18"/>
              </w:rPr>
              <w:t>H0351.1016</w:t>
            </w:r>
          </w:p>
        </w:tc>
        <w:tc>
          <w:tcPr>
            <w:tcW w:w="851" w:type="dxa"/>
            <w:tcBorders>
              <w:top w:val="nil"/>
              <w:left w:val="nil"/>
              <w:bottom w:val="single" w:sz="4" w:space="0" w:color="auto"/>
              <w:right w:val="nil"/>
            </w:tcBorders>
            <w:tcMar>
              <w:top w:w="72" w:type="dxa"/>
              <w:left w:w="144" w:type="dxa"/>
              <w:bottom w:w="72" w:type="dxa"/>
              <w:right w:w="144" w:type="dxa"/>
            </w:tcMar>
            <w:hideMark/>
          </w:tcPr>
          <w:p w14:paraId="5B3861C4"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Male</w:t>
            </w:r>
          </w:p>
        </w:tc>
        <w:tc>
          <w:tcPr>
            <w:tcW w:w="614" w:type="dxa"/>
            <w:tcBorders>
              <w:top w:val="nil"/>
              <w:left w:val="nil"/>
              <w:bottom w:val="single" w:sz="4" w:space="0" w:color="auto"/>
              <w:right w:val="nil"/>
            </w:tcBorders>
            <w:tcMar>
              <w:top w:w="72" w:type="dxa"/>
              <w:left w:w="144" w:type="dxa"/>
              <w:bottom w:w="72" w:type="dxa"/>
              <w:right w:w="144" w:type="dxa"/>
            </w:tcMar>
            <w:hideMark/>
          </w:tcPr>
          <w:p w14:paraId="1D0B85A1"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55</w:t>
            </w:r>
          </w:p>
        </w:tc>
        <w:tc>
          <w:tcPr>
            <w:tcW w:w="1228" w:type="dxa"/>
            <w:tcBorders>
              <w:top w:val="nil"/>
              <w:left w:val="nil"/>
              <w:bottom w:val="single" w:sz="4" w:space="0" w:color="auto"/>
              <w:right w:val="nil"/>
            </w:tcBorders>
            <w:tcMar>
              <w:top w:w="72" w:type="dxa"/>
              <w:left w:w="144" w:type="dxa"/>
              <w:bottom w:w="72" w:type="dxa"/>
              <w:right w:w="144" w:type="dxa"/>
            </w:tcMar>
            <w:hideMark/>
          </w:tcPr>
          <w:p w14:paraId="5E123AC4"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18 h</w:t>
            </w:r>
          </w:p>
        </w:tc>
        <w:tc>
          <w:tcPr>
            <w:tcW w:w="1560" w:type="dxa"/>
            <w:tcBorders>
              <w:top w:val="nil"/>
              <w:left w:val="nil"/>
              <w:bottom w:val="single" w:sz="4" w:space="0" w:color="auto"/>
              <w:right w:val="nil"/>
            </w:tcBorders>
            <w:tcMar>
              <w:top w:w="72" w:type="dxa"/>
              <w:left w:w="144" w:type="dxa"/>
              <w:bottom w:w="72" w:type="dxa"/>
              <w:right w:w="144" w:type="dxa"/>
            </w:tcMar>
            <w:hideMark/>
          </w:tcPr>
          <w:p w14:paraId="7C6563C4"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Right</w:t>
            </w:r>
          </w:p>
        </w:tc>
        <w:tc>
          <w:tcPr>
            <w:tcW w:w="1417" w:type="dxa"/>
            <w:tcBorders>
              <w:top w:val="nil"/>
              <w:left w:val="nil"/>
              <w:bottom w:val="single" w:sz="4" w:space="0" w:color="auto"/>
              <w:right w:val="nil"/>
            </w:tcBorders>
            <w:tcMar>
              <w:top w:w="72" w:type="dxa"/>
              <w:left w:w="144" w:type="dxa"/>
              <w:bottom w:w="72" w:type="dxa"/>
              <w:right w:w="144" w:type="dxa"/>
            </w:tcMar>
            <w:hideMark/>
          </w:tcPr>
          <w:p w14:paraId="58B14BFD"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Left</w:t>
            </w:r>
          </w:p>
        </w:tc>
        <w:tc>
          <w:tcPr>
            <w:tcW w:w="992" w:type="dxa"/>
            <w:tcBorders>
              <w:top w:val="nil"/>
              <w:left w:val="nil"/>
              <w:bottom w:val="single" w:sz="4" w:space="0" w:color="auto"/>
              <w:right w:val="nil"/>
            </w:tcBorders>
            <w:tcMar>
              <w:top w:w="72" w:type="dxa"/>
              <w:left w:w="144" w:type="dxa"/>
              <w:bottom w:w="72" w:type="dxa"/>
              <w:right w:w="144" w:type="dxa"/>
            </w:tcMar>
            <w:hideMark/>
          </w:tcPr>
          <w:p w14:paraId="24BD176E" w14:textId="77777777" w:rsidR="009E6E5A" w:rsidRPr="009E6E5A" w:rsidRDefault="009E6E5A" w:rsidP="00FF5BB4">
            <w:pPr>
              <w:adjustRightInd w:val="0"/>
              <w:snapToGrid w:val="0"/>
              <w:rPr>
                <w:rFonts w:eastAsia="宋体" w:cs="Times New Roman"/>
                <w:sz w:val="18"/>
                <w:szCs w:val="18"/>
              </w:rPr>
            </w:pPr>
            <w:r w:rsidRPr="009E6E5A">
              <w:rPr>
                <w:rFonts w:eastAsia="宋体" w:cs="Times New Roman"/>
                <w:kern w:val="24"/>
                <w:sz w:val="18"/>
                <w:szCs w:val="18"/>
              </w:rPr>
              <w:t>501</w:t>
            </w:r>
          </w:p>
        </w:tc>
        <w:tc>
          <w:tcPr>
            <w:tcW w:w="2977" w:type="dxa"/>
            <w:tcBorders>
              <w:top w:val="nil"/>
              <w:left w:val="nil"/>
              <w:bottom w:val="single" w:sz="4" w:space="0" w:color="auto"/>
              <w:right w:val="nil"/>
            </w:tcBorders>
            <w:hideMark/>
          </w:tcPr>
          <w:p w14:paraId="0538ADBB" w14:textId="77777777" w:rsidR="009E6E5A" w:rsidRPr="009E6E5A" w:rsidRDefault="009E6E5A" w:rsidP="00FF5BB4">
            <w:pPr>
              <w:adjustRightInd w:val="0"/>
              <w:snapToGrid w:val="0"/>
              <w:rPr>
                <w:rFonts w:eastAsia="宋体" w:cs="Times New Roman"/>
                <w:kern w:val="24"/>
                <w:sz w:val="18"/>
                <w:szCs w:val="18"/>
              </w:rPr>
            </w:pPr>
            <w:r w:rsidRPr="009E6E5A">
              <w:rPr>
                <w:rFonts w:eastAsia="宋体" w:cs="Times New Roman"/>
                <w:kern w:val="24"/>
                <w:sz w:val="18"/>
                <w:szCs w:val="18"/>
              </w:rPr>
              <w:t>Coronary artery atherosclerosis, prescriptions for clotting, and high</w:t>
            </w:r>
          </w:p>
          <w:p w14:paraId="6A6D9F72" w14:textId="77777777" w:rsidR="009E6E5A" w:rsidRPr="009E6E5A" w:rsidRDefault="009E6E5A" w:rsidP="00FF5BB4">
            <w:pPr>
              <w:adjustRightInd w:val="0"/>
              <w:snapToGrid w:val="0"/>
              <w:rPr>
                <w:rFonts w:eastAsia="宋体" w:cs="Times New Roman"/>
                <w:kern w:val="24"/>
                <w:sz w:val="18"/>
                <w:szCs w:val="18"/>
              </w:rPr>
            </w:pPr>
            <w:r w:rsidRPr="009E6E5A">
              <w:rPr>
                <w:rFonts w:eastAsia="宋体" w:cs="Times New Roman"/>
                <w:kern w:val="24"/>
                <w:sz w:val="18"/>
                <w:szCs w:val="18"/>
              </w:rPr>
              <w:t>cholesterol</w:t>
            </w:r>
          </w:p>
        </w:tc>
      </w:tr>
    </w:tbl>
    <w:p w14:paraId="7DD7CF65" w14:textId="114A0C53" w:rsidR="00FC02F0" w:rsidRPr="00591724" w:rsidRDefault="004B5D54" w:rsidP="00675F3D">
      <w:pPr>
        <w:pStyle w:val="2"/>
        <w:spacing w:before="156" w:after="156"/>
        <w:rPr>
          <w:rFonts w:cs="Times New Roman"/>
          <w:szCs w:val="24"/>
        </w:rPr>
      </w:pPr>
      <w:bookmarkStart w:id="13" w:name="_Toc184249544"/>
      <w:r w:rsidRPr="00591724">
        <w:rPr>
          <w:rFonts w:cs="Times New Roman"/>
          <w:szCs w:val="24"/>
        </w:rPr>
        <w:t xml:space="preserve">Supplementary Table </w:t>
      </w:r>
      <w:r w:rsidR="006B6AD6" w:rsidRPr="00591724">
        <w:rPr>
          <w:rFonts w:cs="Times New Roman"/>
          <w:szCs w:val="24"/>
        </w:rPr>
        <w:t>2</w:t>
      </w:r>
      <w:r w:rsidRPr="00591724">
        <w:rPr>
          <w:rFonts w:cs="Times New Roman"/>
          <w:szCs w:val="24"/>
        </w:rPr>
        <w:t xml:space="preserve">. Regional differences </w:t>
      </w:r>
      <w:r w:rsidR="00011F26" w:rsidRPr="00591724">
        <w:rPr>
          <w:rFonts w:cs="Times New Roman"/>
          <w:szCs w:val="24"/>
        </w:rPr>
        <w:t xml:space="preserve">in </w:t>
      </w:r>
      <w:r w:rsidR="00011F26" w:rsidRPr="00591724">
        <w:rPr>
          <w:rFonts w:eastAsiaTheme="minorEastAsia" w:cs="Times New Roman" w:hint="eastAsia"/>
          <w:szCs w:val="24"/>
        </w:rPr>
        <w:t xml:space="preserve">the </w:t>
      </w:r>
      <w:r w:rsidR="00011F26" w:rsidRPr="00591724">
        <w:rPr>
          <w:rFonts w:cs="Times New Roman"/>
          <w:szCs w:val="24"/>
        </w:rPr>
        <w:t xml:space="preserve">first </w:t>
      </w:r>
      <w:r w:rsidR="00011F26" w:rsidRPr="00591724">
        <w:rPr>
          <w:rFonts w:eastAsiaTheme="minorEastAsia" w:cs="Times New Roman" w:hint="eastAsia"/>
          <w:szCs w:val="24"/>
        </w:rPr>
        <w:t xml:space="preserve">MSN </w:t>
      </w:r>
      <w:r w:rsidR="00011F26" w:rsidRPr="00591724">
        <w:rPr>
          <w:rFonts w:cs="Times New Roman"/>
          <w:szCs w:val="24"/>
        </w:rPr>
        <w:t xml:space="preserve">gradient </w:t>
      </w:r>
      <w:r w:rsidRPr="00591724">
        <w:rPr>
          <w:rFonts w:cs="Times New Roman"/>
          <w:szCs w:val="24"/>
        </w:rPr>
        <w:t>between AD and NCs</w:t>
      </w:r>
      <w:bookmarkEnd w:id="13"/>
    </w:p>
    <w:tbl>
      <w:tblPr>
        <w:tblStyle w:val="a3"/>
        <w:tblW w:w="1080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1897"/>
        <w:gridCol w:w="1700"/>
        <w:gridCol w:w="1418"/>
        <w:gridCol w:w="1450"/>
      </w:tblGrid>
      <w:tr w:rsidR="00CE4114" w:rsidRPr="002D796D" w14:paraId="50CA0254" w14:textId="77777777" w:rsidTr="004B5D54">
        <w:trPr>
          <w:trHeight w:val="276"/>
        </w:trPr>
        <w:tc>
          <w:tcPr>
            <w:tcW w:w="4342" w:type="dxa"/>
            <w:tcBorders>
              <w:top w:val="single" w:sz="4" w:space="0" w:color="auto"/>
              <w:bottom w:val="single" w:sz="4" w:space="0" w:color="auto"/>
            </w:tcBorders>
            <w:noWrap/>
            <w:hideMark/>
          </w:tcPr>
          <w:p w14:paraId="546A472D" w14:textId="1005FBED" w:rsidR="00CE4114" w:rsidRPr="002D796D" w:rsidRDefault="00CE4114" w:rsidP="00CB2B1A">
            <w:pPr>
              <w:spacing w:line="288" w:lineRule="auto"/>
              <w:rPr>
                <w:sz w:val="24"/>
                <w:szCs w:val="24"/>
              </w:rPr>
            </w:pPr>
            <w:r w:rsidRPr="002D796D">
              <w:rPr>
                <w:sz w:val="24"/>
                <w:szCs w:val="24"/>
              </w:rPr>
              <w:t>Region</w:t>
            </w:r>
          </w:p>
        </w:tc>
        <w:tc>
          <w:tcPr>
            <w:tcW w:w="1897" w:type="dxa"/>
            <w:tcBorders>
              <w:top w:val="single" w:sz="4" w:space="0" w:color="auto"/>
              <w:bottom w:val="single" w:sz="4" w:space="0" w:color="auto"/>
            </w:tcBorders>
            <w:noWrap/>
            <w:hideMark/>
          </w:tcPr>
          <w:p w14:paraId="0C395F38" w14:textId="485F5051" w:rsidR="00CE4114" w:rsidRPr="002D796D" w:rsidRDefault="00CE4114" w:rsidP="00CB2B1A">
            <w:pPr>
              <w:spacing w:line="288" w:lineRule="auto"/>
              <w:rPr>
                <w:sz w:val="24"/>
                <w:szCs w:val="24"/>
              </w:rPr>
            </w:pPr>
            <w:r w:rsidRPr="002D796D">
              <w:rPr>
                <w:rFonts w:hint="eastAsia"/>
                <w:sz w:val="24"/>
                <w:szCs w:val="24"/>
              </w:rPr>
              <w:t>A</w:t>
            </w:r>
            <w:r w:rsidRPr="002D796D">
              <w:rPr>
                <w:sz w:val="24"/>
                <w:szCs w:val="24"/>
              </w:rPr>
              <w:t>D</w:t>
            </w:r>
          </w:p>
        </w:tc>
        <w:tc>
          <w:tcPr>
            <w:tcW w:w="1700" w:type="dxa"/>
            <w:tcBorders>
              <w:top w:val="single" w:sz="4" w:space="0" w:color="auto"/>
              <w:bottom w:val="single" w:sz="4" w:space="0" w:color="auto"/>
            </w:tcBorders>
            <w:noWrap/>
            <w:hideMark/>
          </w:tcPr>
          <w:p w14:paraId="1006A0F8" w14:textId="2AA1C039" w:rsidR="00CE4114" w:rsidRPr="002D796D" w:rsidRDefault="00CE4114" w:rsidP="00CB2B1A">
            <w:pPr>
              <w:spacing w:line="288" w:lineRule="auto"/>
              <w:rPr>
                <w:sz w:val="24"/>
                <w:szCs w:val="24"/>
              </w:rPr>
            </w:pPr>
            <w:r w:rsidRPr="002D796D">
              <w:rPr>
                <w:sz w:val="24"/>
                <w:szCs w:val="24"/>
              </w:rPr>
              <w:t>N</w:t>
            </w:r>
            <w:r w:rsidR="006E3B07" w:rsidRPr="002D796D">
              <w:rPr>
                <w:rFonts w:hint="eastAsia"/>
                <w:sz w:val="24"/>
                <w:szCs w:val="24"/>
              </w:rPr>
              <w:t>C</w:t>
            </w:r>
            <w:r w:rsidRPr="002D796D">
              <w:rPr>
                <w:sz w:val="24"/>
                <w:szCs w:val="24"/>
              </w:rPr>
              <w:t>s</w:t>
            </w:r>
          </w:p>
        </w:tc>
        <w:tc>
          <w:tcPr>
            <w:tcW w:w="1418" w:type="dxa"/>
            <w:tcBorders>
              <w:top w:val="single" w:sz="4" w:space="0" w:color="auto"/>
              <w:bottom w:val="single" w:sz="4" w:space="0" w:color="auto"/>
            </w:tcBorders>
            <w:noWrap/>
            <w:hideMark/>
          </w:tcPr>
          <w:p w14:paraId="6959F15B" w14:textId="7B5CF072" w:rsidR="00CE4114" w:rsidRPr="002D796D" w:rsidRDefault="004B5D54" w:rsidP="00CB2B1A">
            <w:pPr>
              <w:spacing w:line="288" w:lineRule="auto"/>
              <w:rPr>
                <w:sz w:val="24"/>
                <w:szCs w:val="24"/>
              </w:rPr>
            </w:pPr>
            <w:r w:rsidRPr="004B5D54">
              <w:rPr>
                <w:sz w:val="24"/>
                <w:szCs w:val="24"/>
              </w:rPr>
              <w:t>t-statistic</w:t>
            </w:r>
          </w:p>
        </w:tc>
        <w:tc>
          <w:tcPr>
            <w:tcW w:w="1450" w:type="dxa"/>
            <w:tcBorders>
              <w:top w:val="single" w:sz="4" w:space="0" w:color="auto"/>
              <w:bottom w:val="single" w:sz="4" w:space="0" w:color="auto"/>
            </w:tcBorders>
            <w:noWrap/>
            <w:hideMark/>
          </w:tcPr>
          <w:p w14:paraId="3A8D10CB" w14:textId="42B87090" w:rsidR="00CE4114" w:rsidRPr="002D796D" w:rsidRDefault="00921E39" w:rsidP="00CB2B1A">
            <w:pPr>
              <w:spacing w:line="288" w:lineRule="auto"/>
              <w:rPr>
                <w:sz w:val="24"/>
                <w:szCs w:val="24"/>
              </w:rPr>
            </w:pPr>
            <w:proofErr w:type="spellStart"/>
            <w:r w:rsidRPr="002D796D">
              <w:rPr>
                <w:i/>
                <w:iCs/>
                <w:sz w:val="24"/>
                <w:szCs w:val="24"/>
              </w:rPr>
              <w:t>p</w:t>
            </w:r>
            <w:r w:rsidR="004B5D54" w:rsidRPr="004B5D54">
              <w:rPr>
                <w:rFonts w:hint="eastAsia"/>
                <w:i/>
                <w:iCs/>
                <w:sz w:val="24"/>
                <w:szCs w:val="24"/>
                <w:vertAlign w:val="subscript"/>
              </w:rPr>
              <w:t>FDR</w:t>
            </w:r>
            <w:proofErr w:type="spellEnd"/>
          </w:p>
        </w:tc>
      </w:tr>
      <w:tr w:rsidR="00CE4114" w:rsidRPr="002D796D" w14:paraId="70321C32" w14:textId="77777777" w:rsidTr="004B5D54">
        <w:trPr>
          <w:trHeight w:val="276"/>
        </w:trPr>
        <w:tc>
          <w:tcPr>
            <w:tcW w:w="4342" w:type="dxa"/>
            <w:tcBorders>
              <w:top w:val="single" w:sz="4" w:space="0" w:color="auto"/>
            </w:tcBorders>
            <w:noWrap/>
            <w:hideMark/>
          </w:tcPr>
          <w:p w14:paraId="70C82E66" w14:textId="77777777" w:rsidR="00CE4114" w:rsidRPr="002D796D" w:rsidRDefault="00CE4114" w:rsidP="00CB2B1A">
            <w:pPr>
              <w:spacing w:line="288" w:lineRule="auto"/>
              <w:rPr>
                <w:sz w:val="24"/>
                <w:szCs w:val="24"/>
              </w:rPr>
            </w:pPr>
            <w:r w:rsidRPr="002D796D">
              <w:rPr>
                <w:rFonts w:hint="eastAsia"/>
                <w:sz w:val="24"/>
                <w:szCs w:val="24"/>
              </w:rPr>
              <w:t>lh_caudalanteriorcingulate_part4_area</w:t>
            </w:r>
          </w:p>
        </w:tc>
        <w:tc>
          <w:tcPr>
            <w:tcW w:w="1897" w:type="dxa"/>
            <w:tcBorders>
              <w:top w:val="single" w:sz="4" w:space="0" w:color="auto"/>
            </w:tcBorders>
            <w:noWrap/>
            <w:hideMark/>
          </w:tcPr>
          <w:p w14:paraId="4AA8EFBF" w14:textId="366B52BD" w:rsidR="00CE4114" w:rsidRPr="002D796D" w:rsidRDefault="00CE4114" w:rsidP="00CB2B1A">
            <w:pPr>
              <w:spacing w:line="288" w:lineRule="auto"/>
              <w:rPr>
                <w:sz w:val="24"/>
                <w:szCs w:val="24"/>
              </w:rPr>
            </w:pPr>
            <w:r w:rsidRPr="002D796D">
              <w:rPr>
                <w:rFonts w:hint="eastAsia"/>
                <w:sz w:val="24"/>
                <w:szCs w:val="24"/>
              </w:rPr>
              <w:t>0.01</w:t>
            </w:r>
            <w:r w:rsidR="005E30B3" w:rsidRPr="002D796D">
              <w:rPr>
                <w:sz w:val="24"/>
                <w:szCs w:val="24"/>
              </w:rPr>
              <w:t>0</w:t>
            </w:r>
            <w:r w:rsidRPr="002D796D">
              <w:rPr>
                <w:rFonts w:hint="eastAsia"/>
                <w:sz w:val="24"/>
                <w:szCs w:val="24"/>
              </w:rPr>
              <w:t>(0.069)</w:t>
            </w:r>
          </w:p>
        </w:tc>
        <w:tc>
          <w:tcPr>
            <w:tcW w:w="1700" w:type="dxa"/>
            <w:tcBorders>
              <w:top w:val="single" w:sz="4" w:space="0" w:color="auto"/>
            </w:tcBorders>
            <w:noWrap/>
            <w:hideMark/>
          </w:tcPr>
          <w:p w14:paraId="4E02536B" w14:textId="77777777" w:rsidR="00CE4114" w:rsidRPr="002D796D" w:rsidRDefault="00CE4114" w:rsidP="00CB2B1A">
            <w:pPr>
              <w:spacing w:line="288" w:lineRule="auto"/>
              <w:rPr>
                <w:sz w:val="24"/>
                <w:szCs w:val="24"/>
              </w:rPr>
            </w:pPr>
            <w:r w:rsidRPr="002D796D">
              <w:rPr>
                <w:rFonts w:hint="eastAsia"/>
                <w:sz w:val="24"/>
                <w:szCs w:val="24"/>
              </w:rPr>
              <w:t>-0.022(0.066)</w:t>
            </w:r>
          </w:p>
        </w:tc>
        <w:tc>
          <w:tcPr>
            <w:tcW w:w="1418" w:type="dxa"/>
            <w:tcBorders>
              <w:top w:val="single" w:sz="4" w:space="0" w:color="auto"/>
            </w:tcBorders>
            <w:noWrap/>
            <w:hideMark/>
          </w:tcPr>
          <w:p w14:paraId="4A471254" w14:textId="77777777" w:rsidR="00CE4114" w:rsidRPr="002D796D" w:rsidRDefault="00CE4114" w:rsidP="00CB2B1A">
            <w:pPr>
              <w:spacing w:line="288" w:lineRule="auto"/>
              <w:rPr>
                <w:sz w:val="24"/>
                <w:szCs w:val="24"/>
              </w:rPr>
            </w:pPr>
            <w:r w:rsidRPr="002D796D">
              <w:rPr>
                <w:rFonts w:hint="eastAsia"/>
                <w:sz w:val="24"/>
                <w:szCs w:val="24"/>
              </w:rPr>
              <w:t>3.95</w:t>
            </w:r>
          </w:p>
        </w:tc>
        <w:tc>
          <w:tcPr>
            <w:tcW w:w="1450" w:type="dxa"/>
            <w:tcBorders>
              <w:top w:val="single" w:sz="4" w:space="0" w:color="auto"/>
            </w:tcBorders>
            <w:noWrap/>
            <w:hideMark/>
          </w:tcPr>
          <w:p w14:paraId="2396EDEB" w14:textId="0F6D5BAD" w:rsidR="00CE4114" w:rsidRPr="002D796D" w:rsidRDefault="00CE4114" w:rsidP="00CB2B1A">
            <w:pPr>
              <w:spacing w:line="288" w:lineRule="auto"/>
              <w:rPr>
                <w:sz w:val="24"/>
                <w:szCs w:val="24"/>
              </w:rPr>
            </w:pPr>
            <w:r w:rsidRPr="002D796D">
              <w:rPr>
                <w:rFonts w:hint="eastAsia"/>
                <w:sz w:val="24"/>
                <w:szCs w:val="24"/>
              </w:rPr>
              <w:t>3.00</w:t>
            </w:r>
            <w:r w:rsidR="004B5D54" w:rsidRPr="004B5D54">
              <w:rPr>
                <w:sz w:val="24"/>
                <w:szCs w:val="24"/>
              </w:rPr>
              <w:t>E-03</w:t>
            </w:r>
          </w:p>
        </w:tc>
      </w:tr>
      <w:tr w:rsidR="00CE4114" w:rsidRPr="002D796D" w14:paraId="541855EF" w14:textId="77777777" w:rsidTr="004B5D54">
        <w:trPr>
          <w:trHeight w:val="276"/>
        </w:trPr>
        <w:tc>
          <w:tcPr>
            <w:tcW w:w="4342" w:type="dxa"/>
            <w:noWrap/>
            <w:hideMark/>
          </w:tcPr>
          <w:p w14:paraId="4D70A379" w14:textId="77777777" w:rsidR="00CE4114" w:rsidRPr="002D796D" w:rsidRDefault="00CE4114" w:rsidP="00CB2B1A">
            <w:pPr>
              <w:spacing w:line="288" w:lineRule="auto"/>
              <w:rPr>
                <w:sz w:val="24"/>
                <w:szCs w:val="24"/>
              </w:rPr>
            </w:pPr>
            <w:r w:rsidRPr="002D796D">
              <w:rPr>
                <w:rFonts w:hint="eastAsia"/>
                <w:sz w:val="24"/>
                <w:szCs w:val="24"/>
              </w:rPr>
              <w:t>lh_cuneus_part4_area</w:t>
            </w:r>
          </w:p>
        </w:tc>
        <w:tc>
          <w:tcPr>
            <w:tcW w:w="1897" w:type="dxa"/>
            <w:noWrap/>
            <w:hideMark/>
          </w:tcPr>
          <w:p w14:paraId="753C35CA" w14:textId="77777777" w:rsidR="00CE4114" w:rsidRPr="002D796D" w:rsidRDefault="00CE4114" w:rsidP="00CB2B1A">
            <w:pPr>
              <w:spacing w:line="288" w:lineRule="auto"/>
              <w:rPr>
                <w:sz w:val="24"/>
                <w:szCs w:val="24"/>
              </w:rPr>
            </w:pPr>
            <w:r w:rsidRPr="002D796D">
              <w:rPr>
                <w:rFonts w:hint="eastAsia"/>
                <w:sz w:val="24"/>
                <w:szCs w:val="24"/>
              </w:rPr>
              <w:t>-0.093(0.026)</w:t>
            </w:r>
          </w:p>
        </w:tc>
        <w:tc>
          <w:tcPr>
            <w:tcW w:w="1700" w:type="dxa"/>
            <w:noWrap/>
            <w:hideMark/>
          </w:tcPr>
          <w:p w14:paraId="21E8889C" w14:textId="77777777" w:rsidR="00CE4114" w:rsidRPr="002D796D" w:rsidRDefault="00CE4114" w:rsidP="00CB2B1A">
            <w:pPr>
              <w:spacing w:line="288" w:lineRule="auto"/>
              <w:rPr>
                <w:sz w:val="24"/>
                <w:szCs w:val="24"/>
              </w:rPr>
            </w:pPr>
            <w:r w:rsidRPr="002D796D">
              <w:rPr>
                <w:rFonts w:hint="eastAsia"/>
                <w:sz w:val="24"/>
                <w:szCs w:val="24"/>
              </w:rPr>
              <w:t>-0.101(0.024)</w:t>
            </w:r>
          </w:p>
        </w:tc>
        <w:tc>
          <w:tcPr>
            <w:tcW w:w="1418" w:type="dxa"/>
            <w:noWrap/>
            <w:hideMark/>
          </w:tcPr>
          <w:p w14:paraId="70CD96D2" w14:textId="77777777" w:rsidR="00CE4114" w:rsidRPr="002D796D" w:rsidRDefault="00CE4114" w:rsidP="00CB2B1A">
            <w:pPr>
              <w:spacing w:line="288" w:lineRule="auto"/>
              <w:rPr>
                <w:sz w:val="24"/>
                <w:szCs w:val="24"/>
              </w:rPr>
            </w:pPr>
            <w:r w:rsidRPr="002D796D">
              <w:rPr>
                <w:rFonts w:hint="eastAsia"/>
                <w:sz w:val="24"/>
                <w:szCs w:val="24"/>
              </w:rPr>
              <w:t>3.14</w:t>
            </w:r>
          </w:p>
        </w:tc>
        <w:tc>
          <w:tcPr>
            <w:tcW w:w="1450" w:type="dxa"/>
            <w:noWrap/>
            <w:hideMark/>
          </w:tcPr>
          <w:p w14:paraId="1A1FE170"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5A97D887" w14:textId="77777777" w:rsidTr="004B5D54">
        <w:trPr>
          <w:trHeight w:val="276"/>
        </w:trPr>
        <w:tc>
          <w:tcPr>
            <w:tcW w:w="4342" w:type="dxa"/>
            <w:noWrap/>
            <w:hideMark/>
          </w:tcPr>
          <w:p w14:paraId="44A5A045" w14:textId="77777777" w:rsidR="00CE4114" w:rsidRPr="002D796D" w:rsidRDefault="00CE4114" w:rsidP="00CB2B1A">
            <w:pPr>
              <w:spacing w:line="288" w:lineRule="auto"/>
              <w:rPr>
                <w:sz w:val="24"/>
                <w:szCs w:val="24"/>
              </w:rPr>
            </w:pPr>
            <w:r w:rsidRPr="002D796D">
              <w:rPr>
                <w:rFonts w:hint="eastAsia"/>
                <w:sz w:val="24"/>
                <w:szCs w:val="24"/>
              </w:rPr>
              <w:t>lh_cuneus_part5_area</w:t>
            </w:r>
          </w:p>
        </w:tc>
        <w:tc>
          <w:tcPr>
            <w:tcW w:w="1897" w:type="dxa"/>
            <w:noWrap/>
            <w:hideMark/>
          </w:tcPr>
          <w:p w14:paraId="210246DE" w14:textId="77777777" w:rsidR="00CE4114" w:rsidRPr="002D796D" w:rsidRDefault="00CE4114" w:rsidP="00CB2B1A">
            <w:pPr>
              <w:spacing w:line="288" w:lineRule="auto"/>
              <w:rPr>
                <w:sz w:val="24"/>
                <w:szCs w:val="24"/>
              </w:rPr>
            </w:pPr>
            <w:r w:rsidRPr="002D796D">
              <w:rPr>
                <w:rFonts w:hint="eastAsia"/>
                <w:sz w:val="24"/>
                <w:szCs w:val="24"/>
              </w:rPr>
              <w:t>-0.094(0.027)</w:t>
            </w:r>
          </w:p>
        </w:tc>
        <w:tc>
          <w:tcPr>
            <w:tcW w:w="1700" w:type="dxa"/>
            <w:noWrap/>
            <w:hideMark/>
          </w:tcPr>
          <w:p w14:paraId="6F657748" w14:textId="77777777" w:rsidR="00CE4114" w:rsidRPr="002D796D" w:rsidRDefault="00CE4114" w:rsidP="00CB2B1A">
            <w:pPr>
              <w:spacing w:line="288" w:lineRule="auto"/>
              <w:rPr>
                <w:sz w:val="24"/>
                <w:szCs w:val="24"/>
              </w:rPr>
            </w:pPr>
            <w:r w:rsidRPr="002D796D">
              <w:rPr>
                <w:rFonts w:hint="eastAsia"/>
                <w:sz w:val="24"/>
                <w:szCs w:val="24"/>
              </w:rPr>
              <w:t>-0.102(0.023)</w:t>
            </w:r>
          </w:p>
        </w:tc>
        <w:tc>
          <w:tcPr>
            <w:tcW w:w="1418" w:type="dxa"/>
            <w:noWrap/>
            <w:hideMark/>
          </w:tcPr>
          <w:p w14:paraId="229DEDAF" w14:textId="77777777" w:rsidR="00CE4114" w:rsidRPr="002D796D" w:rsidRDefault="00CE4114" w:rsidP="00CB2B1A">
            <w:pPr>
              <w:spacing w:line="288" w:lineRule="auto"/>
              <w:rPr>
                <w:sz w:val="24"/>
                <w:szCs w:val="24"/>
              </w:rPr>
            </w:pPr>
            <w:r w:rsidRPr="002D796D">
              <w:rPr>
                <w:rFonts w:hint="eastAsia"/>
                <w:sz w:val="24"/>
                <w:szCs w:val="24"/>
              </w:rPr>
              <w:t>3.15</w:t>
            </w:r>
          </w:p>
        </w:tc>
        <w:tc>
          <w:tcPr>
            <w:tcW w:w="1450" w:type="dxa"/>
            <w:noWrap/>
            <w:hideMark/>
          </w:tcPr>
          <w:p w14:paraId="1FB4150A"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4151C818" w14:textId="77777777" w:rsidTr="004B5D54">
        <w:trPr>
          <w:trHeight w:val="276"/>
        </w:trPr>
        <w:tc>
          <w:tcPr>
            <w:tcW w:w="4342" w:type="dxa"/>
            <w:noWrap/>
            <w:hideMark/>
          </w:tcPr>
          <w:p w14:paraId="0E5AA038" w14:textId="77777777" w:rsidR="00CE4114" w:rsidRPr="002D796D" w:rsidRDefault="00CE4114" w:rsidP="00CB2B1A">
            <w:pPr>
              <w:spacing w:line="288" w:lineRule="auto"/>
              <w:rPr>
                <w:sz w:val="24"/>
                <w:szCs w:val="24"/>
              </w:rPr>
            </w:pPr>
            <w:r w:rsidRPr="002D796D">
              <w:rPr>
                <w:rFonts w:hint="eastAsia"/>
                <w:sz w:val="24"/>
                <w:szCs w:val="24"/>
              </w:rPr>
              <w:t>lh_cuneus_part6_area</w:t>
            </w:r>
          </w:p>
        </w:tc>
        <w:tc>
          <w:tcPr>
            <w:tcW w:w="1897" w:type="dxa"/>
            <w:noWrap/>
            <w:hideMark/>
          </w:tcPr>
          <w:p w14:paraId="45C12A68" w14:textId="77777777" w:rsidR="00CE4114" w:rsidRPr="002D796D" w:rsidRDefault="00CE4114" w:rsidP="00CB2B1A">
            <w:pPr>
              <w:spacing w:line="288" w:lineRule="auto"/>
              <w:rPr>
                <w:sz w:val="24"/>
                <w:szCs w:val="24"/>
              </w:rPr>
            </w:pPr>
            <w:r w:rsidRPr="002D796D">
              <w:rPr>
                <w:rFonts w:hint="eastAsia"/>
                <w:sz w:val="24"/>
                <w:szCs w:val="24"/>
              </w:rPr>
              <w:t>-0.089(0.025)</w:t>
            </w:r>
          </w:p>
        </w:tc>
        <w:tc>
          <w:tcPr>
            <w:tcW w:w="1700" w:type="dxa"/>
            <w:noWrap/>
            <w:hideMark/>
          </w:tcPr>
          <w:p w14:paraId="1E84BC1D" w14:textId="77777777" w:rsidR="00CE4114" w:rsidRPr="002D796D" w:rsidRDefault="00CE4114" w:rsidP="00CB2B1A">
            <w:pPr>
              <w:spacing w:line="288" w:lineRule="auto"/>
              <w:rPr>
                <w:sz w:val="24"/>
                <w:szCs w:val="24"/>
              </w:rPr>
            </w:pPr>
            <w:r w:rsidRPr="002D796D">
              <w:rPr>
                <w:rFonts w:hint="eastAsia"/>
                <w:sz w:val="24"/>
                <w:szCs w:val="24"/>
              </w:rPr>
              <w:t>-0.097(0.024)</w:t>
            </w:r>
          </w:p>
        </w:tc>
        <w:tc>
          <w:tcPr>
            <w:tcW w:w="1418" w:type="dxa"/>
            <w:noWrap/>
            <w:hideMark/>
          </w:tcPr>
          <w:p w14:paraId="65316053" w14:textId="77777777" w:rsidR="00CE4114" w:rsidRPr="002D796D" w:rsidRDefault="00CE4114" w:rsidP="00CB2B1A">
            <w:pPr>
              <w:spacing w:line="288" w:lineRule="auto"/>
              <w:rPr>
                <w:sz w:val="24"/>
                <w:szCs w:val="24"/>
              </w:rPr>
            </w:pPr>
            <w:r w:rsidRPr="002D796D">
              <w:rPr>
                <w:rFonts w:hint="eastAsia"/>
                <w:sz w:val="24"/>
                <w:szCs w:val="24"/>
              </w:rPr>
              <w:t>3.31</w:t>
            </w:r>
          </w:p>
        </w:tc>
        <w:tc>
          <w:tcPr>
            <w:tcW w:w="1450" w:type="dxa"/>
            <w:noWrap/>
            <w:hideMark/>
          </w:tcPr>
          <w:p w14:paraId="32494E68" w14:textId="77777777" w:rsidR="00CE4114" w:rsidRPr="002D796D" w:rsidRDefault="00CE4114" w:rsidP="00CB2B1A">
            <w:pPr>
              <w:spacing w:line="288" w:lineRule="auto"/>
              <w:rPr>
                <w:sz w:val="24"/>
                <w:szCs w:val="24"/>
              </w:rPr>
            </w:pPr>
            <w:r w:rsidRPr="002D796D">
              <w:rPr>
                <w:rFonts w:hint="eastAsia"/>
                <w:sz w:val="24"/>
                <w:szCs w:val="24"/>
              </w:rPr>
              <w:t>0.016</w:t>
            </w:r>
          </w:p>
        </w:tc>
      </w:tr>
      <w:tr w:rsidR="00CE4114" w:rsidRPr="002D796D" w14:paraId="4140EA47" w14:textId="77777777" w:rsidTr="004B5D54">
        <w:trPr>
          <w:trHeight w:val="276"/>
        </w:trPr>
        <w:tc>
          <w:tcPr>
            <w:tcW w:w="4342" w:type="dxa"/>
            <w:noWrap/>
            <w:hideMark/>
          </w:tcPr>
          <w:p w14:paraId="7976122A" w14:textId="77777777" w:rsidR="00CE4114" w:rsidRPr="002D796D" w:rsidRDefault="00CE4114" w:rsidP="00CB2B1A">
            <w:pPr>
              <w:spacing w:line="288" w:lineRule="auto"/>
              <w:rPr>
                <w:sz w:val="24"/>
                <w:szCs w:val="24"/>
              </w:rPr>
            </w:pPr>
            <w:r w:rsidRPr="002D796D">
              <w:rPr>
                <w:rFonts w:hint="eastAsia"/>
                <w:sz w:val="24"/>
                <w:szCs w:val="24"/>
              </w:rPr>
              <w:t>lh_cuneus_part11_area</w:t>
            </w:r>
          </w:p>
        </w:tc>
        <w:tc>
          <w:tcPr>
            <w:tcW w:w="1897" w:type="dxa"/>
            <w:noWrap/>
            <w:hideMark/>
          </w:tcPr>
          <w:p w14:paraId="41A3C01B" w14:textId="77777777" w:rsidR="00CE4114" w:rsidRPr="002D796D" w:rsidRDefault="00CE4114" w:rsidP="00CB2B1A">
            <w:pPr>
              <w:spacing w:line="288" w:lineRule="auto"/>
              <w:rPr>
                <w:sz w:val="24"/>
                <w:szCs w:val="24"/>
              </w:rPr>
            </w:pPr>
            <w:r w:rsidRPr="002D796D">
              <w:rPr>
                <w:rFonts w:hint="eastAsia"/>
                <w:sz w:val="24"/>
                <w:szCs w:val="24"/>
              </w:rPr>
              <w:t>-0.086(0.023)</w:t>
            </w:r>
          </w:p>
        </w:tc>
        <w:tc>
          <w:tcPr>
            <w:tcW w:w="1700" w:type="dxa"/>
            <w:noWrap/>
            <w:hideMark/>
          </w:tcPr>
          <w:p w14:paraId="420DA68C" w14:textId="77777777" w:rsidR="00CE4114" w:rsidRPr="002D796D" w:rsidRDefault="00CE4114" w:rsidP="00CB2B1A">
            <w:pPr>
              <w:spacing w:line="288" w:lineRule="auto"/>
              <w:rPr>
                <w:sz w:val="24"/>
                <w:szCs w:val="24"/>
              </w:rPr>
            </w:pPr>
            <w:r w:rsidRPr="002D796D">
              <w:rPr>
                <w:rFonts w:hint="eastAsia"/>
                <w:sz w:val="24"/>
                <w:szCs w:val="24"/>
              </w:rPr>
              <w:t>-0.096(0.022)</w:t>
            </w:r>
          </w:p>
        </w:tc>
        <w:tc>
          <w:tcPr>
            <w:tcW w:w="1418" w:type="dxa"/>
            <w:noWrap/>
            <w:hideMark/>
          </w:tcPr>
          <w:p w14:paraId="20BB216D" w14:textId="77777777" w:rsidR="00CE4114" w:rsidRPr="002D796D" w:rsidRDefault="00CE4114" w:rsidP="00CB2B1A">
            <w:pPr>
              <w:spacing w:line="288" w:lineRule="auto"/>
              <w:rPr>
                <w:sz w:val="24"/>
                <w:szCs w:val="24"/>
              </w:rPr>
            </w:pPr>
            <w:r w:rsidRPr="002D796D">
              <w:rPr>
                <w:rFonts w:hint="eastAsia"/>
                <w:sz w:val="24"/>
                <w:szCs w:val="24"/>
              </w:rPr>
              <w:t>4.11</w:t>
            </w:r>
          </w:p>
        </w:tc>
        <w:tc>
          <w:tcPr>
            <w:tcW w:w="1450" w:type="dxa"/>
            <w:noWrap/>
            <w:hideMark/>
          </w:tcPr>
          <w:p w14:paraId="45FE20E6"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0EAAFCD8" w14:textId="77777777" w:rsidTr="004B5D54">
        <w:trPr>
          <w:trHeight w:val="276"/>
        </w:trPr>
        <w:tc>
          <w:tcPr>
            <w:tcW w:w="4342" w:type="dxa"/>
            <w:noWrap/>
            <w:hideMark/>
          </w:tcPr>
          <w:p w14:paraId="72686DA5" w14:textId="77777777" w:rsidR="00CE4114" w:rsidRPr="002D796D" w:rsidRDefault="00CE4114" w:rsidP="00CB2B1A">
            <w:pPr>
              <w:spacing w:line="288" w:lineRule="auto"/>
              <w:rPr>
                <w:sz w:val="24"/>
                <w:szCs w:val="24"/>
              </w:rPr>
            </w:pPr>
            <w:r w:rsidRPr="002D796D">
              <w:rPr>
                <w:rFonts w:hint="eastAsia"/>
                <w:sz w:val="24"/>
                <w:szCs w:val="24"/>
              </w:rPr>
              <w:t>lh_cuneus_part12_area</w:t>
            </w:r>
          </w:p>
        </w:tc>
        <w:tc>
          <w:tcPr>
            <w:tcW w:w="1897" w:type="dxa"/>
            <w:noWrap/>
            <w:hideMark/>
          </w:tcPr>
          <w:p w14:paraId="2B435A90" w14:textId="77777777" w:rsidR="00CE4114" w:rsidRPr="002D796D" w:rsidRDefault="00CE4114" w:rsidP="00CB2B1A">
            <w:pPr>
              <w:spacing w:line="288" w:lineRule="auto"/>
              <w:rPr>
                <w:sz w:val="24"/>
                <w:szCs w:val="24"/>
              </w:rPr>
            </w:pPr>
            <w:r w:rsidRPr="002D796D">
              <w:rPr>
                <w:rFonts w:hint="eastAsia"/>
                <w:sz w:val="24"/>
                <w:szCs w:val="24"/>
              </w:rPr>
              <w:t>-0.097(0.016)</w:t>
            </w:r>
          </w:p>
        </w:tc>
        <w:tc>
          <w:tcPr>
            <w:tcW w:w="1700" w:type="dxa"/>
            <w:noWrap/>
            <w:hideMark/>
          </w:tcPr>
          <w:p w14:paraId="51F61776" w14:textId="77777777" w:rsidR="00CE4114" w:rsidRPr="002D796D" w:rsidRDefault="00CE4114" w:rsidP="00CB2B1A">
            <w:pPr>
              <w:spacing w:line="288" w:lineRule="auto"/>
              <w:rPr>
                <w:sz w:val="24"/>
                <w:szCs w:val="24"/>
              </w:rPr>
            </w:pPr>
            <w:r w:rsidRPr="002D796D">
              <w:rPr>
                <w:rFonts w:hint="eastAsia"/>
                <w:sz w:val="24"/>
                <w:szCs w:val="24"/>
              </w:rPr>
              <w:t>-0.104(0.018)</w:t>
            </w:r>
          </w:p>
        </w:tc>
        <w:tc>
          <w:tcPr>
            <w:tcW w:w="1418" w:type="dxa"/>
            <w:noWrap/>
            <w:hideMark/>
          </w:tcPr>
          <w:p w14:paraId="68EED8D7" w14:textId="77777777" w:rsidR="00CE4114" w:rsidRPr="002D796D" w:rsidRDefault="00CE4114" w:rsidP="00CB2B1A">
            <w:pPr>
              <w:spacing w:line="288" w:lineRule="auto"/>
              <w:rPr>
                <w:sz w:val="24"/>
                <w:szCs w:val="24"/>
              </w:rPr>
            </w:pPr>
            <w:r w:rsidRPr="002D796D">
              <w:rPr>
                <w:rFonts w:hint="eastAsia"/>
                <w:sz w:val="24"/>
                <w:szCs w:val="24"/>
              </w:rPr>
              <w:t>3.14</w:t>
            </w:r>
          </w:p>
        </w:tc>
        <w:tc>
          <w:tcPr>
            <w:tcW w:w="1450" w:type="dxa"/>
            <w:noWrap/>
            <w:hideMark/>
          </w:tcPr>
          <w:p w14:paraId="2E019B2E"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32FDF277" w14:textId="77777777" w:rsidTr="004B5D54">
        <w:trPr>
          <w:trHeight w:val="276"/>
        </w:trPr>
        <w:tc>
          <w:tcPr>
            <w:tcW w:w="4342" w:type="dxa"/>
            <w:noWrap/>
            <w:hideMark/>
          </w:tcPr>
          <w:p w14:paraId="50B2A8BC" w14:textId="77777777" w:rsidR="00CE4114" w:rsidRPr="002D796D" w:rsidRDefault="00CE4114" w:rsidP="00CB2B1A">
            <w:pPr>
              <w:spacing w:line="288" w:lineRule="auto"/>
              <w:rPr>
                <w:sz w:val="24"/>
                <w:szCs w:val="24"/>
              </w:rPr>
            </w:pPr>
            <w:r w:rsidRPr="002D796D">
              <w:rPr>
                <w:rFonts w:hint="eastAsia"/>
                <w:sz w:val="24"/>
                <w:szCs w:val="24"/>
              </w:rPr>
              <w:t>lh_entorhinal_part2_area</w:t>
            </w:r>
          </w:p>
        </w:tc>
        <w:tc>
          <w:tcPr>
            <w:tcW w:w="1897" w:type="dxa"/>
            <w:noWrap/>
            <w:hideMark/>
          </w:tcPr>
          <w:p w14:paraId="71000BF6" w14:textId="4E51FF31" w:rsidR="00CE4114" w:rsidRPr="002D796D" w:rsidRDefault="00CE4114" w:rsidP="00CB2B1A">
            <w:pPr>
              <w:spacing w:line="288" w:lineRule="auto"/>
              <w:rPr>
                <w:sz w:val="24"/>
                <w:szCs w:val="24"/>
              </w:rPr>
            </w:pPr>
            <w:r w:rsidRPr="002D796D">
              <w:rPr>
                <w:rFonts w:hint="eastAsia"/>
                <w:sz w:val="24"/>
                <w:szCs w:val="24"/>
              </w:rPr>
              <w:t>-0.01</w:t>
            </w:r>
            <w:r w:rsidR="005E30B3" w:rsidRPr="002D796D">
              <w:rPr>
                <w:sz w:val="24"/>
                <w:szCs w:val="24"/>
              </w:rPr>
              <w:t>0</w:t>
            </w:r>
            <w:r w:rsidRPr="002D796D">
              <w:rPr>
                <w:rFonts w:hint="eastAsia"/>
                <w:sz w:val="24"/>
                <w:szCs w:val="24"/>
              </w:rPr>
              <w:t>(0.063)</w:t>
            </w:r>
          </w:p>
        </w:tc>
        <w:tc>
          <w:tcPr>
            <w:tcW w:w="1700" w:type="dxa"/>
            <w:noWrap/>
            <w:hideMark/>
          </w:tcPr>
          <w:p w14:paraId="29D7CA24" w14:textId="3AB7CF2C" w:rsidR="00CE4114" w:rsidRPr="002D796D" w:rsidRDefault="00CE4114" w:rsidP="00CB2B1A">
            <w:pPr>
              <w:spacing w:line="288" w:lineRule="auto"/>
              <w:rPr>
                <w:sz w:val="24"/>
                <w:szCs w:val="24"/>
              </w:rPr>
            </w:pPr>
            <w:r w:rsidRPr="002D796D">
              <w:rPr>
                <w:rFonts w:hint="eastAsia"/>
                <w:sz w:val="24"/>
                <w:szCs w:val="24"/>
              </w:rPr>
              <w:t>0.045(0.05</w:t>
            </w:r>
            <w:r w:rsidR="005E30B3" w:rsidRPr="002D796D">
              <w:rPr>
                <w:sz w:val="24"/>
                <w:szCs w:val="24"/>
              </w:rPr>
              <w:t>0</w:t>
            </w:r>
            <w:r w:rsidRPr="002D796D">
              <w:rPr>
                <w:rFonts w:hint="eastAsia"/>
                <w:sz w:val="24"/>
                <w:szCs w:val="24"/>
              </w:rPr>
              <w:t>)</w:t>
            </w:r>
          </w:p>
        </w:tc>
        <w:tc>
          <w:tcPr>
            <w:tcW w:w="1418" w:type="dxa"/>
            <w:noWrap/>
            <w:hideMark/>
          </w:tcPr>
          <w:p w14:paraId="56727E99" w14:textId="77777777" w:rsidR="00CE4114" w:rsidRPr="002D796D" w:rsidRDefault="00CE4114" w:rsidP="00CB2B1A">
            <w:pPr>
              <w:spacing w:line="288" w:lineRule="auto"/>
              <w:rPr>
                <w:sz w:val="24"/>
                <w:szCs w:val="24"/>
              </w:rPr>
            </w:pPr>
            <w:r w:rsidRPr="002D796D">
              <w:rPr>
                <w:rFonts w:hint="eastAsia"/>
                <w:sz w:val="24"/>
                <w:szCs w:val="24"/>
              </w:rPr>
              <w:t>-8.69</w:t>
            </w:r>
          </w:p>
        </w:tc>
        <w:tc>
          <w:tcPr>
            <w:tcW w:w="1450" w:type="dxa"/>
            <w:noWrap/>
            <w:hideMark/>
          </w:tcPr>
          <w:p w14:paraId="016FA447" w14:textId="77777777" w:rsidR="00CE4114" w:rsidRPr="002D796D" w:rsidRDefault="00CE4114" w:rsidP="00CB2B1A">
            <w:pPr>
              <w:spacing w:line="288" w:lineRule="auto"/>
              <w:rPr>
                <w:sz w:val="24"/>
                <w:szCs w:val="24"/>
              </w:rPr>
            </w:pPr>
            <w:r w:rsidRPr="002D796D">
              <w:rPr>
                <w:rFonts w:hint="eastAsia"/>
                <w:sz w:val="24"/>
                <w:szCs w:val="24"/>
              </w:rPr>
              <w:t>5.11E-13</w:t>
            </w:r>
          </w:p>
        </w:tc>
      </w:tr>
      <w:tr w:rsidR="00CE4114" w:rsidRPr="002D796D" w14:paraId="0F7F6C0F" w14:textId="77777777" w:rsidTr="004B5D54">
        <w:trPr>
          <w:trHeight w:val="276"/>
        </w:trPr>
        <w:tc>
          <w:tcPr>
            <w:tcW w:w="4342" w:type="dxa"/>
            <w:noWrap/>
            <w:hideMark/>
          </w:tcPr>
          <w:p w14:paraId="534B7B53" w14:textId="77777777" w:rsidR="00CE4114" w:rsidRPr="002D796D" w:rsidRDefault="00CE4114" w:rsidP="00CB2B1A">
            <w:pPr>
              <w:spacing w:line="288" w:lineRule="auto"/>
              <w:rPr>
                <w:sz w:val="24"/>
                <w:szCs w:val="24"/>
              </w:rPr>
            </w:pPr>
            <w:r w:rsidRPr="002D796D">
              <w:rPr>
                <w:rFonts w:hint="eastAsia"/>
                <w:sz w:val="24"/>
                <w:szCs w:val="24"/>
              </w:rPr>
              <w:t>lh_entorhinal_part3_area</w:t>
            </w:r>
          </w:p>
        </w:tc>
        <w:tc>
          <w:tcPr>
            <w:tcW w:w="1897" w:type="dxa"/>
            <w:noWrap/>
            <w:hideMark/>
          </w:tcPr>
          <w:p w14:paraId="11C6F80F" w14:textId="77777777" w:rsidR="00CE4114" w:rsidRPr="002D796D" w:rsidRDefault="00CE4114" w:rsidP="00CB2B1A">
            <w:pPr>
              <w:spacing w:line="288" w:lineRule="auto"/>
              <w:rPr>
                <w:sz w:val="24"/>
                <w:szCs w:val="24"/>
              </w:rPr>
            </w:pPr>
            <w:r w:rsidRPr="002D796D">
              <w:rPr>
                <w:rFonts w:hint="eastAsia"/>
                <w:sz w:val="24"/>
                <w:szCs w:val="24"/>
              </w:rPr>
              <w:t>-0.069(0.031)</w:t>
            </w:r>
          </w:p>
        </w:tc>
        <w:tc>
          <w:tcPr>
            <w:tcW w:w="1700" w:type="dxa"/>
            <w:noWrap/>
            <w:hideMark/>
          </w:tcPr>
          <w:p w14:paraId="19270B9A" w14:textId="77777777" w:rsidR="00CE4114" w:rsidRPr="002D796D" w:rsidRDefault="00CE4114" w:rsidP="00CB2B1A">
            <w:pPr>
              <w:spacing w:line="288" w:lineRule="auto"/>
              <w:rPr>
                <w:sz w:val="24"/>
                <w:szCs w:val="24"/>
              </w:rPr>
            </w:pPr>
            <w:r w:rsidRPr="002D796D">
              <w:rPr>
                <w:rFonts w:hint="eastAsia"/>
                <w:sz w:val="24"/>
                <w:szCs w:val="24"/>
              </w:rPr>
              <w:t>-0.042(0.041)</w:t>
            </w:r>
          </w:p>
        </w:tc>
        <w:tc>
          <w:tcPr>
            <w:tcW w:w="1418" w:type="dxa"/>
            <w:noWrap/>
            <w:hideMark/>
          </w:tcPr>
          <w:p w14:paraId="09F4D69C" w14:textId="77777777" w:rsidR="00CE4114" w:rsidRPr="002D796D" w:rsidRDefault="00CE4114" w:rsidP="00CB2B1A">
            <w:pPr>
              <w:spacing w:line="288" w:lineRule="auto"/>
              <w:rPr>
                <w:sz w:val="24"/>
                <w:szCs w:val="24"/>
              </w:rPr>
            </w:pPr>
            <w:r w:rsidRPr="002D796D">
              <w:rPr>
                <w:rFonts w:hint="eastAsia"/>
                <w:sz w:val="24"/>
                <w:szCs w:val="24"/>
              </w:rPr>
              <w:t>-6.95</w:t>
            </w:r>
          </w:p>
        </w:tc>
        <w:tc>
          <w:tcPr>
            <w:tcW w:w="1450" w:type="dxa"/>
            <w:noWrap/>
            <w:hideMark/>
          </w:tcPr>
          <w:p w14:paraId="10D9D2FA" w14:textId="77777777" w:rsidR="00CE4114" w:rsidRPr="002D796D" w:rsidRDefault="00CE4114" w:rsidP="00CB2B1A">
            <w:pPr>
              <w:spacing w:line="288" w:lineRule="auto"/>
              <w:rPr>
                <w:sz w:val="24"/>
                <w:szCs w:val="24"/>
              </w:rPr>
            </w:pPr>
            <w:r w:rsidRPr="002D796D">
              <w:rPr>
                <w:rFonts w:hint="eastAsia"/>
                <w:sz w:val="24"/>
                <w:szCs w:val="24"/>
              </w:rPr>
              <w:t>9.65E-09</w:t>
            </w:r>
          </w:p>
        </w:tc>
      </w:tr>
      <w:tr w:rsidR="00CE4114" w:rsidRPr="002D796D" w14:paraId="32E16676" w14:textId="77777777" w:rsidTr="004B5D54">
        <w:trPr>
          <w:trHeight w:val="276"/>
        </w:trPr>
        <w:tc>
          <w:tcPr>
            <w:tcW w:w="4342" w:type="dxa"/>
            <w:noWrap/>
            <w:hideMark/>
          </w:tcPr>
          <w:p w14:paraId="26612782" w14:textId="77777777" w:rsidR="00CE4114" w:rsidRPr="002D796D" w:rsidRDefault="00CE4114" w:rsidP="00CB2B1A">
            <w:pPr>
              <w:spacing w:line="288" w:lineRule="auto"/>
              <w:rPr>
                <w:sz w:val="24"/>
                <w:szCs w:val="24"/>
              </w:rPr>
            </w:pPr>
            <w:r w:rsidRPr="002D796D">
              <w:rPr>
                <w:rFonts w:hint="eastAsia"/>
                <w:sz w:val="24"/>
                <w:szCs w:val="24"/>
              </w:rPr>
              <w:t>lh_entorhinal_part4_area</w:t>
            </w:r>
          </w:p>
        </w:tc>
        <w:tc>
          <w:tcPr>
            <w:tcW w:w="1897" w:type="dxa"/>
            <w:noWrap/>
            <w:hideMark/>
          </w:tcPr>
          <w:p w14:paraId="78357892" w14:textId="77777777" w:rsidR="00CE4114" w:rsidRPr="002D796D" w:rsidRDefault="00CE4114" w:rsidP="00CB2B1A">
            <w:pPr>
              <w:spacing w:line="288" w:lineRule="auto"/>
              <w:rPr>
                <w:sz w:val="24"/>
                <w:szCs w:val="24"/>
              </w:rPr>
            </w:pPr>
            <w:r w:rsidRPr="002D796D">
              <w:rPr>
                <w:rFonts w:hint="eastAsia"/>
                <w:sz w:val="24"/>
                <w:szCs w:val="24"/>
              </w:rPr>
              <w:t>-0.003(0.063)</w:t>
            </w:r>
          </w:p>
        </w:tc>
        <w:tc>
          <w:tcPr>
            <w:tcW w:w="1700" w:type="dxa"/>
            <w:noWrap/>
            <w:hideMark/>
          </w:tcPr>
          <w:p w14:paraId="365F6AC8" w14:textId="77777777" w:rsidR="00CE4114" w:rsidRPr="002D796D" w:rsidRDefault="00CE4114" w:rsidP="00CB2B1A">
            <w:pPr>
              <w:spacing w:line="288" w:lineRule="auto"/>
              <w:rPr>
                <w:sz w:val="24"/>
                <w:szCs w:val="24"/>
              </w:rPr>
            </w:pPr>
            <w:r w:rsidRPr="002D796D">
              <w:rPr>
                <w:rFonts w:hint="eastAsia"/>
                <w:sz w:val="24"/>
                <w:szCs w:val="24"/>
              </w:rPr>
              <w:t>0.052(0.052)</w:t>
            </w:r>
          </w:p>
        </w:tc>
        <w:tc>
          <w:tcPr>
            <w:tcW w:w="1418" w:type="dxa"/>
            <w:noWrap/>
            <w:hideMark/>
          </w:tcPr>
          <w:p w14:paraId="05904A4F" w14:textId="77777777" w:rsidR="00CE4114" w:rsidRPr="002D796D" w:rsidRDefault="00CE4114" w:rsidP="00CB2B1A">
            <w:pPr>
              <w:spacing w:line="288" w:lineRule="auto"/>
              <w:rPr>
                <w:sz w:val="24"/>
                <w:szCs w:val="24"/>
              </w:rPr>
            </w:pPr>
            <w:r w:rsidRPr="002D796D">
              <w:rPr>
                <w:rFonts w:hint="eastAsia"/>
                <w:sz w:val="24"/>
                <w:szCs w:val="24"/>
              </w:rPr>
              <w:t>-8.39</w:t>
            </w:r>
          </w:p>
        </w:tc>
        <w:tc>
          <w:tcPr>
            <w:tcW w:w="1450" w:type="dxa"/>
            <w:noWrap/>
            <w:hideMark/>
          </w:tcPr>
          <w:p w14:paraId="0B7F6F67" w14:textId="77777777" w:rsidR="00CE4114" w:rsidRPr="002D796D" w:rsidRDefault="00CE4114" w:rsidP="00CB2B1A">
            <w:pPr>
              <w:spacing w:line="288" w:lineRule="auto"/>
              <w:rPr>
                <w:sz w:val="24"/>
                <w:szCs w:val="24"/>
              </w:rPr>
            </w:pPr>
            <w:r w:rsidRPr="002D796D">
              <w:rPr>
                <w:rFonts w:hint="eastAsia"/>
                <w:sz w:val="24"/>
                <w:szCs w:val="24"/>
              </w:rPr>
              <w:t>1.79E-12</w:t>
            </w:r>
          </w:p>
        </w:tc>
      </w:tr>
      <w:tr w:rsidR="00CE4114" w:rsidRPr="002D796D" w14:paraId="6174CF92" w14:textId="77777777" w:rsidTr="004B5D54">
        <w:trPr>
          <w:trHeight w:val="276"/>
        </w:trPr>
        <w:tc>
          <w:tcPr>
            <w:tcW w:w="4342" w:type="dxa"/>
            <w:noWrap/>
            <w:hideMark/>
          </w:tcPr>
          <w:p w14:paraId="0C247E82" w14:textId="77777777" w:rsidR="00CE4114" w:rsidRPr="002D796D" w:rsidRDefault="00CE4114" w:rsidP="00CB2B1A">
            <w:pPr>
              <w:spacing w:line="288" w:lineRule="auto"/>
              <w:rPr>
                <w:sz w:val="24"/>
                <w:szCs w:val="24"/>
              </w:rPr>
            </w:pPr>
            <w:r w:rsidRPr="002D796D">
              <w:rPr>
                <w:rFonts w:hint="eastAsia"/>
                <w:sz w:val="24"/>
                <w:szCs w:val="24"/>
              </w:rPr>
              <w:t>lh_entorhinal_part5_area</w:t>
            </w:r>
          </w:p>
        </w:tc>
        <w:tc>
          <w:tcPr>
            <w:tcW w:w="1897" w:type="dxa"/>
            <w:noWrap/>
            <w:hideMark/>
          </w:tcPr>
          <w:p w14:paraId="6F15F932" w14:textId="389392B1" w:rsidR="00CE4114" w:rsidRPr="002D796D" w:rsidRDefault="00CE4114" w:rsidP="00CB2B1A">
            <w:pPr>
              <w:spacing w:line="288" w:lineRule="auto"/>
              <w:rPr>
                <w:sz w:val="24"/>
                <w:szCs w:val="24"/>
              </w:rPr>
            </w:pPr>
            <w:r w:rsidRPr="002D796D">
              <w:rPr>
                <w:rFonts w:hint="eastAsia"/>
                <w:sz w:val="24"/>
                <w:szCs w:val="24"/>
              </w:rPr>
              <w:t>0.03</w:t>
            </w:r>
            <w:r w:rsidR="005E30B3" w:rsidRPr="002D796D">
              <w:rPr>
                <w:sz w:val="24"/>
                <w:szCs w:val="24"/>
              </w:rPr>
              <w:t>0</w:t>
            </w:r>
            <w:r w:rsidRPr="002D796D">
              <w:rPr>
                <w:rFonts w:hint="eastAsia"/>
                <w:sz w:val="24"/>
                <w:szCs w:val="24"/>
              </w:rPr>
              <w:t>(0.071)</w:t>
            </w:r>
          </w:p>
        </w:tc>
        <w:tc>
          <w:tcPr>
            <w:tcW w:w="1700" w:type="dxa"/>
            <w:noWrap/>
            <w:hideMark/>
          </w:tcPr>
          <w:p w14:paraId="3905E74E" w14:textId="77777777" w:rsidR="00CE4114" w:rsidRPr="002D796D" w:rsidRDefault="00CE4114" w:rsidP="00CB2B1A">
            <w:pPr>
              <w:spacing w:line="288" w:lineRule="auto"/>
              <w:rPr>
                <w:sz w:val="24"/>
                <w:szCs w:val="24"/>
              </w:rPr>
            </w:pPr>
            <w:r w:rsidRPr="002D796D">
              <w:rPr>
                <w:rFonts w:hint="eastAsia"/>
                <w:sz w:val="24"/>
                <w:szCs w:val="24"/>
              </w:rPr>
              <w:t>0.056(0.053)</w:t>
            </w:r>
          </w:p>
        </w:tc>
        <w:tc>
          <w:tcPr>
            <w:tcW w:w="1418" w:type="dxa"/>
            <w:noWrap/>
            <w:hideMark/>
          </w:tcPr>
          <w:p w14:paraId="328763CB" w14:textId="77777777" w:rsidR="00CE4114" w:rsidRPr="002D796D" w:rsidRDefault="00CE4114" w:rsidP="00CB2B1A">
            <w:pPr>
              <w:spacing w:line="288" w:lineRule="auto"/>
              <w:rPr>
                <w:sz w:val="24"/>
                <w:szCs w:val="24"/>
              </w:rPr>
            </w:pPr>
            <w:r w:rsidRPr="002D796D">
              <w:rPr>
                <w:rFonts w:hint="eastAsia"/>
                <w:sz w:val="24"/>
                <w:szCs w:val="24"/>
              </w:rPr>
              <w:t>-3.69</w:t>
            </w:r>
          </w:p>
        </w:tc>
        <w:tc>
          <w:tcPr>
            <w:tcW w:w="1450" w:type="dxa"/>
            <w:noWrap/>
            <w:hideMark/>
          </w:tcPr>
          <w:p w14:paraId="0F0C2F07" w14:textId="77777777" w:rsidR="00CE4114" w:rsidRPr="002D796D" w:rsidRDefault="00CE4114" w:rsidP="00CB2B1A">
            <w:pPr>
              <w:spacing w:line="288" w:lineRule="auto"/>
              <w:rPr>
                <w:sz w:val="24"/>
                <w:szCs w:val="24"/>
              </w:rPr>
            </w:pPr>
            <w:r w:rsidRPr="002D796D">
              <w:rPr>
                <w:rFonts w:hint="eastAsia"/>
                <w:sz w:val="24"/>
                <w:szCs w:val="24"/>
              </w:rPr>
              <w:t>0.006</w:t>
            </w:r>
          </w:p>
        </w:tc>
      </w:tr>
      <w:tr w:rsidR="00CE4114" w:rsidRPr="002D796D" w14:paraId="1B8E2CA2" w14:textId="77777777" w:rsidTr="004B5D54">
        <w:trPr>
          <w:trHeight w:val="276"/>
        </w:trPr>
        <w:tc>
          <w:tcPr>
            <w:tcW w:w="4342" w:type="dxa"/>
            <w:noWrap/>
            <w:hideMark/>
          </w:tcPr>
          <w:p w14:paraId="594BFE70" w14:textId="77777777" w:rsidR="00CE4114" w:rsidRPr="002D796D" w:rsidRDefault="00CE4114" w:rsidP="00CB2B1A">
            <w:pPr>
              <w:spacing w:line="288" w:lineRule="auto"/>
              <w:rPr>
                <w:sz w:val="24"/>
                <w:szCs w:val="24"/>
              </w:rPr>
            </w:pPr>
            <w:r w:rsidRPr="002D796D">
              <w:rPr>
                <w:rFonts w:hint="eastAsia"/>
                <w:sz w:val="24"/>
                <w:szCs w:val="24"/>
              </w:rPr>
              <w:t>lh_fusiform_part3_area</w:t>
            </w:r>
          </w:p>
        </w:tc>
        <w:tc>
          <w:tcPr>
            <w:tcW w:w="1897" w:type="dxa"/>
            <w:noWrap/>
            <w:hideMark/>
          </w:tcPr>
          <w:p w14:paraId="536CE5D4" w14:textId="77777777" w:rsidR="00CE4114" w:rsidRPr="002D796D" w:rsidRDefault="00CE4114" w:rsidP="00CB2B1A">
            <w:pPr>
              <w:spacing w:line="288" w:lineRule="auto"/>
              <w:rPr>
                <w:sz w:val="24"/>
                <w:szCs w:val="24"/>
              </w:rPr>
            </w:pPr>
            <w:r w:rsidRPr="002D796D">
              <w:rPr>
                <w:rFonts w:hint="eastAsia"/>
                <w:sz w:val="24"/>
                <w:szCs w:val="24"/>
              </w:rPr>
              <w:t>0.019(0.063)</w:t>
            </w:r>
          </w:p>
        </w:tc>
        <w:tc>
          <w:tcPr>
            <w:tcW w:w="1700" w:type="dxa"/>
            <w:noWrap/>
            <w:hideMark/>
          </w:tcPr>
          <w:p w14:paraId="13B9D960" w14:textId="77777777" w:rsidR="00CE4114" w:rsidRPr="002D796D" w:rsidRDefault="00CE4114" w:rsidP="00CB2B1A">
            <w:pPr>
              <w:spacing w:line="288" w:lineRule="auto"/>
              <w:rPr>
                <w:sz w:val="24"/>
                <w:szCs w:val="24"/>
              </w:rPr>
            </w:pPr>
            <w:r w:rsidRPr="002D796D">
              <w:rPr>
                <w:rFonts w:hint="eastAsia"/>
                <w:sz w:val="24"/>
                <w:szCs w:val="24"/>
              </w:rPr>
              <w:t>0.04(0.047)</w:t>
            </w:r>
          </w:p>
        </w:tc>
        <w:tc>
          <w:tcPr>
            <w:tcW w:w="1418" w:type="dxa"/>
            <w:noWrap/>
            <w:hideMark/>
          </w:tcPr>
          <w:p w14:paraId="5BD4E5CE" w14:textId="77777777" w:rsidR="00CE4114" w:rsidRPr="002D796D" w:rsidRDefault="00CE4114" w:rsidP="00CB2B1A">
            <w:pPr>
              <w:spacing w:line="288" w:lineRule="auto"/>
              <w:rPr>
                <w:sz w:val="24"/>
                <w:szCs w:val="24"/>
              </w:rPr>
            </w:pPr>
            <w:r w:rsidRPr="002D796D">
              <w:rPr>
                <w:rFonts w:hint="eastAsia"/>
                <w:sz w:val="24"/>
                <w:szCs w:val="24"/>
              </w:rPr>
              <w:t>-3.26</w:t>
            </w:r>
          </w:p>
        </w:tc>
        <w:tc>
          <w:tcPr>
            <w:tcW w:w="1450" w:type="dxa"/>
            <w:noWrap/>
            <w:hideMark/>
          </w:tcPr>
          <w:p w14:paraId="1180F6F1" w14:textId="77777777" w:rsidR="00CE4114" w:rsidRPr="002D796D" w:rsidRDefault="00CE4114" w:rsidP="00CB2B1A">
            <w:pPr>
              <w:spacing w:line="288" w:lineRule="auto"/>
              <w:rPr>
                <w:sz w:val="24"/>
                <w:szCs w:val="24"/>
              </w:rPr>
            </w:pPr>
            <w:r w:rsidRPr="002D796D">
              <w:rPr>
                <w:rFonts w:hint="eastAsia"/>
                <w:sz w:val="24"/>
                <w:szCs w:val="24"/>
              </w:rPr>
              <w:t>0.019</w:t>
            </w:r>
          </w:p>
        </w:tc>
      </w:tr>
      <w:tr w:rsidR="00CE4114" w:rsidRPr="002D796D" w14:paraId="02F64AFE" w14:textId="77777777" w:rsidTr="004B5D54">
        <w:trPr>
          <w:trHeight w:val="276"/>
        </w:trPr>
        <w:tc>
          <w:tcPr>
            <w:tcW w:w="4342" w:type="dxa"/>
            <w:noWrap/>
            <w:hideMark/>
          </w:tcPr>
          <w:p w14:paraId="3852F55B" w14:textId="77777777" w:rsidR="00CE4114" w:rsidRPr="002D796D" w:rsidRDefault="00CE4114" w:rsidP="00CB2B1A">
            <w:pPr>
              <w:spacing w:line="288" w:lineRule="auto"/>
              <w:rPr>
                <w:sz w:val="24"/>
                <w:szCs w:val="24"/>
              </w:rPr>
            </w:pPr>
            <w:r w:rsidRPr="002D796D">
              <w:rPr>
                <w:rFonts w:hint="eastAsia"/>
                <w:sz w:val="24"/>
                <w:szCs w:val="24"/>
              </w:rPr>
              <w:t>lh_fusiform_part11_area</w:t>
            </w:r>
          </w:p>
        </w:tc>
        <w:tc>
          <w:tcPr>
            <w:tcW w:w="1897" w:type="dxa"/>
            <w:noWrap/>
            <w:hideMark/>
          </w:tcPr>
          <w:p w14:paraId="619B67DE" w14:textId="77777777" w:rsidR="00CE4114" w:rsidRPr="002D796D" w:rsidRDefault="00CE4114" w:rsidP="00CB2B1A">
            <w:pPr>
              <w:spacing w:line="288" w:lineRule="auto"/>
              <w:rPr>
                <w:sz w:val="24"/>
                <w:szCs w:val="24"/>
              </w:rPr>
            </w:pPr>
            <w:r w:rsidRPr="002D796D">
              <w:rPr>
                <w:rFonts w:hint="eastAsia"/>
                <w:sz w:val="24"/>
                <w:szCs w:val="24"/>
              </w:rPr>
              <w:t>-0.001(0.068)</w:t>
            </w:r>
          </w:p>
        </w:tc>
        <w:tc>
          <w:tcPr>
            <w:tcW w:w="1700" w:type="dxa"/>
            <w:noWrap/>
            <w:hideMark/>
          </w:tcPr>
          <w:p w14:paraId="21EC9840" w14:textId="77777777" w:rsidR="00CE4114" w:rsidRPr="002D796D" w:rsidRDefault="00CE4114" w:rsidP="00CB2B1A">
            <w:pPr>
              <w:spacing w:line="288" w:lineRule="auto"/>
              <w:rPr>
                <w:sz w:val="24"/>
                <w:szCs w:val="24"/>
              </w:rPr>
            </w:pPr>
            <w:r w:rsidRPr="002D796D">
              <w:rPr>
                <w:rFonts w:hint="eastAsia"/>
                <w:sz w:val="24"/>
                <w:szCs w:val="24"/>
              </w:rPr>
              <w:t>0.031(0.057)</w:t>
            </w:r>
          </w:p>
        </w:tc>
        <w:tc>
          <w:tcPr>
            <w:tcW w:w="1418" w:type="dxa"/>
            <w:noWrap/>
            <w:hideMark/>
          </w:tcPr>
          <w:p w14:paraId="0C99989C" w14:textId="77777777" w:rsidR="00CE4114" w:rsidRPr="002D796D" w:rsidRDefault="00CE4114" w:rsidP="00CB2B1A">
            <w:pPr>
              <w:spacing w:line="288" w:lineRule="auto"/>
              <w:rPr>
                <w:sz w:val="24"/>
                <w:szCs w:val="24"/>
              </w:rPr>
            </w:pPr>
            <w:r w:rsidRPr="002D796D">
              <w:rPr>
                <w:rFonts w:hint="eastAsia"/>
                <w:sz w:val="24"/>
                <w:szCs w:val="24"/>
              </w:rPr>
              <w:t>-4.48</w:t>
            </w:r>
          </w:p>
        </w:tc>
        <w:tc>
          <w:tcPr>
            <w:tcW w:w="1450" w:type="dxa"/>
            <w:noWrap/>
            <w:hideMark/>
          </w:tcPr>
          <w:p w14:paraId="7B80457A"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606D7985" w14:textId="77777777" w:rsidTr="004B5D54">
        <w:trPr>
          <w:trHeight w:val="276"/>
        </w:trPr>
        <w:tc>
          <w:tcPr>
            <w:tcW w:w="4342" w:type="dxa"/>
            <w:noWrap/>
            <w:hideMark/>
          </w:tcPr>
          <w:p w14:paraId="3DA79484" w14:textId="77777777" w:rsidR="00CE4114" w:rsidRPr="002D796D" w:rsidRDefault="00CE4114" w:rsidP="00CB2B1A">
            <w:pPr>
              <w:spacing w:line="288" w:lineRule="auto"/>
              <w:rPr>
                <w:sz w:val="24"/>
                <w:szCs w:val="24"/>
              </w:rPr>
            </w:pPr>
            <w:r w:rsidRPr="002D796D">
              <w:rPr>
                <w:rFonts w:hint="eastAsia"/>
                <w:sz w:val="24"/>
                <w:szCs w:val="24"/>
              </w:rPr>
              <w:t>lh_fusiform_part18_area</w:t>
            </w:r>
          </w:p>
        </w:tc>
        <w:tc>
          <w:tcPr>
            <w:tcW w:w="1897" w:type="dxa"/>
            <w:noWrap/>
            <w:hideMark/>
          </w:tcPr>
          <w:p w14:paraId="60F9662B" w14:textId="77777777" w:rsidR="00CE4114" w:rsidRPr="002D796D" w:rsidRDefault="00CE4114" w:rsidP="00CB2B1A">
            <w:pPr>
              <w:spacing w:line="288" w:lineRule="auto"/>
              <w:rPr>
                <w:sz w:val="24"/>
                <w:szCs w:val="24"/>
              </w:rPr>
            </w:pPr>
            <w:r w:rsidRPr="002D796D">
              <w:rPr>
                <w:rFonts w:hint="eastAsia"/>
                <w:sz w:val="24"/>
                <w:szCs w:val="24"/>
              </w:rPr>
              <w:t>-0.001(0.071)</w:t>
            </w:r>
          </w:p>
        </w:tc>
        <w:tc>
          <w:tcPr>
            <w:tcW w:w="1700" w:type="dxa"/>
            <w:noWrap/>
            <w:hideMark/>
          </w:tcPr>
          <w:p w14:paraId="5AD164C6" w14:textId="77777777" w:rsidR="00CE4114" w:rsidRPr="002D796D" w:rsidRDefault="00CE4114" w:rsidP="00CB2B1A">
            <w:pPr>
              <w:spacing w:line="288" w:lineRule="auto"/>
              <w:rPr>
                <w:sz w:val="24"/>
                <w:szCs w:val="24"/>
              </w:rPr>
            </w:pPr>
            <w:r w:rsidRPr="002D796D">
              <w:rPr>
                <w:rFonts w:hint="eastAsia"/>
                <w:sz w:val="24"/>
                <w:szCs w:val="24"/>
              </w:rPr>
              <w:t>0.03(0.057)</w:t>
            </w:r>
          </w:p>
        </w:tc>
        <w:tc>
          <w:tcPr>
            <w:tcW w:w="1418" w:type="dxa"/>
            <w:noWrap/>
            <w:hideMark/>
          </w:tcPr>
          <w:p w14:paraId="2E13E203" w14:textId="77777777" w:rsidR="00CE4114" w:rsidRPr="002D796D" w:rsidRDefault="00CE4114" w:rsidP="00CB2B1A">
            <w:pPr>
              <w:spacing w:line="288" w:lineRule="auto"/>
              <w:rPr>
                <w:sz w:val="24"/>
                <w:szCs w:val="24"/>
              </w:rPr>
            </w:pPr>
            <w:r w:rsidRPr="002D796D">
              <w:rPr>
                <w:rFonts w:hint="eastAsia"/>
                <w:sz w:val="24"/>
                <w:szCs w:val="24"/>
              </w:rPr>
              <w:t>-4.07</w:t>
            </w:r>
          </w:p>
        </w:tc>
        <w:tc>
          <w:tcPr>
            <w:tcW w:w="1450" w:type="dxa"/>
            <w:noWrap/>
            <w:hideMark/>
          </w:tcPr>
          <w:p w14:paraId="4BD25E03"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30ACAF15" w14:textId="77777777" w:rsidTr="004B5D54">
        <w:trPr>
          <w:trHeight w:val="276"/>
        </w:trPr>
        <w:tc>
          <w:tcPr>
            <w:tcW w:w="4342" w:type="dxa"/>
            <w:noWrap/>
            <w:hideMark/>
          </w:tcPr>
          <w:p w14:paraId="62DBDAC0" w14:textId="77777777" w:rsidR="00CE4114" w:rsidRPr="002D796D" w:rsidRDefault="00CE4114" w:rsidP="00CB2B1A">
            <w:pPr>
              <w:spacing w:line="288" w:lineRule="auto"/>
              <w:rPr>
                <w:sz w:val="24"/>
                <w:szCs w:val="24"/>
              </w:rPr>
            </w:pPr>
            <w:r w:rsidRPr="002D796D">
              <w:rPr>
                <w:rFonts w:hint="eastAsia"/>
                <w:sz w:val="24"/>
                <w:szCs w:val="24"/>
              </w:rPr>
              <w:t>lh_fusiform_part20_area</w:t>
            </w:r>
          </w:p>
        </w:tc>
        <w:tc>
          <w:tcPr>
            <w:tcW w:w="1897" w:type="dxa"/>
            <w:noWrap/>
            <w:hideMark/>
          </w:tcPr>
          <w:p w14:paraId="2763E61F" w14:textId="77777777" w:rsidR="00CE4114" w:rsidRPr="002D796D" w:rsidRDefault="00CE4114" w:rsidP="00CB2B1A">
            <w:pPr>
              <w:spacing w:line="288" w:lineRule="auto"/>
              <w:rPr>
                <w:sz w:val="24"/>
                <w:szCs w:val="24"/>
              </w:rPr>
            </w:pPr>
            <w:r w:rsidRPr="002D796D">
              <w:rPr>
                <w:rFonts w:hint="eastAsia"/>
                <w:sz w:val="24"/>
                <w:szCs w:val="24"/>
              </w:rPr>
              <w:t>-0.025(0.058)</w:t>
            </w:r>
          </w:p>
        </w:tc>
        <w:tc>
          <w:tcPr>
            <w:tcW w:w="1700" w:type="dxa"/>
            <w:noWrap/>
            <w:hideMark/>
          </w:tcPr>
          <w:p w14:paraId="3E7FFC18" w14:textId="77777777" w:rsidR="00CE4114" w:rsidRPr="002D796D" w:rsidRDefault="00CE4114" w:rsidP="00CB2B1A">
            <w:pPr>
              <w:spacing w:line="288" w:lineRule="auto"/>
              <w:rPr>
                <w:sz w:val="24"/>
                <w:szCs w:val="24"/>
              </w:rPr>
            </w:pPr>
            <w:r w:rsidRPr="002D796D">
              <w:rPr>
                <w:rFonts w:hint="eastAsia"/>
                <w:sz w:val="24"/>
                <w:szCs w:val="24"/>
              </w:rPr>
              <w:t>0.004(0.057)</w:t>
            </w:r>
          </w:p>
        </w:tc>
        <w:tc>
          <w:tcPr>
            <w:tcW w:w="1418" w:type="dxa"/>
            <w:noWrap/>
            <w:hideMark/>
          </w:tcPr>
          <w:p w14:paraId="4EF6ED79" w14:textId="77777777" w:rsidR="00CE4114" w:rsidRPr="002D796D" w:rsidRDefault="00CE4114" w:rsidP="00CB2B1A">
            <w:pPr>
              <w:spacing w:line="288" w:lineRule="auto"/>
              <w:rPr>
                <w:sz w:val="24"/>
                <w:szCs w:val="24"/>
              </w:rPr>
            </w:pPr>
            <w:r w:rsidRPr="002D796D">
              <w:rPr>
                <w:rFonts w:hint="eastAsia"/>
                <w:sz w:val="24"/>
                <w:szCs w:val="24"/>
              </w:rPr>
              <w:t>-4.43</w:t>
            </w:r>
          </w:p>
        </w:tc>
        <w:tc>
          <w:tcPr>
            <w:tcW w:w="1450" w:type="dxa"/>
            <w:noWrap/>
            <w:hideMark/>
          </w:tcPr>
          <w:p w14:paraId="7201231B"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648A1D5C" w14:textId="77777777" w:rsidTr="004B5D54">
        <w:trPr>
          <w:trHeight w:val="276"/>
        </w:trPr>
        <w:tc>
          <w:tcPr>
            <w:tcW w:w="4342" w:type="dxa"/>
            <w:noWrap/>
            <w:hideMark/>
          </w:tcPr>
          <w:p w14:paraId="6BC57E3C" w14:textId="77777777" w:rsidR="00CE4114" w:rsidRPr="002D796D" w:rsidRDefault="00CE4114" w:rsidP="00CB2B1A">
            <w:pPr>
              <w:spacing w:line="288" w:lineRule="auto"/>
              <w:rPr>
                <w:sz w:val="24"/>
                <w:szCs w:val="24"/>
              </w:rPr>
            </w:pPr>
            <w:r w:rsidRPr="002D796D">
              <w:rPr>
                <w:rFonts w:hint="eastAsia"/>
                <w:sz w:val="24"/>
                <w:szCs w:val="24"/>
              </w:rPr>
              <w:t>lh_fusiform_part27_area</w:t>
            </w:r>
          </w:p>
        </w:tc>
        <w:tc>
          <w:tcPr>
            <w:tcW w:w="1897" w:type="dxa"/>
            <w:noWrap/>
            <w:hideMark/>
          </w:tcPr>
          <w:p w14:paraId="1288BA30" w14:textId="77777777" w:rsidR="00CE4114" w:rsidRPr="002D796D" w:rsidRDefault="00CE4114" w:rsidP="00CB2B1A">
            <w:pPr>
              <w:spacing w:line="288" w:lineRule="auto"/>
              <w:rPr>
                <w:sz w:val="24"/>
                <w:szCs w:val="24"/>
              </w:rPr>
            </w:pPr>
            <w:r w:rsidRPr="002D796D">
              <w:rPr>
                <w:rFonts w:hint="eastAsia"/>
                <w:sz w:val="24"/>
                <w:szCs w:val="24"/>
              </w:rPr>
              <w:t>0.033(0.065)</w:t>
            </w:r>
          </w:p>
        </w:tc>
        <w:tc>
          <w:tcPr>
            <w:tcW w:w="1700" w:type="dxa"/>
            <w:noWrap/>
            <w:hideMark/>
          </w:tcPr>
          <w:p w14:paraId="225B769E" w14:textId="77777777" w:rsidR="00CE4114" w:rsidRPr="002D796D" w:rsidRDefault="00CE4114" w:rsidP="00CB2B1A">
            <w:pPr>
              <w:spacing w:line="288" w:lineRule="auto"/>
              <w:rPr>
                <w:sz w:val="24"/>
                <w:szCs w:val="24"/>
              </w:rPr>
            </w:pPr>
            <w:r w:rsidRPr="002D796D">
              <w:rPr>
                <w:rFonts w:hint="eastAsia"/>
                <w:sz w:val="24"/>
                <w:szCs w:val="24"/>
              </w:rPr>
              <w:t>0.054(0.053)</w:t>
            </w:r>
          </w:p>
        </w:tc>
        <w:tc>
          <w:tcPr>
            <w:tcW w:w="1418" w:type="dxa"/>
            <w:noWrap/>
            <w:hideMark/>
          </w:tcPr>
          <w:p w14:paraId="29E24133" w14:textId="77777777" w:rsidR="00CE4114" w:rsidRPr="002D796D" w:rsidRDefault="00CE4114" w:rsidP="00CB2B1A">
            <w:pPr>
              <w:spacing w:line="288" w:lineRule="auto"/>
              <w:rPr>
                <w:sz w:val="24"/>
                <w:szCs w:val="24"/>
              </w:rPr>
            </w:pPr>
            <w:r w:rsidRPr="002D796D">
              <w:rPr>
                <w:rFonts w:hint="eastAsia"/>
                <w:sz w:val="24"/>
                <w:szCs w:val="24"/>
              </w:rPr>
              <w:t>-3.13</w:t>
            </w:r>
          </w:p>
        </w:tc>
        <w:tc>
          <w:tcPr>
            <w:tcW w:w="1450" w:type="dxa"/>
            <w:noWrap/>
            <w:hideMark/>
          </w:tcPr>
          <w:p w14:paraId="67EC0509"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07C78CED" w14:textId="77777777" w:rsidTr="004B5D54">
        <w:trPr>
          <w:trHeight w:val="276"/>
        </w:trPr>
        <w:tc>
          <w:tcPr>
            <w:tcW w:w="4342" w:type="dxa"/>
            <w:noWrap/>
            <w:hideMark/>
          </w:tcPr>
          <w:p w14:paraId="21952C43" w14:textId="77777777" w:rsidR="00CE4114" w:rsidRPr="002D796D" w:rsidRDefault="00CE4114" w:rsidP="00CB2B1A">
            <w:pPr>
              <w:spacing w:line="288" w:lineRule="auto"/>
              <w:rPr>
                <w:sz w:val="24"/>
                <w:szCs w:val="24"/>
              </w:rPr>
            </w:pPr>
            <w:r w:rsidRPr="002D796D">
              <w:rPr>
                <w:rFonts w:hint="eastAsia"/>
                <w:sz w:val="24"/>
                <w:szCs w:val="24"/>
              </w:rPr>
              <w:lastRenderedPageBreak/>
              <w:t>lh_inferiorparietal_part2_area</w:t>
            </w:r>
          </w:p>
        </w:tc>
        <w:tc>
          <w:tcPr>
            <w:tcW w:w="1897" w:type="dxa"/>
            <w:noWrap/>
            <w:hideMark/>
          </w:tcPr>
          <w:p w14:paraId="72CFD802" w14:textId="77777777" w:rsidR="00CE4114" w:rsidRPr="002D796D" w:rsidRDefault="00CE4114" w:rsidP="00CB2B1A">
            <w:pPr>
              <w:spacing w:line="288" w:lineRule="auto"/>
              <w:rPr>
                <w:sz w:val="24"/>
                <w:szCs w:val="24"/>
              </w:rPr>
            </w:pPr>
            <w:r w:rsidRPr="002D796D">
              <w:rPr>
                <w:rFonts w:hint="eastAsia"/>
                <w:sz w:val="24"/>
                <w:szCs w:val="24"/>
              </w:rPr>
              <w:t>-0.034(0.05)</w:t>
            </w:r>
          </w:p>
        </w:tc>
        <w:tc>
          <w:tcPr>
            <w:tcW w:w="1700" w:type="dxa"/>
            <w:noWrap/>
            <w:hideMark/>
          </w:tcPr>
          <w:p w14:paraId="2A9EC47B" w14:textId="77777777" w:rsidR="00CE4114" w:rsidRPr="002D796D" w:rsidRDefault="00CE4114" w:rsidP="00CB2B1A">
            <w:pPr>
              <w:spacing w:line="288" w:lineRule="auto"/>
              <w:rPr>
                <w:sz w:val="24"/>
                <w:szCs w:val="24"/>
              </w:rPr>
            </w:pPr>
            <w:r w:rsidRPr="002D796D">
              <w:rPr>
                <w:rFonts w:hint="eastAsia"/>
                <w:sz w:val="24"/>
                <w:szCs w:val="24"/>
              </w:rPr>
              <w:t>-0.018(0.053)</w:t>
            </w:r>
          </w:p>
        </w:tc>
        <w:tc>
          <w:tcPr>
            <w:tcW w:w="1418" w:type="dxa"/>
            <w:noWrap/>
            <w:hideMark/>
          </w:tcPr>
          <w:p w14:paraId="27E470FC" w14:textId="77777777" w:rsidR="00CE4114" w:rsidRPr="002D796D" w:rsidRDefault="00CE4114" w:rsidP="00CB2B1A">
            <w:pPr>
              <w:spacing w:line="288" w:lineRule="auto"/>
              <w:rPr>
                <w:sz w:val="24"/>
                <w:szCs w:val="24"/>
              </w:rPr>
            </w:pPr>
            <w:r w:rsidRPr="002D796D">
              <w:rPr>
                <w:rFonts w:hint="eastAsia"/>
                <w:sz w:val="24"/>
                <w:szCs w:val="24"/>
              </w:rPr>
              <w:t>-2.92</w:t>
            </w:r>
          </w:p>
        </w:tc>
        <w:tc>
          <w:tcPr>
            <w:tcW w:w="1450" w:type="dxa"/>
            <w:noWrap/>
            <w:hideMark/>
          </w:tcPr>
          <w:p w14:paraId="01CF4646" w14:textId="77777777" w:rsidR="00CE4114" w:rsidRPr="002D796D" w:rsidRDefault="00CE4114" w:rsidP="00CB2B1A">
            <w:pPr>
              <w:spacing w:line="288" w:lineRule="auto"/>
              <w:rPr>
                <w:sz w:val="24"/>
                <w:szCs w:val="24"/>
              </w:rPr>
            </w:pPr>
            <w:r w:rsidRPr="002D796D">
              <w:rPr>
                <w:rFonts w:hint="eastAsia"/>
                <w:sz w:val="24"/>
                <w:szCs w:val="24"/>
              </w:rPr>
              <w:t>0.038</w:t>
            </w:r>
          </w:p>
        </w:tc>
      </w:tr>
      <w:tr w:rsidR="00CE4114" w:rsidRPr="002D796D" w14:paraId="0CFB0D28" w14:textId="77777777" w:rsidTr="004B5D54">
        <w:trPr>
          <w:trHeight w:val="276"/>
        </w:trPr>
        <w:tc>
          <w:tcPr>
            <w:tcW w:w="4342" w:type="dxa"/>
            <w:noWrap/>
            <w:hideMark/>
          </w:tcPr>
          <w:p w14:paraId="0D761AFF" w14:textId="77777777" w:rsidR="00CE4114" w:rsidRPr="002D796D" w:rsidRDefault="00CE4114" w:rsidP="00CB2B1A">
            <w:pPr>
              <w:spacing w:line="288" w:lineRule="auto"/>
              <w:rPr>
                <w:sz w:val="24"/>
                <w:szCs w:val="24"/>
              </w:rPr>
            </w:pPr>
            <w:r w:rsidRPr="002D796D">
              <w:rPr>
                <w:rFonts w:hint="eastAsia"/>
                <w:sz w:val="24"/>
                <w:szCs w:val="24"/>
              </w:rPr>
              <w:t>lh_inferiorparietal_part26_area</w:t>
            </w:r>
          </w:p>
        </w:tc>
        <w:tc>
          <w:tcPr>
            <w:tcW w:w="1897" w:type="dxa"/>
            <w:noWrap/>
            <w:hideMark/>
          </w:tcPr>
          <w:p w14:paraId="06F66A45" w14:textId="77777777" w:rsidR="00CE4114" w:rsidRPr="002D796D" w:rsidRDefault="00CE4114" w:rsidP="00CB2B1A">
            <w:pPr>
              <w:spacing w:line="288" w:lineRule="auto"/>
              <w:rPr>
                <w:sz w:val="24"/>
                <w:szCs w:val="24"/>
              </w:rPr>
            </w:pPr>
            <w:r w:rsidRPr="002D796D">
              <w:rPr>
                <w:rFonts w:hint="eastAsia"/>
                <w:sz w:val="24"/>
                <w:szCs w:val="24"/>
              </w:rPr>
              <w:t>-0.001(0.07)</w:t>
            </w:r>
          </w:p>
        </w:tc>
        <w:tc>
          <w:tcPr>
            <w:tcW w:w="1700" w:type="dxa"/>
            <w:noWrap/>
            <w:hideMark/>
          </w:tcPr>
          <w:p w14:paraId="365781CA" w14:textId="77777777" w:rsidR="00CE4114" w:rsidRPr="002D796D" w:rsidRDefault="00CE4114" w:rsidP="00CB2B1A">
            <w:pPr>
              <w:spacing w:line="288" w:lineRule="auto"/>
              <w:rPr>
                <w:sz w:val="24"/>
                <w:szCs w:val="24"/>
              </w:rPr>
            </w:pPr>
            <w:r w:rsidRPr="002D796D">
              <w:rPr>
                <w:rFonts w:hint="eastAsia"/>
                <w:sz w:val="24"/>
                <w:szCs w:val="24"/>
              </w:rPr>
              <w:t>0.025(0.056)</w:t>
            </w:r>
          </w:p>
        </w:tc>
        <w:tc>
          <w:tcPr>
            <w:tcW w:w="1418" w:type="dxa"/>
            <w:noWrap/>
            <w:hideMark/>
          </w:tcPr>
          <w:p w14:paraId="561B04BA" w14:textId="77777777" w:rsidR="00CE4114" w:rsidRPr="002D796D" w:rsidRDefault="00CE4114" w:rsidP="00CB2B1A">
            <w:pPr>
              <w:spacing w:line="288" w:lineRule="auto"/>
              <w:rPr>
                <w:sz w:val="24"/>
                <w:szCs w:val="24"/>
              </w:rPr>
            </w:pPr>
            <w:r w:rsidRPr="002D796D">
              <w:rPr>
                <w:rFonts w:hint="eastAsia"/>
                <w:sz w:val="24"/>
                <w:szCs w:val="24"/>
              </w:rPr>
              <w:t>-3.58</w:t>
            </w:r>
          </w:p>
        </w:tc>
        <w:tc>
          <w:tcPr>
            <w:tcW w:w="1450" w:type="dxa"/>
            <w:noWrap/>
            <w:hideMark/>
          </w:tcPr>
          <w:p w14:paraId="659129BC" w14:textId="77777777" w:rsidR="00CE4114" w:rsidRPr="002D796D" w:rsidRDefault="00CE4114" w:rsidP="00CB2B1A">
            <w:pPr>
              <w:spacing w:line="288" w:lineRule="auto"/>
              <w:rPr>
                <w:sz w:val="24"/>
                <w:szCs w:val="24"/>
              </w:rPr>
            </w:pPr>
            <w:r w:rsidRPr="002D796D">
              <w:rPr>
                <w:rFonts w:hint="eastAsia"/>
                <w:sz w:val="24"/>
                <w:szCs w:val="24"/>
              </w:rPr>
              <w:t>0.008</w:t>
            </w:r>
          </w:p>
        </w:tc>
      </w:tr>
      <w:tr w:rsidR="00CE4114" w:rsidRPr="002D796D" w14:paraId="7FE90891" w14:textId="77777777" w:rsidTr="004B5D54">
        <w:trPr>
          <w:trHeight w:val="276"/>
        </w:trPr>
        <w:tc>
          <w:tcPr>
            <w:tcW w:w="4342" w:type="dxa"/>
            <w:noWrap/>
            <w:hideMark/>
          </w:tcPr>
          <w:p w14:paraId="163474AD" w14:textId="77777777" w:rsidR="00CE4114" w:rsidRPr="002D796D" w:rsidRDefault="00CE4114" w:rsidP="00CB2B1A">
            <w:pPr>
              <w:spacing w:line="288" w:lineRule="auto"/>
              <w:rPr>
                <w:sz w:val="24"/>
                <w:szCs w:val="24"/>
              </w:rPr>
            </w:pPr>
            <w:r w:rsidRPr="002D796D">
              <w:rPr>
                <w:rFonts w:hint="eastAsia"/>
                <w:sz w:val="24"/>
                <w:szCs w:val="24"/>
              </w:rPr>
              <w:t>lh_inferiortemporal_part5_area</w:t>
            </w:r>
          </w:p>
        </w:tc>
        <w:tc>
          <w:tcPr>
            <w:tcW w:w="1897" w:type="dxa"/>
            <w:noWrap/>
            <w:hideMark/>
          </w:tcPr>
          <w:p w14:paraId="756CCCB6" w14:textId="77777777" w:rsidR="00CE4114" w:rsidRPr="002D796D" w:rsidRDefault="00CE4114" w:rsidP="00CB2B1A">
            <w:pPr>
              <w:spacing w:line="288" w:lineRule="auto"/>
              <w:rPr>
                <w:sz w:val="24"/>
                <w:szCs w:val="24"/>
              </w:rPr>
            </w:pPr>
            <w:r w:rsidRPr="002D796D">
              <w:rPr>
                <w:rFonts w:hint="eastAsia"/>
                <w:sz w:val="24"/>
                <w:szCs w:val="24"/>
              </w:rPr>
              <w:t>0.045(0.064)</w:t>
            </w:r>
          </w:p>
        </w:tc>
        <w:tc>
          <w:tcPr>
            <w:tcW w:w="1700" w:type="dxa"/>
            <w:noWrap/>
            <w:hideMark/>
          </w:tcPr>
          <w:p w14:paraId="69F66756" w14:textId="77777777" w:rsidR="00CE4114" w:rsidRPr="002D796D" w:rsidRDefault="00CE4114" w:rsidP="00CB2B1A">
            <w:pPr>
              <w:spacing w:line="288" w:lineRule="auto"/>
              <w:rPr>
                <w:sz w:val="24"/>
                <w:szCs w:val="24"/>
              </w:rPr>
            </w:pPr>
            <w:r w:rsidRPr="002D796D">
              <w:rPr>
                <w:rFonts w:hint="eastAsia"/>
                <w:sz w:val="24"/>
                <w:szCs w:val="24"/>
              </w:rPr>
              <w:t>0.066(0.055)</w:t>
            </w:r>
          </w:p>
        </w:tc>
        <w:tc>
          <w:tcPr>
            <w:tcW w:w="1418" w:type="dxa"/>
            <w:noWrap/>
            <w:hideMark/>
          </w:tcPr>
          <w:p w14:paraId="2CE74CF3" w14:textId="77777777" w:rsidR="00CE4114" w:rsidRPr="002D796D" w:rsidRDefault="00CE4114" w:rsidP="00CB2B1A">
            <w:pPr>
              <w:spacing w:line="288" w:lineRule="auto"/>
              <w:rPr>
                <w:sz w:val="24"/>
                <w:szCs w:val="24"/>
              </w:rPr>
            </w:pPr>
            <w:r w:rsidRPr="002D796D">
              <w:rPr>
                <w:rFonts w:hint="eastAsia"/>
                <w:sz w:val="24"/>
                <w:szCs w:val="24"/>
              </w:rPr>
              <w:t>-3.11</w:t>
            </w:r>
          </w:p>
        </w:tc>
        <w:tc>
          <w:tcPr>
            <w:tcW w:w="1450" w:type="dxa"/>
            <w:noWrap/>
            <w:hideMark/>
          </w:tcPr>
          <w:p w14:paraId="407FBFAC" w14:textId="77777777" w:rsidR="00CE4114" w:rsidRPr="002D796D" w:rsidRDefault="00CE4114" w:rsidP="00CB2B1A">
            <w:pPr>
              <w:spacing w:line="288" w:lineRule="auto"/>
              <w:rPr>
                <w:sz w:val="24"/>
                <w:szCs w:val="24"/>
              </w:rPr>
            </w:pPr>
            <w:r w:rsidRPr="002D796D">
              <w:rPr>
                <w:rFonts w:hint="eastAsia"/>
                <w:sz w:val="24"/>
                <w:szCs w:val="24"/>
              </w:rPr>
              <w:t>0.025</w:t>
            </w:r>
          </w:p>
        </w:tc>
      </w:tr>
      <w:tr w:rsidR="00CE4114" w:rsidRPr="002D796D" w14:paraId="0213562B" w14:textId="77777777" w:rsidTr="004B5D54">
        <w:trPr>
          <w:trHeight w:val="276"/>
        </w:trPr>
        <w:tc>
          <w:tcPr>
            <w:tcW w:w="4342" w:type="dxa"/>
            <w:noWrap/>
            <w:hideMark/>
          </w:tcPr>
          <w:p w14:paraId="29FA8FC6" w14:textId="77777777" w:rsidR="00CE4114" w:rsidRPr="002D796D" w:rsidRDefault="00CE4114" w:rsidP="00CB2B1A">
            <w:pPr>
              <w:spacing w:line="288" w:lineRule="auto"/>
              <w:rPr>
                <w:sz w:val="24"/>
                <w:szCs w:val="24"/>
              </w:rPr>
            </w:pPr>
            <w:r w:rsidRPr="002D796D">
              <w:rPr>
                <w:rFonts w:hint="eastAsia"/>
                <w:sz w:val="24"/>
                <w:szCs w:val="24"/>
              </w:rPr>
              <w:t>lh_inferiortemporal_part6_area</w:t>
            </w:r>
          </w:p>
        </w:tc>
        <w:tc>
          <w:tcPr>
            <w:tcW w:w="1897" w:type="dxa"/>
            <w:noWrap/>
            <w:hideMark/>
          </w:tcPr>
          <w:p w14:paraId="0C6A6464" w14:textId="77777777" w:rsidR="00CE4114" w:rsidRPr="002D796D" w:rsidRDefault="00CE4114" w:rsidP="00CB2B1A">
            <w:pPr>
              <w:spacing w:line="288" w:lineRule="auto"/>
              <w:rPr>
                <w:sz w:val="24"/>
                <w:szCs w:val="24"/>
              </w:rPr>
            </w:pPr>
            <w:r w:rsidRPr="002D796D">
              <w:rPr>
                <w:rFonts w:hint="eastAsia"/>
                <w:sz w:val="24"/>
                <w:szCs w:val="24"/>
              </w:rPr>
              <w:t>0.034(0.048)</w:t>
            </w:r>
          </w:p>
        </w:tc>
        <w:tc>
          <w:tcPr>
            <w:tcW w:w="1700" w:type="dxa"/>
            <w:noWrap/>
            <w:hideMark/>
          </w:tcPr>
          <w:p w14:paraId="689A126A" w14:textId="77777777" w:rsidR="00CE4114" w:rsidRPr="002D796D" w:rsidRDefault="00CE4114" w:rsidP="00CB2B1A">
            <w:pPr>
              <w:spacing w:line="288" w:lineRule="auto"/>
              <w:rPr>
                <w:sz w:val="24"/>
                <w:szCs w:val="24"/>
              </w:rPr>
            </w:pPr>
            <w:r w:rsidRPr="002D796D">
              <w:rPr>
                <w:rFonts w:hint="eastAsia"/>
                <w:sz w:val="24"/>
                <w:szCs w:val="24"/>
              </w:rPr>
              <w:t>0.054(0.041)</w:t>
            </w:r>
          </w:p>
        </w:tc>
        <w:tc>
          <w:tcPr>
            <w:tcW w:w="1418" w:type="dxa"/>
            <w:noWrap/>
            <w:hideMark/>
          </w:tcPr>
          <w:p w14:paraId="79C14E49" w14:textId="77777777" w:rsidR="00CE4114" w:rsidRPr="002D796D" w:rsidRDefault="00CE4114" w:rsidP="00CB2B1A">
            <w:pPr>
              <w:spacing w:line="288" w:lineRule="auto"/>
              <w:rPr>
                <w:sz w:val="24"/>
                <w:szCs w:val="24"/>
              </w:rPr>
            </w:pPr>
            <w:r w:rsidRPr="002D796D">
              <w:rPr>
                <w:rFonts w:hint="eastAsia"/>
                <w:sz w:val="24"/>
                <w:szCs w:val="24"/>
              </w:rPr>
              <w:t>-4.27</w:t>
            </w:r>
          </w:p>
        </w:tc>
        <w:tc>
          <w:tcPr>
            <w:tcW w:w="1450" w:type="dxa"/>
            <w:noWrap/>
            <w:hideMark/>
          </w:tcPr>
          <w:p w14:paraId="07E5484D"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5ADF6F37" w14:textId="77777777" w:rsidTr="004B5D54">
        <w:trPr>
          <w:trHeight w:val="276"/>
        </w:trPr>
        <w:tc>
          <w:tcPr>
            <w:tcW w:w="4342" w:type="dxa"/>
            <w:noWrap/>
            <w:hideMark/>
          </w:tcPr>
          <w:p w14:paraId="3ADD58D5" w14:textId="77777777" w:rsidR="00CE4114" w:rsidRPr="002D796D" w:rsidRDefault="00CE4114" w:rsidP="00CB2B1A">
            <w:pPr>
              <w:spacing w:line="288" w:lineRule="auto"/>
              <w:rPr>
                <w:sz w:val="24"/>
                <w:szCs w:val="24"/>
              </w:rPr>
            </w:pPr>
            <w:r w:rsidRPr="002D796D">
              <w:rPr>
                <w:rFonts w:hint="eastAsia"/>
                <w:sz w:val="24"/>
                <w:szCs w:val="24"/>
              </w:rPr>
              <w:t>lh_inferiortemporal_part8_area</w:t>
            </w:r>
          </w:p>
        </w:tc>
        <w:tc>
          <w:tcPr>
            <w:tcW w:w="1897" w:type="dxa"/>
            <w:noWrap/>
            <w:hideMark/>
          </w:tcPr>
          <w:p w14:paraId="58A5B979" w14:textId="77777777" w:rsidR="00CE4114" w:rsidRPr="002D796D" w:rsidRDefault="00CE4114" w:rsidP="00CB2B1A">
            <w:pPr>
              <w:spacing w:line="288" w:lineRule="auto"/>
              <w:rPr>
                <w:sz w:val="24"/>
                <w:szCs w:val="24"/>
              </w:rPr>
            </w:pPr>
            <w:r w:rsidRPr="002D796D">
              <w:rPr>
                <w:rFonts w:hint="eastAsia"/>
                <w:sz w:val="24"/>
                <w:szCs w:val="24"/>
              </w:rPr>
              <w:t>0.036(0.062)</w:t>
            </w:r>
          </w:p>
        </w:tc>
        <w:tc>
          <w:tcPr>
            <w:tcW w:w="1700" w:type="dxa"/>
            <w:noWrap/>
            <w:hideMark/>
          </w:tcPr>
          <w:p w14:paraId="68C93C7C" w14:textId="106F63A0" w:rsidR="00CE4114" w:rsidRPr="002D796D" w:rsidRDefault="00CE4114" w:rsidP="00CB2B1A">
            <w:pPr>
              <w:spacing w:line="288" w:lineRule="auto"/>
              <w:rPr>
                <w:sz w:val="24"/>
                <w:szCs w:val="24"/>
              </w:rPr>
            </w:pPr>
            <w:r w:rsidRPr="002D796D">
              <w:rPr>
                <w:rFonts w:hint="eastAsia"/>
                <w:sz w:val="24"/>
                <w:szCs w:val="24"/>
              </w:rPr>
              <w:t>0.055(0.05</w:t>
            </w:r>
            <w:r w:rsidR="005E30B3" w:rsidRPr="002D796D">
              <w:rPr>
                <w:sz w:val="24"/>
                <w:szCs w:val="24"/>
              </w:rPr>
              <w:t>0</w:t>
            </w:r>
            <w:r w:rsidRPr="002D796D">
              <w:rPr>
                <w:rFonts w:hint="eastAsia"/>
                <w:sz w:val="24"/>
                <w:szCs w:val="24"/>
              </w:rPr>
              <w:t>)</w:t>
            </w:r>
          </w:p>
        </w:tc>
        <w:tc>
          <w:tcPr>
            <w:tcW w:w="1418" w:type="dxa"/>
            <w:noWrap/>
            <w:hideMark/>
          </w:tcPr>
          <w:p w14:paraId="0B223F9C" w14:textId="77777777" w:rsidR="00CE4114" w:rsidRPr="002D796D" w:rsidRDefault="00CE4114" w:rsidP="00CB2B1A">
            <w:pPr>
              <w:spacing w:line="288" w:lineRule="auto"/>
              <w:rPr>
                <w:sz w:val="24"/>
                <w:szCs w:val="24"/>
              </w:rPr>
            </w:pPr>
            <w:r w:rsidRPr="002D796D">
              <w:rPr>
                <w:rFonts w:hint="eastAsia"/>
                <w:sz w:val="24"/>
                <w:szCs w:val="24"/>
              </w:rPr>
              <w:t>-3.04</w:t>
            </w:r>
          </w:p>
        </w:tc>
        <w:tc>
          <w:tcPr>
            <w:tcW w:w="1450" w:type="dxa"/>
            <w:noWrap/>
            <w:hideMark/>
          </w:tcPr>
          <w:p w14:paraId="3BEEFFFD" w14:textId="77777777" w:rsidR="00CE4114" w:rsidRPr="002D796D" w:rsidRDefault="00CE4114" w:rsidP="00CB2B1A">
            <w:pPr>
              <w:spacing w:line="288" w:lineRule="auto"/>
              <w:rPr>
                <w:sz w:val="24"/>
                <w:szCs w:val="24"/>
              </w:rPr>
            </w:pPr>
            <w:r w:rsidRPr="002D796D">
              <w:rPr>
                <w:rFonts w:hint="eastAsia"/>
                <w:sz w:val="24"/>
                <w:szCs w:val="24"/>
              </w:rPr>
              <w:t>0.029</w:t>
            </w:r>
          </w:p>
        </w:tc>
      </w:tr>
      <w:tr w:rsidR="00CE4114" w:rsidRPr="002D796D" w14:paraId="4508E273" w14:textId="77777777" w:rsidTr="004B5D54">
        <w:trPr>
          <w:trHeight w:val="276"/>
        </w:trPr>
        <w:tc>
          <w:tcPr>
            <w:tcW w:w="4342" w:type="dxa"/>
            <w:noWrap/>
            <w:hideMark/>
          </w:tcPr>
          <w:p w14:paraId="48BA76CF" w14:textId="77777777" w:rsidR="00CE4114" w:rsidRPr="002D796D" w:rsidRDefault="00CE4114" w:rsidP="00CB2B1A">
            <w:pPr>
              <w:spacing w:line="288" w:lineRule="auto"/>
              <w:rPr>
                <w:sz w:val="24"/>
                <w:szCs w:val="24"/>
              </w:rPr>
            </w:pPr>
            <w:r w:rsidRPr="002D796D">
              <w:rPr>
                <w:rFonts w:hint="eastAsia"/>
                <w:sz w:val="24"/>
                <w:szCs w:val="24"/>
              </w:rPr>
              <w:t>lh_inferiortemporal_part9_area</w:t>
            </w:r>
          </w:p>
        </w:tc>
        <w:tc>
          <w:tcPr>
            <w:tcW w:w="1897" w:type="dxa"/>
            <w:noWrap/>
            <w:hideMark/>
          </w:tcPr>
          <w:p w14:paraId="346CB745" w14:textId="77777777" w:rsidR="00CE4114" w:rsidRPr="002D796D" w:rsidRDefault="00CE4114" w:rsidP="00CB2B1A">
            <w:pPr>
              <w:spacing w:line="288" w:lineRule="auto"/>
              <w:rPr>
                <w:sz w:val="24"/>
                <w:szCs w:val="24"/>
              </w:rPr>
            </w:pPr>
            <w:r w:rsidRPr="002D796D">
              <w:rPr>
                <w:rFonts w:hint="eastAsia"/>
                <w:sz w:val="24"/>
                <w:szCs w:val="24"/>
              </w:rPr>
              <w:t>0.023(0.064)</w:t>
            </w:r>
          </w:p>
        </w:tc>
        <w:tc>
          <w:tcPr>
            <w:tcW w:w="1700" w:type="dxa"/>
            <w:noWrap/>
            <w:hideMark/>
          </w:tcPr>
          <w:p w14:paraId="49BFA443" w14:textId="77777777" w:rsidR="00CE4114" w:rsidRPr="002D796D" w:rsidRDefault="00CE4114" w:rsidP="00CB2B1A">
            <w:pPr>
              <w:spacing w:line="288" w:lineRule="auto"/>
              <w:rPr>
                <w:sz w:val="24"/>
                <w:szCs w:val="24"/>
              </w:rPr>
            </w:pPr>
            <w:r w:rsidRPr="002D796D">
              <w:rPr>
                <w:rFonts w:hint="eastAsia"/>
                <w:sz w:val="24"/>
                <w:szCs w:val="24"/>
              </w:rPr>
              <w:t>0.054(0.048)</w:t>
            </w:r>
          </w:p>
        </w:tc>
        <w:tc>
          <w:tcPr>
            <w:tcW w:w="1418" w:type="dxa"/>
            <w:noWrap/>
            <w:hideMark/>
          </w:tcPr>
          <w:p w14:paraId="580D8225" w14:textId="77777777" w:rsidR="00CE4114" w:rsidRPr="002D796D" w:rsidRDefault="00CE4114" w:rsidP="00CB2B1A">
            <w:pPr>
              <w:spacing w:line="288" w:lineRule="auto"/>
              <w:rPr>
                <w:sz w:val="24"/>
                <w:szCs w:val="24"/>
              </w:rPr>
            </w:pPr>
            <w:r w:rsidRPr="002D796D">
              <w:rPr>
                <w:rFonts w:hint="eastAsia"/>
                <w:sz w:val="24"/>
                <w:szCs w:val="24"/>
              </w:rPr>
              <w:t>-4.94</w:t>
            </w:r>
          </w:p>
        </w:tc>
        <w:tc>
          <w:tcPr>
            <w:tcW w:w="1450" w:type="dxa"/>
            <w:noWrap/>
            <w:hideMark/>
          </w:tcPr>
          <w:p w14:paraId="19469D2F" w14:textId="77777777" w:rsidR="00CE4114" w:rsidRPr="002D796D" w:rsidRDefault="00CE4114" w:rsidP="00CB2B1A">
            <w:pPr>
              <w:spacing w:line="288" w:lineRule="auto"/>
              <w:rPr>
                <w:sz w:val="24"/>
                <w:szCs w:val="24"/>
              </w:rPr>
            </w:pPr>
            <w:r w:rsidRPr="002D796D">
              <w:rPr>
                <w:rFonts w:hint="eastAsia"/>
                <w:sz w:val="24"/>
                <w:szCs w:val="24"/>
              </w:rPr>
              <w:t>1.49E-04</w:t>
            </w:r>
          </w:p>
        </w:tc>
      </w:tr>
      <w:tr w:rsidR="00CE4114" w:rsidRPr="002D796D" w14:paraId="1640D5BD" w14:textId="77777777" w:rsidTr="004B5D54">
        <w:trPr>
          <w:trHeight w:val="276"/>
        </w:trPr>
        <w:tc>
          <w:tcPr>
            <w:tcW w:w="4342" w:type="dxa"/>
            <w:noWrap/>
            <w:hideMark/>
          </w:tcPr>
          <w:p w14:paraId="00E42F78" w14:textId="77777777" w:rsidR="00CE4114" w:rsidRPr="002D796D" w:rsidRDefault="00CE4114" w:rsidP="00CB2B1A">
            <w:pPr>
              <w:spacing w:line="288" w:lineRule="auto"/>
              <w:rPr>
                <w:sz w:val="24"/>
                <w:szCs w:val="24"/>
              </w:rPr>
            </w:pPr>
            <w:r w:rsidRPr="002D796D">
              <w:rPr>
                <w:rFonts w:hint="eastAsia"/>
                <w:sz w:val="24"/>
                <w:szCs w:val="24"/>
              </w:rPr>
              <w:t>lh_inferiortemporal_part10_area</w:t>
            </w:r>
          </w:p>
        </w:tc>
        <w:tc>
          <w:tcPr>
            <w:tcW w:w="1897" w:type="dxa"/>
            <w:noWrap/>
            <w:hideMark/>
          </w:tcPr>
          <w:p w14:paraId="4CFDD254" w14:textId="77777777" w:rsidR="00CE4114" w:rsidRPr="002D796D" w:rsidRDefault="00CE4114" w:rsidP="00CB2B1A">
            <w:pPr>
              <w:spacing w:line="288" w:lineRule="auto"/>
              <w:rPr>
                <w:sz w:val="24"/>
                <w:szCs w:val="24"/>
              </w:rPr>
            </w:pPr>
            <w:r w:rsidRPr="002D796D">
              <w:rPr>
                <w:rFonts w:hint="eastAsia"/>
                <w:sz w:val="24"/>
                <w:szCs w:val="24"/>
              </w:rPr>
              <w:t>0.015(0.064)</w:t>
            </w:r>
          </w:p>
        </w:tc>
        <w:tc>
          <w:tcPr>
            <w:tcW w:w="1700" w:type="dxa"/>
            <w:noWrap/>
            <w:hideMark/>
          </w:tcPr>
          <w:p w14:paraId="407AC226" w14:textId="77777777" w:rsidR="00CE4114" w:rsidRPr="002D796D" w:rsidRDefault="00CE4114" w:rsidP="00CB2B1A">
            <w:pPr>
              <w:spacing w:line="288" w:lineRule="auto"/>
              <w:rPr>
                <w:sz w:val="24"/>
                <w:szCs w:val="24"/>
              </w:rPr>
            </w:pPr>
            <w:r w:rsidRPr="002D796D">
              <w:rPr>
                <w:rFonts w:hint="eastAsia"/>
                <w:sz w:val="24"/>
                <w:szCs w:val="24"/>
              </w:rPr>
              <w:t>0.035(0.056)</w:t>
            </w:r>
          </w:p>
        </w:tc>
        <w:tc>
          <w:tcPr>
            <w:tcW w:w="1418" w:type="dxa"/>
            <w:noWrap/>
            <w:hideMark/>
          </w:tcPr>
          <w:p w14:paraId="407704BF" w14:textId="77777777" w:rsidR="00CE4114" w:rsidRPr="002D796D" w:rsidRDefault="00CE4114" w:rsidP="00CB2B1A">
            <w:pPr>
              <w:spacing w:line="288" w:lineRule="auto"/>
              <w:rPr>
                <w:sz w:val="24"/>
                <w:szCs w:val="24"/>
              </w:rPr>
            </w:pPr>
            <w:r w:rsidRPr="002D796D">
              <w:rPr>
                <w:rFonts w:hint="eastAsia"/>
                <w:sz w:val="24"/>
                <w:szCs w:val="24"/>
              </w:rPr>
              <w:t>-2.85</w:t>
            </w:r>
          </w:p>
        </w:tc>
        <w:tc>
          <w:tcPr>
            <w:tcW w:w="1450" w:type="dxa"/>
            <w:noWrap/>
            <w:hideMark/>
          </w:tcPr>
          <w:p w14:paraId="30FDDE2B" w14:textId="77777777" w:rsidR="00CE4114" w:rsidRPr="002D796D" w:rsidRDefault="00CE4114" w:rsidP="00CB2B1A">
            <w:pPr>
              <w:spacing w:line="288" w:lineRule="auto"/>
              <w:rPr>
                <w:sz w:val="24"/>
                <w:szCs w:val="24"/>
              </w:rPr>
            </w:pPr>
            <w:r w:rsidRPr="002D796D">
              <w:rPr>
                <w:rFonts w:hint="eastAsia"/>
                <w:sz w:val="24"/>
                <w:szCs w:val="24"/>
              </w:rPr>
              <w:t>0.044</w:t>
            </w:r>
          </w:p>
        </w:tc>
      </w:tr>
      <w:tr w:rsidR="00CE4114" w:rsidRPr="002D796D" w14:paraId="32AAC39F" w14:textId="77777777" w:rsidTr="004B5D54">
        <w:trPr>
          <w:trHeight w:val="276"/>
        </w:trPr>
        <w:tc>
          <w:tcPr>
            <w:tcW w:w="4342" w:type="dxa"/>
            <w:noWrap/>
            <w:hideMark/>
          </w:tcPr>
          <w:p w14:paraId="50547D64" w14:textId="77777777" w:rsidR="00CE4114" w:rsidRPr="002D796D" w:rsidRDefault="00CE4114" w:rsidP="00CB2B1A">
            <w:pPr>
              <w:spacing w:line="288" w:lineRule="auto"/>
              <w:rPr>
                <w:sz w:val="24"/>
                <w:szCs w:val="24"/>
              </w:rPr>
            </w:pPr>
            <w:r w:rsidRPr="002D796D">
              <w:rPr>
                <w:rFonts w:hint="eastAsia"/>
                <w:sz w:val="24"/>
                <w:szCs w:val="24"/>
              </w:rPr>
              <w:t>lh_inferiortemporal_part16_area</w:t>
            </w:r>
          </w:p>
        </w:tc>
        <w:tc>
          <w:tcPr>
            <w:tcW w:w="1897" w:type="dxa"/>
            <w:noWrap/>
            <w:hideMark/>
          </w:tcPr>
          <w:p w14:paraId="545B34FA" w14:textId="77777777" w:rsidR="00CE4114" w:rsidRPr="002D796D" w:rsidRDefault="00CE4114" w:rsidP="00CB2B1A">
            <w:pPr>
              <w:spacing w:line="288" w:lineRule="auto"/>
              <w:rPr>
                <w:sz w:val="24"/>
                <w:szCs w:val="24"/>
              </w:rPr>
            </w:pPr>
            <w:r w:rsidRPr="002D796D">
              <w:rPr>
                <w:rFonts w:hint="eastAsia"/>
                <w:sz w:val="24"/>
                <w:szCs w:val="24"/>
              </w:rPr>
              <w:t>-0.017(0.06)</w:t>
            </w:r>
          </w:p>
        </w:tc>
        <w:tc>
          <w:tcPr>
            <w:tcW w:w="1700" w:type="dxa"/>
            <w:noWrap/>
            <w:hideMark/>
          </w:tcPr>
          <w:p w14:paraId="4A0C37E2" w14:textId="77777777" w:rsidR="00CE4114" w:rsidRPr="002D796D" w:rsidRDefault="00CE4114" w:rsidP="00CB2B1A">
            <w:pPr>
              <w:spacing w:line="288" w:lineRule="auto"/>
              <w:rPr>
                <w:sz w:val="24"/>
                <w:szCs w:val="24"/>
              </w:rPr>
            </w:pPr>
            <w:r w:rsidRPr="002D796D">
              <w:rPr>
                <w:rFonts w:hint="eastAsia"/>
                <w:sz w:val="24"/>
                <w:szCs w:val="24"/>
              </w:rPr>
              <w:t>0.008(0.061)</w:t>
            </w:r>
          </w:p>
        </w:tc>
        <w:tc>
          <w:tcPr>
            <w:tcW w:w="1418" w:type="dxa"/>
            <w:noWrap/>
            <w:hideMark/>
          </w:tcPr>
          <w:p w14:paraId="51C8A381" w14:textId="77777777" w:rsidR="00CE4114" w:rsidRPr="002D796D" w:rsidRDefault="00CE4114" w:rsidP="00CB2B1A">
            <w:pPr>
              <w:spacing w:line="288" w:lineRule="auto"/>
              <w:rPr>
                <w:sz w:val="24"/>
                <w:szCs w:val="24"/>
              </w:rPr>
            </w:pPr>
            <w:r w:rsidRPr="002D796D">
              <w:rPr>
                <w:rFonts w:hint="eastAsia"/>
                <w:sz w:val="24"/>
                <w:szCs w:val="24"/>
              </w:rPr>
              <w:t>-3.85</w:t>
            </w:r>
          </w:p>
        </w:tc>
        <w:tc>
          <w:tcPr>
            <w:tcW w:w="1450" w:type="dxa"/>
            <w:noWrap/>
            <w:hideMark/>
          </w:tcPr>
          <w:p w14:paraId="193573DE" w14:textId="77777777" w:rsidR="00CE4114" w:rsidRPr="002D796D" w:rsidRDefault="00CE4114" w:rsidP="00CB2B1A">
            <w:pPr>
              <w:spacing w:line="288" w:lineRule="auto"/>
              <w:rPr>
                <w:sz w:val="24"/>
                <w:szCs w:val="24"/>
              </w:rPr>
            </w:pPr>
            <w:r w:rsidRPr="002D796D">
              <w:rPr>
                <w:rFonts w:hint="eastAsia"/>
                <w:sz w:val="24"/>
                <w:szCs w:val="24"/>
              </w:rPr>
              <w:t>4.00E-03</w:t>
            </w:r>
          </w:p>
        </w:tc>
      </w:tr>
      <w:tr w:rsidR="00CE4114" w:rsidRPr="002D796D" w14:paraId="7E46BBA2" w14:textId="77777777" w:rsidTr="004B5D54">
        <w:trPr>
          <w:trHeight w:val="276"/>
        </w:trPr>
        <w:tc>
          <w:tcPr>
            <w:tcW w:w="4342" w:type="dxa"/>
            <w:noWrap/>
            <w:hideMark/>
          </w:tcPr>
          <w:p w14:paraId="5C1F7889" w14:textId="77777777" w:rsidR="00CE4114" w:rsidRPr="002D796D" w:rsidRDefault="00CE4114" w:rsidP="00CB2B1A">
            <w:pPr>
              <w:spacing w:line="288" w:lineRule="auto"/>
              <w:rPr>
                <w:sz w:val="24"/>
                <w:szCs w:val="24"/>
              </w:rPr>
            </w:pPr>
            <w:r w:rsidRPr="002D796D">
              <w:rPr>
                <w:rFonts w:hint="eastAsia"/>
                <w:sz w:val="24"/>
                <w:szCs w:val="24"/>
              </w:rPr>
              <w:t>lh_inferiortemporal_part19_area</w:t>
            </w:r>
          </w:p>
        </w:tc>
        <w:tc>
          <w:tcPr>
            <w:tcW w:w="1897" w:type="dxa"/>
            <w:noWrap/>
            <w:hideMark/>
          </w:tcPr>
          <w:p w14:paraId="3E600E70" w14:textId="77777777" w:rsidR="00CE4114" w:rsidRPr="002D796D" w:rsidRDefault="00CE4114" w:rsidP="00CB2B1A">
            <w:pPr>
              <w:spacing w:line="288" w:lineRule="auto"/>
              <w:rPr>
                <w:sz w:val="24"/>
                <w:szCs w:val="24"/>
              </w:rPr>
            </w:pPr>
            <w:r w:rsidRPr="002D796D">
              <w:rPr>
                <w:rFonts w:hint="eastAsia"/>
                <w:sz w:val="24"/>
                <w:szCs w:val="24"/>
              </w:rPr>
              <w:t>0.035(0.061)</w:t>
            </w:r>
          </w:p>
        </w:tc>
        <w:tc>
          <w:tcPr>
            <w:tcW w:w="1700" w:type="dxa"/>
            <w:noWrap/>
            <w:hideMark/>
          </w:tcPr>
          <w:p w14:paraId="0616C365" w14:textId="77777777" w:rsidR="00CE4114" w:rsidRPr="002D796D" w:rsidRDefault="00CE4114" w:rsidP="00CB2B1A">
            <w:pPr>
              <w:spacing w:line="288" w:lineRule="auto"/>
              <w:rPr>
                <w:sz w:val="24"/>
                <w:szCs w:val="24"/>
              </w:rPr>
            </w:pPr>
            <w:r w:rsidRPr="002D796D">
              <w:rPr>
                <w:rFonts w:hint="eastAsia"/>
                <w:sz w:val="24"/>
                <w:szCs w:val="24"/>
              </w:rPr>
              <w:t>0.015(0.066)</w:t>
            </w:r>
          </w:p>
        </w:tc>
        <w:tc>
          <w:tcPr>
            <w:tcW w:w="1418" w:type="dxa"/>
            <w:noWrap/>
            <w:hideMark/>
          </w:tcPr>
          <w:p w14:paraId="3252B1F7" w14:textId="77777777" w:rsidR="00CE4114" w:rsidRPr="002D796D" w:rsidRDefault="00CE4114" w:rsidP="00CB2B1A">
            <w:pPr>
              <w:spacing w:line="288" w:lineRule="auto"/>
              <w:rPr>
                <w:sz w:val="24"/>
                <w:szCs w:val="24"/>
              </w:rPr>
            </w:pPr>
            <w:r w:rsidRPr="002D796D">
              <w:rPr>
                <w:rFonts w:hint="eastAsia"/>
                <w:sz w:val="24"/>
                <w:szCs w:val="24"/>
              </w:rPr>
              <w:t>2.99</w:t>
            </w:r>
          </w:p>
        </w:tc>
        <w:tc>
          <w:tcPr>
            <w:tcW w:w="1450" w:type="dxa"/>
            <w:noWrap/>
            <w:hideMark/>
          </w:tcPr>
          <w:p w14:paraId="29821405" w14:textId="77777777" w:rsidR="00CE4114" w:rsidRPr="002D796D" w:rsidRDefault="00CE4114" w:rsidP="00CB2B1A">
            <w:pPr>
              <w:spacing w:line="288" w:lineRule="auto"/>
              <w:rPr>
                <w:sz w:val="24"/>
                <w:szCs w:val="24"/>
              </w:rPr>
            </w:pPr>
            <w:r w:rsidRPr="002D796D">
              <w:rPr>
                <w:rFonts w:hint="eastAsia"/>
                <w:sz w:val="24"/>
                <w:szCs w:val="24"/>
              </w:rPr>
              <w:t>0.033</w:t>
            </w:r>
          </w:p>
        </w:tc>
      </w:tr>
      <w:tr w:rsidR="00CE4114" w:rsidRPr="002D796D" w14:paraId="599EB7BB" w14:textId="77777777" w:rsidTr="004B5D54">
        <w:trPr>
          <w:trHeight w:val="276"/>
        </w:trPr>
        <w:tc>
          <w:tcPr>
            <w:tcW w:w="4342" w:type="dxa"/>
            <w:noWrap/>
            <w:hideMark/>
          </w:tcPr>
          <w:p w14:paraId="7A99426A" w14:textId="77777777" w:rsidR="00CE4114" w:rsidRPr="002D796D" w:rsidRDefault="00CE4114" w:rsidP="00CB2B1A">
            <w:pPr>
              <w:spacing w:line="288" w:lineRule="auto"/>
              <w:rPr>
                <w:sz w:val="24"/>
                <w:szCs w:val="24"/>
              </w:rPr>
            </w:pPr>
            <w:r w:rsidRPr="002D796D">
              <w:rPr>
                <w:rFonts w:hint="eastAsia"/>
                <w:sz w:val="24"/>
                <w:szCs w:val="24"/>
              </w:rPr>
              <w:t>lh_inferiortemporal_part23_area</w:t>
            </w:r>
          </w:p>
        </w:tc>
        <w:tc>
          <w:tcPr>
            <w:tcW w:w="1897" w:type="dxa"/>
            <w:noWrap/>
            <w:hideMark/>
          </w:tcPr>
          <w:p w14:paraId="6495D36B" w14:textId="77777777" w:rsidR="00CE4114" w:rsidRPr="002D796D" w:rsidRDefault="00CE4114" w:rsidP="00CB2B1A">
            <w:pPr>
              <w:spacing w:line="288" w:lineRule="auto"/>
              <w:rPr>
                <w:sz w:val="24"/>
                <w:szCs w:val="24"/>
              </w:rPr>
            </w:pPr>
            <w:r w:rsidRPr="002D796D">
              <w:rPr>
                <w:rFonts w:hint="eastAsia"/>
                <w:sz w:val="24"/>
                <w:szCs w:val="24"/>
              </w:rPr>
              <w:t>-0.009(0.06)</w:t>
            </w:r>
          </w:p>
        </w:tc>
        <w:tc>
          <w:tcPr>
            <w:tcW w:w="1700" w:type="dxa"/>
            <w:noWrap/>
            <w:hideMark/>
          </w:tcPr>
          <w:p w14:paraId="62DC93E6" w14:textId="77777777" w:rsidR="00CE4114" w:rsidRPr="002D796D" w:rsidRDefault="00CE4114" w:rsidP="00CB2B1A">
            <w:pPr>
              <w:spacing w:line="288" w:lineRule="auto"/>
              <w:rPr>
                <w:sz w:val="24"/>
                <w:szCs w:val="24"/>
              </w:rPr>
            </w:pPr>
            <w:r w:rsidRPr="002D796D">
              <w:rPr>
                <w:rFonts w:hint="eastAsia"/>
                <w:sz w:val="24"/>
                <w:szCs w:val="24"/>
              </w:rPr>
              <w:t>0.011(0.053)</w:t>
            </w:r>
          </w:p>
        </w:tc>
        <w:tc>
          <w:tcPr>
            <w:tcW w:w="1418" w:type="dxa"/>
            <w:noWrap/>
            <w:hideMark/>
          </w:tcPr>
          <w:p w14:paraId="4322CB33" w14:textId="77777777" w:rsidR="00CE4114" w:rsidRPr="002D796D" w:rsidRDefault="00CE4114" w:rsidP="00CB2B1A">
            <w:pPr>
              <w:spacing w:line="288" w:lineRule="auto"/>
              <w:rPr>
                <w:sz w:val="24"/>
                <w:szCs w:val="24"/>
              </w:rPr>
            </w:pPr>
            <w:r w:rsidRPr="002D796D">
              <w:rPr>
                <w:rFonts w:hint="eastAsia"/>
                <w:sz w:val="24"/>
                <w:szCs w:val="24"/>
              </w:rPr>
              <w:t>-3.34</w:t>
            </w:r>
          </w:p>
        </w:tc>
        <w:tc>
          <w:tcPr>
            <w:tcW w:w="1450" w:type="dxa"/>
            <w:noWrap/>
            <w:hideMark/>
          </w:tcPr>
          <w:p w14:paraId="28DA4BE7" w14:textId="77777777" w:rsidR="00CE4114" w:rsidRPr="002D796D" w:rsidRDefault="00CE4114" w:rsidP="00CB2B1A">
            <w:pPr>
              <w:spacing w:line="288" w:lineRule="auto"/>
              <w:rPr>
                <w:sz w:val="24"/>
                <w:szCs w:val="24"/>
              </w:rPr>
            </w:pPr>
            <w:r w:rsidRPr="002D796D">
              <w:rPr>
                <w:rFonts w:hint="eastAsia"/>
                <w:sz w:val="24"/>
                <w:szCs w:val="24"/>
              </w:rPr>
              <w:t>0.015</w:t>
            </w:r>
          </w:p>
        </w:tc>
      </w:tr>
      <w:tr w:rsidR="00CE4114" w:rsidRPr="002D796D" w14:paraId="2BA84333" w14:textId="77777777" w:rsidTr="004B5D54">
        <w:trPr>
          <w:trHeight w:val="276"/>
        </w:trPr>
        <w:tc>
          <w:tcPr>
            <w:tcW w:w="4342" w:type="dxa"/>
            <w:noWrap/>
            <w:hideMark/>
          </w:tcPr>
          <w:p w14:paraId="38FB6078" w14:textId="77777777" w:rsidR="00CE4114" w:rsidRPr="002D796D" w:rsidRDefault="00CE4114" w:rsidP="00CB2B1A">
            <w:pPr>
              <w:spacing w:line="288" w:lineRule="auto"/>
              <w:rPr>
                <w:sz w:val="24"/>
                <w:szCs w:val="24"/>
              </w:rPr>
            </w:pPr>
            <w:r w:rsidRPr="002D796D">
              <w:rPr>
                <w:rFonts w:hint="eastAsia"/>
                <w:sz w:val="24"/>
                <w:szCs w:val="24"/>
              </w:rPr>
              <w:t>lh_inferiortemporal_part25_area</w:t>
            </w:r>
          </w:p>
        </w:tc>
        <w:tc>
          <w:tcPr>
            <w:tcW w:w="1897" w:type="dxa"/>
            <w:noWrap/>
            <w:hideMark/>
          </w:tcPr>
          <w:p w14:paraId="1EB0A5C6" w14:textId="77777777" w:rsidR="00CE4114" w:rsidRPr="002D796D" w:rsidRDefault="00CE4114" w:rsidP="00CB2B1A">
            <w:pPr>
              <w:spacing w:line="288" w:lineRule="auto"/>
              <w:rPr>
                <w:sz w:val="24"/>
                <w:szCs w:val="24"/>
              </w:rPr>
            </w:pPr>
            <w:r w:rsidRPr="002D796D">
              <w:rPr>
                <w:rFonts w:hint="eastAsia"/>
                <w:sz w:val="24"/>
                <w:szCs w:val="24"/>
              </w:rPr>
              <w:t>0.018(0.058)</w:t>
            </w:r>
          </w:p>
        </w:tc>
        <w:tc>
          <w:tcPr>
            <w:tcW w:w="1700" w:type="dxa"/>
            <w:noWrap/>
            <w:hideMark/>
          </w:tcPr>
          <w:p w14:paraId="79D47006" w14:textId="77777777" w:rsidR="00CE4114" w:rsidRPr="002D796D" w:rsidRDefault="00CE4114" w:rsidP="00CB2B1A">
            <w:pPr>
              <w:spacing w:line="288" w:lineRule="auto"/>
              <w:rPr>
                <w:sz w:val="24"/>
                <w:szCs w:val="24"/>
              </w:rPr>
            </w:pPr>
            <w:r w:rsidRPr="002D796D">
              <w:rPr>
                <w:rFonts w:hint="eastAsia"/>
                <w:sz w:val="24"/>
                <w:szCs w:val="24"/>
              </w:rPr>
              <w:t>0.036(0.051)</w:t>
            </w:r>
          </w:p>
        </w:tc>
        <w:tc>
          <w:tcPr>
            <w:tcW w:w="1418" w:type="dxa"/>
            <w:noWrap/>
            <w:hideMark/>
          </w:tcPr>
          <w:p w14:paraId="65DA80E0" w14:textId="77777777" w:rsidR="00CE4114" w:rsidRPr="002D796D" w:rsidRDefault="00CE4114" w:rsidP="00CB2B1A">
            <w:pPr>
              <w:spacing w:line="288" w:lineRule="auto"/>
              <w:rPr>
                <w:sz w:val="24"/>
                <w:szCs w:val="24"/>
              </w:rPr>
            </w:pPr>
            <w:r w:rsidRPr="002D796D">
              <w:rPr>
                <w:rFonts w:hint="eastAsia"/>
                <w:sz w:val="24"/>
                <w:szCs w:val="24"/>
              </w:rPr>
              <w:t>-3.15</w:t>
            </w:r>
          </w:p>
        </w:tc>
        <w:tc>
          <w:tcPr>
            <w:tcW w:w="1450" w:type="dxa"/>
            <w:noWrap/>
            <w:hideMark/>
          </w:tcPr>
          <w:p w14:paraId="0A8F0465"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2F98D21F" w14:textId="77777777" w:rsidTr="004B5D54">
        <w:trPr>
          <w:trHeight w:val="276"/>
        </w:trPr>
        <w:tc>
          <w:tcPr>
            <w:tcW w:w="4342" w:type="dxa"/>
            <w:noWrap/>
            <w:hideMark/>
          </w:tcPr>
          <w:p w14:paraId="7126D151" w14:textId="77777777" w:rsidR="00CE4114" w:rsidRPr="002D796D" w:rsidRDefault="00CE4114" w:rsidP="00CB2B1A">
            <w:pPr>
              <w:spacing w:line="288" w:lineRule="auto"/>
              <w:rPr>
                <w:sz w:val="24"/>
                <w:szCs w:val="24"/>
              </w:rPr>
            </w:pPr>
            <w:r w:rsidRPr="002D796D">
              <w:rPr>
                <w:rFonts w:hint="eastAsia"/>
                <w:sz w:val="24"/>
                <w:szCs w:val="24"/>
              </w:rPr>
              <w:t>lh_inferiortemporal_part27_area</w:t>
            </w:r>
          </w:p>
        </w:tc>
        <w:tc>
          <w:tcPr>
            <w:tcW w:w="1897" w:type="dxa"/>
            <w:noWrap/>
            <w:hideMark/>
          </w:tcPr>
          <w:p w14:paraId="79390FCD" w14:textId="1C4DA401" w:rsidR="00CE4114" w:rsidRPr="002D796D" w:rsidRDefault="00CE4114" w:rsidP="00CB2B1A">
            <w:pPr>
              <w:spacing w:line="288" w:lineRule="auto"/>
              <w:rPr>
                <w:sz w:val="24"/>
                <w:szCs w:val="24"/>
              </w:rPr>
            </w:pPr>
            <w:r w:rsidRPr="002D796D">
              <w:rPr>
                <w:rFonts w:hint="eastAsia"/>
                <w:sz w:val="24"/>
                <w:szCs w:val="24"/>
              </w:rPr>
              <w:t>0.016(0.06</w:t>
            </w:r>
            <w:r w:rsidR="005E30B3" w:rsidRPr="002D796D">
              <w:rPr>
                <w:sz w:val="24"/>
                <w:szCs w:val="24"/>
              </w:rPr>
              <w:t>0</w:t>
            </w:r>
            <w:r w:rsidRPr="002D796D">
              <w:rPr>
                <w:rFonts w:hint="eastAsia"/>
                <w:sz w:val="24"/>
                <w:szCs w:val="24"/>
              </w:rPr>
              <w:t>)</w:t>
            </w:r>
          </w:p>
        </w:tc>
        <w:tc>
          <w:tcPr>
            <w:tcW w:w="1700" w:type="dxa"/>
            <w:noWrap/>
            <w:hideMark/>
          </w:tcPr>
          <w:p w14:paraId="1D202396" w14:textId="77777777" w:rsidR="00CE4114" w:rsidRPr="002D796D" w:rsidRDefault="00CE4114" w:rsidP="00CB2B1A">
            <w:pPr>
              <w:spacing w:line="288" w:lineRule="auto"/>
              <w:rPr>
                <w:sz w:val="24"/>
                <w:szCs w:val="24"/>
              </w:rPr>
            </w:pPr>
            <w:r w:rsidRPr="002D796D">
              <w:rPr>
                <w:rFonts w:hint="eastAsia"/>
                <w:sz w:val="24"/>
                <w:szCs w:val="24"/>
              </w:rPr>
              <w:t>0.036(0.058)</w:t>
            </w:r>
          </w:p>
        </w:tc>
        <w:tc>
          <w:tcPr>
            <w:tcW w:w="1418" w:type="dxa"/>
            <w:noWrap/>
            <w:hideMark/>
          </w:tcPr>
          <w:p w14:paraId="7501EB8F" w14:textId="77777777" w:rsidR="00CE4114" w:rsidRPr="002D796D" w:rsidRDefault="00CE4114" w:rsidP="00CB2B1A">
            <w:pPr>
              <w:spacing w:line="288" w:lineRule="auto"/>
              <w:rPr>
                <w:sz w:val="24"/>
                <w:szCs w:val="24"/>
              </w:rPr>
            </w:pPr>
            <w:r w:rsidRPr="002D796D">
              <w:rPr>
                <w:rFonts w:hint="eastAsia"/>
                <w:sz w:val="24"/>
                <w:szCs w:val="24"/>
              </w:rPr>
              <w:t>-2.88</w:t>
            </w:r>
          </w:p>
        </w:tc>
        <w:tc>
          <w:tcPr>
            <w:tcW w:w="1450" w:type="dxa"/>
            <w:noWrap/>
            <w:hideMark/>
          </w:tcPr>
          <w:p w14:paraId="65B6C462" w14:textId="77777777" w:rsidR="00CE4114" w:rsidRPr="002D796D" w:rsidRDefault="00CE4114" w:rsidP="00CB2B1A">
            <w:pPr>
              <w:spacing w:line="288" w:lineRule="auto"/>
              <w:rPr>
                <w:sz w:val="24"/>
                <w:szCs w:val="24"/>
              </w:rPr>
            </w:pPr>
            <w:r w:rsidRPr="002D796D">
              <w:rPr>
                <w:rFonts w:hint="eastAsia"/>
                <w:sz w:val="24"/>
                <w:szCs w:val="24"/>
              </w:rPr>
              <w:t>0.041</w:t>
            </w:r>
          </w:p>
        </w:tc>
      </w:tr>
      <w:tr w:rsidR="00CE4114" w:rsidRPr="002D796D" w14:paraId="15BD82EA" w14:textId="77777777" w:rsidTr="004B5D54">
        <w:trPr>
          <w:trHeight w:val="276"/>
        </w:trPr>
        <w:tc>
          <w:tcPr>
            <w:tcW w:w="4342" w:type="dxa"/>
            <w:noWrap/>
            <w:hideMark/>
          </w:tcPr>
          <w:p w14:paraId="14C1C608" w14:textId="77777777" w:rsidR="00CE4114" w:rsidRPr="002D796D" w:rsidRDefault="00CE4114" w:rsidP="00CB2B1A">
            <w:pPr>
              <w:spacing w:line="288" w:lineRule="auto"/>
              <w:rPr>
                <w:sz w:val="24"/>
                <w:szCs w:val="24"/>
              </w:rPr>
            </w:pPr>
            <w:r w:rsidRPr="002D796D">
              <w:rPr>
                <w:rFonts w:hint="eastAsia"/>
                <w:sz w:val="24"/>
                <w:szCs w:val="24"/>
              </w:rPr>
              <w:t>lh_isthmuscingulate_part1_area</w:t>
            </w:r>
          </w:p>
        </w:tc>
        <w:tc>
          <w:tcPr>
            <w:tcW w:w="1897" w:type="dxa"/>
            <w:noWrap/>
            <w:hideMark/>
          </w:tcPr>
          <w:p w14:paraId="68D6E16B" w14:textId="77777777" w:rsidR="00CE4114" w:rsidRPr="002D796D" w:rsidRDefault="00CE4114" w:rsidP="00CB2B1A">
            <w:pPr>
              <w:spacing w:line="288" w:lineRule="auto"/>
              <w:rPr>
                <w:sz w:val="24"/>
                <w:szCs w:val="24"/>
              </w:rPr>
            </w:pPr>
            <w:r w:rsidRPr="002D796D">
              <w:rPr>
                <w:rFonts w:hint="eastAsia"/>
                <w:sz w:val="24"/>
                <w:szCs w:val="24"/>
              </w:rPr>
              <w:t>-0.002(0.079)</w:t>
            </w:r>
          </w:p>
        </w:tc>
        <w:tc>
          <w:tcPr>
            <w:tcW w:w="1700" w:type="dxa"/>
            <w:noWrap/>
            <w:hideMark/>
          </w:tcPr>
          <w:p w14:paraId="1692AEC6" w14:textId="69997AA6" w:rsidR="00CE4114" w:rsidRPr="002D796D" w:rsidRDefault="00CE4114" w:rsidP="00CB2B1A">
            <w:pPr>
              <w:spacing w:line="288" w:lineRule="auto"/>
              <w:rPr>
                <w:sz w:val="24"/>
                <w:szCs w:val="24"/>
              </w:rPr>
            </w:pPr>
            <w:r w:rsidRPr="002D796D">
              <w:rPr>
                <w:rFonts w:hint="eastAsia"/>
                <w:sz w:val="24"/>
                <w:szCs w:val="24"/>
              </w:rPr>
              <w:t>0.023(0.07</w:t>
            </w:r>
            <w:r w:rsidR="005E30B3" w:rsidRPr="002D796D">
              <w:rPr>
                <w:sz w:val="24"/>
                <w:szCs w:val="24"/>
              </w:rPr>
              <w:t>0</w:t>
            </w:r>
            <w:r w:rsidRPr="002D796D">
              <w:rPr>
                <w:rFonts w:hint="eastAsia"/>
                <w:sz w:val="24"/>
                <w:szCs w:val="24"/>
              </w:rPr>
              <w:t>)</w:t>
            </w:r>
          </w:p>
        </w:tc>
        <w:tc>
          <w:tcPr>
            <w:tcW w:w="1418" w:type="dxa"/>
            <w:noWrap/>
            <w:hideMark/>
          </w:tcPr>
          <w:p w14:paraId="1447A0CC" w14:textId="77777777" w:rsidR="00CE4114" w:rsidRPr="002D796D" w:rsidRDefault="00CE4114" w:rsidP="00CB2B1A">
            <w:pPr>
              <w:spacing w:line="288" w:lineRule="auto"/>
              <w:rPr>
                <w:sz w:val="24"/>
                <w:szCs w:val="24"/>
              </w:rPr>
            </w:pPr>
            <w:r w:rsidRPr="002D796D">
              <w:rPr>
                <w:rFonts w:hint="eastAsia"/>
                <w:sz w:val="24"/>
                <w:szCs w:val="24"/>
              </w:rPr>
              <w:t>-3.21</w:t>
            </w:r>
          </w:p>
        </w:tc>
        <w:tc>
          <w:tcPr>
            <w:tcW w:w="1450" w:type="dxa"/>
            <w:noWrap/>
            <w:hideMark/>
          </w:tcPr>
          <w:p w14:paraId="1AF074CC" w14:textId="77777777" w:rsidR="00CE4114" w:rsidRPr="002D796D" w:rsidRDefault="00CE4114" w:rsidP="00CB2B1A">
            <w:pPr>
              <w:spacing w:line="288" w:lineRule="auto"/>
              <w:rPr>
                <w:sz w:val="24"/>
                <w:szCs w:val="24"/>
              </w:rPr>
            </w:pPr>
            <w:r w:rsidRPr="002D796D">
              <w:rPr>
                <w:rFonts w:hint="eastAsia"/>
                <w:sz w:val="24"/>
                <w:szCs w:val="24"/>
              </w:rPr>
              <w:t>0.021</w:t>
            </w:r>
          </w:p>
        </w:tc>
      </w:tr>
      <w:tr w:rsidR="00CE4114" w:rsidRPr="002D796D" w14:paraId="156FEC1A" w14:textId="77777777" w:rsidTr="004B5D54">
        <w:trPr>
          <w:trHeight w:val="276"/>
        </w:trPr>
        <w:tc>
          <w:tcPr>
            <w:tcW w:w="4342" w:type="dxa"/>
            <w:noWrap/>
            <w:hideMark/>
          </w:tcPr>
          <w:p w14:paraId="22540574" w14:textId="77777777" w:rsidR="00CE4114" w:rsidRPr="002D796D" w:rsidRDefault="00CE4114" w:rsidP="00CB2B1A">
            <w:pPr>
              <w:spacing w:line="288" w:lineRule="auto"/>
              <w:rPr>
                <w:sz w:val="24"/>
                <w:szCs w:val="24"/>
              </w:rPr>
            </w:pPr>
            <w:r w:rsidRPr="002D796D">
              <w:rPr>
                <w:rFonts w:hint="eastAsia"/>
                <w:sz w:val="24"/>
                <w:szCs w:val="24"/>
              </w:rPr>
              <w:t>lh_lateraloccipital_part21_area</w:t>
            </w:r>
          </w:p>
        </w:tc>
        <w:tc>
          <w:tcPr>
            <w:tcW w:w="1897" w:type="dxa"/>
            <w:noWrap/>
            <w:hideMark/>
          </w:tcPr>
          <w:p w14:paraId="0C6200B2" w14:textId="77777777" w:rsidR="00CE4114" w:rsidRPr="002D796D" w:rsidRDefault="00CE4114" w:rsidP="00CB2B1A">
            <w:pPr>
              <w:spacing w:line="288" w:lineRule="auto"/>
              <w:rPr>
                <w:sz w:val="24"/>
                <w:szCs w:val="24"/>
              </w:rPr>
            </w:pPr>
            <w:r w:rsidRPr="002D796D">
              <w:rPr>
                <w:rFonts w:hint="eastAsia"/>
                <w:sz w:val="24"/>
                <w:szCs w:val="24"/>
              </w:rPr>
              <w:t>-0.067(0.045)</w:t>
            </w:r>
          </w:p>
        </w:tc>
        <w:tc>
          <w:tcPr>
            <w:tcW w:w="1700" w:type="dxa"/>
            <w:noWrap/>
            <w:hideMark/>
          </w:tcPr>
          <w:p w14:paraId="26C16011" w14:textId="77777777" w:rsidR="00CE4114" w:rsidRPr="002D796D" w:rsidRDefault="00CE4114" w:rsidP="00CB2B1A">
            <w:pPr>
              <w:spacing w:line="288" w:lineRule="auto"/>
              <w:rPr>
                <w:sz w:val="24"/>
                <w:szCs w:val="24"/>
              </w:rPr>
            </w:pPr>
            <w:r w:rsidRPr="002D796D">
              <w:rPr>
                <w:rFonts w:hint="eastAsia"/>
                <w:sz w:val="24"/>
                <w:szCs w:val="24"/>
              </w:rPr>
              <w:t>-0.083(0.034)</w:t>
            </w:r>
          </w:p>
        </w:tc>
        <w:tc>
          <w:tcPr>
            <w:tcW w:w="1418" w:type="dxa"/>
            <w:noWrap/>
            <w:hideMark/>
          </w:tcPr>
          <w:p w14:paraId="638F36E1" w14:textId="77777777" w:rsidR="00CE4114" w:rsidRPr="002D796D" w:rsidRDefault="00CE4114" w:rsidP="00CB2B1A">
            <w:pPr>
              <w:spacing w:line="288" w:lineRule="auto"/>
              <w:rPr>
                <w:sz w:val="24"/>
                <w:szCs w:val="24"/>
              </w:rPr>
            </w:pPr>
            <w:r w:rsidRPr="002D796D">
              <w:rPr>
                <w:rFonts w:hint="eastAsia"/>
                <w:sz w:val="24"/>
                <w:szCs w:val="24"/>
              </w:rPr>
              <w:t>3.3</w:t>
            </w:r>
          </w:p>
        </w:tc>
        <w:tc>
          <w:tcPr>
            <w:tcW w:w="1450" w:type="dxa"/>
            <w:noWrap/>
            <w:hideMark/>
          </w:tcPr>
          <w:p w14:paraId="08393341" w14:textId="77777777" w:rsidR="00CE4114" w:rsidRPr="002D796D" w:rsidRDefault="00CE4114" w:rsidP="00CB2B1A">
            <w:pPr>
              <w:spacing w:line="288" w:lineRule="auto"/>
              <w:rPr>
                <w:sz w:val="24"/>
                <w:szCs w:val="24"/>
              </w:rPr>
            </w:pPr>
            <w:r w:rsidRPr="002D796D">
              <w:rPr>
                <w:rFonts w:hint="eastAsia"/>
                <w:sz w:val="24"/>
                <w:szCs w:val="24"/>
              </w:rPr>
              <w:t>0.017</w:t>
            </w:r>
          </w:p>
        </w:tc>
      </w:tr>
      <w:tr w:rsidR="00CE4114" w:rsidRPr="002D796D" w14:paraId="3507401B" w14:textId="77777777" w:rsidTr="004B5D54">
        <w:trPr>
          <w:trHeight w:val="276"/>
        </w:trPr>
        <w:tc>
          <w:tcPr>
            <w:tcW w:w="4342" w:type="dxa"/>
            <w:noWrap/>
            <w:hideMark/>
          </w:tcPr>
          <w:p w14:paraId="01C170B9" w14:textId="77777777" w:rsidR="00CE4114" w:rsidRPr="002D796D" w:rsidRDefault="00CE4114" w:rsidP="00CB2B1A">
            <w:pPr>
              <w:spacing w:line="288" w:lineRule="auto"/>
              <w:rPr>
                <w:sz w:val="24"/>
                <w:szCs w:val="24"/>
              </w:rPr>
            </w:pPr>
            <w:r w:rsidRPr="002D796D">
              <w:rPr>
                <w:rFonts w:hint="eastAsia"/>
                <w:sz w:val="24"/>
                <w:szCs w:val="24"/>
              </w:rPr>
              <w:t>lh_lateraloccipital_part27_area</w:t>
            </w:r>
          </w:p>
        </w:tc>
        <w:tc>
          <w:tcPr>
            <w:tcW w:w="1897" w:type="dxa"/>
            <w:noWrap/>
            <w:hideMark/>
          </w:tcPr>
          <w:p w14:paraId="750E236C" w14:textId="40032CAA" w:rsidR="00CE4114" w:rsidRPr="002D796D" w:rsidRDefault="00CE4114" w:rsidP="00CB2B1A">
            <w:pPr>
              <w:spacing w:line="288" w:lineRule="auto"/>
              <w:rPr>
                <w:sz w:val="24"/>
                <w:szCs w:val="24"/>
              </w:rPr>
            </w:pPr>
            <w:r w:rsidRPr="002D796D">
              <w:rPr>
                <w:rFonts w:hint="eastAsia"/>
                <w:sz w:val="24"/>
                <w:szCs w:val="24"/>
              </w:rPr>
              <w:t>-0.076(0.04</w:t>
            </w:r>
            <w:r w:rsidR="005E30B3" w:rsidRPr="002D796D">
              <w:rPr>
                <w:sz w:val="24"/>
                <w:szCs w:val="24"/>
              </w:rPr>
              <w:t>0</w:t>
            </w:r>
            <w:r w:rsidRPr="002D796D">
              <w:rPr>
                <w:rFonts w:hint="eastAsia"/>
                <w:sz w:val="24"/>
                <w:szCs w:val="24"/>
              </w:rPr>
              <w:t>)</w:t>
            </w:r>
          </w:p>
        </w:tc>
        <w:tc>
          <w:tcPr>
            <w:tcW w:w="1700" w:type="dxa"/>
            <w:noWrap/>
            <w:hideMark/>
          </w:tcPr>
          <w:p w14:paraId="3A71EB9C" w14:textId="77777777" w:rsidR="00CE4114" w:rsidRPr="002D796D" w:rsidRDefault="00CE4114" w:rsidP="00CB2B1A">
            <w:pPr>
              <w:spacing w:line="288" w:lineRule="auto"/>
              <w:rPr>
                <w:sz w:val="24"/>
                <w:szCs w:val="24"/>
              </w:rPr>
            </w:pPr>
            <w:r w:rsidRPr="002D796D">
              <w:rPr>
                <w:rFonts w:hint="eastAsia"/>
                <w:sz w:val="24"/>
                <w:szCs w:val="24"/>
              </w:rPr>
              <w:t>-0.089(0.027)</w:t>
            </w:r>
          </w:p>
        </w:tc>
        <w:tc>
          <w:tcPr>
            <w:tcW w:w="1418" w:type="dxa"/>
            <w:noWrap/>
            <w:hideMark/>
          </w:tcPr>
          <w:p w14:paraId="3F689684" w14:textId="77777777" w:rsidR="00CE4114" w:rsidRPr="002D796D" w:rsidRDefault="00CE4114" w:rsidP="00CB2B1A">
            <w:pPr>
              <w:spacing w:line="288" w:lineRule="auto"/>
              <w:rPr>
                <w:sz w:val="24"/>
                <w:szCs w:val="24"/>
              </w:rPr>
            </w:pPr>
            <w:r w:rsidRPr="002D796D">
              <w:rPr>
                <w:rFonts w:hint="eastAsia"/>
                <w:sz w:val="24"/>
                <w:szCs w:val="24"/>
              </w:rPr>
              <w:t>3.72</w:t>
            </w:r>
          </w:p>
        </w:tc>
        <w:tc>
          <w:tcPr>
            <w:tcW w:w="1450" w:type="dxa"/>
            <w:noWrap/>
            <w:hideMark/>
          </w:tcPr>
          <w:p w14:paraId="2A630D70" w14:textId="77777777" w:rsidR="00CE4114" w:rsidRPr="002D796D" w:rsidRDefault="00CE4114" w:rsidP="00CB2B1A">
            <w:pPr>
              <w:spacing w:line="288" w:lineRule="auto"/>
              <w:rPr>
                <w:sz w:val="24"/>
                <w:szCs w:val="24"/>
              </w:rPr>
            </w:pPr>
            <w:r w:rsidRPr="002D796D">
              <w:rPr>
                <w:rFonts w:hint="eastAsia"/>
                <w:sz w:val="24"/>
                <w:szCs w:val="24"/>
              </w:rPr>
              <w:t>0.005</w:t>
            </w:r>
          </w:p>
        </w:tc>
      </w:tr>
      <w:tr w:rsidR="00CE4114" w:rsidRPr="002D796D" w14:paraId="00AD401B" w14:textId="77777777" w:rsidTr="004B5D54">
        <w:trPr>
          <w:trHeight w:val="276"/>
        </w:trPr>
        <w:tc>
          <w:tcPr>
            <w:tcW w:w="4342" w:type="dxa"/>
            <w:noWrap/>
            <w:hideMark/>
          </w:tcPr>
          <w:p w14:paraId="72330B0C" w14:textId="77777777" w:rsidR="00CE4114" w:rsidRPr="002D796D" w:rsidRDefault="00CE4114" w:rsidP="00CB2B1A">
            <w:pPr>
              <w:spacing w:line="288" w:lineRule="auto"/>
              <w:rPr>
                <w:sz w:val="24"/>
                <w:szCs w:val="24"/>
              </w:rPr>
            </w:pPr>
            <w:r w:rsidRPr="002D796D">
              <w:rPr>
                <w:rFonts w:hint="eastAsia"/>
                <w:sz w:val="24"/>
                <w:szCs w:val="24"/>
              </w:rPr>
              <w:t>lh_lateraloccipital_part32_area</w:t>
            </w:r>
          </w:p>
        </w:tc>
        <w:tc>
          <w:tcPr>
            <w:tcW w:w="1897" w:type="dxa"/>
            <w:noWrap/>
            <w:hideMark/>
          </w:tcPr>
          <w:p w14:paraId="2B3BB0E4" w14:textId="142AEB7A" w:rsidR="00CE4114" w:rsidRPr="002D796D" w:rsidRDefault="00CE4114" w:rsidP="00CB2B1A">
            <w:pPr>
              <w:spacing w:line="288" w:lineRule="auto"/>
              <w:rPr>
                <w:sz w:val="24"/>
                <w:szCs w:val="24"/>
              </w:rPr>
            </w:pPr>
            <w:r w:rsidRPr="002D796D">
              <w:rPr>
                <w:rFonts w:hint="eastAsia"/>
                <w:sz w:val="24"/>
                <w:szCs w:val="24"/>
              </w:rPr>
              <w:t>-0.09</w:t>
            </w:r>
            <w:r w:rsidR="005E30B3" w:rsidRPr="002D796D">
              <w:rPr>
                <w:sz w:val="24"/>
                <w:szCs w:val="24"/>
              </w:rPr>
              <w:t>0</w:t>
            </w:r>
            <w:r w:rsidRPr="002D796D">
              <w:rPr>
                <w:rFonts w:hint="eastAsia"/>
                <w:sz w:val="24"/>
                <w:szCs w:val="24"/>
              </w:rPr>
              <w:t>(0.029)</w:t>
            </w:r>
          </w:p>
        </w:tc>
        <w:tc>
          <w:tcPr>
            <w:tcW w:w="1700" w:type="dxa"/>
            <w:noWrap/>
            <w:hideMark/>
          </w:tcPr>
          <w:p w14:paraId="2BFDD31A" w14:textId="54D540FC" w:rsidR="00CE4114" w:rsidRPr="002D796D" w:rsidRDefault="00CE4114" w:rsidP="00CB2B1A">
            <w:pPr>
              <w:spacing w:line="288" w:lineRule="auto"/>
              <w:rPr>
                <w:sz w:val="24"/>
                <w:szCs w:val="24"/>
              </w:rPr>
            </w:pPr>
            <w:r w:rsidRPr="002D796D">
              <w:rPr>
                <w:rFonts w:hint="eastAsia"/>
                <w:sz w:val="24"/>
                <w:szCs w:val="24"/>
              </w:rPr>
              <w:t>-0.099(0.02</w:t>
            </w:r>
            <w:r w:rsidR="005E30B3" w:rsidRPr="002D796D">
              <w:rPr>
                <w:sz w:val="24"/>
                <w:szCs w:val="24"/>
              </w:rPr>
              <w:t>0</w:t>
            </w:r>
            <w:r w:rsidRPr="002D796D">
              <w:rPr>
                <w:rFonts w:hint="eastAsia"/>
                <w:sz w:val="24"/>
                <w:szCs w:val="24"/>
              </w:rPr>
              <w:t>)</w:t>
            </w:r>
          </w:p>
        </w:tc>
        <w:tc>
          <w:tcPr>
            <w:tcW w:w="1418" w:type="dxa"/>
            <w:noWrap/>
            <w:hideMark/>
          </w:tcPr>
          <w:p w14:paraId="43984FBB" w14:textId="77777777" w:rsidR="00CE4114" w:rsidRPr="002D796D" w:rsidRDefault="00CE4114" w:rsidP="00CB2B1A">
            <w:pPr>
              <w:spacing w:line="288" w:lineRule="auto"/>
              <w:rPr>
                <w:sz w:val="24"/>
                <w:szCs w:val="24"/>
              </w:rPr>
            </w:pPr>
            <w:r w:rsidRPr="002D796D">
              <w:rPr>
                <w:rFonts w:hint="eastAsia"/>
                <w:sz w:val="24"/>
                <w:szCs w:val="24"/>
              </w:rPr>
              <w:t>3.24</w:t>
            </w:r>
          </w:p>
        </w:tc>
        <w:tc>
          <w:tcPr>
            <w:tcW w:w="1450" w:type="dxa"/>
            <w:noWrap/>
            <w:hideMark/>
          </w:tcPr>
          <w:p w14:paraId="4537971E" w14:textId="77777777" w:rsidR="00CE4114" w:rsidRPr="002D796D" w:rsidRDefault="00CE4114" w:rsidP="00CB2B1A">
            <w:pPr>
              <w:spacing w:line="288" w:lineRule="auto"/>
              <w:rPr>
                <w:sz w:val="24"/>
                <w:szCs w:val="24"/>
              </w:rPr>
            </w:pPr>
            <w:r w:rsidRPr="002D796D">
              <w:rPr>
                <w:rFonts w:hint="eastAsia"/>
                <w:sz w:val="24"/>
                <w:szCs w:val="24"/>
              </w:rPr>
              <w:t>0.019</w:t>
            </w:r>
          </w:p>
        </w:tc>
      </w:tr>
      <w:tr w:rsidR="00CE4114" w:rsidRPr="002D796D" w14:paraId="02982662" w14:textId="77777777" w:rsidTr="004B5D54">
        <w:trPr>
          <w:trHeight w:val="276"/>
        </w:trPr>
        <w:tc>
          <w:tcPr>
            <w:tcW w:w="4342" w:type="dxa"/>
            <w:noWrap/>
            <w:hideMark/>
          </w:tcPr>
          <w:p w14:paraId="1180F5FF" w14:textId="77777777" w:rsidR="00CE4114" w:rsidRPr="002D796D" w:rsidRDefault="00CE4114" w:rsidP="00CB2B1A">
            <w:pPr>
              <w:spacing w:line="288" w:lineRule="auto"/>
              <w:rPr>
                <w:sz w:val="24"/>
                <w:szCs w:val="24"/>
              </w:rPr>
            </w:pPr>
            <w:r w:rsidRPr="002D796D">
              <w:rPr>
                <w:rFonts w:hint="eastAsia"/>
                <w:sz w:val="24"/>
                <w:szCs w:val="24"/>
              </w:rPr>
              <w:t>lh_lateraloccipital_part38_area</w:t>
            </w:r>
          </w:p>
        </w:tc>
        <w:tc>
          <w:tcPr>
            <w:tcW w:w="1897" w:type="dxa"/>
            <w:noWrap/>
            <w:hideMark/>
          </w:tcPr>
          <w:p w14:paraId="1B69F53B" w14:textId="77777777" w:rsidR="00CE4114" w:rsidRPr="002D796D" w:rsidRDefault="00CE4114" w:rsidP="00CB2B1A">
            <w:pPr>
              <w:spacing w:line="288" w:lineRule="auto"/>
              <w:rPr>
                <w:sz w:val="24"/>
                <w:szCs w:val="24"/>
              </w:rPr>
            </w:pPr>
            <w:r w:rsidRPr="002D796D">
              <w:rPr>
                <w:rFonts w:hint="eastAsia"/>
                <w:sz w:val="24"/>
                <w:szCs w:val="24"/>
              </w:rPr>
              <w:t>-0.079(0.037)</w:t>
            </w:r>
          </w:p>
        </w:tc>
        <w:tc>
          <w:tcPr>
            <w:tcW w:w="1700" w:type="dxa"/>
            <w:noWrap/>
            <w:hideMark/>
          </w:tcPr>
          <w:p w14:paraId="4AF1A340" w14:textId="77777777" w:rsidR="00CE4114" w:rsidRPr="002D796D" w:rsidRDefault="00CE4114" w:rsidP="00CB2B1A">
            <w:pPr>
              <w:spacing w:line="288" w:lineRule="auto"/>
              <w:rPr>
                <w:sz w:val="24"/>
                <w:szCs w:val="24"/>
              </w:rPr>
            </w:pPr>
            <w:r w:rsidRPr="002D796D">
              <w:rPr>
                <w:rFonts w:hint="eastAsia"/>
                <w:sz w:val="24"/>
                <w:szCs w:val="24"/>
              </w:rPr>
              <w:t>-0.092(0.032)</w:t>
            </w:r>
          </w:p>
        </w:tc>
        <w:tc>
          <w:tcPr>
            <w:tcW w:w="1418" w:type="dxa"/>
            <w:noWrap/>
            <w:hideMark/>
          </w:tcPr>
          <w:p w14:paraId="3310A308" w14:textId="77777777" w:rsidR="00CE4114" w:rsidRPr="002D796D" w:rsidRDefault="00CE4114" w:rsidP="00CB2B1A">
            <w:pPr>
              <w:spacing w:line="288" w:lineRule="auto"/>
              <w:rPr>
                <w:sz w:val="24"/>
                <w:szCs w:val="24"/>
              </w:rPr>
            </w:pPr>
            <w:r w:rsidRPr="002D796D">
              <w:rPr>
                <w:rFonts w:hint="eastAsia"/>
                <w:sz w:val="24"/>
                <w:szCs w:val="24"/>
              </w:rPr>
              <w:t>3.08</w:t>
            </w:r>
          </w:p>
        </w:tc>
        <w:tc>
          <w:tcPr>
            <w:tcW w:w="1450" w:type="dxa"/>
            <w:noWrap/>
            <w:hideMark/>
          </w:tcPr>
          <w:p w14:paraId="204B44B9" w14:textId="77777777" w:rsidR="00CE4114" w:rsidRPr="002D796D" w:rsidRDefault="00CE4114" w:rsidP="00CB2B1A">
            <w:pPr>
              <w:spacing w:line="288" w:lineRule="auto"/>
              <w:rPr>
                <w:sz w:val="24"/>
                <w:szCs w:val="24"/>
              </w:rPr>
            </w:pPr>
            <w:r w:rsidRPr="002D796D">
              <w:rPr>
                <w:rFonts w:hint="eastAsia"/>
                <w:sz w:val="24"/>
                <w:szCs w:val="24"/>
              </w:rPr>
              <w:t>0.027</w:t>
            </w:r>
          </w:p>
        </w:tc>
      </w:tr>
      <w:tr w:rsidR="00CE4114" w:rsidRPr="002D796D" w14:paraId="74D4A352" w14:textId="77777777" w:rsidTr="004B5D54">
        <w:trPr>
          <w:trHeight w:val="276"/>
        </w:trPr>
        <w:tc>
          <w:tcPr>
            <w:tcW w:w="4342" w:type="dxa"/>
            <w:noWrap/>
            <w:hideMark/>
          </w:tcPr>
          <w:p w14:paraId="2205216B" w14:textId="77777777" w:rsidR="00CE4114" w:rsidRPr="002D796D" w:rsidRDefault="00CE4114" w:rsidP="00CB2B1A">
            <w:pPr>
              <w:spacing w:line="288" w:lineRule="auto"/>
              <w:rPr>
                <w:sz w:val="24"/>
                <w:szCs w:val="24"/>
              </w:rPr>
            </w:pPr>
            <w:r w:rsidRPr="002D796D">
              <w:rPr>
                <w:rFonts w:hint="eastAsia"/>
                <w:sz w:val="24"/>
                <w:szCs w:val="24"/>
              </w:rPr>
              <w:t>lh_lingual_part18_area</w:t>
            </w:r>
          </w:p>
        </w:tc>
        <w:tc>
          <w:tcPr>
            <w:tcW w:w="1897" w:type="dxa"/>
            <w:noWrap/>
            <w:hideMark/>
          </w:tcPr>
          <w:p w14:paraId="39DFD8F8" w14:textId="77777777" w:rsidR="00CE4114" w:rsidRPr="002D796D" w:rsidRDefault="00CE4114" w:rsidP="00CB2B1A">
            <w:pPr>
              <w:spacing w:line="288" w:lineRule="auto"/>
              <w:rPr>
                <w:sz w:val="24"/>
                <w:szCs w:val="24"/>
              </w:rPr>
            </w:pPr>
            <w:r w:rsidRPr="002D796D">
              <w:rPr>
                <w:rFonts w:hint="eastAsia"/>
                <w:sz w:val="24"/>
                <w:szCs w:val="24"/>
              </w:rPr>
              <w:t>-0.096(0.017)</w:t>
            </w:r>
          </w:p>
        </w:tc>
        <w:tc>
          <w:tcPr>
            <w:tcW w:w="1700" w:type="dxa"/>
            <w:noWrap/>
            <w:hideMark/>
          </w:tcPr>
          <w:p w14:paraId="5B937D6E" w14:textId="77777777" w:rsidR="00CE4114" w:rsidRPr="002D796D" w:rsidRDefault="00CE4114" w:rsidP="00CB2B1A">
            <w:pPr>
              <w:spacing w:line="288" w:lineRule="auto"/>
              <w:rPr>
                <w:sz w:val="24"/>
                <w:szCs w:val="24"/>
              </w:rPr>
            </w:pPr>
            <w:r w:rsidRPr="002D796D">
              <w:rPr>
                <w:rFonts w:hint="eastAsia"/>
                <w:sz w:val="24"/>
                <w:szCs w:val="24"/>
              </w:rPr>
              <w:t>-0.102(0.017)</w:t>
            </w:r>
          </w:p>
        </w:tc>
        <w:tc>
          <w:tcPr>
            <w:tcW w:w="1418" w:type="dxa"/>
            <w:noWrap/>
            <w:hideMark/>
          </w:tcPr>
          <w:p w14:paraId="443FCEE9" w14:textId="77777777" w:rsidR="00CE4114" w:rsidRPr="002D796D" w:rsidRDefault="00CE4114" w:rsidP="00CB2B1A">
            <w:pPr>
              <w:spacing w:line="288" w:lineRule="auto"/>
              <w:rPr>
                <w:sz w:val="24"/>
                <w:szCs w:val="24"/>
              </w:rPr>
            </w:pPr>
            <w:r w:rsidRPr="002D796D">
              <w:rPr>
                <w:rFonts w:hint="eastAsia"/>
                <w:sz w:val="24"/>
                <w:szCs w:val="24"/>
              </w:rPr>
              <w:t>2.94</w:t>
            </w:r>
          </w:p>
        </w:tc>
        <w:tc>
          <w:tcPr>
            <w:tcW w:w="1450" w:type="dxa"/>
            <w:noWrap/>
            <w:hideMark/>
          </w:tcPr>
          <w:p w14:paraId="5EF19456" w14:textId="77777777" w:rsidR="00CE4114" w:rsidRPr="002D796D" w:rsidRDefault="00CE4114" w:rsidP="00CB2B1A">
            <w:pPr>
              <w:spacing w:line="288" w:lineRule="auto"/>
              <w:rPr>
                <w:sz w:val="24"/>
                <w:szCs w:val="24"/>
              </w:rPr>
            </w:pPr>
            <w:r w:rsidRPr="002D796D">
              <w:rPr>
                <w:rFonts w:hint="eastAsia"/>
                <w:sz w:val="24"/>
                <w:szCs w:val="24"/>
              </w:rPr>
              <w:t>0.036</w:t>
            </w:r>
          </w:p>
        </w:tc>
      </w:tr>
      <w:tr w:rsidR="00CE4114" w:rsidRPr="002D796D" w14:paraId="48099141" w14:textId="77777777" w:rsidTr="004B5D54">
        <w:trPr>
          <w:trHeight w:val="276"/>
        </w:trPr>
        <w:tc>
          <w:tcPr>
            <w:tcW w:w="4342" w:type="dxa"/>
            <w:noWrap/>
            <w:hideMark/>
          </w:tcPr>
          <w:p w14:paraId="1C8A7934" w14:textId="77777777" w:rsidR="00CE4114" w:rsidRPr="002D796D" w:rsidRDefault="00CE4114" w:rsidP="00CB2B1A">
            <w:pPr>
              <w:spacing w:line="288" w:lineRule="auto"/>
              <w:rPr>
                <w:sz w:val="24"/>
                <w:szCs w:val="24"/>
              </w:rPr>
            </w:pPr>
            <w:r w:rsidRPr="002D796D">
              <w:rPr>
                <w:rFonts w:hint="eastAsia"/>
                <w:sz w:val="24"/>
                <w:szCs w:val="24"/>
              </w:rPr>
              <w:t>lh_lingual_part21_area</w:t>
            </w:r>
          </w:p>
        </w:tc>
        <w:tc>
          <w:tcPr>
            <w:tcW w:w="1897" w:type="dxa"/>
            <w:noWrap/>
            <w:hideMark/>
          </w:tcPr>
          <w:p w14:paraId="07586F79" w14:textId="77777777" w:rsidR="00CE4114" w:rsidRPr="002D796D" w:rsidRDefault="00CE4114" w:rsidP="00CB2B1A">
            <w:pPr>
              <w:spacing w:line="288" w:lineRule="auto"/>
              <w:rPr>
                <w:sz w:val="24"/>
                <w:szCs w:val="24"/>
              </w:rPr>
            </w:pPr>
            <w:r w:rsidRPr="002D796D">
              <w:rPr>
                <w:rFonts w:hint="eastAsia"/>
                <w:sz w:val="24"/>
                <w:szCs w:val="24"/>
              </w:rPr>
              <w:t>-0.082(0.038)</w:t>
            </w:r>
          </w:p>
        </w:tc>
        <w:tc>
          <w:tcPr>
            <w:tcW w:w="1700" w:type="dxa"/>
            <w:noWrap/>
            <w:hideMark/>
          </w:tcPr>
          <w:p w14:paraId="66B9358B" w14:textId="77777777" w:rsidR="00CE4114" w:rsidRPr="002D796D" w:rsidRDefault="00CE4114" w:rsidP="00CB2B1A">
            <w:pPr>
              <w:spacing w:line="288" w:lineRule="auto"/>
              <w:rPr>
                <w:sz w:val="24"/>
                <w:szCs w:val="24"/>
              </w:rPr>
            </w:pPr>
            <w:r w:rsidRPr="002D796D">
              <w:rPr>
                <w:rFonts w:hint="eastAsia"/>
                <w:sz w:val="24"/>
                <w:szCs w:val="24"/>
              </w:rPr>
              <w:t>-0.099(0.022)</w:t>
            </w:r>
          </w:p>
        </w:tc>
        <w:tc>
          <w:tcPr>
            <w:tcW w:w="1418" w:type="dxa"/>
            <w:noWrap/>
            <w:hideMark/>
          </w:tcPr>
          <w:p w14:paraId="6A48055D" w14:textId="77777777" w:rsidR="00CE4114" w:rsidRPr="002D796D" w:rsidRDefault="00CE4114" w:rsidP="00CB2B1A">
            <w:pPr>
              <w:spacing w:line="288" w:lineRule="auto"/>
              <w:rPr>
                <w:sz w:val="24"/>
                <w:szCs w:val="24"/>
              </w:rPr>
            </w:pPr>
            <w:r w:rsidRPr="002D796D">
              <w:rPr>
                <w:rFonts w:hint="eastAsia"/>
                <w:sz w:val="24"/>
                <w:szCs w:val="24"/>
              </w:rPr>
              <w:t>4.83</w:t>
            </w:r>
          </w:p>
        </w:tc>
        <w:tc>
          <w:tcPr>
            <w:tcW w:w="1450" w:type="dxa"/>
            <w:noWrap/>
            <w:hideMark/>
          </w:tcPr>
          <w:p w14:paraId="6802A1E4" w14:textId="77777777" w:rsidR="00CE4114" w:rsidRPr="002D796D" w:rsidRDefault="00CE4114" w:rsidP="00CB2B1A">
            <w:pPr>
              <w:spacing w:line="288" w:lineRule="auto"/>
              <w:rPr>
                <w:sz w:val="24"/>
                <w:szCs w:val="24"/>
              </w:rPr>
            </w:pPr>
            <w:r w:rsidRPr="002D796D">
              <w:rPr>
                <w:rFonts w:hint="eastAsia"/>
                <w:sz w:val="24"/>
                <w:szCs w:val="24"/>
              </w:rPr>
              <w:t>2.16E-04</w:t>
            </w:r>
          </w:p>
        </w:tc>
      </w:tr>
      <w:tr w:rsidR="00CE4114" w:rsidRPr="002D796D" w14:paraId="10CEC213" w14:textId="77777777" w:rsidTr="004B5D54">
        <w:trPr>
          <w:trHeight w:val="276"/>
        </w:trPr>
        <w:tc>
          <w:tcPr>
            <w:tcW w:w="4342" w:type="dxa"/>
            <w:noWrap/>
            <w:hideMark/>
          </w:tcPr>
          <w:p w14:paraId="321633E5" w14:textId="77777777" w:rsidR="00CE4114" w:rsidRPr="002D796D" w:rsidRDefault="00CE4114" w:rsidP="00CB2B1A">
            <w:pPr>
              <w:spacing w:line="288" w:lineRule="auto"/>
              <w:rPr>
                <w:sz w:val="24"/>
                <w:szCs w:val="24"/>
              </w:rPr>
            </w:pPr>
            <w:r w:rsidRPr="002D796D">
              <w:rPr>
                <w:rFonts w:hint="eastAsia"/>
                <w:sz w:val="24"/>
                <w:szCs w:val="24"/>
              </w:rPr>
              <w:t>lh_lingual_part22_area</w:t>
            </w:r>
          </w:p>
        </w:tc>
        <w:tc>
          <w:tcPr>
            <w:tcW w:w="1897" w:type="dxa"/>
            <w:noWrap/>
            <w:hideMark/>
          </w:tcPr>
          <w:p w14:paraId="18D1A465" w14:textId="77777777" w:rsidR="00CE4114" w:rsidRPr="002D796D" w:rsidRDefault="00CE4114" w:rsidP="00CB2B1A">
            <w:pPr>
              <w:spacing w:line="288" w:lineRule="auto"/>
              <w:rPr>
                <w:sz w:val="24"/>
                <w:szCs w:val="24"/>
              </w:rPr>
            </w:pPr>
            <w:r w:rsidRPr="002D796D">
              <w:rPr>
                <w:rFonts w:hint="eastAsia"/>
                <w:sz w:val="24"/>
                <w:szCs w:val="24"/>
              </w:rPr>
              <w:t>-0.078(0.033)</w:t>
            </w:r>
          </w:p>
        </w:tc>
        <w:tc>
          <w:tcPr>
            <w:tcW w:w="1700" w:type="dxa"/>
            <w:noWrap/>
            <w:hideMark/>
          </w:tcPr>
          <w:p w14:paraId="3D9C861E" w14:textId="77777777" w:rsidR="00CE4114" w:rsidRPr="002D796D" w:rsidRDefault="00CE4114" w:rsidP="00CB2B1A">
            <w:pPr>
              <w:spacing w:line="288" w:lineRule="auto"/>
              <w:rPr>
                <w:sz w:val="24"/>
                <w:szCs w:val="24"/>
              </w:rPr>
            </w:pPr>
            <w:r w:rsidRPr="002D796D">
              <w:rPr>
                <w:rFonts w:hint="eastAsia"/>
                <w:sz w:val="24"/>
                <w:szCs w:val="24"/>
              </w:rPr>
              <w:t>-0.091(0.028)</w:t>
            </w:r>
          </w:p>
        </w:tc>
        <w:tc>
          <w:tcPr>
            <w:tcW w:w="1418" w:type="dxa"/>
            <w:noWrap/>
            <w:hideMark/>
          </w:tcPr>
          <w:p w14:paraId="38D1F50E" w14:textId="77777777" w:rsidR="00CE4114" w:rsidRPr="002D796D" w:rsidRDefault="00CE4114" w:rsidP="00CB2B1A">
            <w:pPr>
              <w:spacing w:line="288" w:lineRule="auto"/>
              <w:rPr>
                <w:sz w:val="24"/>
                <w:szCs w:val="24"/>
              </w:rPr>
            </w:pPr>
            <w:r w:rsidRPr="002D796D">
              <w:rPr>
                <w:rFonts w:hint="eastAsia"/>
                <w:sz w:val="24"/>
                <w:szCs w:val="24"/>
              </w:rPr>
              <w:t>3.72</w:t>
            </w:r>
          </w:p>
        </w:tc>
        <w:tc>
          <w:tcPr>
            <w:tcW w:w="1450" w:type="dxa"/>
            <w:noWrap/>
            <w:hideMark/>
          </w:tcPr>
          <w:p w14:paraId="69B2F0DA" w14:textId="77777777" w:rsidR="00CE4114" w:rsidRPr="002D796D" w:rsidRDefault="00CE4114" w:rsidP="00CB2B1A">
            <w:pPr>
              <w:spacing w:line="288" w:lineRule="auto"/>
              <w:rPr>
                <w:sz w:val="24"/>
                <w:szCs w:val="24"/>
              </w:rPr>
            </w:pPr>
            <w:r w:rsidRPr="002D796D">
              <w:rPr>
                <w:rFonts w:hint="eastAsia"/>
                <w:sz w:val="24"/>
                <w:szCs w:val="24"/>
              </w:rPr>
              <w:t>0.006</w:t>
            </w:r>
          </w:p>
        </w:tc>
      </w:tr>
      <w:tr w:rsidR="00CE4114" w:rsidRPr="002D796D" w14:paraId="24E1A101" w14:textId="77777777" w:rsidTr="004B5D54">
        <w:trPr>
          <w:trHeight w:val="276"/>
        </w:trPr>
        <w:tc>
          <w:tcPr>
            <w:tcW w:w="4342" w:type="dxa"/>
            <w:noWrap/>
            <w:hideMark/>
          </w:tcPr>
          <w:p w14:paraId="66F81570" w14:textId="77777777" w:rsidR="00CE4114" w:rsidRPr="002D796D" w:rsidRDefault="00CE4114" w:rsidP="00CB2B1A">
            <w:pPr>
              <w:spacing w:line="288" w:lineRule="auto"/>
              <w:rPr>
                <w:sz w:val="24"/>
                <w:szCs w:val="24"/>
              </w:rPr>
            </w:pPr>
            <w:r w:rsidRPr="002D796D">
              <w:rPr>
                <w:rFonts w:hint="eastAsia"/>
                <w:sz w:val="24"/>
                <w:szCs w:val="24"/>
              </w:rPr>
              <w:t>lh_lingual_part26_area</w:t>
            </w:r>
          </w:p>
        </w:tc>
        <w:tc>
          <w:tcPr>
            <w:tcW w:w="1897" w:type="dxa"/>
            <w:noWrap/>
            <w:hideMark/>
          </w:tcPr>
          <w:p w14:paraId="565B4EEA" w14:textId="77777777" w:rsidR="00CE4114" w:rsidRPr="002D796D" w:rsidRDefault="00CE4114" w:rsidP="00CB2B1A">
            <w:pPr>
              <w:spacing w:line="288" w:lineRule="auto"/>
              <w:rPr>
                <w:sz w:val="24"/>
                <w:szCs w:val="24"/>
              </w:rPr>
            </w:pPr>
            <w:r w:rsidRPr="002D796D">
              <w:rPr>
                <w:rFonts w:hint="eastAsia"/>
                <w:sz w:val="24"/>
                <w:szCs w:val="24"/>
              </w:rPr>
              <w:t>-0.082(0.035)</w:t>
            </w:r>
          </w:p>
        </w:tc>
        <w:tc>
          <w:tcPr>
            <w:tcW w:w="1700" w:type="dxa"/>
            <w:noWrap/>
            <w:hideMark/>
          </w:tcPr>
          <w:p w14:paraId="07EF5010" w14:textId="77777777" w:rsidR="00CE4114" w:rsidRPr="002D796D" w:rsidRDefault="00CE4114" w:rsidP="00CB2B1A">
            <w:pPr>
              <w:spacing w:line="288" w:lineRule="auto"/>
              <w:rPr>
                <w:sz w:val="24"/>
                <w:szCs w:val="24"/>
              </w:rPr>
            </w:pPr>
            <w:r w:rsidRPr="002D796D">
              <w:rPr>
                <w:rFonts w:hint="eastAsia"/>
                <w:sz w:val="24"/>
                <w:szCs w:val="24"/>
              </w:rPr>
              <w:t>-0.095(0.027)</w:t>
            </w:r>
          </w:p>
        </w:tc>
        <w:tc>
          <w:tcPr>
            <w:tcW w:w="1418" w:type="dxa"/>
            <w:noWrap/>
            <w:hideMark/>
          </w:tcPr>
          <w:p w14:paraId="02DF1C41" w14:textId="77777777" w:rsidR="00CE4114" w:rsidRPr="002D796D" w:rsidRDefault="00CE4114" w:rsidP="00CB2B1A">
            <w:pPr>
              <w:spacing w:line="288" w:lineRule="auto"/>
              <w:rPr>
                <w:sz w:val="24"/>
                <w:szCs w:val="24"/>
              </w:rPr>
            </w:pPr>
            <w:r w:rsidRPr="002D796D">
              <w:rPr>
                <w:rFonts w:hint="eastAsia"/>
                <w:sz w:val="24"/>
                <w:szCs w:val="24"/>
              </w:rPr>
              <w:t>3.15</w:t>
            </w:r>
          </w:p>
        </w:tc>
        <w:tc>
          <w:tcPr>
            <w:tcW w:w="1450" w:type="dxa"/>
            <w:noWrap/>
            <w:hideMark/>
          </w:tcPr>
          <w:p w14:paraId="444BA40F"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1EE4AFB8" w14:textId="77777777" w:rsidTr="004B5D54">
        <w:trPr>
          <w:trHeight w:val="276"/>
        </w:trPr>
        <w:tc>
          <w:tcPr>
            <w:tcW w:w="4342" w:type="dxa"/>
            <w:noWrap/>
            <w:hideMark/>
          </w:tcPr>
          <w:p w14:paraId="7EEA6DC3" w14:textId="77777777" w:rsidR="00CE4114" w:rsidRPr="002D796D" w:rsidRDefault="00CE4114" w:rsidP="00CB2B1A">
            <w:pPr>
              <w:spacing w:line="288" w:lineRule="auto"/>
              <w:rPr>
                <w:sz w:val="24"/>
                <w:szCs w:val="24"/>
              </w:rPr>
            </w:pPr>
            <w:r w:rsidRPr="002D796D">
              <w:rPr>
                <w:rFonts w:hint="eastAsia"/>
                <w:sz w:val="24"/>
                <w:szCs w:val="24"/>
              </w:rPr>
              <w:t>lh_lingual_part27_area</w:t>
            </w:r>
          </w:p>
        </w:tc>
        <w:tc>
          <w:tcPr>
            <w:tcW w:w="1897" w:type="dxa"/>
            <w:noWrap/>
            <w:hideMark/>
          </w:tcPr>
          <w:p w14:paraId="0281E035" w14:textId="77777777" w:rsidR="00CE4114" w:rsidRPr="002D796D" w:rsidRDefault="00CE4114" w:rsidP="00CB2B1A">
            <w:pPr>
              <w:spacing w:line="288" w:lineRule="auto"/>
              <w:rPr>
                <w:sz w:val="24"/>
                <w:szCs w:val="24"/>
              </w:rPr>
            </w:pPr>
            <w:r w:rsidRPr="002D796D">
              <w:rPr>
                <w:rFonts w:hint="eastAsia"/>
                <w:sz w:val="24"/>
                <w:szCs w:val="24"/>
              </w:rPr>
              <w:t>-0.094(0.025)</w:t>
            </w:r>
          </w:p>
        </w:tc>
        <w:tc>
          <w:tcPr>
            <w:tcW w:w="1700" w:type="dxa"/>
            <w:noWrap/>
            <w:hideMark/>
          </w:tcPr>
          <w:p w14:paraId="4B83093A" w14:textId="77777777" w:rsidR="00CE4114" w:rsidRPr="002D796D" w:rsidRDefault="00CE4114" w:rsidP="00CB2B1A">
            <w:pPr>
              <w:spacing w:line="288" w:lineRule="auto"/>
              <w:rPr>
                <w:sz w:val="24"/>
                <w:szCs w:val="24"/>
              </w:rPr>
            </w:pPr>
            <w:r w:rsidRPr="002D796D">
              <w:rPr>
                <w:rFonts w:hint="eastAsia"/>
                <w:sz w:val="24"/>
                <w:szCs w:val="24"/>
              </w:rPr>
              <w:t>-0.103(0.017)</w:t>
            </w:r>
          </w:p>
        </w:tc>
        <w:tc>
          <w:tcPr>
            <w:tcW w:w="1418" w:type="dxa"/>
            <w:noWrap/>
            <w:hideMark/>
          </w:tcPr>
          <w:p w14:paraId="7D05C3D8" w14:textId="77777777" w:rsidR="00CE4114" w:rsidRPr="002D796D" w:rsidRDefault="00CE4114" w:rsidP="00CB2B1A">
            <w:pPr>
              <w:spacing w:line="288" w:lineRule="auto"/>
              <w:rPr>
                <w:sz w:val="24"/>
                <w:szCs w:val="24"/>
              </w:rPr>
            </w:pPr>
            <w:r w:rsidRPr="002D796D">
              <w:rPr>
                <w:rFonts w:hint="eastAsia"/>
                <w:sz w:val="24"/>
                <w:szCs w:val="24"/>
              </w:rPr>
              <w:t>3.28</w:t>
            </w:r>
          </w:p>
        </w:tc>
        <w:tc>
          <w:tcPr>
            <w:tcW w:w="1450" w:type="dxa"/>
            <w:noWrap/>
            <w:hideMark/>
          </w:tcPr>
          <w:p w14:paraId="61373B24" w14:textId="77777777" w:rsidR="00CE4114" w:rsidRPr="002D796D" w:rsidRDefault="00CE4114" w:rsidP="00CB2B1A">
            <w:pPr>
              <w:spacing w:line="288" w:lineRule="auto"/>
              <w:rPr>
                <w:sz w:val="24"/>
                <w:szCs w:val="24"/>
              </w:rPr>
            </w:pPr>
            <w:r w:rsidRPr="002D796D">
              <w:rPr>
                <w:rFonts w:hint="eastAsia"/>
                <w:sz w:val="24"/>
                <w:szCs w:val="24"/>
              </w:rPr>
              <w:t>0.017</w:t>
            </w:r>
          </w:p>
        </w:tc>
      </w:tr>
      <w:tr w:rsidR="00CE4114" w:rsidRPr="002D796D" w14:paraId="267FF7E7" w14:textId="77777777" w:rsidTr="004B5D54">
        <w:trPr>
          <w:trHeight w:val="276"/>
        </w:trPr>
        <w:tc>
          <w:tcPr>
            <w:tcW w:w="4342" w:type="dxa"/>
            <w:noWrap/>
            <w:hideMark/>
          </w:tcPr>
          <w:p w14:paraId="4635DEF0" w14:textId="77777777" w:rsidR="00CE4114" w:rsidRPr="002D796D" w:rsidRDefault="00CE4114" w:rsidP="00CB2B1A">
            <w:pPr>
              <w:spacing w:line="288" w:lineRule="auto"/>
              <w:rPr>
                <w:sz w:val="24"/>
                <w:szCs w:val="24"/>
              </w:rPr>
            </w:pPr>
            <w:r w:rsidRPr="002D796D">
              <w:rPr>
                <w:rFonts w:hint="eastAsia"/>
                <w:sz w:val="24"/>
                <w:szCs w:val="24"/>
              </w:rPr>
              <w:t>lh_lingual_part28_area</w:t>
            </w:r>
          </w:p>
        </w:tc>
        <w:tc>
          <w:tcPr>
            <w:tcW w:w="1897" w:type="dxa"/>
            <w:noWrap/>
            <w:hideMark/>
          </w:tcPr>
          <w:p w14:paraId="1BB686C4" w14:textId="77777777" w:rsidR="00CE4114" w:rsidRPr="002D796D" w:rsidRDefault="00CE4114" w:rsidP="00CB2B1A">
            <w:pPr>
              <w:spacing w:line="288" w:lineRule="auto"/>
              <w:rPr>
                <w:sz w:val="24"/>
                <w:szCs w:val="24"/>
              </w:rPr>
            </w:pPr>
            <w:r w:rsidRPr="002D796D">
              <w:rPr>
                <w:rFonts w:hint="eastAsia"/>
                <w:sz w:val="24"/>
                <w:szCs w:val="24"/>
              </w:rPr>
              <w:t>-0.089(0.031)</w:t>
            </w:r>
          </w:p>
        </w:tc>
        <w:tc>
          <w:tcPr>
            <w:tcW w:w="1700" w:type="dxa"/>
            <w:noWrap/>
            <w:hideMark/>
          </w:tcPr>
          <w:p w14:paraId="445CBE0E" w14:textId="77777777" w:rsidR="00CE4114" w:rsidRPr="002D796D" w:rsidRDefault="00CE4114" w:rsidP="00CB2B1A">
            <w:pPr>
              <w:spacing w:line="288" w:lineRule="auto"/>
              <w:rPr>
                <w:sz w:val="24"/>
                <w:szCs w:val="24"/>
              </w:rPr>
            </w:pPr>
            <w:r w:rsidRPr="002D796D">
              <w:rPr>
                <w:rFonts w:hint="eastAsia"/>
                <w:sz w:val="24"/>
                <w:szCs w:val="24"/>
              </w:rPr>
              <w:t>-0.1(0.025)</w:t>
            </w:r>
          </w:p>
        </w:tc>
        <w:tc>
          <w:tcPr>
            <w:tcW w:w="1418" w:type="dxa"/>
            <w:noWrap/>
            <w:hideMark/>
          </w:tcPr>
          <w:p w14:paraId="34F40969" w14:textId="438F33F4" w:rsidR="00CE4114" w:rsidRPr="002D796D" w:rsidRDefault="00CE4114" w:rsidP="00CB2B1A">
            <w:pPr>
              <w:spacing w:line="288" w:lineRule="auto"/>
              <w:rPr>
                <w:sz w:val="24"/>
                <w:szCs w:val="24"/>
              </w:rPr>
            </w:pPr>
            <w:r w:rsidRPr="002D796D">
              <w:rPr>
                <w:rFonts w:hint="eastAsia"/>
                <w:sz w:val="24"/>
                <w:szCs w:val="24"/>
              </w:rPr>
              <w:t>3</w:t>
            </w:r>
            <w:r w:rsidR="005E30B3" w:rsidRPr="002D796D">
              <w:rPr>
                <w:sz w:val="24"/>
                <w:szCs w:val="24"/>
              </w:rPr>
              <w:t>.00</w:t>
            </w:r>
          </w:p>
        </w:tc>
        <w:tc>
          <w:tcPr>
            <w:tcW w:w="1450" w:type="dxa"/>
            <w:noWrap/>
            <w:hideMark/>
          </w:tcPr>
          <w:p w14:paraId="1119D152" w14:textId="77777777" w:rsidR="00CE4114" w:rsidRPr="002D796D" w:rsidRDefault="00CE4114" w:rsidP="00CB2B1A">
            <w:pPr>
              <w:spacing w:line="288" w:lineRule="auto"/>
              <w:rPr>
                <w:sz w:val="24"/>
                <w:szCs w:val="24"/>
              </w:rPr>
            </w:pPr>
            <w:r w:rsidRPr="002D796D">
              <w:rPr>
                <w:rFonts w:hint="eastAsia"/>
                <w:sz w:val="24"/>
                <w:szCs w:val="24"/>
              </w:rPr>
              <w:t>0.032</w:t>
            </w:r>
          </w:p>
        </w:tc>
      </w:tr>
      <w:tr w:rsidR="00CE4114" w:rsidRPr="002D796D" w14:paraId="462F3D4B" w14:textId="77777777" w:rsidTr="004B5D54">
        <w:trPr>
          <w:trHeight w:val="276"/>
        </w:trPr>
        <w:tc>
          <w:tcPr>
            <w:tcW w:w="4342" w:type="dxa"/>
            <w:noWrap/>
            <w:hideMark/>
          </w:tcPr>
          <w:p w14:paraId="16562CD7" w14:textId="77777777" w:rsidR="00CE4114" w:rsidRPr="002D796D" w:rsidRDefault="00CE4114" w:rsidP="00CB2B1A">
            <w:pPr>
              <w:spacing w:line="288" w:lineRule="auto"/>
              <w:rPr>
                <w:sz w:val="24"/>
                <w:szCs w:val="24"/>
              </w:rPr>
            </w:pPr>
            <w:r w:rsidRPr="002D796D">
              <w:rPr>
                <w:rFonts w:hint="eastAsia"/>
                <w:sz w:val="24"/>
                <w:szCs w:val="24"/>
              </w:rPr>
              <w:t>lh_medialorbitofrontal_part10_area</w:t>
            </w:r>
          </w:p>
        </w:tc>
        <w:tc>
          <w:tcPr>
            <w:tcW w:w="1897" w:type="dxa"/>
            <w:noWrap/>
            <w:hideMark/>
          </w:tcPr>
          <w:p w14:paraId="0302F85F" w14:textId="77777777" w:rsidR="00CE4114" w:rsidRPr="002D796D" w:rsidRDefault="00CE4114" w:rsidP="00CB2B1A">
            <w:pPr>
              <w:spacing w:line="288" w:lineRule="auto"/>
              <w:rPr>
                <w:sz w:val="24"/>
                <w:szCs w:val="24"/>
              </w:rPr>
            </w:pPr>
            <w:r w:rsidRPr="002D796D">
              <w:rPr>
                <w:rFonts w:hint="eastAsia"/>
                <w:sz w:val="24"/>
                <w:szCs w:val="24"/>
              </w:rPr>
              <w:t>-0.004(0.059)</w:t>
            </w:r>
          </w:p>
        </w:tc>
        <w:tc>
          <w:tcPr>
            <w:tcW w:w="1700" w:type="dxa"/>
            <w:noWrap/>
            <w:hideMark/>
          </w:tcPr>
          <w:p w14:paraId="23FEF3D5" w14:textId="77777777" w:rsidR="00CE4114" w:rsidRPr="002D796D" w:rsidRDefault="00CE4114" w:rsidP="00CB2B1A">
            <w:pPr>
              <w:spacing w:line="288" w:lineRule="auto"/>
              <w:rPr>
                <w:sz w:val="24"/>
                <w:szCs w:val="24"/>
              </w:rPr>
            </w:pPr>
            <w:r w:rsidRPr="002D796D">
              <w:rPr>
                <w:rFonts w:hint="eastAsia"/>
                <w:sz w:val="24"/>
                <w:szCs w:val="24"/>
              </w:rPr>
              <w:t>-0.037(0.058)</w:t>
            </w:r>
          </w:p>
        </w:tc>
        <w:tc>
          <w:tcPr>
            <w:tcW w:w="1418" w:type="dxa"/>
            <w:noWrap/>
            <w:hideMark/>
          </w:tcPr>
          <w:p w14:paraId="06DD0960" w14:textId="77777777" w:rsidR="00CE4114" w:rsidRPr="002D796D" w:rsidRDefault="00CE4114" w:rsidP="00CB2B1A">
            <w:pPr>
              <w:spacing w:line="288" w:lineRule="auto"/>
              <w:rPr>
                <w:sz w:val="24"/>
                <w:szCs w:val="24"/>
              </w:rPr>
            </w:pPr>
            <w:r w:rsidRPr="002D796D">
              <w:rPr>
                <w:rFonts w:hint="eastAsia"/>
                <w:sz w:val="24"/>
                <w:szCs w:val="24"/>
              </w:rPr>
              <w:t>5.11</w:t>
            </w:r>
          </w:p>
        </w:tc>
        <w:tc>
          <w:tcPr>
            <w:tcW w:w="1450" w:type="dxa"/>
            <w:noWrap/>
            <w:hideMark/>
          </w:tcPr>
          <w:p w14:paraId="68BD6DEE" w14:textId="77777777" w:rsidR="00CE4114" w:rsidRPr="002D796D" w:rsidRDefault="00CE4114" w:rsidP="00CB2B1A">
            <w:pPr>
              <w:spacing w:line="288" w:lineRule="auto"/>
              <w:rPr>
                <w:sz w:val="24"/>
                <w:szCs w:val="24"/>
              </w:rPr>
            </w:pPr>
            <w:r w:rsidRPr="002D796D">
              <w:rPr>
                <w:rFonts w:hint="eastAsia"/>
                <w:sz w:val="24"/>
                <w:szCs w:val="24"/>
              </w:rPr>
              <w:t>8.05E-05</w:t>
            </w:r>
          </w:p>
        </w:tc>
      </w:tr>
      <w:tr w:rsidR="00CE4114" w:rsidRPr="002D796D" w14:paraId="2ED8F6CB" w14:textId="77777777" w:rsidTr="004B5D54">
        <w:trPr>
          <w:trHeight w:val="276"/>
        </w:trPr>
        <w:tc>
          <w:tcPr>
            <w:tcW w:w="4342" w:type="dxa"/>
            <w:noWrap/>
            <w:hideMark/>
          </w:tcPr>
          <w:p w14:paraId="1D4F4D6D" w14:textId="77777777" w:rsidR="00CE4114" w:rsidRPr="002D796D" w:rsidRDefault="00CE4114" w:rsidP="00CB2B1A">
            <w:pPr>
              <w:spacing w:line="288" w:lineRule="auto"/>
              <w:rPr>
                <w:sz w:val="24"/>
                <w:szCs w:val="24"/>
              </w:rPr>
            </w:pPr>
            <w:r w:rsidRPr="002D796D">
              <w:rPr>
                <w:rFonts w:hint="eastAsia"/>
                <w:sz w:val="24"/>
                <w:szCs w:val="24"/>
              </w:rPr>
              <w:t>lh_medialorbitofrontal_part12_area</w:t>
            </w:r>
          </w:p>
        </w:tc>
        <w:tc>
          <w:tcPr>
            <w:tcW w:w="1897" w:type="dxa"/>
            <w:noWrap/>
            <w:hideMark/>
          </w:tcPr>
          <w:p w14:paraId="065A06A6" w14:textId="77777777" w:rsidR="00CE4114" w:rsidRPr="002D796D" w:rsidRDefault="00CE4114" w:rsidP="00CB2B1A">
            <w:pPr>
              <w:spacing w:line="288" w:lineRule="auto"/>
              <w:rPr>
                <w:sz w:val="24"/>
                <w:szCs w:val="24"/>
              </w:rPr>
            </w:pPr>
            <w:r w:rsidRPr="002D796D">
              <w:rPr>
                <w:rFonts w:hint="eastAsia"/>
                <w:sz w:val="24"/>
                <w:szCs w:val="24"/>
              </w:rPr>
              <w:t>-0.016(0.061)</w:t>
            </w:r>
          </w:p>
        </w:tc>
        <w:tc>
          <w:tcPr>
            <w:tcW w:w="1700" w:type="dxa"/>
            <w:noWrap/>
            <w:hideMark/>
          </w:tcPr>
          <w:p w14:paraId="46BDBCAF" w14:textId="77777777" w:rsidR="00CE4114" w:rsidRPr="002D796D" w:rsidRDefault="00CE4114" w:rsidP="00CB2B1A">
            <w:pPr>
              <w:spacing w:line="288" w:lineRule="auto"/>
              <w:rPr>
                <w:sz w:val="24"/>
                <w:szCs w:val="24"/>
              </w:rPr>
            </w:pPr>
            <w:r w:rsidRPr="002D796D">
              <w:rPr>
                <w:rFonts w:hint="eastAsia"/>
                <w:sz w:val="24"/>
                <w:szCs w:val="24"/>
              </w:rPr>
              <w:t>-0.036(0.053)</w:t>
            </w:r>
          </w:p>
        </w:tc>
        <w:tc>
          <w:tcPr>
            <w:tcW w:w="1418" w:type="dxa"/>
            <w:noWrap/>
            <w:hideMark/>
          </w:tcPr>
          <w:p w14:paraId="77FC701F" w14:textId="77777777" w:rsidR="00CE4114" w:rsidRPr="002D796D" w:rsidRDefault="00CE4114" w:rsidP="00CB2B1A">
            <w:pPr>
              <w:spacing w:line="288" w:lineRule="auto"/>
              <w:rPr>
                <w:sz w:val="24"/>
                <w:szCs w:val="24"/>
              </w:rPr>
            </w:pPr>
            <w:r w:rsidRPr="002D796D">
              <w:rPr>
                <w:rFonts w:hint="eastAsia"/>
                <w:sz w:val="24"/>
                <w:szCs w:val="24"/>
              </w:rPr>
              <w:t>3.04</w:t>
            </w:r>
          </w:p>
        </w:tc>
        <w:tc>
          <w:tcPr>
            <w:tcW w:w="1450" w:type="dxa"/>
            <w:noWrap/>
            <w:hideMark/>
          </w:tcPr>
          <w:p w14:paraId="2A663A57" w14:textId="77777777" w:rsidR="00CE4114" w:rsidRPr="002D796D" w:rsidRDefault="00CE4114" w:rsidP="00CB2B1A">
            <w:pPr>
              <w:spacing w:line="288" w:lineRule="auto"/>
              <w:rPr>
                <w:sz w:val="24"/>
                <w:szCs w:val="24"/>
              </w:rPr>
            </w:pPr>
            <w:r w:rsidRPr="002D796D">
              <w:rPr>
                <w:rFonts w:hint="eastAsia"/>
                <w:sz w:val="24"/>
                <w:szCs w:val="24"/>
              </w:rPr>
              <w:t>0.029</w:t>
            </w:r>
          </w:p>
        </w:tc>
      </w:tr>
      <w:tr w:rsidR="00CE4114" w:rsidRPr="002D796D" w14:paraId="0A1F232A" w14:textId="77777777" w:rsidTr="004B5D54">
        <w:trPr>
          <w:trHeight w:val="276"/>
        </w:trPr>
        <w:tc>
          <w:tcPr>
            <w:tcW w:w="4342" w:type="dxa"/>
            <w:noWrap/>
            <w:hideMark/>
          </w:tcPr>
          <w:p w14:paraId="5480A5C2" w14:textId="77777777" w:rsidR="00CE4114" w:rsidRPr="002D796D" w:rsidRDefault="00CE4114" w:rsidP="00CB2B1A">
            <w:pPr>
              <w:spacing w:line="288" w:lineRule="auto"/>
              <w:rPr>
                <w:sz w:val="24"/>
                <w:szCs w:val="24"/>
              </w:rPr>
            </w:pPr>
            <w:r w:rsidRPr="002D796D">
              <w:rPr>
                <w:rFonts w:hint="eastAsia"/>
                <w:sz w:val="24"/>
                <w:szCs w:val="24"/>
              </w:rPr>
              <w:t>lh_middletemporal_part1_area</w:t>
            </w:r>
          </w:p>
        </w:tc>
        <w:tc>
          <w:tcPr>
            <w:tcW w:w="1897" w:type="dxa"/>
            <w:noWrap/>
            <w:hideMark/>
          </w:tcPr>
          <w:p w14:paraId="6663DF69" w14:textId="4D985853" w:rsidR="00CE4114" w:rsidRPr="002D796D" w:rsidRDefault="00CE4114" w:rsidP="00CB2B1A">
            <w:pPr>
              <w:spacing w:line="288" w:lineRule="auto"/>
              <w:rPr>
                <w:sz w:val="24"/>
                <w:szCs w:val="24"/>
              </w:rPr>
            </w:pPr>
            <w:r w:rsidRPr="002D796D">
              <w:rPr>
                <w:rFonts w:hint="eastAsia"/>
                <w:sz w:val="24"/>
                <w:szCs w:val="24"/>
              </w:rPr>
              <w:t>-0.001(0.06</w:t>
            </w:r>
            <w:r w:rsidR="005E30B3" w:rsidRPr="002D796D">
              <w:rPr>
                <w:sz w:val="24"/>
                <w:szCs w:val="24"/>
              </w:rPr>
              <w:t>0</w:t>
            </w:r>
            <w:r w:rsidRPr="002D796D">
              <w:rPr>
                <w:rFonts w:hint="eastAsia"/>
                <w:sz w:val="24"/>
                <w:szCs w:val="24"/>
              </w:rPr>
              <w:t>)</w:t>
            </w:r>
          </w:p>
        </w:tc>
        <w:tc>
          <w:tcPr>
            <w:tcW w:w="1700" w:type="dxa"/>
            <w:noWrap/>
            <w:hideMark/>
          </w:tcPr>
          <w:p w14:paraId="207EBA7B" w14:textId="77777777" w:rsidR="00CE4114" w:rsidRPr="002D796D" w:rsidRDefault="00CE4114" w:rsidP="00CB2B1A">
            <w:pPr>
              <w:spacing w:line="288" w:lineRule="auto"/>
              <w:rPr>
                <w:sz w:val="24"/>
                <w:szCs w:val="24"/>
              </w:rPr>
            </w:pPr>
            <w:r w:rsidRPr="002D796D">
              <w:rPr>
                <w:rFonts w:hint="eastAsia"/>
                <w:sz w:val="24"/>
                <w:szCs w:val="24"/>
              </w:rPr>
              <w:t>0.021(0.056)</w:t>
            </w:r>
          </w:p>
        </w:tc>
        <w:tc>
          <w:tcPr>
            <w:tcW w:w="1418" w:type="dxa"/>
            <w:noWrap/>
            <w:hideMark/>
          </w:tcPr>
          <w:p w14:paraId="38C4B369" w14:textId="77777777" w:rsidR="00CE4114" w:rsidRPr="002D796D" w:rsidRDefault="00CE4114" w:rsidP="00CB2B1A">
            <w:pPr>
              <w:spacing w:line="288" w:lineRule="auto"/>
              <w:rPr>
                <w:sz w:val="24"/>
                <w:szCs w:val="24"/>
              </w:rPr>
            </w:pPr>
            <w:r w:rsidRPr="002D796D">
              <w:rPr>
                <w:rFonts w:hint="eastAsia"/>
                <w:sz w:val="24"/>
                <w:szCs w:val="24"/>
              </w:rPr>
              <w:t>-3.18</w:t>
            </w:r>
          </w:p>
        </w:tc>
        <w:tc>
          <w:tcPr>
            <w:tcW w:w="1450" w:type="dxa"/>
            <w:noWrap/>
            <w:hideMark/>
          </w:tcPr>
          <w:p w14:paraId="6D239BDB" w14:textId="77777777" w:rsidR="00CE4114" w:rsidRPr="002D796D" w:rsidRDefault="00CE4114" w:rsidP="00CB2B1A">
            <w:pPr>
              <w:spacing w:line="288" w:lineRule="auto"/>
              <w:rPr>
                <w:sz w:val="24"/>
                <w:szCs w:val="24"/>
              </w:rPr>
            </w:pPr>
            <w:r w:rsidRPr="002D796D">
              <w:rPr>
                <w:rFonts w:hint="eastAsia"/>
                <w:sz w:val="24"/>
                <w:szCs w:val="24"/>
              </w:rPr>
              <w:t>0.022</w:t>
            </w:r>
          </w:p>
        </w:tc>
      </w:tr>
      <w:tr w:rsidR="00CE4114" w:rsidRPr="002D796D" w14:paraId="07C8F325" w14:textId="77777777" w:rsidTr="004B5D54">
        <w:trPr>
          <w:trHeight w:val="276"/>
        </w:trPr>
        <w:tc>
          <w:tcPr>
            <w:tcW w:w="4342" w:type="dxa"/>
            <w:noWrap/>
            <w:hideMark/>
          </w:tcPr>
          <w:p w14:paraId="6794A672" w14:textId="77777777" w:rsidR="00CE4114" w:rsidRPr="002D796D" w:rsidRDefault="00CE4114" w:rsidP="00CB2B1A">
            <w:pPr>
              <w:spacing w:line="288" w:lineRule="auto"/>
              <w:rPr>
                <w:sz w:val="24"/>
                <w:szCs w:val="24"/>
              </w:rPr>
            </w:pPr>
            <w:r w:rsidRPr="002D796D">
              <w:rPr>
                <w:rFonts w:hint="eastAsia"/>
                <w:sz w:val="24"/>
                <w:szCs w:val="24"/>
              </w:rPr>
              <w:t>lh_middletemporal_part4_area</w:t>
            </w:r>
          </w:p>
        </w:tc>
        <w:tc>
          <w:tcPr>
            <w:tcW w:w="1897" w:type="dxa"/>
            <w:noWrap/>
            <w:hideMark/>
          </w:tcPr>
          <w:p w14:paraId="4CC2595A" w14:textId="77777777" w:rsidR="00CE4114" w:rsidRPr="002D796D" w:rsidRDefault="00CE4114" w:rsidP="00CB2B1A">
            <w:pPr>
              <w:spacing w:line="288" w:lineRule="auto"/>
              <w:rPr>
                <w:sz w:val="24"/>
                <w:szCs w:val="24"/>
              </w:rPr>
            </w:pPr>
            <w:r w:rsidRPr="002D796D">
              <w:rPr>
                <w:rFonts w:hint="eastAsia"/>
                <w:sz w:val="24"/>
                <w:szCs w:val="24"/>
              </w:rPr>
              <w:t>0.051(0.058)</w:t>
            </w:r>
          </w:p>
        </w:tc>
        <w:tc>
          <w:tcPr>
            <w:tcW w:w="1700" w:type="dxa"/>
            <w:noWrap/>
            <w:hideMark/>
          </w:tcPr>
          <w:p w14:paraId="56EAA7C9" w14:textId="77777777" w:rsidR="00CE4114" w:rsidRPr="002D796D" w:rsidRDefault="00CE4114" w:rsidP="00CB2B1A">
            <w:pPr>
              <w:spacing w:line="288" w:lineRule="auto"/>
              <w:rPr>
                <w:sz w:val="24"/>
                <w:szCs w:val="24"/>
              </w:rPr>
            </w:pPr>
            <w:r w:rsidRPr="002D796D">
              <w:rPr>
                <w:rFonts w:hint="eastAsia"/>
                <w:sz w:val="24"/>
                <w:szCs w:val="24"/>
              </w:rPr>
              <w:t>0.076(0.039)</w:t>
            </w:r>
          </w:p>
        </w:tc>
        <w:tc>
          <w:tcPr>
            <w:tcW w:w="1418" w:type="dxa"/>
            <w:noWrap/>
            <w:hideMark/>
          </w:tcPr>
          <w:p w14:paraId="0333BEE9" w14:textId="77777777" w:rsidR="00CE4114" w:rsidRPr="002D796D" w:rsidRDefault="00CE4114" w:rsidP="00CB2B1A">
            <w:pPr>
              <w:spacing w:line="288" w:lineRule="auto"/>
              <w:rPr>
                <w:sz w:val="24"/>
                <w:szCs w:val="24"/>
              </w:rPr>
            </w:pPr>
            <w:r w:rsidRPr="002D796D">
              <w:rPr>
                <w:rFonts w:hint="eastAsia"/>
                <w:sz w:val="24"/>
                <w:szCs w:val="24"/>
              </w:rPr>
              <w:t>-4.14</w:t>
            </w:r>
          </w:p>
        </w:tc>
        <w:tc>
          <w:tcPr>
            <w:tcW w:w="1450" w:type="dxa"/>
            <w:noWrap/>
            <w:hideMark/>
          </w:tcPr>
          <w:p w14:paraId="732FB1E7"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154AFDFD" w14:textId="77777777" w:rsidTr="004B5D54">
        <w:trPr>
          <w:trHeight w:val="276"/>
        </w:trPr>
        <w:tc>
          <w:tcPr>
            <w:tcW w:w="4342" w:type="dxa"/>
            <w:noWrap/>
            <w:hideMark/>
          </w:tcPr>
          <w:p w14:paraId="43247F2C" w14:textId="77777777" w:rsidR="00CE4114" w:rsidRPr="002D796D" w:rsidRDefault="00CE4114" w:rsidP="00CB2B1A">
            <w:pPr>
              <w:spacing w:line="288" w:lineRule="auto"/>
              <w:rPr>
                <w:sz w:val="24"/>
                <w:szCs w:val="24"/>
              </w:rPr>
            </w:pPr>
            <w:r w:rsidRPr="002D796D">
              <w:rPr>
                <w:rFonts w:hint="eastAsia"/>
                <w:sz w:val="24"/>
                <w:szCs w:val="24"/>
              </w:rPr>
              <w:t>lh_middletemporal_part8_area</w:t>
            </w:r>
          </w:p>
        </w:tc>
        <w:tc>
          <w:tcPr>
            <w:tcW w:w="1897" w:type="dxa"/>
            <w:noWrap/>
            <w:hideMark/>
          </w:tcPr>
          <w:p w14:paraId="6A2FA5AE" w14:textId="68813A0C" w:rsidR="00CE4114" w:rsidRPr="002D796D" w:rsidRDefault="00CE4114" w:rsidP="00CB2B1A">
            <w:pPr>
              <w:spacing w:line="288" w:lineRule="auto"/>
              <w:rPr>
                <w:sz w:val="24"/>
                <w:szCs w:val="24"/>
              </w:rPr>
            </w:pPr>
            <w:r w:rsidRPr="002D796D">
              <w:rPr>
                <w:rFonts w:hint="eastAsia"/>
                <w:sz w:val="24"/>
                <w:szCs w:val="24"/>
              </w:rPr>
              <w:t>0.035(0.06</w:t>
            </w:r>
            <w:r w:rsidR="005E30B3" w:rsidRPr="002D796D">
              <w:rPr>
                <w:sz w:val="24"/>
                <w:szCs w:val="24"/>
              </w:rPr>
              <w:t>0</w:t>
            </w:r>
            <w:r w:rsidRPr="002D796D">
              <w:rPr>
                <w:rFonts w:hint="eastAsia"/>
                <w:sz w:val="24"/>
                <w:szCs w:val="24"/>
              </w:rPr>
              <w:t>)</w:t>
            </w:r>
          </w:p>
        </w:tc>
        <w:tc>
          <w:tcPr>
            <w:tcW w:w="1700" w:type="dxa"/>
            <w:noWrap/>
            <w:hideMark/>
          </w:tcPr>
          <w:p w14:paraId="40F3F73A" w14:textId="77777777" w:rsidR="00CE4114" w:rsidRPr="002D796D" w:rsidRDefault="00CE4114" w:rsidP="00CB2B1A">
            <w:pPr>
              <w:spacing w:line="288" w:lineRule="auto"/>
              <w:rPr>
                <w:sz w:val="24"/>
                <w:szCs w:val="24"/>
              </w:rPr>
            </w:pPr>
            <w:r w:rsidRPr="002D796D">
              <w:rPr>
                <w:rFonts w:hint="eastAsia"/>
                <w:sz w:val="24"/>
                <w:szCs w:val="24"/>
              </w:rPr>
              <w:t>0.055(0.044)</w:t>
            </w:r>
          </w:p>
        </w:tc>
        <w:tc>
          <w:tcPr>
            <w:tcW w:w="1418" w:type="dxa"/>
            <w:noWrap/>
            <w:hideMark/>
          </w:tcPr>
          <w:p w14:paraId="6A603EF0" w14:textId="77777777" w:rsidR="00CE4114" w:rsidRPr="002D796D" w:rsidRDefault="00CE4114" w:rsidP="00CB2B1A">
            <w:pPr>
              <w:spacing w:line="288" w:lineRule="auto"/>
              <w:rPr>
                <w:sz w:val="24"/>
                <w:szCs w:val="24"/>
              </w:rPr>
            </w:pPr>
            <w:r w:rsidRPr="002D796D">
              <w:rPr>
                <w:rFonts w:hint="eastAsia"/>
                <w:sz w:val="24"/>
                <w:szCs w:val="24"/>
              </w:rPr>
              <w:t>-2.96</w:t>
            </w:r>
          </w:p>
        </w:tc>
        <w:tc>
          <w:tcPr>
            <w:tcW w:w="1450" w:type="dxa"/>
            <w:noWrap/>
            <w:hideMark/>
          </w:tcPr>
          <w:p w14:paraId="095B7959" w14:textId="77777777" w:rsidR="00CE4114" w:rsidRPr="002D796D" w:rsidRDefault="00CE4114" w:rsidP="00CB2B1A">
            <w:pPr>
              <w:spacing w:line="288" w:lineRule="auto"/>
              <w:rPr>
                <w:sz w:val="24"/>
                <w:szCs w:val="24"/>
              </w:rPr>
            </w:pPr>
            <w:r w:rsidRPr="002D796D">
              <w:rPr>
                <w:rFonts w:hint="eastAsia"/>
                <w:sz w:val="24"/>
                <w:szCs w:val="24"/>
              </w:rPr>
              <w:t>0.035</w:t>
            </w:r>
          </w:p>
        </w:tc>
      </w:tr>
      <w:tr w:rsidR="00CE4114" w:rsidRPr="002D796D" w14:paraId="417338E9" w14:textId="77777777" w:rsidTr="004B5D54">
        <w:trPr>
          <w:trHeight w:val="276"/>
        </w:trPr>
        <w:tc>
          <w:tcPr>
            <w:tcW w:w="4342" w:type="dxa"/>
            <w:noWrap/>
            <w:hideMark/>
          </w:tcPr>
          <w:p w14:paraId="78FE7E4A" w14:textId="77777777" w:rsidR="00CE4114" w:rsidRPr="002D796D" w:rsidRDefault="00CE4114" w:rsidP="00CB2B1A">
            <w:pPr>
              <w:spacing w:line="288" w:lineRule="auto"/>
              <w:rPr>
                <w:sz w:val="24"/>
                <w:szCs w:val="24"/>
              </w:rPr>
            </w:pPr>
            <w:r w:rsidRPr="002D796D">
              <w:rPr>
                <w:rFonts w:hint="eastAsia"/>
                <w:sz w:val="24"/>
                <w:szCs w:val="24"/>
              </w:rPr>
              <w:t>lh_middletemporal_part12_area</w:t>
            </w:r>
          </w:p>
        </w:tc>
        <w:tc>
          <w:tcPr>
            <w:tcW w:w="1897" w:type="dxa"/>
            <w:noWrap/>
            <w:hideMark/>
          </w:tcPr>
          <w:p w14:paraId="563FE39A" w14:textId="77777777" w:rsidR="00CE4114" w:rsidRPr="002D796D" w:rsidRDefault="00CE4114" w:rsidP="00CB2B1A">
            <w:pPr>
              <w:spacing w:line="288" w:lineRule="auto"/>
              <w:rPr>
                <w:sz w:val="24"/>
                <w:szCs w:val="24"/>
              </w:rPr>
            </w:pPr>
            <w:r w:rsidRPr="002D796D">
              <w:rPr>
                <w:rFonts w:hint="eastAsia"/>
                <w:sz w:val="24"/>
                <w:szCs w:val="24"/>
              </w:rPr>
              <w:t>0.008(0.057)</w:t>
            </w:r>
          </w:p>
        </w:tc>
        <w:tc>
          <w:tcPr>
            <w:tcW w:w="1700" w:type="dxa"/>
            <w:noWrap/>
            <w:hideMark/>
          </w:tcPr>
          <w:p w14:paraId="6C0B7B8F" w14:textId="77777777" w:rsidR="00CE4114" w:rsidRPr="002D796D" w:rsidRDefault="00CE4114" w:rsidP="00CB2B1A">
            <w:pPr>
              <w:spacing w:line="288" w:lineRule="auto"/>
              <w:rPr>
                <w:sz w:val="24"/>
                <w:szCs w:val="24"/>
              </w:rPr>
            </w:pPr>
            <w:r w:rsidRPr="002D796D">
              <w:rPr>
                <w:rFonts w:hint="eastAsia"/>
                <w:sz w:val="24"/>
                <w:szCs w:val="24"/>
              </w:rPr>
              <w:t>0.032(0.051)</w:t>
            </w:r>
          </w:p>
        </w:tc>
        <w:tc>
          <w:tcPr>
            <w:tcW w:w="1418" w:type="dxa"/>
            <w:noWrap/>
            <w:hideMark/>
          </w:tcPr>
          <w:p w14:paraId="0F901D61" w14:textId="77777777" w:rsidR="00CE4114" w:rsidRPr="002D796D" w:rsidRDefault="00CE4114" w:rsidP="00CB2B1A">
            <w:pPr>
              <w:spacing w:line="288" w:lineRule="auto"/>
              <w:rPr>
                <w:sz w:val="24"/>
                <w:szCs w:val="24"/>
              </w:rPr>
            </w:pPr>
            <w:r w:rsidRPr="002D796D">
              <w:rPr>
                <w:rFonts w:hint="eastAsia"/>
                <w:sz w:val="24"/>
                <w:szCs w:val="24"/>
              </w:rPr>
              <w:t>-4.06</w:t>
            </w:r>
          </w:p>
        </w:tc>
        <w:tc>
          <w:tcPr>
            <w:tcW w:w="1450" w:type="dxa"/>
            <w:noWrap/>
            <w:hideMark/>
          </w:tcPr>
          <w:p w14:paraId="26C3D29B"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0B0B0D32" w14:textId="77777777" w:rsidTr="004B5D54">
        <w:trPr>
          <w:trHeight w:val="276"/>
        </w:trPr>
        <w:tc>
          <w:tcPr>
            <w:tcW w:w="4342" w:type="dxa"/>
            <w:noWrap/>
            <w:hideMark/>
          </w:tcPr>
          <w:p w14:paraId="7C5B09C0" w14:textId="77777777" w:rsidR="00CE4114" w:rsidRPr="002D796D" w:rsidRDefault="00CE4114" w:rsidP="00CB2B1A">
            <w:pPr>
              <w:spacing w:line="288" w:lineRule="auto"/>
              <w:rPr>
                <w:sz w:val="24"/>
                <w:szCs w:val="24"/>
              </w:rPr>
            </w:pPr>
            <w:r w:rsidRPr="002D796D">
              <w:rPr>
                <w:rFonts w:hint="eastAsia"/>
                <w:sz w:val="24"/>
                <w:szCs w:val="24"/>
              </w:rPr>
              <w:t>lh_middletemporal_part14_area</w:t>
            </w:r>
          </w:p>
        </w:tc>
        <w:tc>
          <w:tcPr>
            <w:tcW w:w="1897" w:type="dxa"/>
            <w:noWrap/>
            <w:hideMark/>
          </w:tcPr>
          <w:p w14:paraId="4B91F30D" w14:textId="409CCCA7" w:rsidR="00CE4114" w:rsidRPr="002D796D" w:rsidRDefault="00CE4114" w:rsidP="00CB2B1A">
            <w:pPr>
              <w:spacing w:line="288" w:lineRule="auto"/>
              <w:rPr>
                <w:sz w:val="24"/>
                <w:szCs w:val="24"/>
              </w:rPr>
            </w:pPr>
            <w:r w:rsidRPr="002D796D">
              <w:rPr>
                <w:rFonts w:hint="eastAsia"/>
                <w:sz w:val="24"/>
                <w:szCs w:val="24"/>
              </w:rPr>
              <w:t>0.02</w:t>
            </w:r>
            <w:r w:rsidR="005E30B3" w:rsidRPr="002D796D">
              <w:rPr>
                <w:sz w:val="24"/>
                <w:szCs w:val="24"/>
              </w:rPr>
              <w:t>0</w:t>
            </w:r>
            <w:r w:rsidRPr="002D796D">
              <w:rPr>
                <w:rFonts w:hint="eastAsia"/>
                <w:sz w:val="24"/>
                <w:szCs w:val="24"/>
              </w:rPr>
              <w:t>(0.061)</w:t>
            </w:r>
          </w:p>
        </w:tc>
        <w:tc>
          <w:tcPr>
            <w:tcW w:w="1700" w:type="dxa"/>
            <w:noWrap/>
            <w:hideMark/>
          </w:tcPr>
          <w:p w14:paraId="39260D91" w14:textId="77777777" w:rsidR="00CE4114" w:rsidRPr="002D796D" w:rsidRDefault="00CE4114" w:rsidP="00CB2B1A">
            <w:pPr>
              <w:spacing w:line="288" w:lineRule="auto"/>
              <w:rPr>
                <w:sz w:val="24"/>
                <w:szCs w:val="24"/>
              </w:rPr>
            </w:pPr>
            <w:r w:rsidRPr="002D796D">
              <w:rPr>
                <w:rFonts w:hint="eastAsia"/>
                <w:sz w:val="24"/>
                <w:szCs w:val="24"/>
              </w:rPr>
              <w:t>0.042(0.053)</w:t>
            </w:r>
          </w:p>
        </w:tc>
        <w:tc>
          <w:tcPr>
            <w:tcW w:w="1418" w:type="dxa"/>
            <w:noWrap/>
            <w:hideMark/>
          </w:tcPr>
          <w:p w14:paraId="03E35756" w14:textId="77777777" w:rsidR="00CE4114" w:rsidRPr="002D796D" w:rsidRDefault="00CE4114" w:rsidP="00CB2B1A">
            <w:pPr>
              <w:spacing w:line="288" w:lineRule="auto"/>
              <w:rPr>
                <w:sz w:val="24"/>
                <w:szCs w:val="24"/>
              </w:rPr>
            </w:pPr>
            <w:r w:rsidRPr="002D796D">
              <w:rPr>
                <w:rFonts w:hint="eastAsia"/>
                <w:sz w:val="24"/>
                <w:szCs w:val="24"/>
              </w:rPr>
              <w:t>-3.79</w:t>
            </w:r>
          </w:p>
        </w:tc>
        <w:tc>
          <w:tcPr>
            <w:tcW w:w="1450" w:type="dxa"/>
            <w:noWrap/>
            <w:hideMark/>
          </w:tcPr>
          <w:p w14:paraId="439A21AF" w14:textId="77777777" w:rsidR="00CE4114" w:rsidRPr="002D796D" w:rsidRDefault="00CE4114" w:rsidP="00CB2B1A">
            <w:pPr>
              <w:spacing w:line="288" w:lineRule="auto"/>
              <w:rPr>
                <w:sz w:val="24"/>
                <w:szCs w:val="24"/>
              </w:rPr>
            </w:pPr>
            <w:r w:rsidRPr="002D796D">
              <w:rPr>
                <w:rFonts w:hint="eastAsia"/>
                <w:sz w:val="24"/>
                <w:szCs w:val="24"/>
              </w:rPr>
              <w:t>4.00E-03</w:t>
            </w:r>
          </w:p>
        </w:tc>
      </w:tr>
      <w:tr w:rsidR="00CE4114" w:rsidRPr="002D796D" w14:paraId="7E19E5D8" w14:textId="77777777" w:rsidTr="004B5D54">
        <w:trPr>
          <w:trHeight w:val="276"/>
        </w:trPr>
        <w:tc>
          <w:tcPr>
            <w:tcW w:w="4342" w:type="dxa"/>
            <w:noWrap/>
            <w:hideMark/>
          </w:tcPr>
          <w:p w14:paraId="4205E9BE" w14:textId="77777777" w:rsidR="00CE4114" w:rsidRPr="002D796D" w:rsidRDefault="00CE4114" w:rsidP="00CB2B1A">
            <w:pPr>
              <w:spacing w:line="288" w:lineRule="auto"/>
              <w:rPr>
                <w:sz w:val="24"/>
                <w:szCs w:val="24"/>
              </w:rPr>
            </w:pPr>
            <w:r w:rsidRPr="002D796D">
              <w:rPr>
                <w:rFonts w:hint="eastAsia"/>
                <w:sz w:val="24"/>
                <w:szCs w:val="24"/>
              </w:rPr>
              <w:t>lh_middletemporal_part15_area</w:t>
            </w:r>
          </w:p>
        </w:tc>
        <w:tc>
          <w:tcPr>
            <w:tcW w:w="1897" w:type="dxa"/>
            <w:noWrap/>
            <w:hideMark/>
          </w:tcPr>
          <w:p w14:paraId="77E4E8CC" w14:textId="77777777" w:rsidR="00CE4114" w:rsidRPr="002D796D" w:rsidRDefault="00CE4114" w:rsidP="00CB2B1A">
            <w:pPr>
              <w:spacing w:line="288" w:lineRule="auto"/>
              <w:rPr>
                <w:sz w:val="24"/>
                <w:szCs w:val="24"/>
              </w:rPr>
            </w:pPr>
            <w:r w:rsidRPr="002D796D">
              <w:rPr>
                <w:rFonts w:hint="eastAsia"/>
                <w:sz w:val="24"/>
                <w:szCs w:val="24"/>
              </w:rPr>
              <w:t>0.036(0.065)</w:t>
            </w:r>
          </w:p>
        </w:tc>
        <w:tc>
          <w:tcPr>
            <w:tcW w:w="1700" w:type="dxa"/>
            <w:noWrap/>
            <w:hideMark/>
          </w:tcPr>
          <w:p w14:paraId="23C3E4F4" w14:textId="77777777" w:rsidR="00CE4114" w:rsidRPr="002D796D" w:rsidRDefault="00CE4114" w:rsidP="00CB2B1A">
            <w:pPr>
              <w:spacing w:line="288" w:lineRule="auto"/>
              <w:rPr>
                <w:sz w:val="24"/>
                <w:szCs w:val="24"/>
              </w:rPr>
            </w:pPr>
            <w:r w:rsidRPr="002D796D">
              <w:rPr>
                <w:rFonts w:hint="eastAsia"/>
                <w:sz w:val="24"/>
                <w:szCs w:val="24"/>
              </w:rPr>
              <w:t>0.063(0.05)</w:t>
            </w:r>
          </w:p>
        </w:tc>
        <w:tc>
          <w:tcPr>
            <w:tcW w:w="1418" w:type="dxa"/>
            <w:noWrap/>
            <w:hideMark/>
          </w:tcPr>
          <w:p w14:paraId="2D332E72" w14:textId="77777777" w:rsidR="00CE4114" w:rsidRPr="002D796D" w:rsidRDefault="00CE4114" w:rsidP="00CB2B1A">
            <w:pPr>
              <w:spacing w:line="288" w:lineRule="auto"/>
              <w:rPr>
                <w:sz w:val="24"/>
                <w:szCs w:val="24"/>
              </w:rPr>
            </w:pPr>
            <w:r w:rsidRPr="002D796D">
              <w:rPr>
                <w:rFonts w:hint="eastAsia"/>
                <w:sz w:val="24"/>
                <w:szCs w:val="24"/>
              </w:rPr>
              <w:t>-4.78</w:t>
            </w:r>
          </w:p>
        </w:tc>
        <w:tc>
          <w:tcPr>
            <w:tcW w:w="1450" w:type="dxa"/>
            <w:noWrap/>
            <w:hideMark/>
          </w:tcPr>
          <w:p w14:paraId="1F89A209" w14:textId="77777777" w:rsidR="00CE4114" w:rsidRPr="002D796D" w:rsidRDefault="00CE4114" w:rsidP="00CB2B1A">
            <w:pPr>
              <w:spacing w:line="288" w:lineRule="auto"/>
              <w:rPr>
                <w:sz w:val="24"/>
                <w:szCs w:val="24"/>
              </w:rPr>
            </w:pPr>
            <w:r w:rsidRPr="002D796D">
              <w:rPr>
                <w:rFonts w:hint="eastAsia"/>
                <w:sz w:val="24"/>
                <w:szCs w:val="24"/>
              </w:rPr>
              <w:t>2.28E-04</w:t>
            </w:r>
          </w:p>
        </w:tc>
      </w:tr>
      <w:tr w:rsidR="00CE4114" w:rsidRPr="002D796D" w14:paraId="65596DC8" w14:textId="77777777" w:rsidTr="004B5D54">
        <w:trPr>
          <w:trHeight w:val="276"/>
        </w:trPr>
        <w:tc>
          <w:tcPr>
            <w:tcW w:w="4342" w:type="dxa"/>
            <w:noWrap/>
            <w:hideMark/>
          </w:tcPr>
          <w:p w14:paraId="4293809C" w14:textId="77777777" w:rsidR="00CE4114" w:rsidRPr="002D796D" w:rsidRDefault="00CE4114" w:rsidP="00CB2B1A">
            <w:pPr>
              <w:spacing w:line="288" w:lineRule="auto"/>
              <w:rPr>
                <w:sz w:val="24"/>
                <w:szCs w:val="24"/>
              </w:rPr>
            </w:pPr>
            <w:r w:rsidRPr="002D796D">
              <w:rPr>
                <w:rFonts w:hint="eastAsia"/>
                <w:sz w:val="24"/>
                <w:szCs w:val="24"/>
              </w:rPr>
              <w:t>lh_middletemporal_part16_area</w:t>
            </w:r>
          </w:p>
        </w:tc>
        <w:tc>
          <w:tcPr>
            <w:tcW w:w="1897" w:type="dxa"/>
            <w:noWrap/>
            <w:hideMark/>
          </w:tcPr>
          <w:p w14:paraId="2FB9C54D" w14:textId="6619AFDE" w:rsidR="00CE4114" w:rsidRPr="002D796D" w:rsidRDefault="002A21C5" w:rsidP="00CB2B1A">
            <w:pPr>
              <w:spacing w:line="288" w:lineRule="auto"/>
              <w:rPr>
                <w:sz w:val="24"/>
                <w:szCs w:val="24"/>
              </w:rPr>
            </w:pPr>
            <w:r w:rsidRPr="002D796D">
              <w:rPr>
                <w:color w:val="000000" w:themeColor="text1"/>
                <w:sz w:val="24"/>
                <w:szCs w:val="24"/>
              </w:rPr>
              <w:t>-1.77E-4</w:t>
            </w:r>
            <w:r w:rsidR="00CE4114" w:rsidRPr="002D796D">
              <w:rPr>
                <w:rFonts w:hint="eastAsia"/>
                <w:color w:val="000000" w:themeColor="text1"/>
                <w:sz w:val="24"/>
                <w:szCs w:val="24"/>
              </w:rPr>
              <w:t>(0.052)</w:t>
            </w:r>
          </w:p>
        </w:tc>
        <w:tc>
          <w:tcPr>
            <w:tcW w:w="1700" w:type="dxa"/>
            <w:noWrap/>
            <w:hideMark/>
          </w:tcPr>
          <w:p w14:paraId="04D2F2A5" w14:textId="77777777" w:rsidR="00CE4114" w:rsidRPr="002D796D" w:rsidRDefault="00CE4114" w:rsidP="00CB2B1A">
            <w:pPr>
              <w:spacing w:line="288" w:lineRule="auto"/>
              <w:rPr>
                <w:sz w:val="24"/>
                <w:szCs w:val="24"/>
              </w:rPr>
            </w:pPr>
            <w:r w:rsidRPr="002D796D">
              <w:rPr>
                <w:rFonts w:hint="eastAsia"/>
                <w:sz w:val="24"/>
                <w:szCs w:val="24"/>
              </w:rPr>
              <w:t>0.013(0.046)</w:t>
            </w:r>
          </w:p>
        </w:tc>
        <w:tc>
          <w:tcPr>
            <w:tcW w:w="1418" w:type="dxa"/>
            <w:noWrap/>
            <w:hideMark/>
          </w:tcPr>
          <w:p w14:paraId="2BB344FD" w14:textId="77777777" w:rsidR="00CE4114" w:rsidRPr="002D796D" w:rsidRDefault="00CE4114" w:rsidP="00CB2B1A">
            <w:pPr>
              <w:spacing w:line="288" w:lineRule="auto"/>
              <w:rPr>
                <w:sz w:val="24"/>
                <w:szCs w:val="24"/>
              </w:rPr>
            </w:pPr>
            <w:r w:rsidRPr="002D796D">
              <w:rPr>
                <w:rFonts w:hint="eastAsia"/>
                <w:sz w:val="24"/>
                <w:szCs w:val="24"/>
              </w:rPr>
              <w:t>-2.82</w:t>
            </w:r>
          </w:p>
        </w:tc>
        <w:tc>
          <w:tcPr>
            <w:tcW w:w="1450" w:type="dxa"/>
            <w:noWrap/>
            <w:hideMark/>
          </w:tcPr>
          <w:p w14:paraId="176A555C" w14:textId="77777777" w:rsidR="00CE4114" w:rsidRPr="002D796D" w:rsidRDefault="00CE4114" w:rsidP="00CB2B1A">
            <w:pPr>
              <w:spacing w:line="288" w:lineRule="auto"/>
              <w:rPr>
                <w:sz w:val="24"/>
                <w:szCs w:val="24"/>
              </w:rPr>
            </w:pPr>
            <w:r w:rsidRPr="002D796D">
              <w:rPr>
                <w:rFonts w:hint="eastAsia"/>
                <w:sz w:val="24"/>
                <w:szCs w:val="24"/>
              </w:rPr>
              <w:t>0.047</w:t>
            </w:r>
          </w:p>
        </w:tc>
      </w:tr>
      <w:tr w:rsidR="00CE4114" w:rsidRPr="002D796D" w14:paraId="2B853474" w14:textId="77777777" w:rsidTr="004B5D54">
        <w:trPr>
          <w:trHeight w:val="276"/>
        </w:trPr>
        <w:tc>
          <w:tcPr>
            <w:tcW w:w="4342" w:type="dxa"/>
            <w:noWrap/>
            <w:hideMark/>
          </w:tcPr>
          <w:p w14:paraId="32D576D0" w14:textId="77777777" w:rsidR="00CE4114" w:rsidRPr="002D796D" w:rsidRDefault="00CE4114" w:rsidP="00CB2B1A">
            <w:pPr>
              <w:spacing w:line="288" w:lineRule="auto"/>
              <w:rPr>
                <w:sz w:val="24"/>
                <w:szCs w:val="24"/>
              </w:rPr>
            </w:pPr>
            <w:r w:rsidRPr="002D796D">
              <w:rPr>
                <w:rFonts w:hint="eastAsia"/>
                <w:sz w:val="24"/>
                <w:szCs w:val="24"/>
              </w:rPr>
              <w:t>lh_middletemporal_part18_area</w:t>
            </w:r>
          </w:p>
        </w:tc>
        <w:tc>
          <w:tcPr>
            <w:tcW w:w="1897" w:type="dxa"/>
            <w:noWrap/>
            <w:hideMark/>
          </w:tcPr>
          <w:p w14:paraId="423BC548" w14:textId="77777777" w:rsidR="00CE4114" w:rsidRPr="002D796D" w:rsidRDefault="00CE4114" w:rsidP="00CB2B1A">
            <w:pPr>
              <w:spacing w:line="288" w:lineRule="auto"/>
              <w:rPr>
                <w:sz w:val="24"/>
                <w:szCs w:val="24"/>
              </w:rPr>
            </w:pPr>
            <w:r w:rsidRPr="002D796D">
              <w:rPr>
                <w:rFonts w:hint="eastAsia"/>
                <w:sz w:val="24"/>
                <w:szCs w:val="24"/>
              </w:rPr>
              <w:t>0.003(0.059)</w:t>
            </w:r>
          </w:p>
        </w:tc>
        <w:tc>
          <w:tcPr>
            <w:tcW w:w="1700" w:type="dxa"/>
            <w:noWrap/>
            <w:hideMark/>
          </w:tcPr>
          <w:p w14:paraId="0A0C2C15" w14:textId="77777777" w:rsidR="00CE4114" w:rsidRPr="002D796D" w:rsidRDefault="00CE4114" w:rsidP="00CB2B1A">
            <w:pPr>
              <w:spacing w:line="288" w:lineRule="auto"/>
              <w:rPr>
                <w:sz w:val="24"/>
                <w:szCs w:val="24"/>
              </w:rPr>
            </w:pPr>
            <w:r w:rsidRPr="002D796D">
              <w:rPr>
                <w:rFonts w:hint="eastAsia"/>
                <w:sz w:val="24"/>
                <w:szCs w:val="24"/>
              </w:rPr>
              <w:t>0.021(0.048)</w:t>
            </w:r>
          </w:p>
        </w:tc>
        <w:tc>
          <w:tcPr>
            <w:tcW w:w="1418" w:type="dxa"/>
            <w:noWrap/>
            <w:hideMark/>
          </w:tcPr>
          <w:p w14:paraId="1003DBB4" w14:textId="77777777" w:rsidR="00CE4114" w:rsidRPr="002D796D" w:rsidRDefault="00CE4114" w:rsidP="00CB2B1A">
            <w:pPr>
              <w:spacing w:line="288" w:lineRule="auto"/>
              <w:rPr>
                <w:sz w:val="24"/>
                <w:szCs w:val="24"/>
              </w:rPr>
            </w:pPr>
            <w:r w:rsidRPr="002D796D">
              <w:rPr>
                <w:rFonts w:hint="eastAsia"/>
                <w:sz w:val="24"/>
                <w:szCs w:val="24"/>
              </w:rPr>
              <w:t>-3.37</w:t>
            </w:r>
          </w:p>
        </w:tc>
        <w:tc>
          <w:tcPr>
            <w:tcW w:w="1450" w:type="dxa"/>
            <w:noWrap/>
            <w:hideMark/>
          </w:tcPr>
          <w:p w14:paraId="7F103319" w14:textId="77777777" w:rsidR="00CE4114" w:rsidRPr="002D796D" w:rsidRDefault="00CE4114" w:rsidP="00CB2B1A">
            <w:pPr>
              <w:spacing w:line="288" w:lineRule="auto"/>
              <w:rPr>
                <w:sz w:val="24"/>
                <w:szCs w:val="24"/>
              </w:rPr>
            </w:pPr>
            <w:r w:rsidRPr="002D796D">
              <w:rPr>
                <w:rFonts w:hint="eastAsia"/>
                <w:sz w:val="24"/>
                <w:szCs w:val="24"/>
              </w:rPr>
              <w:t>0.014</w:t>
            </w:r>
          </w:p>
        </w:tc>
      </w:tr>
      <w:tr w:rsidR="00CE4114" w:rsidRPr="002D796D" w14:paraId="3FFAD385" w14:textId="77777777" w:rsidTr="004B5D54">
        <w:trPr>
          <w:trHeight w:val="276"/>
        </w:trPr>
        <w:tc>
          <w:tcPr>
            <w:tcW w:w="4342" w:type="dxa"/>
            <w:noWrap/>
            <w:hideMark/>
          </w:tcPr>
          <w:p w14:paraId="303A0F0C" w14:textId="77777777" w:rsidR="00CE4114" w:rsidRPr="002D796D" w:rsidRDefault="00CE4114" w:rsidP="00CB2B1A">
            <w:pPr>
              <w:spacing w:line="288" w:lineRule="auto"/>
              <w:rPr>
                <w:sz w:val="24"/>
                <w:szCs w:val="24"/>
              </w:rPr>
            </w:pPr>
            <w:r w:rsidRPr="002D796D">
              <w:rPr>
                <w:rFonts w:hint="eastAsia"/>
                <w:sz w:val="24"/>
                <w:szCs w:val="24"/>
              </w:rPr>
              <w:t>lh_middletemporal_part19_area</w:t>
            </w:r>
          </w:p>
        </w:tc>
        <w:tc>
          <w:tcPr>
            <w:tcW w:w="1897" w:type="dxa"/>
            <w:noWrap/>
            <w:hideMark/>
          </w:tcPr>
          <w:p w14:paraId="3E600F15" w14:textId="206F49AE" w:rsidR="00CE4114" w:rsidRPr="002D796D" w:rsidRDefault="00CE4114" w:rsidP="00CB2B1A">
            <w:pPr>
              <w:spacing w:line="288" w:lineRule="auto"/>
              <w:rPr>
                <w:sz w:val="24"/>
                <w:szCs w:val="24"/>
              </w:rPr>
            </w:pPr>
            <w:r w:rsidRPr="002D796D">
              <w:rPr>
                <w:rFonts w:hint="eastAsia"/>
                <w:sz w:val="24"/>
                <w:szCs w:val="24"/>
              </w:rPr>
              <w:t>0.03</w:t>
            </w:r>
            <w:r w:rsidR="005E30B3" w:rsidRPr="002D796D">
              <w:rPr>
                <w:sz w:val="24"/>
                <w:szCs w:val="24"/>
              </w:rPr>
              <w:t>0</w:t>
            </w:r>
            <w:r w:rsidRPr="002D796D">
              <w:rPr>
                <w:rFonts w:hint="eastAsia"/>
                <w:sz w:val="24"/>
                <w:szCs w:val="24"/>
              </w:rPr>
              <w:t>(0.054)</w:t>
            </w:r>
          </w:p>
        </w:tc>
        <w:tc>
          <w:tcPr>
            <w:tcW w:w="1700" w:type="dxa"/>
            <w:noWrap/>
            <w:hideMark/>
          </w:tcPr>
          <w:p w14:paraId="062F7CA9" w14:textId="77777777" w:rsidR="00CE4114" w:rsidRPr="002D796D" w:rsidRDefault="00CE4114" w:rsidP="00CB2B1A">
            <w:pPr>
              <w:spacing w:line="288" w:lineRule="auto"/>
              <w:rPr>
                <w:sz w:val="24"/>
                <w:szCs w:val="24"/>
              </w:rPr>
            </w:pPr>
            <w:r w:rsidRPr="002D796D">
              <w:rPr>
                <w:rFonts w:hint="eastAsia"/>
                <w:sz w:val="24"/>
                <w:szCs w:val="24"/>
              </w:rPr>
              <w:t>0.049(0.045)</w:t>
            </w:r>
          </w:p>
        </w:tc>
        <w:tc>
          <w:tcPr>
            <w:tcW w:w="1418" w:type="dxa"/>
            <w:noWrap/>
            <w:hideMark/>
          </w:tcPr>
          <w:p w14:paraId="66CE25AD" w14:textId="77777777" w:rsidR="00CE4114" w:rsidRPr="002D796D" w:rsidRDefault="00CE4114" w:rsidP="00CB2B1A">
            <w:pPr>
              <w:spacing w:line="288" w:lineRule="auto"/>
              <w:rPr>
                <w:sz w:val="24"/>
                <w:szCs w:val="24"/>
              </w:rPr>
            </w:pPr>
            <w:r w:rsidRPr="002D796D">
              <w:rPr>
                <w:rFonts w:hint="eastAsia"/>
                <w:sz w:val="24"/>
                <w:szCs w:val="24"/>
              </w:rPr>
              <w:t>-3.51</w:t>
            </w:r>
          </w:p>
        </w:tc>
        <w:tc>
          <w:tcPr>
            <w:tcW w:w="1450" w:type="dxa"/>
            <w:noWrap/>
            <w:hideMark/>
          </w:tcPr>
          <w:p w14:paraId="0D88463A" w14:textId="67C8E111" w:rsidR="00CE4114" w:rsidRPr="002D796D" w:rsidRDefault="00CE4114" w:rsidP="00CB2B1A">
            <w:pPr>
              <w:spacing w:line="288" w:lineRule="auto"/>
              <w:rPr>
                <w:sz w:val="24"/>
                <w:szCs w:val="24"/>
              </w:rPr>
            </w:pPr>
            <w:r w:rsidRPr="002D796D">
              <w:rPr>
                <w:rFonts w:hint="eastAsia"/>
                <w:sz w:val="24"/>
                <w:szCs w:val="24"/>
              </w:rPr>
              <w:t>0.01</w:t>
            </w:r>
            <w:r w:rsidR="005E30B3" w:rsidRPr="002D796D">
              <w:rPr>
                <w:sz w:val="24"/>
                <w:szCs w:val="24"/>
              </w:rPr>
              <w:t>0</w:t>
            </w:r>
          </w:p>
        </w:tc>
      </w:tr>
      <w:tr w:rsidR="00CE4114" w:rsidRPr="002D796D" w14:paraId="692D19EC" w14:textId="77777777" w:rsidTr="004B5D54">
        <w:trPr>
          <w:trHeight w:val="276"/>
        </w:trPr>
        <w:tc>
          <w:tcPr>
            <w:tcW w:w="4342" w:type="dxa"/>
            <w:noWrap/>
            <w:hideMark/>
          </w:tcPr>
          <w:p w14:paraId="149174DA" w14:textId="77777777" w:rsidR="00CE4114" w:rsidRPr="002D796D" w:rsidRDefault="00CE4114" w:rsidP="00CB2B1A">
            <w:pPr>
              <w:spacing w:line="288" w:lineRule="auto"/>
              <w:rPr>
                <w:sz w:val="24"/>
                <w:szCs w:val="24"/>
              </w:rPr>
            </w:pPr>
            <w:r w:rsidRPr="002D796D">
              <w:rPr>
                <w:rFonts w:hint="eastAsia"/>
                <w:sz w:val="24"/>
                <w:szCs w:val="24"/>
              </w:rPr>
              <w:t>lh_middletemporal_part20_area</w:t>
            </w:r>
          </w:p>
        </w:tc>
        <w:tc>
          <w:tcPr>
            <w:tcW w:w="1897" w:type="dxa"/>
            <w:noWrap/>
            <w:hideMark/>
          </w:tcPr>
          <w:p w14:paraId="2B3C9960" w14:textId="77777777" w:rsidR="00CE4114" w:rsidRPr="002D796D" w:rsidRDefault="00CE4114" w:rsidP="00CB2B1A">
            <w:pPr>
              <w:spacing w:line="288" w:lineRule="auto"/>
              <w:rPr>
                <w:sz w:val="24"/>
                <w:szCs w:val="24"/>
              </w:rPr>
            </w:pPr>
            <w:r w:rsidRPr="002D796D">
              <w:rPr>
                <w:rFonts w:hint="eastAsia"/>
                <w:sz w:val="24"/>
                <w:szCs w:val="24"/>
              </w:rPr>
              <w:t>0.029(0.057)</w:t>
            </w:r>
          </w:p>
        </w:tc>
        <w:tc>
          <w:tcPr>
            <w:tcW w:w="1700" w:type="dxa"/>
            <w:noWrap/>
            <w:hideMark/>
          </w:tcPr>
          <w:p w14:paraId="4ED4CAF8" w14:textId="77777777" w:rsidR="00CE4114" w:rsidRPr="002D796D" w:rsidRDefault="00CE4114" w:rsidP="00CB2B1A">
            <w:pPr>
              <w:spacing w:line="288" w:lineRule="auto"/>
              <w:rPr>
                <w:sz w:val="24"/>
                <w:szCs w:val="24"/>
              </w:rPr>
            </w:pPr>
            <w:r w:rsidRPr="002D796D">
              <w:rPr>
                <w:rFonts w:hint="eastAsia"/>
                <w:sz w:val="24"/>
                <w:szCs w:val="24"/>
              </w:rPr>
              <w:t>0.058(0.044)</w:t>
            </w:r>
          </w:p>
        </w:tc>
        <w:tc>
          <w:tcPr>
            <w:tcW w:w="1418" w:type="dxa"/>
            <w:noWrap/>
            <w:hideMark/>
          </w:tcPr>
          <w:p w14:paraId="547B76CA" w14:textId="77777777" w:rsidR="00CE4114" w:rsidRPr="002D796D" w:rsidRDefault="00CE4114" w:rsidP="00CB2B1A">
            <w:pPr>
              <w:spacing w:line="288" w:lineRule="auto"/>
              <w:rPr>
                <w:sz w:val="24"/>
                <w:szCs w:val="24"/>
              </w:rPr>
            </w:pPr>
            <w:r w:rsidRPr="002D796D">
              <w:rPr>
                <w:rFonts w:hint="eastAsia"/>
                <w:sz w:val="24"/>
                <w:szCs w:val="24"/>
              </w:rPr>
              <w:t>-4.63</w:t>
            </w:r>
          </w:p>
        </w:tc>
        <w:tc>
          <w:tcPr>
            <w:tcW w:w="1450" w:type="dxa"/>
            <w:noWrap/>
            <w:hideMark/>
          </w:tcPr>
          <w:p w14:paraId="1F891666" w14:textId="77777777" w:rsidR="00CE4114" w:rsidRPr="002D796D" w:rsidRDefault="00CE4114" w:rsidP="00CB2B1A">
            <w:pPr>
              <w:spacing w:line="288" w:lineRule="auto"/>
              <w:rPr>
                <w:sz w:val="24"/>
                <w:szCs w:val="24"/>
              </w:rPr>
            </w:pPr>
            <w:r w:rsidRPr="002D796D">
              <w:rPr>
                <w:rFonts w:hint="eastAsia"/>
                <w:sz w:val="24"/>
                <w:szCs w:val="24"/>
              </w:rPr>
              <w:t>3.78E-04</w:t>
            </w:r>
          </w:p>
        </w:tc>
      </w:tr>
      <w:tr w:rsidR="00CE4114" w:rsidRPr="002D796D" w14:paraId="36D57CAE" w14:textId="77777777" w:rsidTr="004B5D54">
        <w:trPr>
          <w:trHeight w:val="276"/>
        </w:trPr>
        <w:tc>
          <w:tcPr>
            <w:tcW w:w="4342" w:type="dxa"/>
            <w:noWrap/>
            <w:hideMark/>
          </w:tcPr>
          <w:p w14:paraId="02486EE5" w14:textId="77777777" w:rsidR="00CE4114" w:rsidRPr="002D796D" w:rsidRDefault="00CE4114" w:rsidP="00CB2B1A">
            <w:pPr>
              <w:spacing w:line="288" w:lineRule="auto"/>
              <w:rPr>
                <w:sz w:val="24"/>
                <w:szCs w:val="24"/>
              </w:rPr>
            </w:pPr>
            <w:r w:rsidRPr="002D796D">
              <w:rPr>
                <w:rFonts w:hint="eastAsia"/>
                <w:sz w:val="24"/>
                <w:szCs w:val="24"/>
              </w:rPr>
              <w:t>lh_middletemporal_part21_area</w:t>
            </w:r>
          </w:p>
        </w:tc>
        <w:tc>
          <w:tcPr>
            <w:tcW w:w="1897" w:type="dxa"/>
            <w:noWrap/>
            <w:hideMark/>
          </w:tcPr>
          <w:p w14:paraId="2FD2F9D8" w14:textId="77777777" w:rsidR="00CE4114" w:rsidRPr="002D796D" w:rsidRDefault="00CE4114" w:rsidP="00CB2B1A">
            <w:pPr>
              <w:spacing w:line="288" w:lineRule="auto"/>
              <w:rPr>
                <w:sz w:val="24"/>
                <w:szCs w:val="24"/>
              </w:rPr>
            </w:pPr>
            <w:r w:rsidRPr="002D796D">
              <w:rPr>
                <w:rFonts w:hint="eastAsia"/>
                <w:sz w:val="24"/>
                <w:szCs w:val="24"/>
              </w:rPr>
              <w:t>0.008(0.052)</w:t>
            </w:r>
          </w:p>
        </w:tc>
        <w:tc>
          <w:tcPr>
            <w:tcW w:w="1700" w:type="dxa"/>
            <w:noWrap/>
            <w:hideMark/>
          </w:tcPr>
          <w:p w14:paraId="4BC7A538" w14:textId="686A5F64" w:rsidR="00CE4114" w:rsidRPr="002D796D" w:rsidRDefault="00CE4114" w:rsidP="00CB2B1A">
            <w:pPr>
              <w:spacing w:line="288" w:lineRule="auto"/>
              <w:rPr>
                <w:sz w:val="24"/>
                <w:szCs w:val="24"/>
              </w:rPr>
            </w:pPr>
            <w:r w:rsidRPr="002D796D">
              <w:rPr>
                <w:rFonts w:hint="eastAsia"/>
                <w:sz w:val="24"/>
                <w:szCs w:val="24"/>
              </w:rPr>
              <w:t>0.025(0.05</w:t>
            </w:r>
            <w:r w:rsidR="005E30B3" w:rsidRPr="002D796D">
              <w:rPr>
                <w:sz w:val="24"/>
                <w:szCs w:val="24"/>
              </w:rPr>
              <w:t>0</w:t>
            </w:r>
            <w:r w:rsidRPr="002D796D">
              <w:rPr>
                <w:rFonts w:hint="eastAsia"/>
                <w:sz w:val="24"/>
                <w:szCs w:val="24"/>
              </w:rPr>
              <w:t>)</w:t>
            </w:r>
          </w:p>
        </w:tc>
        <w:tc>
          <w:tcPr>
            <w:tcW w:w="1418" w:type="dxa"/>
            <w:noWrap/>
            <w:hideMark/>
          </w:tcPr>
          <w:p w14:paraId="451A2657" w14:textId="77777777" w:rsidR="00CE4114" w:rsidRPr="002D796D" w:rsidRDefault="00CE4114" w:rsidP="00CB2B1A">
            <w:pPr>
              <w:spacing w:line="288" w:lineRule="auto"/>
              <w:rPr>
                <w:sz w:val="24"/>
                <w:szCs w:val="24"/>
              </w:rPr>
            </w:pPr>
            <w:r w:rsidRPr="002D796D">
              <w:rPr>
                <w:rFonts w:hint="eastAsia"/>
                <w:sz w:val="24"/>
                <w:szCs w:val="24"/>
              </w:rPr>
              <w:t>-2.84</w:t>
            </w:r>
          </w:p>
        </w:tc>
        <w:tc>
          <w:tcPr>
            <w:tcW w:w="1450" w:type="dxa"/>
            <w:noWrap/>
            <w:hideMark/>
          </w:tcPr>
          <w:p w14:paraId="173DBF02" w14:textId="77777777" w:rsidR="00CE4114" w:rsidRPr="002D796D" w:rsidRDefault="00CE4114" w:rsidP="00CB2B1A">
            <w:pPr>
              <w:spacing w:line="288" w:lineRule="auto"/>
              <w:rPr>
                <w:sz w:val="24"/>
                <w:szCs w:val="24"/>
              </w:rPr>
            </w:pPr>
            <w:r w:rsidRPr="002D796D">
              <w:rPr>
                <w:rFonts w:hint="eastAsia"/>
                <w:sz w:val="24"/>
                <w:szCs w:val="24"/>
              </w:rPr>
              <w:t>0.045</w:t>
            </w:r>
          </w:p>
        </w:tc>
      </w:tr>
      <w:tr w:rsidR="00CE4114" w:rsidRPr="002D796D" w14:paraId="58D72CFD" w14:textId="77777777" w:rsidTr="004B5D54">
        <w:trPr>
          <w:trHeight w:val="276"/>
        </w:trPr>
        <w:tc>
          <w:tcPr>
            <w:tcW w:w="4342" w:type="dxa"/>
            <w:noWrap/>
            <w:hideMark/>
          </w:tcPr>
          <w:p w14:paraId="371CE798" w14:textId="77777777" w:rsidR="00CE4114" w:rsidRPr="002D796D" w:rsidRDefault="00CE4114" w:rsidP="00CB2B1A">
            <w:pPr>
              <w:spacing w:line="288" w:lineRule="auto"/>
              <w:rPr>
                <w:sz w:val="24"/>
                <w:szCs w:val="24"/>
              </w:rPr>
            </w:pPr>
            <w:r w:rsidRPr="002D796D">
              <w:rPr>
                <w:rFonts w:hint="eastAsia"/>
                <w:sz w:val="24"/>
                <w:szCs w:val="24"/>
              </w:rPr>
              <w:t>lh_middletemporal_part22_area</w:t>
            </w:r>
          </w:p>
        </w:tc>
        <w:tc>
          <w:tcPr>
            <w:tcW w:w="1897" w:type="dxa"/>
            <w:noWrap/>
            <w:hideMark/>
          </w:tcPr>
          <w:p w14:paraId="6AED7786" w14:textId="77777777" w:rsidR="00CE4114" w:rsidRPr="002D796D" w:rsidRDefault="00CE4114" w:rsidP="00CB2B1A">
            <w:pPr>
              <w:spacing w:line="288" w:lineRule="auto"/>
              <w:rPr>
                <w:sz w:val="24"/>
                <w:szCs w:val="24"/>
              </w:rPr>
            </w:pPr>
            <w:r w:rsidRPr="002D796D">
              <w:rPr>
                <w:rFonts w:hint="eastAsia"/>
                <w:sz w:val="24"/>
                <w:szCs w:val="24"/>
              </w:rPr>
              <w:t>0.052(0.044)</w:t>
            </w:r>
          </w:p>
        </w:tc>
        <w:tc>
          <w:tcPr>
            <w:tcW w:w="1700" w:type="dxa"/>
            <w:noWrap/>
            <w:hideMark/>
          </w:tcPr>
          <w:p w14:paraId="330F508F" w14:textId="77777777" w:rsidR="00CE4114" w:rsidRPr="002D796D" w:rsidRDefault="00CE4114" w:rsidP="00CB2B1A">
            <w:pPr>
              <w:spacing w:line="288" w:lineRule="auto"/>
              <w:rPr>
                <w:sz w:val="24"/>
                <w:szCs w:val="24"/>
              </w:rPr>
            </w:pPr>
            <w:r w:rsidRPr="002D796D">
              <w:rPr>
                <w:rFonts w:hint="eastAsia"/>
                <w:sz w:val="24"/>
                <w:szCs w:val="24"/>
              </w:rPr>
              <w:t>0.067(0.039)</w:t>
            </w:r>
          </w:p>
        </w:tc>
        <w:tc>
          <w:tcPr>
            <w:tcW w:w="1418" w:type="dxa"/>
            <w:noWrap/>
            <w:hideMark/>
          </w:tcPr>
          <w:p w14:paraId="6D92419B" w14:textId="77777777" w:rsidR="00CE4114" w:rsidRPr="002D796D" w:rsidRDefault="00CE4114" w:rsidP="00CB2B1A">
            <w:pPr>
              <w:spacing w:line="288" w:lineRule="auto"/>
              <w:rPr>
                <w:sz w:val="24"/>
                <w:szCs w:val="24"/>
              </w:rPr>
            </w:pPr>
            <w:r w:rsidRPr="002D796D">
              <w:rPr>
                <w:rFonts w:hint="eastAsia"/>
                <w:sz w:val="24"/>
                <w:szCs w:val="24"/>
              </w:rPr>
              <w:t>-3.52</w:t>
            </w:r>
          </w:p>
        </w:tc>
        <w:tc>
          <w:tcPr>
            <w:tcW w:w="1450" w:type="dxa"/>
            <w:noWrap/>
            <w:hideMark/>
          </w:tcPr>
          <w:p w14:paraId="1EEBD856" w14:textId="53DA6E99" w:rsidR="00CE4114" w:rsidRPr="002D796D" w:rsidRDefault="00CE4114" w:rsidP="00CB2B1A">
            <w:pPr>
              <w:spacing w:line="288" w:lineRule="auto"/>
              <w:rPr>
                <w:sz w:val="24"/>
                <w:szCs w:val="24"/>
              </w:rPr>
            </w:pPr>
            <w:r w:rsidRPr="002D796D">
              <w:rPr>
                <w:rFonts w:hint="eastAsia"/>
                <w:sz w:val="24"/>
                <w:szCs w:val="24"/>
              </w:rPr>
              <w:t>0.01</w:t>
            </w:r>
            <w:r w:rsidR="005E30B3" w:rsidRPr="002D796D">
              <w:rPr>
                <w:sz w:val="24"/>
                <w:szCs w:val="24"/>
              </w:rPr>
              <w:t>0</w:t>
            </w:r>
          </w:p>
        </w:tc>
      </w:tr>
      <w:tr w:rsidR="00CE4114" w:rsidRPr="002D796D" w14:paraId="1720369E" w14:textId="77777777" w:rsidTr="004B5D54">
        <w:trPr>
          <w:trHeight w:val="276"/>
        </w:trPr>
        <w:tc>
          <w:tcPr>
            <w:tcW w:w="4342" w:type="dxa"/>
            <w:noWrap/>
            <w:hideMark/>
          </w:tcPr>
          <w:p w14:paraId="51E5C644" w14:textId="77777777" w:rsidR="00CE4114" w:rsidRPr="002D796D" w:rsidRDefault="00CE4114" w:rsidP="00CB2B1A">
            <w:pPr>
              <w:spacing w:line="288" w:lineRule="auto"/>
              <w:rPr>
                <w:sz w:val="24"/>
                <w:szCs w:val="24"/>
              </w:rPr>
            </w:pPr>
            <w:r w:rsidRPr="002D796D">
              <w:rPr>
                <w:rFonts w:hint="eastAsia"/>
                <w:sz w:val="24"/>
                <w:szCs w:val="24"/>
              </w:rPr>
              <w:lastRenderedPageBreak/>
              <w:t>lh_parahippocampal_part1_area</w:t>
            </w:r>
          </w:p>
        </w:tc>
        <w:tc>
          <w:tcPr>
            <w:tcW w:w="1897" w:type="dxa"/>
            <w:noWrap/>
            <w:hideMark/>
          </w:tcPr>
          <w:p w14:paraId="76F40F2B" w14:textId="77777777" w:rsidR="00CE4114" w:rsidRPr="002D796D" w:rsidRDefault="00CE4114" w:rsidP="00CB2B1A">
            <w:pPr>
              <w:spacing w:line="288" w:lineRule="auto"/>
              <w:rPr>
                <w:sz w:val="24"/>
                <w:szCs w:val="24"/>
              </w:rPr>
            </w:pPr>
            <w:r w:rsidRPr="002D796D">
              <w:rPr>
                <w:rFonts w:hint="eastAsia"/>
                <w:sz w:val="24"/>
                <w:szCs w:val="24"/>
              </w:rPr>
              <w:t>0.079(0.052)</w:t>
            </w:r>
          </w:p>
        </w:tc>
        <w:tc>
          <w:tcPr>
            <w:tcW w:w="1700" w:type="dxa"/>
            <w:noWrap/>
            <w:hideMark/>
          </w:tcPr>
          <w:p w14:paraId="0BF6D71D" w14:textId="77777777" w:rsidR="00CE4114" w:rsidRPr="002D796D" w:rsidRDefault="00CE4114" w:rsidP="00CB2B1A">
            <w:pPr>
              <w:spacing w:line="288" w:lineRule="auto"/>
              <w:rPr>
                <w:sz w:val="24"/>
                <w:szCs w:val="24"/>
              </w:rPr>
            </w:pPr>
            <w:r w:rsidRPr="002D796D">
              <w:rPr>
                <w:rFonts w:hint="eastAsia"/>
                <w:sz w:val="24"/>
                <w:szCs w:val="24"/>
              </w:rPr>
              <w:t>0.094(0.033)</w:t>
            </w:r>
          </w:p>
        </w:tc>
        <w:tc>
          <w:tcPr>
            <w:tcW w:w="1418" w:type="dxa"/>
            <w:noWrap/>
            <w:hideMark/>
          </w:tcPr>
          <w:p w14:paraId="17A73BFE" w14:textId="77777777" w:rsidR="00CE4114" w:rsidRPr="002D796D" w:rsidRDefault="00CE4114" w:rsidP="00CB2B1A">
            <w:pPr>
              <w:spacing w:line="288" w:lineRule="auto"/>
              <w:rPr>
                <w:sz w:val="24"/>
                <w:szCs w:val="24"/>
              </w:rPr>
            </w:pPr>
            <w:r w:rsidRPr="002D796D">
              <w:rPr>
                <w:rFonts w:hint="eastAsia"/>
                <w:sz w:val="24"/>
                <w:szCs w:val="24"/>
              </w:rPr>
              <w:t>-2.85</w:t>
            </w:r>
          </w:p>
        </w:tc>
        <w:tc>
          <w:tcPr>
            <w:tcW w:w="1450" w:type="dxa"/>
            <w:noWrap/>
            <w:hideMark/>
          </w:tcPr>
          <w:p w14:paraId="05B54B8E" w14:textId="77777777" w:rsidR="00CE4114" w:rsidRPr="002D796D" w:rsidRDefault="00CE4114" w:rsidP="00CB2B1A">
            <w:pPr>
              <w:spacing w:line="288" w:lineRule="auto"/>
              <w:rPr>
                <w:sz w:val="24"/>
                <w:szCs w:val="24"/>
              </w:rPr>
            </w:pPr>
            <w:r w:rsidRPr="002D796D">
              <w:rPr>
                <w:rFonts w:hint="eastAsia"/>
                <w:sz w:val="24"/>
                <w:szCs w:val="24"/>
              </w:rPr>
              <w:t>0.044</w:t>
            </w:r>
          </w:p>
        </w:tc>
      </w:tr>
      <w:tr w:rsidR="00CE4114" w:rsidRPr="002D796D" w14:paraId="69BE0C92" w14:textId="77777777" w:rsidTr="004B5D54">
        <w:trPr>
          <w:trHeight w:val="276"/>
        </w:trPr>
        <w:tc>
          <w:tcPr>
            <w:tcW w:w="4342" w:type="dxa"/>
            <w:noWrap/>
            <w:hideMark/>
          </w:tcPr>
          <w:p w14:paraId="49DC0F6F" w14:textId="77777777" w:rsidR="00CE4114" w:rsidRPr="002D796D" w:rsidRDefault="00CE4114" w:rsidP="00CB2B1A">
            <w:pPr>
              <w:spacing w:line="288" w:lineRule="auto"/>
              <w:rPr>
                <w:sz w:val="24"/>
                <w:szCs w:val="24"/>
              </w:rPr>
            </w:pPr>
            <w:r w:rsidRPr="002D796D">
              <w:rPr>
                <w:rFonts w:hint="eastAsia"/>
                <w:sz w:val="24"/>
                <w:szCs w:val="24"/>
              </w:rPr>
              <w:t>lh_parahippocampal_part2_area</w:t>
            </w:r>
          </w:p>
        </w:tc>
        <w:tc>
          <w:tcPr>
            <w:tcW w:w="1897" w:type="dxa"/>
            <w:noWrap/>
            <w:hideMark/>
          </w:tcPr>
          <w:p w14:paraId="1A48EC78" w14:textId="77777777" w:rsidR="00CE4114" w:rsidRPr="002D796D" w:rsidRDefault="00CE4114" w:rsidP="00CB2B1A">
            <w:pPr>
              <w:spacing w:line="288" w:lineRule="auto"/>
              <w:rPr>
                <w:sz w:val="24"/>
                <w:szCs w:val="24"/>
              </w:rPr>
            </w:pPr>
            <w:r w:rsidRPr="002D796D">
              <w:rPr>
                <w:rFonts w:hint="eastAsia"/>
                <w:sz w:val="24"/>
                <w:szCs w:val="24"/>
              </w:rPr>
              <w:t>0.068(0.056)</w:t>
            </w:r>
          </w:p>
        </w:tc>
        <w:tc>
          <w:tcPr>
            <w:tcW w:w="1700" w:type="dxa"/>
            <w:noWrap/>
            <w:hideMark/>
          </w:tcPr>
          <w:p w14:paraId="7AA47495" w14:textId="77777777" w:rsidR="00CE4114" w:rsidRPr="002D796D" w:rsidRDefault="00CE4114" w:rsidP="00CB2B1A">
            <w:pPr>
              <w:spacing w:line="288" w:lineRule="auto"/>
              <w:rPr>
                <w:sz w:val="24"/>
                <w:szCs w:val="24"/>
              </w:rPr>
            </w:pPr>
            <w:r w:rsidRPr="002D796D">
              <w:rPr>
                <w:rFonts w:hint="eastAsia"/>
                <w:sz w:val="24"/>
                <w:szCs w:val="24"/>
              </w:rPr>
              <w:t>0.092(0.035)</w:t>
            </w:r>
          </w:p>
        </w:tc>
        <w:tc>
          <w:tcPr>
            <w:tcW w:w="1418" w:type="dxa"/>
            <w:noWrap/>
            <w:hideMark/>
          </w:tcPr>
          <w:p w14:paraId="121972CA" w14:textId="77777777" w:rsidR="00CE4114" w:rsidRPr="002D796D" w:rsidRDefault="00CE4114" w:rsidP="00CB2B1A">
            <w:pPr>
              <w:spacing w:line="288" w:lineRule="auto"/>
              <w:rPr>
                <w:sz w:val="24"/>
                <w:szCs w:val="24"/>
              </w:rPr>
            </w:pPr>
            <w:r w:rsidRPr="002D796D">
              <w:rPr>
                <w:rFonts w:hint="eastAsia"/>
                <w:sz w:val="24"/>
                <w:szCs w:val="24"/>
              </w:rPr>
              <w:t>-4.59</w:t>
            </w:r>
          </w:p>
        </w:tc>
        <w:tc>
          <w:tcPr>
            <w:tcW w:w="1450" w:type="dxa"/>
            <w:noWrap/>
            <w:hideMark/>
          </w:tcPr>
          <w:p w14:paraId="75557031" w14:textId="77777777" w:rsidR="00CE4114" w:rsidRPr="002D796D" w:rsidRDefault="00CE4114" w:rsidP="00CB2B1A">
            <w:pPr>
              <w:spacing w:line="288" w:lineRule="auto"/>
              <w:rPr>
                <w:sz w:val="24"/>
                <w:szCs w:val="24"/>
              </w:rPr>
            </w:pPr>
            <w:r w:rsidRPr="002D796D">
              <w:rPr>
                <w:rFonts w:hint="eastAsia"/>
                <w:sz w:val="24"/>
                <w:szCs w:val="24"/>
              </w:rPr>
              <w:t>4.21E-04</w:t>
            </w:r>
          </w:p>
        </w:tc>
      </w:tr>
      <w:tr w:rsidR="00CE4114" w:rsidRPr="002D796D" w14:paraId="1C9FD3A9" w14:textId="77777777" w:rsidTr="004B5D54">
        <w:trPr>
          <w:trHeight w:val="276"/>
        </w:trPr>
        <w:tc>
          <w:tcPr>
            <w:tcW w:w="4342" w:type="dxa"/>
            <w:noWrap/>
            <w:hideMark/>
          </w:tcPr>
          <w:p w14:paraId="3AF53826" w14:textId="77777777" w:rsidR="00CE4114" w:rsidRPr="002D796D" w:rsidRDefault="00CE4114" w:rsidP="00CB2B1A">
            <w:pPr>
              <w:spacing w:line="288" w:lineRule="auto"/>
              <w:rPr>
                <w:sz w:val="24"/>
                <w:szCs w:val="24"/>
              </w:rPr>
            </w:pPr>
            <w:r w:rsidRPr="002D796D">
              <w:rPr>
                <w:rFonts w:hint="eastAsia"/>
                <w:sz w:val="24"/>
                <w:szCs w:val="24"/>
              </w:rPr>
              <w:t>lh_parahippocampal_part3_area</w:t>
            </w:r>
          </w:p>
        </w:tc>
        <w:tc>
          <w:tcPr>
            <w:tcW w:w="1897" w:type="dxa"/>
            <w:noWrap/>
            <w:hideMark/>
          </w:tcPr>
          <w:p w14:paraId="6C77CDFD" w14:textId="77777777" w:rsidR="00CE4114" w:rsidRPr="002D796D" w:rsidRDefault="00CE4114" w:rsidP="00CB2B1A">
            <w:pPr>
              <w:spacing w:line="288" w:lineRule="auto"/>
              <w:rPr>
                <w:sz w:val="24"/>
                <w:szCs w:val="24"/>
              </w:rPr>
            </w:pPr>
            <w:r w:rsidRPr="002D796D">
              <w:rPr>
                <w:rFonts w:hint="eastAsia"/>
                <w:sz w:val="24"/>
                <w:szCs w:val="24"/>
              </w:rPr>
              <w:t>0.059(0.057)</w:t>
            </w:r>
          </w:p>
        </w:tc>
        <w:tc>
          <w:tcPr>
            <w:tcW w:w="1700" w:type="dxa"/>
            <w:noWrap/>
            <w:hideMark/>
          </w:tcPr>
          <w:p w14:paraId="4B2647FD" w14:textId="77777777" w:rsidR="00CE4114" w:rsidRPr="002D796D" w:rsidRDefault="00CE4114" w:rsidP="00CB2B1A">
            <w:pPr>
              <w:spacing w:line="288" w:lineRule="auto"/>
              <w:rPr>
                <w:sz w:val="24"/>
                <w:szCs w:val="24"/>
              </w:rPr>
            </w:pPr>
            <w:r w:rsidRPr="002D796D">
              <w:rPr>
                <w:rFonts w:hint="eastAsia"/>
                <w:sz w:val="24"/>
                <w:szCs w:val="24"/>
              </w:rPr>
              <w:t>0.078(0.044)</w:t>
            </w:r>
          </w:p>
        </w:tc>
        <w:tc>
          <w:tcPr>
            <w:tcW w:w="1418" w:type="dxa"/>
            <w:noWrap/>
            <w:hideMark/>
          </w:tcPr>
          <w:p w14:paraId="16A4901A" w14:textId="7A4E1A82" w:rsidR="00CE4114" w:rsidRPr="002D796D" w:rsidRDefault="00CE4114" w:rsidP="00CB2B1A">
            <w:pPr>
              <w:spacing w:line="288" w:lineRule="auto"/>
              <w:rPr>
                <w:sz w:val="24"/>
                <w:szCs w:val="24"/>
              </w:rPr>
            </w:pPr>
            <w:r w:rsidRPr="002D796D">
              <w:rPr>
                <w:rFonts w:hint="eastAsia"/>
                <w:sz w:val="24"/>
                <w:szCs w:val="24"/>
              </w:rPr>
              <w:t>-3.3</w:t>
            </w:r>
            <w:r w:rsidR="005E30B3" w:rsidRPr="002D796D">
              <w:rPr>
                <w:sz w:val="24"/>
                <w:szCs w:val="24"/>
              </w:rPr>
              <w:t>0</w:t>
            </w:r>
          </w:p>
        </w:tc>
        <w:tc>
          <w:tcPr>
            <w:tcW w:w="1450" w:type="dxa"/>
            <w:noWrap/>
            <w:hideMark/>
          </w:tcPr>
          <w:p w14:paraId="4238EB18" w14:textId="77777777" w:rsidR="00CE4114" w:rsidRPr="002D796D" w:rsidRDefault="00CE4114" w:rsidP="00CB2B1A">
            <w:pPr>
              <w:spacing w:line="288" w:lineRule="auto"/>
              <w:rPr>
                <w:sz w:val="24"/>
                <w:szCs w:val="24"/>
              </w:rPr>
            </w:pPr>
            <w:r w:rsidRPr="002D796D">
              <w:rPr>
                <w:rFonts w:hint="eastAsia"/>
                <w:sz w:val="24"/>
                <w:szCs w:val="24"/>
              </w:rPr>
              <w:t>0.017</w:t>
            </w:r>
          </w:p>
        </w:tc>
      </w:tr>
      <w:tr w:rsidR="00CE4114" w:rsidRPr="002D796D" w14:paraId="1CFBEFA6" w14:textId="77777777" w:rsidTr="004B5D54">
        <w:trPr>
          <w:trHeight w:val="276"/>
        </w:trPr>
        <w:tc>
          <w:tcPr>
            <w:tcW w:w="4342" w:type="dxa"/>
            <w:noWrap/>
            <w:hideMark/>
          </w:tcPr>
          <w:p w14:paraId="3A87A900" w14:textId="77777777" w:rsidR="00CE4114" w:rsidRPr="002D796D" w:rsidRDefault="00CE4114" w:rsidP="00CB2B1A">
            <w:pPr>
              <w:spacing w:line="288" w:lineRule="auto"/>
              <w:rPr>
                <w:sz w:val="24"/>
                <w:szCs w:val="24"/>
              </w:rPr>
            </w:pPr>
            <w:r w:rsidRPr="002D796D">
              <w:rPr>
                <w:rFonts w:hint="eastAsia"/>
                <w:sz w:val="24"/>
                <w:szCs w:val="24"/>
              </w:rPr>
              <w:t>lh_parahippocampal_part5_area</w:t>
            </w:r>
          </w:p>
        </w:tc>
        <w:tc>
          <w:tcPr>
            <w:tcW w:w="1897" w:type="dxa"/>
            <w:noWrap/>
            <w:hideMark/>
          </w:tcPr>
          <w:p w14:paraId="016B3E18" w14:textId="77777777" w:rsidR="00CE4114" w:rsidRPr="002D796D" w:rsidRDefault="00CE4114" w:rsidP="00CB2B1A">
            <w:pPr>
              <w:spacing w:line="288" w:lineRule="auto"/>
              <w:rPr>
                <w:sz w:val="24"/>
                <w:szCs w:val="24"/>
              </w:rPr>
            </w:pPr>
            <w:r w:rsidRPr="002D796D">
              <w:rPr>
                <w:rFonts w:hint="eastAsia"/>
                <w:sz w:val="24"/>
                <w:szCs w:val="24"/>
              </w:rPr>
              <w:t>0.078(0.051)</w:t>
            </w:r>
          </w:p>
        </w:tc>
        <w:tc>
          <w:tcPr>
            <w:tcW w:w="1700" w:type="dxa"/>
            <w:noWrap/>
            <w:hideMark/>
          </w:tcPr>
          <w:p w14:paraId="0A39D113" w14:textId="77777777" w:rsidR="00CE4114" w:rsidRPr="002D796D" w:rsidRDefault="00CE4114" w:rsidP="00CB2B1A">
            <w:pPr>
              <w:spacing w:line="288" w:lineRule="auto"/>
              <w:rPr>
                <w:sz w:val="24"/>
                <w:szCs w:val="24"/>
              </w:rPr>
            </w:pPr>
            <w:r w:rsidRPr="002D796D">
              <w:rPr>
                <w:rFonts w:hint="eastAsia"/>
                <w:sz w:val="24"/>
                <w:szCs w:val="24"/>
              </w:rPr>
              <w:t>0.096(0.026)</w:t>
            </w:r>
          </w:p>
        </w:tc>
        <w:tc>
          <w:tcPr>
            <w:tcW w:w="1418" w:type="dxa"/>
            <w:noWrap/>
            <w:hideMark/>
          </w:tcPr>
          <w:p w14:paraId="67167BC6" w14:textId="77777777" w:rsidR="00CE4114" w:rsidRPr="002D796D" w:rsidRDefault="00CE4114" w:rsidP="00CB2B1A">
            <w:pPr>
              <w:spacing w:line="288" w:lineRule="auto"/>
              <w:rPr>
                <w:sz w:val="24"/>
                <w:szCs w:val="24"/>
              </w:rPr>
            </w:pPr>
            <w:r w:rsidRPr="002D796D">
              <w:rPr>
                <w:rFonts w:hint="eastAsia"/>
                <w:sz w:val="24"/>
                <w:szCs w:val="24"/>
              </w:rPr>
              <w:t>-3.74</w:t>
            </w:r>
          </w:p>
        </w:tc>
        <w:tc>
          <w:tcPr>
            <w:tcW w:w="1450" w:type="dxa"/>
            <w:noWrap/>
            <w:hideMark/>
          </w:tcPr>
          <w:p w14:paraId="64975745" w14:textId="77777777" w:rsidR="00CE4114" w:rsidRPr="002D796D" w:rsidRDefault="00CE4114" w:rsidP="00CB2B1A">
            <w:pPr>
              <w:spacing w:line="288" w:lineRule="auto"/>
              <w:rPr>
                <w:sz w:val="24"/>
                <w:szCs w:val="24"/>
              </w:rPr>
            </w:pPr>
            <w:r w:rsidRPr="002D796D">
              <w:rPr>
                <w:rFonts w:hint="eastAsia"/>
                <w:sz w:val="24"/>
                <w:szCs w:val="24"/>
              </w:rPr>
              <w:t>0.005</w:t>
            </w:r>
          </w:p>
        </w:tc>
      </w:tr>
      <w:tr w:rsidR="00CE4114" w:rsidRPr="002D796D" w14:paraId="3B487B94" w14:textId="77777777" w:rsidTr="004B5D54">
        <w:trPr>
          <w:trHeight w:val="276"/>
        </w:trPr>
        <w:tc>
          <w:tcPr>
            <w:tcW w:w="4342" w:type="dxa"/>
            <w:noWrap/>
            <w:hideMark/>
          </w:tcPr>
          <w:p w14:paraId="08257745" w14:textId="77777777" w:rsidR="00CE4114" w:rsidRPr="002D796D" w:rsidRDefault="00CE4114" w:rsidP="00CB2B1A">
            <w:pPr>
              <w:spacing w:line="288" w:lineRule="auto"/>
              <w:rPr>
                <w:sz w:val="24"/>
                <w:szCs w:val="24"/>
              </w:rPr>
            </w:pPr>
            <w:r w:rsidRPr="002D796D">
              <w:rPr>
                <w:rFonts w:hint="eastAsia"/>
                <w:sz w:val="24"/>
                <w:szCs w:val="24"/>
              </w:rPr>
              <w:t>lh_parahippocampal_part7_area</w:t>
            </w:r>
          </w:p>
        </w:tc>
        <w:tc>
          <w:tcPr>
            <w:tcW w:w="1897" w:type="dxa"/>
            <w:noWrap/>
            <w:hideMark/>
          </w:tcPr>
          <w:p w14:paraId="205D3BE1" w14:textId="77777777" w:rsidR="00CE4114" w:rsidRPr="002D796D" w:rsidRDefault="00CE4114" w:rsidP="00CB2B1A">
            <w:pPr>
              <w:spacing w:line="288" w:lineRule="auto"/>
              <w:rPr>
                <w:sz w:val="24"/>
                <w:szCs w:val="24"/>
              </w:rPr>
            </w:pPr>
            <w:r w:rsidRPr="002D796D">
              <w:rPr>
                <w:rFonts w:hint="eastAsia"/>
                <w:sz w:val="24"/>
                <w:szCs w:val="24"/>
              </w:rPr>
              <w:t>0.068(0.054)</w:t>
            </w:r>
          </w:p>
        </w:tc>
        <w:tc>
          <w:tcPr>
            <w:tcW w:w="1700" w:type="dxa"/>
            <w:noWrap/>
            <w:hideMark/>
          </w:tcPr>
          <w:p w14:paraId="33CEE7DA" w14:textId="77777777" w:rsidR="00CE4114" w:rsidRPr="002D796D" w:rsidRDefault="00CE4114" w:rsidP="00CB2B1A">
            <w:pPr>
              <w:spacing w:line="288" w:lineRule="auto"/>
              <w:rPr>
                <w:sz w:val="24"/>
                <w:szCs w:val="24"/>
              </w:rPr>
            </w:pPr>
            <w:r w:rsidRPr="002D796D">
              <w:rPr>
                <w:rFonts w:hint="eastAsia"/>
                <w:sz w:val="24"/>
                <w:szCs w:val="24"/>
              </w:rPr>
              <w:t>0.083(0.038)</w:t>
            </w:r>
          </w:p>
        </w:tc>
        <w:tc>
          <w:tcPr>
            <w:tcW w:w="1418" w:type="dxa"/>
            <w:noWrap/>
            <w:hideMark/>
          </w:tcPr>
          <w:p w14:paraId="23A16A1E" w14:textId="77777777" w:rsidR="00CE4114" w:rsidRPr="002D796D" w:rsidRDefault="00CE4114" w:rsidP="00CB2B1A">
            <w:pPr>
              <w:spacing w:line="288" w:lineRule="auto"/>
              <w:rPr>
                <w:sz w:val="24"/>
                <w:szCs w:val="24"/>
              </w:rPr>
            </w:pPr>
            <w:r w:rsidRPr="002D796D">
              <w:rPr>
                <w:rFonts w:hint="eastAsia"/>
                <w:sz w:val="24"/>
                <w:szCs w:val="24"/>
              </w:rPr>
              <w:t>-2.95</w:t>
            </w:r>
          </w:p>
        </w:tc>
        <w:tc>
          <w:tcPr>
            <w:tcW w:w="1450" w:type="dxa"/>
            <w:noWrap/>
            <w:hideMark/>
          </w:tcPr>
          <w:p w14:paraId="0270C52A" w14:textId="77777777" w:rsidR="00CE4114" w:rsidRPr="002D796D" w:rsidRDefault="00CE4114" w:rsidP="00CB2B1A">
            <w:pPr>
              <w:spacing w:line="288" w:lineRule="auto"/>
              <w:rPr>
                <w:sz w:val="24"/>
                <w:szCs w:val="24"/>
              </w:rPr>
            </w:pPr>
            <w:r w:rsidRPr="002D796D">
              <w:rPr>
                <w:rFonts w:hint="eastAsia"/>
                <w:sz w:val="24"/>
                <w:szCs w:val="24"/>
              </w:rPr>
              <w:t>0.035</w:t>
            </w:r>
          </w:p>
        </w:tc>
      </w:tr>
      <w:tr w:rsidR="00CE4114" w:rsidRPr="002D796D" w14:paraId="61FF1932" w14:textId="77777777" w:rsidTr="004B5D54">
        <w:trPr>
          <w:trHeight w:val="276"/>
        </w:trPr>
        <w:tc>
          <w:tcPr>
            <w:tcW w:w="4342" w:type="dxa"/>
            <w:noWrap/>
            <w:hideMark/>
          </w:tcPr>
          <w:p w14:paraId="66B9B3C2" w14:textId="77777777" w:rsidR="00CE4114" w:rsidRPr="002D796D" w:rsidRDefault="00CE4114" w:rsidP="00CB2B1A">
            <w:pPr>
              <w:spacing w:line="288" w:lineRule="auto"/>
              <w:rPr>
                <w:sz w:val="24"/>
                <w:szCs w:val="24"/>
              </w:rPr>
            </w:pPr>
            <w:r w:rsidRPr="002D796D">
              <w:rPr>
                <w:rFonts w:hint="eastAsia"/>
                <w:sz w:val="24"/>
                <w:szCs w:val="24"/>
              </w:rPr>
              <w:t>lh_pericalcarine_part1_area</w:t>
            </w:r>
          </w:p>
        </w:tc>
        <w:tc>
          <w:tcPr>
            <w:tcW w:w="1897" w:type="dxa"/>
            <w:noWrap/>
            <w:hideMark/>
          </w:tcPr>
          <w:p w14:paraId="7D3205E5" w14:textId="77777777" w:rsidR="00CE4114" w:rsidRPr="002D796D" w:rsidRDefault="00CE4114" w:rsidP="00CB2B1A">
            <w:pPr>
              <w:spacing w:line="288" w:lineRule="auto"/>
              <w:rPr>
                <w:sz w:val="24"/>
                <w:szCs w:val="24"/>
              </w:rPr>
            </w:pPr>
            <w:r w:rsidRPr="002D796D">
              <w:rPr>
                <w:rFonts w:hint="eastAsia"/>
                <w:sz w:val="24"/>
                <w:szCs w:val="24"/>
              </w:rPr>
              <w:t>-0.085(0.022)</w:t>
            </w:r>
          </w:p>
        </w:tc>
        <w:tc>
          <w:tcPr>
            <w:tcW w:w="1700" w:type="dxa"/>
            <w:noWrap/>
            <w:hideMark/>
          </w:tcPr>
          <w:p w14:paraId="03191C07" w14:textId="77777777" w:rsidR="00CE4114" w:rsidRPr="002D796D" w:rsidRDefault="00CE4114" w:rsidP="00CB2B1A">
            <w:pPr>
              <w:spacing w:line="288" w:lineRule="auto"/>
              <w:rPr>
                <w:sz w:val="24"/>
                <w:szCs w:val="24"/>
              </w:rPr>
            </w:pPr>
            <w:r w:rsidRPr="002D796D">
              <w:rPr>
                <w:rFonts w:hint="eastAsia"/>
                <w:sz w:val="24"/>
                <w:szCs w:val="24"/>
              </w:rPr>
              <w:t>-0.096(0.021)</w:t>
            </w:r>
          </w:p>
        </w:tc>
        <w:tc>
          <w:tcPr>
            <w:tcW w:w="1418" w:type="dxa"/>
            <w:noWrap/>
            <w:hideMark/>
          </w:tcPr>
          <w:p w14:paraId="7554F981" w14:textId="77777777" w:rsidR="00CE4114" w:rsidRPr="002D796D" w:rsidRDefault="00CE4114" w:rsidP="00CB2B1A">
            <w:pPr>
              <w:spacing w:line="288" w:lineRule="auto"/>
              <w:rPr>
                <w:sz w:val="24"/>
                <w:szCs w:val="24"/>
              </w:rPr>
            </w:pPr>
            <w:r w:rsidRPr="002D796D">
              <w:rPr>
                <w:rFonts w:hint="eastAsia"/>
                <w:sz w:val="24"/>
                <w:szCs w:val="24"/>
              </w:rPr>
              <w:t>4.09</w:t>
            </w:r>
          </w:p>
        </w:tc>
        <w:tc>
          <w:tcPr>
            <w:tcW w:w="1450" w:type="dxa"/>
            <w:noWrap/>
            <w:hideMark/>
          </w:tcPr>
          <w:p w14:paraId="57F4B636"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3E9D2EC0" w14:textId="77777777" w:rsidTr="004B5D54">
        <w:trPr>
          <w:trHeight w:val="276"/>
        </w:trPr>
        <w:tc>
          <w:tcPr>
            <w:tcW w:w="4342" w:type="dxa"/>
            <w:noWrap/>
            <w:hideMark/>
          </w:tcPr>
          <w:p w14:paraId="12767C5E" w14:textId="77777777" w:rsidR="00CE4114" w:rsidRPr="002D796D" w:rsidRDefault="00CE4114" w:rsidP="00CB2B1A">
            <w:pPr>
              <w:spacing w:line="288" w:lineRule="auto"/>
              <w:rPr>
                <w:sz w:val="24"/>
                <w:szCs w:val="24"/>
              </w:rPr>
            </w:pPr>
            <w:r w:rsidRPr="002D796D">
              <w:rPr>
                <w:rFonts w:hint="eastAsia"/>
                <w:sz w:val="24"/>
                <w:szCs w:val="24"/>
              </w:rPr>
              <w:t>lh_pericalcarine_part3_area</w:t>
            </w:r>
          </w:p>
        </w:tc>
        <w:tc>
          <w:tcPr>
            <w:tcW w:w="1897" w:type="dxa"/>
            <w:noWrap/>
            <w:hideMark/>
          </w:tcPr>
          <w:p w14:paraId="668DD685" w14:textId="77777777" w:rsidR="00CE4114" w:rsidRPr="002D796D" w:rsidRDefault="00CE4114" w:rsidP="00CB2B1A">
            <w:pPr>
              <w:spacing w:line="288" w:lineRule="auto"/>
              <w:rPr>
                <w:sz w:val="24"/>
                <w:szCs w:val="24"/>
              </w:rPr>
            </w:pPr>
            <w:r w:rsidRPr="002D796D">
              <w:rPr>
                <w:rFonts w:hint="eastAsia"/>
                <w:sz w:val="24"/>
                <w:szCs w:val="24"/>
              </w:rPr>
              <w:t>-0.079(0.022)</w:t>
            </w:r>
          </w:p>
        </w:tc>
        <w:tc>
          <w:tcPr>
            <w:tcW w:w="1700" w:type="dxa"/>
            <w:noWrap/>
            <w:hideMark/>
          </w:tcPr>
          <w:p w14:paraId="6A6BAB3E" w14:textId="77777777" w:rsidR="00CE4114" w:rsidRPr="002D796D" w:rsidRDefault="00CE4114" w:rsidP="00CB2B1A">
            <w:pPr>
              <w:spacing w:line="288" w:lineRule="auto"/>
              <w:rPr>
                <w:sz w:val="24"/>
                <w:szCs w:val="24"/>
              </w:rPr>
            </w:pPr>
            <w:r w:rsidRPr="002D796D">
              <w:rPr>
                <w:rFonts w:hint="eastAsia"/>
                <w:sz w:val="24"/>
                <w:szCs w:val="24"/>
              </w:rPr>
              <w:t>-0.088(0.021)</w:t>
            </w:r>
          </w:p>
        </w:tc>
        <w:tc>
          <w:tcPr>
            <w:tcW w:w="1418" w:type="dxa"/>
            <w:noWrap/>
            <w:hideMark/>
          </w:tcPr>
          <w:p w14:paraId="3F955E30" w14:textId="77777777" w:rsidR="00CE4114" w:rsidRPr="002D796D" w:rsidRDefault="00CE4114" w:rsidP="00CB2B1A">
            <w:pPr>
              <w:spacing w:line="288" w:lineRule="auto"/>
              <w:rPr>
                <w:sz w:val="24"/>
                <w:szCs w:val="24"/>
              </w:rPr>
            </w:pPr>
            <w:r w:rsidRPr="002D796D">
              <w:rPr>
                <w:rFonts w:hint="eastAsia"/>
                <w:sz w:val="24"/>
                <w:szCs w:val="24"/>
              </w:rPr>
              <w:t>4.18</w:t>
            </w:r>
          </w:p>
        </w:tc>
        <w:tc>
          <w:tcPr>
            <w:tcW w:w="1450" w:type="dxa"/>
            <w:noWrap/>
            <w:hideMark/>
          </w:tcPr>
          <w:p w14:paraId="604B2A28"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1C01D569" w14:textId="77777777" w:rsidTr="004B5D54">
        <w:trPr>
          <w:trHeight w:val="276"/>
        </w:trPr>
        <w:tc>
          <w:tcPr>
            <w:tcW w:w="4342" w:type="dxa"/>
            <w:noWrap/>
            <w:hideMark/>
          </w:tcPr>
          <w:p w14:paraId="2F175D02" w14:textId="77777777" w:rsidR="00CE4114" w:rsidRPr="002D796D" w:rsidRDefault="00CE4114" w:rsidP="00CB2B1A">
            <w:pPr>
              <w:spacing w:line="288" w:lineRule="auto"/>
              <w:rPr>
                <w:sz w:val="24"/>
                <w:szCs w:val="24"/>
              </w:rPr>
            </w:pPr>
            <w:r w:rsidRPr="002D796D">
              <w:rPr>
                <w:rFonts w:hint="eastAsia"/>
                <w:sz w:val="24"/>
                <w:szCs w:val="24"/>
              </w:rPr>
              <w:t>lh_pericalcarine_part4_area</w:t>
            </w:r>
          </w:p>
        </w:tc>
        <w:tc>
          <w:tcPr>
            <w:tcW w:w="1897" w:type="dxa"/>
            <w:noWrap/>
            <w:hideMark/>
          </w:tcPr>
          <w:p w14:paraId="2E57E6BA" w14:textId="77777777" w:rsidR="00CE4114" w:rsidRPr="002D796D" w:rsidRDefault="00CE4114" w:rsidP="00CB2B1A">
            <w:pPr>
              <w:spacing w:line="288" w:lineRule="auto"/>
              <w:rPr>
                <w:sz w:val="24"/>
                <w:szCs w:val="24"/>
              </w:rPr>
            </w:pPr>
            <w:r w:rsidRPr="002D796D">
              <w:rPr>
                <w:rFonts w:hint="eastAsia"/>
                <w:sz w:val="24"/>
                <w:szCs w:val="24"/>
              </w:rPr>
              <w:t>-0.097(0.017)</w:t>
            </w:r>
          </w:p>
        </w:tc>
        <w:tc>
          <w:tcPr>
            <w:tcW w:w="1700" w:type="dxa"/>
            <w:noWrap/>
            <w:hideMark/>
          </w:tcPr>
          <w:p w14:paraId="7D3B2E9B" w14:textId="06AA4E07" w:rsidR="00CE4114" w:rsidRPr="002D796D" w:rsidRDefault="00CE4114" w:rsidP="00CB2B1A">
            <w:pPr>
              <w:spacing w:line="288" w:lineRule="auto"/>
              <w:rPr>
                <w:sz w:val="24"/>
                <w:szCs w:val="24"/>
              </w:rPr>
            </w:pPr>
            <w:r w:rsidRPr="002D796D">
              <w:rPr>
                <w:rFonts w:hint="eastAsia"/>
                <w:sz w:val="24"/>
                <w:szCs w:val="24"/>
              </w:rPr>
              <w:t>-0.104(0.02</w:t>
            </w:r>
            <w:r w:rsidR="002A21C5" w:rsidRPr="002D796D">
              <w:rPr>
                <w:sz w:val="24"/>
                <w:szCs w:val="24"/>
              </w:rPr>
              <w:t>0</w:t>
            </w:r>
            <w:r w:rsidRPr="002D796D">
              <w:rPr>
                <w:rFonts w:hint="eastAsia"/>
                <w:sz w:val="24"/>
                <w:szCs w:val="24"/>
              </w:rPr>
              <w:t>)</w:t>
            </w:r>
          </w:p>
        </w:tc>
        <w:tc>
          <w:tcPr>
            <w:tcW w:w="1418" w:type="dxa"/>
            <w:noWrap/>
            <w:hideMark/>
          </w:tcPr>
          <w:p w14:paraId="6277E39F" w14:textId="4EB113B6" w:rsidR="00CE4114" w:rsidRPr="002D796D" w:rsidRDefault="00CE4114" w:rsidP="00CB2B1A">
            <w:pPr>
              <w:spacing w:line="288" w:lineRule="auto"/>
              <w:rPr>
                <w:sz w:val="24"/>
                <w:szCs w:val="24"/>
              </w:rPr>
            </w:pPr>
            <w:r w:rsidRPr="002D796D">
              <w:rPr>
                <w:rFonts w:hint="eastAsia"/>
                <w:sz w:val="24"/>
                <w:szCs w:val="24"/>
              </w:rPr>
              <w:t>2.9</w:t>
            </w:r>
            <w:r w:rsidR="005E30B3" w:rsidRPr="002D796D">
              <w:rPr>
                <w:sz w:val="24"/>
                <w:szCs w:val="24"/>
              </w:rPr>
              <w:t>0</w:t>
            </w:r>
          </w:p>
        </w:tc>
        <w:tc>
          <w:tcPr>
            <w:tcW w:w="1450" w:type="dxa"/>
            <w:noWrap/>
            <w:hideMark/>
          </w:tcPr>
          <w:p w14:paraId="2C643995" w14:textId="77777777" w:rsidR="00CE4114" w:rsidRPr="002D796D" w:rsidRDefault="00CE4114" w:rsidP="00CB2B1A">
            <w:pPr>
              <w:spacing w:line="288" w:lineRule="auto"/>
              <w:rPr>
                <w:sz w:val="24"/>
                <w:szCs w:val="24"/>
              </w:rPr>
            </w:pPr>
            <w:r w:rsidRPr="002D796D">
              <w:rPr>
                <w:rFonts w:hint="eastAsia"/>
                <w:sz w:val="24"/>
                <w:szCs w:val="24"/>
              </w:rPr>
              <w:t>0.039</w:t>
            </w:r>
          </w:p>
        </w:tc>
      </w:tr>
      <w:tr w:rsidR="00CE4114" w:rsidRPr="002D796D" w14:paraId="63DE4065" w14:textId="77777777" w:rsidTr="004B5D54">
        <w:trPr>
          <w:trHeight w:val="276"/>
        </w:trPr>
        <w:tc>
          <w:tcPr>
            <w:tcW w:w="4342" w:type="dxa"/>
            <w:noWrap/>
            <w:hideMark/>
          </w:tcPr>
          <w:p w14:paraId="0D64CD2D" w14:textId="77777777" w:rsidR="00CE4114" w:rsidRPr="002D796D" w:rsidRDefault="00CE4114" w:rsidP="00CB2B1A">
            <w:pPr>
              <w:spacing w:line="288" w:lineRule="auto"/>
              <w:rPr>
                <w:sz w:val="24"/>
                <w:szCs w:val="24"/>
              </w:rPr>
            </w:pPr>
            <w:r w:rsidRPr="002D796D">
              <w:rPr>
                <w:rFonts w:hint="eastAsia"/>
                <w:sz w:val="24"/>
                <w:szCs w:val="24"/>
              </w:rPr>
              <w:t>lh_postcentral_part14_area</w:t>
            </w:r>
          </w:p>
        </w:tc>
        <w:tc>
          <w:tcPr>
            <w:tcW w:w="1897" w:type="dxa"/>
            <w:noWrap/>
            <w:hideMark/>
          </w:tcPr>
          <w:p w14:paraId="6F1FFB61" w14:textId="7A406DE0" w:rsidR="00CE4114" w:rsidRPr="002D796D" w:rsidRDefault="00CE4114" w:rsidP="00CB2B1A">
            <w:pPr>
              <w:spacing w:line="288" w:lineRule="auto"/>
              <w:rPr>
                <w:sz w:val="24"/>
                <w:szCs w:val="24"/>
              </w:rPr>
            </w:pPr>
            <w:r w:rsidRPr="002D796D">
              <w:rPr>
                <w:rFonts w:hint="eastAsia"/>
                <w:sz w:val="24"/>
                <w:szCs w:val="24"/>
              </w:rPr>
              <w:t>-0.01</w:t>
            </w:r>
            <w:r w:rsidR="002A21C5" w:rsidRPr="002D796D">
              <w:rPr>
                <w:sz w:val="24"/>
                <w:szCs w:val="24"/>
              </w:rPr>
              <w:t>0</w:t>
            </w:r>
            <w:r w:rsidRPr="002D796D">
              <w:rPr>
                <w:rFonts w:hint="eastAsia"/>
                <w:sz w:val="24"/>
                <w:szCs w:val="24"/>
              </w:rPr>
              <w:t>(0.06</w:t>
            </w:r>
            <w:r w:rsidR="002A21C5" w:rsidRPr="002D796D">
              <w:rPr>
                <w:sz w:val="24"/>
                <w:szCs w:val="24"/>
              </w:rPr>
              <w:t>0</w:t>
            </w:r>
            <w:r w:rsidRPr="002D796D">
              <w:rPr>
                <w:rFonts w:hint="eastAsia"/>
                <w:sz w:val="24"/>
                <w:szCs w:val="24"/>
              </w:rPr>
              <w:t>)</w:t>
            </w:r>
          </w:p>
        </w:tc>
        <w:tc>
          <w:tcPr>
            <w:tcW w:w="1700" w:type="dxa"/>
            <w:noWrap/>
            <w:hideMark/>
          </w:tcPr>
          <w:p w14:paraId="38FBB5BE" w14:textId="215BF4ED" w:rsidR="00CE4114" w:rsidRPr="002D796D" w:rsidRDefault="00CE4114" w:rsidP="00CB2B1A">
            <w:pPr>
              <w:spacing w:line="288" w:lineRule="auto"/>
              <w:rPr>
                <w:sz w:val="24"/>
                <w:szCs w:val="24"/>
              </w:rPr>
            </w:pPr>
            <w:r w:rsidRPr="002D796D">
              <w:rPr>
                <w:rFonts w:hint="eastAsia"/>
                <w:sz w:val="24"/>
                <w:szCs w:val="24"/>
              </w:rPr>
              <w:t>0.011(0.06</w:t>
            </w:r>
            <w:r w:rsidR="005E30B3" w:rsidRPr="002D796D">
              <w:rPr>
                <w:sz w:val="24"/>
                <w:szCs w:val="24"/>
              </w:rPr>
              <w:t>0</w:t>
            </w:r>
            <w:r w:rsidRPr="002D796D">
              <w:rPr>
                <w:rFonts w:hint="eastAsia"/>
                <w:sz w:val="24"/>
                <w:szCs w:val="24"/>
              </w:rPr>
              <w:t>)</w:t>
            </w:r>
          </w:p>
        </w:tc>
        <w:tc>
          <w:tcPr>
            <w:tcW w:w="1418" w:type="dxa"/>
            <w:noWrap/>
            <w:hideMark/>
          </w:tcPr>
          <w:p w14:paraId="2B781D74" w14:textId="77777777" w:rsidR="00CE4114" w:rsidRPr="002D796D" w:rsidRDefault="00CE4114" w:rsidP="00CB2B1A">
            <w:pPr>
              <w:spacing w:line="288" w:lineRule="auto"/>
              <w:rPr>
                <w:sz w:val="24"/>
                <w:szCs w:val="24"/>
              </w:rPr>
            </w:pPr>
            <w:r w:rsidRPr="002D796D">
              <w:rPr>
                <w:rFonts w:hint="eastAsia"/>
                <w:sz w:val="24"/>
                <w:szCs w:val="24"/>
              </w:rPr>
              <w:t>-3.05</w:t>
            </w:r>
          </w:p>
        </w:tc>
        <w:tc>
          <w:tcPr>
            <w:tcW w:w="1450" w:type="dxa"/>
            <w:noWrap/>
            <w:hideMark/>
          </w:tcPr>
          <w:p w14:paraId="3A0EC667" w14:textId="77777777" w:rsidR="00CE4114" w:rsidRPr="002D796D" w:rsidRDefault="00CE4114" w:rsidP="00CB2B1A">
            <w:pPr>
              <w:spacing w:line="288" w:lineRule="auto"/>
              <w:rPr>
                <w:sz w:val="24"/>
                <w:szCs w:val="24"/>
              </w:rPr>
            </w:pPr>
            <w:r w:rsidRPr="002D796D">
              <w:rPr>
                <w:rFonts w:hint="eastAsia"/>
                <w:sz w:val="24"/>
                <w:szCs w:val="24"/>
              </w:rPr>
              <w:t>0.029</w:t>
            </w:r>
          </w:p>
        </w:tc>
      </w:tr>
      <w:tr w:rsidR="00CE4114" w:rsidRPr="002D796D" w14:paraId="6E99A088" w14:textId="77777777" w:rsidTr="004B5D54">
        <w:trPr>
          <w:trHeight w:val="276"/>
        </w:trPr>
        <w:tc>
          <w:tcPr>
            <w:tcW w:w="4342" w:type="dxa"/>
            <w:noWrap/>
            <w:hideMark/>
          </w:tcPr>
          <w:p w14:paraId="605960DE" w14:textId="77777777" w:rsidR="00CE4114" w:rsidRPr="002D796D" w:rsidRDefault="00CE4114" w:rsidP="00CB2B1A">
            <w:pPr>
              <w:spacing w:line="288" w:lineRule="auto"/>
              <w:rPr>
                <w:sz w:val="24"/>
                <w:szCs w:val="24"/>
              </w:rPr>
            </w:pPr>
            <w:r w:rsidRPr="002D796D">
              <w:rPr>
                <w:rFonts w:hint="eastAsia"/>
                <w:sz w:val="24"/>
                <w:szCs w:val="24"/>
              </w:rPr>
              <w:t>lh_postcentral_part24_area</w:t>
            </w:r>
          </w:p>
        </w:tc>
        <w:tc>
          <w:tcPr>
            <w:tcW w:w="1897" w:type="dxa"/>
            <w:noWrap/>
            <w:hideMark/>
          </w:tcPr>
          <w:p w14:paraId="5FE6205A" w14:textId="14C43419" w:rsidR="00CE4114" w:rsidRPr="002D796D" w:rsidRDefault="002A21C5" w:rsidP="00CB2B1A">
            <w:pPr>
              <w:spacing w:line="288" w:lineRule="auto"/>
              <w:rPr>
                <w:color w:val="FF0000"/>
                <w:sz w:val="24"/>
                <w:szCs w:val="24"/>
              </w:rPr>
            </w:pPr>
            <w:r w:rsidRPr="002D796D">
              <w:rPr>
                <w:color w:val="000000" w:themeColor="text1"/>
                <w:sz w:val="24"/>
                <w:szCs w:val="24"/>
              </w:rPr>
              <w:t>-3.52E-4</w:t>
            </w:r>
            <w:r w:rsidR="00CE4114" w:rsidRPr="002D796D">
              <w:rPr>
                <w:rFonts w:hint="eastAsia"/>
                <w:color w:val="000000" w:themeColor="text1"/>
                <w:sz w:val="24"/>
                <w:szCs w:val="24"/>
              </w:rPr>
              <w:t>(0.06</w:t>
            </w:r>
            <w:r w:rsidRPr="002D796D">
              <w:rPr>
                <w:color w:val="000000" w:themeColor="text1"/>
                <w:sz w:val="24"/>
                <w:szCs w:val="24"/>
              </w:rPr>
              <w:t>0</w:t>
            </w:r>
            <w:r w:rsidR="00CE4114" w:rsidRPr="002D796D">
              <w:rPr>
                <w:rFonts w:hint="eastAsia"/>
                <w:color w:val="000000" w:themeColor="text1"/>
                <w:sz w:val="24"/>
                <w:szCs w:val="24"/>
              </w:rPr>
              <w:t>)</w:t>
            </w:r>
          </w:p>
        </w:tc>
        <w:tc>
          <w:tcPr>
            <w:tcW w:w="1700" w:type="dxa"/>
            <w:noWrap/>
            <w:hideMark/>
          </w:tcPr>
          <w:p w14:paraId="1A7418A1" w14:textId="77777777" w:rsidR="00CE4114" w:rsidRPr="002D796D" w:rsidRDefault="00CE4114" w:rsidP="00CB2B1A">
            <w:pPr>
              <w:spacing w:line="288" w:lineRule="auto"/>
              <w:rPr>
                <w:sz w:val="24"/>
                <w:szCs w:val="24"/>
              </w:rPr>
            </w:pPr>
            <w:r w:rsidRPr="002D796D">
              <w:rPr>
                <w:rFonts w:hint="eastAsia"/>
                <w:sz w:val="24"/>
                <w:szCs w:val="24"/>
              </w:rPr>
              <w:t>-0.019(0.062)</w:t>
            </w:r>
          </w:p>
        </w:tc>
        <w:tc>
          <w:tcPr>
            <w:tcW w:w="1418" w:type="dxa"/>
            <w:noWrap/>
            <w:hideMark/>
          </w:tcPr>
          <w:p w14:paraId="72E19C98" w14:textId="77777777" w:rsidR="00CE4114" w:rsidRPr="002D796D" w:rsidRDefault="00CE4114" w:rsidP="00CB2B1A">
            <w:pPr>
              <w:spacing w:line="288" w:lineRule="auto"/>
              <w:rPr>
                <w:sz w:val="24"/>
                <w:szCs w:val="24"/>
              </w:rPr>
            </w:pPr>
            <w:r w:rsidRPr="002D796D">
              <w:rPr>
                <w:rFonts w:hint="eastAsia"/>
                <w:sz w:val="24"/>
                <w:szCs w:val="24"/>
              </w:rPr>
              <w:t>3.53</w:t>
            </w:r>
          </w:p>
        </w:tc>
        <w:tc>
          <w:tcPr>
            <w:tcW w:w="1450" w:type="dxa"/>
            <w:noWrap/>
            <w:hideMark/>
          </w:tcPr>
          <w:p w14:paraId="544177B1" w14:textId="77777777" w:rsidR="00CE4114" w:rsidRPr="002D796D" w:rsidRDefault="00CE4114" w:rsidP="00CB2B1A">
            <w:pPr>
              <w:spacing w:line="288" w:lineRule="auto"/>
              <w:rPr>
                <w:sz w:val="24"/>
                <w:szCs w:val="24"/>
              </w:rPr>
            </w:pPr>
            <w:r w:rsidRPr="002D796D">
              <w:rPr>
                <w:rFonts w:hint="eastAsia"/>
                <w:sz w:val="24"/>
                <w:szCs w:val="24"/>
              </w:rPr>
              <w:t>0.009</w:t>
            </w:r>
          </w:p>
        </w:tc>
      </w:tr>
      <w:tr w:rsidR="00CE4114" w:rsidRPr="002D796D" w14:paraId="3BAF087E" w14:textId="77777777" w:rsidTr="004B5D54">
        <w:trPr>
          <w:trHeight w:val="276"/>
        </w:trPr>
        <w:tc>
          <w:tcPr>
            <w:tcW w:w="4342" w:type="dxa"/>
            <w:noWrap/>
            <w:hideMark/>
          </w:tcPr>
          <w:p w14:paraId="16B07C71" w14:textId="77777777" w:rsidR="00CE4114" w:rsidRPr="002D796D" w:rsidRDefault="00CE4114" w:rsidP="00CB2B1A">
            <w:pPr>
              <w:spacing w:line="288" w:lineRule="auto"/>
              <w:rPr>
                <w:sz w:val="24"/>
                <w:szCs w:val="24"/>
              </w:rPr>
            </w:pPr>
            <w:r w:rsidRPr="002D796D">
              <w:rPr>
                <w:rFonts w:hint="eastAsia"/>
                <w:sz w:val="24"/>
                <w:szCs w:val="24"/>
              </w:rPr>
              <w:t>lh_postcentral_part39_area</w:t>
            </w:r>
          </w:p>
        </w:tc>
        <w:tc>
          <w:tcPr>
            <w:tcW w:w="1897" w:type="dxa"/>
            <w:noWrap/>
            <w:hideMark/>
          </w:tcPr>
          <w:p w14:paraId="0BA2B86C" w14:textId="77777777" w:rsidR="00CE4114" w:rsidRPr="002D796D" w:rsidRDefault="00CE4114" w:rsidP="00CB2B1A">
            <w:pPr>
              <w:spacing w:line="288" w:lineRule="auto"/>
              <w:rPr>
                <w:sz w:val="24"/>
                <w:szCs w:val="24"/>
              </w:rPr>
            </w:pPr>
            <w:r w:rsidRPr="002D796D">
              <w:rPr>
                <w:rFonts w:hint="eastAsia"/>
                <w:sz w:val="24"/>
                <w:szCs w:val="24"/>
              </w:rPr>
              <w:t>-0.002(0.063)</w:t>
            </w:r>
          </w:p>
        </w:tc>
        <w:tc>
          <w:tcPr>
            <w:tcW w:w="1700" w:type="dxa"/>
            <w:noWrap/>
            <w:hideMark/>
          </w:tcPr>
          <w:p w14:paraId="7C89B1A4" w14:textId="77777777" w:rsidR="00CE4114" w:rsidRPr="002D796D" w:rsidRDefault="00CE4114" w:rsidP="00CB2B1A">
            <w:pPr>
              <w:spacing w:line="288" w:lineRule="auto"/>
              <w:rPr>
                <w:sz w:val="24"/>
                <w:szCs w:val="24"/>
              </w:rPr>
            </w:pPr>
            <w:r w:rsidRPr="002D796D">
              <w:rPr>
                <w:rFonts w:hint="eastAsia"/>
                <w:sz w:val="24"/>
                <w:szCs w:val="24"/>
              </w:rPr>
              <w:t>-0.022(0.064)</w:t>
            </w:r>
          </w:p>
        </w:tc>
        <w:tc>
          <w:tcPr>
            <w:tcW w:w="1418" w:type="dxa"/>
            <w:noWrap/>
            <w:hideMark/>
          </w:tcPr>
          <w:p w14:paraId="4970D970" w14:textId="77777777" w:rsidR="00CE4114" w:rsidRPr="002D796D" w:rsidRDefault="00CE4114" w:rsidP="00CB2B1A">
            <w:pPr>
              <w:spacing w:line="288" w:lineRule="auto"/>
              <w:rPr>
                <w:sz w:val="24"/>
                <w:szCs w:val="24"/>
              </w:rPr>
            </w:pPr>
            <w:r w:rsidRPr="002D796D">
              <w:rPr>
                <w:rFonts w:hint="eastAsia"/>
                <w:sz w:val="24"/>
                <w:szCs w:val="24"/>
              </w:rPr>
              <w:t>3.53</w:t>
            </w:r>
          </w:p>
        </w:tc>
        <w:tc>
          <w:tcPr>
            <w:tcW w:w="1450" w:type="dxa"/>
            <w:noWrap/>
            <w:hideMark/>
          </w:tcPr>
          <w:p w14:paraId="09527715" w14:textId="77777777" w:rsidR="00CE4114" w:rsidRPr="002D796D" w:rsidRDefault="00CE4114" w:rsidP="00CB2B1A">
            <w:pPr>
              <w:spacing w:line="288" w:lineRule="auto"/>
              <w:rPr>
                <w:sz w:val="24"/>
                <w:szCs w:val="24"/>
              </w:rPr>
            </w:pPr>
            <w:r w:rsidRPr="002D796D">
              <w:rPr>
                <w:rFonts w:hint="eastAsia"/>
                <w:sz w:val="24"/>
                <w:szCs w:val="24"/>
              </w:rPr>
              <w:t>0.009</w:t>
            </w:r>
          </w:p>
        </w:tc>
      </w:tr>
      <w:tr w:rsidR="00CE4114" w:rsidRPr="002D796D" w14:paraId="30B896F1" w14:textId="77777777" w:rsidTr="004B5D54">
        <w:trPr>
          <w:trHeight w:val="276"/>
        </w:trPr>
        <w:tc>
          <w:tcPr>
            <w:tcW w:w="4342" w:type="dxa"/>
            <w:noWrap/>
            <w:hideMark/>
          </w:tcPr>
          <w:p w14:paraId="44E59587" w14:textId="77777777" w:rsidR="00CE4114" w:rsidRPr="002D796D" w:rsidRDefault="00CE4114" w:rsidP="00CB2B1A">
            <w:pPr>
              <w:spacing w:line="288" w:lineRule="auto"/>
              <w:rPr>
                <w:sz w:val="24"/>
                <w:szCs w:val="24"/>
              </w:rPr>
            </w:pPr>
            <w:r w:rsidRPr="002D796D">
              <w:rPr>
                <w:rFonts w:hint="eastAsia"/>
                <w:sz w:val="24"/>
                <w:szCs w:val="24"/>
              </w:rPr>
              <w:t>lh_posteriorcingulate_part5_area</w:t>
            </w:r>
          </w:p>
        </w:tc>
        <w:tc>
          <w:tcPr>
            <w:tcW w:w="1897" w:type="dxa"/>
            <w:noWrap/>
            <w:hideMark/>
          </w:tcPr>
          <w:p w14:paraId="36A62805" w14:textId="77777777" w:rsidR="00CE4114" w:rsidRPr="002D796D" w:rsidRDefault="00CE4114" w:rsidP="00CB2B1A">
            <w:pPr>
              <w:spacing w:line="288" w:lineRule="auto"/>
              <w:rPr>
                <w:sz w:val="24"/>
                <w:szCs w:val="24"/>
              </w:rPr>
            </w:pPr>
            <w:r w:rsidRPr="002D796D">
              <w:rPr>
                <w:rFonts w:hint="eastAsia"/>
                <w:sz w:val="24"/>
                <w:szCs w:val="24"/>
              </w:rPr>
              <w:t>0.034(0.061)</w:t>
            </w:r>
          </w:p>
        </w:tc>
        <w:tc>
          <w:tcPr>
            <w:tcW w:w="1700" w:type="dxa"/>
            <w:noWrap/>
            <w:hideMark/>
          </w:tcPr>
          <w:p w14:paraId="1F5A28B3" w14:textId="77777777" w:rsidR="00CE4114" w:rsidRPr="002D796D" w:rsidRDefault="00CE4114" w:rsidP="00CB2B1A">
            <w:pPr>
              <w:spacing w:line="288" w:lineRule="auto"/>
              <w:rPr>
                <w:sz w:val="24"/>
                <w:szCs w:val="24"/>
              </w:rPr>
            </w:pPr>
            <w:r w:rsidRPr="002D796D">
              <w:rPr>
                <w:rFonts w:hint="eastAsia"/>
                <w:sz w:val="24"/>
                <w:szCs w:val="24"/>
              </w:rPr>
              <w:t>0.004(0.059)</w:t>
            </w:r>
          </w:p>
        </w:tc>
        <w:tc>
          <w:tcPr>
            <w:tcW w:w="1418" w:type="dxa"/>
            <w:noWrap/>
            <w:hideMark/>
          </w:tcPr>
          <w:p w14:paraId="60D82F8B" w14:textId="77777777" w:rsidR="00CE4114" w:rsidRPr="002D796D" w:rsidRDefault="00CE4114" w:rsidP="00CB2B1A">
            <w:pPr>
              <w:spacing w:line="288" w:lineRule="auto"/>
              <w:rPr>
                <w:sz w:val="24"/>
                <w:szCs w:val="24"/>
              </w:rPr>
            </w:pPr>
            <w:r w:rsidRPr="002D796D">
              <w:rPr>
                <w:rFonts w:hint="eastAsia"/>
                <w:sz w:val="24"/>
                <w:szCs w:val="24"/>
              </w:rPr>
              <w:t>4.05</w:t>
            </w:r>
          </w:p>
        </w:tc>
        <w:tc>
          <w:tcPr>
            <w:tcW w:w="1450" w:type="dxa"/>
            <w:noWrap/>
            <w:hideMark/>
          </w:tcPr>
          <w:p w14:paraId="60A4E380"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44099865" w14:textId="77777777" w:rsidTr="004B5D54">
        <w:trPr>
          <w:trHeight w:val="276"/>
        </w:trPr>
        <w:tc>
          <w:tcPr>
            <w:tcW w:w="4342" w:type="dxa"/>
            <w:noWrap/>
            <w:hideMark/>
          </w:tcPr>
          <w:p w14:paraId="3483758A" w14:textId="77777777" w:rsidR="00CE4114" w:rsidRPr="002D796D" w:rsidRDefault="00CE4114" w:rsidP="00CB2B1A">
            <w:pPr>
              <w:spacing w:line="288" w:lineRule="auto"/>
              <w:rPr>
                <w:sz w:val="24"/>
                <w:szCs w:val="24"/>
              </w:rPr>
            </w:pPr>
            <w:r w:rsidRPr="002D796D">
              <w:rPr>
                <w:rFonts w:hint="eastAsia"/>
                <w:sz w:val="24"/>
                <w:szCs w:val="24"/>
              </w:rPr>
              <w:t>lh_posteriorcingulate_part12_area</w:t>
            </w:r>
          </w:p>
        </w:tc>
        <w:tc>
          <w:tcPr>
            <w:tcW w:w="1897" w:type="dxa"/>
            <w:noWrap/>
            <w:hideMark/>
          </w:tcPr>
          <w:p w14:paraId="32410EBE" w14:textId="77777777" w:rsidR="00CE4114" w:rsidRPr="002D796D" w:rsidRDefault="00CE4114" w:rsidP="00CB2B1A">
            <w:pPr>
              <w:spacing w:line="288" w:lineRule="auto"/>
              <w:rPr>
                <w:sz w:val="24"/>
                <w:szCs w:val="24"/>
              </w:rPr>
            </w:pPr>
            <w:r w:rsidRPr="002D796D">
              <w:rPr>
                <w:rFonts w:hint="eastAsia"/>
                <w:sz w:val="24"/>
                <w:szCs w:val="24"/>
              </w:rPr>
              <w:t>0.026(0.068)</w:t>
            </w:r>
          </w:p>
        </w:tc>
        <w:tc>
          <w:tcPr>
            <w:tcW w:w="1700" w:type="dxa"/>
            <w:noWrap/>
            <w:hideMark/>
          </w:tcPr>
          <w:p w14:paraId="04DF602D" w14:textId="77777777" w:rsidR="00CE4114" w:rsidRPr="002D796D" w:rsidRDefault="00CE4114" w:rsidP="00CB2B1A">
            <w:pPr>
              <w:spacing w:line="288" w:lineRule="auto"/>
              <w:rPr>
                <w:sz w:val="24"/>
                <w:szCs w:val="24"/>
              </w:rPr>
            </w:pPr>
            <w:r w:rsidRPr="002D796D">
              <w:rPr>
                <w:rFonts w:hint="eastAsia"/>
                <w:sz w:val="24"/>
                <w:szCs w:val="24"/>
              </w:rPr>
              <w:t>0.001(0.063)</w:t>
            </w:r>
          </w:p>
        </w:tc>
        <w:tc>
          <w:tcPr>
            <w:tcW w:w="1418" w:type="dxa"/>
            <w:noWrap/>
            <w:hideMark/>
          </w:tcPr>
          <w:p w14:paraId="087946F6" w14:textId="77777777" w:rsidR="00CE4114" w:rsidRPr="002D796D" w:rsidRDefault="00CE4114" w:rsidP="00CB2B1A">
            <w:pPr>
              <w:spacing w:line="288" w:lineRule="auto"/>
              <w:rPr>
                <w:sz w:val="24"/>
                <w:szCs w:val="24"/>
              </w:rPr>
            </w:pPr>
            <w:r w:rsidRPr="002D796D">
              <w:rPr>
                <w:rFonts w:hint="eastAsia"/>
                <w:sz w:val="24"/>
                <w:szCs w:val="24"/>
              </w:rPr>
              <w:t>3.54</w:t>
            </w:r>
          </w:p>
        </w:tc>
        <w:tc>
          <w:tcPr>
            <w:tcW w:w="1450" w:type="dxa"/>
            <w:noWrap/>
            <w:hideMark/>
          </w:tcPr>
          <w:p w14:paraId="2FA41014" w14:textId="77777777" w:rsidR="00CE4114" w:rsidRPr="002D796D" w:rsidRDefault="00CE4114" w:rsidP="00CB2B1A">
            <w:pPr>
              <w:spacing w:line="288" w:lineRule="auto"/>
              <w:rPr>
                <w:sz w:val="24"/>
                <w:szCs w:val="24"/>
              </w:rPr>
            </w:pPr>
            <w:r w:rsidRPr="002D796D">
              <w:rPr>
                <w:rFonts w:hint="eastAsia"/>
                <w:sz w:val="24"/>
                <w:szCs w:val="24"/>
              </w:rPr>
              <w:t>0.009</w:t>
            </w:r>
          </w:p>
        </w:tc>
      </w:tr>
      <w:tr w:rsidR="00CE4114" w:rsidRPr="002D796D" w14:paraId="521E1971" w14:textId="77777777" w:rsidTr="004B5D54">
        <w:trPr>
          <w:trHeight w:val="276"/>
        </w:trPr>
        <w:tc>
          <w:tcPr>
            <w:tcW w:w="4342" w:type="dxa"/>
            <w:noWrap/>
            <w:hideMark/>
          </w:tcPr>
          <w:p w14:paraId="3F283F52" w14:textId="77777777" w:rsidR="00CE4114" w:rsidRPr="002D796D" w:rsidRDefault="00CE4114" w:rsidP="00CB2B1A">
            <w:pPr>
              <w:spacing w:line="288" w:lineRule="auto"/>
              <w:rPr>
                <w:sz w:val="24"/>
                <w:szCs w:val="24"/>
              </w:rPr>
            </w:pPr>
            <w:r w:rsidRPr="002D796D">
              <w:rPr>
                <w:rFonts w:hint="eastAsia"/>
                <w:sz w:val="24"/>
                <w:szCs w:val="24"/>
              </w:rPr>
              <w:t>lh_precentral_part21_area</w:t>
            </w:r>
          </w:p>
        </w:tc>
        <w:tc>
          <w:tcPr>
            <w:tcW w:w="1897" w:type="dxa"/>
            <w:noWrap/>
            <w:hideMark/>
          </w:tcPr>
          <w:p w14:paraId="06120476" w14:textId="460F512A" w:rsidR="00CE4114" w:rsidRPr="002D796D" w:rsidRDefault="00CE4114" w:rsidP="00CB2B1A">
            <w:pPr>
              <w:spacing w:line="288" w:lineRule="auto"/>
              <w:rPr>
                <w:sz w:val="24"/>
                <w:szCs w:val="24"/>
              </w:rPr>
            </w:pPr>
            <w:r w:rsidRPr="002D796D">
              <w:rPr>
                <w:rFonts w:hint="eastAsia"/>
                <w:sz w:val="24"/>
                <w:szCs w:val="24"/>
              </w:rPr>
              <w:t>-0.04</w:t>
            </w:r>
            <w:r w:rsidR="002A21C5" w:rsidRPr="002D796D">
              <w:rPr>
                <w:sz w:val="24"/>
                <w:szCs w:val="24"/>
              </w:rPr>
              <w:t>0</w:t>
            </w:r>
            <w:r w:rsidRPr="002D796D">
              <w:rPr>
                <w:rFonts w:hint="eastAsia"/>
                <w:sz w:val="24"/>
                <w:szCs w:val="24"/>
              </w:rPr>
              <w:t>(0.046)</w:t>
            </w:r>
          </w:p>
        </w:tc>
        <w:tc>
          <w:tcPr>
            <w:tcW w:w="1700" w:type="dxa"/>
            <w:noWrap/>
            <w:hideMark/>
          </w:tcPr>
          <w:p w14:paraId="7C41C3E8" w14:textId="77777777" w:rsidR="00CE4114" w:rsidRPr="002D796D" w:rsidRDefault="00CE4114" w:rsidP="00CB2B1A">
            <w:pPr>
              <w:spacing w:line="288" w:lineRule="auto"/>
              <w:rPr>
                <w:sz w:val="24"/>
                <w:szCs w:val="24"/>
              </w:rPr>
            </w:pPr>
            <w:r w:rsidRPr="002D796D">
              <w:rPr>
                <w:rFonts w:hint="eastAsia"/>
                <w:sz w:val="24"/>
                <w:szCs w:val="24"/>
              </w:rPr>
              <w:t>-0.054(0.039)</w:t>
            </w:r>
          </w:p>
        </w:tc>
        <w:tc>
          <w:tcPr>
            <w:tcW w:w="1418" w:type="dxa"/>
            <w:noWrap/>
            <w:hideMark/>
          </w:tcPr>
          <w:p w14:paraId="02059F75" w14:textId="77777777" w:rsidR="00CE4114" w:rsidRPr="002D796D" w:rsidRDefault="00CE4114" w:rsidP="00CB2B1A">
            <w:pPr>
              <w:spacing w:line="288" w:lineRule="auto"/>
              <w:rPr>
                <w:sz w:val="24"/>
                <w:szCs w:val="24"/>
              </w:rPr>
            </w:pPr>
            <w:r w:rsidRPr="002D796D">
              <w:rPr>
                <w:rFonts w:hint="eastAsia"/>
                <w:sz w:val="24"/>
                <w:szCs w:val="24"/>
              </w:rPr>
              <w:t>3.23</w:t>
            </w:r>
          </w:p>
        </w:tc>
        <w:tc>
          <w:tcPr>
            <w:tcW w:w="1450" w:type="dxa"/>
            <w:noWrap/>
            <w:hideMark/>
          </w:tcPr>
          <w:p w14:paraId="2CC30EDE" w14:textId="7DD1B34D" w:rsidR="00CE4114" w:rsidRPr="002D796D" w:rsidRDefault="00CE4114" w:rsidP="00CB2B1A">
            <w:pPr>
              <w:spacing w:line="288" w:lineRule="auto"/>
              <w:rPr>
                <w:sz w:val="24"/>
                <w:szCs w:val="24"/>
              </w:rPr>
            </w:pPr>
            <w:r w:rsidRPr="002D796D">
              <w:rPr>
                <w:rFonts w:hint="eastAsia"/>
                <w:sz w:val="24"/>
                <w:szCs w:val="24"/>
              </w:rPr>
              <w:t>0.02</w:t>
            </w:r>
            <w:r w:rsidR="005E30B3" w:rsidRPr="002D796D">
              <w:rPr>
                <w:sz w:val="24"/>
                <w:szCs w:val="24"/>
              </w:rPr>
              <w:t>0</w:t>
            </w:r>
          </w:p>
        </w:tc>
      </w:tr>
      <w:tr w:rsidR="00CE4114" w:rsidRPr="002D796D" w14:paraId="5EBBFCF8" w14:textId="77777777" w:rsidTr="004B5D54">
        <w:trPr>
          <w:trHeight w:val="276"/>
        </w:trPr>
        <w:tc>
          <w:tcPr>
            <w:tcW w:w="4342" w:type="dxa"/>
            <w:noWrap/>
            <w:hideMark/>
          </w:tcPr>
          <w:p w14:paraId="67C2D6C5" w14:textId="77777777" w:rsidR="00CE4114" w:rsidRPr="002D796D" w:rsidRDefault="00CE4114" w:rsidP="00CB2B1A">
            <w:pPr>
              <w:spacing w:line="288" w:lineRule="auto"/>
              <w:rPr>
                <w:sz w:val="24"/>
                <w:szCs w:val="24"/>
              </w:rPr>
            </w:pPr>
            <w:r w:rsidRPr="002D796D">
              <w:rPr>
                <w:rFonts w:hint="eastAsia"/>
                <w:sz w:val="24"/>
                <w:szCs w:val="24"/>
              </w:rPr>
              <w:t>lh_rostralanteriorcingulate_part1_area</w:t>
            </w:r>
          </w:p>
        </w:tc>
        <w:tc>
          <w:tcPr>
            <w:tcW w:w="1897" w:type="dxa"/>
            <w:noWrap/>
            <w:hideMark/>
          </w:tcPr>
          <w:p w14:paraId="38B631C9" w14:textId="77777777" w:rsidR="00CE4114" w:rsidRPr="002D796D" w:rsidRDefault="00CE4114" w:rsidP="00CB2B1A">
            <w:pPr>
              <w:spacing w:line="288" w:lineRule="auto"/>
              <w:rPr>
                <w:sz w:val="24"/>
                <w:szCs w:val="24"/>
              </w:rPr>
            </w:pPr>
            <w:r w:rsidRPr="002D796D">
              <w:rPr>
                <w:rFonts w:hint="eastAsia"/>
                <w:sz w:val="24"/>
                <w:szCs w:val="24"/>
              </w:rPr>
              <w:t>0.023(0.066)</w:t>
            </w:r>
          </w:p>
        </w:tc>
        <w:tc>
          <w:tcPr>
            <w:tcW w:w="1700" w:type="dxa"/>
            <w:noWrap/>
            <w:hideMark/>
          </w:tcPr>
          <w:p w14:paraId="40A0CD47" w14:textId="77777777" w:rsidR="00CE4114" w:rsidRPr="002D796D" w:rsidRDefault="00CE4114" w:rsidP="00CB2B1A">
            <w:pPr>
              <w:spacing w:line="288" w:lineRule="auto"/>
              <w:rPr>
                <w:sz w:val="24"/>
                <w:szCs w:val="24"/>
              </w:rPr>
            </w:pPr>
            <w:r w:rsidRPr="002D796D">
              <w:rPr>
                <w:rFonts w:hint="eastAsia"/>
                <w:sz w:val="24"/>
                <w:szCs w:val="24"/>
              </w:rPr>
              <w:t>-0.003(0.065)</w:t>
            </w:r>
          </w:p>
        </w:tc>
        <w:tc>
          <w:tcPr>
            <w:tcW w:w="1418" w:type="dxa"/>
            <w:noWrap/>
            <w:hideMark/>
          </w:tcPr>
          <w:p w14:paraId="73EFEDCA" w14:textId="77777777" w:rsidR="00CE4114" w:rsidRPr="002D796D" w:rsidRDefault="00CE4114" w:rsidP="00CB2B1A">
            <w:pPr>
              <w:spacing w:line="288" w:lineRule="auto"/>
              <w:rPr>
                <w:sz w:val="24"/>
                <w:szCs w:val="24"/>
              </w:rPr>
            </w:pPr>
            <w:r w:rsidRPr="002D796D">
              <w:rPr>
                <w:rFonts w:hint="eastAsia"/>
                <w:sz w:val="24"/>
                <w:szCs w:val="24"/>
              </w:rPr>
              <w:t>3.21</w:t>
            </w:r>
          </w:p>
        </w:tc>
        <w:tc>
          <w:tcPr>
            <w:tcW w:w="1450" w:type="dxa"/>
            <w:noWrap/>
            <w:hideMark/>
          </w:tcPr>
          <w:p w14:paraId="568245C8" w14:textId="77777777" w:rsidR="00CE4114" w:rsidRPr="002D796D" w:rsidRDefault="00CE4114" w:rsidP="00CB2B1A">
            <w:pPr>
              <w:spacing w:line="288" w:lineRule="auto"/>
              <w:rPr>
                <w:sz w:val="24"/>
                <w:szCs w:val="24"/>
              </w:rPr>
            </w:pPr>
            <w:r w:rsidRPr="002D796D">
              <w:rPr>
                <w:rFonts w:hint="eastAsia"/>
                <w:sz w:val="24"/>
                <w:szCs w:val="24"/>
              </w:rPr>
              <w:t>0.021</w:t>
            </w:r>
          </w:p>
        </w:tc>
      </w:tr>
      <w:tr w:rsidR="00CE4114" w:rsidRPr="002D796D" w14:paraId="74D9F470" w14:textId="77777777" w:rsidTr="004B5D54">
        <w:trPr>
          <w:trHeight w:val="276"/>
        </w:trPr>
        <w:tc>
          <w:tcPr>
            <w:tcW w:w="4342" w:type="dxa"/>
            <w:noWrap/>
            <w:hideMark/>
          </w:tcPr>
          <w:p w14:paraId="6CE4A4D6" w14:textId="77777777" w:rsidR="00CE4114" w:rsidRPr="002D796D" w:rsidRDefault="00CE4114" w:rsidP="00CB2B1A">
            <w:pPr>
              <w:spacing w:line="288" w:lineRule="auto"/>
              <w:rPr>
                <w:sz w:val="24"/>
                <w:szCs w:val="24"/>
              </w:rPr>
            </w:pPr>
            <w:r w:rsidRPr="002D796D">
              <w:rPr>
                <w:rFonts w:hint="eastAsia"/>
                <w:sz w:val="24"/>
                <w:szCs w:val="24"/>
              </w:rPr>
              <w:t>lh_rostralanteriorcingulate_part5_area</w:t>
            </w:r>
          </w:p>
        </w:tc>
        <w:tc>
          <w:tcPr>
            <w:tcW w:w="1897" w:type="dxa"/>
            <w:noWrap/>
            <w:hideMark/>
          </w:tcPr>
          <w:p w14:paraId="1A94916B" w14:textId="70D89B5D" w:rsidR="00CE4114" w:rsidRPr="002D796D" w:rsidRDefault="00CE4114" w:rsidP="00CB2B1A">
            <w:pPr>
              <w:spacing w:line="288" w:lineRule="auto"/>
              <w:rPr>
                <w:sz w:val="24"/>
                <w:szCs w:val="24"/>
              </w:rPr>
            </w:pPr>
            <w:r w:rsidRPr="002D796D">
              <w:rPr>
                <w:rFonts w:hint="eastAsia"/>
                <w:sz w:val="24"/>
                <w:szCs w:val="24"/>
              </w:rPr>
              <w:t>0.015(0.06</w:t>
            </w:r>
            <w:r w:rsidR="005E30B3" w:rsidRPr="002D796D">
              <w:rPr>
                <w:sz w:val="24"/>
                <w:szCs w:val="24"/>
              </w:rPr>
              <w:t>0</w:t>
            </w:r>
            <w:r w:rsidRPr="002D796D">
              <w:rPr>
                <w:rFonts w:hint="eastAsia"/>
                <w:sz w:val="24"/>
                <w:szCs w:val="24"/>
              </w:rPr>
              <w:t>)</w:t>
            </w:r>
          </w:p>
        </w:tc>
        <w:tc>
          <w:tcPr>
            <w:tcW w:w="1700" w:type="dxa"/>
            <w:noWrap/>
            <w:hideMark/>
          </w:tcPr>
          <w:p w14:paraId="509B6A18" w14:textId="77777777" w:rsidR="00CE4114" w:rsidRPr="002D796D" w:rsidRDefault="00CE4114" w:rsidP="00CB2B1A">
            <w:pPr>
              <w:spacing w:line="288" w:lineRule="auto"/>
              <w:rPr>
                <w:sz w:val="24"/>
                <w:szCs w:val="24"/>
              </w:rPr>
            </w:pPr>
            <w:r w:rsidRPr="002D796D">
              <w:rPr>
                <w:rFonts w:hint="eastAsia"/>
                <w:sz w:val="24"/>
                <w:szCs w:val="24"/>
              </w:rPr>
              <w:t>-0.007(0.061)</w:t>
            </w:r>
          </w:p>
        </w:tc>
        <w:tc>
          <w:tcPr>
            <w:tcW w:w="1418" w:type="dxa"/>
            <w:noWrap/>
            <w:hideMark/>
          </w:tcPr>
          <w:p w14:paraId="75420BB5" w14:textId="77777777" w:rsidR="00CE4114" w:rsidRPr="002D796D" w:rsidRDefault="00CE4114" w:rsidP="00CB2B1A">
            <w:pPr>
              <w:spacing w:line="288" w:lineRule="auto"/>
              <w:rPr>
                <w:sz w:val="24"/>
                <w:szCs w:val="24"/>
              </w:rPr>
            </w:pPr>
            <w:r w:rsidRPr="002D796D">
              <w:rPr>
                <w:rFonts w:hint="eastAsia"/>
                <w:sz w:val="24"/>
                <w:szCs w:val="24"/>
              </w:rPr>
              <w:t>3.19</w:t>
            </w:r>
          </w:p>
        </w:tc>
        <w:tc>
          <w:tcPr>
            <w:tcW w:w="1450" w:type="dxa"/>
            <w:noWrap/>
            <w:hideMark/>
          </w:tcPr>
          <w:p w14:paraId="01C81BAA" w14:textId="77777777" w:rsidR="00CE4114" w:rsidRPr="002D796D" w:rsidRDefault="00CE4114" w:rsidP="00CB2B1A">
            <w:pPr>
              <w:spacing w:line="288" w:lineRule="auto"/>
              <w:rPr>
                <w:sz w:val="24"/>
                <w:szCs w:val="24"/>
              </w:rPr>
            </w:pPr>
            <w:r w:rsidRPr="002D796D">
              <w:rPr>
                <w:rFonts w:hint="eastAsia"/>
                <w:sz w:val="24"/>
                <w:szCs w:val="24"/>
              </w:rPr>
              <w:t>0.022</w:t>
            </w:r>
          </w:p>
        </w:tc>
      </w:tr>
      <w:tr w:rsidR="00CE4114" w:rsidRPr="002D796D" w14:paraId="064E77D9" w14:textId="77777777" w:rsidTr="004B5D54">
        <w:trPr>
          <w:trHeight w:val="276"/>
        </w:trPr>
        <w:tc>
          <w:tcPr>
            <w:tcW w:w="4342" w:type="dxa"/>
            <w:noWrap/>
            <w:hideMark/>
          </w:tcPr>
          <w:p w14:paraId="688368EB" w14:textId="77777777" w:rsidR="00CE4114" w:rsidRPr="002D796D" w:rsidRDefault="00CE4114" w:rsidP="00CB2B1A">
            <w:pPr>
              <w:spacing w:line="288" w:lineRule="auto"/>
              <w:rPr>
                <w:sz w:val="24"/>
                <w:szCs w:val="24"/>
              </w:rPr>
            </w:pPr>
            <w:r w:rsidRPr="002D796D">
              <w:rPr>
                <w:rFonts w:hint="eastAsia"/>
                <w:sz w:val="24"/>
                <w:szCs w:val="24"/>
              </w:rPr>
              <w:t>lh_rostralmiddlefrontal_part17_area</w:t>
            </w:r>
          </w:p>
        </w:tc>
        <w:tc>
          <w:tcPr>
            <w:tcW w:w="1897" w:type="dxa"/>
            <w:noWrap/>
            <w:hideMark/>
          </w:tcPr>
          <w:p w14:paraId="145CF66F" w14:textId="40CD2B82" w:rsidR="00CE4114" w:rsidRPr="002D796D" w:rsidRDefault="00CE4114" w:rsidP="00CB2B1A">
            <w:pPr>
              <w:spacing w:line="288" w:lineRule="auto"/>
              <w:rPr>
                <w:sz w:val="24"/>
                <w:szCs w:val="24"/>
              </w:rPr>
            </w:pPr>
            <w:r w:rsidRPr="002D796D">
              <w:rPr>
                <w:rFonts w:hint="eastAsia"/>
                <w:sz w:val="24"/>
                <w:szCs w:val="24"/>
              </w:rPr>
              <w:t>0.018(0.06</w:t>
            </w:r>
            <w:r w:rsidR="005E30B3" w:rsidRPr="002D796D">
              <w:rPr>
                <w:sz w:val="24"/>
                <w:szCs w:val="24"/>
              </w:rPr>
              <w:t>0</w:t>
            </w:r>
            <w:r w:rsidRPr="002D796D">
              <w:rPr>
                <w:rFonts w:hint="eastAsia"/>
                <w:sz w:val="24"/>
                <w:szCs w:val="24"/>
              </w:rPr>
              <w:t>)</w:t>
            </w:r>
          </w:p>
        </w:tc>
        <w:tc>
          <w:tcPr>
            <w:tcW w:w="1700" w:type="dxa"/>
            <w:noWrap/>
            <w:hideMark/>
          </w:tcPr>
          <w:p w14:paraId="4D66CBDA" w14:textId="54A986EE" w:rsidR="00CE4114" w:rsidRPr="002D796D" w:rsidRDefault="00CE4114" w:rsidP="00CB2B1A">
            <w:pPr>
              <w:spacing w:line="288" w:lineRule="auto"/>
              <w:rPr>
                <w:sz w:val="24"/>
                <w:szCs w:val="24"/>
              </w:rPr>
            </w:pPr>
            <w:r w:rsidRPr="002D796D">
              <w:rPr>
                <w:rFonts w:hint="eastAsia"/>
                <w:sz w:val="24"/>
                <w:szCs w:val="24"/>
              </w:rPr>
              <w:t>-0.009(0.06</w:t>
            </w:r>
            <w:r w:rsidR="002A21C5" w:rsidRPr="002D796D">
              <w:rPr>
                <w:sz w:val="24"/>
                <w:szCs w:val="24"/>
              </w:rPr>
              <w:t>0</w:t>
            </w:r>
            <w:r w:rsidRPr="002D796D">
              <w:rPr>
                <w:rFonts w:hint="eastAsia"/>
                <w:sz w:val="24"/>
                <w:szCs w:val="24"/>
              </w:rPr>
              <w:t>)</w:t>
            </w:r>
          </w:p>
        </w:tc>
        <w:tc>
          <w:tcPr>
            <w:tcW w:w="1418" w:type="dxa"/>
            <w:noWrap/>
            <w:hideMark/>
          </w:tcPr>
          <w:p w14:paraId="7BA747A1" w14:textId="77777777" w:rsidR="00CE4114" w:rsidRPr="002D796D" w:rsidRDefault="00CE4114" w:rsidP="00CB2B1A">
            <w:pPr>
              <w:spacing w:line="288" w:lineRule="auto"/>
              <w:rPr>
                <w:sz w:val="24"/>
                <w:szCs w:val="24"/>
              </w:rPr>
            </w:pPr>
            <w:r w:rsidRPr="002D796D">
              <w:rPr>
                <w:rFonts w:hint="eastAsia"/>
                <w:sz w:val="24"/>
                <w:szCs w:val="24"/>
              </w:rPr>
              <w:t>4.08</w:t>
            </w:r>
          </w:p>
        </w:tc>
        <w:tc>
          <w:tcPr>
            <w:tcW w:w="1450" w:type="dxa"/>
            <w:noWrap/>
            <w:hideMark/>
          </w:tcPr>
          <w:p w14:paraId="5B73D8BB"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1959BCB1" w14:textId="77777777" w:rsidTr="004B5D54">
        <w:trPr>
          <w:trHeight w:val="276"/>
        </w:trPr>
        <w:tc>
          <w:tcPr>
            <w:tcW w:w="4342" w:type="dxa"/>
            <w:noWrap/>
            <w:hideMark/>
          </w:tcPr>
          <w:p w14:paraId="0B586141" w14:textId="77777777" w:rsidR="00CE4114" w:rsidRPr="002D796D" w:rsidRDefault="00CE4114" w:rsidP="00CB2B1A">
            <w:pPr>
              <w:spacing w:line="288" w:lineRule="auto"/>
              <w:rPr>
                <w:sz w:val="24"/>
                <w:szCs w:val="24"/>
              </w:rPr>
            </w:pPr>
            <w:r w:rsidRPr="002D796D">
              <w:rPr>
                <w:rFonts w:hint="eastAsia"/>
                <w:sz w:val="24"/>
                <w:szCs w:val="24"/>
              </w:rPr>
              <w:t>lh_rostralmiddlefrontal_part32_area</w:t>
            </w:r>
          </w:p>
        </w:tc>
        <w:tc>
          <w:tcPr>
            <w:tcW w:w="1897" w:type="dxa"/>
            <w:noWrap/>
            <w:hideMark/>
          </w:tcPr>
          <w:p w14:paraId="5897AE8A" w14:textId="77777777" w:rsidR="00CE4114" w:rsidRPr="002D796D" w:rsidRDefault="00CE4114" w:rsidP="00CB2B1A">
            <w:pPr>
              <w:spacing w:line="288" w:lineRule="auto"/>
              <w:rPr>
                <w:sz w:val="24"/>
                <w:szCs w:val="24"/>
              </w:rPr>
            </w:pPr>
            <w:r w:rsidRPr="002D796D">
              <w:rPr>
                <w:rFonts w:hint="eastAsia"/>
                <w:sz w:val="24"/>
                <w:szCs w:val="24"/>
              </w:rPr>
              <w:t>-0.028(0.059)</w:t>
            </w:r>
          </w:p>
        </w:tc>
        <w:tc>
          <w:tcPr>
            <w:tcW w:w="1700" w:type="dxa"/>
            <w:noWrap/>
            <w:hideMark/>
          </w:tcPr>
          <w:p w14:paraId="4E0FB940" w14:textId="77777777" w:rsidR="00CE4114" w:rsidRPr="002D796D" w:rsidRDefault="00CE4114" w:rsidP="00CB2B1A">
            <w:pPr>
              <w:spacing w:line="288" w:lineRule="auto"/>
              <w:rPr>
                <w:sz w:val="24"/>
                <w:szCs w:val="24"/>
              </w:rPr>
            </w:pPr>
            <w:r w:rsidRPr="002D796D">
              <w:rPr>
                <w:rFonts w:hint="eastAsia"/>
                <w:sz w:val="24"/>
                <w:szCs w:val="24"/>
              </w:rPr>
              <w:t>-0.049(0.049)</w:t>
            </w:r>
          </w:p>
        </w:tc>
        <w:tc>
          <w:tcPr>
            <w:tcW w:w="1418" w:type="dxa"/>
            <w:noWrap/>
            <w:hideMark/>
          </w:tcPr>
          <w:p w14:paraId="4C42B347" w14:textId="77777777" w:rsidR="00CE4114" w:rsidRPr="002D796D" w:rsidRDefault="00CE4114" w:rsidP="00CB2B1A">
            <w:pPr>
              <w:spacing w:line="288" w:lineRule="auto"/>
              <w:rPr>
                <w:sz w:val="24"/>
                <w:szCs w:val="24"/>
              </w:rPr>
            </w:pPr>
            <w:r w:rsidRPr="002D796D">
              <w:rPr>
                <w:rFonts w:hint="eastAsia"/>
                <w:sz w:val="24"/>
                <w:szCs w:val="24"/>
              </w:rPr>
              <w:t>3.43</w:t>
            </w:r>
          </w:p>
        </w:tc>
        <w:tc>
          <w:tcPr>
            <w:tcW w:w="1450" w:type="dxa"/>
            <w:noWrap/>
            <w:hideMark/>
          </w:tcPr>
          <w:p w14:paraId="35E47B44" w14:textId="77777777" w:rsidR="00CE4114" w:rsidRPr="002D796D" w:rsidRDefault="00CE4114" w:rsidP="00CB2B1A">
            <w:pPr>
              <w:spacing w:line="288" w:lineRule="auto"/>
              <w:rPr>
                <w:sz w:val="24"/>
                <w:szCs w:val="24"/>
              </w:rPr>
            </w:pPr>
            <w:r w:rsidRPr="002D796D">
              <w:rPr>
                <w:rFonts w:hint="eastAsia"/>
                <w:sz w:val="24"/>
                <w:szCs w:val="24"/>
              </w:rPr>
              <w:t>0.012</w:t>
            </w:r>
          </w:p>
        </w:tc>
      </w:tr>
      <w:tr w:rsidR="00CE4114" w:rsidRPr="002D796D" w14:paraId="66F59D4E" w14:textId="77777777" w:rsidTr="004B5D54">
        <w:trPr>
          <w:trHeight w:val="276"/>
        </w:trPr>
        <w:tc>
          <w:tcPr>
            <w:tcW w:w="4342" w:type="dxa"/>
            <w:noWrap/>
            <w:hideMark/>
          </w:tcPr>
          <w:p w14:paraId="22A895BD" w14:textId="77777777" w:rsidR="00CE4114" w:rsidRPr="002D796D" w:rsidRDefault="00CE4114" w:rsidP="00CB2B1A">
            <w:pPr>
              <w:spacing w:line="288" w:lineRule="auto"/>
              <w:rPr>
                <w:sz w:val="24"/>
                <w:szCs w:val="24"/>
              </w:rPr>
            </w:pPr>
            <w:r w:rsidRPr="002D796D">
              <w:rPr>
                <w:rFonts w:hint="eastAsia"/>
                <w:sz w:val="24"/>
                <w:szCs w:val="24"/>
              </w:rPr>
              <w:t>lh_rostralmiddlefrontal_part34_area</w:t>
            </w:r>
          </w:p>
        </w:tc>
        <w:tc>
          <w:tcPr>
            <w:tcW w:w="1897" w:type="dxa"/>
            <w:noWrap/>
            <w:hideMark/>
          </w:tcPr>
          <w:p w14:paraId="3885396B" w14:textId="77777777" w:rsidR="00CE4114" w:rsidRPr="002D796D" w:rsidRDefault="00CE4114" w:rsidP="00CB2B1A">
            <w:pPr>
              <w:spacing w:line="288" w:lineRule="auto"/>
              <w:rPr>
                <w:sz w:val="24"/>
                <w:szCs w:val="24"/>
              </w:rPr>
            </w:pPr>
            <w:r w:rsidRPr="002D796D">
              <w:rPr>
                <w:rFonts w:hint="eastAsia"/>
                <w:sz w:val="24"/>
                <w:szCs w:val="24"/>
              </w:rPr>
              <w:t>-0.033(0.064)</w:t>
            </w:r>
          </w:p>
        </w:tc>
        <w:tc>
          <w:tcPr>
            <w:tcW w:w="1700" w:type="dxa"/>
            <w:noWrap/>
            <w:hideMark/>
          </w:tcPr>
          <w:p w14:paraId="69F89BD4" w14:textId="77777777" w:rsidR="00CE4114" w:rsidRPr="002D796D" w:rsidRDefault="00CE4114" w:rsidP="00CB2B1A">
            <w:pPr>
              <w:spacing w:line="288" w:lineRule="auto"/>
              <w:rPr>
                <w:sz w:val="24"/>
                <w:szCs w:val="24"/>
              </w:rPr>
            </w:pPr>
            <w:r w:rsidRPr="002D796D">
              <w:rPr>
                <w:rFonts w:hint="eastAsia"/>
                <w:sz w:val="24"/>
                <w:szCs w:val="24"/>
              </w:rPr>
              <w:t>-0.055(0.047)</w:t>
            </w:r>
          </w:p>
        </w:tc>
        <w:tc>
          <w:tcPr>
            <w:tcW w:w="1418" w:type="dxa"/>
            <w:noWrap/>
            <w:hideMark/>
          </w:tcPr>
          <w:p w14:paraId="017F0BAE" w14:textId="2EBE1ED1" w:rsidR="00CE4114" w:rsidRPr="002D796D" w:rsidRDefault="00CE4114" w:rsidP="00CB2B1A">
            <w:pPr>
              <w:spacing w:line="288" w:lineRule="auto"/>
              <w:rPr>
                <w:sz w:val="24"/>
                <w:szCs w:val="24"/>
              </w:rPr>
            </w:pPr>
            <w:r w:rsidRPr="002D796D">
              <w:rPr>
                <w:rFonts w:hint="eastAsia"/>
                <w:sz w:val="24"/>
                <w:szCs w:val="24"/>
              </w:rPr>
              <w:t>3.1</w:t>
            </w:r>
            <w:r w:rsidR="005E30B3" w:rsidRPr="002D796D">
              <w:rPr>
                <w:sz w:val="24"/>
                <w:szCs w:val="24"/>
              </w:rPr>
              <w:t>0</w:t>
            </w:r>
          </w:p>
        </w:tc>
        <w:tc>
          <w:tcPr>
            <w:tcW w:w="1450" w:type="dxa"/>
            <w:noWrap/>
            <w:hideMark/>
          </w:tcPr>
          <w:p w14:paraId="01EFC8C3" w14:textId="77777777" w:rsidR="00CE4114" w:rsidRPr="002D796D" w:rsidRDefault="00CE4114" w:rsidP="00CB2B1A">
            <w:pPr>
              <w:spacing w:line="288" w:lineRule="auto"/>
              <w:rPr>
                <w:sz w:val="24"/>
                <w:szCs w:val="24"/>
              </w:rPr>
            </w:pPr>
            <w:r w:rsidRPr="002D796D">
              <w:rPr>
                <w:rFonts w:hint="eastAsia"/>
                <w:sz w:val="24"/>
                <w:szCs w:val="24"/>
              </w:rPr>
              <w:t>0.026</w:t>
            </w:r>
          </w:p>
        </w:tc>
      </w:tr>
      <w:tr w:rsidR="00CE4114" w:rsidRPr="002D796D" w14:paraId="7CBDB486" w14:textId="77777777" w:rsidTr="004B5D54">
        <w:trPr>
          <w:trHeight w:val="276"/>
        </w:trPr>
        <w:tc>
          <w:tcPr>
            <w:tcW w:w="4342" w:type="dxa"/>
            <w:noWrap/>
            <w:hideMark/>
          </w:tcPr>
          <w:p w14:paraId="77A0B513" w14:textId="77777777" w:rsidR="00CE4114" w:rsidRPr="002D796D" w:rsidRDefault="00CE4114" w:rsidP="00CB2B1A">
            <w:pPr>
              <w:spacing w:line="288" w:lineRule="auto"/>
              <w:rPr>
                <w:sz w:val="24"/>
                <w:szCs w:val="24"/>
              </w:rPr>
            </w:pPr>
            <w:r w:rsidRPr="002D796D">
              <w:rPr>
                <w:rFonts w:hint="eastAsia"/>
                <w:sz w:val="24"/>
                <w:szCs w:val="24"/>
              </w:rPr>
              <w:t>lh_rostralmiddlefrontal_part38_area</w:t>
            </w:r>
          </w:p>
        </w:tc>
        <w:tc>
          <w:tcPr>
            <w:tcW w:w="1897" w:type="dxa"/>
            <w:noWrap/>
            <w:hideMark/>
          </w:tcPr>
          <w:p w14:paraId="6B4F9588" w14:textId="77777777" w:rsidR="00CE4114" w:rsidRPr="002D796D" w:rsidRDefault="00CE4114" w:rsidP="00CB2B1A">
            <w:pPr>
              <w:spacing w:line="288" w:lineRule="auto"/>
              <w:rPr>
                <w:sz w:val="24"/>
                <w:szCs w:val="24"/>
              </w:rPr>
            </w:pPr>
            <w:r w:rsidRPr="002D796D">
              <w:rPr>
                <w:rFonts w:hint="eastAsia"/>
                <w:sz w:val="24"/>
                <w:szCs w:val="24"/>
              </w:rPr>
              <w:t>-0.056(0.046)</w:t>
            </w:r>
          </w:p>
        </w:tc>
        <w:tc>
          <w:tcPr>
            <w:tcW w:w="1700" w:type="dxa"/>
            <w:noWrap/>
            <w:hideMark/>
          </w:tcPr>
          <w:p w14:paraId="67287784" w14:textId="1A0AE349" w:rsidR="00CE4114" w:rsidRPr="002D796D" w:rsidRDefault="00CE4114" w:rsidP="00CB2B1A">
            <w:pPr>
              <w:spacing w:line="288" w:lineRule="auto"/>
              <w:rPr>
                <w:sz w:val="24"/>
                <w:szCs w:val="24"/>
              </w:rPr>
            </w:pPr>
            <w:r w:rsidRPr="002D796D">
              <w:rPr>
                <w:rFonts w:hint="eastAsia"/>
                <w:sz w:val="24"/>
                <w:szCs w:val="24"/>
              </w:rPr>
              <w:t>-0.07</w:t>
            </w:r>
            <w:r w:rsidR="005E30B3" w:rsidRPr="002D796D">
              <w:rPr>
                <w:sz w:val="24"/>
                <w:szCs w:val="24"/>
              </w:rPr>
              <w:t>0</w:t>
            </w:r>
            <w:r w:rsidRPr="002D796D">
              <w:rPr>
                <w:rFonts w:hint="eastAsia"/>
                <w:sz w:val="24"/>
                <w:szCs w:val="24"/>
              </w:rPr>
              <w:t>(0.036)</w:t>
            </w:r>
          </w:p>
        </w:tc>
        <w:tc>
          <w:tcPr>
            <w:tcW w:w="1418" w:type="dxa"/>
            <w:noWrap/>
            <w:hideMark/>
          </w:tcPr>
          <w:p w14:paraId="167DFF90" w14:textId="77777777" w:rsidR="00CE4114" w:rsidRPr="002D796D" w:rsidRDefault="00CE4114" w:rsidP="00CB2B1A">
            <w:pPr>
              <w:spacing w:line="288" w:lineRule="auto"/>
              <w:rPr>
                <w:sz w:val="24"/>
                <w:szCs w:val="24"/>
              </w:rPr>
            </w:pPr>
            <w:r w:rsidRPr="002D796D">
              <w:rPr>
                <w:rFonts w:hint="eastAsia"/>
                <w:sz w:val="24"/>
                <w:szCs w:val="24"/>
              </w:rPr>
              <w:t>2.99</w:t>
            </w:r>
          </w:p>
        </w:tc>
        <w:tc>
          <w:tcPr>
            <w:tcW w:w="1450" w:type="dxa"/>
            <w:noWrap/>
            <w:hideMark/>
          </w:tcPr>
          <w:p w14:paraId="7AC1ED68" w14:textId="77777777" w:rsidR="00CE4114" w:rsidRPr="002D796D" w:rsidRDefault="00CE4114" w:rsidP="00CB2B1A">
            <w:pPr>
              <w:spacing w:line="288" w:lineRule="auto"/>
              <w:rPr>
                <w:sz w:val="24"/>
                <w:szCs w:val="24"/>
              </w:rPr>
            </w:pPr>
            <w:r w:rsidRPr="002D796D">
              <w:rPr>
                <w:rFonts w:hint="eastAsia"/>
                <w:sz w:val="24"/>
                <w:szCs w:val="24"/>
              </w:rPr>
              <w:t>0.032</w:t>
            </w:r>
          </w:p>
        </w:tc>
      </w:tr>
      <w:tr w:rsidR="00CE4114" w:rsidRPr="002D796D" w14:paraId="14788490" w14:textId="77777777" w:rsidTr="004B5D54">
        <w:trPr>
          <w:trHeight w:val="276"/>
        </w:trPr>
        <w:tc>
          <w:tcPr>
            <w:tcW w:w="4342" w:type="dxa"/>
            <w:noWrap/>
            <w:hideMark/>
          </w:tcPr>
          <w:p w14:paraId="14C381BA" w14:textId="77777777" w:rsidR="00CE4114" w:rsidRPr="002D796D" w:rsidRDefault="00CE4114" w:rsidP="00CB2B1A">
            <w:pPr>
              <w:spacing w:line="288" w:lineRule="auto"/>
              <w:rPr>
                <w:sz w:val="24"/>
                <w:szCs w:val="24"/>
              </w:rPr>
            </w:pPr>
            <w:r w:rsidRPr="002D796D">
              <w:rPr>
                <w:rFonts w:hint="eastAsia"/>
                <w:sz w:val="24"/>
                <w:szCs w:val="24"/>
              </w:rPr>
              <w:t>lh_superiorfrontal_part2_area</w:t>
            </w:r>
          </w:p>
        </w:tc>
        <w:tc>
          <w:tcPr>
            <w:tcW w:w="1897" w:type="dxa"/>
            <w:noWrap/>
            <w:hideMark/>
          </w:tcPr>
          <w:p w14:paraId="2B547897" w14:textId="77777777" w:rsidR="00CE4114" w:rsidRPr="002D796D" w:rsidRDefault="00CE4114" w:rsidP="00CB2B1A">
            <w:pPr>
              <w:spacing w:line="288" w:lineRule="auto"/>
              <w:rPr>
                <w:sz w:val="24"/>
                <w:szCs w:val="24"/>
              </w:rPr>
            </w:pPr>
            <w:r w:rsidRPr="002D796D">
              <w:rPr>
                <w:rFonts w:hint="eastAsia"/>
                <w:sz w:val="24"/>
                <w:szCs w:val="24"/>
              </w:rPr>
              <w:t>-0.031(0.057)</w:t>
            </w:r>
          </w:p>
        </w:tc>
        <w:tc>
          <w:tcPr>
            <w:tcW w:w="1700" w:type="dxa"/>
            <w:noWrap/>
            <w:hideMark/>
          </w:tcPr>
          <w:p w14:paraId="62A2FF49" w14:textId="4E8015CB" w:rsidR="00CE4114" w:rsidRPr="002D796D" w:rsidRDefault="00CE4114" w:rsidP="00CB2B1A">
            <w:pPr>
              <w:spacing w:line="288" w:lineRule="auto"/>
              <w:rPr>
                <w:sz w:val="24"/>
                <w:szCs w:val="24"/>
              </w:rPr>
            </w:pPr>
            <w:r w:rsidRPr="002D796D">
              <w:rPr>
                <w:rFonts w:hint="eastAsia"/>
                <w:sz w:val="24"/>
                <w:szCs w:val="24"/>
              </w:rPr>
              <w:t>-0.05</w:t>
            </w:r>
            <w:r w:rsidR="002A21C5" w:rsidRPr="002D796D">
              <w:rPr>
                <w:sz w:val="24"/>
                <w:szCs w:val="24"/>
              </w:rPr>
              <w:t>0</w:t>
            </w:r>
            <w:r w:rsidRPr="002D796D">
              <w:rPr>
                <w:rFonts w:hint="eastAsia"/>
                <w:sz w:val="24"/>
                <w:szCs w:val="24"/>
              </w:rPr>
              <w:t>(0.051)</w:t>
            </w:r>
          </w:p>
        </w:tc>
        <w:tc>
          <w:tcPr>
            <w:tcW w:w="1418" w:type="dxa"/>
            <w:noWrap/>
            <w:hideMark/>
          </w:tcPr>
          <w:p w14:paraId="222889D5" w14:textId="77777777" w:rsidR="00CE4114" w:rsidRPr="002D796D" w:rsidRDefault="00CE4114" w:rsidP="00CB2B1A">
            <w:pPr>
              <w:spacing w:line="288" w:lineRule="auto"/>
              <w:rPr>
                <w:sz w:val="24"/>
                <w:szCs w:val="24"/>
              </w:rPr>
            </w:pPr>
            <w:r w:rsidRPr="002D796D">
              <w:rPr>
                <w:rFonts w:hint="eastAsia"/>
                <w:sz w:val="24"/>
                <w:szCs w:val="24"/>
              </w:rPr>
              <w:t>3.37</w:t>
            </w:r>
          </w:p>
        </w:tc>
        <w:tc>
          <w:tcPr>
            <w:tcW w:w="1450" w:type="dxa"/>
            <w:noWrap/>
            <w:hideMark/>
          </w:tcPr>
          <w:p w14:paraId="083C82F4" w14:textId="77777777" w:rsidR="00CE4114" w:rsidRPr="002D796D" w:rsidRDefault="00CE4114" w:rsidP="00CB2B1A">
            <w:pPr>
              <w:spacing w:line="288" w:lineRule="auto"/>
              <w:rPr>
                <w:sz w:val="24"/>
                <w:szCs w:val="24"/>
              </w:rPr>
            </w:pPr>
            <w:r w:rsidRPr="002D796D">
              <w:rPr>
                <w:rFonts w:hint="eastAsia"/>
                <w:sz w:val="24"/>
                <w:szCs w:val="24"/>
              </w:rPr>
              <w:t>0.014</w:t>
            </w:r>
          </w:p>
        </w:tc>
      </w:tr>
      <w:tr w:rsidR="00CE4114" w:rsidRPr="002D796D" w14:paraId="5BEA96A9" w14:textId="77777777" w:rsidTr="004B5D54">
        <w:trPr>
          <w:trHeight w:val="276"/>
        </w:trPr>
        <w:tc>
          <w:tcPr>
            <w:tcW w:w="4342" w:type="dxa"/>
            <w:noWrap/>
            <w:hideMark/>
          </w:tcPr>
          <w:p w14:paraId="6E824B72" w14:textId="77777777" w:rsidR="00CE4114" w:rsidRPr="002D796D" w:rsidRDefault="00CE4114" w:rsidP="00CB2B1A">
            <w:pPr>
              <w:spacing w:line="288" w:lineRule="auto"/>
              <w:rPr>
                <w:sz w:val="24"/>
                <w:szCs w:val="24"/>
              </w:rPr>
            </w:pPr>
            <w:r w:rsidRPr="002D796D">
              <w:rPr>
                <w:rFonts w:hint="eastAsia"/>
                <w:sz w:val="24"/>
                <w:szCs w:val="24"/>
              </w:rPr>
              <w:t>lh_superiorfrontal_part10_area</w:t>
            </w:r>
          </w:p>
        </w:tc>
        <w:tc>
          <w:tcPr>
            <w:tcW w:w="1897" w:type="dxa"/>
            <w:noWrap/>
            <w:hideMark/>
          </w:tcPr>
          <w:p w14:paraId="17954B07" w14:textId="77777777" w:rsidR="00CE4114" w:rsidRPr="002D796D" w:rsidRDefault="00CE4114" w:rsidP="00CB2B1A">
            <w:pPr>
              <w:spacing w:line="288" w:lineRule="auto"/>
              <w:rPr>
                <w:sz w:val="24"/>
                <w:szCs w:val="24"/>
              </w:rPr>
            </w:pPr>
            <w:r w:rsidRPr="002D796D">
              <w:rPr>
                <w:rFonts w:hint="eastAsia"/>
                <w:sz w:val="24"/>
                <w:szCs w:val="24"/>
              </w:rPr>
              <w:t>-0.014(0.059)</w:t>
            </w:r>
          </w:p>
        </w:tc>
        <w:tc>
          <w:tcPr>
            <w:tcW w:w="1700" w:type="dxa"/>
            <w:noWrap/>
            <w:hideMark/>
          </w:tcPr>
          <w:p w14:paraId="556C13B3" w14:textId="77777777" w:rsidR="00CE4114" w:rsidRPr="002D796D" w:rsidRDefault="00CE4114" w:rsidP="00CB2B1A">
            <w:pPr>
              <w:spacing w:line="288" w:lineRule="auto"/>
              <w:rPr>
                <w:sz w:val="24"/>
                <w:szCs w:val="24"/>
              </w:rPr>
            </w:pPr>
            <w:r w:rsidRPr="002D796D">
              <w:rPr>
                <w:rFonts w:hint="eastAsia"/>
                <w:sz w:val="24"/>
                <w:szCs w:val="24"/>
              </w:rPr>
              <w:t>-0.036(0.059)</w:t>
            </w:r>
          </w:p>
        </w:tc>
        <w:tc>
          <w:tcPr>
            <w:tcW w:w="1418" w:type="dxa"/>
            <w:noWrap/>
            <w:hideMark/>
          </w:tcPr>
          <w:p w14:paraId="2E3C90CC" w14:textId="77777777" w:rsidR="00CE4114" w:rsidRPr="002D796D" w:rsidRDefault="00CE4114" w:rsidP="00CB2B1A">
            <w:pPr>
              <w:spacing w:line="288" w:lineRule="auto"/>
              <w:rPr>
                <w:sz w:val="24"/>
                <w:szCs w:val="24"/>
              </w:rPr>
            </w:pPr>
            <w:r w:rsidRPr="002D796D">
              <w:rPr>
                <w:rFonts w:hint="eastAsia"/>
                <w:sz w:val="24"/>
                <w:szCs w:val="24"/>
              </w:rPr>
              <w:t>3.43</w:t>
            </w:r>
          </w:p>
        </w:tc>
        <w:tc>
          <w:tcPr>
            <w:tcW w:w="1450" w:type="dxa"/>
            <w:noWrap/>
            <w:hideMark/>
          </w:tcPr>
          <w:p w14:paraId="648BA29F" w14:textId="77777777" w:rsidR="00CE4114" w:rsidRPr="002D796D" w:rsidRDefault="00CE4114" w:rsidP="00CB2B1A">
            <w:pPr>
              <w:spacing w:line="288" w:lineRule="auto"/>
              <w:rPr>
                <w:sz w:val="24"/>
                <w:szCs w:val="24"/>
              </w:rPr>
            </w:pPr>
            <w:r w:rsidRPr="002D796D">
              <w:rPr>
                <w:rFonts w:hint="eastAsia"/>
                <w:sz w:val="24"/>
                <w:szCs w:val="24"/>
              </w:rPr>
              <w:t>0.013</w:t>
            </w:r>
          </w:p>
        </w:tc>
      </w:tr>
      <w:tr w:rsidR="00CE4114" w:rsidRPr="002D796D" w14:paraId="02344569" w14:textId="77777777" w:rsidTr="004B5D54">
        <w:trPr>
          <w:trHeight w:val="276"/>
        </w:trPr>
        <w:tc>
          <w:tcPr>
            <w:tcW w:w="4342" w:type="dxa"/>
            <w:noWrap/>
            <w:hideMark/>
          </w:tcPr>
          <w:p w14:paraId="51A2B69F" w14:textId="77777777" w:rsidR="00CE4114" w:rsidRPr="002D796D" w:rsidRDefault="00CE4114" w:rsidP="00CB2B1A">
            <w:pPr>
              <w:spacing w:line="288" w:lineRule="auto"/>
              <w:rPr>
                <w:sz w:val="24"/>
                <w:szCs w:val="24"/>
              </w:rPr>
            </w:pPr>
            <w:r w:rsidRPr="002D796D">
              <w:rPr>
                <w:rFonts w:hint="eastAsia"/>
                <w:sz w:val="24"/>
                <w:szCs w:val="24"/>
              </w:rPr>
              <w:t>lh_superiorfrontal_part53_area</w:t>
            </w:r>
          </w:p>
        </w:tc>
        <w:tc>
          <w:tcPr>
            <w:tcW w:w="1897" w:type="dxa"/>
            <w:noWrap/>
            <w:hideMark/>
          </w:tcPr>
          <w:p w14:paraId="6A44DACF" w14:textId="77777777" w:rsidR="00CE4114" w:rsidRPr="002D796D" w:rsidRDefault="00CE4114" w:rsidP="00CB2B1A">
            <w:pPr>
              <w:spacing w:line="288" w:lineRule="auto"/>
              <w:rPr>
                <w:sz w:val="24"/>
                <w:szCs w:val="24"/>
              </w:rPr>
            </w:pPr>
            <w:r w:rsidRPr="002D796D">
              <w:rPr>
                <w:rFonts w:hint="eastAsia"/>
                <w:sz w:val="24"/>
                <w:szCs w:val="24"/>
              </w:rPr>
              <w:t>0.016(0.069)</w:t>
            </w:r>
          </w:p>
        </w:tc>
        <w:tc>
          <w:tcPr>
            <w:tcW w:w="1700" w:type="dxa"/>
            <w:noWrap/>
            <w:hideMark/>
          </w:tcPr>
          <w:p w14:paraId="6E8B2A5D" w14:textId="77777777" w:rsidR="00CE4114" w:rsidRPr="002D796D" w:rsidRDefault="00CE4114" w:rsidP="00CB2B1A">
            <w:pPr>
              <w:spacing w:line="288" w:lineRule="auto"/>
              <w:rPr>
                <w:sz w:val="24"/>
                <w:szCs w:val="24"/>
              </w:rPr>
            </w:pPr>
            <w:r w:rsidRPr="002D796D">
              <w:rPr>
                <w:rFonts w:hint="eastAsia"/>
                <w:sz w:val="24"/>
                <w:szCs w:val="24"/>
              </w:rPr>
              <w:t>0.039(0.063)</w:t>
            </w:r>
          </w:p>
        </w:tc>
        <w:tc>
          <w:tcPr>
            <w:tcW w:w="1418" w:type="dxa"/>
            <w:noWrap/>
            <w:hideMark/>
          </w:tcPr>
          <w:p w14:paraId="6BE51297" w14:textId="77777777" w:rsidR="00CE4114" w:rsidRPr="002D796D" w:rsidRDefault="00CE4114" w:rsidP="00CB2B1A">
            <w:pPr>
              <w:spacing w:line="288" w:lineRule="auto"/>
              <w:rPr>
                <w:sz w:val="24"/>
                <w:szCs w:val="24"/>
              </w:rPr>
            </w:pPr>
            <w:r w:rsidRPr="002D796D">
              <w:rPr>
                <w:rFonts w:hint="eastAsia"/>
                <w:sz w:val="24"/>
                <w:szCs w:val="24"/>
              </w:rPr>
              <w:t>-2.95</w:t>
            </w:r>
          </w:p>
        </w:tc>
        <w:tc>
          <w:tcPr>
            <w:tcW w:w="1450" w:type="dxa"/>
            <w:noWrap/>
            <w:hideMark/>
          </w:tcPr>
          <w:p w14:paraId="4E071EC5" w14:textId="77777777" w:rsidR="00CE4114" w:rsidRPr="002D796D" w:rsidRDefault="00CE4114" w:rsidP="00CB2B1A">
            <w:pPr>
              <w:spacing w:line="288" w:lineRule="auto"/>
              <w:rPr>
                <w:sz w:val="24"/>
                <w:szCs w:val="24"/>
              </w:rPr>
            </w:pPr>
            <w:r w:rsidRPr="002D796D">
              <w:rPr>
                <w:rFonts w:hint="eastAsia"/>
                <w:sz w:val="24"/>
                <w:szCs w:val="24"/>
              </w:rPr>
              <w:t>0.036</w:t>
            </w:r>
          </w:p>
        </w:tc>
      </w:tr>
      <w:tr w:rsidR="00CE4114" w:rsidRPr="002D796D" w14:paraId="2D24E78B" w14:textId="77777777" w:rsidTr="004B5D54">
        <w:trPr>
          <w:trHeight w:val="276"/>
        </w:trPr>
        <w:tc>
          <w:tcPr>
            <w:tcW w:w="4342" w:type="dxa"/>
            <w:noWrap/>
            <w:hideMark/>
          </w:tcPr>
          <w:p w14:paraId="2A577874" w14:textId="77777777" w:rsidR="00CE4114" w:rsidRPr="002D796D" w:rsidRDefault="00CE4114" w:rsidP="00CB2B1A">
            <w:pPr>
              <w:spacing w:line="288" w:lineRule="auto"/>
              <w:rPr>
                <w:sz w:val="24"/>
                <w:szCs w:val="24"/>
              </w:rPr>
            </w:pPr>
            <w:r w:rsidRPr="002D796D">
              <w:rPr>
                <w:rFonts w:hint="eastAsia"/>
                <w:sz w:val="24"/>
                <w:szCs w:val="24"/>
              </w:rPr>
              <w:t>lh_superiorparietal_part19_area</w:t>
            </w:r>
          </w:p>
        </w:tc>
        <w:tc>
          <w:tcPr>
            <w:tcW w:w="1897" w:type="dxa"/>
            <w:noWrap/>
            <w:hideMark/>
          </w:tcPr>
          <w:p w14:paraId="78B4D387" w14:textId="77777777" w:rsidR="00CE4114" w:rsidRPr="002D796D" w:rsidRDefault="00CE4114" w:rsidP="00CB2B1A">
            <w:pPr>
              <w:spacing w:line="288" w:lineRule="auto"/>
              <w:rPr>
                <w:sz w:val="24"/>
                <w:szCs w:val="24"/>
              </w:rPr>
            </w:pPr>
            <w:r w:rsidRPr="002D796D">
              <w:rPr>
                <w:rFonts w:hint="eastAsia"/>
                <w:sz w:val="24"/>
                <w:szCs w:val="24"/>
              </w:rPr>
              <w:t>-0.027(0.054)</w:t>
            </w:r>
          </w:p>
        </w:tc>
        <w:tc>
          <w:tcPr>
            <w:tcW w:w="1700" w:type="dxa"/>
            <w:noWrap/>
            <w:hideMark/>
          </w:tcPr>
          <w:p w14:paraId="4C23EDA2" w14:textId="77777777" w:rsidR="00CE4114" w:rsidRPr="002D796D" w:rsidRDefault="00CE4114" w:rsidP="00CB2B1A">
            <w:pPr>
              <w:spacing w:line="288" w:lineRule="auto"/>
              <w:rPr>
                <w:sz w:val="24"/>
                <w:szCs w:val="24"/>
              </w:rPr>
            </w:pPr>
            <w:r w:rsidRPr="002D796D">
              <w:rPr>
                <w:rFonts w:hint="eastAsia"/>
                <w:sz w:val="24"/>
                <w:szCs w:val="24"/>
              </w:rPr>
              <w:t>-0.041(0.049)</w:t>
            </w:r>
          </w:p>
        </w:tc>
        <w:tc>
          <w:tcPr>
            <w:tcW w:w="1418" w:type="dxa"/>
            <w:noWrap/>
            <w:hideMark/>
          </w:tcPr>
          <w:p w14:paraId="196048FB" w14:textId="77777777" w:rsidR="00CE4114" w:rsidRPr="002D796D" w:rsidRDefault="00CE4114" w:rsidP="00CB2B1A">
            <w:pPr>
              <w:spacing w:line="288" w:lineRule="auto"/>
              <w:rPr>
                <w:sz w:val="24"/>
                <w:szCs w:val="24"/>
              </w:rPr>
            </w:pPr>
            <w:r w:rsidRPr="002D796D">
              <w:rPr>
                <w:rFonts w:hint="eastAsia"/>
                <w:sz w:val="24"/>
                <w:szCs w:val="24"/>
              </w:rPr>
              <w:t>2.83</w:t>
            </w:r>
          </w:p>
        </w:tc>
        <w:tc>
          <w:tcPr>
            <w:tcW w:w="1450" w:type="dxa"/>
            <w:noWrap/>
            <w:hideMark/>
          </w:tcPr>
          <w:p w14:paraId="1DDC7298" w14:textId="77777777" w:rsidR="00CE4114" w:rsidRPr="002D796D" w:rsidRDefault="00CE4114" w:rsidP="00CB2B1A">
            <w:pPr>
              <w:spacing w:line="288" w:lineRule="auto"/>
              <w:rPr>
                <w:sz w:val="24"/>
                <w:szCs w:val="24"/>
              </w:rPr>
            </w:pPr>
            <w:r w:rsidRPr="002D796D">
              <w:rPr>
                <w:rFonts w:hint="eastAsia"/>
                <w:sz w:val="24"/>
                <w:szCs w:val="24"/>
              </w:rPr>
              <w:t>0.046</w:t>
            </w:r>
          </w:p>
        </w:tc>
      </w:tr>
      <w:tr w:rsidR="00CE4114" w:rsidRPr="002D796D" w14:paraId="6D5F3DBD" w14:textId="77777777" w:rsidTr="004B5D54">
        <w:trPr>
          <w:trHeight w:val="276"/>
        </w:trPr>
        <w:tc>
          <w:tcPr>
            <w:tcW w:w="4342" w:type="dxa"/>
            <w:noWrap/>
            <w:hideMark/>
          </w:tcPr>
          <w:p w14:paraId="7BD38D6B" w14:textId="77777777" w:rsidR="00CE4114" w:rsidRPr="002D796D" w:rsidRDefault="00CE4114" w:rsidP="00CB2B1A">
            <w:pPr>
              <w:spacing w:line="288" w:lineRule="auto"/>
              <w:rPr>
                <w:sz w:val="24"/>
                <w:szCs w:val="24"/>
              </w:rPr>
            </w:pPr>
            <w:r w:rsidRPr="002D796D">
              <w:rPr>
                <w:rFonts w:hint="eastAsia"/>
                <w:sz w:val="24"/>
                <w:szCs w:val="24"/>
              </w:rPr>
              <w:t>lh_superiortemporal_part1_area</w:t>
            </w:r>
          </w:p>
        </w:tc>
        <w:tc>
          <w:tcPr>
            <w:tcW w:w="1897" w:type="dxa"/>
            <w:noWrap/>
            <w:hideMark/>
          </w:tcPr>
          <w:p w14:paraId="7DE53E79" w14:textId="77777777" w:rsidR="00CE4114" w:rsidRPr="002D796D" w:rsidRDefault="00CE4114" w:rsidP="00CB2B1A">
            <w:pPr>
              <w:spacing w:line="288" w:lineRule="auto"/>
              <w:rPr>
                <w:sz w:val="24"/>
                <w:szCs w:val="24"/>
              </w:rPr>
            </w:pPr>
            <w:r w:rsidRPr="002D796D">
              <w:rPr>
                <w:rFonts w:hint="eastAsia"/>
                <w:sz w:val="24"/>
                <w:szCs w:val="24"/>
              </w:rPr>
              <w:t>0.036(0.054)</w:t>
            </w:r>
          </w:p>
        </w:tc>
        <w:tc>
          <w:tcPr>
            <w:tcW w:w="1700" w:type="dxa"/>
            <w:noWrap/>
            <w:hideMark/>
          </w:tcPr>
          <w:p w14:paraId="5E9AAADB" w14:textId="77777777" w:rsidR="00CE4114" w:rsidRPr="002D796D" w:rsidRDefault="00CE4114" w:rsidP="00CB2B1A">
            <w:pPr>
              <w:spacing w:line="288" w:lineRule="auto"/>
              <w:rPr>
                <w:sz w:val="24"/>
                <w:szCs w:val="24"/>
              </w:rPr>
            </w:pPr>
            <w:r w:rsidRPr="002D796D">
              <w:rPr>
                <w:rFonts w:hint="eastAsia"/>
                <w:sz w:val="24"/>
                <w:szCs w:val="24"/>
              </w:rPr>
              <w:t>0.056(0.045)</w:t>
            </w:r>
          </w:p>
        </w:tc>
        <w:tc>
          <w:tcPr>
            <w:tcW w:w="1418" w:type="dxa"/>
            <w:noWrap/>
            <w:hideMark/>
          </w:tcPr>
          <w:p w14:paraId="6E9979FC" w14:textId="77777777" w:rsidR="00CE4114" w:rsidRPr="002D796D" w:rsidRDefault="00CE4114" w:rsidP="00CB2B1A">
            <w:pPr>
              <w:spacing w:line="288" w:lineRule="auto"/>
              <w:rPr>
                <w:sz w:val="24"/>
                <w:szCs w:val="24"/>
              </w:rPr>
            </w:pPr>
            <w:r w:rsidRPr="002D796D">
              <w:rPr>
                <w:rFonts w:hint="eastAsia"/>
                <w:sz w:val="24"/>
                <w:szCs w:val="24"/>
              </w:rPr>
              <w:t>-3.68</w:t>
            </w:r>
          </w:p>
        </w:tc>
        <w:tc>
          <w:tcPr>
            <w:tcW w:w="1450" w:type="dxa"/>
            <w:noWrap/>
            <w:hideMark/>
          </w:tcPr>
          <w:p w14:paraId="10E99E01" w14:textId="77777777" w:rsidR="00CE4114" w:rsidRPr="002D796D" w:rsidRDefault="00CE4114" w:rsidP="00CB2B1A">
            <w:pPr>
              <w:spacing w:line="288" w:lineRule="auto"/>
              <w:rPr>
                <w:sz w:val="24"/>
                <w:szCs w:val="24"/>
              </w:rPr>
            </w:pPr>
            <w:r w:rsidRPr="002D796D">
              <w:rPr>
                <w:rFonts w:hint="eastAsia"/>
                <w:sz w:val="24"/>
                <w:szCs w:val="24"/>
              </w:rPr>
              <w:t>0.006</w:t>
            </w:r>
          </w:p>
        </w:tc>
      </w:tr>
      <w:tr w:rsidR="00CE4114" w:rsidRPr="002D796D" w14:paraId="56FAEEEE" w14:textId="77777777" w:rsidTr="004B5D54">
        <w:trPr>
          <w:trHeight w:val="276"/>
        </w:trPr>
        <w:tc>
          <w:tcPr>
            <w:tcW w:w="4342" w:type="dxa"/>
            <w:noWrap/>
            <w:hideMark/>
          </w:tcPr>
          <w:p w14:paraId="79D07065" w14:textId="77777777" w:rsidR="00CE4114" w:rsidRPr="002D796D" w:rsidRDefault="00CE4114" w:rsidP="00CB2B1A">
            <w:pPr>
              <w:spacing w:line="288" w:lineRule="auto"/>
              <w:rPr>
                <w:sz w:val="24"/>
                <w:szCs w:val="24"/>
              </w:rPr>
            </w:pPr>
            <w:r w:rsidRPr="002D796D">
              <w:rPr>
                <w:rFonts w:hint="eastAsia"/>
                <w:sz w:val="24"/>
                <w:szCs w:val="24"/>
              </w:rPr>
              <w:t>lh_superiortemporal_part7_area</w:t>
            </w:r>
          </w:p>
        </w:tc>
        <w:tc>
          <w:tcPr>
            <w:tcW w:w="1897" w:type="dxa"/>
            <w:noWrap/>
            <w:hideMark/>
          </w:tcPr>
          <w:p w14:paraId="4C74D2E5" w14:textId="77777777" w:rsidR="00CE4114" w:rsidRPr="002D796D" w:rsidRDefault="00CE4114" w:rsidP="00CB2B1A">
            <w:pPr>
              <w:spacing w:line="288" w:lineRule="auto"/>
              <w:rPr>
                <w:sz w:val="24"/>
                <w:szCs w:val="24"/>
              </w:rPr>
            </w:pPr>
            <w:r w:rsidRPr="002D796D">
              <w:rPr>
                <w:rFonts w:hint="eastAsia"/>
                <w:sz w:val="24"/>
                <w:szCs w:val="24"/>
              </w:rPr>
              <w:t>0.008(0.058)</w:t>
            </w:r>
          </w:p>
        </w:tc>
        <w:tc>
          <w:tcPr>
            <w:tcW w:w="1700" w:type="dxa"/>
            <w:noWrap/>
            <w:hideMark/>
          </w:tcPr>
          <w:p w14:paraId="38CB6CF0" w14:textId="77777777" w:rsidR="00CE4114" w:rsidRPr="002D796D" w:rsidRDefault="00CE4114" w:rsidP="00CB2B1A">
            <w:pPr>
              <w:spacing w:line="288" w:lineRule="auto"/>
              <w:rPr>
                <w:sz w:val="24"/>
                <w:szCs w:val="24"/>
              </w:rPr>
            </w:pPr>
            <w:r w:rsidRPr="002D796D">
              <w:rPr>
                <w:rFonts w:hint="eastAsia"/>
                <w:sz w:val="24"/>
                <w:szCs w:val="24"/>
              </w:rPr>
              <w:t>0.028(0.049)</w:t>
            </w:r>
          </w:p>
        </w:tc>
        <w:tc>
          <w:tcPr>
            <w:tcW w:w="1418" w:type="dxa"/>
            <w:noWrap/>
            <w:hideMark/>
          </w:tcPr>
          <w:p w14:paraId="6F1F138B" w14:textId="77777777" w:rsidR="00CE4114" w:rsidRPr="002D796D" w:rsidRDefault="00CE4114" w:rsidP="00CB2B1A">
            <w:pPr>
              <w:spacing w:line="288" w:lineRule="auto"/>
              <w:rPr>
                <w:sz w:val="24"/>
                <w:szCs w:val="24"/>
              </w:rPr>
            </w:pPr>
            <w:r w:rsidRPr="002D796D">
              <w:rPr>
                <w:rFonts w:hint="eastAsia"/>
                <w:sz w:val="24"/>
                <w:szCs w:val="24"/>
              </w:rPr>
              <w:t>-3.95</w:t>
            </w:r>
          </w:p>
        </w:tc>
        <w:tc>
          <w:tcPr>
            <w:tcW w:w="1450" w:type="dxa"/>
            <w:noWrap/>
            <w:hideMark/>
          </w:tcPr>
          <w:p w14:paraId="163DABF7" w14:textId="77777777" w:rsidR="00CE4114" w:rsidRPr="002D796D" w:rsidRDefault="00CE4114" w:rsidP="00CB2B1A">
            <w:pPr>
              <w:spacing w:line="288" w:lineRule="auto"/>
              <w:rPr>
                <w:sz w:val="24"/>
                <w:szCs w:val="24"/>
              </w:rPr>
            </w:pPr>
            <w:r w:rsidRPr="002D796D">
              <w:rPr>
                <w:rFonts w:hint="eastAsia"/>
                <w:sz w:val="24"/>
                <w:szCs w:val="24"/>
              </w:rPr>
              <w:t>3.00E-03</w:t>
            </w:r>
          </w:p>
        </w:tc>
      </w:tr>
      <w:tr w:rsidR="00CE4114" w:rsidRPr="002D796D" w14:paraId="29F206AC" w14:textId="77777777" w:rsidTr="004B5D54">
        <w:trPr>
          <w:trHeight w:val="276"/>
        </w:trPr>
        <w:tc>
          <w:tcPr>
            <w:tcW w:w="4342" w:type="dxa"/>
            <w:noWrap/>
            <w:hideMark/>
          </w:tcPr>
          <w:p w14:paraId="73AD163F" w14:textId="77777777" w:rsidR="00CE4114" w:rsidRPr="002D796D" w:rsidRDefault="00CE4114" w:rsidP="00CB2B1A">
            <w:pPr>
              <w:spacing w:line="288" w:lineRule="auto"/>
              <w:rPr>
                <w:sz w:val="24"/>
                <w:szCs w:val="24"/>
              </w:rPr>
            </w:pPr>
            <w:r w:rsidRPr="002D796D">
              <w:rPr>
                <w:rFonts w:hint="eastAsia"/>
                <w:sz w:val="24"/>
                <w:szCs w:val="24"/>
              </w:rPr>
              <w:t>lh_superiortemporal_part24_area</w:t>
            </w:r>
          </w:p>
        </w:tc>
        <w:tc>
          <w:tcPr>
            <w:tcW w:w="1897" w:type="dxa"/>
            <w:noWrap/>
            <w:hideMark/>
          </w:tcPr>
          <w:p w14:paraId="523B5D68" w14:textId="5FCFD9C6" w:rsidR="00CE4114" w:rsidRPr="002D796D" w:rsidRDefault="00CE4114" w:rsidP="00CB2B1A">
            <w:pPr>
              <w:spacing w:line="288" w:lineRule="auto"/>
              <w:rPr>
                <w:sz w:val="24"/>
                <w:szCs w:val="24"/>
              </w:rPr>
            </w:pPr>
            <w:r w:rsidRPr="002D796D">
              <w:rPr>
                <w:rFonts w:hint="eastAsia"/>
                <w:sz w:val="24"/>
                <w:szCs w:val="24"/>
              </w:rPr>
              <w:t>0.06</w:t>
            </w:r>
            <w:r w:rsidR="005E30B3" w:rsidRPr="002D796D">
              <w:rPr>
                <w:sz w:val="24"/>
                <w:szCs w:val="24"/>
              </w:rPr>
              <w:t>0</w:t>
            </w:r>
            <w:r w:rsidRPr="002D796D">
              <w:rPr>
                <w:rFonts w:hint="eastAsia"/>
                <w:sz w:val="24"/>
                <w:szCs w:val="24"/>
              </w:rPr>
              <w:t>(0.041)</w:t>
            </w:r>
          </w:p>
        </w:tc>
        <w:tc>
          <w:tcPr>
            <w:tcW w:w="1700" w:type="dxa"/>
            <w:noWrap/>
            <w:hideMark/>
          </w:tcPr>
          <w:p w14:paraId="4A7B359F" w14:textId="77777777" w:rsidR="00CE4114" w:rsidRPr="002D796D" w:rsidRDefault="00CE4114" w:rsidP="00CB2B1A">
            <w:pPr>
              <w:spacing w:line="288" w:lineRule="auto"/>
              <w:rPr>
                <w:sz w:val="24"/>
                <w:szCs w:val="24"/>
              </w:rPr>
            </w:pPr>
            <w:r w:rsidRPr="002D796D">
              <w:rPr>
                <w:rFonts w:hint="eastAsia"/>
                <w:sz w:val="24"/>
                <w:szCs w:val="24"/>
              </w:rPr>
              <w:t>0.082(0.032)</w:t>
            </w:r>
          </w:p>
        </w:tc>
        <w:tc>
          <w:tcPr>
            <w:tcW w:w="1418" w:type="dxa"/>
            <w:noWrap/>
            <w:hideMark/>
          </w:tcPr>
          <w:p w14:paraId="73C5029B" w14:textId="77777777" w:rsidR="00CE4114" w:rsidRPr="002D796D" w:rsidRDefault="00CE4114" w:rsidP="00CB2B1A">
            <w:pPr>
              <w:spacing w:line="288" w:lineRule="auto"/>
              <w:rPr>
                <w:sz w:val="24"/>
                <w:szCs w:val="24"/>
              </w:rPr>
            </w:pPr>
            <w:r w:rsidRPr="002D796D">
              <w:rPr>
                <w:rFonts w:hint="eastAsia"/>
                <w:sz w:val="24"/>
                <w:szCs w:val="24"/>
              </w:rPr>
              <w:t>-4.78</w:t>
            </w:r>
          </w:p>
        </w:tc>
        <w:tc>
          <w:tcPr>
            <w:tcW w:w="1450" w:type="dxa"/>
            <w:noWrap/>
            <w:hideMark/>
          </w:tcPr>
          <w:p w14:paraId="6801D916" w14:textId="77777777" w:rsidR="00CE4114" w:rsidRPr="002D796D" w:rsidRDefault="00CE4114" w:rsidP="00CB2B1A">
            <w:pPr>
              <w:spacing w:line="288" w:lineRule="auto"/>
              <w:rPr>
                <w:sz w:val="24"/>
                <w:szCs w:val="24"/>
              </w:rPr>
            </w:pPr>
            <w:r w:rsidRPr="002D796D">
              <w:rPr>
                <w:rFonts w:hint="eastAsia"/>
                <w:sz w:val="24"/>
                <w:szCs w:val="24"/>
              </w:rPr>
              <w:t>2.28E-04</w:t>
            </w:r>
          </w:p>
        </w:tc>
      </w:tr>
      <w:tr w:rsidR="00CE4114" w:rsidRPr="002D796D" w14:paraId="63BC0F52" w14:textId="77777777" w:rsidTr="004B5D54">
        <w:trPr>
          <w:trHeight w:val="276"/>
        </w:trPr>
        <w:tc>
          <w:tcPr>
            <w:tcW w:w="4342" w:type="dxa"/>
            <w:noWrap/>
            <w:hideMark/>
          </w:tcPr>
          <w:p w14:paraId="44F6BA9E" w14:textId="77777777" w:rsidR="00CE4114" w:rsidRPr="002D796D" w:rsidRDefault="00CE4114" w:rsidP="00CB2B1A">
            <w:pPr>
              <w:spacing w:line="288" w:lineRule="auto"/>
              <w:rPr>
                <w:sz w:val="24"/>
                <w:szCs w:val="24"/>
              </w:rPr>
            </w:pPr>
            <w:r w:rsidRPr="002D796D">
              <w:rPr>
                <w:rFonts w:hint="eastAsia"/>
                <w:sz w:val="24"/>
                <w:szCs w:val="24"/>
              </w:rPr>
              <w:t>lh_superiortemporal_part25_area</w:t>
            </w:r>
          </w:p>
        </w:tc>
        <w:tc>
          <w:tcPr>
            <w:tcW w:w="1897" w:type="dxa"/>
            <w:noWrap/>
            <w:hideMark/>
          </w:tcPr>
          <w:p w14:paraId="486219D6" w14:textId="43E26B2E" w:rsidR="00CE4114" w:rsidRPr="002D796D" w:rsidRDefault="00CE4114" w:rsidP="00CB2B1A">
            <w:pPr>
              <w:spacing w:line="288" w:lineRule="auto"/>
              <w:rPr>
                <w:sz w:val="24"/>
                <w:szCs w:val="24"/>
              </w:rPr>
            </w:pPr>
            <w:r w:rsidRPr="002D796D">
              <w:rPr>
                <w:rFonts w:hint="eastAsia"/>
                <w:sz w:val="24"/>
                <w:szCs w:val="24"/>
              </w:rPr>
              <w:t>0.036(0.05</w:t>
            </w:r>
            <w:r w:rsidR="005E30B3" w:rsidRPr="002D796D">
              <w:rPr>
                <w:sz w:val="24"/>
                <w:szCs w:val="24"/>
              </w:rPr>
              <w:t>0</w:t>
            </w:r>
            <w:r w:rsidRPr="002D796D">
              <w:rPr>
                <w:rFonts w:hint="eastAsia"/>
                <w:sz w:val="24"/>
                <w:szCs w:val="24"/>
              </w:rPr>
              <w:t>)</w:t>
            </w:r>
          </w:p>
        </w:tc>
        <w:tc>
          <w:tcPr>
            <w:tcW w:w="1700" w:type="dxa"/>
            <w:noWrap/>
            <w:hideMark/>
          </w:tcPr>
          <w:p w14:paraId="768609CB" w14:textId="77777777" w:rsidR="00CE4114" w:rsidRPr="002D796D" w:rsidRDefault="00CE4114" w:rsidP="00CB2B1A">
            <w:pPr>
              <w:spacing w:line="288" w:lineRule="auto"/>
              <w:rPr>
                <w:sz w:val="24"/>
                <w:szCs w:val="24"/>
              </w:rPr>
            </w:pPr>
            <w:r w:rsidRPr="002D796D">
              <w:rPr>
                <w:rFonts w:hint="eastAsia"/>
                <w:sz w:val="24"/>
                <w:szCs w:val="24"/>
              </w:rPr>
              <w:t>0.058(0.043)</w:t>
            </w:r>
          </w:p>
        </w:tc>
        <w:tc>
          <w:tcPr>
            <w:tcW w:w="1418" w:type="dxa"/>
            <w:noWrap/>
            <w:hideMark/>
          </w:tcPr>
          <w:p w14:paraId="0F32B5E6" w14:textId="77777777" w:rsidR="00CE4114" w:rsidRPr="002D796D" w:rsidRDefault="00CE4114" w:rsidP="00CB2B1A">
            <w:pPr>
              <w:spacing w:line="288" w:lineRule="auto"/>
              <w:rPr>
                <w:sz w:val="24"/>
                <w:szCs w:val="24"/>
              </w:rPr>
            </w:pPr>
            <w:r w:rsidRPr="002D796D">
              <w:rPr>
                <w:rFonts w:hint="eastAsia"/>
                <w:sz w:val="24"/>
                <w:szCs w:val="24"/>
              </w:rPr>
              <w:t>-4.33</w:t>
            </w:r>
          </w:p>
        </w:tc>
        <w:tc>
          <w:tcPr>
            <w:tcW w:w="1450" w:type="dxa"/>
            <w:noWrap/>
            <w:hideMark/>
          </w:tcPr>
          <w:p w14:paraId="2778E37E"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46B700E7" w14:textId="77777777" w:rsidTr="004B5D54">
        <w:trPr>
          <w:trHeight w:val="276"/>
        </w:trPr>
        <w:tc>
          <w:tcPr>
            <w:tcW w:w="4342" w:type="dxa"/>
            <w:noWrap/>
            <w:hideMark/>
          </w:tcPr>
          <w:p w14:paraId="40A49F9F" w14:textId="77777777" w:rsidR="00CE4114" w:rsidRPr="002D796D" w:rsidRDefault="00CE4114" w:rsidP="00CB2B1A">
            <w:pPr>
              <w:spacing w:line="288" w:lineRule="auto"/>
              <w:rPr>
                <w:sz w:val="24"/>
                <w:szCs w:val="24"/>
              </w:rPr>
            </w:pPr>
            <w:r w:rsidRPr="002D796D">
              <w:rPr>
                <w:rFonts w:hint="eastAsia"/>
                <w:sz w:val="24"/>
                <w:szCs w:val="24"/>
              </w:rPr>
              <w:t>lh_superiortemporal_part26_area</w:t>
            </w:r>
          </w:p>
        </w:tc>
        <w:tc>
          <w:tcPr>
            <w:tcW w:w="1897" w:type="dxa"/>
            <w:noWrap/>
            <w:hideMark/>
          </w:tcPr>
          <w:p w14:paraId="068C60A5" w14:textId="77777777" w:rsidR="00CE4114" w:rsidRPr="002D796D" w:rsidRDefault="00CE4114" w:rsidP="00CB2B1A">
            <w:pPr>
              <w:spacing w:line="288" w:lineRule="auto"/>
              <w:rPr>
                <w:sz w:val="24"/>
                <w:szCs w:val="24"/>
              </w:rPr>
            </w:pPr>
            <w:r w:rsidRPr="002D796D">
              <w:rPr>
                <w:rFonts w:hint="eastAsia"/>
                <w:sz w:val="24"/>
                <w:szCs w:val="24"/>
              </w:rPr>
              <w:t>0.062(0.041)</w:t>
            </w:r>
          </w:p>
        </w:tc>
        <w:tc>
          <w:tcPr>
            <w:tcW w:w="1700" w:type="dxa"/>
            <w:noWrap/>
            <w:hideMark/>
          </w:tcPr>
          <w:p w14:paraId="5264512A" w14:textId="25C75763" w:rsidR="00CE4114" w:rsidRPr="002D796D" w:rsidRDefault="00CE4114" w:rsidP="00CB2B1A">
            <w:pPr>
              <w:spacing w:line="288" w:lineRule="auto"/>
              <w:rPr>
                <w:sz w:val="24"/>
                <w:szCs w:val="24"/>
              </w:rPr>
            </w:pPr>
            <w:r w:rsidRPr="002D796D">
              <w:rPr>
                <w:rFonts w:hint="eastAsia"/>
                <w:sz w:val="24"/>
                <w:szCs w:val="24"/>
              </w:rPr>
              <w:t>0.075(0.03</w:t>
            </w:r>
            <w:r w:rsidR="005E30B3" w:rsidRPr="002D796D">
              <w:rPr>
                <w:sz w:val="24"/>
                <w:szCs w:val="24"/>
              </w:rPr>
              <w:t>0</w:t>
            </w:r>
            <w:r w:rsidRPr="002D796D">
              <w:rPr>
                <w:rFonts w:hint="eastAsia"/>
                <w:sz w:val="24"/>
                <w:szCs w:val="24"/>
              </w:rPr>
              <w:t>)</w:t>
            </w:r>
          </w:p>
        </w:tc>
        <w:tc>
          <w:tcPr>
            <w:tcW w:w="1418" w:type="dxa"/>
            <w:noWrap/>
            <w:hideMark/>
          </w:tcPr>
          <w:p w14:paraId="6D8A8D13" w14:textId="77777777" w:rsidR="00CE4114" w:rsidRPr="002D796D" w:rsidRDefault="00CE4114" w:rsidP="00CB2B1A">
            <w:pPr>
              <w:spacing w:line="288" w:lineRule="auto"/>
              <w:rPr>
                <w:sz w:val="24"/>
                <w:szCs w:val="24"/>
              </w:rPr>
            </w:pPr>
            <w:r w:rsidRPr="002D796D">
              <w:rPr>
                <w:rFonts w:hint="eastAsia"/>
                <w:sz w:val="24"/>
                <w:szCs w:val="24"/>
              </w:rPr>
              <w:t>-2.98</w:t>
            </w:r>
          </w:p>
        </w:tc>
        <w:tc>
          <w:tcPr>
            <w:tcW w:w="1450" w:type="dxa"/>
            <w:noWrap/>
            <w:hideMark/>
          </w:tcPr>
          <w:p w14:paraId="7753036A" w14:textId="77777777" w:rsidR="00CE4114" w:rsidRPr="002D796D" w:rsidRDefault="00CE4114" w:rsidP="00CB2B1A">
            <w:pPr>
              <w:spacing w:line="288" w:lineRule="auto"/>
              <w:rPr>
                <w:sz w:val="24"/>
                <w:szCs w:val="24"/>
              </w:rPr>
            </w:pPr>
            <w:r w:rsidRPr="002D796D">
              <w:rPr>
                <w:rFonts w:hint="eastAsia"/>
                <w:sz w:val="24"/>
                <w:szCs w:val="24"/>
              </w:rPr>
              <w:t>0.033</w:t>
            </w:r>
          </w:p>
        </w:tc>
      </w:tr>
      <w:tr w:rsidR="00CE4114" w:rsidRPr="002D796D" w14:paraId="78EA3D28" w14:textId="77777777" w:rsidTr="004B5D54">
        <w:trPr>
          <w:trHeight w:val="276"/>
        </w:trPr>
        <w:tc>
          <w:tcPr>
            <w:tcW w:w="4342" w:type="dxa"/>
            <w:noWrap/>
            <w:hideMark/>
          </w:tcPr>
          <w:p w14:paraId="75AA8072" w14:textId="77777777" w:rsidR="00CE4114" w:rsidRPr="002D796D" w:rsidRDefault="00CE4114" w:rsidP="00CB2B1A">
            <w:pPr>
              <w:spacing w:line="288" w:lineRule="auto"/>
              <w:rPr>
                <w:sz w:val="24"/>
                <w:szCs w:val="24"/>
              </w:rPr>
            </w:pPr>
            <w:r w:rsidRPr="002D796D">
              <w:rPr>
                <w:rFonts w:hint="eastAsia"/>
                <w:sz w:val="24"/>
                <w:szCs w:val="24"/>
              </w:rPr>
              <w:t>lh_superiortemporal_part30_area</w:t>
            </w:r>
          </w:p>
        </w:tc>
        <w:tc>
          <w:tcPr>
            <w:tcW w:w="1897" w:type="dxa"/>
            <w:noWrap/>
            <w:hideMark/>
          </w:tcPr>
          <w:p w14:paraId="290E9026" w14:textId="77777777" w:rsidR="00CE4114" w:rsidRPr="002D796D" w:rsidRDefault="00CE4114" w:rsidP="00CB2B1A">
            <w:pPr>
              <w:spacing w:line="288" w:lineRule="auto"/>
              <w:rPr>
                <w:sz w:val="24"/>
                <w:szCs w:val="24"/>
              </w:rPr>
            </w:pPr>
            <w:r w:rsidRPr="002D796D">
              <w:rPr>
                <w:rFonts w:hint="eastAsia"/>
                <w:sz w:val="24"/>
                <w:szCs w:val="24"/>
              </w:rPr>
              <w:t>0.053(0.044)</w:t>
            </w:r>
          </w:p>
        </w:tc>
        <w:tc>
          <w:tcPr>
            <w:tcW w:w="1700" w:type="dxa"/>
            <w:noWrap/>
            <w:hideMark/>
          </w:tcPr>
          <w:p w14:paraId="2EBCC9AA" w14:textId="77777777" w:rsidR="00CE4114" w:rsidRPr="002D796D" w:rsidRDefault="00CE4114" w:rsidP="00CB2B1A">
            <w:pPr>
              <w:spacing w:line="288" w:lineRule="auto"/>
              <w:rPr>
                <w:sz w:val="24"/>
                <w:szCs w:val="24"/>
              </w:rPr>
            </w:pPr>
            <w:r w:rsidRPr="002D796D">
              <w:rPr>
                <w:rFonts w:hint="eastAsia"/>
                <w:sz w:val="24"/>
                <w:szCs w:val="24"/>
              </w:rPr>
              <w:t>0.074(0.034)</w:t>
            </w:r>
          </w:p>
        </w:tc>
        <w:tc>
          <w:tcPr>
            <w:tcW w:w="1418" w:type="dxa"/>
            <w:noWrap/>
            <w:hideMark/>
          </w:tcPr>
          <w:p w14:paraId="1B9139A7" w14:textId="77777777" w:rsidR="00CE4114" w:rsidRPr="002D796D" w:rsidRDefault="00CE4114" w:rsidP="00CB2B1A">
            <w:pPr>
              <w:spacing w:line="288" w:lineRule="auto"/>
              <w:rPr>
                <w:sz w:val="24"/>
                <w:szCs w:val="24"/>
              </w:rPr>
            </w:pPr>
            <w:r w:rsidRPr="002D796D">
              <w:rPr>
                <w:rFonts w:hint="eastAsia"/>
                <w:sz w:val="24"/>
                <w:szCs w:val="24"/>
              </w:rPr>
              <w:t>-4.63</w:t>
            </w:r>
          </w:p>
        </w:tc>
        <w:tc>
          <w:tcPr>
            <w:tcW w:w="1450" w:type="dxa"/>
            <w:noWrap/>
            <w:hideMark/>
          </w:tcPr>
          <w:p w14:paraId="2D5D8CAB" w14:textId="77777777" w:rsidR="00CE4114" w:rsidRPr="002D796D" w:rsidRDefault="00CE4114" w:rsidP="00CB2B1A">
            <w:pPr>
              <w:spacing w:line="288" w:lineRule="auto"/>
              <w:rPr>
                <w:sz w:val="24"/>
                <w:szCs w:val="24"/>
              </w:rPr>
            </w:pPr>
            <w:r w:rsidRPr="002D796D">
              <w:rPr>
                <w:rFonts w:hint="eastAsia"/>
                <w:sz w:val="24"/>
                <w:szCs w:val="24"/>
              </w:rPr>
              <w:t>3.78E-04</w:t>
            </w:r>
          </w:p>
        </w:tc>
      </w:tr>
      <w:tr w:rsidR="00CE4114" w:rsidRPr="002D796D" w14:paraId="7427B183" w14:textId="77777777" w:rsidTr="004B5D54">
        <w:trPr>
          <w:trHeight w:val="276"/>
        </w:trPr>
        <w:tc>
          <w:tcPr>
            <w:tcW w:w="4342" w:type="dxa"/>
            <w:noWrap/>
            <w:hideMark/>
          </w:tcPr>
          <w:p w14:paraId="4D391AD8" w14:textId="77777777" w:rsidR="00CE4114" w:rsidRPr="002D796D" w:rsidRDefault="00CE4114" w:rsidP="00CB2B1A">
            <w:pPr>
              <w:spacing w:line="288" w:lineRule="auto"/>
              <w:rPr>
                <w:sz w:val="24"/>
                <w:szCs w:val="24"/>
              </w:rPr>
            </w:pPr>
            <w:r w:rsidRPr="002D796D">
              <w:rPr>
                <w:rFonts w:hint="eastAsia"/>
                <w:sz w:val="24"/>
                <w:szCs w:val="24"/>
              </w:rPr>
              <w:t>lh_superiortemporal_part31_area</w:t>
            </w:r>
          </w:p>
        </w:tc>
        <w:tc>
          <w:tcPr>
            <w:tcW w:w="1897" w:type="dxa"/>
            <w:noWrap/>
            <w:hideMark/>
          </w:tcPr>
          <w:p w14:paraId="22C7BF4A" w14:textId="77777777" w:rsidR="00CE4114" w:rsidRPr="002D796D" w:rsidRDefault="00CE4114" w:rsidP="00CB2B1A">
            <w:pPr>
              <w:spacing w:line="288" w:lineRule="auto"/>
              <w:rPr>
                <w:sz w:val="24"/>
                <w:szCs w:val="24"/>
              </w:rPr>
            </w:pPr>
            <w:r w:rsidRPr="002D796D">
              <w:rPr>
                <w:rFonts w:hint="eastAsia"/>
                <w:sz w:val="24"/>
                <w:szCs w:val="24"/>
              </w:rPr>
              <w:t>-0.014(0.039)</w:t>
            </w:r>
          </w:p>
        </w:tc>
        <w:tc>
          <w:tcPr>
            <w:tcW w:w="1700" w:type="dxa"/>
            <w:noWrap/>
            <w:hideMark/>
          </w:tcPr>
          <w:p w14:paraId="64024628" w14:textId="77777777" w:rsidR="00CE4114" w:rsidRPr="002D796D" w:rsidRDefault="00CE4114" w:rsidP="00CB2B1A">
            <w:pPr>
              <w:spacing w:line="288" w:lineRule="auto"/>
              <w:rPr>
                <w:sz w:val="24"/>
                <w:szCs w:val="24"/>
              </w:rPr>
            </w:pPr>
            <w:r w:rsidRPr="002D796D">
              <w:rPr>
                <w:rFonts w:hint="eastAsia"/>
                <w:sz w:val="24"/>
                <w:szCs w:val="24"/>
              </w:rPr>
              <w:t>0.007(0.037)</w:t>
            </w:r>
          </w:p>
        </w:tc>
        <w:tc>
          <w:tcPr>
            <w:tcW w:w="1418" w:type="dxa"/>
            <w:noWrap/>
            <w:hideMark/>
          </w:tcPr>
          <w:p w14:paraId="464A6949" w14:textId="77777777" w:rsidR="00CE4114" w:rsidRPr="002D796D" w:rsidRDefault="00CE4114" w:rsidP="00CB2B1A">
            <w:pPr>
              <w:spacing w:line="288" w:lineRule="auto"/>
              <w:rPr>
                <w:sz w:val="24"/>
                <w:szCs w:val="24"/>
              </w:rPr>
            </w:pPr>
            <w:r w:rsidRPr="002D796D">
              <w:rPr>
                <w:rFonts w:hint="eastAsia"/>
                <w:sz w:val="24"/>
                <w:szCs w:val="24"/>
              </w:rPr>
              <w:t>-4.87</w:t>
            </w:r>
          </w:p>
        </w:tc>
        <w:tc>
          <w:tcPr>
            <w:tcW w:w="1450" w:type="dxa"/>
            <w:noWrap/>
            <w:hideMark/>
          </w:tcPr>
          <w:p w14:paraId="2FB5FFEB" w14:textId="77777777" w:rsidR="00CE4114" w:rsidRPr="002D796D" w:rsidRDefault="00CE4114" w:rsidP="00CB2B1A">
            <w:pPr>
              <w:spacing w:line="288" w:lineRule="auto"/>
              <w:rPr>
                <w:sz w:val="24"/>
                <w:szCs w:val="24"/>
              </w:rPr>
            </w:pPr>
            <w:r w:rsidRPr="002D796D">
              <w:rPr>
                <w:rFonts w:hint="eastAsia"/>
                <w:sz w:val="24"/>
                <w:szCs w:val="24"/>
              </w:rPr>
              <w:t>1.88E-04</w:t>
            </w:r>
          </w:p>
        </w:tc>
      </w:tr>
      <w:tr w:rsidR="00CE4114" w:rsidRPr="002D796D" w14:paraId="2C842AB3" w14:textId="77777777" w:rsidTr="004B5D54">
        <w:trPr>
          <w:trHeight w:val="276"/>
        </w:trPr>
        <w:tc>
          <w:tcPr>
            <w:tcW w:w="4342" w:type="dxa"/>
            <w:noWrap/>
            <w:hideMark/>
          </w:tcPr>
          <w:p w14:paraId="31D1D1F2" w14:textId="77777777" w:rsidR="00CE4114" w:rsidRPr="002D796D" w:rsidRDefault="00CE4114" w:rsidP="00CB2B1A">
            <w:pPr>
              <w:spacing w:line="288" w:lineRule="auto"/>
              <w:rPr>
                <w:sz w:val="24"/>
                <w:szCs w:val="24"/>
              </w:rPr>
            </w:pPr>
            <w:r w:rsidRPr="002D796D">
              <w:rPr>
                <w:rFonts w:hint="eastAsia"/>
                <w:sz w:val="24"/>
                <w:szCs w:val="24"/>
              </w:rPr>
              <w:t>lh_superiortemporal_part34_area</w:t>
            </w:r>
          </w:p>
        </w:tc>
        <w:tc>
          <w:tcPr>
            <w:tcW w:w="1897" w:type="dxa"/>
            <w:noWrap/>
            <w:hideMark/>
          </w:tcPr>
          <w:p w14:paraId="5970055B" w14:textId="60368CEA" w:rsidR="00CE4114" w:rsidRPr="002D796D" w:rsidRDefault="00CE4114" w:rsidP="00CB2B1A">
            <w:pPr>
              <w:spacing w:line="288" w:lineRule="auto"/>
              <w:rPr>
                <w:sz w:val="24"/>
                <w:szCs w:val="24"/>
              </w:rPr>
            </w:pPr>
            <w:r w:rsidRPr="002D796D">
              <w:rPr>
                <w:rFonts w:hint="eastAsia"/>
                <w:sz w:val="24"/>
                <w:szCs w:val="24"/>
              </w:rPr>
              <w:t>0.05</w:t>
            </w:r>
            <w:r w:rsidR="005E30B3" w:rsidRPr="002D796D">
              <w:rPr>
                <w:sz w:val="24"/>
                <w:szCs w:val="24"/>
              </w:rPr>
              <w:t>0</w:t>
            </w:r>
            <w:r w:rsidRPr="002D796D">
              <w:rPr>
                <w:rFonts w:hint="eastAsia"/>
                <w:sz w:val="24"/>
                <w:szCs w:val="24"/>
              </w:rPr>
              <w:t>(0.045)</w:t>
            </w:r>
          </w:p>
        </w:tc>
        <w:tc>
          <w:tcPr>
            <w:tcW w:w="1700" w:type="dxa"/>
            <w:noWrap/>
            <w:hideMark/>
          </w:tcPr>
          <w:p w14:paraId="398A6919" w14:textId="16F3E5E6" w:rsidR="00CE4114" w:rsidRPr="002D796D" w:rsidRDefault="00CE4114" w:rsidP="00CB2B1A">
            <w:pPr>
              <w:spacing w:line="288" w:lineRule="auto"/>
              <w:rPr>
                <w:sz w:val="24"/>
                <w:szCs w:val="24"/>
              </w:rPr>
            </w:pPr>
            <w:r w:rsidRPr="002D796D">
              <w:rPr>
                <w:rFonts w:hint="eastAsia"/>
                <w:sz w:val="24"/>
                <w:szCs w:val="24"/>
              </w:rPr>
              <w:t>0.075(0.03</w:t>
            </w:r>
            <w:r w:rsidR="005E30B3" w:rsidRPr="002D796D">
              <w:rPr>
                <w:sz w:val="24"/>
                <w:szCs w:val="24"/>
              </w:rPr>
              <w:t>0</w:t>
            </w:r>
            <w:r w:rsidRPr="002D796D">
              <w:rPr>
                <w:rFonts w:hint="eastAsia"/>
                <w:sz w:val="24"/>
                <w:szCs w:val="24"/>
              </w:rPr>
              <w:t>)</w:t>
            </w:r>
          </w:p>
        </w:tc>
        <w:tc>
          <w:tcPr>
            <w:tcW w:w="1418" w:type="dxa"/>
            <w:noWrap/>
            <w:hideMark/>
          </w:tcPr>
          <w:p w14:paraId="0DEEB349" w14:textId="77777777" w:rsidR="00CE4114" w:rsidRPr="002D796D" w:rsidRDefault="00CE4114" w:rsidP="00CB2B1A">
            <w:pPr>
              <w:spacing w:line="288" w:lineRule="auto"/>
              <w:rPr>
                <w:sz w:val="24"/>
                <w:szCs w:val="24"/>
              </w:rPr>
            </w:pPr>
            <w:r w:rsidRPr="002D796D">
              <w:rPr>
                <w:rFonts w:hint="eastAsia"/>
                <w:sz w:val="24"/>
                <w:szCs w:val="24"/>
              </w:rPr>
              <w:t>-5.52</w:t>
            </w:r>
          </w:p>
        </w:tc>
        <w:tc>
          <w:tcPr>
            <w:tcW w:w="1450" w:type="dxa"/>
            <w:noWrap/>
            <w:hideMark/>
          </w:tcPr>
          <w:p w14:paraId="1960AAC6" w14:textId="77777777" w:rsidR="00CE4114" w:rsidRPr="002D796D" w:rsidRDefault="00CE4114" w:rsidP="00CB2B1A">
            <w:pPr>
              <w:spacing w:line="288" w:lineRule="auto"/>
              <w:rPr>
                <w:sz w:val="24"/>
                <w:szCs w:val="24"/>
              </w:rPr>
            </w:pPr>
            <w:r w:rsidRPr="002D796D">
              <w:rPr>
                <w:rFonts w:hint="eastAsia"/>
                <w:sz w:val="24"/>
                <w:szCs w:val="24"/>
              </w:rPr>
              <w:t>1.19E-05</w:t>
            </w:r>
          </w:p>
        </w:tc>
      </w:tr>
      <w:tr w:rsidR="00CE4114" w:rsidRPr="002D796D" w14:paraId="38F6BE80" w14:textId="77777777" w:rsidTr="004B5D54">
        <w:trPr>
          <w:trHeight w:val="276"/>
        </w:trPr>
        <w:tc>
          <w:tcPr>
            <w:tcW w:w="4342" w:type="dxa"/>
            <w:noWrap/>
            <w:hideMark/>
          </w:tcPr>
          <w:p w14:paraId="6566D46A" w14:textId="77777777" w:rsidR="00CE4114" w:rsidRPr="002D796D" w:rsidRDefault="00CE4114" w:rsidP="00CB2B1A">
            <w:pPr>
              <w:spacing w:line="288" w:lineRule="auto"/>
              <w:rPr>
                <w:sz w:val="24"/>
                <w:szCs w:val="24"/>
              </w:rPr>
            </w:pPr>
            <w:r w:rsidRPr="002D796D">
              <w:rPr>
                <w:rFonts w:hint="eastAsia"/>
                <w:sz w:val="24"/>
                <w:szCs w:val="24"/>
              </w:rPr>
              <w:t>lh_frontalpole_part2_area</w:t>
            </w:r>
          </w:p>
        </w:tc>
        <w:tc>
          <w:tcPr>
            <w:tcW w:w="1897" w:type="dxa"/>
            <w:noWrap/>
            <w:hideMark/>
          </w:tcPr>
          <w:p w14:paraId="34EFD9F9" w14:textId="77777777" w:rsidR="00CE4114" w:rsidRPr="002D796D" w:rsidRDefault="00CE4114" w:rsidP="00CB2B1A">
            <w:pPr>
              <w:spacing w:line="288" w:lineRule="auto"/>
              <w:rPr>
                <w:sz w:val="24"/>
                <w:szCs w:val="24"/>
              </w:rPr>
            </w:pPr>
            <w:r w:rsidRPr="002D796D">
              <w:rPr>
                <w:rFonts w:hint="eastAsia"/>
                <w:sz w:val="24"/>
                <w:szCs w:val="24"/>
              </w:rPr>
              <w:t>-0.016(0.059)</w:t>
            </w:r>
          </w:p>
        </w:tc>
        <w:tc>
          <w:tcPr>
            <w:tcW w:w="1700" w:type="dxa"/>
            <w:noWrap/>
            <w:hideMark/>
          </w:tcPr>
          <w:p w14:paraId="7089FBC6" w14:textId="77777777" w:rsidR="00CE4114" w:rsidRPr="002D796D" w:rsidRDefault="00CE4114" w:rsidP="00CB2B1A">
            <w:pPr>
              <w:spacing w:line="288" w:lineRule="auto"/>
              <w:rPr>
                <w:sz w:val="24"/>
                <w:szCs w:val="24"/>
              </w:rPr>
            </w:pPr>
            <w:r w:rsidRPr="002D796D">
              <w:rPr>
                <w:rFonts w:hint="eastAsia"/>
                <w:sz w:val="24"/>
                <w:szCs w:val="24"/>
              </w:rPr>
              <w:t>-0.036(0.054)</w:t>
            </w:r>
          </w:p>
        </w:tc>
        <w:tc>
          <w:tcPr>
            <w:tcW w:w="1418" w:type="dxa"/>
            <w:noWrap/>
            <w:hideMark/>
          </w:tcPr>
          <w:p w14:paraId="788CBE5B" w14:textId="77777777" w:rsidR="00CE4114" w:rsidRPr="002D796D" w:rsidRDefault="00CE4114" w:rsidP="00CB2B1A">
            <w:pPr>
              <w:spacing w:line="288" w:lineRule="auto"/>
              <w:rPr>
                <w:sz w:val="24"/>
                <w:szCs w:val="24"/>
              </w:rPr>
            </w:pPr>
            <w:r w:rsidRPr="002D796D">
              <w:rPr>
                <w:rFonts w:hint="eastAsia"/>
                <w:sz w:val="24"/>
                <w:szCs w:val="24"/>
              </w:rPr>
              <w:t>2.91</w:t>
            </w:r>
          </w:p>
        </w:tc>
        <w:tc>
          <w:tcPr>
            <w:tcW w:w="1450" w:type="dxa"/>
            <w:noWrap/>
            <w:hideMark/>
          </w:tcPr>
          <w:p w14:paraId="4A6FAAC2" w14:textId="77777777" w:rsidR="00CE4114" w:rsidRPr="002D796D" w:rsidRDefault="00CE4114" w:rsidP="00CB2B1A">
            <w:pPr>
              <w:spacing w:line="288" w:lineRule="auto"/>
              <w:rPr>
                <w:sz w:val="24"/>
                <w:szCs w:val="24"/>
              </w:rPr>
            </w:pPr>
            <w:r w:rsidRPr="002D796D">
              <w:rPr>
                <w:rFonts w:hint="eastAsia"/>
                <w:sz w:val="24"/>
                <w:szCs w:val="24"/>
              </w:rPr>
              <w:t>0.038</w:t>
            </w:r>
          </w:p>
        </w:tc>
      </w:tr>
      <w:tr w:rsidR="00CE4114" w:rsidRPr="002D796D" w14:paraId="226F4FB9" w14:textId="77777777" w:rsidTr="004B5D54">
        <w:trPr>
          <w:trHeight w:val="276"/>
        </w:trPr>
        <w:tc>
          <w:tcPr>
            <w:tcW w:w="4342" w:type="dxa"/>
            <w:noWrap/>
            <w:hideMark/>
          </w:tcPr>
          <w:p w14:paraId="6CF70F29" w14:textId="77777777" w:rsidR="00CE4114" w:rsidRPr="002D796D" w:rsidRDefault="00CE4114" w:rsidP="00CB2B1A">
            <w:pPr>
              <w:spacing w:line="288" w:lineRule="auto"/>
              <w:rPr>
                <w:sz w:val="24"/>
                <w:szCs w:val="24"/>
              </w:rPr>
            </w:pPr>
            <w:r w:rsidRPr="002D796D">
              <w:rPr>
                <w:rFonts w:hint="eastAsia"/>
                <w:sz w:val="24"/>
                <w:szCs w:val="24"/>
              </w:rPr>
              <w:t>lh_temporalpole_part3_area</w:t>
            </w:r>
          </w:p>
        </w:tc>
        <w:tc>
          <w:tcPr>
            <w:tcW w:w="1897" w:type="dxa"/>
            <w:noWrap/>
            <w:hideMark/>
          </w:tcPr>
          <w:p w14:paraId="5D0D8FDA" w14:textId="77777777" w:rsidR="00CE4114" w:rsidRPr="002D796D" w:rsidRDefault="00CE4114" w:rsidP="00CB2B1A">
            <w:pPr>
              <w:spacing w:line="288" w:lineRule="auto"/>
              <w:rPr>
                <w:sz w:val="24"/>
                <w:szCs w:val="24"/>
              </w:rPr>
            </w:pPr>
            <w:r w:rsidRPr="002D796D">
              <w:rPr>
                <w:rFonts w:hint="eastAsia"/>
                <w:sz w:val="24"/>
                <w:szCs w:val="24"/>
              </w:rPr>
              <w:t>0.055(0.041)</w:t>
            </w:r>
          </w:p>
        </w:tc>
        <w:tc>
          <w:tcPr>
            <w:tcW w:w="1700" w:type="dxa"/>
            <w:noWrap/>
            <w:hideMark/>
          </w:tcPr>
          <w:p w14:paraId="6C54970D" w14:textId="77777777" w:rsidR="00CE4114" w:rsidRPr="002D796D" w:rsidRDefault="00CE4114" w:rsidP="00CB2B1A">
            <w:pPr>
              <w:spacing w:line="288" w:lineRule="auto"/>
              <w:rPr>
                <w:sz w:val="24"/>
                <w:szCs w:val="24"/>
              </w:rPr>
            </w:pPr>
            <w:r w:rsidRPr="002D796D">
              <w:rPr>
                <w:rFonts w:hint="eastAsia"/>
                <w:sz w:val="24"/>
                <w:szCs w:val="24"/>
              </w:rPr>
              <w:t>0.079(0.024)</w:t>
            </w:r>
          </w:p>
        </w:tc>
        <w:tc>
          <w:tcPr>
            <w:tcW w:w="1418" w:type="dxa"/>
            <w:noWrap/>
            <w:hideMark/>
          </w:tcPr>
          <w:p w14:paraId="0433CD68" w14:textId="77777777" w:rsidR="00CE4114" w:rsidRPr="002D796D" w:rsidRDefault="00CE4114" w:rsidP="00CB2B1A">
            <w:pPr>
              <w:spacing w:line="288" w:lineRule="auto"/>
              <w:rPr>
                <w:sz w:val="24"/>
                <w:szCs w:val="24"/>
              </w:rPr>
            </w:pPr>
            <w:r w:rsidRPr="002D796D">
              <w:rPr>
                <w:rFonts w:hint="eastAsia"/>
                <w:sz w:val="24"/>
                <w:szCs w:val="24"/>
              </w:rPr>
              <w:t>-6.41</w:t>
            </w:r>
          </w:p>
        </w:tc>
        <w:tc>
          <w:tcPr>
            <w:tcW w:w="1450" w:type="dxa"/>
            <w:noWrap/>
            <w:hideMark/>
          </w:tcPr>
          <w:p w14:paraId="525BAFAD" w14:textId="77777777" w:rsidR="00CE4114" w:rsidRPr="002D796D" w:rsidRDefault="00CE4114" w:rsidP="00CB2B1A">
            <w:pPr>
              <w:spacing w:line="288" w:lineRule="auto"/>
              <w:rPr>
                <w:sz w:val="24"/>
                <w:szCs w:val="24"/>
              </w:rPr>
            </w:pPr>
            <w:r w:rsidRPr="002D796D">
              <w:rPr>
                <w:rFonts w:hint="eastAsia"/>
                <w:sz w:val="24"/>
                <w:szCs w:val="24"/>
              </w:rPr>
              <w:t>1.54E-07</w:t>
            </w:r>
          </w:p>
        </w:tc>
      </w:tr>
      <w:tr w:rsidR="00CE4114" w:rsidRPr="002D796D" w14:paraId="683FB5A1" w14:textId="77777777" w:rsidTr="004B5D54">
        <w:trPr>
          <w:trHeight w:val="276"/>
        </w:trPr>
        <w:tc>
          <w:tcPr>
            <w:tcW w:w="4342" w:type="dxa"/>
            <w:noWrap/>
            <w:hideMark/>
          </w:tcPr>
          <w:p w14:paraId="235237D0" w14:textId="77777777" w:rsidR="00CE4114" w:rsidRPr="002D796D" w:rsidRDefault="00CE4114" w:rsidP="00CB2B1A">
            <w:pPr>
              <w:spacing w:line="288" w:lineRule="auto"/>
              <w:rPr>
                <w:sz w:val="24"/>
                <w:szCs w:val="24"/>
              </w:rPr>
            </w:pPr>
            <w:r w:rsidRPr="002D796D">
              <w:rPr>
                <w:rFonts w:hint="eastAsia"/>
                <w:sz w:val="24"/>
                <w:szCs w:val="24"/>
              </w:rPr>
              <w:t>lh_temporalpole_part4_area</w:t>
            </w:r>
          </w:p>
        </w:tc>
        <w:tc>
          <w:tcPr>
            <w:tcW w:w="1897" w:type="dxa"/>
            <w:noWrap/>
            <w:hideMark/>
          </w:tcPr>
          <w:p w14:paraId="2433E49B" w14:textId="77777777" w:rsidR="00CE4114" w:rsidRPr="002D796D" w:rsidRDefault="00CE4114" w:rsidP="00CB2B1A">
            <w:pPr>
              <w:spacing w:line="288" w:lineRule="auto"/>
              <w:rPr>
                <w:sz w:val="24"/>
                <w:szCs w:val="24"/>
              </w:rPr>
            </w:pPr>
            <w:r w:rsidRPr="002D796D">
              <w:rPr>
                <w:rFonts w:hint="eastAsia"/>
                <w:sz w:val="24"/>
                <w:szCs w:val="24"/>
              </w:rPr>
              <w:t>0.041(0.045)</w:t>
            </w:r>
          </w:p>
        </w:tc>
        <w:tc>
          <w:tcPr>
            <w:tcW w:w="1700" w:type="dxa"/>
            <w:noWrap/>
            <w:hideMark/>
          </w:tcPr>
          <w:p w14:paraId="75D5D111" w14:textId="7D5DEA56" w:rsidR="00CE4114" w:rsidRPr="002D796D" w:rsidRDefault="00CE4114" w:rsidP="00CB2B1A">
            <w:pPr>
              <w:spacing w:line="288" w:lineRule="auto"/>
              <w:rPr>
                <w:sz w:val="24"/>
                <w:szCs w:val="24"/>
              </w:rPr>
            </w:pPr>
            <w:r w:rsidRPr="002D796D">
              <w:rPr>
                <w:rFonts w:hint="eastAsia"/>
                <w:sz w:val="24"/>
                <w:szCs w:val="24"/>
              </w:rPr>
              <w:t>0.06</w:t>
            </w:r>
            <w:r w:rsidR="005E30B3" w:rsidRPr="002D796D">
              <w:rPr>
                <w:sz w:val="24"/>
                <w:szCs w:val="24"/>
              </w:rPr>
              <w:t>0</w:t>
            </w:r>
            <w:r w:rsidRPr="002D796D">
              <w:rPr>
                <w:rFonts w:hint="eastAsia"/>
                <w:sz w:val="24"/>
                <w:szCs w:val="24"/>
              </w:rPr>
              <w:t>(0.034)</w:t>
            </w:r>
          </w:p>
        </w:tc>
        <w:tc>
          <w:tcPr>
            <w:tcW w:w="1418" w:type="dxa"/>
            <w:noWrap/>
            <w:hideMark/>
          </w:tcPr>
          <w:p w14:paraId="26C27350" w14:textId="77777777" w:rsidR="00CE4114" w:rsidRPr="002D796D" w:rsidRDefault="00CE4114" w:rsidP="00CB2B1A">
            <w:pPr>
              <w:spacing w:line="288" w:lineRule="auto"/>
              <w:rPr>
                <w:sz w:val="24"/>
                <w:szCs w:val="24"/>
              </w:rPr>
            </w:pPr>
            <w:r w:rsidRPr="002D796D">
              <w:rPr>
                <w:rFonts w:hint="eastAsia"/>
                <w:sz w:val="24"/>
                <w:szCs w:val="24"/>
              </w:rPr>
              <w:t>-4.43</w:t>
            </w:r>
          </w:p>
        </w:tc>
        <w:tc>
          <w:tcPr>
            <w:tcW w:w="1450" w:type="dxa"/>
            <w:noWrap/>
            <w:hideMark/>
          </w:tcPr>
          <w:p w14:paraId="0CCE7A8A"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373696BA" w14:textId="77777777" w:rsidTr="004B5D54">
        <w:trPr>
          <w:trHeight w:val="276"/>
        </w:trPr>
        <w:tc>
          <w:tcPr>
            <w:tcW w:w="4342" w:type="dxa"/>
            <w:noWrap/>
            <w:hideMark/>
          </w:tcPr>
          <w:p w14:paraId="6F27D5D9" w14:textId="77777777" w:rsidR="00CE4114" w:rsidRPr="002D796D" w:rsidRDefault="00CE4114" w:rsidP="00CB2B1A">
            <w:pPr>
              <w:spacing w:line="288" w:lineRule="auto"/>
              <w:rPr>
                <w:sz w:val="24"/>
                <w:szCs w:val="24"/>
              </w:rPr>
            </w:pPr>
            <w:r w:rsidRPr="002D796D">
              <w:rPr>
                <w:rFonts w:hint="eastAsia"/>
                <w:sz w:val="24"/>
                <w:szCs w:val="24"/>
              </w:rPr>
              <w:t>lh_insula_part6_area</w:t>
            </w:r>
          </w:p>
        </w:tc>
        <w:tc>
          <w:tcPr>
            <w:tcW w:w="1897" w:type="dxa"/>
            <w:noWrap/>
            <w:hideMark/>
          </w:tcPr>
          <w:p w14:paraId="6643E967" w14:textId="77777777" w:rsidR="00CE4114" w:rsidRPr="002D796D" w:rsidRDefault="00CE4114" w:rsidP="00CB2B1A">
            <w:pPr>
              <w:spacing w:line="288" w:lineRule="auto"/>
              <w:rPr>
                <w:sz w:val="24"/>
                <w:szCs w:val="24"/>
              </w:rPr>
            </w:pPr>
            <w:r w:rsidRPr="002D796D">
              <w:rPr>
                <w:rFonts w:hint="eastAsia"/>
                <w:sz w:val="24"/>
                <w:szCs w:val="24"/>
              </w:rPr>
              <w:t>0.042(0.057)</w:t>
            </w:r>
          </w:p>
        </w:tc>
        <w:tc>
          <w:tcPr>
            <w:tcW w:w="1700" w:type="dxa"/>
            <w:noWrap/>
            <w:hideMark/>
          </w:tcPr>
          <w:p w14:paraId="565E131F" w14:textId="77777777" w:rsidR="00CE4114" w:rsidRPr="002D796D" w:rsidRDefault="00CE4114" w:rsidP="00CB2B1A">
            <w:pPr>
              <w:spacing w:line="288" w:lineRule="auto"/>
              <w:rPr>
                <w:sz w:val="24"/>
                <w:szCs w:val="24"/>
              </w:rPr>
            </w:pPr>
            <w:r w:rsidRPr="002D796D">
              <w:rPr>
                <w:rFonts w:hint="eastAsia"/>
                <w:sz w:val="24"/>
                <w:szCs w:val="24"/>
              </w:rPr>
              <w:t>0.064(0.039)</w:t>
            </w:r>
          </w:p>
        </w:tc>
        <w:tc>
          <w:tcPr>
            <w:tcW w:w="1418" w:type="dxa"/>
            <w:noWrap/>
            <w:hideMark/>
          </w:tcPr>
          <w:p w14:paraId="72106C04" w14:textId="77777777" w:rsidR="00CE4114" w:rsidRPr="002D796D" w:rsidRDefault="00CE4114" w:rsidP="00CB2B1A">
            <w:pPr>
              <w:spacing w:line="288" w:lineRule="auto"/>
              <w:rPr>
                <w:sz w:val="24"/>
                <w:szCs w:val="24"/>
              </w:rPr>
            </w:pPr>
            <w:r w:rsidRPr="002D796D">
              <w:rPr>
                <w:rFonts w:hint="eastAsia"/>
                <w:sz w:val="24"/>
                <w:szCs w:val="24"/>
              </w:rPr>
              <w:t>-4.05</w:t>
            </w:r>
          </w:p>
        </w:tc>
        <w:tc>
          <w:tcPr>
            <w:tcW w:w="1450" w:type="dxa"/>
            <w:noWrap/>
            <w:hideMark/>
          </w:tcPr>
          <w:p w14:paraId="7B0CDAE6"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6DB0D7F0" w14:textId="77777777" w:rsidTr="004B5D54">
        <w:trPr>
          <w:trHeight w:val="276"/>
        </w:trPr>
        <w:tc>
          <w:tcPr>
            <w:tcW w:w="4342" w:type="dxa"/>
            <w:noWrap/>
            <w:hideMark/>
          </w:tcPr>
          <w:p w14:paraId="44412A12" w14:textId="77777777" w:rsidR="00CE4114" w:rsidRPr="002D796D" w:rsidRDefault="00CE4114" w:rsidP="00CB2B1A">
            <w:pPr>
              <w:spacing w:line="288" w:lineRule="auto"/>
              <w:rPr>
                <w:sz w:val="24"/>
                <w:szCs w:val="24"/>
              </w:rPr>
            </w:pPr>
            <w:r w:rsidRPr="002D796D">
              <w:rPr>
                <w:rFonts w:hint="eastAsia"/>
                <w:sz w:val="24"/>
                <w:szCs w:val="24"/>
              </w:rPr>
              <w:t>lh_insula_part20_area</w:t>
            </w:r>
          </w:p>
        </w:tc>
        <w:tc>
          <w:tcPr>
            <w:tcW w:w="1897" w:type="dxa"/>
            <w:noWrap/>
            <w:hideMark/>
          </w:tcPr>
          <w:p w14:paraId="12F7DFD7" w14:textId="77777777" w:rsidR="00CE4114" w:rsidRPr="002D796D" w:rsidRDefault="00CE4114" w:rsidP="00CB2B1A">
            <w:pPr>
              <w:spacing w:line="288" w:lineRule="auto"/>
              <w:rPr>
                <w:sz w:val="24"/>
                <w:szCs w:val="24"/>
              </w:rPr>
            </w:pPr>
            <w:r w:rsidRPr="002D796D">
              <w:rPr>
                <w:rFonts w:hint="eastAsia"/>
                <w:sz w:val="24"/>
                <w:szCs w:val="24"/>
              </w:rPr>
              <w:t>0.069(0.049)</w:t>
            </w:r>
          </w:p>
        </w:tc>
        <w:tc>
          <w:tcPr>
            <w:tcW w:w="1700" w:type="dxa"/>
            <w:noWrap/>
            <w:hideMark/>
          </w:tcPr>
          <w:p w14:paraId="4A52F2C7" w14:textId="77777777" w:rsidR="00CE4114" w:rsidRPr="002D796D" w:rsidRDefault="00CE4114" w:rsidP="00CB2B1A">
            <w:pPr>
              <w:spacing w:line="288" w:lineRule="auto"/>
              <w:rPr>
                <w:sz w:val="24"/>
                <w:szCs w:val="24"/>
              </w:rPr>
            </w:pPr>
            <w:r w:rsidRPr="002D796D">
              <w:rPr>
                <w:rFonts w:hint="eastAsia"/>
                <w:sz w:val="24"/>
                <w:szCs w:val="24"/>
              </w:rPr>
              <w:t>0.044(0.061)</w:t>
            </w:r>
          </w:p>
        </w:tc>
        <w:tc>
          <w:tcPr>
            <w:tcW w:w="1418" w:type="dxa"/>
            <w:noWrap/>
            <w:hideMark/>
          </w:tcPr>
          <w:p w14:paraId="6B38948E" w14:textId="77777777" w:rsidR="00CE4114" w:rsidRPr="002D796D" w:rsidRDefault="00CE4114" w:rsidP="00CB2B1A">
            <w:pPr>
              <w:spacing w:line="288" w:lineRule="auto"/>
              <w:rPr>
                <w:sz w:val="24"/>
                <w:szCs w:val="24"/>
              </w:rPr>
            </w:pPr>
            <w:r w:rsidRPr="002D796D">
              <w:rPr>
                <w:rFonts w:hint="eastAsia"/>
                <w:sz w:val="24"/>
                <w:szCs w:val="24"/>
              </w:rPr>
              <w:t>4.07</w:t>
            </w:r>
          </w:p>
        </w:tc>
        <w:tc>
          <w:tcPr>
            <w:tcW w:w="1450" w:type="dxa"/>
            <w:noWrap/>
            <w:hideMark/>
          </w:tcPr>
          <w:p w14:paraId="74A80ABD"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359CE07C" w14:textId="77777777" w:rsidTr="004B5D54">
        <w:trPr>
          <w:trHeight w:val="276"/>
        </w:trPr>
        <w:tc>
          <w:tcPr>
            <w:tcW w:w="4342" w:type="dxa"/>
            <w:noWrap/>
            <w:hideMark/>
          </w:tcPr>
          <w:p w14:paraId="345905F4" w14:textId="77777777" w:rsidR="00CE4114" w:rsidRPr="002D796D" w:rsidRDefault="00CE4114" w:rsidP="00CB2B1A">
            <w:pPr>
              <w:spacing w:line="288" w:lineRule="auto"/>
              <w:rPr>
                <w:sz w:val="24"/>
                <w:szCs w:val="24"/>
              </w:rPr>
            </w:pPr>
            <w:r w:rsidRPr="002D796D">
              <w:rPr>
                <w:rFonts w:hint="eastAsia"/>
                <w:sz w:val="24"/>
                <w:szCs w:val="24"/>
              </w:rPr>
              <w:lastRenderedPageBreak/>
              <w:t>rh_caudalanteriorcingulate_part1_area</w:t>
            </w:r>
          </w:p>
        </w:tc>
        <w:tc>
          <w:tcPr>
            <w:tcW w:w="1897" w:type="dxa"/>
            <w:noWrap/>
            <w:hideMark/>
          </w:tcPr>
          <w:p w14:paraId="56462D8B" w14:textId="77777777" w:rsidR="00CE4114" w:rsidRPr="002D796D" w:rsidRDefault="00CE4114" w:rsidP="00CB2B1A">
            <w:pPr>
              <w:spacing w:line="288" w:lineRule="auto"/>
              <w:rPr>
                <w:sz w:val="24"/>
                <w:szCs w:val="24"/>
              </w:rPr>
            </w:pPr>
            <w:r w:rsidRPr="002D796D">
              <w:rPr>
                <w:rFonts w:hint="eastAsia"/>
                <w:sz w:val="24"/>
                <w:szCs w:val="24"/>
              </w:rPr>
              <w:t>-0.078(0.034)</w:t>
            </w:r>
          </w:p>
        </w:tc>
        <w:tc>
          <w:tcPr>
            <w:tcW w:w="1700" w:type="dxa"/>
            <w:noWrap/>
            <w:hideMark/>
          </w:tcPr>
          <w:p w14:paraId="5D4E0769" w14:textId="77777777" w:rsidR="00CE4114" w:rsidRPr="002D796D" w:rsidRDefault="00CE4114" w:rsidP="00CB2B1A">
            <w:pPr>
              <w:spacing w:line="288" w:lineRule="auto"/>
              <w:rPr>
                <w:sz w:val="24"/>
                <w:szCs w:val="24"/>
              </w:rPr>
            </w:pPr>
            <w:r w:rsidRPr="002D796D">
              <w:rPr>
                <w:rFonts w:hint="eastAsia"/>
                <w:sz w:val="24"/>
                <w:szCs w:val="24"/>
              </w:rPr>
              <w:t>-0.089(0.024)</w:t>
            </w:r>
          </w:p>
        </w:tc>
        <w:tc>
          <w:tcPr>
            <w:tcW w:w="1418" w:type="dxa"/>
            <w:noWrap/>
            <w:hideMark/>
          </w:tcPr>
          <w:p w14:paraId="157F1FCA" w14:textId="77777777" w:rsidR="00CE4114" w:rsidRPr="002D796D" w:rsidRDefault="00CE4114" w:rsidP="00CB2B1A">
            <w:pPr>
              <w:spacing w:line="288" w:lineRule="auto"/>
              <w:rPr>
                <w:sz w:val="24"/>
                <w:szCs w:val="24"/>
              </w:rPr>
            </w:pPr>
            <w:r w:rsidRPr="002D796D">
              <w:rPr>
                <w:rFonts w:hint="eastAsia"/>
                <w:sz w:val="24"/>
                <w:szCs w:val="24"/>
              </w:rPr>
              <w:t>3.19</w:t>
            </w:r>
          </w:p>
        </w:tc>
        <w:tc>
          <w:tcPr>
            <w:tcW w:w="1450" w:type="dxa"/>
            <w:noWrap/>
            <w:hideMark/>
          </w:tcPr>
          <w:p w14:paraId="48F3374A" w14:textId="77777777" w:rsidR="00CE4114" w:rsidRPr="002D796D" w:rsidRDefault="00CE4114" w:rsidP="00CB2B1A">
            <w:pPr>
              <w:spacing w:line="288" w:lineRule="auto"/>
              <w:rPr>
                <w:sz w:val="24"/>
                <w:szCs w:val="24"/>
              </w:rPr>
            </w:pPr>
            <w:r w:rsidRPr="002D796D">
              <w:rPr>
                <w:rFonts w:hint="eastAsia"/>
                <w:sz w:val="24"/>
                <w:szCs w:val="24"/>
              </w:rPr>
              <w:t>0.022</w:t>
            </w:r>
          </w:p>
        </w:tc>
      </w:tr>
      <w:tr w:rsidR="00CE4114" w:rsidRPr="002D796D" w14:paraId="2CA0D19C" w14:textId="77777777" w:rsidTr="004B5D54">
        <w:trPr>
          <w:trHeight w:val="276"/>
        </w:trPr>
        <w:tc>
          <w:tcPr>
            <w:tcW w:w="4342" w:type="dxa"/>
            <w:noWrap/>
            <w:hideMark/>
          </w:tcPr>
          <w:p w14:paraId="5E5CBD47" w14:textId="77777777" w:rsidR="00CE4114" w:rsidRPr="002D796D" w:rsidRDefault="00CE4114" w:rsidP="00CB2B1A">
            <w:pPr>
              <w:spacing w:line="288" w:lineRule="auto"/>
              <w:rPr>
                <w:sz w:val="24"/>
                <w:szCs w:val="24"/>
              </w:rPr>
            </w:pPr>
            <w:r w:rsidRPr="002D796D">
              <w:rPr>
                <w:rFonts w:hint="eastAsia"/>
                <w:sz w:val="24"/>
                <w:szCs w:val="24"/>
              </w:rPr>
              <w:t>rh_caudalanteriorcingulate_part3_area</w:t>
            </w:r>
          </w:p>
        </w:tc>
        <w:tc>
          <w:tcPr>
            <w:tcW w:w="1897" w:type="dxa"/>
            <w:noWrap/>
            <w:hideMark/>
          </w:tcPr>
          <w:p w14:paraId="26D62A88" w14:textId="1DB72EFC" w:rsidR="00CE4114" w:rsidRPr="002D796D" w:rsidRDefault="002A21C5" w:rsidP="00CB2B1A">
            <w:pPr>
              <w:spacing w:line="288" w:lineRule="auto"/>
              <w:rPr>
                <w:color w:val="000000" w:themeColor="text1"/>
                <w:sz w:val="24"/>
                <w:szCs w:val="24"/>
              </w:rPr>
            </w:pPr>
            <w:r w:rsidRPr="002D796D">
              <w:rPr>
                <w:color w:val="000000" w:themeColor="text1"/>
                <w:sz w:val="24"/>
                <w:szCs w:val="24"/>
              </w:rPr>
              <w:t>2.17E-4</w:t>
            </w:r>
            <w:r w:rsidR="00CE4114" w:rsidRPr="002D796D">
              <w:rPr>
                <w:rFonts w:hint="eastAsia"/>
                <w:color w:val="000000" w:themeColor="text1"/>
                <w:sz w:val="24"/>
                <w:szCs w:val="24"/>
              </w:rPr>
              <w:t>(0.063)</w:t>
            </w:r>
          </w:p>
        </w:tc>
        <w:tc>
          <w:tcPr>
            <w:tcW w:w="1700" w:type="dxa"/>
            <w:noWrap/>
            <w:hideMark/>
          </w:tcPr>
          <w:p w14:paraId="012A5FCD" w14:textId="77777777" w:rsidR="00CE4114" w:rsidRPr="002D796D" w:rsidRDefault="00CE4114" w:rsidP="00CB2B1A">
            <w:pPr>
              <w:spacing w:line="288" w:lineRule="auto"/>
              <w:rPr>
                <w:sz w:val="24"/>
                <w:szCs w:val="24"/>
              </w:rPr>
            </w:pPr>
            <w:r w:rsidRPr="002D796D">
              <w:rPr>
                <w:rFonts w:hint="eastAsia"/>
                <w:sz w:val="24"/>
                <w:szCs w:val="24"/>
              </w:rPr>
              <w:t>-0.029(0.062)</w:t>
            </w:r>
          </w:p>
        </w:tc>
        <w:tc>
          <w:tcPr>
            <w:tcW w:w="1418" w:type="dxa"/>
            <w:noWrap/>
            <w:hideMark/>
          </w:tcPr>
          <w:p w14:paraId="51A9FE62" w14:textId="77777777" w:rsidR="00CE4114" w:rsidRPr="002D796D" w:rsidRDefault="00CE4114" w:rsidP="00CB2B1A">
            <w:pPr>
              <w:spacing w:line="288" w:lineRule="auto"/>
              <w:rPr>
                <w:sz w:val="24"/>
                <w:szCs w:val="24"/>
              </w:rPr>
            </w:pPr>
            <w:r w:rsidRPr="002D796D">
              <w:rPr>
                <w:rFonts w:hint="eastAsia"/>
                <w:sz w:val="24"/>
                <w:szCs w:val="24"/>
              </w:rPr>
              <w:t>4.07</w:t>
            </w:r>
          </w:p>
        </w:tc>
        <w:tc>
          <w:tcPr>
            <w:tcW w:w="1450" w:type="dxa"/>
            <w:noWrap/>
            <w:hideMark/>
          </w:tcPr>
          <w:p w14:paraId="0190D750"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4E9AF860" w14:textId="77777777" w:rsidTr="004B5D54">
        <w:trPr>
          <w:trHeight w:val="276"/>
        </w:trPr>
        <w:tc>
          <w:tcPr>
            <w:tcW w:w="4342" w:type="dxa"/>
            <w:noWrap/>
            <w:hideMark/>
          </w:tcPr>
          <w:p w14:paraId="30961455" w14:textId="77777777" w:rsidR="00CE4114" w:rsidRPr="002D796D" w:rsidRDefault="00CE4114" w:rsidP="00CB2B1A">
            <w:pPr>
              <w:spacing w:line="288" w:lineRule="auto"/>
              <w:rPr>
                <w:sz w:val="24"/>
                <w:szCs w:val="24"/>
              </w:rPr>
            </w:pPr>
            <w:r w:rsidRPr="002D796D">
              <w:rPr>
                <w:rFonts w:hint="eastAsia"/>
                <w:sz w:val="24"/>
                <w:szCs w:val="24"/>
              </w:rPr>
              <w:t>rh_caudalanteriorcingulate_part4_area</w:t>
            </w:r>
          </w:p>
        </w:tc>
        <w:tc>
          <w:tcPr>
            <w:tcW w:w="1897" w:type="dxa"/>
            <w:noWrap/>
            <w:hideMark/>
          </w:tcPr>
          <w:p w14:paraId="0896CAE0" w14:textId="77777777" w:rsidR="00CE4114" w:rsidRPr="002D796D" w:rsidRDefault="00CE4114" w:rsidP="00CB2B1A">
            <w:pPr>
              <w:spacing w:line="288" w:lineRule="auto"/>
              <w:rPr>
                <w:color w:val="000000" w:themeColor="text1"/>
                <w:sz w:val="24"/>
                <w:szCs w:val="24"/>
              </w:rPr>
            </w:pPr>
            <w:r w:rsidRPr="002D796D">
              <w:rPr>
                <w:rFonts w:hint="eastAsia"/>
                <w:color w:val="000000" w:themeColor="text1"/>
                <w:sz w:val="24"/>
                <w:szCs w:val="24"/>
              </w:rPr>
              <w:t>0.071(0.048)</w:t>
            </w:r>
          </w:p>
        </w:tc>
        <w:tc>
          <w:tcPr>
            <w:tcW w:w="1700" w:type="dxa"/>
            <w:noWrap/>
            <w:hideMark/>
          </w:tcPr>
          <w:p w14:paraId="1BF1A1DF" w14:textId="5F2A85DA" w:rsidR="00CE4114" w:rsidRPr="002D796D" w:rsidRDefault="00CE4114" w:rsidP="00CB2B1A">
            <w:pPr>
              <w:spacing w:line="288" w:lineRule="auto"/>
              <w:rPr>
                <w:sz w:val="24"/>
                <w:szCs w:val="24"/>
              </w:rPr>
            </w:pPr>
            <w:r w:rsidRPr="002D796D">
              <w:rPr>
                <w:rFonts w:hint="eastAsia"/>
                <w:sz w:val="24"/>
                <w:szCs w:val="24"/>
              </w:rPr>
              <w:t>0.053(0.06</w:t>
            </w:r>
            <w:r w:rsidR="005E30B3" w:rsidRPr="002D796D">
              <w:rPr>
                <w:sz w:val="24"/>
                <w:szCs w:val="24"/>
              </w:rPr>
              <w:t>0</w:t>
            </w:r>
            <w:r w:rsidRPr="002D796D">
              <w:rPr>
                <w:rFonts w:hint="eastAsia"/>
                <w:sz w:val="24"/>
                <w:szCs w:val="24"/>
              </w:rPr>
              <w:t>)</w:t>
            </w:r>
          </w:p>
        </w:tc>
        <w:tc>
          <w:tcPr>
            <w:tcW w:w="1418" w:type="dxa"/>
            <w:noWrap/>
            <w:hideMark/>
          </w:tcPr>
          <w:p w14:paraId="1FDBA378" w14:textId="77777777" w:rsidR="00CE4114" w:rsidRPr="002D796D" w:rsidRDefault="00CE4114" w:rsidP="00CB2B1A">
            <w:pPr>
              <w:spacing w:line="288" w:lineRule="auto"/>
              <w:rPr>
                <w:sz w:val="24"/>
                <w:szCs w:val="24"/>
              </w:rPr>
            </w:pPr>
            <w:r w:rsidRPr="002D796D">
              <w:rPr>
                <w:rFonts w:hint="eastAsia"/>
                <w:sz w:val="24"/>
                <w:szCs w:val="24"/>
              </w:rPr>
              <w:t>2.93</w:t>
            </w:r>
          </w:p>
        </w:tc>
        <w:tc>
          <w:tcPr>
            <w:tcW w:w="1450" w:type="dxa"/>
            <w:noWrap/>
            <w:hideMark/>
          </w:tcPr>
          <w:p w14:paraId="481AFE4F" w14:textId="77777777" w:rsidR="00CE4114" w:rsidRPr="002D796D" w:rsidRDefault="00CE4114" w:rsidP="00CB2B1A">
            <w:pPr>
              <w:spacing w:line="288" w:lineRule="auto"/>
              <w:rPr>
                <w:sz w:val="24"/>
                <w:szCs w:val="24"/>
              </w:rPr>
            </w:pPr>
            <w:r w:rsidRPr="002D796D">
              <w:rPr>
                <w:rFonts w:hint="eastAsia"/>
                <w:sz w:val="24"/>
                <w:szCs w:val="24"/>
              </w:rPr>
              <w:t>0.037</w:t>
            </w:r>
          </w:p>
        </w:tc>
      </w:tr>
      <w:tr w:rsidR="00CE4114" w:rsidRPr="002D796D" w14:paraId="72435DEC" w14:textId="77777777" w:rsidTr="004B5D54">
        <w:trPr>
          <w:trHeight w:val="276"/>
        </w:trPr>
        <w:tc>
          <w:tcPr>
            <w:tcW w:w="4342" w:type="dxa"/>
            <w:noWrap/>
            <w:hideMark/>
          </w:tcPr>
          <w:p w14:paraId="2A374A9A" w14:textId="77777777" w:rsidR="00CE4114" w:rsidRPr="002D796D" w:rsidRDefault="00CE4114" w:rsidP="00CB2B1A">
            <w:pPr>
              <w:spacing w:line="288" w:lineRule="auto"/>
              <w:rPr>
                <w:sz w:val="24"/>
                <w:szCs w:val="24"/>
              </w:rPr>
            </w:pPr>
            <w:r w:rsidRPr="002D796D">
              <w:rPr>
                <w:rFonts w:hint="eastAsia"/>
                <w:sz w:val="24"/>
                <w:szCs w:val="24"/>
              </w:rPr>
              <w:t>rh_caudalanteriorcingulate_part7_area</w:t>
            </w:r>
          </w:p>
        </w:tc>
        <w:tc>
          <w:tcPr>
            <w:tcW w:w="1897" w:type="dxa"/>
            <w:noWrap/>
            <w:hideMark/>
          </w:tcPr>
          <w:p w14:paraId="2635B39D" w14:textId="77777777" w:rsidR="00CE4114" w:rsidRPr="002D796D" w:rsidRDefault="00CE4114" w:rsidP="00CB2B1A">
            <w:pPr>
              <w:spacing w:line="288" w:lineRule="auto"/>
              <w:rPr>
                <w:color w:val="000000" w:themeColor="text1"/>
                <w:sz w:val="24"/>
                <w:szCs w:val="24"/>
              </w:rPr>
            </w:pPr>
            <w:r w:rsidRPr="002D796D">
              <w:rPr>
                <w:rFonts w:hint="eastAsia"/>
                <w:color w:val="000000" w:themeColor="text1"/>
                <w:sz w:val="24"/>
                <w:szCs w:val="24"/>
              </w:rPr>
              <w:t>-0.003(0.066)</w:t>
            </w:r>
          </w:p>
        </w:tc>
        <w:tc>
          <w:tcPr>
            <w:tcW w:w="1700" w:type="dxa"/>
            <w:noWrap/>
            <w:hideMark/>
          </w:tcPr>
          <w:p w14:paraId="75385451" w14:textId="6B703898" w:rsidR="00CE4114" w:rsidRPr="002D796D" w:rsidRDefault="00CE4114" w:rsidP="00CB2B1A">
            <w:pPr>
              <w:spacing w:line="288" w:lineRule="auto"/>
              <w:rPr>
                <w:sz w:val="24"/>
                <w:szCs w:val="24"/>
              </w:rPr>
            </w:pPr>
            <w:r w:rsidRPr="002D796D">
              <w:rPr>
                <w:rFonts w:hint="eastAsia"/>
                <w:sz w:val="24"/>
                <w:szCs w:val="24"/>
              </w:rPr>
              <w:t>-0.03</w:t>
            </w:r>
            <w:r w:rsidR="005E30B3" w:rsidRPr="002D796D">
              <w:rPr>
                <w:sz w:val="24"/>
                <w:szCs w:val="24"/>
              </w:rPr>
              <w:t>0</w:t>
            </w:r>
            <w:r w:rsidRPr="002D796D">
              <w:rPr>
                <w:rFonts w:hint="eastAsia"/>
                <w:sz w:val="24"/>
                <w:szCs w:val="24"/>
              </w:rPr>
              <w:t>(0.062)</w:t>
            </w:r>
          </w:p>
        </w:tc>
        <w:tc>
          <w:tcPr>
            <w:tcW w:w="1418" w:type="dxa"/>
            <w:noWrap/>
            <w:hideMark/>
          </w:tcPr>
          <w:p w14:paraId="0D078FCE" w14:textId="77777777" w:rsidR="00CE4114" w:rsidRPr="002D796D" w:rsidRDefault="00CE4114" w:rsidP="00CB2B1A">
            <w:pPr>
              <w:spacing w:line="288" w:lineRule="auto"/>
              <w:rPr>
                <w:sz w:val="24"/>
                <w:szCs w:val="24"/>
              </w:rPr>
            </w:pPr>
            <w:r w:rsidRPr="002D796D">
              <w:rPr>
                <w:rFonts w:hint="eastAsia"/>
                <w:sz w:val="24"/>
                <w:szCs w:val="24"/>
              </w:rPr>
              <w:t>3.96</w:t>
            </w:r>
          </w:p>
        </w:tc>
        <w:tc>
          <w:tcPr>
            <w:tcW w:w="1450" w:type="dxa"/>
            <w:noWrap/>
            <w:hideMark/>
          </w:tcPr>
          <w:p w14:paraId="7624865C" w14:textId="77777777" w:rsidR="00CE4114" w:rsidRPr="002D796D" w:rsidRDefault="00CE4114" w:rsidP="00CB2B1A">
            <w:pPr>
              <w:spacing w:line="288" w:lineRule="auto"/>
              <w:rPr>
                <w:sz w:val="24"/>
                <w:szCs w:val="24"/>
              </w:rPr>
            </w:pPr>
            <w:r w:rsidRPr="002D796D">
              <w:rPr>
                <w:rFonts w:hint="eastAsia"/>
                <w:sz w:val="24"/>
                <w:szCs w:val="24"/>
              </w:rPr>
              <w:t>3.00E-03</w:t>
            </w:r>
          </w:p>
        </w:tc>
      </w:tr>
      <w:tr w:rsidR="00CE4114" w:rsidRPr="002D796D" w14:paraId="461ECCEA" w14:textId="77777777" w:rsidTr="004B5D54">
        <w:trPr>
          <w:trHeight w:val="276"/>
        </w:trPr>
        <w:tc>
          <w:tcPr>
            <w:tcW w:w="4342" w:type="dxa"/>
            <w:noWrap/>
            <w:hideMark/>
          </w:tcPr>
          <w:p w14:paraId="1D771328" w14:textId="77777777" w:rsidR="00CE4114" w:rsidRPr="002D796D" w:rsidRDefault="00CE4114" w:rsidP="00CB2B1A">
            <w:pPr>
              <w:spacing w:line="288" w:lineRule="auto"/>
              <w:rPr>
                <w:sz w:val="24"/>
                <w:szCs w:val="24"/>
              </w:rPr>
            </w:pPr>
            <w:r w:rsidRPr="002D796D">
              <w:rPr>
                <w:rFonts w:hint="eastAsia"/>
                <w:sz w:val="24"/>
                <w:szCs w:val="24"/>
              </w:rPr>
              <w:t>rh_caudalmiddlefrontal_part19_area</w:t>
            </w:r>
          </w:p>
        </w:tc>
        <w:tc>
          <w:tcPr>
            <w:tcW w:w="1897" w:type="dxa"/>
            <w:noWrap/>
            <w:hideMark/>
          </w:tcPr>
          <w:p w14:paraId="7C26B913" w14:textId="3A018646" w:rsidR="00CE4114" w:rsidRPr="002D796D" w:rsidRDefault="002A21C5" w:rsidP="00CB2B1A">
            <w:pPr>
              <w:spacing w:line="288" w:lineRule="auto"/>
              <w:rPr>
                <w:color w:val="000000" w:themeColor="text1"/>
                <w:sz w:val="24"/>
                <w:szCs w:val="24"/>
              </w:rPr>
            </w:pPr>
            <w:r w:rsidRPr="002D796D">
              <w:rPr>
                <w:color w:val="000000" w:themeColor="text1"/>
                <w:sz w:val="24"/>
                <w:szCs w:val="24"/>
              </w:rPr>
              <w:t>-2.86E-4</w:t>
            </w:r>
            <w:r w:rsidR="00CE4114" w:rsidRPr="002D796D">
              <w:rPr>
                <w:rFonts w:hint="eastAsia"/>
                <w:color w:val="000000" w:themeColor="text1"/>
                <w:sz w:val="24"/>
                <w:szCs w:val="24"/>
              </w:rPr>
              <w:t>(0.061)</w:t>
            </w:r>
          </w:p>
        </w:tc>
        <w:tc>
          <w:tcPr>
            <w:tcW w:w="1700" w:type="dxa"/>
            <w:noWrap/>
            <w:hideMark/>
          </w:tcPr>
          <w:p w14:paraId="7496FC0B" w14:textId="77777777" w:rsidR="00CE4114" w:rsidRPr="002D796D" w:rsidRDefault="00CE4114" w:rsidP="00CB2B1A">
            <w:pPr>
              <w:spacing w:line="288" w:lineRule="auto"/>
              <w:rPr>
                <w:sz w:val="24"/>
                <w:szCs w:val="24"/>
              </w:rPr>
            </w:pPr>
            <w:r w:rsidRPr="002D796D">
              <w:rPr>
                <w:rFonts w:hint="eastAsia"/>
                <w:sz w:val="24"/>
                <w:szCs w:val="24"/>
              </w:rPr>
              <w:t>0.018(0.054)</w:t>
            </w:r>
          </w:p>
        </w:tc>
        <w:tc>
          <w:tcPr>
            <w:tcW w:w="1418" w:type="dxa"/>
            <w:noWrap/>
            <w:hideMark/>
          </w:tcPr>
          <w:p w14:paraId="5F5032CC" w14:textId="77777777" w:rsidR="00CE4114" w:rsidRPr="002D796D" w:rsidRDefault="00CE4114" w:rsidP="00CB2B1A">
            <w:pPr>
              <w:spacing w:line="288" w:lineRule="auto"/>
              <w:rPr>
                <w:sz w:val="24"/>
                <w:szCs w:val="24"/>
              </w:rPr>
            </w:pPr>
            <w:r w:rsidRPr="002D796D">
              <w:rPr>
                <w:rFonts w:hint="eastAsia"/>
                <w:sz w:val="24"/>
                <w:szCs w:val="24"/>
              </w:rPr>
              <w:t>-2.99</w:t>
            </w:r>
          </w:p>
        </w:tc>
        <w:tc>
          <w:tcPr>
            <w:tcW w:w="1450" w:type="dxa"/>
            <w:noWrap/>
            <w:hideMark/>
          </w:tcPr>
          <w:p w14:paraId="22B99F3E" w14:textId="77777777" w:rsidR="00CE4114" w:rsidRPr="002D796D" w:rsidRDefault="00CE4114" w:rsidP="00CB2B1A">
            <w:pPr>
              <w:spacing w:line="288" w:lineRule="auto"/>
              <w:rPr>
                <w:sz w:val="24"/>
                <w:szCs w:val="24"/>
              </w:rPr>
            </w:pPr>
            <w:r w:rsidRPr="002D796D">
              <w:rPr>
                <w:rFonts w:hint="eastAsia"/>
                <w:sz w:val="24"/>
                <w:szCs w:val="24"/>
              </w:rPr>
              <w:t>0.032</w:t>
            </w:r>
          </w:p>
        </w:tc>
      </w:tr>
      <w:tr w:rsidR="00CE4114" w:rsidRPr="002D796D" w14:paraId="388739E1" w14:textId="77777777" w:rsidTr="004B5D54">
        <w:trPr>
          <w:trHeight w:val="276"/>
        </w:trPr>
        <w:tc>
          <w:tcPr>
            <w:tcW w:w="4342" w:type="dxa"/>
            <w:noWrap/>
            <w:hideMark/>
          </w:tcPr>
          <w:p w14:paraId="26A7FA1C" w14:textId="77777777" w:rsidR="00CE4114" w:rsidRPr="002D796D" w:rsidRDefault="00CE4114" w:rsidP="00CB2B1A">
            <w:pPr>
              <w:spacing w:line="288" w:lineRule="auto"/>
              <w:rPr>
                <w:sz w:val="24"/>
                <w:szCs w:val="24"/>
              </w:rPr>
            </w:pPr>
            <w:r w:rsidRPr="002D796D">
              <w:rPr>
                <w:rFonts w:hint="eastAsia"/>
                <w:sz w:val="24"/>
                <w:szCs w:val="24"/>
              </w:rPr>
              <w:t>rh_cuneus_part10_area</w:t>
            </w:r>
          </w:p>
        </w:tc>
        <w:tc>
          <w:tcPr>
            <w:tcW w:w="1897" w:type="dxa"/>
            <w:noWrap/>
            <w:hideMark/>
          </w:tcPr>
          <w:p w14:paraId="1532DA7E" w14:textId="77777777" w:rsidR="00CE4114" w:rsidRPr="002D796D" w:rsidRDefault="00CE4114" w:rsidP="00CB2B1A">
            <w:pPr>
              <w:spacing w:line="288" w:lineRule="auto"/>
              <w:rPr>
                <w:sz w:val="24"/>
                <w:szCs w:val="24"/>
              </w:rPr>
            </w:pPr>
            <w:r w:rsidRPr="002D796D">
              <w:rPr>
                <w:rFonts w:hint="eastAsia"/>
                <w:sz w:val="24"/>
                <w:szCs w:val="24"/>
              </w:rPr>
              <w:t>-0.052(0.048)</w:t>
            </w:r>
          </w:p>
        </w:tc>
        <w:tc>
          <w:tcPr>
            <w:tcW w:w="1700" w:type="dxa"/>
            <w:noWrap/>
            <w:hideMark/>
          </w:tcPr>
          <w:p w14:paraId="5AF4D0D7" w14:textId="77777777" w:rsidR="00CE4114" w:rsidRPr="002D796D" w:rsidRDefault="00CE4114" w:rsidP="00CB2B1A">
            <w:pPr>
              <w:spacing w:line="288" w:lineRule="auto"/>
              <w:rPr>
                <w:sz w:val="24"/>
                <w:szCs w:val="24"/>
              </w:rPr>
            </w:pPr>
            <w:r w:rsidRPr="002D796D">
              <w:rPr>
                <w:rFonts w:hint="eastAsia"/>
                <w:sz w:val="24"/>
                <w:szCs w:val="24"/>
              </w:rPr>
              <w:t>-0.067(0.044)</w:t>
            </w:r>
          </w:p>
        </w:tc>
        <w:tc>
          <w:tcPr>
            <w:tcW w:w="1418" w:type="dxa"/>
            <w:noWrap/>
            <w:hideMark/>
          </w:tcPr>
          <w:p w14:paraId="7CFCA35D" w14:textId="77777777" w:rsidR="00CE4114" w:rsidRPr="002D796D" w:rsidRDefault="00CE4114" w:rsidP="00CB2B1A">
            <w:pPr>
              <w:spacing w:line="288" w:lineRule="auto"/>
              <w:rPr>
                <w:sz w:val="24"/>
                <w:szCs w:val="24"/>
              </w:rPr>
            </w:pPr>
            <w:r w:rsidRPr="002D796D">
              <w:rPr>
                <w:rFonts w:hint="eastAsia"/>
                <w:sz w:val="24"/>
                <w:szCs w:val="24"/>
              </w:rPr>
              <w:t>3.02</w:t>
            </w:r>
          </w:p>
        </w:tc>
        <w:tc>
          <w:tcPr>
            <w:tcW w:w="1450" w:type="dxa"/>
            <w:noWrap/>
            <w:hideMark/>
          </w:tcPr>
          <w:p w14:paraId="03143022" w14:textId="77777777" w:rsidR="00CE4114" w:rsidRPr="002D796D" w:rsidRDefault="00CE4114" w:rsidP="00CB2B1A">
            <w:pPr>
              <w:spacing w:line="288" w:lineRule="auto"/>
              <w:rPr>
                <w:sz w:val="24"/>
                <w:szCs w:val="24"/>
              </w:rPr>
            </w:pPr>
            <w:r w:rsidRPr="002D796D">
              <w:rPr>
                <w:rFonts w:hint="eastAsia"/>
                <w:sz w:val="24"/>
                <w:szCs w:val="24"/>
              </w:rPr>
              <w:t>0.031</w:t>
            </w:r>
          </w:p>
        </w:tc>
      </w:tr>
      <w:tr w:rsidR="00CE4114" w:rsidRPr="002D796D" w14:paraId="098EE238" w14:textId="77777777" w:rsidTr="004B5D54">
        <w:trPr>
          <w:trHeight w:val="276"/>
        </w:trPr>
        <w:tc>
          <w:tcPr>
            <w:tcW w:w="4342" w:type="dxa"/>
            <w:noWrap/>
            <w:hideMark/>
          </w:tcPr>
          <w:p w14:paraId="36C4490E" w14:textId="77777777" w:rsidR="00CE4114" w:rsidRPr="002D796D" w:rsidRDefault="00CE4114" w:rsidP="00CB2B1A">
            <w:pPr>
              <w:spacing w:line="288" w:lineRule="auto"/>
              <w:rPr>
                <w:sz w:val="24"/>
                <w:szCs w:val="24"/>
              </w:rPr>
            </w:pPr>
            <w:r w:rsidRPr="002D796D">
              <w:rPr>
                <w:rFonts w:hint="eastAsia"/>
                <w:sz w:val="24"/>
                <w:szCs w:val="24"/>
              </w:rPr>
              <w:t>rh_entorhinal_part1_area</w:t>
            </w:r>
          </w:p>
        </w:tc>
        <w:tc>
          <w:tcPr>
            <w:tcW w:w="1897" w:type="dxa"/>
            <w:noWrap/>
            <w:hideMark/>
          </w:tcPr>
          <w:p w14:paraId="2333602D" w14:textId="77777777" w:rsidR="00CE4114" w:rsidRPr="002D796D" w:rsidRDefault="00CE4114" w:rsidP="00CB2B1A">
            <w:pPr>
              <w:spacing w:line="288" w:lineRule="auto"/>
              <w:rPr>
                <w:sz w:val="24"/>
                <w:szCs w:val="24"/>
              </w:rPr>
            </w:pPr>
            <w:r w:rsidRPr="002D796D">
              <w:rPr>
                <w:rFonts w:hint="eastAsia"/>
                <w:sz w:val="24"/>
                <w:szCs w:val="24"/>
              </w:rPr>
              <w:t>-0.017(0.057)</w:t>
            </w:r>
          </w:p>
        </w:tc>
        <w:tc>
          <w:tcPr>
            <w:tcW w:w="1700" w:type="dxa"/>
            <w:noWrap/>
            <w:hideMark/>
          </w:tcPr>
          <w:p w14:paraId="04FD59C5" w14:textId="77777777" w:rsidR="00CE4114" w:rsidRPr="002D796D" w:rsidRDefault="00CE4114" w:rsidP="00CB2B1A">
            <w:pPr>
              <w:spacing w:line="288" w:lineRule="auto"/>
              <w:rPr>
                <w:sz w:val="24"/>
                <w:szCs w:val="24"/>
              </w:rPr>
            </w:pPr>
            <w:r w:rsidRPr="002D796D">
              <w:rPr>
                <w:rFonts w:hint="eastAsia"/>
                <w:sz w:val="24"/>
                <w:szCs w:val="24"/>
              </w:rPr>
              <w:t>0.022(0.052)</w:t>
            </w:r>
          </w:p>
        </w:tc>
        <w:tc>
          <w:tcPr>
            <w:tcW w:w="1418" w:type="dxa"/>
            <w:noWrap/>
            <w:hideMark/>
          </w:tcPr>
          <w:p w14:paraId="06698F9F" w14:textId="77777777" w:rsidR="00CE4114" w:rsidRPr="002D796D" w:rsidRDefault="00CE4114" w:rsidP="00CB2B1A">
            <w:pPr>
              <w:spacing w:line="288" w:lineRule="auto"/>
              <w:rPr>
                <w:sz w:val="24"/>
                <w:szCs w:val="24"/>
              </w:rPr>
            </w:pPr>
            <w:r w:rsidRPr="002D796D">
              <w:rPr>
                <w:rFonts w:hint="eastAsia"/>
                <w:sz w:val="24"/>
                <w:szCs w:val="24"/>
              </w:rPr>
              <w:t>-6.25</w:t>
            </w:r>
          </w:p>
        </w:tc>
        <w:tc>
          <w:tcPr>
            <w:tcW w:w="1450" w:type="dxa"/>
            <w:noWrap/>
            <w:hideMark/>
          </w:tcPr>
          <w:p w14:paraId="1AB76AF4" w14:textId="77777777" w:rsidR="00CE4114" w:rsidRPr="002D796D" w:rsidRDefault="00CE4114" w:rsidP="00CB2B1A">
            <w:pPr>
              <w:spacing w:line="288" w:lineRule="auto"/>
              <w:rPr>
                <w:sz w:val="24"/>
                <w:szCs w:val="24"/>
              </w:rPr>
            </w:pPr>
            <w:r w:rsidRPr="002D796D">
              <w:rPr>
                <w:rFonts w:hint="eastAsia"/>
                <w:sz w:val="24"/>
                <w:szCs w:val="24"/>
              </w:rPr>
              <w:t>2.90E-07</w:t>
            </w:r>
          </w:p>
        </w:tc>
      </w:tr>
      <w:tr w:rsidR="00CE4114" w:rsidRPr="002D796D" w14:paraId="3CB83B19" w14:textId="77777777" w:rsidTr="004B5D54">
        <w:trPr>
          <w:trHeight w:val="276"/>
        </w:trPr>
        <w:tc>
          <w:tcPr>
            <w:tcW w:w="4342" w:type="dxa"/>
            <w:noWrap/>
            <w:hideMark/>
          </w:tcPr>
          <w:p w14:paraId="49892E13" w14:textId="77777777" w:rsidR="00CE4114" w:rsidRPr="002D796D" w:rsidRDefault="00CE4114" w:rsidP="00CB2B1A">
            <w:pPr>
              <w:spacing w:line="288" w:lineRule="auto"/>
              <w:rPr>
                <w:sz w:val="24"/>
                <w:szCs w:val="24"/>
              </w:rPr>
            </w:pPr>
            <w:r w:rsidRPr="002D796D">
              <w:rPr>
                <w:rFonts w:hint="eastAsia"/>
                <w:sz w:val="24"/>
                <w:szCs w:val="24"/>
              </w:rPr>
              <w:t>rh_entorhinal_part2_area</w:t>
            </w:r>
          </w:p>
        </w:tc>
        <w:tc>
          <w:tcPr>
            <w:tcW w:w="1897" w:type="dxa"/>
            <w:noWrap/>
            <w:hideMark/>
          </w:tcPr>
          <w:p w14:paraId="2EB95D6E" w14:textId="77777777" w:rsidR="00CE4114" w:rsidRPr="002D796D" w:rsidRDefault="00CE4114" w:rsidP="00CB2B1A">
            <w:pPr>
              <w:spacing w:line="288" w:lineRule="auto"/>
              <w:rPr>
                <w:sz w:val="24"/>
                <w:szCs w:val="24"/>
              </w:rPr>
            </w:pPr>
            <w:r w:rsidRPr="002D796D">
              <w:rPr>
                <w:rFonts w:hint="eastAsia"/>
                <w:sz w:val="24"/>
                <w:szCs w:val="24"/>
              </w:rPr>
              <w:t>-0.019(0.055)</w:t>
            </w:r>
          </w:p>
        </w:tc>
        <w:tc>
          <w:tcPr>
            <w:tcW w:w="1700" w:type="dxa"/>
            <w:noWrap/>
            <w:hideMark/>
          </w:tcPr>
          <w:p w14:paraId="1842063A" w14:textId="77777777" w:rsidR="00CE4114" w:rsidRPr="002D796D" w:rsidRDefault="00CE4114" w:rsidP="00CB2B1A">
            <w:pPr>
              <w:spacing w:line="288" w:lineRule="auto"/>
              <w:rPr>
                <w:sz w:val="24"/>
                <w:szCs w:val="24"/>
              </w:rPr>
            </w:pPr>
            <w:r w:rsidRPr="002D796D">
              <w:rPr>
                <w:rFonts w:hint="eastAsia"/>
                <w:sz w:val="24"/>
                <w:szCs w:val="24"/>
              </w:rPr>
              <w:t>0.031(0.051)</w:t>
            </w:r>
          </w:p>
        </w:tc>
        <w:tc>
          <w:tcPr>
            <w:tcW w:w="1418" w:type="dxa"/>
            <w:noWrap/>
            <w:hideMark/>
          </w:tcPr>
          <w:p w14:paraId="37F59A90" w14:textId="77777777" w:rsidR="00CE4114" w:rsidRPr="002D796D" w:rsidRDefault="00CE4114" w:rsidP="00CB2B1A">
            <w:pPr>
              <w:spacing w:line="288" w:lineRule="auto"/>
              <w:rPr>
                <w:sz w:val="24"/>
                <w:szCs w:val="24"/>
              </w:rPr>
            </w:pPr>
            <w:r w:rsidRPr="002D796D">
              <w:rPr>
                <w:rFonts w:hint="eastAsia"/>
                <w:sz w:val="24"/>
                <w:szCs w:val="24"/>
              </w:rPr>
              <w:t>-8.29</w:t>
            </w:r>
          </w:p>
        </w:tc>
        <w:tc>
          <w:tcPr>
            <w:tcW w:w="1450" w:type="dxa"/>
            <w:noWrap/>
            <w:hideMark/>
          </w:tcPr>
          <w:p w14:paraId="643768B1" w14:textId="77777777" w:rsidR="00CE4114" w:rsidRPr="002D796D" w:rsidRDefault="00CE4114" w:rsidP="00CB2B1A">
            <w:pPr>
              <w:spacing w:line="288" w:lineRule="auto"/>
              <w:rPr>
                <w:sz w:val="24"/>
                <w:szCs w:val="24"/>
              </w:rPr>
            </w:pPr>
            <w:r w:rsidRPr="002D796D">
              <w:rPr>
                <w:rFonts w:hint="eastAsia"/>
                <w:sz w:val="24"/>
                <w:szCs w:val="24"/>
              </w:rPr>
              <w:t>2.33E-12</w:t>
            </w:r>
          </w:p>
        </w:tc>
      </w:tr>
      <w:tr w:rsidR="00CE4114" w:rsidRPr="002D796D" w14:paraId="2715F725" w14:textId="77777777" w:rsidTr="004B5D54">
        <w:trPr>
          <w:trHeight w:val="276"/>
        </w:trPr>
        <w:tc>
          <w:tcPr>
            <w:tcW w:w="4342" w:type="dxa"/>
            <w:noWrap/>
            <w:hideMark/>
          </w:tcPr>
          <w:p w14:paraId="02BFFE09" w14:textId="77777777" w:rsidR="00CE4114" w:rsidRPr="002D796D" w:rsidRDefault="00CE4114" w:rsidP="00CB2B1A">
            <w:pPr>
              <w:spacing w:line="288" w:lineRule="auto"/>
              <w:rPr>
                <w:sz w:val="24"/>
                <w:szCs w:val="24"/>
              </w:rPr>
            </w:pPr>
            <w:r w:rsidRPr="002D796D">
              <w:rPr>
                <w:rFonts w:hint="eastAsia"/>
                <w:sz w:val="24"/>
                <w:szCs w:val="24"/>
              </w:rPr>
              <w:t>rh_entorhinal_part3_area</w:t>
            </w:r>
          </w:p>
        </w:tc>
        <w:tc>
          <w:tcPr>
            <w:tcW w:w="1897" w:type="dxa"/>
            <w:noWrap/>
            <w:hideMark/>
          </w:tcPr>
          <w:p w14:paraId="1A814B7B" w14:textId="77777777" w:rsidR="00CE4114" w:rsidRPr="002D796D" w:rsidRDefault="00CE4114" w:rsidP="00CB2B1A">
            <w:pPr>
              <w:spacing w:line="288" w:lineRule="auto"/>
              <w:rPr>
                <w:sz w:val="24"/>
                <w:szCs w:val="24"/>
              </w:rPr>
            </w:pPr>
            <w:r w:rsidRPr="002D796D">
              <w:rPr>
                <w:rFonts w:hint="eastAsia"/>
                <w:sz w:val="24"/>
                <w:szCs w:val="24"/>
              </w:rPr>
              <w:t>0.001(0.064)</w:t>
            </w:r>
          </w:p>
        </w:tc>
        <w:tc>
          <w:tcPr>
            <w:tcW w:w="1700" w:type="dxa"/>
            <w:noWrap/>
            <w:hideMark/>
          </w:tcPr>
          <w:p w14:paraId="6D39679A" w14:textId="4B3811EF" w:rsidR="00CE4114" w:rsidRPr="002D796D" w:rsidRDefault="00CE4114" w:rsidP="00CB2B1A">
            <w:pPr>
              <w:spacing w:line="288" w:lineRule="auto"/>
              <w:rPr>
                <w:sz w:val="24"/>
                <w:szCs w:val="24"/>
              </w:rPr>
            </w:pPr>
            <w:r w:rsidRPr="002D796D">
              <w:rPr>
                <w:rFonts w:hint="eastAsia"/>
                <w:sz w:val="24"/>
                <w:szCs w:val="24"/>
              </w:rPr>
              <w:t>0.036(0.06</w:t>
            </w:r>
            <w:r w:rsidR="005E30B3" w:rsidRPr="002D796D">
              <w:rPr>
                <w:sz w:val="24"/>
                <w:szCs w:val="24"/>
              </w:rPr>
              <w:t>0</w:t>
            </w:r>
            <w:r w:rsidRPr="002D796D">
              <w:rPr>
                <w:rFonts w:hint="eastAsia"/>
                <w:sz w:val="24"/>
                <w:szCs w:val="24"/>
              </w:rPr>
              <w:t>)</w:t>
            </w:r>
          </w:p>
        </w:tc>
        <w:tc>
          <w:tcPr>
            <w:tcW w:w="1418" w:type="dxa"/>
            <w:noWrap/>
            <w:hideMark/>
          </w:tcPr>
          <w:p w14:paraId="4E487F72" w14:textId="77777777" w:rsidR="00CE4114" w:rsidRPr="002D796D" w:rsidRDefault="00CE4114" w:rsidP="00CB2B1A">
            <w:pPr>
              <w:spacing w:line="288" w:lineRule="auto"/>
              <w:rPr>
                <w:sz w:val="24"/>
                <w:szCs w:val="24"/>
              </w:rPr>
            </w:pPr>
            <w:r w:rsidRPr="002D796D">
              <w:rPr>
                <w:rFonts w:hint="eastAsia"/>
                <w:sz w:val="24"/>
                <w:szCs w:val="24"/>
              </w:rPr>
              <w:t>-4.78</w:t>
            </w:r>
          </w:p>
        </w:tc>
        <w:tc>
          <w:tcPr>
            <w:tcW w:w="1450" w:type="dxa"/>
            <w:noWrap/>
            <w:hideMark/>
          </w:tcPr>
          <w:p w14:paraId="4E4E2609" w14:textId="77777777" w:rsidR="00CE4114" w:rsidRPr="002D796D" w:rsidRDefault="00CE4114" w:rsidP="00CB2B1A">
            <w:pPr>
              <w:spacing w:line="288" w:lineRule="auto"/>
              <w:rPr>
                <w:sz w:val="24"/>
                <w:szCs w:val="24"/>
              </w:rPr>
            </w:pPr>
            <w:r w:rsidRPr="002D796D">
              <w:rPr>
                <w:rFonts w:hint="eastAsia"/>
                <w:sz w:val="24"/>
                <w:szCs w:val="24"/>
              </w:rPr>
              <w:t>2.28E-04</w:t>
            </w:r>
          </w:p>
        </w:tc>
      </w:tr>
      <w:tr w:rsidR="00CE4114" w:rsidRPr="002D796D" w14:paraId="4FA40F70" w14:textId="77777777" w:rsidTr="004B5D54">
        <w:trPr>
          <w:trHeight w:val="276"/>
        </w:trPr>
        <w:tc>
          <w:tcPr>
            <w:tcW w:w="4342" w:type="dxa"/>
            <w:noWrap/>
            <w:hideMark/>
          </w:tcPr>
          <w:p w14:paraId="10B7120C" w14:textId="77777777" w:rsidR="00CE4114" w:rsidRPr="002D796D" w:rsidRDefault="00CE4114" w:rsidP="00CB2B1A">
            <w:pPr>
              <w:spacing w:line="288" w:lineRule="auto"/>
              <w:rPr>
                <w:sz w:val="24"/>
                <w:szCs w:val="24"/>
              </w:rPr>
            </w:pPr>
            <w:r w:rsidRPr="002D796D">
              <w:rPr>
                <w:rFonts w:hint="eastAsia"/>
                <w:sz w:val="24"/>
                <w:szCs w:val="24"/>
              </w:rPr>
              <w:t>rh_entorhinal_part4_area</w:t>
            </w:r>
          </w:p>
        </w:tc>
        <w:tc>
          <w:tcPr>
            <w:tcW w:w="1897" w:type="dxa"/>
            <w:noWrap/>
            <w:hideMark/>
          </w:tcPr>
          <w:p w14:paraId="5A3C1466" w14:textId="77777777" w:rsidR="00CE4114" w:rsidRPr="002D796D" w:rsidRDefault="00CE4114" w:rsidP="00CB2B1A">
            <w:pPr>
              <w:spacing w:line="288" w:lineRule="auto"/>
              <w:rPr>
                <w:sz w:val="24"/>
                <w:szCs w:val="24"/>
              </w:rPr>
            </w:pPr>
            <w:r w:rsidRPr="002D796D">
              <w:rPr>
                <w:rFonts w:hint="eastAsia"/>
                <w:sz w:val="24"/>
                <w:szCs w:val="24"/>
              </w:rPr>
              <w:t>-0.031(0.05)</w:t>
            </w:r>
          </w:p>
        </w:tc>
        <w:tc>
          <w:tcPr>
            <w:tcW w:w="1700" w:type="dxa"/>
            <w:noWrap/>
            <w:hideMark/>
          </w:tcPr>
          <w:p w14:paraId="4DE7762E" w14:textId="77777777" w:rsidR="00CE4114" w:rsidRPr="002D796D" w:rsidRDefault="00CE4114" w:rsidP="00CB2B1A">
            <w:pPr>
              <w:spacing w:line="288" w:lineRule="auto"/>
              <w:rPr>
                <w:sz w:val="24"/>
                <w:szCs w:val="24"/>
              </w:rPr>
            </w:pPr>
            <w:r w:rsidRPr="002D796D">
              <w:rPr>
                <w:rFonts w:hint="eastAsia"/>
                <w:sz w:val="24"/>
                <w:szCs w:val="24"/>
              </w:rPr>
              <w:t>-0.006(0.054)</w:t>
            </w:r>
          </w:p>
        </w:tc>
        <w:tc>
          <w:tcPr>
            <w:tcW w:w="1418" w:type="dxa"/>
            <w:noWrap/>
            <w:hideMark/>
          </w:tcPr>
          <w:p w14:paraId="43AD967B" w14:textId="77777777" w:rsidR="00CE4114" w:rsidRPr="002D796D" w:rsidRDefault="00CE4114" w:rsidP="00CB2B1A">
            <w:pPr>
              <w:spacing w:line="288" w:lineRule="auto"/>
              <w:rPr>
                <w:sz w:val="24"/>
                <w:szCs w:val="24"/>
              </w:rPr>
            </w:pPr>
            <w:r w:rsidRPr="002D796D">
              <w:rPr>
                <w:rFonts w:hint="eastAsia"/>
                <w:sz w:val="24"/>
                <w:szCs w:val="24"/>
              </w:rPr>
              <w:t>-4.11</w:t>
            </w:r>
          </w:p>
        </w:tc>
        <w:tc>
          <w:tcPr>
            <w:tcW w:w="1450" w:type="dxa"/>
            <w:noWrap/>
            <w:hideMark/>
          </w:tcPr>
          <w:p w14:paraId="7572C95E"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44F17B7A" w14:textId="77777777" w:rsidTr="004B5D54">
        <w:trPr>
          <w:trHeight w:val="276"/>
        </w:trPr>
        <w:tc>
          <w:tcPr>
            <w:tcW w:w="4342" w:type="dxa"/>
            <w:noWrap/>
            <w:hideMark/>
          </w:tcPr>
          <w:p w14:paraId="63F111EE" w14:textId="77777777" w:rsidR="00CE4114" w:rsidRPr="002D796D" w:rsidRDefault="00CE4114" w:rsidP="00CB2B1A">
            <w:pPr>
              <w:spacing w:line="288" w:lineRule="auto"/>
              <w:rPr>
                <w:sz w:val="24"/>
                <w:szCs w:val="24"/>
              </w:rPr>
            </w:pPr>
            <w:r w:rsidRPr="002D796D">
              <w:rPr>
                <w:rFonts w:hint="eastAsia"/>
                <w:sz w:val="24"/>
                <w:szCs w:val="24"/>
              </w:rPr>
              <w:t>rh_fusiform_part2_area</w:t>
            </w:r>
          </w:p>
        </w:tc>
        <w:tc>
          <w:tcPr>
            <w:tcW w:w="1897" w:type="dxa"/>
            <w:noWrap/>
            <w:hideMark/>
          </w:tcPr>
          <w:p w14:paraId="3249B3EC" w14:textId="77777777" w:rsidR="00CE4114" w:rsidRPr="002D796D" w:rsidRDefault="00CE4114" w:rsidP="00CB2B1A">
            <w:pPr>
              <w:spacing w:line="288" w:lineRule="auto"/>
              <w:rPr>
                <w:sz w:val="24"/>
                <w:szCs w:val="24"/>
              </w:rPr>
            </w:pPr>
            <w:r w:rsidRPr="002D796D">
              <w:rPr>
                <w:rFonts w:hint="eastAsia"/>
                <w:sz w:val="24"/>
                <w:szCs w:val="24"/>
              </w:rPr>
              <w:t>0.015(0.066)</w:t>
            </w:r>
          </w:p>
        </w:tc>
        <w:tc>
          <w:tcPr>
            <w:tcW w:w="1700" w:type="dxa"/>
            <w:noWrap/>
            <w:hideMark/>
          </w:tcPr>
          <w:p w14:paraId="5088441E" w14:textId="77777777" w:rsidR="00CE4114" w:rsidRPr="002D796D" w:rsidRDefault="00CE4114" w:rsidP="00CB2B1A">
            <w:pPr>
              <w:spacing w:line="288" w:lineRule="auto"/>
              <w:rPr>
                <w:sz w:val="24"/>
                <w:szCs w:val="24"/>
              </w:rPr>
            </w:pPr>
            <w:r w:rsidRPr="002D796D">
              <w:rPr>
                <w:rFonts w:hint="eastAsia"/>
                <w:sz w:val="24"/>
                <w:szCs w:val="24"/>
              </w:rPr>
              <w:t>0.039(0.058)</w:t>
            </w:r>
          </w:p>
        </w:tc>
        <w:tc>
          <w:tcPr>
            <w:tcW w:w="1418" w:type="dxa"/>
            <w:noWrap/>
            <w:hideMark/>
          </w:tcPr>
          <w:p w14:paraId="16AA1582" w14:textId="77777777" w:rsidR="00CE4114" w:rsidRPr="002D796D" w:rsidRDefault="00CE4114" w:rsidP="00CB2B1A">
            <w:pPr>
              <w:spacing w:line="288" w:lineRule="auto"/>
              <w:rPr>
                <w:sz w:val="24"/>
                <w:szCs w:val="24"/>
              </w:rPr>
            </w:pPr>
            <w:r w:rsidRPr="002D796D">
              <w:rPr>
                <w:rFonts w:hint="eastAsia"/>
                <w:sz w:val="24"/>
                <w:szCs w:val="24"/>
              </w:rPr>
              <w:t>-3.33</w:t>
            </w:r>
          </w:p>
        </w:tc>
        <w:tc>
          <w:tcPr>
            <w:tcW w:w="1450" w:type="dxa"/>
            <w:noWrap/>
            <w:hideMark/>
          </w:tcPr>
          <w:p w14:paraId="1607D134" w14:textId="77777777" w:rsidR="00CE4114" w:rsidRPr="002D796D" w:rsidRDefault="00CE4114" w:rsidP="00CB2B1A">
            <w:pPr>
              <w:spacing w:line="288" w:lineRule="auto"/>
              <w:rPr>
                <w:sz w:val="24"/>
                <w:szCs w:val="24"/>
              </w:rPr>
            </w:pPr>
            <w:r w:rsidRPr="002D796D">
              <w:rPr>
                <w:rFonts w:hint="eastAsia"/>
                <w:sz w:val="24"/>
                <w:szCs w:val="24"/>
              </w:rPr>
              <w:t>0.015</w:t>
            </w:r>
          </w:p>
        </w:tc>
      </w:tr>
      <w:tr w:rsidR="00CE4114" w:rsidRPr="002D796D" w14:paraId="1CEC0561" w14:textId="77777777" w:rsidTr="004B5D54">
        <w:trPr>
          <w:trHeight w:val="276"/>
        </w:trPr>
        <w:tc>
          <w:tcPr>
            <w:tcW w:w="4342" w:type="dxa"/>
            <w:noWrap/>
            <w:hideMark/>
          </w:tcPr>
          <w:p w14:paraId="7F1ACB03" w14:textId="77777777" w:rsidR="00CE4114" w:rsidRPr="002D796D" w:rsidRDefault="00CE4114" w:rsidP="00CB2B1A">
            <w:pPr>
              <w:spacing w:line="288" w:lineRule="auto"/>
              <w:rPr>
                <w:sz w:val="24"/>
                <w:szCs w:val="24"/>
              </w:rPr>
            </w:pPr>
            <w:r w:rsidRPr="002D796D">
              <w:rPr>
                <w:rFonts w:hint="eastAsia"/>
                <w:sz w:val="24"/>
                <w:szCs w:val="24"/>
              </w:rPr>
              <w:t>rh_fusiform_part5_area</w:t>
            </w:r>
          </w:p>
        </w:tc>
        <w:tc>
          <w:tcPr>
            <w:tcW w:w="1897" w:type="dxa"/>
            <w:noWrap/>
            <w:hideMark/>
          </w:tcPr>
          <w:p w14:paraId="41EB2E2C" w14:textId="77777777" w:rsidR="00CE4114" w:rsidRPr="002D796D" w:rsidRDefault="00CE4114" w:rsidP="00CB2B1A">
            <w:pPr>
              <w:spacing w:line="288" w:lineRule="auto"/>
              <w:rPr>
                <w:sz w:val="24"/>
                <w:szCs w:val="24"/>
              </w:rPr>
            </w:pPr>
            <w:r w:rsidRPr="002D796D">
              <w:rPr>
                <w:rFonts w:hint="eastAsia"/>
                <w:sz w:val="24"/>
                <w:szCs w:val="24"/>
              </w:rPr>
              <w:t>0.015(0.066)</w:t>
            </w:r>
          </w:p>
        </w:tc>
        <w:tc>
          <w:tcPr>
            <w:tcW w:w="1700" w:type="dxa"/>
            <w:noWrap/>
            <w:hideMark/>
          </w:tcPr>
          <w:p w14:paraId="76572007" w14:textId="77777777" w:rsidR="00CE4114" w:rsidRPr="002D796D" w:rsidRDefault="00CE4114" w:rsidP="00CB2B1A">
            <w:pPr>
              <w:spacing w:line="288" w:lineRule="auto"/>
              <w:rPr>
                <w:sz w:val="24"/>
                <w:szCs w:val="24"/>
              </w:rPr>
            </w:pPr>
            <w:r w:rsidRPr="002D796D">
              <w:rPr>
                <w:rFonts w:hint="eastAsia"/>
                <w:sz w:val="24"/>
                <w:szCs w:val="24"/>
              </w:rPr>
              <w:t>0.045(0.047)</w:t>
            </w:r>
          </w:p>
        </w:tc>
        <w:tc>
          <w:tcPr>
            <w:tcW w:w="1418" w:type="dxa"/>
            <w:noWrap/>
            <w:hideMark/>
          </w:tcPr>
          <w:p w14:paraId="0774A8C7" w14:textId="77777777" w:rsidR="00CE4114" w:rsidRPr="002D796D" w:rsidRDefault="00CE4114" w:rsidP="00CB2B1A">
            <w:pPr>
              <w:spacing w:line="288" w:lineRule="auto"/>
              <w:rPr>
                <w:sz w:val="24"/>
                <w:szCs w:val="24"/>
              </w:rPr>
            </w:pPr>
            <w:r w:rsidRPr="002D796D">
              <w:rPr>
                <w:rFonts w:hint="eastAsia"/>
                <w:sz w:val="24"/>
                <w:szCs w:val="24"/>
              </w:rPr>
              <w:t>-4.18</w:t>
            </w:r>
          </w:p>
        </w:tc>
        <w:tc>
          <w:tcPr>
            <w:tcW w:w="1450" w:type="dxa"/>
            <w:noWrap/>
            <w:hideMark/>
          </w:tcPr>
          <w:p w14:paraId="217B9411"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4A7D16D9" w14:textId="77777777" w:rsidTr="004B5D54">
        <w:trPr>
          <w:trHeight w:val="276"/>
        </w:trPr>
        <w:tc>
          <w:tcPr>
            <w:tcW w:w="4342" w:type="dxa"/>
            <w:noWrap/>
            <w:hideMark/>
          </w:tcPr>
          <w:p w14:paraId="25970C5E" w14:textId="77777777" w:rsidR="00CE4114" w:rsidRPr="002D796D" w:rsidRDefault="00CE4114" w:rsidP="00CB2B1A">
            <w:pPr>
              <w:spacing w:line="288" w:lineRule="auto"/>
              <w:rPr>
                <w:sz w:val="24"/>
                <w:szCs w:val="24"/>
              </w:rPr>
            </w:pPr>
            <w:r w:rsidRPr="002D796D">
              <w:rPr>
                <w:rFonts w:hint="eastAsia"/>
                <w:sz w:val="24"/>
                <w:szCs w:val="24"/>
              </w:rPr>
              <w:t>rh_fusiform_part14_area</w:t>
            </w:r>
          </w:p>
        </w:tc>
        <w:tc>
          <w:tcPr>
            <w:tcW w:w="1897" w:type="dxa"/>
            <w:noWrap/>
            <w:hideMark/>
          </w:tcPr>
          <w:p w14:paraId="2EC2397B" w14:textId="77777777" w:rsidR="00CE4114" w:rsidRPr="002D796D" w:rsidRDefault="00CE4114" w:rsidP="00CB2B1A">
            <w:pPr>
              <w:spacing w:line="288" w:lineRule="auto"/>
              <w:rPr>
                <w:sz w:val="24"/>
                <w:szCs w:val="24"/>
              </w:rPr>
            </w:pPr>
            <w:r w:rsidRPr="002D796D">
              <w:rPr>
                <w:rFonts w:hint="eastAsia"/>
                <w:sz w:val="24"/>
                <w:szCs w:val="24"/>
              </w:rPr>
              <w:t>0.039(0.057)</w:t>
            </w:r>
          </w:p>
        </w:tc>
        <w:tc>
          <w:tcPr>
            <w:tcW w:w="1700" w:type="dxa"/>
            <w:noWrap/>
            <w:hideMark/>
          </w:tcPr>
          <w:p w14:paraId="6C23FA86" w14:textId="77777777" w:rsidR="00CE4114" w:rsidRPr="002D796D" w:rsidRDefault="00CE4114" w:rsidP="00CB2B1A">
            <w:pPr>
              <w:spacing w:line="288" w:lineRule="auto"/>
              <w:rPr>
                <w:sz w:val="24"/>
                <w:szCs w:val="24"/>
              </w:rPr>
            </w:pPr>
            <w:r w:rsidRPr="002D796D">
              <w:rPr>
                <w:rFonts w:hint="eastAsia"/>
                <w:sz w:val="24"/>
                <w:szCs w:val="24"/>
              </w:rPr>
              <w:t>0.019(0.061)</w:t>
            </w:r>
          </w:p>
        </w:tc>
        <w:tc>
          <w:tcPr>
            <w:tcW w:w="1418" w:type="dxa"/>
            <w:noWrap/>
            <w:hideMark/>
          </w:tcPr>
          <w:p w14:paraId="3B4ED486" w14:textId="77777777" w:rsidR="00CE4114" w:rsidRPr="002D796D" w:rsidRDefault="00CE4114" w:rsidP="00CB2B1A">
            <w:pPr>
              <w:spacing w:line="288" w:lineRule="auto"/>
              <w:rPr>
                <w:sz w:val="24"/>
                <w:szCs w:val="24"/>
              </w:rPr>
            </w:pPr>
            <w:r w:rsidRPr="002D796D">
              <w:rPr>
                <w:rFonts w:hint="eastAsia"/>
                <w:sz w:val="24"/>
                <w:szCs w:val="24"/>
              </w:rPr>
              <w:t>2.99</w:t>
            </w:r>
          </w:p>
        </w:tc>
        <w:tc>
          <w:tcPr>
            <w:tcW w:w="1450" w:type="dxa"/>
            <w:noWrap/>
            <w:hideMark/>
          </w:tcPr>
          <w:p w14:paraId="5A3BFD9B" w14:textId="77777777" w:rsidR="00CE4114" w:rsidRPr="002D796D" w:rsidRDefault="00CE4114" w:rsidP="00CB2B1A">
            <w:pPr>
              <w:spacing w:line="288" w:lineRule="auto"/>
              <w:rPr>
                <w:sz w:val="24"/>
                <w:szCs w:val="24"/>
              </w:rPr>
            </w:pPr>
            <w:r w:rsidRPr="002D796D">
              <w:rPr>
                <w:rFonts w:hint="eastAsia"/>
                <w:sz w:val="24"/>
                <w:szCs w:val="24"/>
              </w:rPr>
              <w:t>0.032</w:t>
            </w:r>
          </w:p>
        </w:tc>
      </w:tr>
      <w:tr w:rsidR="00CE4114" w:rsidRPr="002D796D" w14:paraId="23887FD4" w14:textId="77777777" w:rsidTr="004B5D54">
        <w:trPr>
          <w:trHeight w:val="276"/>
        </w:trPr>
        <w:tc>
          <w:tcPr>
            <w:tcW w:w="4342" w:type="dxa"/>
            <w:noWrap/>
            <w:hideMark/>
          </w:tcPr>
          <w:p w14:paraId="3BE2601E" w14:textId="77777777" w:rsidR="00CE4114" w:rsidRPr="002D796D" w:rsidRDefault="00CE4114" w:rsidP="00CB2B1A">
            <w:pPr>
              <w:spacing w:line="288" w:lineRule="auto"/>
              <w:rPr>
                <w:sz w:val="24"/>
                <w:szCs w:val="24"/>
              </w:rPr>
            </w:pPr>
            <w:r w:rsidRPr="002D796D">
              <w:rPr>
                <w:rFonts w:hint="eastAsia"/>
                <w:sz w:val="24"/>
                <w:szCs w:val="24"/>
              </w:rPr>
              <w:t>rh_fusiform_part16_area</w:t>
            </w:r>
          </w:p>
        </w:tc>
        <w:tc>
          <w:tcPr>
            <w:tcW w:w="1897" w:type="dxa"/>
            <w:noWrap/>
            <w:hideMark/>
          </w:tcPr>
          <w:p w14:paraId="768E3E34" w14:textId="77777777" w:rsidR="00CE4114" w:rsidRPr="002D796D" w:rsidRDefault="00CE4114" w:rsidP="00CB2B1A">
            <w:pPr>
              <w:spacing w:line="288" w:lineRule="auto"/>
              <w:rPr>
                <w:sz w:val="24"/>
                <w:szCs w:val="24"/>
              </w:rPr>
            </w:pPr>
            <w:r w:rsidRPr="002D796D">
              <w:rPr>
                <w:rFonts w:hint="eastAsia"/>
                <w:sz w:val="24"/>
                <w:szCs w:val="24"/>
              </w:rPr>
              <w:t>0.005(0.061)</w:t>
            </w:r>
          </w:p>
        </w:tc>
        <w:tc>
          <w:tcPr>
            <w:tcW w:w="1700" w:type="dxa"/>
            <w:noWrap/>
            <w:hideMark/>
          </w:tcPr>
          <w:p w14:paraId="49F552E4" w14:textId="77777777" w:rsidR="00CE4114" w:rsidRPr="002D796D" w:rsidRDefault="00CE4114" w:rsidP="00CB2B1A">
            <w:pPr>
              <w:spacing w:line="288" w:lineRule="auto"/>
              <w:rPr>
                <w:sz w:val="24"/>
                <w:szCs w:val="24"/>
              </w:rPr>
            </w:pPr>
            <w:r w:rsidRPr="002D796D">
              <w:rPr>
                <w:rFonts w:hint="eastAsia"/>
                <w:sz w:val="24"/>
                <w:szCs w:val="24"/>
              </w:rPr>
              <w:t>0.028(0.054)</w:t>
            </w:r>
          </w:p>
        </w:tc>
        <w:tc>
          <w:tcPr>
            <w:tcW w:w="1418" w:type="dxa"/>
            <w:noWrap/>
            <w:hideMark/>
          </w:tcPr>
          <w:p w14:paraId="6379D45C" w14:textId="77777777" w:rsidR="00CE4114" w:rsidRPr="002D796D" w:rsidRDefault="00CE4114" w:rsidP="00CB2B1A">
            <w:pPr>
              <w:spacing w:line="288" w:lineRule="auto"/>
              <w:rPr>
                <w:sz w:val="24"/>
                <w:szCs w:val="24"/>
              </w:rPr>
            </w:pPr>
            <w:r w:rsidRPr="002D796D">
              <w:rPr>
                <w:rFonts w:hint="eastAsia"/>
                <w:sz w:val="24"/>
                <w:szCs w:val="24"/>
              </w:rPr>
              <w:t>-3.22</w:t>
            </w:r>
          </w:p>
        </w:tc>
        <w:tc>
          <w:tcPr>
            <w:tcW w:w="1450" w:type="dxa"/>
            <w:noWrap/>
            <w:hideMark/>
          </w:tcPr>
          <w:p w14:paraId="53D4BDF7" w14:textId="77777777" w:rsidR="00CE4114" w:rsidRPr="002D796D" w:rsidRDefault="00CE4114" w:rsidP="00CB2B1A">
            <w:pPr>
              <w:spacing w:line="288" w:lineRule="auto"/>
              <w:rPr>
                <w:sz w:val="24"/>
                <w:szCs w:val="24"/>
              </w:rPr>
            </w:pPr>
            <w:r w:rsidRPr="002D796D">
              <w:rPr>
                <w:rFonts w:hint="eastAsia"/>
                <w:sz w:val="24"/>
                <w:szCs w:val="24"/>
              </w:rPr>
              <w:t>0.02</w:t>
            </w:r>
          </w:p>
        </w:tc>
      </w:tr>
      <w:tr w:rsidR="00CE4114" w:rsidRPr="002D796D" w14:paraId="0E0D3E9B" w14:textId="77777777" w:rsidTr="004B5D54">
        <w:trPr>
          <w:trHeight w:val="276"/>
        </w:trPr>
        <w:tc>
          <w:tcPr>
            <w:tcW w:w="4342" w:type="dxa"/>
            <w:noWrap/>
            <w:hideMark/>
          </w:tcPr>
          <w:p w14:paraId="469CAC5A" w14:textId="77777777" w:rsidR="00CE4114" w:rsidRPr="002D796D" w:rsidRDefault="00CE4114" w:rsidP="00CB2B1A">
            <w:pPr>
              <w:spacing w:line="288" w:lineRule="auto"/>
              <w:rPr>
                <w:sz w:val="24"/>
                <w:szCs w:val="24"/>
              </w:rPr>
            </w:pPr>
            <w:r w:rsidRPr="002D796D">
              <w:rPr>
                <w:rFonts w:hint="eastAsia"/>
                <w:sz w:val="24"/>
                <w:szCs w:val="24"/>
              </w:rPr>
              <w:t>rh_inferiorparietal_part2_area</w:t>
            </w:r>
          </w:p>
        </w:tc>
        <w:tc>
          <w:tcPr>
            <w:tcW w:w="1897" w:type="dxa"/>
            <w:noWrap/>
            <w:hideMark/>
          </w:tcPr>
          <w:p w14:paraId="038CC55A" w14:textId="77777777" w:rsidR="00CE4114" w:rsidRPr="002D796D" w:rsidRDefault="00CE4114" w:rsidP="00CB2B1A">
            <w:pPr>
              <w:spacing w:line="288" w:lineRule="auto"/>
              <w:rPr>
                <w:sz w:val="24"/>
                <w:szCs w:val="24"/>
              </w:rPr>
            </w:pPr>
            <w:r w:rsidRPr="002D796D">
              <w:rPr>
                <w:rFonts w:hint="eastAsia"/>
                <w:sz w:val="24"/>
                <w:szCs w:val="24"/>
              </w:rPr>
              <w:t>0.013(0.051)</w:t>
            </w:r>
          </w:p>
        </w:tc>
        <w:tc>
          <w:tcPr>
            <w:tcW w:w="1700" w:type="dxa"/>
            <w:noWrap/>
            <w:hideMark/>
          </w:tcPr>
          <w:p w14:paraId="4A7BBA34" w14:textId="77777777" w:rsidR="00CE4114" w:rsidRPr="002D796D" w:rsidRDefault="00CE4114" w:rsidP="00CB2B1A">
            <w:pPr>
              <w:spacing w:line="288" w:lineRule="auto"/>
              <w:rPr>
                <w:sz w:val="24"/>
                <w:szCs w:val="24"/>
              </w:rPr>
            </w:pPr>
            <w:r w:rsidRPr="002D796D">
              <w:rPr>
                <w:rFonts w:hint="eastAsia"/>
                <w:sz w:val="24"/>
                <w:szCs w:val="24"/>
              </w:rPr>
              <w:t>0.026(0.048)</w:t>
            </w:r>
          </w:p>
        </w:tc>
        <w:tc>
          <w:tcPr>
            <w:tcW w:w="1418" w:type="dxa"/>
            <w:noWrap/>
            <w:hideMark/>
          </w:tcPr>
          <w:p w14:paraId="07A332B0" w14:textId="582C6039" w:rsidR="00CE4114" w:rsidRPr="002D796D" w:rsidRDefault="00CE4114" w:rsidP="00CB2B1A">
            <w:pPr>
              <w:spacing w:line="288" w:lineRule="auto"/>
              <w:rPr>
                <w:sz w:val="24"/>
                <w:szCs w:val="24"/>
              </w:rPr>
            </w:pPr>
            <w:r w:rsidRPr="002D796D">
              <w:rPr>
                <w:rFonts w:hint="eastAsia"/>
                <w:sz w:val="24"/>
                <w:szCs w:val="24"/>
              </w:rPr>
              <w:t>-2.9</w:t>
            </w:r>
            <w:r w:rsidR="005E30B3" w:rsidRPr="002D796D">
              <w:rPr>
                <w:sz w:val="24"/>
                <w:szCs w:val="24"/>
              </w:rPr>
              <w:t>0</w:t>
            </w:r>
          </w:p>
        </w:tc>
        <w:tc>
          <w:tcPr>
            <w:tcW w:w="1450" w:type="dxa"/>
            <w:noWrap/>
            <w:hideMark/>
          </w:tcPr>
          <w:p w14:paraId="1ADC3C97" w14:textId="77777777" w:rsidR="00CE4114" w:rsidRPr="002D796D" w:rsidRDefault="00CE4114" w:rsidP="00CB2B1A">
            <w:pPr>
              <w:spacing w:line="288" w:lineRule="auto"/>
              <w:rPr>
                <w:sz w:val="24"/>
                <w:szCs w:val="24"/>
              </w:rPr>
            </w:pPr>
            <w:r w:rsidRPr="002D796D">
              <w:rPr>
                <w:rFonts w:hint="eastAsia"/>
                <w:sz w:val="24"/>
                <w:szCs w:val="24"/>
              </w:rPr>
              <w:t>0.039</w:t>
            </w:r>
          </w:p>
        </w:tc>
      </w:tr>
      <w:tr w:rsidR="00CE4114" w:rsidRPr="002D796D" w14:paraId="7A487EF2" w14:textId="77777777" w:rsidTr="004B5D54">
        <w:trPr>
          <w:trHeight w:val="276"/>
        </w:trPr>
        <w:tc>
          <w:tcPr>
            <w:tcW w:w="4342" w:type="dxa"/>
            <w:noWrap/>
            <w:hideMark/>
          </w:tcPr>
          <w:p w14:paraId="2D277A4E" w14:textId="77777777" w:rsidR="00CE4114" w:rsidRPr="002D796D" w:rsidRDefault="00CE4114" w:rsidP="00CB2B1A">
            <w:pPr>
              <w:spacing w:line="288" w:lineRule="auto"/>
              <w:rPr>
                <w:sz w:val="24"/>
                <w:szCs w:val="24"/>
              </w:rPr>
            </w:pPr>
            <w:r w:rsidRPr="002D796D">
              <w:rPr>
                <w:rFonts w:hint="eastAsia"/>
                <w:sz w:val="24"/>
                <w:szCs w:val="24"/>
              </w:rPr>
              <w:t>rh_inferiorparietal_part4_area</w:t>
            </w:r>
          </w:p>
        </w:tc>
        <w:tc>
          <w:tcPr>
            <w:tcW w:w="1897" w:type="dxa"/>
            <w:noWrap/>
            <w:hideMark/>
          </w:tcPr>
          <w:p w14:paraId="5E8BCC70" w14:textId="77777777" w:rsidR="00CE4114" w:rsidRPr="002D796D" w:rsidRDefault="00CE4114" w:rsidP="00CB2B1A">
            <w:pPr>
              <w:spacing w:line="288" w:lineRule="auto"/>
              <w:rPr>
                <w:sz w:val="24"/>
                <w:szCs w:val="24"/>
              </w:rPr>
            </w:pPr>
            <w:r w:rsidRPr="002D796D">
              <w:rPr>
                <w:rFonts w:hint="eastAsia"/>
                <w:sz w:val="24"/>
                <w:szCs w:val="24"/>
              </w:rPr>
              <w:t>-0.015(0.052)</w:t>
            </w:r>
          </w:p>
        </w:tc>
        <w:tc>
          <w:tcPr>
            <w:tcW w:w="1700" w:type="dxa"/>
            <w:noWrap/>
            <w:hideMark/>
          </w:tcPr>
          <w:p w14:paraId="342ED72E" w14:textId="77777777" w:rsidR="00CE4114" w:rsidRPr="002D796D" w:rsidRDefault="00CE4114" w:rsidP="00CB2B1A">
            <w:pPr>
              <w:spacing w:line="288" w:lineRule="auto"/>
              <w:rPr>
                <w:sz w:val="24"/>
                <w:szCs w:val="24"/>
              </w:rPr>
            </w:pPr>
            <w:r w:rsidRPr="002D796D">
              <w:rPr>
                <w:rFonts w:hint="eastAsia"/>
                <w:sz w:val="24"/>
                <w:szCs w:val="24"/>
              </w:rPr>
              <w:t>0.003(0.049)</w:t>
            </w:r>
          </w:p>
        </w:tc>
        <w:tc>
          <w:tcPr>
            <w:tcW w:w="1418" w:type="dxa"/>
            <w:noWrap/>
            <w:hideMark/>
          </w:tcPr>
          <w:p w14:paraId="0401C82C" w14:textId="77777777" w:rsidR="00CE4114" w:rsidRPr="002D796D" w:rsidRDefault="00CE4114" w:rsidP="00CB2B1A">
            <w:pPr>
              <w:spacing w:line="288" w:lineRule="auto"/>
              <w:rPr>
                <w:sz w:val="24"/>
                <w:szCs w:val="24"/>
              </w:rPr>
            </w:pPr>
            <w:r w:rsidRPr="002D796D">
              <w:rPr>
                <w:rFonts w:hint="eastAsia"/>
                <w:sz w:val="24"/>
                <w:szCs w:val="24"/>
              </w:rPr>
              <w:t>-3.14</w:t>
            </w:r>
          </w:p>
        </w:tc>
        <w:tc>
          <w:tcPr>
            <w:tcW w:w="1450" w:type="dxa"/>
            <w:noWrap/>
            <w:hideMark/>
          </w:tcPr>
          <w:p w14:paraId="5368E5E6"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239B2CE0" w14:textId="77777777" w:rsidTr="004B5D54">
        <w:trPr>
          <w:trHeight w:val="276"/>
        </w:trPr>
        <w:tc>
          <w:tcPr>
            <w:tcW w:w="4342" w:type="dxa"/>
            <w:noWrap/>
            <w:hideMark/>
          </w:tcPr>
          <w:p w14:paraId="4A3AF450" w14:textId="77777777" w:rsidR="00CE4114" w:rsidRPr="002D796D" w:rsidRDefault="00CE4114" w:rsidP="00CB2B1A">
            <w:pPr>
              <w:spacing w:line="288" w:lineRule="auto"/>
              <w:rPr>
                <w:sz w:val="24"/>
                <w:szCs w:val="24"/>
              </w:rPr>
            </w:pPr>
            <w:r w:rsidRPr="002D796D">
              <w:rPr>
                <w:rFonts w:hint="eastAsia"/>
                <w:sz w:val="24"/>
                <w:szCs w:val="24"/>
              </w:rPr>
              <w:t>rh_inferiorparietal_part7_area</w:t>
            </w:r>
          </w:p>
        </w:tc>
        <w:tc>
          <w:tcPr>
            <w:tcW w:w="1897" w:type="dxa"/>
            <w:noWrap/>
            <w:hideMark/>
          </w:tcPr>
          <w:p w14:paraId="52BB7834" w14:textId="27C8D89B" w:rsidR="00CE4114" w:rsidRPr="002D796D" w:rsidRDefault="00CE4114" w:rsidP="00CB2B1A">
            <w:pPr>
              <w:spacing w:line="288" w:lineRule="auto"/>
              <w:rPr>
                <w:sz w:val="24"/>
                <w:szCs w:val="24"/>
              </w:rPr>
            </w:pPr>
            <w:r w:rsidRPr="002D796D">
              <w:rPr>
                <w:rFonts w:hint="eastAsia"/>
                <w:sz w:val="24"/>
                <w:szCs w:val="24"/>
              </w:rPr>
              <w:t>-0.044(0.05</w:t>
            </w:r>
            <w:r w:rsidR="005E30B3" w:rsidRPr="002D796D">
              <w:rPr>
                <w:sz w:val="24"/>
                <w:szCs w:val="24"/>
              </w:rPr>
              <w:t>0</w:t>
            </w:r>
            <w:r w:rsidRPr="002D796D">
              <w:rPr>
                <w:rFonts w:hint="eastAsia"/>
                <w:sz w:val="24"/>
                <w:szCs w:val="24"/>
              </w:rPr>
              <w:t>)</w:t>
            </w:r>
          </w:p>
        </w:tc>
        <w:tc>
          <w:tcPr>
            <w:tcW w:w="1700" w:type="dxa"/>
            <w:noWrap/>
            <w:hideMark/>
          </w:tcPr>
          <w:p w14:paraId="7CFF463E" w14:textId="4114DB43" w:rsidR="00CE4114" w:rsidRPr="002D796D" w:rsidRDefault="00CE4114" w:rsidP="00CB2B1A">
            <w:pPr>
              <w:spacing w:line="288" w:lineRule="auto"/>
              <w:rPr>
                <w:sz w:val="24"/>
                <w:szCs w:val="24"/>
              </w:rPr>
            </w:pPr>
            <w:r w:rsidRPr="002D796D">
              <w:rPr>
                <w:rFonts w:hint="eastAsia"/>
                <w:sz w:val="24"/>
                <w:szCs w:val="24"/>
              </w:rPr>
              <w:t>-0.03</w:t>
            </w:r>
            <w:r w:rsidR="005E30B3" w:rsidRPr="002D796D">
              <w:rPr>
                <w:sz w:val="24"/>
                <w:szCs w:val="24"/>
              </w:rPr>
              <w:t>0</w:t>
            </w:r>
            <w:r w:rsidRPr="002D796D">
              <w:rPr>
                <w:rFonts w:hint="eastAsia"/>
                <w:sz w:val="24"/>
                <w:szCs w:val="24"/>
              </w:rPr>
              <w:t>(0.051)</w:t>
            </w:r>
          </w:p>
        </w:tc>
        <w:tc>
          <w:tcPr>
            <w:tcW w:w="1418" w:type="dxa"/>
            <w:noWrap/>
            <w:hideMark/>
          </w:tcPr>
          <w:p w14:paraId="6836B32E" w14:textId="77777777" w:rsidR="00CE4114" w:rsidRPr="002D796D" w:rsidRDefault="00CE4114" w:rsidP="00CB2B1A">
            <w:pPr>
              <w:spacing w:line="288" w:lineRule="auto"/>
              <w:rPr>
                <w:sz w:val="24"/>
                <w:szCs w:val="24"/>
              </w:rPr>
            </w:pPr>
            <w:r w:rsidRPr="002D796D">
              <w:rPr>
                <w:rFonts w:hint="eastAsia"/>
                <w:sz w:val="24"/>
                <w:szCs w:val="24"/>
              </w:rPr>
              <w:t>-2.98</w:t>
            </w:r>
          </w:p>
        </w:tc>
        <w:tc>
          <w:tcPr>
            <w:tcW w:w="1450" w:type="dxa"/>
            <w:noWrap/>
            <w:hideMark/>
          </w:tcPr>
          <w:p w14:paraId="1584D2E4" w14:textId="77777777" w:rsidR="00CE4114" w:rsidRPr="002D796D" w:rsidRDefault="00CE4114" w:rsidP="00CB2B1A">
            <w:pPr>
              <w:spacing w:line="288" w:lineRule="auto"/>
              <w:rPr>
                <w:sz w:val="24"/>
                <w:szCs w:val="24"/>
              </w:rPr>
            </w:pPr>
            <w:r w:rsidRPr="002D796D">
              <w:rPr>
                <w:rFonts w:hint="eastAsia"/>
                <w:sz w:val="24"/>
                <w:szCs w:val="24"/>
              </w:rPr>
              <w:t>0.033</w:t>
            </w:r>
          </w:p>
        </w:tc>
      </w:tr>
      <w:tr w:rsidR="00CE4114" w:rsidRPr="002D796D" w14:paraId="23312149" w14:textId="77777777" w:rsidTr="004B5D54">
        <w:trPr>
          <w:trHeight w:val="276"/>
        </w:trPr>
        <w:tc>
          <w:tcPr>
            <w:tcW w:w="4342" w:type="dxa"/>
            <w:noWrap/>
            <w:hideMark/>
          </w:tcPr>
          <w:p w14:paraId="1315621F" w14:textId="77777777" w:rsidR="00CE4114" w:rsidRPr="002D796D" w:rsidRDefault="00CE4114" w:rsidP="00CB2B1A">
            <w:pPr>
              <w:spacing w:line="288" w:lineRule="auto"/>
              <w:rPr>
                <w:sz w:val="24"/>
                <w:szCs w:val="24"/>
              </w:rPr>
            </w:pPr>
            <w:r w:rsidRPr="002D796D">
              <w:rPr>
                <w:rFonts w:hint="eastAsia"/>
                <w:sz w:val="24"/>
                <w:szCs w:val="24"/>
              </w:rPr>
              <w:t>rh_inferiorparietal_part20_area</w:t>
            </w:r>
          </w:p>
        </w:tc>
        <w:tc>
          <w:tcPr>
            <w:tcW w:w="1897" w:type="dxa"/>
            <w:noWrap/>
            <w:hideMark/>
          </w:tcPr>
          <w:p w14:paraId="36620373" w14:textId="77777777" w:rsidR="00CE4114" w:rsidRPr="002D796D" w:rsidRDefault="00CE4114" w:rsidP="00CB2B1A">
            <w:pPr>
              <w:spacing w:line="288" w:lineRule="auto"/>
              <w:rPr>
                <w:sz w:val="24"/>
                <w:szCs w:val="24"/>
              </w:rPr>
            </w:pPr>
            <w:r w:rsidRPr="002D796D">
              <w:rPr>
                <w:rFonts w:hint="eastAsia"/>
                <w:sz w:val="24"/>
                <w:szCs w:val="24"/>
              </w:rPr>
              <w:t>-0.027(0.061)</w:t>
            </w:r>
          </w:p>
        </w:tc>
        <w:tc>
          <w:tcPr>
            <w:tcW w:w="1700" w:type="dxa"/>
            <w:noWrap/>
            <w:hideMark/>
          </w:tcPr>
          <w:p w14:paraId="692B117D" w14:textId="77777777" w:rsidR="00CE4114" w:rsidRPr="002D796D" w:rsidRDefault="00CE4114" w:rsidP="00CB2B1A">
            <w:pPr>
              <w:spacing w:line="288" w:lineRule="auto"/>
              <w:rPr>
                <w:sz w:val="24"/>
                <w:szCs w:val="24"/>
              </w:rPr>
            </w:pPr>
            <w:r w:rsidRPr="002D796D">
              <w:rPr>
                <w:rFonts w:hint="eastAsia"/>
                <w:sz w:val="24"/>
                <w:szCs w:val="24"/>
              </w:rPr>
              <w:t>-0.008(0.058)</w:t>
            </w:r>
          </w:p>
        </w:tc>
        <w:tc>
          <w:tcPr>
            <w:tcW w:w="1418" w:type="dxa"/>
            <w:noWrap/>
            <w:hideMark/>
          </w:tcPr>
          <w:p w14:paraId="344AE9E3" w14:textId="77777777" w:rsidR="00CE4114" w:rsidRPr="002D796D" w:rsidRDefault="00CE4114" w:rsidP="00CB2B1A">
            <w:pPr>
              <w:spacing w:line="288" w:lineRule="auto"/>
              <w:rPr>
                <w:sz w:val="24"/>
                <w:szCs w:val="24"/>
              </w:rPr>
            </w:pPr>
            <w:r w:rsidRPr="002D796D">
              <w:rPr>
                <w:rFonts w:hint="eastAsia"/>
                <w:sz w:val="24"/>
                <w:szCs w:val="24"/>
              </w:rPr>
              <w:t>-3.03</w:t>
            </w:r>
          </w:p>
        </w:tc>
        <w:tc>
          <w:tcPr>
            <w:tcW w:w="1450" w:type="dxa"/>
            <w:noWrap/>
            <w:hideMark/>
          </w:tcPr>
          <w:p w14:paraId="38FB7E82" w14:textId="77777777" w:rsidR="00CE4114" w:rsidRPr="002D796D" w:rsidRDefault="00CE4114" w:rsidP="00CB2B1A">
            <w:pPr>
              <w:spacing w:line="288" w:lineRule="auto"/>
              <w:rPr>
                <w:sz w:val="24"/>
                <w:szCs w:val="24"/>
              </w:rPr>
            </w:pPr>
            <w:r w:rsidRPr="002D796D">
              <w:rPr>
                <w:rFonts w:hint="eastAsia"/>
                <w:sz w:val="24"/>
                <w:szCs w:val="24"/>
              </w:rPr>
              <w:t>0.03</w:t>
            </w:r>
          </w:p>
        </w:tc>
      </w:tr>
      <w:tr w:rsidR="00CE4114" w:rsidRPr="002D796D" w14:paraId="7372339D" w14:textId="77777777" w:rsidTr="004B5D54">
        <w:trPr>
          <w:trHeight w:val="276"/>
        </w:trPr>
        <w:tc>
          <w:tcPr>
            <w:tcW w:w="4342" w:type="dxa"/>
            <w:noWrap/>
            <w:hideMark/>
          </w:tcPr>
          <w:p w14:paraId="2ED6C21D" w14:textId="77777777" w:rsidR="00CE4114" w:rsidRPr="002D796D" w:rsidRDefault="00CE4114" w:rsidP="00CB2B1A">
            <w:pPr>
              <w:spacing w:line="288" w:lineRule="auto"/>
              <w:rPr>
                <w:sz w:val="24"/>
                <w:szCs w:val="24"/>
              </w:rPr>
            </w:pPr>
            <w:r w:rsidRPr="002D796D">
              <w:rPr>
                <w:rFonts w:hint="eastAsia"/>
                <w:sz w:val="24"/>
                <w:szCs w:val="24"/>
              </w:rPr>
              <w:t>rh_inferiorparietal_part28_area</w:t>
            </w:r>
          </w:p>
        </w:tc>
        <w:tc>
          <w:tcPr>
            <w:tcW w:w="1897" w:type="dxa"/>
            <w:noWrap/>
            <w:hideMark/>
          </w:tcPr>
          <w:p w14:paraId="7FE1AF25" w14:textId="77777777" w:rsidR="00CE4114" w:rsidRPr="002D796D" w:rsidRDefault="00CE4114" w:rsidP="00CB2B1A">
            <w:pPr>
              <w:spacing w:line="288" w:lineRule="auto"/>
              <w:rPr>
                <w:sz w:val="24"/>
                <w:szCs w:val="24"/>
              </w:rPr>
            </w:pPr>
            <w:r w:rsidRPr="002D796D">
              <w:rPr>
                <w:rFonts w:hint="eastAsia"/>
                <w:sz w:val="24"/>
                <w:szCs w:val="24"/>
              </w:rPr>
              <w:t>-0.007(0.066)</w:t>
            </w:r>
          </w:p>
        </w:tc>
        <w:tc>
          <w:tcPr>
            <w:tcW w:w="1700" w:type="dxa"/>
            <w:noWrap/>
            <w:hideMark/>
          </w:tcPr>
          <w:p w14:paraId="10090BC4" w14:textId="77777777" w:rsidR="00CE4114" w:rsidRPr="002D796D" w:rsidRDefault="00CE4114" w:rsidP="00CB2B1A">
            <w:pPr>
              <w:spacing w:line="288" w:lineRule="auto"/>
              <w:rPr>
                <w:sz w:val="24"/>
                <w:szCs w:val="24"/>
              </w:rPr>
            </w:pPr>
            <w:r w:rsidRPr="002D796D">
              <w:rPr>
                <w:rFonts w:hint="eastAsia"/>
                <w:sz w:val="24"/>
                <w:szCs w:val="24"/>
              </w:rPr>
              <w:t>0.017(0.058)</w:t>
            </w:r>
          </w:p>
        </w:tc>
        <w:tc>
          <w:tcPr>
            <w:tcW w:w="1418" w:type="dxa"/>
            <w:noWrap/>
            <w:hideMark/>
          </w:tcPr>
          <w:p w14:paraId="46151247" w14:textId="77777777" w:rsidR="00CE4114" w:rsidRPr="002D796D" w:rsidRDefault="00CE4114" w:rsidP="00CB2B1A">
            <w:pPr>
              <w:spacing w:line="288" w:lineRule="auto"/>
              <w:rPr>
                <w:sz w:val="24"/>
                <w:szCs w:val="24"/>
              </w:rPr>
            </w:pPr>
            <w:r w:rsidRPr="002D796D">
              <w:rPr>
                <w:rFonts w:hint="eastAsia"/>
                <w:sz w:val="24"/>
                <w:szCs w:val="24"/>
              </w:rPr>
              <w:t>-3.57</w:t>
            </w:r>
          </w:p>
        </w:tc>
        <w:tc>
          <w:tcPr>
            <w:tcW w:w="1450" w:type="dxa"/>
            <w:noWrap/>
            <w:hideMark/>
          </w:tcPr>
          <w:p w14:paraId="316B10D9" w14:textId="77777777" w:rsidR="00CE4114" w:rsidRPr="002D796D" w:rsidRDefault="00CE4114" w:rsidP="00CB2B1A">
            <w:pPr>
              <w:spacing w:line="288" w:lineRule="auto"/>
              <w:rPr>
                <w:sz w:val="24"/>
                <w:szCs w:val="24"/>
              </w:rPr>
            </w:pPr>
            <w:r w:rsidRPr="002D796D">
              <w:rPr>
                <w:rFonts w:hint="eastAsia"/>
                <w:sz w:val="24"/>
                <w:szCs w:val="24"/>
              </w:rPr>
              <w:t>0.008</w:t>
            </w:r>
          </w:p>
        </w:tc>
      </w:tr>
      <w:tr w:rsidR="00CE4114" w:rsidRPr="002D796D" w14:paraId="45E73170" w14:textId="77777777" w:rsidTr="004B5D54">
        <w:trPr>
          <w:trHeight w:val="276"/>
        </w:trPr>
        <w:tc>
          <w:tcPr>
            <w:tcW w:w="4342" w:type="dxa"/>
            <w:noWrap/>
            <w:hideMark/>
          </w:tcPr>
          <w:p w14:paraId="7F33059E" w14:textId="77777777" w:rsidR="00CE4114" w:rsidRPr="002D796D" w:rsidRDefault="00CE4114" w:rsidP="00CB2B1A">
            <w:pPr>
              <w:spacing w:line="288" w:lineRule="auto"/>
              <w:rPr>
                <w:sz w:val="24"/>
                <w:szCs w:val="24"/>
              </w:rPr>
            </w:pPr>
            <w:r w:rsidRPr="002D796D">
              <w:rPr>
                <w:rFonts w:hint="eastAsia"/>
                <w:sz w:val="24"/>
                <w:szCs w:val="24"/>
              </w:rPr>
              <w:t>rh_inferiorparietal_part33_area</w:t>
            </w:r>
          </w:p>
        </w:tc>
        <w:tc>
          <w:tcPr>
            <w:tcW w:w="1897" w:type="dxa"/>
            <w:noWrap/>
            <w:hideMark/>
          </w:tcPr>
          <w:p w14:paraId="636B7AB4" w14:textId="77777777" w:rsidR="00CE4114" w:rsidRPr="002D796D" w:rsidRDefault="00CE4114" w:rsidP="00CB2B1A">
            <w:pPr>
              <w:spacing w:line="288" w:lineRule="auto"/>
              <w:rPr>
                <w:sz w:val="24"/>
                <w:szCs w:val="24"/>
              </w:rPr>
            </w:pPr>
            <w:r w:rsidRPr="002D796D">
              <w:rPr>
                <w:rFonts w:hint="eastAsia"/>
                <w:sz w:val="24"/>
                <w:szCs w:val="24"/>
              </w:rPr>
              <w:t>-0.025(0.054)</w:t>
            </w:r>
          </w:p>
        </w:tc>
        <w:tc>
          <w:tcPr>
            <w:tcW w:w="1700" w:type="dxa"/>
            <w:noWrap/>
            <w:hideMark/>
          </w:tcPr>
          <w:p w14:paraId="2D4F326B" w14:textId="77777777" w:rsidR="00CE4114" w:rsidRPr="002D796D" w:rsidRDefault="00CE4114" w:rsidP="00CB2B1A">
            <w:pPr>
              <w:spacing w:line="288" w:lineRule="auto"/>
              <w:rPr>
                <w:sz w:val="24"/>
                <w:szCs w:val="24"/>
              </w:rPr>
            </w:pPr>
            <w:r w:rsidRPr="002D796D">
              <w:rPr>
                <w:rFonts w:hint="eastAsia"/>
                <w:sz w:val="24"/>
                <w:szCs w:val="24"/>
              </w:rPr>
              <w:t>-0.006(0.055)</w:t>
            </w:r>
          </w:p>
        </w:tc>
        <w:tc>
          <w:tcPr>
            <w:tcW w:w="1418" w:type="dxa"/>
            <w:noWrap/>
            <w:hideMark/>
          </w:tcPr>
          <w:p w14:paraId="524E0358" w14:textId="77777777" w:rsidR="00CE4114" w:rsidRPr="002D796D" w:rsidRDefault="00CE4114" w:rsidP="00CB2B1A">
            <w:pPr>
              <w:spacing w:line="288" w:lineRule="auto"/>
              <w:rPr>
                <w:sz w:val="24"/>
                <w:szCs w:val="24"/>
              </w:rPr>
            </w:pPr>
            <w:r w:rsidRPr="002D796D">
              <w:rPr>
                <w:rFonts w:hint="eastAsia"/>
                <w:sz w:val="24"/>
                <w:szCs w:val="24"/>
              </w:rPr>
              <w:t>-3.34</w:t>
            </w:r>
          </w:p>
        </w:tc>
        <w:tc>
          <w:tcPr>
            <w:tcW w:w="1450" w:type="dxa"/>
            <w:noWrap/>
            <w:hideMark/>
          </w:tcPr>
          <w:p w14:paraId="15E323F5" w14:textId="77777777" w:rsidR="00CE4114" w:rsidRPr="002D796D" w:rsidRDefault="00CE4114" w:rsidP="00CB2B1A">
            <w:pPr>
              <w:spacing w:line="288" w:lineRule="auto"/>
              <w:rPr>
                <w:sz w:val="24"/>
                <w:szCs w:val="24"/>
              </w:rPr>
            </w:pPr>
            <w:r w:rsidRPr="002D796D">
              <w:rPr>
                <w:rFonts w:hint="eastAsia"/>
                <w:sz w:val="24"/>
                <w:szCs w:val="24"/>
              </w:rPr>
              <w:t>0.015</w:t>
            </w:r>
          </w:p>
        </w:tc>
      </w:tr>
      <w:tr w:rsidR="00CE4114" w:rsidRPr="002D796D" w14:paraId="0A0A880D" w14:textId="77777777" w:rsidTr="004B5D54">
        <w:trPr>
          <w:trHeight w:val="276"/>
        </w:trPr>
        <w:tc>
          <w:tcPr>
            <w:tcW w:w="4342" w:type="dxa"/>
            <w:noWrap/>
            <w:hideMark/>
          </w:tcPr>
          <w:p w14:paraId="516081CF" w14:textId="77777777" w:rsidR="00CE4114" w:rsidRPr="002D796D" w:rsidRDefault="00CE4114" w:rsidP="00CB2B1A">
            <w:pPr>
              <w:spacing w:line="288" w:lineRule="auto"/>
              <w:rPr>
                <w:sz w:val="24"/>
                <w:szCs w:val="24"/>
              </w:rPr>
            </w:pPr>
            <w:r w:rsidRPr="002D796D">
              <w:rPr>
                <w:rFonts w:hint="eastAsia"/>
                <w:sz w:val="24"/>
                <w:szCs w:val="24"/>
              </w:rPr>
              <w:t>rh_inferiortemporal_part18_area</w:t>
            </w:r>
          </w:p>
        </w:tc>
        <w:tc>
          <w:tcPr>
            <w:tcW w:w="1897" w:type="dxa"/>
            <w:noWrap/>
            <w:hideMark/>
          </w:tcPr>
          <w:p w14:paraId="7E60C028" w14:textId="4376CDDC" w:rsidR="00CE4114" w:rsidRPr="002D796D" w:rsidRDefault="00CE4114" w:rsidP="00CB2B1A">
            <w:pPr>
              <w:spacing w:line="288" w:lineRule="auto"/>
              <w:rPr>
                <w:sz w:val="24"/>
                <w:szCs w:val="24"/>
              </w:rPr>
            </w:pPr>
            <w:r w:rsidRPr="002D796D">
              <w:rPr>
                <w:rFonts w:hint="eastAsia"/>
                <w:sz w:val="24"/>
                <w:szCs w:val="24"/>
              </w:rPr>
              <w:t>0.044(0.05</w:t>
            </w:r>
            <w:r w:rsidR="005E30B3" w:rsidRPr="002D796D">
              <w:rPr>
                <w:sz w:val="24"/>
                <w:szCs w:val="24"/>
              </w:rPr>
              <w:t>0</w:t>
            </w:r>
            <w:r w:rsidRPr="002D796D">
              <w:rPr>
                <w:rFonts w:hint="eastAsia"/>
                <w:sz w:val="24"/>
                <w:szCs w:val="24"/>
              </w:rPr>
              <w:t>)</w:t>
            </w:r>
          </w:p>
        </w:tc>
        <w:tc>
          <w:tcPr>
            <w:tcW w:w="1700" w:type="dxa"/>
            <w:noWrap/>
            <w:hideMark/>
          </w:tcPr>
          <w:p w14:paraId="60B8B631" w14:textId="77777777" w:rsidR="00CE4114" w:rsidRPr="002D796D" w:rsidRDefault="00CE4114" w:rsidP="00CB2B1A">
            <w:pPr>
              <w:spacing w:line="288" w:lineRule="auto"/>
              <w:rPr>
                <w:sz w:val="24"/>
                <w:szCs w:val="24"/>
              </w:rPr>
            </w:pPr>
            <w:r w:rsidRPr="002D796D">
              <w:rPr>
                <w:rFonts w:hint="eastAsia"/>
                <w:sz w:val="24"/>
                <w:szCs w:val="24"/>
              </w:rPr>
              <w:t>0.062(0.045)</w:t>
            </w:r>
          </w:p>
        </w:tc>
        <w:tc>
          <w:tcPr>
            <w:tcW w:w="1418" w:type="dxa"/>
            <w:noWrap/>
            <w:hideMark/>
          </w:tcPr>
          <w:p w14:paraId="293252CA" w14:textId="39743E1A" w:rsidR="00CE4114" w:rsidRPr="002D796D" w:rsidRDefault="00CE4114" w:rsidP="00CB2B1A">
            <w:pPr>
              <w:spacing w:line="288" w:lineRule="auto"/>
              <w:rPr>
                <w:sz w:val="24"/>
                <w:szCs w:val="24"/>
              </w:rPr>
            </w:pPr>
            <w:r w:rsidRPr="002D796D">
              <w:rPr>
                <w:rFonts w:hint="eastAsia"/>
                <w:sz w:val="24"/>
                <w:szCs w:val="24"/>
              </w:rPr>
              <w:t>-3.1</w:t>
            </w:r>
            <w:r w:rsidR="005E30B3" w:rsidRPr="002D796D">
              <w:rPr>
                <w:sz w:val="24"/>
                <w:szCs w:val="24"/>
              </w:rPr>
              <w:t>0</w:t>
            </w:r>
          </w:p>
        </w:tc>
        <w:tc>
          <w:tcPr>
            <w:tcW w:w="1450" w:type="dxa"/>
            <w:noWrap/>
            <w:hideMark/>
          </w:tcPr>
          <w:p w14:paraId="0A9ED2D2" w14:textId="77777777" w:rsidR="00CE4114" w:rsidRPr="002D796D" w:rsidRDefault="00CE4114" w:rsidP="00CB2B1A">
            <w:pPr>
              <w:spacing w:line="288" w:lineRule="auto"/>
              <w:rPr>
                <w:sz w:val="24"/>
                <w:szCs w:val="24"/>
              </w:rPr>
            </w:pPr>
            <w:r w:rsidRPr="002D796D">
              <w:rPr>
                <w:rFonts w:hint="eastAsia"/>
                <w:sz w:val="24"/>
                <w:szCs w:val="24"/>
              </w:rPr>
              <w:t>0.026</w:t>
            </w:r>
          </w:p>
        </w:tc>
      </w:tr>
      <w:tr w:rsidR="00CE4114" w:rsidRPr="002D796D" w14:paraId="5522EE13" w14:textId="77777777" w:rsidTr="004B5D54">
        <w:trPr>
          <w:trHeight w:val="276"/>
        </w:trPr>
        <w:tc>
          <w:tcPr>
            <w:tcW w:w="4342" w:type="dxa"/>
            <w:noWrap/>
            <w:hideMark/>
          </w:tcPr>
          <w:p w14:paraId="51121252" w14:textId="77777777" w:rsidR="00CE4114" w:rsidRPr="002D796D" w:rsidRDefault="00CE4114" w:rsidP="00CB2B1A">
            <w:pPr>
              <w:spacing w:line="288" w:lineRule="auto"/>
              <w:rPr>
                <w:sz w:val="24"/>
                <w:szCs w:val="24"/>
              </w:rPr>
            </w:pPr>
            <w:r w:rsidRPr="002D796D">
              <w:rPr>
                <w:rFonts w:hint="eastAsia"/>
                <w:sz w:val="24"/>
                <w:szCs w:val="24"/>
              </w:rPr>
              <w:t>rh_inferiortemporal_part21_area</w:t>
            </w:r>
          </w:p>
        </w:tc>
        <w:tc>
          <w:tcPr>
            <w:tcW w:w="1897" w:type="dxa"/>
            <w:noWrap/>
            <w:hideMark/>
          </w:tcPr>
          <w:p w14:paraId="3D55A516" w14:textId="6C5CE980" w:rsidR="00CE4114" w:rsidRPr="002D796D" w:rsidRDefault="00CE4114" w:rsidP="00CB2B1A">
            <w:pPr>
              <w:spacing w:line="288" w:lineRule="auto"/>
              <w:rPr>
                <w:sz w:val="24"/>
                <w:szCs w:val="24"/>
              </w:rPr>
            </w:pPr>
            <w:r w:rsidRPr="002D796D">
              <w:rPr>
                <w:rFonts w:hint="eastAsia"/>
                <w:sz w:val="24"/>
                <w:szCs w:val="24"/>
              </w:rPr>
              <w:t>0.034(0.07</w:t>
            </w:r>
            <w:r w:rsidR="005E30B3" w:rsidRPr="002D796D">
              <w:rPr>
                <w:sz w:val="24"/>
                <w:szCs w:val="24"/>
              </w:rPr>
              <w:t>0</w:t>
            </w:r>
            <w:r w:rsidRPr="002D796D">
              <w:rPr>
                <w:rFonts w:hint="eastAsia"/>
                <w:sz w:val="24"/>
                <w:szCs w:val="24"/>
              </w:rPr>
              <w:t>)</w:t>
            </w:r>
          </w:p>
        </w:tc>
        <w:tc>
          <w:tcPr>
            <w:tcW w:w="1700" w:type="dxa"/>
            <w:noWrap/>
            <w:hideMark/>
          </w:tcPr>
          <w:p w14:paraId="19AB19E8" w14:textId="77777777" w:rsidR="00CE4114" w:rsidRPr="002D796D" w:rsidRDefault="00CE4114" w:rsidP="00CB2B1A">
            <w:pPr>
              <w:spacing w:line="288" w:lineRule="auto"/>
              <w:rPr>
                <w:sz w:val="24"/>
                <w:szCs w:val="24"/>
              </w:rPr>
            </w:pPr>
            <w:r w:rsidRPr="002D796D">
              <w:rPr>
                <w:rFonts w:hint="eastAsia"/>
                <w:sz w:val="24"/>
                <w:szCs w:val="24"/>
              </w:rPr>
              <w:t>0.065(0.054)</w:t>
            </w:r>
          </w:p>
        </w:tc>
        <w:tc>
          <w:tcPr>
            <w:tcW w:w="1418" w:type="dxa"/>
            <w:noWrap/>
            <w:hideMark/>
          </w:tcPr>
          <w:p w14:paraId="540D95BF" w14:textId="3B7F4BA7" w:rsidR="00CE4114" w:rsidRPr="002D796D" w:rsidRDefault="00CE4114" w:rsidP="00CB2B1A">
            <w:pPr>
              <w:spacing w:line="288" w:lineRule="auto"/>
              <w:rPr>
                <w:sz w:val="24"/>
                <w:szCs w:val="24"/>
              </w:rPr>
            </w:pPr>
            <w:r w:rsidRPr="002D796D">
              <w:rPr>
                <w:rFonts w:hint="eastAsia"/>
                <w:sz w:val="24"/>
                <w:szCs w:val="24"/>
              </w:rPr>
              <w:t>-4.2</w:t>
            </w:r>
            <w:r w:rsidR="005E30B3" w:rsidRPr="002D796D">
              <w:rPr>
                <w:sz w:val="24"/>
                <w:szCs w:val="24"/>
              </w:rPr>
              <w:t>0</w:t>
            </w:r>
          </w:p>
        </w:tc>
        <w:tc>
          <w:tcPr>
            <w:tcW w:w="1450" w:type="dxa"/>
            <w:noWrap/>
            <w:hideMark/>
          </w:tcPr>
          <w:p w14:paraId="2836B0A2"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6EE165D2" w14:textId="77777777" w:rsidTr="004B5D54">
        <w:trPr>
          <w:trHeight w:val="276"/>
        </w:trPr>
        <w:tc>
          <w:tcPr>
            <w:tcW w:w="4342" w:type="dxa"/>
            <w:noWrap/>
            <w:hideMark/>
          </w:tcPr>
          <w:p w14:paraId="381423B9" w14:textId="77777777" w:rsidR="00CE4114" w:rsidRPr="002D796D" w:rsidRDefault="00CE4114" w:rsidP="00CB2B1A">
            <w:pPr>
              <w:spacing w:line="288" w:lineRule="auto"/>
              <w:rPr>
                <w:sz w:val="24"/>
                <w:szCs w:val="24"/>
              </w:rPr>
            </w:pPr>
            <w:r w:rsidRPr="002D796D">
              <w:rPr>
                <w:rFonts w:hint="eastAsia"/>
                <w:sz w:val="24"/>
                <w:szCs w:val="24"/>
              </w:rPr>
              <w:t>rh_inferiortemporal_part22_area</w:t>
            </w:r>
          </w:p>
        </w:tc>
        <w:tc>
          <w:tcPr>
            <w:tcW w:w="1897" w:type="dxa"/>
            <w:noWrap/>
            <w:hideMark/>
          </w:tcPr>
          <w:p w14:paraId="77AB3B5B" w14:textId="77777777" w:rsidR="00CE4114" w:rsidRPr="002D796D" w:rsidRDefault="00CE4114" w:rsidP="00CB2B1A">
            <w:pPr>
              <w:spacing w:line="288" w:lineRule="auto"/>
              <w:rPr>
                <w:sz w:val="24"/>
                <w:szCs w:val="24"/>
              </w:rPr>
            </w:pPr>
            <w:r w:rsidRPr="002D796D">
              <w:rPr>
                <w:rFonts w:hint="eastAsia"/>
                <w:sz w:val="24"/>
                <w:szCs w:val="24"/>
              </w:rPr>
              <w:t>-0.003(0.062)</w:t>
            </w:r>
          </w:p>
        </w:tc>
        <w:tc>
          <w:tcPr>
            <w:tcW w:w="1700" w:type="dxa"/>
            <w:noWrap/>
            <w:hideMark/>
          </w:tcPr>
          <w:p w14:paraId="7F111960" w14:textId="77777777" w:rsidR="00CE4114" w:rsidRPr="002D796D" w:rsidRDefault="00CE4114" w:rsidP="00CB2B1A">
            <w:pPr>
              <w:spacing w:line="288" w:lineRule="auto"/>
              <w:rPr>
                <w:sz w:val="24"/>
                <w:szCs w:val="24"/>
              </w:rPr>
            </w:pPr>
            <w:r w:rsidRPr="002D796D">
              <w:rPr>
                <w:rFonts w:hint="eastAsia"/>
                <w:sz w:val="24"/>
                <w:szCs w:val="24"/>
              </w:rPr>
              <w:t>0.023(0.062)</w:t>
            </w:r>
          </w:p>
        </w:tc>
        <w:tc>
          <w:tcPr>
            <w:tcW w:w="1418" w:type="dxa"/>
            <w:noWrap/>
            <w:hideMark/>
          </w:tcPr>
          <w:p w14:paraId="4E0779E0" w14:textId="77777777" w:rsidR="00CE4114" w:rsidRPr="002D796D" w:rsidRDefault="00CE4114" w:rsidP="00CB2B1A">
            <w:pPr>
              <w:spacing w:line="288" w:lineRule="auto"/>
              <w:rPr>
                <w:sz w:val="24"/>
                <w:szCs w:val="24"/>
              </w:rPr>
            </w:pPr>
            <w:r w:rsidRPr="002D796D">
              <w:rPr>
                <w:rFonts w:hint="eastAsia"/>
                <w:sz w:val="24"/>
                <w:szCs w:val="24"/>
              </w:rPr>
              <w:t>-3.71</w:t>
            </w:r>
          </w:p>
        </w:tc>
        <w:tc>
          <w:tcPr>
            <w:tcW w:w="1450" w:type="dxa"/>
            <w:noWrap/>
            <w:hideMark/>
          </w:tcPr>
          <w:p w14:paraId="0FDB65E9" w14:textId="77777777" w:rsidR="00CE4114" w:rsidRPr="002D796D" w:rsidRDefault="00CE4114" w:rsidP="00CB2B1A">
            <w:pPr>
              <w:spacing w:line="288" w:lineRule="auto"/>
              <w:rPr>
                <w:sz w:val="24"/>
                <w:szCs w:val="24"/>
              </w:rPr>
            </w:pPr>
            <w:r w:rsidRPr="002D796D">
              <w:rPr>
                <w:rFonts w:hint="eastAsia"/>
                <w:sz w:val="24"/>
                <w:szCs w:val="24"/>
              </w:rPr>
              <w:t>0.006</w:t>
            </w:r>
          </w:p>
        </w:tc>
      </w:tr>
      <w:tr w:rsidR="00CE4114" w:rsidRPr="002D796D" w14:paraId="13683898" w14:textId="77777777" w:rsidTr="004B5D54">
        <w:trPr>
          <w:trHeight w:val="276"/>
        </w:trPr>
        <w:tc>
          <w:tcPr>
            <w:tcW w:w="4342" w:type="dxa"/>
            <w:noWrap/>
            <w:hideMark/>
          </w:tcPr>
          <w:p w14:paraId="580C22BF" w14:textId="77777777" w:rsidR="00CE4114" w:rsidRPr="002D796D" w:rsidRDefault="00CE4114" w:rsidP="00CB2B1A">
            <w:pPr>
              <w:spacing w:line="288" w:lineRule="auto"/>
              <w:rPr>
                <w:sz w:val="24"/>
                <w:szCs w:val="24"/>
              </w:rPr>
            </w:pPr>
            <w:r w:rsidRPr="002D796D">
              <w:rPr>
                <w:rFonts w:hint="eastAsia"/>
                <w:sz w:val="24"/>
                <w:szCs w:val="24"/>
              </w:rPr>
              <w:t>rh_isthmuscingulate_part1_area</w:t>
            </w:r>
          </w:p>
        </w:tc>
        <w:tc>
          <w:tcPr>
            <w:tcW w:w="1897" w:type="dxa"/>
            <w:noWrap/>
            <w:hideMark/>
          </w:tcPr>
          <w:p w14:paraId="649DE428" w14:textId="77777777" w:rsidR="00CE4114" w:rsidRPr="002D796D" w:rsidRDefault="00CE4114" w:rsidP="00CB2B1A">
            <w:pPr>
              <w:spacing w:line="288" w:lineRule="auto"/>
              <w:rPr>
                <w:sz w:val="24"/>
                <w:szCs w:val="24"/>
              </w:rPr>
            </w:pPr>
            <w:r w:rsidRPr="002D796D">
              <w:rPr>
                <w:rFonts w:hint="eastAsia"/>
                <w:sz w:val="24"/>
                <w:szCs w:val="24"/>
              </w:rPr>
              <w:t>-0.014(0.067)</w:t>
            </w:r>
          </w:p>
        </w:tc>
        <w:tc>
          <w:tcPr>
            <w:tcW w:w="1700" w:type="dxa"/>
            <w:noWrap/>
            <w:hideMark/>
          </w:tcPr>
          <w:p w14:paraId="1846CC84" w14:textId="13A2ECA3" w:rsidR="00CE4114" w:rsidRPr="002D796D" w:rsidRDefault="00CE4114" w:rsidP="00CB2B1A">
            <w:pPr>
              <w:spacing w:line="288" w:lineRule="auto"/>
              <w:rPr>
                <w:sz w:val="24"/>
                <w:szCs w:val="24"/>
              </w:rPr>
            </w:pPr>
            <w:r w:rsidRPr="002D796D">
              <w:rPr>
                <w:rFonts w:hint="eastAsia"/>
                <w:sz w:val="24"/>
                <w:szCs w:val="24"/>
              </w:rPr>
              <w:t>0.008(0.06</w:t>
            </w:r>
            <w:r w:rsidR="005E30B3" w:rsidRPr="002D796D">
              <w:rPr>
                <w:sz w:val="24"/>
                <w:szCs w:val="24"/>
              </w:rPr>
              <w:t>0</w:t>
            </w:r>
            <w:r w:rsidRPr="002D796D">
              <w:rPr>
                <w:rFonts w:hint="eastAsia"/>
                <w:sz w:val="24"/>
                <w:szCs w:val="24"/>
              </w:rPr>
              <w:t>)</w:t>
            </w:r>
          </w:p>
        </w:tc>
        <w:tc>
          <w:tcPr>
            <w:tcW w:w="1418" w:type="dxa"/>
            <w:noWrap/>
            <w:hideMark/>
          </w:tcPr>
          <w:p w14:paraId="6F20B2B3" w14:textId="77777777" w:rsidR="00CE4114" w:rsidRPr="002D796D" w:rsidRDefault="00CE4114" w:rsidP="00CB2B1A">
            <w:pPr>
              <w:spacing w:line="288" w:lineRule="auto"/>
              <w:rPr>
                <w:sz w:val="24"/>
                <w:szCs w:val="24"/>
              </w:rPr>
            </w:pPr>
            <w:r w:rsidRPr="002D796D">
              <w:rPr>
                <w:rFonts w:hint="eastAsia"/>
                <w:sz w:val="24"/>
                <w:szCs w:val="24"/>
              </w:rPr>
              <w:t>-3.42</w:t>
            </w:r>
          </w:p>
        </w:tc>
        <w:tc>
          <w:tcPr>
            <w:tcW w:w="1450" w:type="dxa"/>
            <w:noWrap/>
            <w:hideMark/>
          </w:tcPr>
          <w:p w14:paraId="5474798F" w14:textId="77777777" w:rsidR="00CE4114" w:rsidRPr="002D796D" w:rsidRDefault="00CE4114" w:rsidP="00CB2B1A">
            <w:pPr>
              <w:spacing w:line="288" w:lineRule="auto"/>
              <w:rPr>
                <w:sz w:val="24"/>
                <w:szCs w:val="24"/>
              </w:rPr>
            </w:pPr>
            <w:r w:rsidRPr="002D796D">
              <w:rPr>
                <w:rFonts w:hint="eastAsia"/>
                <w:sz w:val="24"/>
                <w:szCs w:val="24"/>
              </w:rPr>
              <w:t>0.013</w:t>
            </w:r>
          </w:p>
        </w:tc>
      </w:tr>
      <w:tr w:rsidR="00CE4114" w:rsidRPr="002D796D" w14:paraId="62CD1AC9" w14:textId="77777777" w:rsidTr="004B5D54">
        <w:trPr>
          <w:trHeight w:val="276"/>
        </w:trPr>
        <w:tc>
          <w:tcPr>
            <w:tcW w:w="4342" w:type="dxa"/>
            <w:noWrap/>
            <w:hideMark/>
          </w:tcPr>
          <w:p w14:paraId="204FEA4D" w14:textId="77777777" w:rsidR="00CE4114" w:rsidRPr="002D796D" w:rsidRDefault="00CE4114" w:rsidP="00CB2B1A">
            <w:pPr>
              <w:spacing w:line="288" w:lineRule="auto"/>
              <w:rPr>
                <w:sz w:val="24"/>
                <w:szCs w:val="24"/>
              </w:rPr>
            </w:pPr>
            <w:r w:rsidRPr="002D796D">
              <w:rPr>
                <w:rFonts w:hint="eastAsia"/>
                <w:sz w:val="24"/>
                <w:szCs w:val="24"/>
              </w:rPr>
              <w:t>rh_lateraloccipital_part4_area</w:t>
            </w:r>
          </w:p>
        </w:tc>
        <w:tc>
          <w:tcPr>
            <w:tcW w:w="1897" w:type="dxa"/>
            <w:noWrap/>
            <w:hideMark/>
          </w:tcPr>
          <w:p w14:paraId="34DC3F99" w14:textId="3FC43C3A" w:rsidR="00CE4114" w:rsidRPr="002D796D" w:rsidRDefault="00CE4114" w:rsidP="00CB2B1A">
            <w:pPr>
              <w:spacing w:line="288" w:lineRule="auto"/>
              <w:rPr>
                <w:sz w:val="24"/>
                <w:szCs w:val="24"/>
              </w:rPr>
            </w:pPr>
            <w:r w:rsidRPr="002D796D">
              <w:rPr>
                <w:rFonts w:hint="eastAsia"/>
                <w:sz w:val="24"/>
                <w:szCs w:val="24"/>
              </w:rPr>
              <w:t>-0.086(0.03</w:t>
            </w:r>
            <w:r w:rsidR="005E30B3" w:rsidRPr="002D796D">
              <w:rPr>
                <w:sz w:val="24"/>
                <w:szCs w:val="24"/>
              </w:rPr>
              <w:t>0</w:t>
            </w:r>
            <w:r w:rsidRPr="002D796D">
              <w:rPr>
                <w:rFonts w:hint="eastAsia"/>
                <w:sz w:val="24"/>
                <w:szCs w:val="24"/>
              </w:rPr>
              <w:t>)</w:t>
            </w:r>
          </w:p>
        </w:tc>
        <w:tc>
          <w:tcPr>
            <w:tcW w:w="1700" w:type="dxa"/>
            <w:noWrap/>
            <w:hideMark/>
          </w:tcPr>
          <w:p w14:paraId="0080B032" w14:textId="77777777" w:rsidR="00CE4114" w:rsidRPr="002D796D" w:rsidRDefault="00CE4114" w:rsidP="00CB2B1A">
            <w:pPr>
              <w:spacing w:line="288" w:lineRule="auto"/>
              <w:rPr>
                <w:sz w:val="24"/>
                <w:szCs w:val="24"/>
              </w:rPr>
            </w:pPr>
            <w:r w:rsidRPr="002D796D">
              <w:rPr>
                <w:rFonts w:hint="eastAsia"/>
                <w:sz w:val="24"/>
                <w:szCs w:val="24"/>
              </w:rPr>
              <w:t>-0.095(0.027)</w:t>
            </w:r>
          </w:p>
        </w:tc>
        <w:tc>
          <w:tcPr>
            <w:tcW w:w="1418" w:type="dxa"/>
            <w:noWrap/>
            <w:hideMark/>
          </w:tcPr>
          <w:p w14:paraId="63F418F2" w14:textId="77777777" w:rsidR="00CE4114" w:rsidRPr="002D796D" w:rsidRDefault="00CE4114" w:rsidP="00CB2B1A">
            <w:pPr>
              <w:spacing w:line="288" w:lineRule="auto"/>
              <w:rPr>
                <w:sz w:val="24"/>
                <w:szCs w:val="24"/>
              </w:rPr>
            </w:pPr>
            <w:r w:rsidRPr="002D796D">
              <w:rPr>
                <w:rFonts w:hint="eastAsia"/>
                <w:sz w:val="24"/>
                <w:szCs w:val="24"/>
              </w:rPr>
              <w:t>3.37</w:t>
            </w:r>
          </w:p>
        </w:tc>
        <w:tc>
          <w:tcPr>
            <w:tcW w:w="1450" w:type="dxa"/>
            <w:noWrap/>
            <w:hideMark/>
          </w:tcPr>
          <w:p w14:paraId="266DF141" w14:textId="77777777" w:rsidR="00CE4114" w:rsidRPr="002D796D" w:rsidRDefault="00CE4114" w:rsidP="00CB2B1A">
            <w:pPr>
              <w:spacing w:line="288" w:lineRule="auto"/>
              <w:rPr>
                <w:sz w:val="24"/>
                <w:szCs w:val="24"/>
              </w:rPr>
            </w:pPr>
            <w:r w:rsidRPr="002D796D">
              <w:rPr>
                <w:rFonts w:hint="eastAsia"/>
                <w:sz w:val="24"/>
                <w:szCs w:val="24"/>
              </w:rPr>
              <w:t>0.014</w:t>
            </w:r>
          </w:p>
        </w:tc>
      </w:tr>
      <w:tr w:rsidR="00CE4114" w:rsidRPr="002D796D" w14:paraId="5A4903A6" w14:textId="77777777" w:rsidTr="004B5D54">
        <w:trPr>
          <w:trHeight w:val="276"/>
        </w:trPr>
        <w:tc>
          <w:tcPr>
            <w:tcW w:w="4342" w:type="dxa"/>
            <w:noWrap/>
            <w:hideMark/>
          </w:tcPr>
          <w:p w14:paraId="7189787E" w14:textId="77777777" w:rsidR="00CE4114" w:rsidRPr="002D796D" w:rsidRDefault="00CE4114" w:rsidP="00CB2B1A">
            <w:pPr>
              <w:spacing w:line="288" w:lineRule="auto"/>
              <w:rPr>
                <w:sz w:val="24"/>
                <w:szCs w:val="24"/>
              </w:rPr>
            </w:pPr>
            <w:r w:rsidRPr="002D796D">
              <w:rPr>
                <w:rFonts w:hint="eastAsia"/>
                <w:sz w:val="24"/>
                <w:szCs w:val="24"/>
              </w:rPr>
              <w:t>rh_lateraloccipital_part17_area</w:t>
            </w:r>
          </w:p>
        </w:tc>
        <w:tc>
          <w:tcPr>
            <w:tcW w:w="1897" w:type="dxa"/>
            <w:noWrap/>
            <w:hideMark/>
          </w:tcPr>
          <w:p w14:paraId="41E0740E" w14:textId="66474599" w:rsidR="00CE4114" w:rsidRPr="002D796D" w:rsidRDefault="00CE4114" w:rsidP="00CB2B1A">
            <w:pPr>
              <w:spacing w:line="288" w:lineRule="auto"/>
              <w:rPr>
                <w:sz w:val="24"/>
                <w:szCs w:val="24"/>
              </w:rPr>
            </w:pPr>
            <w:r w:rsidRPr="002D796D">
              <w:rPr>
                <w:rFonts w:hint="eastAsia"/>
                <w:sz w:val="24"/>
                <w:szCs w:val="24"/>
              </w:rPr>
              <w:t>-0.07</w:t>
            </w:r>
            <w:r w:rsidR="005E30B3" w:rsidRPr="002D796D">
              <w:rPr>
                <w:sz w:val="24"/>
                <w:szCs w:val="24"/>
              </w:rPr>
              <w:t>0</w:t>
            </w:r>
            <w:r w:rsidRPr="002D796D">
              <w:rPr>
                <w:rFonts w:hint="eastAsia"/>
                <w:sz w:val="24"/>
                <w:szCs w:val="24"/>
              </w:rPr>
              <w:t>(0.042)</w:t>
            </w:r>
          </w:p>
        </w:tc>
        <w:tc>
          <w:tcPr>
            <w:tcW w:w="1700" w:type="dxa"/>
            <w:noWrap/>
            <w:hideMark/>
          </w:tcPr>
          <w:p w14:paraId="5AD127B5" w14:textId="77777777" w:rsidR="00CE4114" w:rsidRPr="002D796D" w:rsidRDefault="00CE4114" w:rsidP="00CB2B1A">
            <w:pPr>
              <w:spacing w:line="288" w:lineRule="auto"/>
              <w:rPr>
                <w:sz w:val="24"/>
                <w:szCs w:val="24"/>
              </w:rPr>
            </w:pPr>
            <w:r w:rsidRPr="002D796D">
              <w:rPr>
                <w:rFonts w:hint="eastAsia"/>
                <w:sz w:val="24"/>
                <w:szCs w:val="24"/>
              </w:rPr>
              <w:t>-0.089(0.032)</w:t>
            </w:r>
          </w:p>
        </w:tc>
        <w:tc>
          <w:tcPr>
            <w:tcW w:w="1418" w:type="dxa"/>
            <w:noWrap/>
            <w:hideMark/>
          </w:tcPr>
          <w:p w14:paraId="24ED36CD" w14:textId="77777777" w:rsidR="00CE4114" w:rsidRPr="002D796D" w:rsidRDefault="00CE4114" w:rsidP="00CB2B1A">
            <w:pPr>
              <w:spacing w:line="288" w:lineRule="auto"/>
              <w:rPr>
                <w:sz w:val="24"/>
                <w:szCs w:val="24"/>
              </w:rPr>
            </w:pPr>
            <w:r w:rsidRPr="002D796D">
              <w:rPr>
                <w:rFonts w:hint="eastAsia"/>
                <w:sz w:val="24"/>
                <w:szCs w:val="24"/>
              </w:rPr>
              <w:t>4.33</w:t>
            </w:r>
          </w:p>
        </w:tc>
        <w:tc>
          <w:tcPr>
            <w:tcW w:w="1450" w:type="dxa"/>
            <w:noWrap/>
            <w:hideMark/>
          </w:tcPr>
          <w:p w14:paraId="3B5C2D77"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7F1528F6" w14:textId="77777777" w:rsidTr="004B5D54">
        <w:trPr>
          <w:trHeight w:val="276"/>
        </w:trPr>
        <w:tc>
          <w:tcPr>
            <w:tcW w:w="4342" w:type="dxa"/>
            <w:noWrap/>
            <w:hideMark/>
          </w:tcPr>
          <w:p w14:paraId="3E1DD3D7" w14:textId="77777777" w:rsidR="00CE4114" w:rsidRPr="002D796D" w:rsidRDefault="00CE4114" w:rsidP="00CB2B1A">
            <w:pPr>
              <w:spacing w:line="288" w:lineRule="auto"/>
              <w:rPr>
                <w:sz w:val="24"/>
                <w:szCs w:val="24"/>
              </w:rPr>
            </w:pPr>
            <w:r w:rsidRPr="002D796D">
              <w:rPr>
                <w:rFonts w:hint="eastAsia"/>
                <w:sz w:val="24"/>
                <w:szCs w:val="24"/>
              </w:rPr>
              <w:t>rh_lateraloccipital_part27_area</w:t>
            </w:r>
          </w:p>
        </w:tc>
        <w:tc>
          <w:tcPr>
            <w:tcW w:w="1897" w:type="dxa"/>
            <w:noWrap/>
            <w:hideMark/>
          </w:tcPr>
          <w:p w14:paraId="1954C576" w14:textId="77777777" w:rsidR="00CE4114" w:rsidRPr="002D796D" w:rsidRDefault="00CE4114" w:rsidP="00CB2B1A">
            <w:pPr>
              <w:spacing w:line="288" w:lineRule="auto"/>
              <w:rPr>
                <w:sz w:val="24"/>
                <w:szCs w:val="24"/>
              </w:rPr>
            </w:pPr>
            <w:r w:rsidRPr="002D796D">
              <w:rPr>
                <w:rFonts w:hint="eastAsia"/>
                <w:sz w:val="24"/>
                <w:szCs w:val="24"/>
              </w:rPr>
              <w:t>-0.029(0.065)</w:t>
            </w:r>
          </w:p>
        </w:tc>
        <w:tc>
          <w:tcPr>
            <w:tcW w:w="1700" w:type="dxa"/>
            <w:noWrap/>
            <w:hideMark/>
          </w:tcPr>
          <w:p w14:paraId="6427F7FD" w14:textId="77777777" w:rsidR="00CE4114" w:rsidRPr="002D796D" w:rsidRDefault="00CE4114" w:rsidP="00CB2B1A">
            <w:pPr>
              <w:spacing w:line="288" w:lineRule="auto"/>
              <w:rPr>
                <w:sz w:val="24"/>
                <w:szCs w:val="24"/>
              </w:rPr>
            </w:pPr>
            <w:r w:rsidRPr="002D796D">
              <w:rPr>
                <w:rFonts w:hint="eastAsia"/>
                <w:sz w:val="24"/>
                <w:szCs w:val="24"/>
              </w:rPr>
              <w:t>-0.052(0.051)</w:t>
            </w:r>
          </w:p>
        </w:tc>
        <w:tc>
          <w:tcPr>
            <w:tcW w:w="1418" w:type="dxa"/>
            <w:noWrap/>
            <w:hideMark/>
          </w:tcPr>
          <w:p w14:paraId="6C61809F" w14:textId="77777777" w:rsidR="00CE4114" w:rsidRPr="002D796D" w:rsidRDefault="00CE4114" w:rsidP="00CB2B1A">
            <w:pPr>
              <w:spacing w:line="288" w:lineRule="auto"/>
              <w:rPr>
                <w:sz w:val="24"/>
                <w:szCs w:val="24"/>
              </w:rPr>
            </w:pPr>
            <w:r w:rsidRPr="002D796D">
              <w:rPr>
                <w:rFonts w:hint="eastAsia"/>
                <w:sz w:val="24"/>
                <w:szCs w:val="24"/>
              </w:rPr>
              <w:t>3.17</w:t>
            </w:r>
          </w:p>
        </w:tc>
        <w:tc>
          <w:tcPr>
            <w:tcW w:w="1450" w:type="dxa"/>
            <w:noWrap/>
            <w:hideMark/>
          </w:tcPr>
          <w:p w14:paraId="73903A30" w14:textId="77777777" w:rsidR="00CE4114" w:rsidRPr="002D796D" w:rsidRDefault="00CE4114" w:rsidP="00CB2B1A">
            <w:pPr>
              <w:spacing w:line="288" w:lineRule="auto"/>
              <w:rPr>
                <w:sz w:val="24"/>
                <w:szCs w:val="24"/>
              </w:rPr>
            </w:pPr>
            <w:r w:rsidRPr="002D796D">
              <w:rPr>
                <w:rFonts w:hint="eastAsia"/>
                <w:sz w:val="24"/>
                <w:szCs w:val="24"/>
              </w:rPr>
              <w:t>0.023</w:t>
            </w:r>
          </w:p>
        </w:tc>
      </w:tr>
      <w:tr w:rsidR="00CE4114" w:rsidRPr="002D796D" w14:paraId="563BC68D" w14:textId="77777777" w:rsidTr="004B5D54">
        <w:trPr>
          <w:trHeight w:val="276"/>
        </w:trPr>
        <w:tc>
          <w:tcPr>
            <w:tcW w:w="4342" w:type="dxa"/>
            <w:noWrap/>
            <w:hideMark/>
          </w:tcPr>
          <w:p w14:paraId="69D16A5D" w14:textId="77777777" w:rsidR="00CE4114" w:rsidRPr="002D796D" w:rsidRDefault="00CE4114" w:rsidP="00CB2B1A">
            <w:pPr>
              <w:spacing w:line="288" w:lineRule="auto"/>
              <w:rPr>
                <w:sz w:val="24"/>
                <w:szCs w:val="24"/>
              </w:rPr>
            </w:pPr>
            <w:r w:rsidRPr="002D796D">
              <w:rPr>
                <w:rFonts w:hint="eastAsia"/>
                <w:sz w:val="24"/>
                <w:szCs w:val="24"/>
              </w:rPr>
              <w:t>rh_lateraloccipital_part33_area</w:t>
            </w:r>
          </w:p>
        </w:tc>
        <w:tc>
          <w:tcPr>
            <w:tcW w:w="1897" w:type="dxa"/>
            <w:noWrap/>
            <w:hideMark/>
          </w:tcPr>
          <w:p w14:paraId="21EA5B83" w14:textId="77777777" w:rsidR="00CE4114" w:rsidRPr="002D796D" w:rsidRDefault="00CE4114" w:rsidP="00CB2B1A">
            <w:pPr>
              <w:spacing w:line="288" w:lineRule="auto"/>
              <w:rPr>
                <w:sz w:val="24"/>
                <w:szCs w:val="24"/>
              </w:rPr>
            </w:pPr>
            <w:r w:rsidRPr="002D796D">
              <w:rPr>
                <w:rFonts w:hint="eastAsia"/>
                <w:sz w:val="24"/>
                <w:szCs w:val="24"/>
              </w:rPr>
              <w:t>-0.062(0.047)</w:t>
            </w:r>
          </w:p>
        </w:tc>
        <w:tc>
          <w:tcPr>
            <w:tcW w:w="1700" w:type="dxa"/>
            <w:noWrap/>
            <w:hideMark/>
          </w:tcPr>
          <w:p w14:paraId="36C56F61" w14:textId="67DD21F5" w:rsidR="00CE4114" w:rsidRPr="002D796D" w:rsidRDefault="00CE4114" w:rsidP="00CB2B1A">
            <w:pPr>
              <w:spacing w:line="288" w:lineRule="auto"/>
              <w:rPr>
                <w:sz w:val="24"/>
                <w:szCs w:val="24"/>
              </w:rPr>
            </w:pPr>
            <w:r w:rsidRPr="002D796D">
              <w:rPr>
                <w:rFonts w:hint="eastAsia"/>
                <w:sz w:val="24"/>
                <w:szCs w:val="24"/>
              </w:rPr>
              <w:t>-0.08</w:t>
            </w:r>
            <w:r w:rsidR="005E30B3" w:rsidRPr="002D796D">
              <w:rPr>
                <w:sz w:val="24"/>
                <w:szCs w:val="24"/>
              </w:rPr>
              <w:t>0</w:t>
            </w:r>
            <w:r w:rsidRPr="002D796D">
              <w:rPr>
                <w:rFonts w:hint="eastAsia"/>
                <w:sz w:val="24"/>
                <w:szCs w:val="24"/>
              </w:rPr>
              <w:t>(0.034)</w:t>
            </w:r>
          </w:p>
        </w:tc>
        <w:tc>
          <w:tcPr>
            <w:tcW w:w="1418" w:type="dxa"/>
            <w:noWrap/>
            <w:hideMark/>
          </w:tcPr>
          <w:p w14:paraId="4F4EBE52" w14:textId="77777777" w:rsidR="00CE4114" w:rsidRPr="002D796D" w:rsidRDefault="00CE4114" w:rsidP="00CB2B1A">
            <w:pPr>
              <w:spacing w:line="288" w:lineRule="auto"/>
              <w:rPr>
                <w:sz w:val="24"/>
                <w:szCs w:val="24"/>
              </w:rPr>
            </w:pPr>
            <w:r w:rsidRPr="002D796D">
              <w:rPr>
                <w:rFonts w:hint="eastAsia"/>
                <w:sz w:val="24"/>
                <w:szCs w:val="24"/>
              </w:rPr>
              <w:t>4.14</w:t>
            </w:r>
          </w:p>
        </w:tc>
        <w:tc>
          <w:tcPr>
            <w:tcW w:w="1450" w:type="dxa"/>
            <w:noWrap/>
            <w:hideMark/>
          </w:tcPr>
          <w:p w14:paraId="1AE820B7"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690AE4C3" w14:textId="77777777" w:rsidTr="004B5D54">
        <w:trPr>
          <w:trHeight w:val="276"/>
        </w:trPr>
        <w:tc>
          <w:tcPr>
            <w:tcW w:w="4342" w:type="dxa"/>
            <w:noWrap/>
            <w:hideMark/>
          </w:tcPr>
          <w:p w14:paraId="4E3CE04B" w14:textId="77777777" w:rsidR="00CE4114" w:rsidRPr="002D796D" w:rsidRDefault="00CE4114" w:rsidP="00CB2B1A">
            <w:pPr>
              <w:spacing w:line="288" w:lineRule="auto"/>
              <w:rPr>
                <w:sz w:val="24"/>
                <w:szCs w:val="24"/>
              </w:rPr>
            </w:pPr>
            <w:r w:rsidRPr="002D796D">
              <w:rPr>
                <w:rFonts w:hint="eastAsia"/>
                <w:sz w:val="24"/>
                <w:szCs w:val="24"/>
              </w:rPr>
              <w:t>rh_lateraloccipital_part40_area</w:t>
            </w:r>
          </w:p>
        </w:tc>
        <w:tc>
          <w:tcPr>
            <w:tcW w:w="1897" w:type="dxa"/>
            <w:noWrap/>
            <w:hideMark/>
          </w:tcPr>
          <w:p w14:paraId="10758B9E" w14:textId="77777777" w:rsidR="00CE4114" w:rsidRPr="002D796D" w:rsidRDefault="00CE4114" w:rsidP="00CB2B1A">
            <w:pPr>
              <w:spacing w:line="288" w:lineRule="auto"/>
              <w:rPr>
                <w:sz w:val="24"/>
                <w:szCs w:val="24"/>
              </w:rPr>
            </w:pPr>
            <w:r w:rsidRPr="002D796D">
              <w:rPr>
                <w:rFonts w:hint="eastAsia"/>
                <w:sz w:val="24"/>
                <w:szCs w:val="24"/>
              </w:rPr>
              <w:t>-0.046(0.064)</w:t>
            </w:r>
          </w:p>
        </w:tc>
        <w:tc>
          <w:tcPr>
            <w:tcW w:w="1700" w:type="dxa"/>
            <w:noWrap/>
            <w:hideMark/>
          </w:tcPr>
          <w:p w14:paraId="0879F53C" w14:textId="77777777" w:rsidR="00CE4114" w:rsidRPr="002D796D" w:rsidRDefault="00CE4114" w:rsidP="00CB2B1A">
            <w:pPr>
              <w:spacing w:line="288" w:lineRule="auto"/>
              <w:rPr>
                <w:sz w:val="24"/>
                <w:szCs w:val="24"/>
              </w:rPr>
            </w:pPr>
            <w:r w:rsidRPr="002D796D">
              <w:rPr>
                <w:rFonts w:hint="eastAsia"/>
                <w:sz w:val="24"/>
                <w:szCs w:val="24"/>
              </w:rPr>
              <w:t>-0.069(0.049)</w:t>
            </w:r>
          </w:p>
        </w:tc>
        <w:tc>
          <w:tcPr>
            <w:tcW w:w="1418" w:type="dxa"/>
            <w:noWrap/>
            <w:hideMark/>
          </w:tcPr>
          <w:p w14:paraId="49C1A130" w14:textId="77777777" w:rsidR="00CE4114" w:rsidRPr="002D796D" w:rsidRDefault="00CE4114" w:rsidP="00CB2B1A">
            <w:pPr>
              <w:spacing w:line="288" w:lineRule="auto"/>
              <w:rPr>
                <w:sz w:val="24"/>
                <w:szCs w:val="24"/>
              </w:rPr>
            </w:pPr>
            <w:r w:rsidRPr="002D796D">
              <w:rPr>
                <w:rFonts w:hint="eastAsia"/>
                <w:sz w:val="24"/>
                <w:szCs w:val="24"/>
              </w:rPr>
              <w:t>3.03</w:t>
            </w:r>
          </w:p>
        </w:tc>
        <w:tc>
          <w:tcPr>
            <w:tcW w:w="1450" w:type="dxa"/>
            <w:noWrap/>
            <w:hideMark/>
          </w:tcPr>
          <w:p w14:paraId="24519697" w14:textId="77777777" w:rsidR="00CE4114" w:rsidRPr="002D796D" w:rsidRDefault="00CE4114" w:rsidP="00CB2B1A">
            <w:pPr>
              <w:spacing w:line="288" w:lineRule="auto"/>
              <w:rPr>
                <w:sz w:val="24"/>
                <w:szCs w:val="24"/>
              </w:rPr>
            </w:pPr>
            <w:r w:rsidRPr="002D796D">
              <w:rPr>
                <w:rFonts w:hint="eastAsia"/>
                <w:sz w:val="24"/>
                <w:szCs w:val="24"/>
              </w:rPr>
              <w:t>0.03</w:t>
            </w:r>
          </w:p>
        </w:tc>
      </w:tr>
      <w:tr w:rsidR="00CE4114" w:rsidRPr="002D796D" w14:paraId="00E0488C" w14:textId="77777777" w:rsidTr="004B5D54">
        <w:trPr>
          <w:trHeight w:val="276"/>
        </w:trPr>
        <w:tc>
          <w:tcPr>
            <w:tcW w:w="4342" w:type="dxa"/>
            <w:noWrap/>
            <w:hideMark/>
          </w:tcPr>
          <w:p w14:paraId="61F6F8BC" w14:textId="77777777" w:rsidR="00CE4114" w:rsidRPr="002D796D" w:rsidRDefault="00CE4114" w:rsidP="00CB2B1A">
            <w:pPr>
              <w:spacing w:line="288" w:lineRule="auto"/>
              <w:rPr>
                <w:sz w:val="24"/>
                <w:szCs w:val="24"/>
              </w:rPr>
            </w:pPr>
            <w:r w:rsidRPr="002D796D">
              <w:rPr>
                <w:rFonts w:hint="eastAsia"/>
                <w:sz w:val="24"/>
                <w:szCs w:val="24"/>
              </w:rPr>
              <w:t>rh_lateraloccipital_part42_area</w:t>
            </w:r>
          </w:p>
        </w:tc>
        <w:tc>
          <w:tcPr>
            <w:tcW w:w="1897" w:type="dxa"/>
            <w:noWrap/>
            <w:hideMark/>
          </w:tcPr>
          <w:p w14:paraId="5AB133B7" w14:textId="5745F831" w:rsidR="00CE4114" w:rsidRPr="002D796D" w:rsidRDefault="00CE4114" w:rsidP="00CB2B1A">
            <w:pPr>
              <w:spacing w:line="288" w:lineRule="auto"/>
              <w:rPr>
                <w:sz w:val="24"/>
                <w:szCs w:val="24"/>
              </w:rPr>
            </w:pPr>
            <w:r w:rsidRPr="002D796D">
              <w:rPr>
                <w:rFonts w:hint="eastAsia"/>
                <w:sz w:val="24"/>
                <w:szCs w:val="24"/>
              </w:rPr>
              <w:t>-0.052(0.05</w:t>
            </w:r>
            <w:r w:rsidR="005E30B3" w:rsidRPr="002D796D">
              <w:rPr>
                <w:sz w:val="24"/>
                <w:szCs w:val="24"/>
              </w:rPr>
              <w:t>0</w:t>
            </w:r>
            <w:r w:rsidRPr="002D796D">
              <w:rPr>
                <w:rFonts w:hint="eastAsia"/>
                <w:sz w:val="24"/>
                <w:szCs w:val="24"/>
              </w:rPr>
              <w:t>)</w:t>
            </w:r>
          </w:p>
        </w:tc>
        <w:tc>
          <w:tcPr>
            <w:tcW w:w="1700" w:type="dxa"/>
            <w:noWrap/>
            <w:hideMark/>
          </w:tcPr>
          <w:p w14:paraId="5B19D124" w14:textId="77777777" w:rsidR="00CE4114" w:rsidRPr="002D796D" w:rsidRDefault="00CE4114" w:rsidP="00CB2B1A">
            <w:pPr>
              <w:spacing w:line="288" w:lineRule="auto"/>
              <w:rPr>
                <w:sz w:val="24"/>
                <w:szCs w:val="24"/>
              </w:rPr>
            </w:pPr>
            <w:r w:rsidRPr="002D796D">
              <w:rPr>
                <w:rFonts w:hint="eastAsia"/>
                <w:sz w:val="24"/>
                <w:szCs w:val="24"/>
              </w:rPr>
              <w:t>-0.069(0.047)</w:t>
            </w:r>
          </w:p>
        </w:tc>
        <w:tc>
          <w:tcPr>
            <w:tcW w:w="1418" w:type="dxa"/>
            <w:noWrap/>
            <w:hideMark/>
          </w:tcPr>
          <w:p w14:paraId="08792DDE" w14:textId="77777777" w:rsidR="00CE4114" w:rsidRPr="002D796D" w:rsidRDefault="00CE4114" w:rsidP="00CB2B1A">
            <w:pPr>
              <w:spacing w:line="288" w:lineRule="auto"/>
              <w:rPr>
                <w:sz w:val="24"/>
                <w:szCs w:val="24"/>
              </w:rPr>
            </w:pPr>
            <w:r w:rsidRPr="002D796D">
              <w:rPr>
                <w:rFonts w:hint="eastAsia"/>
                <w:sz w:val="24"/>
                <w:szCs w:val="24"/>
              </w:rPr>
              <w:t>3.04</w:t>
            </w:r>
          </w:p>
        </w:tc>
        <w:tc>
          <w:tcPr>
            <w:tcW w:w="1450" w:type="dxa"/>
            <w:noWrap/>
            <w:hideMark/>
          </w:tcPr>
          <w:p w14:paraId="2BE164AF" w14:textId="77777777" w:rsidR="00CE4114" w:rsidRPr="002D796D" w:rsidRDefault="00CE4114" w:rsidP="00CB2B1A">
            <w:pPr>
              <w:spacing w:line="288" w:lineRule="auto"/>
              <w:rPr>
                <w:sz w:val="24"/>
                <w:szCs w:val="24"/>
              </w:rPr>
            </w:pPr>
            <w:r w:rsidRPr="002D796D">
              <w:rPr>
                <w:rFonts w:hint="eastAsia"/>
                <w:sz w:val="24"/>
                <w:szCs w:val="24"/>
              </w:rPr>
              <w:t>0.03</w:t>
            </w:r>
          </w:p>
        </w:tc>
      </w:tr>
      <w:tr w:rsidR="00CE4114" w:rsidRPr="002D796D" w14:paraId="19525AE1" w14:textId="77777777" w:rsidTr="004B5D54">
        <w:trPr>
          <w:trHeight w:val="276"/>
        </w:trPr>
        <w:tc>
          <w:tcPr>
            <w:tcW w:w="4342" w:type="dxa"/>
            <w:noWrap/>
            <w:hideMark/>
          </w:tcPr>
          <w:p w14:paraId="374BD476" w14:textId="77777777" w:rsidR="00CE4114" w:rsidRPr="002D796D" w:rsidRDefault="00CE4114" w:rsidP="00CB2B1A">
            <w:pPr>
              <w:spacing w:line="288" w:lineRule="auto"/>
              <w:rPr>
                <w:sz w:val="24"/>
                <w:szCs w:val="24"/>
              </w:rPr>
            </w:pPr>
            <w:r w:rsidRPr="002D796D">
              <w:rPr>
                <w:rFonts w:hint="eastAsia"/>
                <w:sz w:val="24"/>
                <w:szCs w:val="24"/>
              </w:rPr>
              <w:t>rh_lingual_part13_area</w:t>
            </w:r>
          </w:p>
        </w:tc>
        <w:tc>
          <w:tcPr>
            <w:tcW w:w="1897" w:type="dxa"/>
            <w:noWrap/>
            <w:hideMark/>
          </w:tcPr>
          <w:p w14:paraId="73229625" w14:textId="77777777" w:rsidR="00CE4114" w:rsidRPr="002D796D" w:rsidRDefault="00CE4114" w:rsidP="00CB2B1A">
            <w:pPr>
              <w:spacing w:line="288" w:lineRule="auto"/>
              <w:rPr>
                <w:sz w:val="24"/>
                <w:szCs w:val="24"/>
              </w:rPr>
            </w:pPr>
            <w:r w:rsidRPr="002D796D">
              <w:rPr>
                <w:rFonts w:hint="eastAsia"/>
                <w:sz w:val="24"/>
                <w:szCs w:val="24"/>
              </w:rPr>
              <w:t>-0.062(0.046)</w:t>
            </w:r>
          </w:p>
        </w:tc>
        <w:tc>
          <w:tcPr>
            <w:tcW w:w="1700" w:type="dxa"/>
            <w:noWrap/>
            <w:hideMark/>
          </w:tcPr>
          <w:p w14:paraId="10E70899" w14:textId="77777777" w:rsidR="00CE4114" w:rsidRPr="002D796D" w:rsidRDefault="00CE4114" w:rsidP="00CB2B1A">
            <w:pPr>
              <w:spacing w:line="288" w:lineRule="auto"/>
              <w:rPr>
                <w:sz w:val="24"/>
                <w:szCs w:val="24"/>
              </w:rPr>
            </w:pPr>
            <w:r w:rsidRPr="002D796D">
              <w:rPr>
                <w:rFonts w:hint="eastAsia"/>
                <w:sz w:val="24"/>
                <w:szCs w:val="24"/>
              </w:rPr>
              <w:t>-0.082(0.042)</w:t>
            </w:r>
          </w:p>
        </w:tc>
        <w:tc>
          <w:tcPr>
            <w:tcW w:w="1418" w:type="dxa"/>
            <w:noWrap/>
            <w:hideMark/>
          </w:tcPr>
          <w:p w14:paraId="0A419281" w14:textId="77777777" w:rsidR="00CE4114" w:rsidRPr="002D796D" w:rsidRDefault="00CE4114" w:rsidP="00CB2B1A">
            <w:pPr>
              <w:spacing w:line="288" w:lineRule="auto"/>
              <w:rPr>
                <w:sz w:val="24"/>
                <w:szCs w:val="24"/>
              </w:rPr>
            </w:pPr>
            <w:r w:rsidRPr="002D796D">
              <w:rPr>
                <w:rFonts w:hint="eastAsia"/>
                <w:sz w:val="24"/>
                <w:szCs w:val="24"/>
              </w:rPr>
              <w:t>4.27</w:t>
            </w:r>
          </w:p>
        </w:tc>
        <w:tc>
          <w:tcPr>
            <w:tcW w:w="1450" w:type="dxa"/>
            <w:noWrap/>
            <w:hideMark/>
          </w:tcPr>
          <w:p w14:paraId="109E05D4"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21D6B963" w14:textId="77777777" w:rsidTr="004B5D54">
        <w:trPr>
          <w:trHeight w:val="276"/>
        </w:trPr>
        <w:tc>
          <w:tcPr>
            <w:tcW w:w="4342" w:type="dxa"/>
            <w:noWrap/>
            <w:hideMark/>
          </w:tcPr>
          <w:p w14:paraId="07751A72" w14:textId="77777777" w:rsidR="00CE4114" w:rsidRPr="002D796D" w:rsidRDefault="00CE4114" w:rsidP="00CB2B1A">
            <w:pPr>
              <w:spacing w:line="288" w:lineRule="auto"/>
              <w:rPr>
                <w:sz w:val="24"/>
                <w:szCs w:val="24"/>
              </w:rPr>
            </w:pPr>
            <w:r w:rsidRPr="002D796D">
              <w:rPr>
                <w:rFonts w:hint="eastAsia"/>
                <w:sz w:val="24"/>
                <w:szCs w:val="24"/>
              </w:rPr>
              <w:t>rh_lingual_part19_area</w:t>
            </w:r>
          </w:p>
        </w:tc>
        <w:tc>
          <w:tcPr>
            <w:tcW w:w="1897" w:type="dxa"/>
            <w:noWrap/>
            <w:hideMark/>
          </w:tcPr>
          <w:p w14:paraId="32843D70" w14:textId="77777777" w:rsidR="00CE4114" w:rsidRPr="002D796D" w:rsidRDefault="00CE4114" w:rsidP="00CB2B1A">
            <w:pPr>
              <w:spacing w:line="288" w:lineRule="auto"/>
              <w:rPr>
                <w:sz w:val="24"/>
                <w:szCs w:val="24"/>
              </w:rPr>
            </w:pPr>
            <w:r w:rsidRPr="002D796D">
              <w:rPr>
                <w:rFonts w:hint="eastAsia"/>
                <w:sz w:val="24"/>
                <w:szCs w:val="24"/>
              </w:rPr>
              <w:t>-0.078(0.044)</w:t>
            </w:r>
          </w:p>
        </w:tc>
        <w:tc>
          <w:tcPr>
            <w:tcW w:w="1700" w:type="dxa"/>
            <w:noWrap/>
            <w:hideMark/>
          </w:tcPr>
          <w:p w14:paraId="1635CA1B" w14:textId="77777777" w:rsidR="00CE4114" w:rsidRPr="002D796D" w:rsidRDefault="00CE4114" w:rsidP="00CB2B1A">
            <w:pPr>
              <w:spacing w:line="288" w:lineRule="auto"/>
              <w:rPr>
                <w:sz w:val="24"/>
                <w:szCs w:val="24"/>
              </w:rPr>
            </w:pPr>
            <w:r w:rsidRPr="002D796D">
              <w:rPr>
                <w:rFonts w:hint="eastAsia"/>
                <w:sz w:val="24"/>
                <w:szCs w:val="24"/>
              </w:rPr>
              <w:t>-0.095(0.033)</w:t>
            </w:r>
          </w:p>
        </w:tc>
        <w:tc>
          <w:tcPr>
            <w:tcW w:w="1418" w:type="dxa"/>
            <w:noWrap/>
            <w:hideMark/>
          </w:tcPr>
          <w:p w14:paraId="28972E2C" w14:textId="77777777" w:rsidR="00CE4114" w:rsidRPr="002D796D" w:rsidRDefault="00CE4114" w:rsidP="00CB2B1A">
            <w:pPr>
              <w:spacing w:line="288" w:lineRule="auto"/>
              <w:rPr>
                <w:sz w:val="24"/>
                <w:szCs w:val="24"/>
              </w:rPr>
            </w:pPr>
            <w:r w:rsidRPr="002D796D">
              <w:rPr>
                <w:rFonts w:hint="eastAsia"/>
                <w:sz w:val="24"/>
                <w:szCs w:val="24"/>
              </w:rPr>
              <w:t>3.7</w:t>
            </w:r>
          </w:p>
        </w:tc>
        <w:tc>
          <w:tcPr>
            <w:tcW w:w="1450" w:type="dxa"/>
            <w:noWrap/>
            <w:hideMark/>
          </w:tcPr>
          <w:p w14:paraId="4AD328F2" w14:textId="77777777" w:rsidR="00CE4114" w:rsidRPr="002D796D" w:rsidRDefault="00CE4114" w:rsidP="00CB2B1A">
            <w:pPr>
              <w:spacing w:line="288" w:lineRule="auto"/>
              <w:rPr>
                <w:sz w:val="24"/>
                <w:szCs w:val="24"/>
              </w:rPr>
            </w:pPr>
            <w:r w:rsidRPr="002D796D">
              <w:rPr>
                <w:rFonts w:hint="eastAsia"/>
                <w:sz w:val="24"/>
                <w:szCs w:val="24"/>
              </w:rPr>
              <w:t>0.006</w:t>
            </w:r>
          </w:p>
        </w:tc>
      </w:tr>
      <w:tr w:rsidR="00CE4114" w:rsidRPr="002D796D" w14:paraId="40F7B090" w14:textId="77777777" w:rsidTr="004B5D54">
        <w:trPr>
          <w:trHeight w:val="276"/>
        </w:trPr>
        <w:tc>
          <w:tcPr>
            <w:tcW w:w="4342" w:type="dxa"/>
            <w:noWrap/>
            <w:hideMark/>
          </w:tcPr>
          <w:p w14:paraId="4592CCE7" w14:textId="77777777" w:rsidR="00CE4114" w:rsidRPr="002D796D" w:rsidRDefault="00CE4114" w:rsidP="00CB2B1A">
            <w:pPr>
              <w:spacing w:line="288" w:lineRule="auto"/>
              <w:rPr>
                <w:sz w:val="24"/>
                <w:szCs w:val="24"/>
              </w:rPr>
            </w:pPr>
            <w:r w:rsidRPr="002D796D">
              <w:rPr>
                <w:rFonts w:hint="eastAsia"/>
                <w:sz w:val="24"/>
                <w:szCs w:val="24"/>
              </w:rPr>
              <w:t>rh_lingual_part22_area</w:t>
            </w:r>
          </w:p>
        </w:tc>
        <w:tc>
          <w:tcPr>
            <w:tcW w:w="1897" w:type="dxa"/>
            <w:noWrap/>
            <w:hideMark/>
          </w:tcPr>
          <w:p w14:paraId="2BCB8DC4" w14:textId="324F4213" w:rsidR="00CE4114" w:rsidRPr="002D796D" w:rsidRDefault="00CE4114" w:rsidP="00CB2B1A">
            <w:pPr>
              <w:spacing w:line="288" w:lineRule="auto"/>
              <w:rPr>
                <w:sz w:val="24"/>
                <w:szCs w:val="24"/>
              </w:rPr>
            </w:pPr>
            <w:r w:rsidRPr="002D796D">
              <w:rPr>
                <w:rFonts w:hint="eastAsia"/>
                <w:sz w:val="24"/>
                <w:szCs w:val="24"/>
              </w:rPr>
              <w:t>-0.08</w:t>
            </w:r>
            <w:r w:rsidR="005E30B3" w:rsidRPr="002D796D">
              <w:rPr>
                <w:sz w:val="24"/>
                <w:szCs w:val="24"/>
              </w:rPr>
              <w:t>0</w:t>
            </w:r>
            <w:r w:rsidRPr="002D796D">
              <w:rPr>
                <w:rFonts w:hint="eastAsia"/>
                <w:sz w:val="24"/>
                <w:szCs w:val="24"/>
              </w:rPr>
              <w:t>(0.035)</w:t>
            </w:r>
          </w:p>
        </w:tc>
        <w:tc>
          <w:tcPr>
            <w:tcW w:w="1700" w:type="dxa"/>
            <w:noWrap/>
            <w:hideMark/>
          </w:tcPr>
          <w:p w14:paraId="3B0A557F" w14:textId="296C9710" w:rsidR="00CE4114" w:rsidRPr="002D796D" w:rsidRDefault="00CE4114" w:rsidP="00CB2B1A">
            <w:pPr>
              <w:spacing w:line="288" w:lineRule="auto"/>
              <w:rPr>
                <w:sz w:val="24"/>
                <w:szCs w:val="24"/>
              </w:rPr>
            </w:pPr>
            <w:r w:rsidRPr="002D796D">
              <w:rPr>
                <w:rFonts w:hint="eastAsia"/>
                <w:sz w:val="24"/>
                <w:szCs w:val="24"/>
              </w:rPr>
              <w:t>-0.095(0.03</w:t>
            </w:r>
            <w:r w:rsidR="005E30B3" w:rsidRPr="002D796D">
              <w:rPr>
                <w:sz w:val="24"/>
                <w:szCs w:val="24"/>
              </w:rPr>
              <w:t>0</w:t>
            </w:r>
            <w:r w:rsidRPr="002D796D">
              <w:rPr>
                <w:rFonts w:hint="eastAsia"/>
                <w:sz w:val="24"/>
                <w:szCs w:val="24"/>
              </w:rPr>
              <w:t>)</w:t>
            </w:r>
          </w:p>
        </w:tc>
        <w:tc>
          <w:tcPr>
            <w:tcW w:w="1418" w:type="dxa"/>
            <w:noWrap/>
            <w:hideMark/>
          </w:tcPr>
          <w:p w14:paraId="167EB2F2" w14:textId="77777777" w:rsidR="00CE4114" w:rsidRPr="002D796D" w:rsidRDefault="00CE4114" w:rsidP="00CB2B1A">
            <w:pPr>
              <w:spacing w:line="288" w:lineRule="auto"/>
              <w:rPr>
                <w:sz w:val="24"/>
                <w:szCs w:val="24"/>
              </w:rPr>
            </w:pPr>
            <w:r w:rsidRPr="002D796D">
              <w:rPr>
                <w:rFonts w:hint="eastAsia"/>
                <w:sz w:val="24"/>
                <w:szCs w:val="24"/>
              </w:rPr>
              <w:t>3.46</w:t>
            </w:r>
          </w:p>
        </w:tc>
        <w:tc>
          <w:tcPr>
            <w:tcW w:w="1450" w:type="dxa"/>
            <w:noWrap/>
            <w:hideMark/>
          </w:tcPr>
          <w:p w14:paraId="15A39E2C" w14:textId="77777777" w:rsidR="00CE4114" w:rsidRPr="002D796D" w:rsidRDefault="00CE4114" w:rsidP="00CB2B1A">
            <w:pPr>
              <w:spacing w:line="288" w:lineRule="auto"/>
              <w:rPr>
                <w:sz w:val="24"/>
                <w:szCs w:val="24"/>
              </w:rPr>
            </w:pPr>
            <w:r w:rsidRPr="002D796D">
              <w:rPr>
                <w:rFonts w:hint="eastAsia"/>
                <w:sz w:val="24"/>
                <w:szCs w:val="24"/>
              </w:rPr>
              <w:t>0.011</w:t>
            </w:r>
          </w:p>
        </w:tc>
      </w:tr>
      <w:tr w:rsidR="00CE4114" w:rsidRPr="002D796D" w14:paraId="3CD48B32" w14:textId="77777777" w:rsidTr="004B5D54">
        <w:trPr>
          <w:trHeight w:val="276"/>
        </w:trPr>
        <w:tc>
          <w:tcPr>
            <w:tcW w:w="4342" w:type="dxa"/>
            <w:noWrap/>
            <w:hideMark/>
          </w:tcPr>
          <w:p w14:paraId="793D4F16" w14:textId="77777777" w:rsidR="00CE4114" w:rsidRPr="002D796D" w:rsidRDefault="00CE4114" w:rsidP="00CB2B1A">
            <w:pPr>
              <w:spacing w:line="288" w:lineRule="auto"/>
              <w:rPr>
                <w:sz w:val="24"/>
                <w:szCs w:val="24"/>
              </w:rPr>
            </w:pPr>
            <w:r w:rsidRPr="002D796D">
              <w:rPr>
                <w:rFonts w:hint="eastAsia"/>
                <w:sz w:val="24"/>
                <w:szCs w:val="24"/>
              </w:rPr>
              <w:t>rh_lingual_part26_area</w:t>
            </w:r>
          </w:p>
        </w:tc>
        <w:tc>
          <w:tcPr>
            <w:tcW w:w="1897" w:type="dxa"/>
            <w:noWrap/>
            <w:hideMark/>
          </w:tcPr>
          <w:p w14:paraId="401009D6" w14:textId="77777777" w:rsidR="00CE4114" w:rsidRPr="002D796D" w:rsidRDefault="00CE4114" w:rsidP="00CB2B1A">
            <w:pPr>
              <w:spacing w:line="288" w:lineRule="auto"/>
              <w:rPr>
                <w:sz w:val="24"/>
                <w:szCs w:val="24"/>
              </w:rPr>
            </w:pPr>
            <w:r w:rsidRPr="002D796D">
              <w:rPr>
                <w:rFonts w:hint="eastAsia"/>
                <w:sz w:val="24"/>
                <w:szCs w:val="24"/>
              </w:rPr>
              <w:t>-0.098(0.019)</w:t>
            </w:r>
          </w:p>
        </w:tc>
        <w:tc>
          <w:tcPr>
            <w:tcW w:w="1700" w:type="dxa"/>
            <w:noWrap/>
            <w:hideMark/>
          </w:tcPr>
          <w:p w14:paraId="4256208C" w14:textId="77777777" w:rsidR="00CE4114" w:rsidRPr="002D796D" w:rsidRDefault="00CE4114" w:rsidP="00CB2B1A">
            <w:pPr>
              <w:spacing w:line="288" w:lineRule="auto"/>
              <w:rPr>
                <w:sz w:val="24"/>
                <w:szCs w:val="24"/>
              </w:rPr>
            </w:pPr>
            <w:r w:rsidRPr="002D796D">
              <w:rPr>
                <w:rFonts w:hint="eastAsia"/>
                <w:sz w:val="24"/>
                <w:szCs w:val="24"/>
              </w:rPr>
              <w:t>-0.107(0.016)</w:t>
            </w:r>
          </w:p>
        </w:tc>
        <w:tc>
          <w:tcPr>
            <w:tcW w:w="1418" w:type="dxa"/>
            <w:noWrap/>
            <w:hideMark/>
          </w:tcPr>
          <w:p w14:paraId="7D2B7179" w14:textId="77777777" w:rsidR="00CE4114" w:rsidRPr="002D796D" w:rsidRDefault="00CE4114" w:rsidP="00CB2B1A">
            <w:pPr>
              <w:spacing w:line="288" w:lineRule="auto"/>
              <w:rPr>
                <w:sz w:val="24"/>
                <w:szCs w:val="24"/>
              </w:rPr>
            </w:pPr>
            <w:r w:rsidRPr="002D796D">
              <w:rPr>
                <w:rFonts w:hint="eastAsia"/>
                <w:sz w:val="24"/>
                <w:szCs w:val="24"/>
              </w:rPr>
              <w:t>4.45</w:t>
            </w:r>
          </w:p>
        </w:tc>
        <w:tc>
          <w:tcPr>
            <w:tcW w:w="1450" w:type="dxa"/>
            <w:noWrap/>
            <w:hideMark/>
          </w:tcPr>
          <w:p w14:paraId="06AD2E44"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738B57D8" w14:textId="77777777" w:rsidTr="004B5D54">
        <w:trPr>
          <w:trHeight w:val="276"/>
        </w:trPr>
        <w:tc>
          <w:tcPr>
            <w:tcW w:w="4342" w:type="dxa"/>
            <w:noWrap/>
            <w:hideMark/>
          </w:tcPr>
          <w:p w14:paraId="40ECC240" w14:textId="77777777" w:rsidR="00CE4114" w:rsidRPr="002D796D" w:rsidRDefault="00CE4114" w:rsidP="00CB2B1A">
            <w:pPr>
              <w:spacing w:line="288" w:lineRule="auto"/>
              <w:rPr>
                <w:sz w:val="24"/>
                <w:szCs w:val="24"/>
              </w:rPr>
            </w:pPr>
            <w:r w:rsidRPr="002D796D">
              <w:rPr>
                <w:rFonts w:hint="eastAsia"/>
                <w:sz w:val="24"/>
                <w:szCs w:val="24"/>
              </w:rPr>
              <w:t>rh_lingual_part27_area</w:t>
            </w:r>
          </w:p>
        </w:tc>
        <w:tc>
          <w:tcPr>
            <w:tcW w:w="1897" w:type="dxa"/>
            <w:noWrap/>
            <w:hideMark/>
          </w:tcPr>
          <w:p w14:paraId="55E4D6DB" w14:textId="0307ABB0" w:rsidR="00CE4114" w:rsidRPr="002D796D" w:rsidRDefault="00CE4114" w:rsidP="00CB2B1A">
            <w:pPr>
              <w:spacing w:line="288" w:lineRule="auto"/>
              <w:rPr>
                <w:sz w:val="24"/>
                <w:szCs w:val="24"/>
              </w:rPr>
            </w:pPr>
            <w:r w:rsidRPr="002D796D">
              <w:rPr>
                <w:rFonts w:hint="eastAsia"/>
                <w:sz w:val="24"/>
                <w:szCs w:val="24"/>
              </w:rPr>
              <w:t>-0.07</w:t>
            </w:r>
            <w:r w:rsidR="005E30B3" w:rsidRPr="002D796D">
              <w:rPr>
                <w:sz w:val="24"/>
                <w:szCs w:val="24"/>
              </w:rPr>
              <w:t>0</w:t>
            </w:r>
            <w:r w:rsidRPr="002D796D">
              <w:rPr>
                <w:rFonts w:hint="eastAsia"/>
                <w:sz w:val="24"/>
                <w:szCs w:val="24"/>
              </w:rPr>
              <w:t>(0.05</w:t>
            </w:r>
            <w:r w:rsidR="005E30B3" w:rsidRPr="002D796D">
              <w:rPr>
                <w:sz w:val="24"/>
                <w:szCs w:val="24"/>
              </w:rPr>
              <w:t>0</w:t>
            </w:r>
            <w:r w:rsidRPr="002D796D">
              <w:rPr>
                <w:rFonts w:hint="eastAsia"/>
                <w:sz w:val="24"/>
                <w:szCs w:val="24"/>
              </w:rPr>
              <w:t>)</w:t>
            </w:r>
          </w:p>
        </w:tc>
        <w:tc>
          <w:tcPr>
            <w:tcW w:w="1700" w:type="dxa"/>
            <w:noWrap/>
            <w:hideMark/>
          </w:tcPr>
          <w:p w14:paraId="471385F2" w14:textId="45EBF93C" w:rsidR="00CE4114" w:rsidRPr="002D796D" w:rsidRDefault="00CE4114" w:rsidP="00CB2B1A">
            <w:pPr>
              <w:spacing w:line="288" w:lineRule="auto"/>
              <w:rPr>
                <w:sz w:val="24"/>
                <w:szCs w:val="24"/>
              </w:rPr>
            </w:pPr>
            <w:r w:rsidRPr="002D796D">
              <w:rPr>
                <w:rFonts w:hint="eastAsia"/>
                <w:sz w:val="24"/>
                <w:szCs w:val="24"/>
              </w:rPr>
              <w:t>-0.086(0.04</w:t>
            </w:r>
            <w:r w:rsidR="005E30B3" w:rsidRPr="002D796D">
              <w:rPr>
                <w:sz w:val="24"/>
                <w:szCs w:val="24"/>
              </w:rPr>
              <w:t>0</w:t>
            </w:r>
            <w:r w:rsidRPr="002D796D">
              <w:rPr>
                <w:rFonts w:hint="eastAsia"/>
                <w:sz w:val="24"/>
                <w:szCs w:val="24"/>
              </w:rPr>
              <w:t>)</w:t>
            </w:r>
          </w:p>
        </w:tc>
        <w:tc>
          <w:tcPr>
            <w:tcW w:w="1418" w:type="dxa"/>
            <w:noWrap/>
            <w:hideMark/>
          </w:tcPr>
          <w:p w14:paraId="53066E74" w14:textId="77777777" w:rsidR="00CE4114" w:rsidRPr="002D796D" w:rsidRDefault="00CE4114" w:rsidP="00CB2B1A">
            <w:pPr>
              <w:spacing w:line="288" w:lineRule="auto"/>
              <w:rPr>
                <w:sz w:val="24"/>
                <w:szCs w:val="24"/>
              </w:rPr>
            </w:pPr>
            <w:r w:rsidRPr="002D796D">
              <w:rPr>
                <w:rFonts w:hint="eastAsia"/>
                <w:sz w:val="24"/>
                <w:szCs w:val="24"/>
              </w:rPr>
              <w:t>2.83</w:t>
            </w:r>
          </w:p>
        </w:tc>
        <w:tc>
          <w:tcPr>
            <w:tcW w:w="1450" w:type="dxa"/>
            <w:noWrap/>
            <w:hideMark/>
          </w:tcPr>
          <w:p w14:paraId="38C8344E" w14:textId="77777777" w:rsidR="00CE4114" w:rsidRPr="002D796D" w:rsidRDefault="00CE4114" w:rsidP="00CB2B1A">
            <w:pPr>
              <w:spacing w:line="288" w:lineRule="auto"/>
              <w:rPr>
                <w:sz w:val="24"/>
                <w:szCs w:val="24"/>
              </w:rPr>
            </w:pPr>
            <w:r w:rsidRPr="002D796D">
              <w:rPr>
                <w:rFonts w:hint="eastAsia"/>
                <w:sz w:val="24"/>
                <w:szCs w:val="24"/>
              </w:rPr>
              <w:t>0.046</w:t>
            </w:r>
          </w:p>
        </w:tc>
      </w:tr>
      <w:tr w:rsidR="00CE4114" w:rsidRPr="002D796D" w14:paraId="112EAC9D" w14:textId="77777777" w:rsidTr="004B5D54">
        <w:trPr>
          <w:trHeight w:val="276"/>
        </w:trPr>
        <w:tc>
          <w:tcPr>
            <w:tcW w:w="4342" w:type="dxa"/>
            <w:noWrap/>
            <w:hideMark/>
          </w:tcPr>
          <w:p w14:paraId="43B5EC8F" w14:textId="77777777" w:rsidR="00CE4114" w:rsidRPr="002D796D" w:rsidRDefault="00CE4114" w:rsidP="00CB2B1A">
            <w:pPr>
              <w:spacing w:line="288" w:lineRule="auto"/>
              <w:rPr>
                <w:sz w:val="24"/>
                <w:szCs w:val="24"/>
              </w:rPr>
            </w:pPr>
            <w:r w:rsidRPr="002D796D">
              <w:rPr>
                <w:rFonts w:hint="eastAsia"/>
                <w:sz w:val="24"/>
                <w:szCs w:val="24"/>
              </w:rPr>
              <w:t>rh_lingual_part28_area</w:t>
            </w:r>
          </w:p>
        </w:tc>
        <w:tc>
          <w:tcPr>
            <w:tcW w:w="1897" w:type="dxa"/>
            <w:noWrap/>
            <w:hideMark/>
          </w:tcPr>
          <w:p w14:paraId="354103CA" w14:textId="77777777" w:rsidR="00CE4114" w:rsidRPr="002D796D" w:rsidRDefault="00CE4114" w:rsidP="00CB2B1A">
            <w:pPr>
              <w:spacing w:line="288" w:lineRule="auto"/>
              <w:rPr>
                <w:sz w:val="24"/>
                <w:szCs w:val="24"/>
              </w:rPr>
            </w:pPr>
            <w:r w:rsidRPr="002D796D">
              <w:rPr>
                <w:rFonts w:hint="eastAsia"/>
                <w:sz w:val="24"/>
                <w:szCs w:val="24"/>
              </w:rPr>
              <w:t>-0.094(0.021)</w:t>
            </w:r>
          </w:p>
        </w:tc>
        <w:tc>
          <w:tcPr>
            <w:tcW w:w="1700" w:type="dxa"/>
            <w:noWrap/>
            <w:hideMark/>
          </w:tcPr>
          <w:p w14:paraId="1A3B2E0F" w14:textId="77777777" w:rsidR="00CE4114" w:rsidRPr="002D796D" w:rsidRDefault="00CE4114" w:rsidP="00CB2B1A">
            <w:pPr>
              <w:spacing w:line="288" w:lineRule="auto"/>
              <w:rPr>
                <w:sz w:val="24"/>
                <w:szCs w:val="24"/>
              </w:rPr>
            </w:pPr>
            <w:r w:rsidRPr="002D796D">
              <w:rPr>
                <w:rFonts w:hint="eastAsia"/>
                <w:sz w:val="24"/>
                <w:szCs w:val="24"/>
              </w:rPr>
              <w:t>-0.102(0.018)</w:t>
            </w:r>
          </w:p>
        </w:tc>
        <w:tc>
          <w:tcPr>
            <w:tcW w:w="1418" w:type="dxa"/>
            <w:noWrap/>
            <w:hideMark/>
          </w:tcPr>
          <w:p w14:paraId="6B62A879" w14:textId="77777777" w:rsidR="00CE4114" w:rsidRPr="002D796D" w:rsidRDefault="00CE4114" w:rsidP="00CB2B1A">
            <w:pPr>
              <w:spacing w:line="288" w:lineRule="auto"/>
              <w:rPr>
                <w:sz w:val="24"/>
                <w:szCs w:val="24"/>
              </w:rPr>
            </w:pPr>
            <w:r w:rsidRPr="002D796D">
              <w:rPr>
                <w:rFonts w:hint="eastAsia"/>
                <w:sz w:val="24"/>
                <w:szCs w:val="24"/>
              </w:rPr>
              <w:t>3.5</w:t>
            </w:r>
          </w:p>
        </w:tc>
        <w:tc>
          <w:tcPr>
            <w:tcW w:w="1450" w:type="dxa"/>
            <w:noWrap/>
            <w:hideMark/>
          </w:tcPr>
          <w:p w14:paraId="42E61E8C" w14:textId="77777777" w:rsidR="00CE4114" w:rsidRPr="002D796D" w:rsidRDefault="00CE4114" w:rsidP="00CB2B1A">
            <w:pPr>
              <w:spacing w:line="288" w:lineRule="auto"/>
              <w:rPr>
                <w:sz w:val="24"/>
                <w:szCs w:val="24"/>
              </w:rPr>
            </w:pPr>
            <w:r w:rsidRPr="002D796D">
              <w:rPr>
                <w:rFonts w:hint="eastAsia"/>
                <w:sz w:val="24"/>
                <w:szCs w:val="24"/>
              </w:rPr>
              <w:t>0.01</w:t>
            </w:r>
          </w:p>
        </w:tc>
      </w:tr>
      <w:tr w:rsidR="00CE4114" w:rsidRPr="002D796D" w14:paraId="10D696B1" w14:textId="77777777" w:rsidTr="004B5D54">
        <w:trPr>
          <w:trHeight w:val="276"/>
        </w:trPr>
        <w:tc>
          <w:tcPr>
            <w:tcW w:w="4342" w:type="dxa"/>
            <w:noWrap/>
            <w:hideMark/>
          </w:tcPr>
          <w:p w14:paraId="46A0CF03" w14:textId="77777777" w:rsidR="00CE4114" w:rsidRPr="002D796D" w:rsidRDefault="00CE4114" w:rsidP="00CB2B1A">
            <w:pPr>
              <w:spacing w:line="288" w:lineRule="auto"/>
              <w:rPr>
                <w:sz w:val="24"/>
                <w:szCs w:val="24"/>
              </w:rPr>
            </w:pPr>
            <w:r w:rsidRPr="002D796D">
              <w:rPr>
                <w:rFonts w:hint="eastAsia"/>
                <w:sz w:val="24"/>
                <w:szCs w:val="24"/>
              </w:rPr>
              <w:t>rh_medialorbitofrontal_part6_area</w:t>
            </w:r>
          </w:p>
        </w:tc>
        <w:tc>
          <w:tcPr>
            <w:tcW w:w="1897" w:type="dxa"/>
            <w:noWrap/>
            <w:hideMark/>
          </w:tcPr>
          <w:p w14:paraId="223286F9" w14:textId="58522753" w:rsidR="00CE4114" w:rsidRPr="002D796D" w:rsidRDefault="00CE4114" w:rsidP="00CB2B1A">
            <w:pPr>
              <w:spacing w:line="288" w:lineRule="auto"/>
              <w:rPr>
                <w:sz w:val="24"/>
                <w:szCs w:val="24"/>
              </w:rPr>
            </w:pPr>
            <w:r w:rsidRPr="002D796D">
              <w:rPr>
                <w:rFonts w:hint="eastAsia"/>
                <w:sz w:val="24"/>
                <w:szCs w:val="24"/>
              </w:rPr>
              <w:t>-0.01</w:t>
            </w:r>
            <w:r w:rsidR="005E30B3" w:rsidRPr="002D796D">
              <w:rPr>
                <w:sz w:val="24"/>
                <w:szCs w:val="24"/>
              </w:rPr>
              <w:t>0</w:t>
            </w:r>
            <w:r w:rsidRPr="002D796D">
              <w:rPr>
                <w:rFonts w:hint="eastAsia"/>
                <w:sz w:val="24"/>
                <w:szCs w:val="24"/>
              </w:rPr>
              <w:t>(0.064)</w:t>
            </w:r>
          </w:p>
        </w:tc>
        <w:tc>
          <w:tcPr>
            <w:tcW w:w="1700" w:type="dxa"/>
            <w:noWrap/>
            <w:hideMark/>
          </w:tcPr>
          <w:p w14:paraId="0770D2FB" w14:textId="08C54406" w:rsidR="00CE4114" w:rsidRPr="002D796D" w:rsidRDefault="00CE4114" w:rsidP="00CB2B1A">
            <w:pPr>
              <w:spacing w:line="288" w:lineRule="auto"/>
              <w:rPr>
                <w:sz w:val="24"/>
                <w:szCs w:val="24"/>
              </w:rPr>
            </w:pPr>
            <w:r w:rsidRPr="002D796D">
              <w:rPr>
                <w:rFonts w:hint="eastAsia"/>
                <w:sz w:val="24"/>
                <w:szCs w:val="24"/>
              </w:rPr>
              <w:t>-0.039(0.06</w:t>
            </w:r>
            <w:r w:rsidR="005E30B3" w:rsidRPr="002D796D">
              <w:rPr>
                <w:sz w:val="24"/>
                <w:szCs w:val="24"/>
              </w:rPr>
              <w:t>0</w:t>
            </w:r>
            <w:r w:rsidRPr="002D796D">
              <w:rPr>
                <w:rFonts w:hint="eastAsia"/>
                <w:sz w:val="24"/>
                <w:szCs w:val="24"/>
              </w:rPr>
              <w:t>)</w:t>
            </w:r>
          </w:p>
        </w:tc>
        <w:tc>
          <w:tcPr>
            <w:tcW w:w="1418" w:type="dxa"/>
            <w:noWrap/>
            <w:hideMark/>
          </w:tcPr>
          <w:p w14:paraId="0E5A9677" w14:textId="77777777" w:rsidR="00CE4114" w:rsidRPr="002D796D" w:rsidRDefault="00CE4114" w:rsidP="00CB2B1A">
            <w:pPr>
              <w:spacing w:line="288" w:lineRule="auto"/>
              <w:rPr>
                <w:sz w:val="24"/>
                <w:szCs w:val="24"/>
              </w:rPr>
            </w:pPr>
            <w:r w:rsidRPr="002D796D">
              <w:rPr>
                <w:rFonts w:hint="eastAsia"/>
                <w:sz w:val="24"/>
                <w:szCs w:val="24"/>
              </w:rPr>
              <w:t>3.97</w:t>
            </w:r>
          </w:p>
        </w:tc>
        <w:tc>
          <w:tcPr>
            <w:tcW w:w="1450" w:type="dxa"/>
            <w:noWrap/>
            <w:hideMark/>
          </w:tcPr>
          <w:p w14:paraId="444B1E4F" w14:textId="77777777" w:rsidR="00CE4114" w:rsidRPr="002D796D" w:rsidRDefault="00CE4114" w:rsidP="00CB2B1A">
            <w:pPr>
              <w:spacing w:line="288" w:lineRule="auto"/>
              <w:rPr>
                <w:sz w:val="24"/>
                <w:szCs w:val="24"/>
              </w:rPr>
            </w:pPr>
            <w:r w:rsidRPr="002D796D">
              <w:rPr>
                <w:rFonts w:hint="eastAsia"/>
                <w:sz w:val="24"/>
                <w:szCs w:val="24"/>
              </w:rPr>
              <w:t>3.00E-03</w:t>
            </w:r>
          </w:p>
        </w:tc>
      </w:tr>
      <w:tr w:rsidR="00CE4114" w:rsidRPr="002D796D" w14:paraId="4EF35C08" w14:textId="77777777" w:rsidTr="004B5D54">
        <w:trPr>
          <w:trHeight w:val="276"/>
        </w:trPr>
        <w:tc>
          <w:tcPr>
            <w:tcW w:w="4342" w:type="dxa"/>
            <w:noWrap/>
            <w:hideMark/>
          </w:tcPr>
          <w:p w14:paraId="135FBD8D" w14:textId="77777777" w:rsidR="00CE4114" w:rsidRPr="002D796D" w:rsidRDefault="00CE4114" w:rsidP="00CB2B1A">
            <w:pPr>
              <w:spacing w:line="288" w:lineRule="auto"/>
              <w:rPr>
                <w:sz w:val="24"/>
                <w:szCs w:val="24"/>
              </w:rPr>
            </w:pPr>
            <w:r w:rsidRPr="002D796D">
              <w:rPr>
                <w:rFonts w:hint="eastAsia"/>
                <w:sz w:val="24"/>
                <w:szCs w:val="24"/>
              </w:rPr>
              <w:lastRenderedPageBreak/>
              <w:t>rh_medialorbitofrontal_part11_area</w:t>
            </w:r>
          </w:p>
        </w:tc>
        <w:tc>
          <w:tcPr>
            <w:tcW w:w="1897" w:type="dxa"/>
            <w:noWrap/>
            <w:hideMark/>
          </w:tcPr>
          <w:p w14:paraId="5AF77501" w14:textId="77777777" w:rsidR="00CE4114" w:rsidRPr="002D796D" w:rsidRDefault="00CE4114" w:rsidP="00CB2B1A">
            <w:pPr>
              <w:spacing w:line="288" w:lineRule="auto"/>
              <w:rPr>
                <w:sz w:val="24"/>
                <w:szCs w:val="24"/>
              </w:rPr>
            </w:pPr>
            <w:r w:rsidRPr="002D796D">
              <w:rPr>
                <w:rFonts w:hint="eastAsia"/>
                <w:sz w:val="24"/>
                <w:szCs w:val="24"/>
              </w:rPr>
              <w:t>-0.035(0.059)</w:t>
            </w:r>
          </w:p>
        </w:tc>
        <w:tc>
          <w:tcPr>
            <w:tcW w:w="1700" w:type="dxa"/>
            <w:noWrap/>
            <w:hideMark/>
          </w:tcPr>
          <w:p w14:paraId="62509CB3" w14:textId="77777777" w:rsidR="00CE4114" w:rsidRPr="002D796D" w:rsidRDefault="00CE4114" w:rsidP="00CB2B1A">
            <w:pPr>
              <w:spacing w:line="288" w:lineRule="auto"/>
              <w:rPr>
                <w:sz w:val="24"/>
                <w:szCs w:val="24"/>
              </w:rPr>
            </w:pPr>
            <w:r w:rsidRPr="002D796D">
              <w:rPr>
                <w:rFonts w:hint="eastAsia"/>
                <w:sz w:val="24"/>
                <w:szCs w:val="24"/>
              </w:rPr>
              <w:t>-0.055(0.053)</w:t>
            </w:r>
          </w:p>
        </w:tc>
        <w:tc>
          <w:tcPr>
            <w:tcW w:w="1418" w:type="dxa"/>
            <w:noWrap/>
            <w:hideMark/>
          </w:tcPr>
          <w:p w14:paraId="49986A1A" w14:textId="77777777" w:rsidR="00CE4114" w:rsidRPr="002D796D" w:rsidRDefault="00CE4114" w:rsidP="00CB2B1A">
            <w:pPr>
              <w:spacing w:line="288" w:lineRule="auto"/>
              <w:rPr>
                <w:sz w:val="24"/>
                <w:szCs w:val="24"/>
              </w:rPr>
            </w:pPr>
            <w:r w:rsidRPr="002D796D">
              <w:rPr>
                <w:rFonts w:hint="eastAsia"/>
                <w:sz w:val="24"/>
                <w:szCs w:val="24"/>
              </w:rPr>
              <w:t>3.06</w:t>
            </w:r>
          </w:p>
        </w:tc>
        <w:tc>
          <w:tcPr>
            <w:tcW w:w="1450" w:type="dxa"/>
            <w:noWrap/>
            <w:hideMark/>
          </w:tcPr>
          <w:p w14:paraId="772B3093" w14:textId="77777777" w:rsidR="00CE4114" w:rsidRPr="002D796D" w:rsidRDefault="00CE4114" w:rsidP="00CB2B1A">
            <w:pPr>
              <w:spacing w:line="288" w:lineRule="auto"/>
              <w:rPr>
                <w:sz w:val="24"/>
                <w:szCs w:val="24"/>
              </w:rPr>
            </w:pPr>
            <w:r w:rsidRPr="002D796D">
              <w:rPr>
                <w:rFonts w:hint="eastAsia"/>
                <w:sz w:val="24"/>
                <w:szCs w:val="24"/>
              </w:rPr>
              <w:t>0.028</w:t>
            </w:r>
          </w:p>
        </w:tc>
      </w:tr>
      <w:tr w:rsidR="00CE4114" w:rsidRPr="002D796D" w14:paraId="34E0B073" w14:textId="77777777" w:rsidTr="004B5D54">
        <w:trPr>
          <w:trHeight w:val="276"/>
        </w:trPr>
        <w:tc>
          <w:tcPr>
            <w:tcW w:w="4342" w:type="dxa"/>
            <w:noWrap/>
            <w:hideMark/>
          </w:tcPr>
          <w:p w14:paraId="691E76A5" w14:textId="77777777" w:rsidR="00CE4114" w:rsidRPr="002D796D" w:rsidRDefault="00CE4114" w:rsidP="00CB2B1A">
            <w:pPr>
              <w:spacing w:line="288" w:lineRule="auto"/>
              <w:rPr>
                <w:sz w:val="24"/>
                <w:szCs w:val="24"/>
              </w:rPr>
            </w:pPr>
            <w:r w:rsidRPr="002D796D">
              <w:rPr>
                <w:rFonts w:hint="eastAsia"/>
                <w:sz w:val="24"/>
                <w:szCs w:val="24"/>
              </w:rPr>
              <w:t>rh_medialorbitofrontal_part12_area</w:t>
            </w:r>
          </w:p>
        </w:tc>
        <w:tc>
          <w:tcPr>
            <w:tcW w:w="1897" w:type="dxa"/>
            <w:noWrap/>
            <w:hideMark/>
          </w:tcPr>
          <w:p w14:paraId="50BA8CAE" w14:textId="77777777" w:rsidR="00CE4114" w:rsidRPr="002D796D" w:rsidRDefault="00CE4114" w:rsidP="00CB2B1A">
            <w:pPr>
              <w:spacing w:line="288" w:lineRule="auto"/>
              <w:rPr>
                <w:sz w:val="24"/>
                <w:szCs w:val="24"/>
              </w:rPr>
            </w:pPr>
            <w:r w:rsidRPr="002D796D">
              <w:rPr>
                <w:rFonts w:hint="eastAsia"/>
                <w:sz w:val="24"/>
                <w:szCs w:val="24"/>
              </w:rPr>
              <w:t>-0.046(0.062)</w:t>
            </w:r>
          </w:p>
        </w:tc>
        <w:tc>
          <w:tcPr>
            <w:tcW w:w="1700" w:type="dxa"/>
            <w:noWrap/>
            <w:hideMark/>
          </w:tcPr>
          <w:p w14:paraId="1FB3C8E7" w14:textId="77777777" w:rsidR="00CE4114" w:rsidRPr="002D796D" w:rsidRDefault="00CE4114" w:rsidP="00CB2B1A">
            <w:pPr>
              <w:spacing w:line="288" w:lineRule="auto"/>
              <w:rPr>
                <w:sz w:val="24"/>
                <w:szCs w:val="24"/>
              </w:rPr>
            </w:pPr>
            <w:r w:rsidRPr="002D796D">
              <w:rPr>
                <w:rFonts w:hint="eastAsia"/>
                <w:sz w:val="24"/>
                <w:szCs w:val="24"/>
              </w:rPr>
              <w:t>-0.066(0.048)</w:t>
            </w:r>
          </w:p>
        </w:tc>
        <w:tc>
          <w:tcPr>
            <w:tcW w:w="1418" w:type="dxa"/>
            <w:noWrap/>
            <w:hideMark/>
          </w:tcPr>
          <w:p w14:paraId="4F2F09A7" w14:textId="77777777" w:rsidR="00CE4114" w:rsidRPr="002D796D" w:rsidRDefault="00CE4114" w:rsidP="00CB2B1A">
            <w:pPr>
              <w:spacing w:line="288" w:lineRule="auto"/>
              <w:rPr>
                <w:sz w:val="24"/>
                <w:szCs w:val="24"/>
              </w:rPr>
            </w:pPr>
            <w:r w:rsidRPr="002D796D">
              <w:rPr>
                <w:rFonts w:hint="eastAsia"/>
                <w:sz w:val="24"/>
                <w:szCs w:val="24"/>
              </w:rPr>
              <w:t>3.12</w:t>
            </w:r>
          </w:p>
        </w:tc>
        <w:tc>
          <w:tcPr>
            <w:tcW w:w="1450" w:type="dxa"/>
            <w:noWrap/>
            <w:hideMark/>
          </w:tcPr>
          <w:p w14:paraId="5A922D4C" w14:textId="77777777" w:rsidR="00CE4114" w:rsidRPr="002D796D" w:rsidRDefault="00CE4114" w:rsidP="00CB2B1A">
            <w:pPr>
              <w:spacing w:line="288" w:lineRule="auto"/>
              <w:rPr>
                <w:sz w:val="24"/>
                <w:szCs w:val="24"/>
              </w:rPr>
            </w:pPr>
            <w:r w:rsidRPr="002D796D">
              <w:rPr>
                <w:rFonts w:hint="eastAsia"/>
                <w:sz w:val="24"/>
                <w:szCs w:val="24"/>
              </w:rPr>
              <w:t>0.025</w:t>
            </w:r>
          </w:p>
        </w:tc>
      </w:tr>
      <w:tr w:rsidR="00CE4114" w:rsidRPr="002D796D" w14:paraId="72DE9F25" w14:textId="77777777" w:rsidTr="004B5D54">
        <w:trPr>
          <w:trHeight w:val="276"/>
        </w:trPr>
        <w:tc>
          <w:tcPr>
            <w:tcW w:w="4342" w:type="dxa"/>
            <w:noWrap/>
            <w:hideMark/>
          </w:tcPr>
          <w:p w14:paraId="2ADDFE93" w14:textId="77777777" w:rsidR="00CE4114" w:rsidRPr="002D796D" w:rsidRDefault="00CE4114" w:rsidP="00CB2B1A">
            <w:pPr>
              <w:spacing w:line="288" w:lineRule="auto"/>
              <w:rPr>
                <w:sz w:val="24"/>
                <w:szCs w:val="24"/>
              </w:rPr>
            </w:pPr>
            <w:r w:rsidRPr="002D796D">
              <w:rPr>
                <w:rFonts w:hint="eastAsia"/>
                <w:sz w:val="24"/>
                <w:szCs w:val="24"/>
              </w:rPr>
              <w:t>rh_medialorbitofrontal_part15_area</w:t>
            </w:r>
          </w:p>
        </w:tc>
        <w:tc>
          <w:tcPr>
            <w:tcW w:w="1897" w:type="dxa"/>
            <w:noWrap/>
            <w:hideMark/>
          </w:tcPr>
          <w:p w14:paraId="217C1C3B" w14:textId="77777777" w:rsidR="00CE4114" w:rsidRPr="002D796D" w:rsidRDefault="00CE4114" w:rsidP="00CB2B1A">
            <w:pPr>
              <w:spacing w:line="288" w:lineRule="auto"/>
              <w:rPr>
                <w:sz w:val="24"/>
                <w:szCs w:val="24"/>
              </w:rPr>
            </w:pPr>
            <w:r w:rsidRPr="002D796D">
              <w:rPr>
                <w:rFonts w:hint="eastAsia"/>
                <w:sz w:val="24"/>
                <w:szCs w:val="24"/>
              </w:rPr>
              <w:t>-0.007(0.059)</w:t>
            </w:r>
          </w:p>
        </w:tc>
        <w:tc>
          <w:tcPr>
            <w:tcW w:w="1700" w:type="dxa"/>
            <w:noWrap/>
            <w:hideMark/>
          </w:tcPr>
          <w:p w14:paraId="3153BA35" w14:textId="12CF49C3" w:rsidR="00CE4114" w:rsidRPr="002D796D" w:rsidRDefault="00CE4114" w:rsidP="00CB2B1A">
            <w:pPr>
              <w:spacing w:line="288" w:lineRule="auto"/>
              <w:rPr>
                <w:sz w:val="24"/>
                <w:szCs w:val="24"/>
              </w:rPr>
            </w:pPr>
            <w:r w:rsidRPr="002D796D">
              <w:rPr>
                <w:rFonts w:hint="eastAsia"/>
                <w:sz w:val="24"/>
                <w:szCs w:val="24"/>
              </w:rPr>
              <w:t>-0.03</w:t>
            </w:r>
            <w:r w:rsidR="005E30B3" w:rsidRPr="002D796D">
              <w:rPr>
                <w:sz w:val="24"/>
                <w:szCs w:val="24"/>
              </w:rPr>
              <w:t>0</w:t>
            </w:r>
            <w:r w:rsidRPr="002D796D">
              <w:rPr>
                <w:rFonts w:hint="eastAsia"/>
                <w:sz w:val="24"/>
                <w:szCs w:val="24"/>
              </w:rPr>
              <w:t>(0.051)</w:t>
            </w:r>
          </w:p>
        </w:tc>
        <w:tc>
          <w:tcPr>
            <w:tcW w:w="1418" w:type="dxa"/>
            <w:noWrap/>
            <w:hideMark/>
          </w:tcPr>
          <w:p w14:paraId="741B54A0" w14:textId="77777777" w:rsidR="00CE4114" w:rsidRPr="002D796D" w:rsidRDefault="00CE4114" w:rsidP="00CB2B1A">
            <w:pPr>
              <w:spacing w:line="288" w:lineRule="auto"/>
              <w:rPr>
                <w:sz w:val="24"/>
                <w:szCs w:val="24"/>
              </w:rPr>
            </w:pPr>
            <w:r w:rsidRPr="002D796D">
              <w:rPr>
                <w:rFonts w:hint="eastAsia"/>
                <w:sz w:val="24"/>
                <w:szCs w:val="24"/>
              </w:rPr>
              <w:t>3.58</w:t>
            </w:r>
          </w:p>
        </w:tc>
        <w:tc>
          <w:tcPr>
            <w:tcW w:w="1450" w:type="dxa"/>
            <w:noWrap/>
            <w:hideMark/>
          </w:tcPr>
          <w:p w14:paraId="578A6201" w14:textId="77777777" w:rsidR="00CE4114" w:rsidRPr="002D796D" w:rsidRDefault="00CE4114" w:rsidP="00CB2B1A">
            <w:pPr>
              <w:spacing w:line="288" w:lineRule="auto"/>
              <w:rPr>
                <w:sz w:val="24"/>
                <w:szCs w:val="24"/>
              </w:rPr>
            </w:pPr>
            <w:r w:rsidRPr="002D796D">
              <w:rPr>
                <w:rFonts w:hint="eastAsia"/>
                <w:sz w:val="24"/>
                <w:szCs w:val="24"/>
              </w:rPr>
              <w:t>0.008</w:t>
            </w:r>
          </w:p>
        </w:tc>
      </w:tr>
      <w:tr w:rsidR="00CE4114" w:rsidRPr="002D796D" w14:paraId="0937E186" w14:textId="77777777" w:rsidTr="004B5D54">
        <w:trPr>
          <w:trHeight w:val="276"/>
        </w:trPr>
        <w:tc>
          <w:tcPr>
            <w:tcW w:w="4342" w:type="dxa"/>
            <w:noWrap/>
            <w:hideMark/>
          </w:tcPr>
          <w:p w14:paraId="618C4606" w14:textId="77777777" w:rsidR="00CE4114" w:rsidRPr="002D796D" w:rsidRDefault="00CE4114" w:rsidP="00CB2B1A">
            <w:pPr>
              <w:spacing w:line="288" w:lineRule="auto"/>
              <w:rPr>
                <w:sz w:val="24"/>
                <w:szCs w:val="24"/>
              </w:rPr>
            </w:pPr>
            <w:r w:rsidRPr="002D796D">
              <w:rPr>
                <w:rFonts w:hint="eastAsia"/>
                <w:sz w:val="24"/>
                <w:szCs w:val="24"/>
              </w:rPr>
              <w:t>rh_middletemporal_part4_area</w:t>
            </w:r>
          </w:p>
        </w:tc>
        <w:tc>
          <w:tcPr>
            <w:tcW w:w="1897" w:type="dxa"/>
            <w:noWrap/>
            <w:hideMark/>
          </w:tcPr>
          <w:p w14:paraId="5D67507C" w14:textId="77777777" w:rsidR="00CE4114" w:rsidRPr="002D796D" w:rsidRDefault="00CE4114" w:rsidP="00CB2B1A">
            <w:pPr>
              <w:spacing w:line="288" w:lineRule="auto"/>
              <w:rPr>
                <w:sz w:val="24"/>
                <w:szCs w:val="24"/>
              </w:rPr>
            </w:pPr>
            <w:r w:rsidRPr="002D796D">
              <w:rPr>
                <w:rFonts w:hint="eastAsia"/>
                <w:sz w:val="24"/>
                <w:szCs w:val="24"/>
              </w:rPr>
              <w:t>0.011(0.057)</w:t>
            </w:r>
          </w:p>
        </w:tc>
        <w:tc>
          <w:tcPr>
            <w:tcW w:w="1700" w:type="dxa"/>
            <w:noWrap/>
            <w:hideMark/>
          </w:tcPr>
          <w:p w14:paraId="5F878BFF" w14:textId="77777777" w:rsidR="00CE4114" w:rsidRPr="002D796D" w:rsidRDefault="00CE4114" w:rsidP="00CB2B1A">
            <w:pPr>
              <w:spacing w:line="288" w:lineRule="auto"/>
              <w:rPr>
                <w:sz w:val="24"/>
                <w:szCs w:val="24"/>
              </w:rPr>
            </w:pPr>
            <w:r w:rsidRPr="002D796D">
              <w:rPr>
                <w:rFonts w:hint="eastAsia"/>
                <w:sz w:val="24"/>
                <w:szCs w:val="24"/>
              </w:rPr>
              <w:t>0.029(0.055)</w:t>
            </w:r>
          </w:p>
        </w:tc>
        <w:tc>
          <w:tcPr>
            <w:tcW w:w="1418" w:type="dxa"/>
            <w:noWrap/>
            <w:hideMark/>
          </w:tcPr>
          <w:p w14:paraId="6E12A581" w14:textId="77777777" w:rsidR="00CE4114" w:rsidRPr="002D796D" w:rsidRDefault="00CE4114" w:rsidP="00CB2B1A">
            <w:pPr>
              <w:spacing w:line="288" w:lineRule="auto"/>
              <w:rPr>
                <w:sz w:val="24"/>
                <w:szCs w:val="24"/>
              </w:rPr>
            </w:pPr>
            <w:r w:rsidRPr="002D796D">
              <w:rPr>
                <w:rFonts w:hint="eastAsia"/>
                <w:sz w:val="24"/>
                <w:szCs w:val="24"/>
              </w:rPr>
              <w:t>-3.13</w:t>
            </w:r>
          </w:p>
        </w:tc>
        <w:tc>
          <w:tcPr>
            <w:tcW w:w="1450" w:type="dxa"/>
            <w:noWrap/>
            <w:hideMark/>
          </w:tcPr>
          <w:p w14:paraId="5C6426F8"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72DFD8B6" w14:textId="77777777" w:rsidTr="004B5D54">
        <w:trPr>
          <w:trHeight w:val="276"/>
        </w:trPr>
        <w:tc>
          <w:tcPr>
            <w:tcW w:w="4342" w:type="dxa"/>
            <w:noWrap/>
            <w:hideMark/>
          </w:tcPr>
          <w:p w14:paraId="3FD37499" w14:textId="77777777" w:rsidR="00CE4114" w:rsidRPr="002D796D" w:rsidRDefault="00CE4114" w:rsidP="00CB2B1A">
            <w:pPr>
              <w:spacing w:line="288" w:lineRule="auto"/>
              <w:rPr>
                <w:sz w:val="24"/>
                <w:szCs w:val="24"/>
              </w:rPr>
            </w:pPr>
            <w:r w:rsidRPr="002D796D">
              <w:rPr>
                <w:rFonts w:hint="eastAsia"/>
                <w:sz w:val="24"/>
                <w:szCs w:val="24"/>
              </w:rPr>
              <w:t>rh_middletemporal_part5_area</w:t>
            </w:r>
          </w:p>
        </w:tc>
        <w:tc>
          <w:tcPr>
            <w:tcW w:w="1897" w:type="dxa"/>
            <w:noWrap/>
            <w:hideMark/>
          </w:tcPr>
          <w:p w14:paraId="2E2CDDC9" w14:textId="77777777" w:rsidR="00CE4114" w:rsidRPr="002D796D" w:rsidRDefault="00CE4114" w:rsidP="00CB2B1A">
            <w:pPr>
              <w:spacing w:line="288" w:lineRule="auto"/>
              <w:rPr>
                <w:sz w:val="24"/>
                <w:szCs w:val="24"/>
              </w:rPr>
            </w:pPr>
            <w:r w:rsidRPr="002D796D">
              <w:rPr>
                <w:rFonts w:hint="eastAsia"/>
                <w:sz w:val="24"/>
                <w:szCs w:val="24"/>
              </w:rPr>
              <w:t>0.063(0.043)</w:t>
            </w:r>
          </w:p>
        </w:tc>
        <w:tc>
          <w:tcPr>
            <w:tcW w:w="1700" w:type="dxa"/>
            <w:noWrap/>
            <w:hideMark/>
          </w:tcPr>
          <w:p w14:paraId="0A453772" w14:textId="77777777" w:rsidR="00CE4114" w:rsidRPr="002D796D" w:rsidRDefault="00CE4114" w:rsidP="00CB2B1A">
            <w:pPr>
              <w:spacing w:line="288" w:lineRule="auto"/>
              <w:rPr>
                <w:sz w:val="24"/>
                <w:szCs w:val="24"/>
              </w:rPr>
            </w:pPr>
            <w:r w:rsidRPr="002D796D">
              <w:rPr>
                <w:rFonts w:hint="eastAsia"/>
                <w:sz w:val="24"/>
                <w:szCs w:val="24"/>
              </w:rPr>
              <w:t>0.076(0.033)</w:t>
            </w:r>
          </w:p>
        </w:tc>
        <w:tc>
          <w:tcPr>
            <w:tcW w:w="1418" w:type="dxa"/>
            <w:noWrap/>
            <w:hideMark/>
          </w:tcPr>
          <w:p w14:paraId="1C6CD893" w14:textId="77777777" w:rsidR="00CE4114" w:rsidRPr="002D796D" w:rsidRDefault="00CE4114" w:rsidP="00CB2B1A">
            <w:pPr>
              <w:spacing w:line="288" w:lineRule="auto"/>
              <w:rPr>
                <w:sz w:val="24"/>
                <w:szCs w:val="24"/>
              </w:rPr>
            </w:pPr>
            <w:r w:rsidRPr="002D796D">
              <w:rPr>
                <w:rFonts w:hint="eastAsia"/>
                <w:sz w:val="24"/>
                <w:szCs w:val="24"/>
              </w:rPr>
              <w:t>-2.83</w:t>
            </w:r>
          </w:p>
        </w:tc>
        <w:tc>
          <w:tcPr>
            <w:tcW w:w="1450" w:type="dxa"/>
            <w:noWrap/>
            <w:hideMark/>
          </w:tcPr>
          <w:p w14:paraId="16BD2FCF" w14:textId="77777777" w:rsidR="00CE4114" w:rsidRPr="002D796D" w:rsidRDefault="00CE4114" w:rsidP="00CB2B1A">
            <w:pPr>
              <w:spacing w:line="288" w:lineRule="auto"/>
              <w:rPr>
                <w:sz w:val="24"/>
                <w:szCs w:val="24"/>
              </w:rPr>
            </w:pPr>
            <w:r w:rsidRPr="002D796D">
              <w:rPr>
                <w:rFonts w:hint="eastAsia"/>
                <w:sz w:val="24"/>
                <w:szCs w:val="24"/>
              </w:rPr>
              <w:t>0.046</w:t>
            </w:r>
          </w:p>
        </w:tc>
      </w:tr>
      <w:tr w:rsidR="00CE4114" w:rsidRPr="002D796D" w14:paraId="0E261705" w14:textId="77777777" w:rsidTr="004B5D54">
        <w:trPr>
          <w:trHeight w:val="276"/>
        </w:trPr>
        <w:tc>
          <w:tcPr>
            <w:tcW w:w="4342" w:type="dxa"/>
            <w:noWrap/>
            <w:hideMark/>
          </w:tcPr>
          <w:p w14:paraId="1089A705" w14:textId="77777777" w:rsidR="00CE4114" w:rsidRPr="002D796D" w:rsidRDefault="00CE4114" w:rsidP="00CB2B1A">
            <w:pPr>
              <w:spacing w:line="288" w:lineRule="auto"/>
              <w:rPr>
                <w:sz w:val="24"/>
                <w:szCs w:val="24"/>
              </w:rPr>
            </w:pPr>
            <w:r w:rsidRPr="002D796D">
              <w:rPr>
                <w:rFonts w:hint="eastAsia"/>
                <w:sz w:val="24"/>
                <w:szCs w:val="24"/>
              </w:rPr>
              <w:t>rh_middletemporal_part26_area</w:t>
            </w:r>
          </w:p>
        </w:tc>
        <w:tc>
          <w:tcPr>
            <w:tcW w:w="1897" w:type="dxa"/>
            <w:noWrap/>
            <w:hideMark/>
          </w:tcPr>
          <w:p w14:paraId="0BD929AF" w14:textId="77777777" w:rsidR="00CE4114" w:rsidRPr="002D796D" w:rsidRDefault="00CE4114" w:rsidP="00CB2B1A">
            <w:pPr>
              <w:spacing w:line="288" w:lineRule="auto"/>
              <w:rPr>
                <w:sz w:val="24"/>
                <w:szCs w:val="24"/>
              </w:rPr>
            </w:pPr>
            <w:r w:rsidRPr="002D796D">
              <w:rPr>
                <w:rFonts w:hint="eastAsia"/>
                <w:sz w:val="24"/>
                <w:szCs w:val="24"/>
              </w:rPr>
              <w:t>0.047(0.055)</w:t>
            </w:r>
          </w:p>
        </w:tc>
        <w:tc>
          <w:tcPr>
            <w:tcW w:w="1700" w:type="dxa"/>
            <w:noWrap/>
            <w:hideMark/>
          </w:tcPr>
          <w:p w14:paraId="2520E143" w14:textId="77777777" w:rsidR="00CE4114" w:rsidRPr="002D796D" w:rsidRDefault="00CE4114" w:rsidP="00CB2B1A">
            <w:pPr>
              <w:spacing w:line="288" w:lineRule="auto"/>
              <w:rPr>
                <w:sz w:val="24"/>
                <w:szCs w:val="24"/>
              </w:rPr>
            </w:pPr>
            <w:r w:rsidRPr="002D796D">
              <w:rPr>
                <w:rFonts w:hint="eastAsia"/>
                <w:sz w:val="24"/>
                <w:szCs w:val="24"/>
              </w:rPr>
              <w:t>0.064(0.039)</w:t>
            </w:r>
          </w:p>
        </w:tc>
        <w:tc>
          <w:tcPr>
            <w:tcW w:w="1418" w:type="dxa"/>
            <w:noWrap/>
            <w:hideMark/>
          </w:tcPr>
          <w:p w14:paraId="796E9423" w14:textId="77777777" w:rsidR="00CE4114" w:rsidRPr="002D796D" w:rsidRDefault="00CE4114" w:rsidP="00CB2B1A">
            <w:pPr>
              <w:spacing w:line="288" w:lineRule="auto"/>
              <w:rPr>
                <w:sz w:val="24"/>
                <w:szCs w:val="24"/>
              </w:rPr>
            </w:pPr>
            <w:r w:rsidRPr="002D796D">
              <w:rPr>
                <w:rFonts w:hint="eastAsia"/>
                <w:sz w:val="24"/>
                <w:szCs w:val="24"/>
              </w:rPr>
              <w:t>-3.37</w:t>
            </w:r>
          </w:p>
        </w:tc>
        <w:tc>
          <w:tcPr>
            <w:tcW w:w="1450" w:type="dxa"/>
            <w:noWrap/>
            <w:hideMark/>
          </w:tcPr>
          <w:p w14:paraId="223609E3" w14:textId="77777777" w:rsidR="00CE4114" w:rsidRPr="002D796D" w:rsidRDefault="00CE4114" w:rsidP="00CB2B1A">
            <w:pPr>
              <w:spacing w:line="288" w:lineRule="auto"/>
              <w:rPr>
                <w:sz w:val="24"/>
                <w:szCs w:val="24"/>
              </w:rPr>
            </w:pPr>
            <w:r w:rsidRPr="002D796D">
              <w:rPr>
                <w:rFonts w:hint="eastAsia"/>
                <w:sz w:val="24"/>
                <w:szCs w:val="24"/>
              </w:rPr>
              <w:t>0.014</w:t>
            </w:r>
          </w:p>
        </w:tc>
      </w:tr>
      <w:tr w:rsidR="00CE4114" w:rsidRPr="002D796D" w14:paraId="3076C188" w14:textId="77777777" w:rsidTr="004B5D54">
        <w:trPr>
          <w:trHeight w:val="276"/>
        </w:trPr>
        <w:tc>
          <w:tcPr>
            <w:tcW w:w="4342" w:type="dxa"/>
            <w:noWrap/>
            <w:hideMark/>
          </w:tcPr>
          <w:p w14:paraId="664DCE37" w14:textId="77777777" w:rsidR="00CE4114" w:rsidRPr="002D796D" w:rsidRDefault="00CE4114" w:rsidP="00CB2B1A">
            <w:pPr>
              <w:spacing w:line="288" w:lineRule="auto"/>
              <w:rPr>
                <w:sz w:val="24"/>
                <w:szCs w:val="24"/>
              </w:rPr>
            </w:pPr>
            <w:r w:rsidRPr="002D796D">
              <w:rPr>
                <w:rFonts w:hint="eastAsia"/>
                <w:sz w:val="24"/>
                <w:szCs w:val="24"/>
              </w:rPr>
              <w:t>rh_parahippocampal_part3_area</w:t>
            </w:r>
          </w:p>
        </w:tc>
        <w:tc>
          <w:tcPr>
            <w:tcW w:w="1897" w:type="dxa"/>
            <w:noWrap/>
            <w:hideMark/>
          </w:tcPr>
          <w:p w14:paraId="51ED050C" w14:textId="62BB7152" w:rsidR="00CE4114" w:rsidRPr="002D796D" w:rsidRDefault="00CE4114" w:rsidP="00CB2B1A">
            <w:pPr>
              <w:spacing w:line="288" w:lineRule="auto"/>
              <w:rPr>
                <w:sz w:val="24"/>
                <w:szCs w:val="24"/>
              </w:rPr>
            </w:pPr>
            <w:r w:rsidRPr="002D796D">
              <w:rPr>
                <w:rFonts w:hint="eastAsia"/>
                <w:sz w:val="24"/>
                <w:szCs w:val="24"/>
              </w:rPr>
              <w:t>0.065(0.05</w:t>
            </w:r>
            <w:r w:rsidR="005E30B3" w:rsidRPr="002D796D">
              <w:rPr>
                <w:sz w:val="24"/>
                <w:szCs w:val="24"/>
              </w:rPr>
              <w:t>0</w:t>
            </w:r>
            <w:r w:rsidRPr="002D796D">
              <w:rPr>
                <w:rFonts w:hint="eastAsia"/>
                <w:sz w:val="24"/>
                <w:szCs w:val="24"/>
              </w:rPr>
              <w:t>)</w:t>
            </w:r>
          </w:p>
        </w:tc>
        <w:tc>
          <w:tcPr>
            <w:tcW w:w="1700" w:type="dxa"/>
            <w:noWrap/>
            <w:hideMark/>
          </w:tcPr>
          <w:p w14:paraId="0CE77AE0" w14:textId="77777777" w:rsidR="00CE4114" w:rsidRPr="002D796D" w:rsidRDefault="00CE4114" w:rsidP="00CB2B1A">
            <w:pPr>
              <w:spacing w:line="288" w:lineRule="auto"/>
              <w:rPr>
                <w:sz w:val="24"/>
                <w:szCs w:val="24"/>
              </w:rPr>
            </w:pPr>
            <w:r w:rsidRPr="002D796D">
              <w:rPr>
                <w:rFonts w:hint="eastAsia"/>
                <w:sz w:val="24"/>
                <w:szCs w:val="24"/>
              </w:rPr>
              <w:t>0.089(0.026)</w:t>
            </w:r>
          </w:p>
        </w:tc>
        <w:tc>
          <w:tcPr>
            <w:tcW w:w="1418" w:type="dxa"/>
            <w:noWrap/>
            <w:hideMark/>
          </w:tcPr>
          <w:p w14:paraId="27618ADD" w14:textId="77777777" w:rsidR="00CE4114" w:rsidRPr="002D796D" w:rsidRDefault="00CE4114" w:rsidP="00CB2B1A">
            <w:pPr>
              <w:spacing w:line="288" w:lineRule="auto"/>
              <w:rPr>
                <w:sz w:val="24"/>
                <w:szCs w:val="24"/>
              </w:rPr>
            </w:pPr>
            <w:r w:rsidRPr="002D796D">
              <w:rPr>
                <w:rFonts w:hint="eastAsia"/>
                <w:sz w:val="24"/>
                <w:szCs w:val="24"/>
              </w:rPr>
              <w:t>-5.1</w:t>
            </w:r>
          </w:p>
        </w:tc>
        <w:tc>
          <w:tcPr>
            <w:tcW w:w="1450" w:type="dxa"/>
            <w:noWrap/>
            <w:hideMark/>
          </w:tcPr>
          <w:p w14:paraId="64190F8F" w14:textId="77777777" w:rsidR="00CE4114" w:rsidRPr="002D796D" w:rsidRDefault="00CE4114" w:rsidP="00CB2B1A">
            <w:pPr>
              <w:spacing w:line="288" w:lineRule="auto"/>
              <w:rPr>
                <w:sz w:val="24"/>
                <w:szCs w:val="24"/>
              </w:rPr>
            </w:pPr>
            <w:r w:rsidRPr="002D796D">
              <w:rPr>
                <w:rFonts w:hint="eastAsia"/>
                <w:sz w:val="24"/>
                <w:szCs w:val="24"/>
              </w:rPr>
              <w:t>8.09E-05</w:t>
            </w:r>
          </w:p>
        </w:tc>
      </w:tr>
      <w:tr w:rsidR="00CE4114" w:rsidRPr="002D796D" w14:paraId="276CF3E0" w14:textId="77777777" w:rsidTr="004B5D54">
        <w:trPr>
          <w:trHeight w:val="276"/>
        </w:trPr>
        <w:tc>
          <w:tcPr>
            <w:tcW w:w="4342" w:type="dxa"/>
            <w:noWrap/>
            <w:hideMark/>
          </w:tcPr>
          <w:p w14:paraId="56EB5D6A" w14:textId="77777777" w:rsidR="00CE4114" w:rsidRPr="002D796D" w:rsidRDefault="00CE4114" w:rsidP="00CB2B1A">
            <w:pPr>
              <w:spacing w:line="288" w:lineRule="auto"/>
              <w:rPr>
                <w:sz w:val="24"/>
                <w:szCs w:val="24"/>
              </w:rPr>
            </w:pPr>
            <w:r w:rsidRPr="002D796D">
              <w:rPr>
                <w:rFonts w:hint="eastAsia"/>
                <w:sz w:val="24"/>
                <w:szCs w:val="24"/>
              </w:rPr>
              <w:t>rh_parahippocampal_part4_area</w:t>
            </w:r>
          </w:p>
        </w:tc>
        <w:tc>
          <w:tcPr>
            <w:tcW w:w="1897" w:type="dxa"/>
            <w:noWrap/>
            <w:hideMark/>
          </w:tcPr>
          <w:p w14:paraId="1E6B91A3" w14:textId="4BF74349" w:rsidR="00CE4114" w:rsidRPr="002D796D" w:rsidRDefault="00CE4114" w:rsidP="00CB2B1A">
            <w:pPr>
              <w:spacing w:line="288" w:lineRule="auto"/>
              <w:rPr>
                <w:sz w:val="24"/>
                <w:szCs w:val="24"/>
              </w:rPr>
            </w:pPr>
            <w:r w:rsidRPr="002D796D">
              <w:rPr>
                <w:rFonts w:hint="eastAsia"/>
                <w:sz w:val="24"/>
                <w:szCs w:val="24"/>
              </w:rPr>
              <w:t>0.07</w:t>
            </w:r>
            <w:r w:rsidR="005E30B3" w:rsidRPr="002D796D">
              <w:rPr>
                <w:sz w:val="24"/>
                <w:szCs w:val="24"/>
              </w:rPr>
              <w:t>0</w:t>
            </w:r>
            <w:r w:rsidRPr="002D796D">
              <w:rPr>
                <w:rFonts w:hint="eastAsia"/>
                <w:sz w:val="24"/>
                <w:szCs w:val="24"/>
              </w:rPr>
              <w:t>(0.046)</w:t>
            </w:r>
          </w:p>
        </w:tc>
        <w:tc>
          <w:tcPr>
            <w:tcW w:w="1700" w:type="dxa"/>
            <w:noWrap/>
            <w:hideMark/>
          </w:tcPr>
          <w:p w14:paraId="1FBEE3CC" w14:textId="77777777" w:rsidR="00CE4114" w:rsidRPr="002D796D" w:rsidRDefault="00CE4114" w:rsidP="00CB2B1A">
            <w:pPr>
              <w:spacing w:line="288" w:lineRule="auto"/>
              <w:rPr>
                <w:sz w:val="24"/>
                <w:szCs w:val="24"/>
              </w:rPr>
            </w:pPr>
            <w:r w:rsidRPr="002D796D">
              <w:rPr>
                <w:rFonts w:hint="eastAsia"/>
                <w:sz w:val="24"/>
                <w:szCs w:val="24"/>
              </w:rPr>
              <w:t>0.086(0.032)</w:t>
            </w:r>
          </w:p>
        </w:tc>
        <w:tc>
          <w:tcPr>
            <w:tcW w:w="1418" w:type="dxa"/>
            <w:noWrap/>
            <w:hideMark/>
          </w:tcPr>
          <w:p w14:paraId="7935CAD1" w14:textId="77777777" w:rsidR="00CE4114" w:rsidRPr="002D796D" w:rsidRDefault="00CE4114" w:rsidP="00CB2B1A">
            <w:pPr>
              <w:spacing w:line="288" w:lineRule="auto"/>
              <w:rPr>
                <w:sz w:val="24"/>
                <w:szCs w:val="24"/>
              </w:rPr>
            </w:pPr>
            <w:r w:rsidRPr="002D796D">
              <w:rPr>
                <w:rFonts w:hint="eastAsia"/>
                <w:sz w:val="24"/>
                <w:szCs w:val="24"/>
              </w:rPr>
              <w:t>-3.37</w:t>
            </w:r>
          </w:p>
        </w:tc>
        <w:tc>
          <w:tcPr>
            <w:tcW w:w="1450" w:type="dxa"/>
            <w:noWrap/>
            <w:hideMark/>
          </w:tcPr>
          <w:p w14:paraId="1FB2BF98" w14:textId="77777777" w:rsidR="00CE4114" w:rsidRPr="002D796D" w:rsidRDefault="00CE4114" w:rsidP="00CB2B1A">
            <w:pPr>
              <w:spacing w:line="288" w:lineRule="auto"/>
              <w:rPr>
                <w:sz w:val="24"/>
                <w:szCs w:val="24"/>
              </w:rPr>
            </w:pPr>
            <w:r w:rsidRPr="002D796D">
              <w:rPr>
                <w:rFonts w:hint="eastAsia"/>
                <w:sz w:val="24"/>
                <w:szCs w:val="24"/>
              </w:rPr>
              <w:t>0.014</w:t>
            </w:r>
          </w:p>
        </w:tc>
      </w:tr>
      <w:tr w:rsidR="00CE4114" w:rsidRPr="002D796D" w14:paraId="4F0D7C59" w14:textId="77777777" w:rsidTr="004B5D54">
        <w:trPr>
          <w:trHeight w:val="276"/>
        </w:trPr>
        <w:tc>
          <w:tcPr>
            <w:tcW w:w="4342" w:type="dxa"/>
            <w:noWrap/>
            <w:hideMark/>
          </w:tcPr>
          <w:p w14:paraId="19D4A10F" w14:textId="77777777" w:rsidR="00CE4114" w:rsidRPr="002D796D" w:rsidRDefault="00CE4114" w:rsidP="00CB2B1A">
            <w:pPr>
              <w:spacing w:line="288" w:lineRule="auto"/>
              <w:rPr>
                <w:sz w:val="24"/>
                <w:szCs w:val="24"/>
              </w:rPr>
            </w:pPr>
            <w:r w:rsidRPr="002D796D">
              <w:rPr>
                <w:rFonts w:hint="eastAsia"/>
                <w:sz w:val="24"/>
                <w:szCs w:val="24"/>
              </w:rPr>
              <w:t>rh_parahippocampal_part5_area</w:t>
            </w:r>
          </w:p>
        </w:tc>
        <w:tc>
          <w:tcPr>
            <w:tcW w:w="1897" w:type="dxa"/>
            <w:noWrap/>
            <w:hideMark/>
          </w:tcPr>
          <w:p w14:paraId="0D337745" w14:textId="77777777" w:rsidR="00CE4114" w:rsidRPr="002D796D" w:rsidRDefault="00CE4114" w:rsidP="00CB2B1A">
            <w:pPr>
              <w:spacing w:line="288" w:lineRule="auto"/>
              <w:rPr>
                <w:sz w:val="24"/>
                <w:szCs w:val="24"/>
              </w:rPr>
            </w:pPr>
            <w:r w:rsidRPr="002D796D">
              <w:rPr>
                <w:rFonts w:hint="eastAsia"/>
                <w:sz w:val="24"/>
                <w:szCs w:val="24"/>
              </w:rPr>
              <w:t>0.061(0.059)</w:t>
            </w:r>
          </w:p>
        </w:tc>
        <w:tc>
          <w:tcPr>
            <w:tcW w:w="1700" w:type="dxa"/>
            <w:noWrap/>
            <w:hideMark/>
          </w:tcPr>
          <w:p w14:paraId="0A735C19" w14:textId="77777777" w:rsidR="00CE4114" w:rsidRPr="002D796D" w:rsidRDefault="00CE4114" w:rsidP="00CB2B1A">
            <w:pPr>
              <w:spacing w:line="288" w:lineRule="auto"/>
              <w:rPr>
                <w:sz w:val="24"/>
                <w:szCs w:val="24"/>
              </w:rPr>
            </w:pPr>
            <w:r w:rsidRPr="002D796D">
              <w:rPr>
                <w:rFonts w:hint="eastAsia"/>
                <w:sz w:val="24"/>
                <w:szCs w:val="24"/>
              </w:rPr>
              <w:t>0.093(0.024)</w:t>
            </w:r>
          </w:p>
        </w:tc>
        <w:tc>
          <w:tcPr>
            <w:tcW w:w="1418" w:type="dxa"/>
            <w:noWrap/>
            <w:hideMark/>
          </w:tcPr>
          <w:p w14:paraId="06A0F03F" w14:textId="77777777" w:rsidR="00CE4114" w:rsidRPr="002D796D" w:rsidRDefault="00CE4114" w:rsidP="00CB2B1A">
            <w:pPr>
              <w:spacing w:line="288" w:lineRule="auto"/>
              <w:rPr>
                <w:sz w:val="24"/>
                <w:szCs w:val="24"/>
              </w:rPr>
            </w:pPr>
            <w:r w:rsidRPr="002D796D">
              <w:rPr>
                <w:rFonts w:hint="eastAsia"/>
                <w:sz w:val="24"/>
                <w:szCs w:val="24"/>
              </w:rPr>
              <w:t>-6.18</w:t>
            </w:r>
          </w:p>
        </w:tc>
        <w:tc>
          <w:tcPr>
            <w:tcW w:w="1450" w:type="dxa"/>
            <w:noWrap/>
            <w:hideMark/>
          </w:tcPr>
          <w:p w14:paraId="672D4719" w14:textId="77777777" w:rsidR="00CE4114" w:rsidRPr="002D796D" w:rsidRDefault="00CE4114" w:rsidP="00CB2B1A">
            <w:pPr>
              <w:spacing w:line="288" w:lineRule="auto"/>
              <w:rPr>
                <w:sz w:val="24"/>
                <w:szCs w:val="24"/>
              </w:rPr>
            </w:pPr>
            <w:r w:rsidRPr="002D796D">
              <w:rPr>
                <w:rFonts w:hint="eastAsia"/>
                <w:sz w:val="24"/>
                <w:szCs w:val="24"/>
              </w:rPr>
              <w:t>3.73E-07</w:t>
            </w:r>
          </w:p>
        </w:tc>
      </w:tr>
      <w:tr w:rsidR="00CE4114" w:rsidRPr="002D796D" w14:paraId="7B5D1C83" w14:textId="77777777" w:rsidTr="004B5D54">
        <w:trPr>
          <w:trHeight w:val="276"/>
        </w:trPr>
        <w:tc>
          <w:tcPr>
            <w:tcW w:w="4342" w:type="dxa"/>
            <w:noWrap/>
            <w:hideMark/>
          </w:tcPr>
          <w:p w14:paraId="53683C3F" w14:textId="77777777" w:rsidR="00CE4114" w:rsidRPr="002D796D" w:rsidRDefault="00CE4114" w:rsidP="00CB2B1A">
            <w:pPr>
              <w:spacing w:line="288" w:lineRule="auto"/>
              <w:rPr>
                <w:sz w:val="24"/>
                <w:szCs w:val="24"/>
              </w:rPr>
            </w:pPr>
            <w:r w:rsidRPr="002D796D">
              <w:rPr>
                <w:rFonts w:hint="eastAsia"/>
                <w:sz w:val="24"/>
                <w:szCs w:val="24"/>
              </w:rPr>
              <w:t>rh_parahippocampal_part6_area</w:t>
            </w:r>
          </w:p>
        </w:tc>
        <w:tc>
          <w:tcPr>
            <w:tcW w:w="1897" w:type="dxa"/>
            <w:noWrap/>
            <w:hideMark/>
          </w:tcPr>
          <w:p w14:paraId="60DC1586" w14:textId="77777777" w:rsidR="00CE4114" w:rsidRPr="002D796D" w:rsidRDefault="00CE4114" w:rsidP="00CB2B1A">
            <w:pPr>
              <w:spacing w:line="288" w:lineRule="auto"/>
              <w:rPr>
                <w:sz w:val="24"/>
                <w:szCs w:val="24"/>
              </w:rPr>
            </w:pPr>
            <w:r w:rsidRPr="002D796D">
              <w:rPr>
                <w:rFonts w:hint="eastAsia"/>
                <w:sz w:val="24"/>
                <w:szCs w:val="24"/>
              </w:rPr>
              <w:t>0.066(0.058)</w:t>
            </w:r>
          </w:p>
        </w:tc>
        <w:tc>
          <w:tcPr>
            <w:tcW w:w="1700" w:type="dxa"/>
            <w:noWrap/>
            <w:hideMark/>
          </w:tcPr>
          <w:p w14:paraId="7632B14F" w14:textId="77777777" w:rsidR="00CE4114" w:rsidRPr="002D796D" w:rsidRDefault="00CE4114" w:rsidP="00CB2B1A">
            <w:pPr>
              <w:spacing w:line="288" w:lineRule="auto"/>
              <w:rPr>
                <w:sz w:val="24"/>
                <w:szCs w:val="24"/>
              </w:rPr>
            </w:pPr>
            <w:r w:rsidRPr="002D796D">
              <w:rPr>
                <w:rFonts w:hint="eastAsia"/>
                <w:sz w:val="24"/>
                <w:szCs w:val="24"/>
              </w:rPr>
              <w:t>0.087(0.034)</w:t>
            </w:r>
          </w:p>
        </w:tc>
        <w:tc>
          <w:tcPr>
            <w:tcW w:w="1418" w:type="dxa"/>
            <w:noWrap/>
            <w:hideMark/>
          </w:tcPr>
          <w:p w14:paraId="11C918AA" w14:textId="77777777" w:rsidR="00CE4114" w:rsidRPr="002D796D" w:rsidRDefault="00CE4114" w:rsidP="00CB2B1A">
            <w:pPr>
              <w:spacing w:line="288" w:lineRule="auto"/>
              <w:rPr>
                <w:sz w:val="24"/>
                <w:szCs w:val="24"/>
              </w:rPr>
            </w:pPr>
            <w:r w:rsidRPr="002D796D">
              <w:rPr>
                <w:rFonts w:hint="eastAsia"/>
                <w:sz w:val="24"/>
                <w:szCs w:val="24"/>
              </w:rPr>
              <w:t>-3.91</w:t>
            </w:r>
          </w:p>
        </w:tc>
        <w:tc>
          <w:tcPr>
            <w:tcW w:w="1450" w:type="dxa"/>
            <w:noWrap/>
            <w:hideMark/>
          </w:tcPr>
          <w:p w14:paraId="6AC3FA10" w14:textId="77777777" w:rsidR="00CE4114" w:rsidRPr="002D796D" w:rsidRDefault="00CE4114" w:rsidP="00CB2B1A">
            <w:pPr>
              <w:spacing w:line="288" w:lineRule="auto"/>
              <w:rPr>
                <w:sz w:val="24"/>
                <w:szCs w:val="24"/>
              </w:rPr>
            </w:pPr>
            <w:r w:rsidRPr="002D796D">
              <w:rPr>
                <w:rFonts w:hint="eastAsia"/>
                <w:sz w:val="24"/>
                <w:szCs w:val="24"/>
              </w:rPr>
              <w:t>3.00E-03</w:t>
            </w:r>
          </w:p>
        </w:tc>
      </w:tr>
      <w:tr w:rsidR="00CE4114" w:rsidRPr="002D796D" w14:paraId="53661F52" w14:textId="77777777" w:rsidTr="004B5D54">
        <w:trPr>
          <w:trHeight w:val="276"/>
        </w:trPr>
        <w:tc>
          <w:tcPr>
            <w:tcW w:w="4342" w:type="dxa"/>
            <w:noWrap/>
            <w:hideMark/>
          </w:tcPr>
          <w:p w14:paraId="3E1BD297" w14:textId="77777777" w:rsidR="00CE4114" w:rsidRPr="002D796D" w:rsidRDefault="00CE4114" w:rsidP="00CB2B1A">
            <w:pPr>
              <w:spacing w:line="288" w:lineRule="auto"/>
              <w:rPr>
                <w:sz w:val="24"/>
                <w:szCs w:val="24"/>
              </w:rPr>
            </w:pPr>
            <w:r w:rsidRPr="002D796D">
              <w:rPr>
                <w:rFonts w:hint="eastAsia"/>
                <w:sz w:val="24"/>
                <w:szCs w:val="24"/>
              </w:rPr>
              <w:t>rh_parahippocampal_part8_area</w:t>
            </w:r>
          </w:p>
        </w:tc>
        <w:tc>
          <w:tcPr>
            <w:tcW w:w="1897" w:type="dxa"/>
            <w:noWrap/>
            <w:hideMark/>
          </w:tcPr>
          <w:p w14:paraId="4C6AAE37" w14:textId="77777777" w:rsidR="00CE4114" w:rsidRPr="002D796D" w:rsidRDefault="00CE4114" w:rsidP="00CB2B1A">
            <w:pPr>
              <w:spacing w:line="288" w:lineRule="auto"/>
              <w:rPr>
                <w:sz w:val="24"/>
                <w:szCs w:val="24"/>
              </w:rPr>
            </w:pPr>
            <w:r w:rsidRPr="002D796D">
              <w:rPr>
                <w:rFonts w:hint="eastAsia"/>
                <w:sz w:val="24"/>
                <w:szCs w:val="24"/>
              </w:rPr>
              <w:t>0.087(0.043)</w:t>
            </w:r>
          </w:p>
        </w:tc>
        <w:tc>
          <w:tcPr>
            <w:tcW w:w="1700" w:type="dxa"/>
            <w:noWrap/>
            <w:hideMark/>
          </w:tcPr>
          <w:p w14:paraId="33AA5922" w14:textId="78F80B76" w:rsidR="00CE4114" w:rsidRPr="002D796D" w:rsidRDefault="00CE4114" w:rsidP="00CB2B1A">
            <w:pPr>
              <w:spacing w:line="288" w:lineRule="auto"/>
              <w:rPr>
                <w:sz w:val="24"/>
                <w:szCs w:val="24"/>
              </w:rPr>
            </w:pPr>
            <w:r w:rsidRPr="002D796D">
              <w:rPr>
                <w:rFonts w:hint="eastAsia"/>
                <w:sz w:val="24"/>
                <w:szCs w:val="24"/>
              </w:rPr>
              <w:t>0.1</w:t>
            </w:r>
            <w:r w:rsidR="005E30B3" w:rsidRPr="002D796D">
              <w:rPr>
                <w:sz w:val="24"/>
                <w:szCs w:val="24"/>
              </w:rPr>
              <w:t>00</w:t>
            </w:r>
            <w:r w:rsidRPr="002D796D">
              <w:rPr>
                <w:rFonts w:hint="eastAsia"/>
                <w:sz w:val="24"/>
                <w:szCs w:val="24"/>
              </w:rPr>
              <w:t>(0.021)</w:t>
            </w:r>
          </w:p>
        </w:tc>
        <w:tc>
          <w:tcPr>
            <w:tcW w:w="1418" w:type="dxa"/>
            <w:noWrap/>
            <w:hideMark/>
          </w:tcPr>
          <w:p w14:paraId="292A4F6F" w14:textId="77777777" w:rsidR="00CE4114" w:rsidRPr="002D796D" w:rsidRDefault="00CE4114" w:rsidP="00CB2B1A">
            <w:pPr>
              <w:spacing w:line="288" w:lineRule="auto"/>
              <w:rPr>
                <w:sz w:val="24"/>
                <w:szCs w:val="24"/>
              </w:rPr>
            </w:pPr>
            <w:r w:rsidRPr="002D796D">
              <w:rPr>
                <w:rFonts w:hint="eastAsia"/>
                <w:sz w:val="24"/>
                <w:szCs w:val="24"/>
              </w:rPr>
              <w:t>-3.21</w:t>
            </w:r>
          </w:p>
        </w:tc>
        <w:tc>
          <w:tcPr>
            <w:tcW w:w="1450" w:type="dxa"/>
            <w:noWrap/>
            <w:hideMark/>
          </w:tcPr>
          <w:p w14:paraId="5736263F" w14:textId="77777777" w:rsidR="00CE4114" w:rsidRPr="002D796D" w:rsidRDefault="00CE4114" w:rsidP="00CB2B1A">
            <w:pPr>
              <w:spacing w:line="288" w:lineRule="auto"/>
              <w:rPr>
                <w:sz w:val="24"/>
                <w:szCs w:val="24"/>
              </w:rPr>
            </w:pPr>
            <w:r w:rsidRPr="002D796D">
              <w:rPr>
                <w:rFonts w:hint="eastAsia"/>
                <w:sz w:val="24"/>
                <w:szCs w:val="24"/>
              </w:rPr>
              <w:t>0.021</w:t>
            </w:r>
          </w:p>
        </w:tc>
      </w:tr>
      <w:tr w:rsidR="00CE4114" w:rsidRPr="002D796D" w14:paraId="24A97FF3" w14:textId="77777777" w:rsidTr="004B5D54">
        <w:trPr>
          <w:trHeight w:val="276"/>
        </w:trPr>
        <w:tc>
          <w:tcPr>
            <w:tcW w:w="4342" w:type="dxa"/>
            <w:noWrap/>
            <w:hideMark/>
          </w:tcPr>
          <w:p w14:paraId="0FCC5DDD" w14:textId="77777777" w:rsidR="00CE4114" w:rsidRPr="002D796D" w:rsidRDefault="00CE4114" w:rsidP="00CB2B1A">
            <w:pPr>
              <w:spacing w:line="288" w:lineRule="auto"/>
              <w:rPr>
                <w:sz w:val="24"/>
                <w:szCs w:val="24"/>
              </w:rPr>
            </w:pPr>
            <w:r w:rsidRPr="002D796D">
              <w:rPr>
                <w:rFonts w:hint="eastAsia"/>
                <w:sz w:val="24"/>
                <w:szCs w:val="24"/>
              </w:rPr>
              <w:t>rh_pericalcarine_part1_area</w:t>
            </w:r>
          </w:p>
        </w:tc>
        <w:tc>
          <w:tcPr>
            <w:tcW w:w="1897" w:type="dxa"/>
            <w:noWrap/>
            <w:hideMark/>
          </w:tcPr>
          <w:p w14:paraId="2E39AF4B" w14:textId="77777777" w:rsidR="00CE4114" w:rsidRPr="002D796D" w:rsidRDefault="00CE4114" w:rsidP="00CB2B1A">
            <w:pPr>
              <w:spacing w:line="288" w:lineRule="auto"/>
              <w:rPr>
                <w:sz w:val="24"/>
                <w:szCs w:val="24"/>
              </w:rPr>
            </w:pPr>
            <w:r w:rsidRPr="002D796D">
              <w:rPr>
                <w:rFonts w:hint="eastAsia"/>
                <w:sz w:val="24"/>
                <w:szCs w:val="24"/>
              </w:rPr>
              <w:t>-0.093(0.027)</w:t>
            </w:r>
          </w:p>
        </w:tc>
        <w:tc>
          <w:tcPr>
            <w:tcW w:w="1700" w:type="dxa"/>
            <w:noWrap/>
            <w:hideMark/>
          </w:tcPr>
          <w:p w14:paraId="76069913" w14:textId="77777777" w:rsidR="00CE4114" w:rsidRPr="002D796D" w:rsidRDefault="00CE4114" w:rsidP="00CB2B1A">
            <w:pPr>
              <w:spacing w:line="288" w:lineRule="auto"/>
              <w:rPr>
                <w:sz w:val="24"/>
                <w:szCs w:val="24"/>
              </w:rPr>
            </w:pPr>
            <w:r w:rsidRPr="002D796D">
              <w:rPr>
                <w:rFonts w:hint="eastAsia"/>
                <w:sz w:val="24"/>
                <w:szCs w:val="24"/>
              </w:rPr>
              <w:t>-0.102(0.018)</w:t>
            </w:r>
          </w:p>
        </w:tc>
        <w:tc>
          <w:tcPr>
            <w:tcW w:w="1418" w:type="dxa"/>
            <w:noWrap/>
            <w:hideMark/>
          </w:tcPr>
          <w:p w14:paraId="762B5D05" w14:textId="77777777" w:rsidR="00CE4114" w:rsidRPr="002D796D" w:rsidRDefault="00CE4114" w:rsidP="00CB2B1A">
            <w:pPr>
              <w:spacing w:line="288" w:lineRule="auto"/>
              <w:rPr>
                <w:sz w:val="24"/>
                <w:szCs w:val="24"/>
              </w:rPr>
            </w:pPr>
            <w:r w:rsidRPr="002D796D">
              <w:rPr>
                <w:rFonts w:hint="eastAsia"/>
                <w:sz w:val="24"/>
                <w:szCs w:val="24"/>
              </w:rPr>
              <w:t>3.67</w:t>
            </w:r>
          </w:p>
        </w:tc>
        <w:tc>
          <w:tcPr>
            <w:tcW w:w="1450" w:type="dxa"/>
            <w:noWrap/>
            <w:hideMark/>
          </w:tcPr>
          <w:p w14:paraId="789C710A" w14:textId="77777777" w:rsidR="00CE4114" w:rsidRPr="002D796D" w:rsidRDefault="00CE4114" w:rsidP="00CB2B1A">
            <w:pPr>
              <w:spacing w:line="288" w:lineRule="auto"/>
              <w:rPr>
                <w:sz w:val="24"/>
                <w:szCs w:val="24"/>
              </w:rPr>
            </w:pPr>
            <w:r w:rsidRPr="002D796D">
              <w:rPr>
                <w:rFonts w:hint="eastAsia"/>
                <w:sz w:val="24"/>
                <w:szCs w:val="24"/>
              </w:rPr>
              <w:t>0.006</w:t>
            </w:r>
          </w:p>
        </w:tc>
      </w:tr>
      <w:tr w:rsidR="00CE4114" w:rsidRPr="002D796D" w14:paraId="3AB93B60" w14:textId="77777777" w:rsidTr="004B5D54">
        <w:trPr>
          <w:trHeight w:val="276"/>
        </w:trPr>
        <w:tc>
          <w:tcPr>
            <w:tcW w:w="4342" w:type="dxa"/>
            <w:noWrap/>
            <w:hideMark/>
          </w:tcPr>
          <w:p w14:paraId="159E55BC" w14:textId="77777777" w:rsidR="00CE4114" w:rsidRPr="002D796D" w:rsidRDefault="00CE4114" w:rsidP="00CB2B1A">
            <w:pPr>
              <w:spacing w:line="288" w:lineRule="auto"/>
              <w:rPr>
                <w:sz w:val="24"/>
                <w:szCs w:val="24"/>
              </w:rPr>
            </w:pPr>
            <w:r w:rsidRPr="002D796D">
              <w:rPr>
                <w:rFonts w:hint="eastAsia"/>
                <w:sz w:val="24"/>
                <w:szCs w:val="24"/>
              </w:rPr>
              <w:t>rh_pericalcarine_part5_area</w:t>
            </w:r>
          </w:p>
        </w:tc>
        <w:tc>
          <w:tcPr>
            <w:tcW w:w="1897" w:type="dxa"/>
            <w:noWrap/>
            <w:hideMark/>
          </w:tcPr>
          <w:p w14:paraId="764BD992" w14:textId="77777777" w:rsidR="00CE4114" w:rsidRPr="002D796D" w:rsidRDefault="00CE4114" w:rsidP="00CB2B1A">
            <w:pPr>
              <w:spacing w:line="288" w:lineRule="auto"/>
              <w:rPr>
                <w:sz w:val="24"/>
                <w:szCs w:val="24"/>
              </w:rPr>
            </w:pPr>
            <w:r w:rsidRPr="002D796D">
              <w:rPr>
                <w:rFonts w:hint="eastAsia"/>
                <w:sz w:val="24"/>
                <w:szCs w:val="24"/>
              </w:rPr>
              <w:t>-0.086(0.034)</w:t>
            </w:r>
          </w:p>
        </w:tc>
        <w:tc>
          <w:tcPr>
            <w:tcW w:w="1700" w:type="dxa"/>
            <w:noWrap/>
            <w:hideMark/>
          </w:tcPr>
          <w:p w14:paraId="56E6B2CB" w14:textId="77777777" w:rsidR="00CE4114" w:rsidRPr="002D796D" w:rsidRDefault="00CE4114" w:rsidP="00CB2B1A">
            <w:pPr>
              <w:spacing w:line="288" w:lineRule="auto"/>
              <w:rPr>
                <w:sz w:val="24"/>
                <w:szCs w:val="24"/>
              </w:rPr>
            </w:pPr>
            <w:r w:rsidRPr="002D796D">
              <w:rPr>
                <w:rFonts w:hint="eastAsia"/>
                <w:sz w:val="24"/>
                <w:szCs w:val="24"/>
              </w:rPr>
              <w:t>-0.095(0.025)</w:t>
            </w:r>
          </w:p>
        </w:tc>
        <w:tc>
          <w:tcPr>
            <w:tcW w:w="1418" w:type="dxa"/>
            <w:noWrap/>
            <w:hideMark/>
          </w:tcPr>
          <w:p w14:paraId="6B660038" w14:textId="77777777" w:rsidR="00CE4114" w:rsidRPr="002D796D" w:rsidRDefault="00CE4114" w:rsidP="00CB2B1A">
            <w:pPr>
              <w:spacing w:line="288" w:lineRule="auto"/>
              <w:rPr>
                <w:sz w:val="24"/>
                <w:szCs w:val="24"/>
              </w:rPr>
            </w:pPr>
            <w:r w:rsidRPr="002D796D">
              <w:rPr>
                <w:rFonts w:hint="eastAsia"/>
                <w:sz w:val="24"/>
                <w:szCs w:val="24"/>
              </w:rPr>
              <w:t>2.96</w:t>
            </w:r>
          </w:p>
        </w:tc>
        <w:tc>
          <w:tcPr>
            <w:tcW w:w="1450" w:type="dxa"/>
            <w:noWrap/>
            <w:hideMark/>
          </w:tcPr>
          <w:p w14:paraId="43234274" w14:textId="77777777" w:rsidR="00CE4114" w:rsidRPr="002D796D" w:rsidRDefault="00CE4114" w:rsidP="00CB2B1A">
            <w:pPr>
              <w:spacing w:line="288" w:lineRule="auto"/>
              <w:rPr>
                <w:sz w:val="24"/>
                <w:szCs w:val="24"/>
              </w:rPr>
            </w:pPr>
            <w:r w:rsidRPr="002D796D">
              <w:rPr>
                <w:rFonts w:hint="eastAsia"/>
                <w:sz w:val="24"/>
                <w:szCs w:val="24"/>
              </w:rPr>
              <w:t>0.035</w:t>
            </w:r>
          </w:p>
        </w:tc>
      </w:tr>
      <w:tr w:rsidR="00CE4114" w:rsidRPr="002D796D" w14:paraId="144E9915" w14:textId="77777777" w:rsidTr="004B5D54">
        <w:trPr>
          <w:trHeight w:val="276"/>
        </w:trPr>
        <w:tc>
          <w:tcPr>
            <w:tcW w:w="4342" w:type="dxa"/>
            <w:noWrap/>
            <w:hideMark/>
          </w:tcPr>
          <w:p w14:paraId="6F27A68B" w14:textId="77777777" w:rsidR="00CE4114" w:rsidRPr="002D796D" w:rsidRDefault="00CE4114" w:rsidP="00CB2B1A">
            <w:pPr>
              <w:spacing w:line="288" w:lineRule="auto"/>
              <w:rPr>
                <w:sz w:val="24"/>
                <w:szCs w:val="24"/>
              </w:rPr>
            </w:pPr>
            <w:r w:rsidRPr="002D796D">
              <w:rPr>
                <w:rFonts w:hint="eastAsia"/>
                <w:sz w:val="24"/>
                <w:szCs w:val="24"/>
              </w:rPr>
              <w:t>rh_postcentral_part35_area</w:t>
            </w:r>
          </w:p>
        </w:tc>
        <w:tc>
          <w:tcPr>
            <w:tcW w:w="1897" w:type="dxa"/>
            <w:noWrap/>
            <w:hideMark/>
          </w:tcPr>
          <w:p w14:paraId="5F2D0613" w14:textId="77777777" w:rsidR="00CE4114" w:rsidRPr="002D796D" w:rsidRDefault="00CE4114" w:rsidP="00CB2B1A">
            <w:pPr>
              <w:spacing w:line="288" w:lineRule="auto"/>
              <w:rPr>
                <w:sz w:val="24"/>
                <w:szCs w:val="24"/>
              </w:rPr>
            </w:pPr>
            <w:r w:rsidRPr="002D796D">
              <w:rPr>
                <w:rFonts w:hint="eastAsia"/>
                <w:sz w:val="24"/>
                <w:szCs w:val="24"/>
              </w:rPr>
              <w:t>-0.051(0.045)</w:t>
            </w:r>
          </w:p>
        </w:tc>
        <w:tc>
          <w:tcPr>
            <w:tcW w:w="1700" w:type="dxa"/>
            <w:noWrap/>
            <w:hideMark/>
          </w:tcPr>
          <w:p w14:paraId="5D4EF02D" w14:textId="5EDCB556" w:rsidR="00CE4114" w:rsidRPr="002D796D" w:rsidRDefault="00CE4114" w:rsidP="00CB2B1A">
            <w:pPr>
              <w:spacing w:line="288" w:lineRule="auto"/>
              <w:rPr>
                <w:sz w:val="24"/>
                <w:szCs w:val="24"/>
              </w:rPr>
            </w:pPr>
            <w:r w:rsidRPr="002D796D">
              <w:rPr>
                <w:rFonts w:hint="eastAsia"/>
                <w:sz w:val="24"/>
                <w:szCs w:val="24"/>
              </w:rPr>
              <w:t>-0.066(0.04</w:t>
            </w:r>
            <w:r w:rsidR="005E30B3" w:rsidRPr="002D796D">
              <w:rPr>
                <w:sz w:val="24"/>
                <w:szCs w:val="24"/>
              </w:rPr>
              <w:t>0</w:t>
            </w:r>
            <w:r w:rsidRPr="002D796D">
              <w:rPr>
                <w:rFonts w:hint="eastAsia"/>
                <w:sz w:val="24"/>
                <w:szCs w:val="24"/>
              </w:rPr>
              <w:t>)</w:t>
            </w:r>
          </w:p>
        </w:tc>
        <w:tc>
          <w:tcPr>
            <w:tcW w:w="1418" w:type="dxa"/>
            <w:noWrap/>
            <w:hideMark/>
          </w:tcPr>
          <w:p w14:paraId="3860D00E" w14:textId="77777777" w:rsidR="00CE4114" w:rsidRPr="002D796D" w:rsidRDefault="00CE4114" w:rsidP="00CB2B1A">
            <w:pPr>
              <w:spacing w:line="288" w:lineRule="auto"/>
              <w:rPr>
                <w:sz w:val="24"/>
                <w:szCs w:val="24"/>
              </w:rPr>
            </w:pPr>
            <w:r w:rsidRPr="002D796D">
              <w:rPr>
                <w:rFonts w:hint="eastAsia"/>
                <w:sz w:val="24"/>
                <w:szCs w:val="24"/>
              </w:rPr>
              <w:t>3.26</w:t>
            </w:r>
          </w:p>
        </w:tc>
        <w:tc>
          <w:tcPr>
            <w:tcW w:w="1450" w:type="dxa"/>
            <w:noWrap/>
            <w:hideMark/>
          </w:tcPr>
          <w:p w14:paraId="751A7D87" w14:textId="77777777" w:rsidR="00CE4114" w:rsidRPr="002D796D" w:rsidRDefault="00CE4114" w:rsidP="00CB2B1A">
            <w:pPr>
              <w:spacing w:line="288" w:lineRule="auto"/>
              <w:rPr>
                <w:sz w:val="24"/>
                <w:szCs w:val="24"/>
              </w:rPr>
            </w:pPr>
            <w:r w:rsidRPr="002D796D">
              <w:rPr>
                <w:rFonts w:hint="eastAsia"/>
                <w:sz w:val="24"/>
                <w:szCs w:val="24"/>
              </w:rPr>
              <w:t>0.019</w:t>
            </w:r>
          </w:p>
        </w:tc>
      </w:tr>
      <w:tr w:rsidR="00CE4114" w:rsidRPr="002D796D" w14:paraId="71B13AF5" w14:textId="77777777" w:rsidTr="004B5D54">
        <w:trPr>
          <w:trHeight w:val="276"/>
        </w:trPr>
        <w:tc>
          <w:tcPr>
            <w:tcW w:w="4342" w:type="dxa"/>
            <w:noWrap/>
            <w:hideMark/>
          </w:tcPr>
          <w:p w14:paraId="265389FB" w14:textId="77777777" w:rsidR="00CE4114" w:rsidRPr="002D796D" w:rsidRDefault="00CE4114" w:rsidP="00CB2B1A">
            <w:pPr>
              <w:spacing w:line="288" w:lineRule="auto"/>
              <w:rPr>
                <w:sz w:val="24"/>
                <w:szCs w:val="24"/>
              </w:rPr>
            </w:pPr>
            <w:r w:rsidRPr="002D796D">
              <w:rPr>
                <w:rFonts w:hint="eastAsia"/>
                <w:sz w:val="24"/>
                <w:szCs w:val="24"/>
              </w:rPr>
              <w:t>rh_posteriorcingulate_part2_area</w:t>
            </w:r>
          </w:p>
        </w:tc>
        <w:tc>
          <w:tcPr>
            <w:tcW w:w="1897" w:type="dxa"/>
            <w:noWrap/>
            <w:hideMark/>
          </w:tcPr>
          <w:p w14:paraId="6DE1235E" w14:textId="77777777" w:rsidR="00CE4114" w:rsidRPr="002D796D" w:rsidRDefault="00CE4114" w:rsidP="00CB2B1A">
            <w:pPr>
              <w:spacing w:line="288" w:lineRule="auto"/>
              <w:rPr>
                <w:sz w:val="24"/>
                <w:szCs w:val="24"/>
              </w:rPr>
            </w:pPr>
            <w:r w:rsidRPr="002D796D">
              <w:rPr>
                <w:rFonts w:hint="eastAsia"/>
                <w:sz w:val="24"/>
                <w:szCs w:val="24"/>
              </w:rPr>
              <w:t>-0.095(0.015)</w:t>
            </w:r>
          </w:p>
        </w:tc>
        <w:tc>
          <w:tcPr>
            <w:tcW w:w="1700" w:type="dxa"/>
            <w:noWrap/>
            <w:hideMark/>
          </w:tcPr>
          <w:p w14:paraId="7116CE66" w14:textId="77777777" w:rsidR="00CE4114" w:rsidRPr="002D796D" w:rsidRDefault="00CE4114" w:rsidP="00CB2B1A">
            <w:pPr>
              <w:spacing w:line="288" w:lineRule="auto"/>
              <w:rPr>
                <w:sz w:val="24"/>
                <w:szCs w:val="24"/>
              </w:rPr>
            </w:pPr>
            <w:r w:rsidRPr="002D796D">
              <w:rPr>
                <w:rFonts w:hint="eastAsia"/>
                <w:sz w:val="24"/>
                <w:szCs w:val="24"/>
              </w:rPr>
              <w:t>-0.101(0.016)</w:t>
            </w:r>
          </w:p>
        </w:tc>
        <w:tc>
          <w:tcPr>
            <w:tcW w:w="1418" w:type="dxa"/>
            <w:noWrap/>
            <w:hideMark/>
          </w:tcPr>
          <w:p w14:paraId="12F905A2" w14:textId="77777777" w:rsidR="00CE4114" w:rsidRPr="002D796D" w:rsidRDefault="00CE4114" w:rsidP="00CB2B1A">
            <w:pPr>
              <w:spacing w:line="288" w:lineRule="auto"/>
              <w:rPr>
                <w:sz w:val="24"/>
                <w:szCs w:val="24"/>
              </w:rPr>
            </w:pPr>
            <w:r w:rsidRPr="002D796D">
              <w:rPr>
                <w:rFonts w:hint="eastAsia"/>
                <w:sz w:val="24"/>
                <w:szCs w:val="24"/>
              </w:rPr>
              <w:t>3.33</w:t>
            </w:r>
          </w:p>
        </w:tc>
        <w:tc>
          <w:tcPr>
            <w:tcW w:w="1450" w:type="dxa"/>
            <w:noWrap/>
            <w:hideMark/>
          </w:tcPr>
          <w:p w14:paraId="7659E4F3" w14:textId="77777777" w:rsidR="00CE4114" w:rsidRPr="002D796D" w:rsidRDefault="00CE4114" w:rsidP="00CB2B1A">
            <w:pPr>
              <w:spacing w:line="288" w:lineRule="auto"/>
              <w:rPr>
                <w:sz w:val="24"/>
                <w:szCs w:val="24"/>
              </w:rPr>
            </w:pPr>
            <w:r w:rsidRPr="002D796D">
              <w:rPr>
                <w:rFonts w:hint="eastAsia"/>
                <w:sz w:val="24"/>
                <w:szCs w:val="24"/>
              </w:rPr>
              <w:t>0.015</w:t>
            </w:r>
          </w:p>
        </w:tc>
      </w:tr>
      <w:tr w:rsidR="00CE4114" w:rsidRPr="002D796D" w14:paraId="309EA25E" w14:textId="77777777" w:rsidTr="004B5D54">
        <w:trPr>
          <w:trHeight w:val="276"/>
        </w:trPr>
        <w:tc>
          <w:tcPr>
            <w:tcW w:w="4342" w:type="dxa"/>
            <w:noWrap/>
            <w:hideMark/>
          </w:tcPr>
          <w:p w14:paraId="372FAC6F" w14:textId="77777777" w:rsidR="00CE4114" w:rsidRPr="002D796D" w:rsidRDefault="00CE4114" w:rsidP="00CB2B1A">
            <w:pPr>
              <w:spacing w:line="288" w:lineRule="auto"/>
              <w:rPr>
                <w:sz w:val="24"/>
                <w:szCs w:val="24"/>
              </w:rPr>
            </w:pPr>
            <w:r w:rsidRPr="002D796D">
              <w:rPr>
                <w:rFonts w:hint="eastAsia"/>
                <w:sz w:val="24"/>
                <w:szCs w:val="24"/>
              </w:rPr>
              <w:t>rh_posteriorcingulate_part3_area</w:t>
            </w:r>
          </w:p>
        </w:tc>
        <w:tc>
          <w:tcPr>
            <w:tcW w:w="1897" w:type="dxa"/>
            <w:noWrap/>
            <w:hideMark/>
          </w:tcPr>
          <w:p w14:paraId="3AF6F9AA" w14:textId="77777777" w:rsidR="00CE4114" w:rsidRPr="002D796D" w:rsidRDefault="00CE4114" w:rsidP="00CB2B1A">
            <w:pPr>
              <w:spacing w:line="288" w:lineRule="auto"/>
              <w:rPr>
                <w:sz w:val="24"/>
                <w:szCs w:val="24"/>
              </w:rPr>
            </w:pPr>
            <w:r w:rsidRPr="002D796D">
              <w:rPr>
                <w:rFonts w:hint="eastAsia"/>
                <w:sz w:val="24"/>
                <w:szCs w:val="24"/>
              </w:rPr>
              <w:t>0.046(0.061)</w:t>
            </w:r>
          </w:p>
        </w:tc>
        <w:tc>
          <w:tcPr>
            <w:tcW w:w="1700" w:type="dxa"/>
            <w:noWrap/>
            <w:hideMark/>
          </w:tcPr>
          <w:p w14:paraId="2FD4B258" w14:textId="54258DAA" w:rsidR="00CE4114" w:rsidRPr="002D796D" w:rsidRDefault="00CE4114" w:rsidP="00CB2B1A">
            <w:pPr>
              <w:spacing w:line="288" w:lineRule="auto"/>
              <w:rPr>
                <w:sz w:val="24"/>
                <w:szCs w:val="24"/>
              </w:rPr>
            </w:pPr>
            <w:r w:rsidRPr="002D796D">
              <w:rPr>
                <w:rFonts w:hint="eastAsia"/>
                <w:sz w:val="24"/>
                <w:szCs w:val="24"/>
              </w:rPr>
              <w:t>0.02</w:t>
            </w:r>
            <w:r w:rsidR="005E30B3" w:rsidRPr="002D796D">
              <w:rPr>
                <w:sz w:val="24"/>
                <w:szCs w:val="24"/>
              </w:rPr>
              <w:t>0</w:t>
            </w:r>
            <w:r w:rsidRPr="002D796D">
              <w:rPr>
                <w:rFonts w:hint="eastAsia"/>
                <w:sz w:val="24"/>
                <w:szCs w:val="24"/>
              </w:rPr>
              <w:t>(0.064)</w:t>
            </w:r>
          </w:p>
        </w:tc>
        <w:tc>
          <w:tcPr>
            <w:tcW w:w="1418" w:type="dxa"/>
            <w:noWrap/>
            <w:hideMark/>
          </w:tcPr>
          <w:p w14:paraId="0DCAADAB" w14:textId="77777777" w:rsidR="00CE4114" w:rsidRPr="002D796D" w:rsidRDefault="00CE4114" w:rsidP="00CB2B1A">
            <w:pPr>
              <w:spacing w:line="288" w:lineRule="auto"/>
              <w:rPr>
                <w:sz w:val="24"/>
                <w:szCs w:val="24"/>
              </w:rPr>
            </w:pPr>
            <w:r w:rsidRPr="002D796D">
              <w:rPr>
                <w:rFonts w:hint="eastAsia"/>
                <w:sz w:val="24"/>
                <w:szCs w:val="24"/>
              </w:rPr>
              <w:t>3.58</w:t>
            </w:r>
          </w:p>
        </w:tc>
        <w:tc>
          <w:tcPr>
            <w:tcW w:w="1450" w:type="dxa"/>
            <w:noWrap/>
            <w:hideMark/>
          </w:tcPr>
          <w:p w14:paraId="3375287A" w14:textId="77777777" w:rsidR="00CE4114" w:rsidRPr="002D796D" w:rsidRDefault="00CE4114" w:rsidP="00CB2B1A">
            <w:pPr>
              <w:spacing w:line="288" w:lineRule="auto"/>
              <w:rPr>
                <w:sz w:val="24"/>
                <w:szCs w:val="24"/>
              </w:rPr>
            </w:pPr>
            <w:r w:rsidRPr="002D796D">
              <w:rPr>
                <w:rFonts w:hint="eastAsia"/>
                <w:sz w:val="24"/>
                <w:szCs w:val="24"/>
              </w:rPr>
              <w:t>0.008</w:t>
            </w:r>
          </w:p>
        </w:tc>
      </w:tr>
      <w:tr w:rsidR="00CE4114" w:rsidRPr="002D796D" w14:paraId="6871E62F" w14:textId="77777777" w:rsidTr="004B5D54">
        <w:trPr>
          <w:trHeight w:val="276"/>
        </w:trPr>
        <w:tc>
          <w:tcPr>
            <w:tcW w:w="4342" w:type="dxa"/>
            <w:noWrap/>
            <w:hideMark/>
          </w:tcPr>
          <w:p w14:paraId="50C7C604" w14:textId="77777777" w:rsidR="00CE4114" w:rsidRPr="002D796D" w:rsidRDefault="00CE4114" w:rsidP="00CB2B1A">
            <w:pPr>
              <w:spacing w:line="288" w:lineRule="auto"/>
              <w:rPr>
                <w:sz w:val="24"/>
                <w:szCs w:val="24"/>
              </w:rPr>
            </w:pPr>
            <w:r w:rsidRPr="002D796D">
              <w:rPr>
                <w:rFonts w:hint="eastAsia"/>
                <w:sz w:val="24"/>
                <w:szCs w:val="24"/>
              </w:rPr>
              <w:t>rh_precentral_part7_area</w:t>
            </w:r>
          </w:p>
        </w:tc>
        <w:tc>
          <w:tcPr>
            <w:tcW w:w="1897" w:type="dxa"/>
            <w:noWrap/>
            <w:hideMark/>
          </w:tcPr>
          <w:p w14:paraId="1B046770" w14:textId="77777777" w:rsidR="00CE4114" w:rsidRPr="002D796D" w:rsidRDefault="00CE4114" w:rsidP="00CB2B1A">
            <w:pPr>
              <w:spacing w:line="288" w:lineRule="auto"/>
              <w:rPr>
                <w:sz w:val="24"/>
                <w:szCs w:val="24"/>
              </w:rPr>
            </w:pPr>
            <w:r w:rsidRPr="002D796D">
              <w:rPr>
                <w:rFonts w:hint="eastAsia"/>
                <w:sz w:val="24"/>
                <w:szCs w:val="24"/>
              </w:rPr>
              <w:t>-0.053(0.043)</w:t>
            </w:r>
          </w:p>
        </w:tc>
        <w:tc>
          <w:tcPr>
            <w:tcW w:w="1700" w:type="dxa"/>
            <w:noWrap/>
            <w:hideMark/>
          </w:tcPr>
          <w:p w14:paraId="13010151" w14:textId="77777777" w:rsidR="00CE4114" w:rsidRPr="002D796D" w:rsidRDefault="00CE4114" w:rsidP="00CB2B1A">
            <w:pPr>
              <w:spacing w:line="288" w:lineRule="auto"/>
              <w:rPr>
                <w:sz w:val="24"/>
                <w:szCs w:val="24"/>
              </w:rPr>
            </w:pPr>
            <w:r w:rsidRPr="002D796D">
              <w:rPr>
                <w:rFonts w:hint="eastAsia"/>
                <w:sz w:val="24"/>
                <w:szCs w:val="24"/>
              </w:rPr>
              <w:t>-0.066(0.033)</w:t>
            </w:r>
          </w:p>
        </w:tc>
        <w:tc>
          <w:tcPr>
            <w:tcW w:w="1418" w:type="dxa"/>
            <w:noWrap/>
            <w:hideMark/>
          </w:tcPr>
          <w:p w14:paraId="289C3ACC" w14:textId="77777777" w:rsidR="00CE4114" w:rsidRPr="002D796D" w:rsidRDefault="00CE4114" w:rsidP="00CB2B1A">
            <w:pPr>
              <w:spacing w:line="288" w:lineRule="auto"/>
              <w:rPr>
                <w:sz w:val="24"/>
                <w:szCs w:val="24"/>
              </w:rPr>
            </w:pPr>
            <w:r w:rsidRPr="002D796D">
              <w:rPr>
                <w:rFonts w:hint="eastAsia"/>
                <w:sz w:val="24"/>
                <w:szCs w:val="24"/>
              </w:rPr>
              <w:t>3.09</w:t>
            </w:r>
          </w:p>
        </w:tc>
        <w:tc>
          <w:tcPr>
            <w:tcW w:w="1450" w:type="dxa"/>
            <w:noWrap/>
            <w:hideMark/>
          </w:tcPr>
          <w:p w14:paraId="0C886AB2" w14:textId="77777777" w:rsidR="00CE4114" w:rsidRPr="002D796D" w:rsidRDefault="00CE4114" w:rsidP="00CB2B1A">
            <w:pPr>
              <w:spacing w:line="288" w:lineRule="auto"/>
              <w:rPr>
                <w:sz w:val="24"/>
                <w:szCs w:val="24"/>
              </w:rPr>
            </w:pPr>
            <w:r w:rsidRPr="002D796D">
              <w:rPr>
                <w:rFonts w:hint="eastAsia"/>
                <w:sz w:val="24"/>
                <w:szCs w:val="24"/>
              </w:rPr>
              <w:t>0.027</w:t>
            </w:r>
          </w:p>
        </w:tc>
      </w:tr>
      <w:tr w:rsidR="00CE4114" w:rsidRPr="002D796D" w14:paraId="0D10364F" w14:textId="77777777" w:rsidTr="004B5D54">
        <w:trPr>
          <w:trHeight w:val="276"/>
        </w:trPr>
        <w:tc>
          <w:tcPr>
            <w:tcW w:w="4342" w:type="dxa"/>
            <w:noWrap/>
            <w:hideMark/>
          </w:tcPr>
          <w:p w14:paraId="749889C3" w14:textId="77777777" w:rsidR="00CE4114" w:rsidRPr="002D796D" w:rsidRDefault="00CE4114" w:rsidP="00CB2B1A">
            <w:pPr>
              <w:spacing w:line="288" w:lineRule="auto"/>
              <w:rPr>
                <w:sz w:val="24"/>
                <w:szCs w:val="24"/>
              </w:rPr>
            </w:pPr>
            <w:r w:rsidRPr="002D796D">
              <w:rPr>
                <w:rFonts w:hint="eastAsia"/>
                <w:sz w:val="24"/>
                <w:szCs w:val="24"/>
              </w:rPr>
              <w:t>rh_precuneus_part24_area</w:t>
            </w:r>
          </w:p>
        </w:tc>
        <w:tc>
          <w:tcPr>
            <w:tcW w:w="1897" w:type="dxa"/>
            <w:noWrap/>
            <w:hideMark/>
          </w:tcPr>
          <w:p w14:paraId="1AEA053D" w14:textId="77777777" w:rsidR="00CE4114" w:rsidRPr="002D796D" w:rsidRDefault="00CE4114" w:rsidP="00CB2B1A">
            <w:pPr>
              <w:spacing w:line="288" w:lineRule="auto"/>
              <w:rPr>
                <w:sz w:val="24"/>
                <w:szCs w:val="24"/>
              </w:rPr>
            </w:pPr>
            <w:r w:rsidRPr="002D796D">
              <w:rPr>
                <w:rFonts w:hint="eastAsia"/>
                <w:sz w:val="24"/>
                <w:szCs w:val="24"/>
              </w:rPr>
              <w:t>0.029(0.063)</w:t>
            </w:r>
          </w:p>
        </w:tc>
        <w:tc>
          <w:tcPr>
            <w:tcW w:w="1700" w:type="dxa"/>
            <w:noWrap/>
            <w:hideMark/>
          </w:tcPr>
          <w:p w14:paraId="1ED7B154" w14:textId="77777777" w:rsidR="00CE4114" w:rsidRPr="002D796D" w:rsidRDefault="00CE4114" w:rsidP="00CB2B1A">
            <w:pPr>
              <w:spacing w:line="288" w:lineRule="auto"/>
              <w:rPr>
                <w:sz w:val="24"/>
                <w:szCs w:val="24"/>
              </w:rPr>
            </w:pPr>
            <w:r w:rsidRPr="002D796D">
              <w:rPr>
                <w:rFonts w:hint="eastAsia"/>
                <w:sz w:val="24"/>
                <w:szCs w:val="24"/>
              </w:rPr>
              <w:t>0.049(0.053)</w:t>
            </w:r>
          </w:p>
        </w:tc>
        <w:tc>
          <w:tcPr>
            <w:tcW w:w="1418" w:type="dxa"/>
            <w:noWrap/>
            <w:hideMark/>
          </w:tcPr>
          <w:p w14:paraId="53BAB7E2" w14:textId="77777777" w:rsidR="00CE4114" w:rsidRPr="002D796D" w:rsidRDefault="00CE4114" w:rsidP="00CB2B1A">
            <w:pPr>
              <w:spacing w:line="288" w:lineRule="auto"/>
              <w:rPr>
                <w:sz w:val="24"/>
                <w:szCs w:val="24"/>
              </w:rPr>
            </w:pPr>
            <w:r w:rsidRPr="002D796D">
              <w:rPr>
                <w:rFonts w:hint="eastAsia"/>
                <w:sz w:val="24"/>
                <w:szCs w:val="24"/>
              </w:rPr>
              <w:t>-3.32</w:t>
            </w:r>
          </w:p>
        </w:tc>
        <w:tc>
          <w:tcPr>
            <w:tcW w:w="1450" w:type="dxa"/>
            <w:noWrap/>
            <w:hideMark/>
          </w:tcPr>
          <w:p w14:paraId="3D2D472C" w14:textId="77777777" w:rsidR="00CE4114" w:rsidRPr="002D796D" w:rsidRDefault="00CE4114" w:rsidP="00CB2B1A">
            <w:pPr>
              <w:spacing w:line="288" w:lineRule="auto"/>
              <w:rPr>
                <w:sz w:val="24"/>
                <w:szCs w:val="24"/>
              </w:rPr>
            </w:pPr>
            <w:r w:rsidRPr="002D796D">
              <w:rPr>
                <w:rFonts w:hint="eastAsia"/>
                <w:sz w:val="24"/>
                <w:szCs w:val="24"/>
              </w:rPr>
              <w:t>0.016</w:t>
            </w:r>
          </w:p>
        </w:tc>
      </w:tr>
      <w:tr w:rsidR="00CE4114" w:rsidRPr="002D796D" w14:paraId="0D661B6B" w14:textId="77777777" w:rsidTr="004B5D54">
        <w:trPr>
          <w:trHeight w:val="276"/>
        </w:trPr>
        <w:tc>
          <w:tcPr>
            <w:tcW w:w="4342" w:type="dxa"/>
            <w:noWrap/>
            <w:hideMark/>
          </w:tcPr>
          <w:p w14:paraId="42002793" w14:textId="77777777" w:rsidR="00CE4114" w:rsidRPr="002D796D" w:rsidRDefault="00CE4114" w:rsidP="00CB2B1A">
            <w:pPr>
              <w:spacing w:line="288" w:lineRule="auto"/>
              <w:rPr>
                <w:sz w:val="24"/>
                <w:szCs w:val="24"/>
              </w:rPr>
            </w:pPr>
            <w:r w:rsidRPr="002D796D">
              <w:rPr>
                <w:rFonts w:hint="eastAsia"/>
                <w:sz w:val="24"/>
                <w:szCs w:val="24"/>
              </w:rPr>
              <w:t>rh_rostralanteriorcingulate_part1_area</w:t>
            </w:r>
          </w:p>
        </w:tc>
        <w:tc>
          <w:tcPr>
            <w:tcW w:w="1897" w:type="dxa"/>
            <w:noWrap/>
            <w:hideMark/>
          </w:tcPr>
          <w:p w14:paraId="1AFB190F" w14:textId="77777777" w:rsidR="00CE4114" w:rsidRPr="002D796D" w:rsidRDefault="00CE4114" w:rsidP="00CB2B1A">
            <w:pPr>
              <w:spacing w:line="288" w:lineRule="auto"/>
              <w:rPr>
                <w:sz w:val="24"/>
                <w:szCs w:val="24"/>
              </w:rPr>
            </w:pPr>
            <w:r w:rsidRPr="002D796D">
              <w:rPr>
                <w:rFonts w:hint="eastAsia"/>
                <w:sz w:val="24"/>
                <w:szCs w:val="24"/>
              </w:rPr>
              <w:t>0.031(0.061)</w:t>
            </w:r>
          </w:p>
        </w:tc>
        <w:tc>
          <w:tcPr>
            <w:tcW w:w="1700" w:type="dxa"/>
            <w:noWrap/>
            <w:hideMark/>
          </w:tcPr>
          <w:p w14:paraId="2DFD0215" w14:textId="77777777" w:rsidR="00CE4114" w:rsidRPr="002D796D" w:rsidRDefault="00CE4114" w:rsidP="00CB2B1A">
            <w:pPr>
              <w:spacing w:line="288" w:lineRule="auto"/>
              <w:rPr>
                <w:sz w:val="24"/>
                <w:szCs w:val="24"/>
              </w:rPr>
            </w:pPr>
            <w:r w:rsidRPr="002D796D">
              <w:rPr>
                <w:rFonts w:hint="eastAsia"/>
                <w:sz w:val="24"/>
                <w:szCs w:val="24"/>
              </w:rPr>
              <w:t>0.002(0.061)</w:t>
            </w:r>
          </w:p>
        </w:tc>
        <w:tc>
          <w:tcPr>
            <w:tcW w:w="1418" w:type="dxa"/>
            <w:noWrap/>
            <w:hideMark/>
          </w:tcPr>
          <w:p w14:paraId="5E45AADB" w14:textId="77777777" w:rsidR="00CE4114" w:rsidRPr="002D796D" w:rsidRDefault="00CE4114" w:rsidP="00CB2B1A">
            <w:pPr>
              <w:spacing w:line="288" w:lineRule="auto"/>
              <w:rPr>
                <w:sz w:val="24"/>
                <w:szCs w:val="24"/>
              </w:rPr>
            </w:pPr>
            <w:r w:rsidRPr="002D796D">
              <w:rPr>
                <w:rFonts w:hint="eastAsia"/>
                <w:sz w:val="24"/>
                <w:szCs w:val="24"/>
              </w:rPr>
              <w:t>4.13</w:t>
            </w:r>
          </w:p>
        </w:tc>
        <w:tc>
          <w:tcPr>
            <w:tcW w:w="1450" w:type="dxa"/>
            <w:noWrap/>
            <w:hideMark/>
          </w:tcPr>
          <w:p w14:paraId="31B87B7C"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00569E52" w14:textId="77777777" w:rsidTr="004B5D54">
        <w:trPr>
          <w:trHeight w:val="276"/>
        </w:trPr>
        <w:tc>
          <w:tcPr>
            <w:tcW w:w="4342" w:type="dxa"/>
            <w:noWrap/>
            <w:hideMark/>
          </w:tcPr>
          <w:p w14:paraId="21368368" w14:textId="77777777" w:rsidR="00CE4114" w:rsidRPr="002D796D" w:rsidRDefault="00CE4114" w:rsidP="00CB2B1A">
            <w:pPr>
              <w:spacing w:line="288" w:lineRule="auto"/>
              <w:rPr>
                <w:sz w:val="24"/>
                <w:szCs w:val="24"/>
              </w:rPr>
            </w:pPr>
            <w:r w:rsidRPr="002D796D">
              <w:rPr>
                <w:rFonts w:hint="eastAsia"/>
                <w:sz w:val="24"/>
                <w:szCs w:val="24"/>
              </w:rPr>
              <w:t>rh_rostralanteriorcingulate_part4_area</w:t>
            </w:r>
          </w:p>
        </w:tc>
        <w:tc>
          <w:tcPr>
            <w:tcW w:w="1897" w:type="dxa"/>
            <w:noWrap/>
            <w:hideMark/>
          </w:tcPr>
          <w:p w14:paraId="435BF4B6" w14:textId="77777777" w:rsidR="00CE4114" w:rsidRPr="002D796D" w:rsidRDefault="00CE4114" w:rsidP="00CB2B1A">
            <w:pPr>
              <w:spacing w:line="288" w:lineRule="auto"/>
              <w:rPr>
                <w:sz w:val="24"/>
                <w:szCs w:val="24"/>
              </w:rPr>
            </w:pPr>
            <w:r w:rsidRPr="002D796D">
              <w:rPr>
                <w:rFonts w:hint="eastAsia"/>
                <w:sz w:val="24"/>
                <w:szCs w:val="24"/>
              </w:rPr>
              <w:t>0.041(0.065)</w:t>
            </w:r>
          </w:p>
        </w:tc>
        <w:tc>
          <w:tcPr>
            <w:tcW w:w="1700" w:type="dxa"/>
            <w:noWrap/>
            <w:hideMark/>
          </w:tcPr>
          <w:p w14:paraId="39C7D258" w14:textId="77777777" w:rsidR="00CE4114" w:rsidRPr="002D796D" w:rsidRDefault="00CE4114" w:rsidP="00CB2B1A">
            <w:pPr>
              <w:spacing w:line="288" w:lineRule="auto"/>
              <w:rPr>
                <w:sz w:val="24"/>
                <w:szCs w:val="24"/>
              </w:rPr>
            </w:pPr>
            <w:r w:rsidRPr="002D796D">
              <w:rPr>
                <w:rFonts w:hint="eastAsia"/>
                <w:sz w:val="24"/>
                <w:szCs w:val="24"/>
              </w:rPr>
              <w:t>0.007(0.068)</w:t>
            </w:r>
          </w:p>
        </w:tc>
        <w:tc>
          <w:tcPr>
            <w:tcW w:w="1418" w:type="dxa"/>
            <w:noWrap/>
            <w:hideMark/>
          </w:tcPr>
          <w:p w14:paraId="41DD46D8" w14:textId="77777777" w:rsidR="00CE4114" w:rsidRPr="002D796D" w:rsidRDefault="00CE4114" w:rsidP="00CB2B1A">
            <w:pPr>
              <w:spacing w:line="288" w:lineRule="auto"/>
              <w:rPr>
                <w:sz w:val="24"/>
                <w:szCs w:val="24"/>
              </w:rPr>
            </w:pPr>
            <w:r w:rsidRPr="002D796D">
              <w:rPr>
                <w:rFonts w:hint="eastAsia"/>
                <w:sz w:val="24"/>
                <w:szCs w:val="24"/>
              </w:rPr>
              <w:t>3.88</w:t>
            </w:r>
          </w:p>
        </w:tc>
        <w:tc>
          <w:tcPr>
            <w:tcW w:w="1450" w:type="dxa"/>
            <w:noWrap/>
            <w:hideMark/>
          </w:tcPr>
          <w:p w14:paraId="60F3B43E" w14:textId="77777777" w:rsidR="00CE4114" w:rsidRPr="002D796D" w:rsidRDefault="00CE4114" w:rsidP="00CB2B1A">
            <w:pPr>
              <w:spacing w:line="288" w:lineRule="auto"/>
              <w:rPr>
                <w:sz w:val="24"/>
                <w:szCs w:val="24"/>
              </w:rPr>
            </w:pPr>
            <w:r w:rsidRPr="002D796D">
              <w:rPr>
                <w:rFonts w:hint="eastAsia"/>
                <w:sz w:val="24"/>
                <w:szCs w:val="24"/>
              </w:rPr>
              <w:t>3.00E-03</w:t>
            </w:r>
          </w:p>
        </w:tc>
      </w:tr>
      <w:tr w:rsidR="00CE4114" w:rsidRPr="002D796D" w14:paraId="4A2063CF" w14:textId="77777777" w:rsidTr="004B5D54">
        <w:trPr>
          <w:trHeight w:val="276"/>
        </w:trPr>
        <w:tc>
          <w:tcPr>
            <w:tcW w:w="4342" w:type="dxa"/>
            <w:noWrap/>
            <w:hideMark/>
          </w:tcPr>
          <w:p w14:paraId="16046391" w14:textId="77777777" w:rsidR="00CE4114" w:rsidRPr="002D796D" w:rsidRDefault="00CE4114" w:rsidP="00CB2B1A">
            <w:pPr>
              <w:spacing w:line="288" w:lineRule="auto"/>
              <w:rPr>
                <w:sz w:val="24"/>
                <w:szCs w:val="24"/>
              </w:rPr>
            </w:pPr>
            <w:r w:rsidRPr="002D796D">
              <w:rPr>
                <w:rFonts w:hint="eastAsia"/>
                <w:sz w:val="24"/>
                <w:szCs w:val="24"/>
              </w:rPr>
              <w:t>rh_rostralanteriorcingulate_part5_area</w:t>
            </w:r>
          </w:p>
        </w:tc>
        <w:tc>
          <w:tcPr>
            <w:tcW w:w="1897" w:type="dxa"/>
            <w:noWrap/>
            <w:hideMark/>
          </w:tcPr>
          <w:p w14:paraId="416C78DC" w14:textId="77777777" w:rsidR="00CE4114" w:rsidRPr="002D796D" w:rsidRDefault="00CE4114" w:rsidP="00CB2B1A">
            <w:pPr>
              <w:spacing w:line="288" w:lineRule="auto"/>
              <w:rPr>
                <w:sz w:val="24"/>
                <w:szCs w:val="24"/>
              </w:rPr>
            </w:pPr>
            <w:r w:rsidRPr="002D796D">
              <w:rPr>
                <w:rFonts w:hint="eastAsia"/>
                <w:sz w:val="24"/>
                <w:szCs w:val="24"/>
              </w:rPr>
              <w:t>0.028(0.051)</w:t>
            </w:r>
          </w:p>
        </w:tc>
        <w:tc>
          <w:tcPr>
            <w:tcW w:w="1700" w:type="dxa"/>
            <w:noWrap/>
            <w:hideMark/>
          </w:tcPr>
          <w:p w14:paraId="79656731" w14:textId="77777777" w:rsidR="00CE4114" w:rsidRPr="002D796D" w:rsidRDefault="00CE4114" w:rsidP="00CB2B1A">
            <w:pPr>
              <w:spacing w:line="288" w:lineRule="auto"/>
              <w:rPr>
                <w:sz w:val="24"/>
                <w:szCs w:val="24"/>
              </w:rPr>
            </w:pPr>
            <w:r w:rsidRPr="002D796D">
              <w:rPr>
                <w:rFonts w:hint="eastAsia"/>
                <w:sz w:val="24"/>
                <w:szCs w:val="24"/>
              </w:rPr>
              <w:t>0.004(0.052)</w:t>
            </w:r>
          </w:p>
        </w:tc>
        <w:tc>
          <w:tcPr>
            <w:tcW w:w="1418" w:type="dxa"/>
            <w:noWrap/>
            <w:hideMark/>
          </w:tcPr>
          <w:p w14:paraId="4234BBF6" w14:textId="77777777" w:rsidR="00CE4114" w:rsidRPr="002D796D" w:rsidRDefault="00CE4114" w:rsidP="00CB2B1A">
            <w:pPr>
              <w:spacing w:line="288" w:lineRule="auto"/>
              <w:rPr>
                <w:sz w:val="24"/>
                <w:szCs w:val="24"/>
              </w:rPr>
            </w:pPr>
            <w:r w:rsidRPr="002D796D">
              <w:rPr>
                <w:rFonts w:hint="eastAsia"/>
                <w:sz w:val="24"/>
                <w:szCs w:val="24"/>
              </w:rPr>
              <w:t>4.15</w:t>
            </w:r>
          </w:p>
        </w:tc>
        <w:tc>
          <w:tcPr>
            <w:tcW w:w="1450" w:type="dxa"/>
            <w:noWrap/>
            <w:hideMark/>
          </w:tcPr>
          <w:p w14:paraId="7C1B9B43"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4754F5DF" w14:textId="77777777" w:rsidTr="004B5D54">
        <w:trPr>
          <w:trHeight w:val="276"/>
        </w:trPr>
        <w:tc>
          <w:tcPr>
            <w:tcW w:w="4342" w:type="dxa"/>
            <w:noWrap/>
            <w:hideMark/>
          </w:tcPr>
          <w:p w14:paraId="57A1C973" w14:textId="77777777" w:rsidR="00CE4114" w:rsidRPr="002D796D" w:rsidRDefault="00CE4114" w:rsidP="00CB2B1A">
            <w:pPr>
              <w:spacing w:line="288" w:lineRule="auto"/>
              <w:rPr>
                <w:sz w:val="24"/>
                <w:szCs w:val="24"/>
              </w:rPr>
            </w:pPr>
            <w:r w:rsidRPr="002D796D">
              <w:rPr>
                <w:rFonts w:hint="eastAsia"/>
                <w:sz w:val="24"/>
                <w:szCs w:val="24"/>
              </w:rPr>
              <w:t>rh_rostralmiddlefrontal_part2_area</w:t>
            </w:r>
          </w:p>
        </w:tc>
        <w:tc>
          <w:tcPr>
            <w:tcW w:w="1897" w:type="dxa"/>
            <w:noWrap/>
            <w:hideMark/>
          </w:tcPr>
          <w:p w14:paraId="74BA2507" w14:textId="77777777" w:rsidR="00CE4114" w:rsidRPr="002D796D" w:rsidRDefault="00CE4114" w:rsidP="00CB2B1A">
            <w:pPr>
              <w:spacing w:line="288" w:lineRule="auto"/>
              <w:rPr>
                <w:sz w:val="24"/>
                <w:szCs w:val="24"/>
              </w:rPr>
            </w:pPr>
            <w:r w:rsidRPr="002D796D">
              <w:rPr>
                <w:rFonts w:hint="eastAsia"/>
                <w:sz w:val="24"/>
                <w:szCs w:val="24"/>
              </w:rPr>
              <w:t>0.023(0.059)</w:t>
            </w:r>
          </w:p>
        </w:tc>
        <w:tc>
          <w:tcPr>
            <w:tcW w:w="1700" w:type="dxa"/>
            <w:noWrap/>
            <w:hideMark/>
          </w:tcPr>
          <w:p w14:paraId="242B7F19" w14:textId="3FB8A267" w:rsidR="00CE4114" w:rsidRPr="002D796D" w:rsidRDefault="00CE4114" w:rsidP="00CB2B1A">
            <w:pPr>
              <w:spacing w:line="288" w:lineRule="auto"/>
              <w:rPr>
                <w:sz w:val="24"/>
                <w:szCs w:val="24"/>
              </w:rPr>
            </w:pPr>
            <w:r w:rsidRPr="002D796D">
              <w:rPr>
                <w:rFonts w:hint="eastAsia"/>
                <w:sz w:val="24"/>
                <w:szCs w:val="24"/>
              </w:rPr>
              <w:t>0.004(0.06</w:t>
            </w:r>
            <w:r w:rsidR="005E30B3" w:rsidRPr="002D796D">
              <w:rPr>
                <w:sz w:val="24"/>
                <w:szCs w:val="24"/>
              </w:rPr>
              <w:t>0</w:t>
            </w:r>
            <w:r w:rsidRPr="002D796D">
              <w:rPr>
                <w:rFonts w:hint="eastAsia"/>
                <w:sz w:val="24"/>
                <w:szCs w:val="24"/>
              </w:rPr>
              <w:t>)</w:t>
            </w:r>
          </w:p>
        </w:tc>
        <w:tc>
          <w:tcPr>
            <w:tcW w:w="1418" w:type="dxa"/>
            <w:noWrap/>
            <w:hideMark/>
          </w:tcPr>
          <w:p w14:paraId="33B797CF" w14:textId="77777777" w:rsidR="00CE4114" w:rsidRPr="002D796D" w:rsidRDefault="00CE4114" w:rsidP="00CB2B1A">
            <w:pPr>
              <w:spacing w:line="288" w:lineRule="auto"/>
              <w:rPr>
                <w:sz w:val="24"/>
                <w:szCs w:val="24"/>
              </w:rPr>
            </w:pPr>
            <w:r w:rsidRPr="002D796D">
              <w:rPr>
                <w:rFonts w:hint="eastAsia"/>
                <w:sz w:val="24"/>
                <w:szCs w:val="24"/>
              </w:rPr>
              <w:t>2.82</w:t>
            </w:r>
          </w:p>
        </w:tc>
        <w:tc>
          <w:tcPr>
            <w:tcW w:w="1450" w:type="dxa"/>
            <w:noWrap/>
            <w:hideMark/>
          </w:tcPr>
          <w:p w14:paraId="25479CBE" w14:textId="77777777" w:rsidR="00CE4114" w:rsidRPr="002D796D" w:rsidRDefault="00CE4114" w:rsidP="00CB2B1A">
            <w:pPr>
              <w:spacing w:line="288" w:lineRule="auto"/>
              <w:rPr>
                <w:sz w:val="24"/>
                <w:szCs w:val="24"/>
              </w:rPr>
            </w:pPr>
            <w:r w:rsidRPr="002D796D">
              <w:rPr>
                <w:rFonts w:hint="eastAsia"/>
                <w:sz w:val="24"/>
                <w:szCs w:val="24"/>
              </w:rPr>
              <w:t>0.046</w:t>
            </w:r>
          </w:p>
        </w:tc>
      </w:tr>
      <w:tr w:rsidR="00CE4114" w:rsidRPr="002D796D" w14:paraId="054A8060" w14:textId="77777777" w:rsidTr="004B5D54">
        <w:trPr>
          <w:trHeight w:val="276"/>
        </w:trPr>
        <w:tc>
          <w:tcPr>
            <w:tcW w:w="4342" w:type="dxa"/>
            <w:noWrap/>
            <w:hideMark/>
          </w:tcPr>
          <w:p w14:paraId="2169457A" w14:textId="77777777" w:rsidR="00CE4114" w:rsidRPr="002D796D" w:rsidRDefault="00CE4114" w:rsidP="00CB2B1A">
            <w:pPr>
              <w:spacing w:line="288" w:lineRule="auto"/>
              <w:rPr>
                <w:sz w:val="24"/>
                <w:szCs w:val="24"/>
              </w:rPr>
            </w:pPr>
            <w:r w:rsidRPr="002D796D">
              <w:rPr>
                <w:rFonts w:hint="eastAsia"/>
                <w:sz w:val="24"/>
                <w:szCs w:val="24"/>
              </w:rPr>
              <w:t>rh_rostralmiddlefrontal_part7_area</w:t>
            </w:r>
          </w:p>
        </w:tc>
        <w:tc>
          <w:tcPr>
            <w:tcW w:w="1897" w:type="dxa"/>
            <w:noWrap/>
            <w:hideMark/>
          </w:tcPr>
          <w:p w14:paraId="5E9B2E83" w14:textId="77777777" w:rsidR="00CE4114" w:rsidRPr="002D796D" w:rsidRDefault="00CE4114" w:rsidP="00CB2B1A">
            <w:pPr>
              <w:spacing w:line="288" w:lineRule="auto"/>
              <w:rPr>
                <w:sz w:val="24"/>
                <w:szCs w:val="24"/>
              </w:rPr>
            </w:pPr>
            <w:r w:rsidRPr="002D796D">
              <w:rPr>
                <w:rFonts w:hint="eastAsia"/>
                <w:sz w:val="24"/>
                <w:szCs w:val="24"/>
              </w:rPr>
              <w:t>-0.039(0.049)</w:t>
            </w:r>
          </w:p>
        </w:tc>
        <w:tc>
          <w:tcPr>
            <w:tcW w:w="1700" w:type="dxa"/>
            <w:noWrap/>
            <w:hideMark/>
          </w:tcPr>
          <w:p w14:paraId="02544597" w14:textId="77777777" w:rsidR="00CE4114" w:rsidRPr="002D796D" w:rsidRDefault="00CE4114" w:rsidP="00CB2B1A">
            <w:pPr>
              <w:spacing w:line="288" w:lineRule="auto"/>
              <w:rPr>
                <w:sz w:val="24"/>
                <w:szCs w:val="24"/>
              </w:rPr>
            </w:pPr>
            <w:r w:rsidRPr="002D796D">
              <w:rPr>
                <w:rFonts w:hint="eastAsia"/>
                <w:sz w:val="24"/>
                <w:szCs w:val="24"/>
              </w:rPr>
              <w:t>-0.056(0.047)</w:t>
            </w:r>
          </w:p>
        </w:tc>
        <w:tc>
          <w:tcPr>
            <w:tcW w:w="1418" w:type="dxa"/>
            <w:noWrap/>
            <w:hideMark/>
          </w:tcPr>
          <w:p w14:paraId="75FE57D7" w14:textId="77777777" w:rsidR="00CE4114" w:rsidRPr="002D796D" w:rsidRDefault="00CE4114" w:rsidP="00CB2B1A">
            <w:pPr>
              <w:spacing w:line="288" w:lineRule="auto"/>
              <w:rPr>
                <w:sz w:val="24"/>
                <w:szCs w:val="24"/>
              </w:rPr>
            </w:pPr>
            <w:r w:rsidRPr="002D796D">
              <w:rPr>
                <w:rFonts w:hint="eastAsia"/>
                <w:sz w:val="24"/>
                <w:szCs w:val="24"/>
              </w:rPr>
              <w:t>2.86</w:t>
            </w:r>
          </w:p>
        </w:tc>
        <w:tc>
          <w:tcPr>
            <w:tcW w:w="1450" w:type="dxa"/>
            <w:noWrap/>
            <w:hideMark/>
          </w:tcPr>
          <w:p w14:paraId="397CD6D5" w14:textId="77777777" w:rsidR="00CE4114" w:rsidRPr="002D796D" w:rsidRDefault="00CE4114" w:rsidP="00CB2B1A">
            <w:pPr>
              <w:spacing w:line="288" w:lineRule="auto"/>
              <w:rPr>
                <w:sz w:val="24"/>
                <w:szCs w:val="24"/>
              </w:rPr>
            </w:pPr>
            <w:r w:rsidRPr="002D796D">
              <w:rPr>
                <w:rFonts w:hint="eastAsia"/>
                <w:sz w:val="24"/>
                <w:szCs w:val="24"/>
              </w:rPr>
              <w:t>0.043</w:t>
            </w:r>
          </w:p>
        </w:tc>
      </w:tr>
      <w:tr w:rsidR="00CE4114" w:rsidRPr="002D796D" w14:paraId="41BDB2B7" w14:textId="77777777" w:rsidTr="004B5D54">
        <w:trPr>
          <w:trHeight w:val="276"/>
        </w:trPr>
        <w:tc>
          <w:tcPr>
            <w:tcW w:w="4342" w:type="dxa"/>
            <w:noWrap/>
            <w:hideMark/>
          </w:tcPr>
          <w:p w14:paraId="162B91EF" w14:textId="77777777" w:rsidR="00CE4114" w:rsidRPr="002D796D" w:rsidRDefault="00CE4114" w:rsidP="00CB2B1A">
            <w:pPr>
              <w:spacing w:line="288" w:lineRule="auto"/>
              <w:rPr>
                <w:sz w:val="24"/>
                <w:szCs w:val="24"/>
              </w:rPr>
            </w:pPr>
            <w:r w:rsidRPr="002D796D">
              <w:rPr>
                <w:rFonts w:hint="eastAsia"/>
                <w:sz w:val="24"/>
                <w:szCs w:val="24"/>
              </w:rPr>
              <w:t>rh_rostralmiddlefrontal_part11_area</w:t>
            </w:r>
          </w:p>
        </w:tc>
        <w:tc>
          <w:tcPr>
            <w:tcW w:w="1897" w:type="dxa"/>
            <w:noWrap/>
            <w:hideMark/>
          </w:tcPr>
          <w:p w14:paraId="208A3400" w14:textId="77777777" w:rsidR="00CE4114" w:rsidRPr="002D796D" w:rsidRDefault="00CE4114" w:rsidP="00CB2B1A">
            <w:pPr>
              <w:spacing w:line="288" w:lineRule="auto"/>
              <w:rPr>
                <w:sz w:val="24"/>
                <w:szCs w:val="24"/>
              </w:rPr>
            </w:pPr>
            <w:r w:rsidRPr="002D796D">
              <w:rPr>
                <w:rFonts w:hint="eastAsia"/>
                <w:sz w:val="24"/>
                <w:szCs w:val="24"/>
              </w:rPr>
              <w:t>-0.042(0.053)</w:t>
            </w:r>
          </w:p>
        </w:tc>
        <w:tc>
          <w:tcPr>
            <w:tcW w:w="1700" w:type="dxa"/>
            <w:noWrap/>
            <w:hideMark/>
          </w:tcPr>
          <w:p w14:paraId="70F9A3FC" w14:textId="77777777" w:rsidR="00CE4114" w:rsidRPr="002D796D" w:rsidRDefault="00CE4114" w:rsidP="00CB2B1A">
            <w:pPr>
              <w:spacing w:line="288" w:lineRule="auto"/>
              <w:rPr>
                <w:sz w:val="24"/>
                <w:szCs w:val="24"/>
              </w:rPr>
            </w:pPr>
            <w:r w:rsidRPr="002D796D">
              <w:rPr>
                <w:rFonts w:hint="eastAsia"/>
                <w:sz w:val="24"/>
                <w:szCs w:val="24"/>
              </w:rPr>
              <w:t>-0.059(0.051)</w:t>
            </w:r>
          </w:p>
        </w:tc>
        <w:tc>
          <w:tcPr>
            <w:tcW w:w="1418" w:type="dxa"/>
            <w:noWrap/>
            <w:hideMark/>
          </w:tcPr>
          <w:p w14:paraId="3414FF65" w14:textId="77777777" w:rsidR="00CE4114" w:rsidRPr="002D796D" w:rsidRDefault="00CE4114" w:rsidP="00CB2B1A">
            <w:pPr>
              <w:spacing w:line="288" w:lineRule="auto"/>
              <w:rPr>
                <w:sz w:val="24"/>
                <w:szCs w:val="24"/>
              </w:rPr>
            </w:pPr>
            <w:r w:rsidRPr="002D796D">
              <w:rPr>
                <w:rFonts w:hint="eastAsia"/>
                <w:sz w:val="24"/>
                <w:szCs w:val="24"/>
              </w:rPr>
              <w:t>2.86</w:t>
            </w:r>
          </w:p>
        </w:tc>
        <w:tc>
          <w:tcPr>
            <w:tcW w:w="1450" w:type="dxa"/>
            <w:noWrap/>
            <w:hideMark/>
          </w:tcPr>
          <w:p w14:paraId="2496A17B" w14:textId="77777777" w:rsidR="00CE4114" w:rsidRPr="002D796D" w:rsidRDefault="00CE4114" w:rsidP="00CB2B1A">
            <w:pPr>
              <w:spacing w:line="288" w:lineRule="auto"/>
              <w:rPr>
                <w:sz w:val="24"/>
                <w:szCs w:val="24"/>
              </w:rPr>
            </w:pPr>
            <w:r w:rsidRPr="002D796D">
              <w:rPr>
                <w:rFonts w:hint="eastAsia"/>
                <w:sz w:val="24"/>
                <w:szCs w:val="24"/>
              </w:rPr>
              <w:t>0.043</w:t>
            </w:r>
          </w:p>
        </w:tc>
      </w:tr>
      <w:tr w:rsidR="00CE4114" w:rsidRPr="002D796D" w14:paraId="6F643573" w14:textId="77777777" w:rsidTr="004B5D54">
        <w:trPr>
          <w:trHeight w:val="276"/>
        </w:trPr>
        <w:tc>
          <w:tcPr>
            <w:tcW w:w="4342" w:type="dxa"/>
            <w:noWrap/>
            <w:hideMark/>
          </w:tcPr>
          <w:p w14:paraId="257DF7D0" w14:textId="77777777" w:rsidR="00CE4114" w:rsidRPr="002D796D" w:rsidRDefault="00CE4114" w:rsidP="00CB2B1A">
            <w:pPr>
              <w:spacing w:line="288" w:lineRule="auto"/>
              <w:rPr>
                <w:sz w:val="24"/>
                <w:szCs w:val="24"/>
              </w:rPr>
            </w:pPr>
            <w:r w:rsidRPr="002D796D">
              <w:rPr>
                <w:rFonts w:hint="eastAsia"/>
                <w:sz w:val="24"/>
                <w:szCs w:val="24"/>
              </w:rPr>
              <w:t>rh_rostralmiddlefrontal_part22_area</w:t>
            </w:r>
          </w:p>
        </w:tc>
        <w:tc>
          <w:tcPr>
            <w:tcW w:w="1897" w:type="dxa"/>
            <w:noWrap/>
            <w:hideMark/>
          </w:tcPr>
          <w:p w14:paraId="6C98BE87" w14:textId="77777777" w:rsidR="00CE4114" w:rsidRPr="002D796D" w:rsidRDefault="00CE4114" w:rsidP="00CB2B1A">
            <w:pPr>
              <w:spacing w:line="288" w:lineRule="auto"/>
              <w:rPr>
                <w:sz w:val="24"/>
                <w:szCs w:val="24"/>
              </w:rPr>
            </w:pPr>
            <w:r w:rsidRPr="002D796D">
              <w:rPr>
                <w:rFonts w:hint="eastAsia"/>
                <w:sz w:val="24"/>
                <w:szCs w:val="24"/>
              </w:rPr>
              <w:t>-0.029(0.066)</w:t>
            </w:r>
          </w:p>
        </w:tc>
        <w:tc>
          <w:tcPr>
            <w:tcW w:w="1700" w:type="dxa"/>
            <w:noWrap/>
            <w:hideMark/>
          </w:tcPr>
          <w:p w14:paraId="3AD22453" w14:textId="77777777" w:rsidR="00CE4114" w:rsidRPr="002D796D" w:rsidRDefault="00CE4114" w:rsidP="00CB2B1A">
            <w:pPr>
              <w:spacing w:line="288" w:lineRule="auto"/>
              <w:rPr>
                <w:sz w:val="24"/>
                <w:szCs w:val="24"/>
              </w:rPr>
            </w:pPr>
            <w:r w:rsidRPr="002D796D">
              <w:rPr>
                <w:rFonts w:hint="eastAsia"/>
                <w:sz w:val="24"/>
                <w:szCs w:val="24"/>
              </w:rPr>
              <w:t>-0.05(0.054)</w:t>
            </w:r>
          </w:p>
        </w:tc>
        <w:tc>
          <w:tcPr>
            <w:tcW w:w="1418" w:type="dxa"/>
            <w:noWrap/>
            <w:hideMark/>
          </w:tcPr>
          <w:p w14:paraId="2AC8518E" w14:textId="77777777" w:rsidR="00CE4114" w:rsidRPr="002D796D" w:rsidRDefault="00CE4114" w:rsidP="00CB2B1A">
            <w:pPr>
              <w:spacing w:line="288" w:lineRule="auto"/>
              <w:rPr>
                <w:sz w:val="24"/>
                <w:szCs w:val="24"/>
              </w:rPr>
            </w:pPr>
            <w:r w:rsidRPr="002D796D">
              <w:rPr>
                <w:rFonts w:hint="eastAsia"/>
                <w:sz w:val="24"/>
                <w:szCs w:val="24"/>
              </w:rPr>
              <w:t>3.08</w:t>
            </w:r>
          </w:p>
        </w:tc>
        <w:tc>
          <w:tcPr>
            <w:tcW w:w="1450" w:type="dxa"/>
            <w:noWrap/>
            <w:hideMark/>
          </w:tcPr>
          <w:p w14:paraId="61ED8069" w14:textId="77777777" w:rsidR="00CE4114" w:rsidRPr="002D796D" w:rsidRDefault="00CE4114" w:rsidP="00CB2B1A">
            <w:pPr>
              <w:spacing w:line="288" w:lineRule="auto"/>
              <w:rPr>
                <w:sz w:val="24"/>
                <w:szCs w:val="24"/>
              </w:rPr>
            </w:pPr>
            <w:r w:rsidRPr="002D796D">
              <w:rPr>
                <w:rFonts w:hint="eastAsia"/>
                <w:sz w:val="24"/>
                <w:szCs w:val="24"/>
              </w:rPr>
              <w:t>0.027</w:t>
            </w:r>
          </w:p>
        </w:tc>
      </w:tr>
      <w:tr w:rsidR="00CE4114" w:rsidRPr="002D796D" w14:paraId="074197B6" w14:textId="77777777" w:rsidTr="004B5D54">
        <w:trPr>
          <w:trHeight w:val="276"/>
        </w:trPr>
        <w:tc>
          <w:tcPr>
            <w:tcW w:w="4342" w:type="dxa"/>
            <w:noWrap/>
            <w:hideMark/>
          </w:tcPr>
          <w:p w14:paraId="72637FE6" w14:textId="77777777" w:rsidR="00CE4114" w:rsidRPr="002D796D" w:rsidRDefault="00CE4114" w:rsidP="00CB2B1A">
            <w:pPr>
              <w:spacing w:line="288" w:lineRule="auto"/>
              <w:rPr>
                <w:sz w:val="24"/>
                <w:szCs w:val="24"/>
              </w:rPr>
            </w:pPr>
            <w:r w:rsidRPr="002D796D">
              <w:rPr>
                <w:rFonts w:hint="eastAsia"/>
                <w:sz w:val="24"/>
                <w:szCs w:val="24"/>
              </w:rPr>
              <w:t>rh_rostralmiddlefrontal_part23_area</w:t>
            </w:r>
          </w:p>
        </w:tc>
        <w:tc>
          <w:tcPr>
            <w:tcW w:w="1897" w:type="dxa"/>
            <w:noWrap/>
            <w:hideMark/>
          </w:tcPr>
          <w:p w14:paraId="6E2E95F6" w14:textId="77777777" w:rsidR="00CE4114" w:rsidRPr="002D796D" w:rsidRDefault="00CE4114" w:rsidP="00CB2B1A">
            <w:pPr>
              <w:spacing w:line="288" w:lineRule="auto"/>
              <w:rPr>
                <w:sz w:val="24"/>
                <w:szCs w:val="24"/>
              </w:rPr>
            </w:pPr>
            <w:r w:rsidRPr="002D796D">
              <w:rPr>
                <w:rFonts w:hint="eastAsia"/>
                <w:sz w:val="24"/>
                <w:szCs w:val="24"/>
              </w:rPr>
              <w:t>-0.033(0.052)</w:t>
            </w:r>
          </w:p>
        </w:tc>
        <w:tc>
          <w:tcPr>
            <w:tcW w:w="1700" w:type="dxa"/>
            <w:noWrap/>
            <w:hideMark/>
          </w:tcPr>
          <w:p w14:paraId="0C3BDE81" w14:textId="77777777" w:rsidR="00CE4114" w:rsidRPr="002D796D" w:rsidRDefault="00CE4114" w:rsidP="00CB2B1A">
            <w:pPr>
              <w:spacing w:line="288" w:lineRule="auto"/>
              <w:rPr>
                <w:sz w:val="24"/>
                <w:szCs w:val="24"/>
              </w:rPr>
            </w:pPr>
            <w:r w:rsidRPr="002D796D">
              <w:rPr>
                <w:rFonts w:hint="eastAsia"/>
                <w:sz w:val="24"/>
                <w:szCs w:val="24"/>
              </w:rPr>
              <w:t>-0.054(0.044)</w:t>
            </w:r>
          </w:p>
        </w:tc>
        <w:tc>
          <w:tcPr>
            <w:tcW w:w="1418" w:type="dxa"/>
            <w:noWrap/>
            <w:hideMark/>
          </w:tcPr>
          <w:p w14:paraId="6FD3B022" w14:textId="77777777" w:rsidR="00CE4114" w:rsidRPr="002D796D" w:rsidRDefault="00CE4114" w:rsidP="00CB2B1A">
            <w:pPr>
              <w:spacing w:line="288" w:lineRule="auto"/>
              <w:rPr>
                <w:sz w:val="24"/>
                <w:szCs w:val="24"/>
              </w:rPr>
            </w:pPr>
            <w:r w:rsidRPr="002D796D">
              <w:rPr>
                <w:rFonts w:hint="eastAsia"/>
                <w:sz w:val="24"/>
                <w:szCs w:val="24"/>
              </w:rPr>
              <w:t>3.98</w:t>
            </w:r>
          </w:p>
        </w:tc>
        <w:tc>
          <w:tcPr>
            <w:tcW w:w="1450" w:type="dxa"/>
            <w:noWrap/>
            <w:hideMark/>
          </w:tcPr>
          <w:p w14:paraId="27190E2D"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44AF2CCC" w14:textId="77777777" w:rsidTr="004B5D54">
        <w:trPr>
          <w:trHeight w:val="276"/>
        </w:trPr>
        <w:tc>
          <w:tcPr>
            <w:tcW w:w="4342" w:type="dxa"/>
            <w:noWrap/>
            <w:hideMark/>
          </w:tcPr>
          <w:p w14:paraId="7A65DFE7" w14:textId="77777777" w:rsidR="00CE4114" w:rsidRPr="002D796D" w:rsidRDefault="00CE4114" w:rsidP="00CB2B1A">
            <w:pPr>
              <w:spacing w:line="288" w:lineRule="auto"/>
              <w:rPr>
                <w:sz w:val="24"/>
                <w:szCs w:val="24"/>
              </w:rPr>
            </w:pPr>
            <w:r w:rsidRPr="002D796D">
              <w:rPr>
                <w:rFonts w:hint="eastAsia"/>
                <w:sz w:val="24"/>
                <w:szCs w:val="24"/>
              </w:rPr>
              <w:t>rh_rostralmiddlefrontal_part28_area</w:t>
            </w:r>
          </w:p>
        </w:tc>
        <w:tc>
          <w:tcPr>
            <w:tcW w:w="1897" w:type="dxa"/>
            <w:noWrap/>
            <w:hideMark/>
          </w:tcPr>
          <w:p w14:paraId="314BA95D" w14:textId="77777777" w:rsidR="00CE4114" w:rsidRPr="002D796D" w:rsidRDefault="00CE4114" w:rsidP="00CB2B1A">
            <w:pPr>
              <w:spacing w:line="288" w:lineRule="auto"/>
              <w:rPr>
                <w:sz w:val="24"/>
                <w:szCs w:val="24"/>
              </w:rPr>
            </w:pPr>
            <w:r w:rsidRPr="002D796D">
              <w:rPr>
                <w:rFonts w:hint="eastAsia"/>
                <w:sz w:val="24"/>
                <w:szCs w:val="24"/>
              </w:rPr>
              <w:t>-0.041(0.047)</w:t>
            </w:r>
          </w:p>
        </w:tc>
        <w:tc>
          <w:tcPr>
            <w:tcW w:w="1700" w:type="dxa"/>
            <w:noWrap/>
            <w:hideMark/>
          </w:tcPr>
          <w:p w14:paraId="3EAD25C8" w14:textId="293B159F" w:rsidR="00CE4114" w:rsidRPr="002D796D" w:rsidRDefault="00CE4114" w:rsidP="00CB2B1A">
            <w:pPr>
              <w:spacing w:line="288" w:lineRule="auto"/>
              <w:rPr>
                <w:sz w:val="24"/>
                <w:szCs w:val="24"/>
              </w:rPr>
            </w:pPr>
            <w:r w:rsidRPr="002D796D">
              <w:rPr>
                <w:rFonts w:hint="eastAsia"/>
                <w:sz w:val="24"/>
                <w:szCs w:val="24"/>
              </w:rPr>
              <w:t>-0.06</w:t>
            </w:r>
            <w:r w:rsidR="005E30B3" w:rsidRPr="002D796D">
              <w:rPr>
                <w:sz w:val="24"/>
                <w:szCs w:val="24"/>
              </w:rPr>
              <w:t>0</w:t>
            </w:r>
            <w:r w:rsidRPr="002D796D">
              <w:rPr>
                <w:rFonts w:hint="eastAsia"/>
                <w:sz w:val="24"/>
                <w:szCs w:val="24"/>
              </w:rPr>
              <w:t>(0.045)</w:t>
            </w:r>
          </w:p>
        </w:tc>
        <w:tc>
          <w:tcPr>
            <w:tcW w:w="1418" w:type="dxa"/>
            <w:noWrap/>
            <w:hideMark/>
          </w:tcPr>
          <w:p w14:paraId="138F510F" w14:textId="77777777" w:rsidR="00CE4114" w:rsidRPr="002D796D" w:rsidRDefault="00CE4114" w:rsidP="00CB2B1A">
            <w:pPr>
              <w:spacing w:line="288" w:lineRule="auto"/>
              <w:rPr>
                <w:sz w:val="24"/>
                <w:szCs w:val="24"/>
              </w:rPr>
            </w:pPr>
            <w:r w:rsidRPr="002D796D">
              <w:rPr>
                <w:rFonts w:hint="eastAsia"/>
                <w:sz w:val="24"/>
                <w:szCs w:val="24"/>
              </w:rPr>
              <w:t>3.97</w:t>
            </w:r>
          </w:p>
        </w:tc>
        <w:tc>
          <w:tcPr>
            <w:tcW w:w="1450" w:type="dxa"/>
            <w:noWrap/>
            <w:hideMark/>
          </w:tcPr>
          <w:p w14:paraId="7C257966" w14:textId="77777777" w:rsidR="00CE4114" w:rsidRPr="002D796D" w:rsidRDefault="00CE4114" w:rsidP="00CB2B1A">
            <w:pPr>
              <w:spacing w:line="288" w:lineRule="auto"/>
              <w:rPr>
                <w:sz w:val="24"/>
                <w:szCs w:val="24"/>
              </w:rPr>
            </w:pPr>
            <w:r w:rsidRPr="002D796D">
              <w:rPr>
                <w:rFonts w:hint="eastAsia"/>
                <w:sz w:val="24"/>
                <w:szCs w:val="24"/>
              </w:rPr>
              <w:t>3.00E-03</w:t>
            </w:r>
          </w:p>
        </w:tc>
      </w:tr>
      <w:tr w:rsidR="00CE4114" w:rsidRPr="002D796D" w14:paraId="3EB95E84" w14:textId="77777777" w:rsidTr="004B5D54">
        <w:trPr>
          <w:trHeight w:val="276"/>
        </w:trPr>
        <w:tc>
          <w:tcPr>
            <w:tcW w:w="4342" w:type="dxa"/>
            <w:noWrap/>
            <w:hideMark/>
          </w:tcPr>
          <w:p w14:paraId="0F5679EF" w14:textId="77777777" w:rsidR="00CE4114" w:rsidRPr="002D796D" w:rsidRDefault="00CE4114" w:rsidP="00CB2B1A">
            <w:pPr>
              <w:spacing w:line="288" w:lineRule="auto"/>
              <w:rPr>
                <w:sz w:val="24"/>
                <w:szCs w:val="24"/>
              </w:rPr>
            </w:pPr>
            <w:r w:rsidRPr="002D796D">
              <w:rPr>
                <w:rFonts w:hint="eastAsia"/>
                <w:sz w:val="24"/>
                <w:szCs w:val="24"/>
              </w:rPr>
              <w:t>rh_rostralmiddlefrontal_part40_area</w:t>
            </w:r>
          </w:p>
        </w:tc>
        <w:tc>
          <w:tcPr>
            <w:tcW w:w="1897" w:type="dxa"/>
            <w:noWrap/>
            <w:hideMark/>
          </w:tcPr>
          <w:p w14:paraId="039087EA" w14:textId="77777777" w:rsidR="00CE4114" w:rsidRPr="002D796D" w:rsidRDefault="00CE4114" w:rsidP="00CB2B1A">
            <w:pPr>
              <w:spacing w:line="288" w:lineRule="auto"/>
              <w:rPr>
                <w:sz w:val="24"/>
                <w:szCs w:val="24"/>
              </w:rPr>
            </w:pPr>
            <w:r w:rsidRPr="002D796D">
              <w:rPr>
                <w:rFonts w:hint="eastAsia"/>
                <w:sz w:val="24"/>
                <w:szCs w:val="24"/>
              </w:rPr>
              <w:t>-0.016(0.061)</w:t>
            </w:r>
          </w:p>
        </w:tc>
        <w:tc>
          <w:tcPr>
            <w:tcW w:w="1700" w:type="dxa"/>
            <w:noWrap/>
            <w:hideMark/>
          </w:tcPr>
          <w:p w14:paraId="5ABAD76D" w14:textId="77777777" w:rsidR="00CE4114" w:rsidRPr="002D796D" w:rsidRDefault="00CE4114" w:rsidP="00CB2B1A">
            <w:pPr>
              <w:spacing w:line="288" w:lineRule="auto"/>
              <w:rPr>
                <w:sz w:val="24"/>
                <w:szCs w:val="24"/>
              </w:rPr>
            </w:pPr>
            <w:r w:rsidRPr="002D796D">
              <w:rPr>
                <w:rFonts w:hint="eastAsia"/>
                <w:sz w:val="24"/>
                <w:szCs w:val="24"/>
              </w:rPr>
              <w:t>-0.038(0.056)</w:t>
            </w:r>
          </w:p>
        </w:tc>
        <w:tc>
          <w:tcPr>
            <w:tcW w:w="1418" w:type="dxa"/>
            <w:noWrap/>
            <w:hideMark/>
          </w:tcPr>
          <w:p w14:paraId="4CE74C02" w14:textId="77777777" w:rsidR="00CE4114" w:rsidRPr="002D796D" w:rsidRDefault="00CE4114" w:rsidP="00CB2B1A">
            <w:pPr>
              <w:spacing w:line="288" w:lineRule="auto"/>
              <w:rPr>
                <w:sz w:val="24"/>
                <w:szCs w:val="24"/>
              </w:rPr>
            </w:pPr>
            <w:r w:rsidRPr="002D796D">
              <w:rPr>
                <w:rFonts w:hint="eastAsia"/>
                <w:sz w:val="24"/>
                <w:szCs w:val="24"/>
              </w:rPr>
              <w:t>2.89</w:t>
            </w:r>
          </w:p>
        </w:tc>
        <w:tc>
          <w:tcPr>
            <w:tcW w:w="1450" w:type="dxa"/>
            <w:noWrap/>
            <w:hideMark/>
          </w:tcPr>
          <w:p w14:paraId="605BD9A4" w14:textId="77777777" w:rsidR="00CE4114" w:rsidRPr="002D796D" w:rsidRDefault="00CE4114" w:rsidP="00CB2B1A">
            <w:pPr>
              <w:spacing w:line="288" w:lineRule="auto"/>
              <w:rPr>
                <w:sz w:val="24"/>
                <w:szCs w:val="24"/>
              </w:rPr>
            </w:pPr>
            <w:r w:rsidRPr="002D796D">
              <w:rPr>
                <w:rFonts w:hint="eastAsia"/>
                <w:sz w:val="24"/>
                <w:szCs w:val="24"/>
              </w:rPr>
              <w:t>0.04</w:t>
            </w:r>
          </w:p>
        </w:tc>
      </w:tr>
      <w:tr w:rsidR="00CE4114" w:rsidRPr="002D796D" w14:paraId="62DDEE9D" w14:textId="77777777" w:rsidTr="004B5D54">
        <w:trPr>
          <w:trHeight w:val="276"/>
        </w:trPr>
        <w:tc>
          <w:tcPr>
            <w:tcW w:w="4342" w:type="dxa"/>
            <w:noWrap/>
            <w:hideMark/>
          </w:tcPr>
          <w:p w14:paraId="686BC40B" w14:textId="77777777" w:rsidR="00CE4114" w:rsidRPr="002D796D" w:rsidRDefault="00CE4114" w:rsidP="00CB2B1A">
            <w:pPr>
              <w:spacing w:line="288" w:lineRule="auto"/>
              <w:rPr>
                <w:sz w:val="24"/>
                <w:szCs w:val="24"/>
              </w:rPr>
            </w:pPr>
            <w:r w:rsidRPr="002D796D">
              <w:rPr>
                <w:rFonts w:hint="eastAsia"/>
                <w:sz w:val="24"/>
                <w:szCs w:val="24"/>
              </w:rPr>
              <w:t>rh_rostralmiddlefrontal_part46_area</w:t>
            </w:r>
          </w:p>
        </w:tc>
        <w:tc>
          <w:tcPr>
            <w:tcW w:w="1897" w:type="dxa"/>
            <w:noWrap/>
            <w:hideMark/>
          </w:tcPr>
          <w:p w14:paraId="094CCEE3" w14:textId="77777777" w:rsidR="00CE4114" w:rsidRPr="002D796D" w:rsidRDefault="00CE4114" w:rsidP="00CB2B1A">
            <w:pPr>
              <w:spacing w:line="288" w:lineRule="auto"/>
              <w:rPr>
                <w:sz w:val="24"/>
                <w:szCs w:val="24"/>
              </w:rPr>
            </w:pPr>
            <w:r w:rsidRPr="002D796D">
              <w:rPr>
                <w:rFonts w:hint="eastAsia"/>
                <w:sz w:val="24"/>
                <w:szCs w:val="24"/>
              </w:rPr>
              <w:t>-0.026(0.062)</w:t>
            </w:r>
          </w:p>
        </w:tc>
        <w:tc>
          <w:tcPr>
            <w:tcW w:w="1700" w:type="dxa"/>
            <w:noWrap/>
            <w:hideMark/>
          </w:tcPr>
          <w:p w14:paraId="62A99BBA" w14:textId="77777777" w:rsidR="00CE4114" w:rsidRPr="002D796D" w:rsidRDefault="00CE4114" w:rsidP="00CB2B1A">
            <w:pPr>
              <w:spacing w:line="288" w:lineRule="auto"/>
              <w:rPr>
                <w:sz w:val="24"/>
                <w:szCs w:val="24"/>
              </w:rPr>
            </w:pPr>
            <w:r w:rsidRPr="002D796D">
              <w:rPr>
                <w:rFonts w:hint="eastAsia"/>
                <w:sz w:val="24"/>
                <w:szCs w:val="24"/>
              </w:rPr>
              <w:t>-0.047(0.057)</w:t>
            </w:r>
          </w:p>
        </w:tc>
        <w:tc>
          <w:tcPr>
            <w:tcW w:w="1418" w:type="dxa"/>
            <w:noWrap/>
            <w:hideMark/>
          </w:tcPr>
          <w:p w14:paraId="1FC8106E" w14:textId="77777777" w:rsidR="00CE4114" w:rsidRPr="002D796D" w:rsidRDefault="00CE4114" w:rsidP="00CB2B1A">
            <w:pPr>
              <w:spacing w:line="288" w:lineRule="auto"/>
              <w:rPr>
                <w:sz w:val="24"/>
                <w:szCs w:val="24"/>
              </w:rPr>
            </w:pPr>
            <w:r w:rsidRPr="002D796D">
              <w:rPr>
                <w:rFonts w:hint="eastAsia"/>
                <w:sz w:val="24"/>
                <w:szCs w:val="24"/>
              </w:rPr>
              <w:t>3.15</w:t>
            </w:r>
          </w:p>
        </w:tc>
        <w:tc>
          <w:tcPr>
            <w:tcW w:w="1450" w:type="dxa"/>
            <w:noWrap/>
            <w:hideMark/>
          </w:tcPr>
          <w:p w14:paraId="592B07FA" w14:textId="77777777" w:rsidR="00CE4114" w:rsidRPr="002D796D" w:rsidRDefault="00CE4114" w:rsidP="00CB2B1A">
            <w:pPr>
              <w:spacing w:line="288" w:lineRule="auto"/>
              <w:rPr>
                <w:sz w:val="24"/>
                <w:szCs w:val="24"/>
              </w:rPr>
            </w:pPr>
            <w:r w:rsidRPr="002D796D">
              <w:rPr>
                <w:rFonts w:hint="eastAsia"/>
                <w:sz w:val="24"/>
                <w:szCs w:val="24"/>
              </w:rPr>
              <w:t>0.024</w:t>
            </w:r>
          </w:p>
        </w:tc>
      </w:tr>
      <w:tr w:rsidR="00CE4114" w:rsidRPr="002D796D" w14:paraId="7924BD1F" w14:textId="77777777" w:rsidTr="004B5D54">
        <w:trPr>
          <w:trHeight w:val="276"/>
        </w:trPr>
        <w:tc>
          <w:tcPr>
            <w:tcW w:w="4342" w:type="dxa"/>
            <w:noWrap/>
            <w:hideMark/>
          </w:tcPr>
          <w:p w14:paraId="7717F358" w14:textId="77777777" w:rsidR="00CE4114" w:rsidRPr="002D796D" w:rsidRDefault="00CE4114" w:rsidP="00CB2B1A">
            <w:pPr>
              <w:spacing w:line="288" w:lineRule="auto"/>
              <w:rPr>
                <w:sz w:val="24"/>
                <w:szCs w:val="24"/>
              </w:rPr>
            </w:pPr>
            <w:r w:rsidRPr="002D796D">
              <w:rPr>
                <w:rFonts w:hint="eastAsia"/>
                <w:sz w:val="24"/>
                <w:szCs w:val="24"/>
              </w:rPr>
              <w:t>rh_rostralmiddlefrontal_part49_area</w:t>
            </w:r>
          </w:p>
        </w:tc>
        <w:tc>
          <w:tcPr>
            <w:tcW w:w="1897" w:type="dxa"/>
            <w:noWrap/>
            <w:hideMark/>
          </w:tcPr>
          <w:p w14:paraId="6CDF6FE7" w14:textId="2FE241BB" w:rsidR="00CE4114" w:rsidRPr="002D796D" w:rsidRDefault="00CE4114" w:rsidP="00CB2B1A">
            <w:pPr>
              <w:spacing w:line="288" w:lineRule="auto"/>
              <w:rPr>
                <w:sz w:val="24"/>
                <w:szCs w:val="24"/>
              </w:rPr>
            </w:pPr>
            <w:r w:rsidRPr="002D796D">
              <w:rPr>
                <w:rFonts w:hint="eastAsia"/>
                <w:sz w:val="24"/>
                <w:szCs w:val="24"/>
              </w:rPr>
              <w:t>-0.023(0.06</w:t>
            </w:r>
            <w:r w:rsidR="002827C8" w:rsidRPr="002D796D">
              <w:rPr>
                <w:sz w:val="24"/>
                <w:szCs w:val="24"/>
              </w:rPr>
              <w:t>0</w:t>
            </w:r>
            <w:r w:rsidRPr="002D796D">
              <w:rPr>
                <w:rFonts w:hint="eastAsia"/>
                <w:sz w:val="24"/>
                <w:szCs w:val="24"/>
              </w:rPr>
              <w:t>)</w:t>
            </w:r>
          </w:p>
        </w:tc>
        <w:tc>
          <w:tcPr>
            <w:tcW w:w="1700" w:type="dxa"/>
            <w:noWrap/>
            <w:hideMark/>
          </w:tcPr>
          <w:p w14:paraId="52D4D15A" w14:textId="16005D61" w:rsidR="00CE4114" w:rsidRPr="002D796D" w:rsidRDefault="00CE4114" w:rsidP="00CB2B1A">
            <w:pPr>
              <w:spacing w:line="288" w:lineRule="auto"/>
              <w:rPr>
                <w:sz w:val="24"/>
                <w:szCs w:val="24"/>
              </w:rPr>
            </w:pPr>
            <w:r w:rsidRPr="002D796D">
              <w:rPr>
                <w:rFonts w:hint="eastAsia"/>
                <w:sz w:val="24"/>
                <w:szCs w:val="24"/>
              </w:rPr>
              <w:t>-0.04</w:t>
            </w:r>
            <w:r w:rsidR="002827C8" w:rsidRPr="002D796D">
              <w:rPr>
                <w:sz w:val="24"/>
                <w:szCs w:val="24"/>
              </w:rPr>
              <w:t>0</w:t>
            </w:r>
            <w:r w:rsidRPr="002D796D">
              <w:rPr>
                <w:rFonts w:hint="eastAsia"/>
                <w:sz w:val="24"/>
                <w:szCs w:val="24"/>
              </w:rPr>
              <w:t>(0.053)</w:t>
            </w:r>
          </w:p>
        </w:tc>
        <w:tc>
          <w:tcPr>
            <w:tcW w:w="1418" w:type="dxa"/>
            <w:noWrap/>
            <w:hideMark/>
          </w:tcPr>
          <w:p w14:paraId="49703AD8" w14:textId="77777777" w:rsidR="00CE4114" w:rsidRPr="002D796D" w:rsidRDefault="00CE4114" w:rsidP="00CB2B1A">
            <w:pPr>
              <w:spacing w:line="288" w:lineRule="auto"/>
              <w:rPr>
                <w:sz w:val="24"/>
                <w:szCs w:val="24"/>
              </w:rPr>
            </w:pPr>
            <w:r w:rsidRPr="002D796D">
              <w:rPr>
                <w:rFonts w:hint="eastAsia"/>
                <w:sz w:val="24"/>
                <w:szCs w:val="24"/>
              </w:rPr>
              <w:t>2.93</w:t>
            </w:r>
          </w:p>
        </w:tc>
        <w:tc>
          <w:tcPr>
            <w:tcW w:w="1450" w:type="dxa"/>
            <w:noWrap/>
            <w:hideMark/>
          </w:tcPr>
          <w:p w14:paraId="718E3F71" w14:textId="77777777" w:rsidR="00CE4114" w:rsidRPr="002D796D" w:rsidRDefault="00CE4114" w:rsidP="00CB2B1A">
            <w:pPr>
              <w:spacing w:line="288" w:lineRule="auto"/>
              <w:rPr>
                <w:sz w:val="24"/>
                <w:szCs w:val="24"/>
              </w:rPr>
            </w:pPr>
            <w:r w:rsidRPr="002D796D">
              <w:rPr>
                <w:rFonts w:hint="eastAsia"/>
                <w:sz w:val="24"/>
                <w:szCs w:val="24"/>
              </w:rPr>
              <w:t>0.037</w:t>
            </w:r>
          </w:p>
        </w:tc>
      </w:tr>
      <w:tr w:rsidR="00CE4114" w:rsidRPr="002D796D" w14:paraId="2D30CF77" w14:textId="77777777" w:rsidTr="004B5D54">
        <w:trPr>
          <w:trHeight w:val="276"/>
        </w:trPr>
        <w:tc>
          <w:tcPr>
            <w:tcW w:w="4342" w:type="dxa"/>
            <w:noWrap/>
            <w:hideMark/>
          </w:tcPr>
          <w:p w14:paraId="11783DD5" w14:textId="77777777" w:rsidR="00CE4114" w:rsidRPr="002D796D" w:rsidRDefault="00CE4114" w:rsidP="00CB2B1A">
            <w:pPr>
              <w:spacing w:line="288" w:lineRule="auto"/>
              <w:rPr>
                <w:sz w:val="24"/>
                <w:szCs w:val="24"/>
              </w:rPr>
            </w:pPr>
            <w:r w:rsidRPr="002D796D">
              <w:rPr>
                <w:rFonts w:hint="eastAsia"/>
                <w:sz w:val="24"/>
                <w:szCs w:val="24"/>
              </w:rPr>
              <w:t>rh_superiorfrontal_part2_area</w:t>
            </w:r>
          </w:p>
        </w:tc>
        <w:tc>
          <w:tcPr>
            <w:tcW w:w="1897" w:type="dxa"/>
            <w:noWrap/>
            <w:hideMark/>
          </w:tcPr>
          <w:p w14:paraId="4CE8D9B0" w14:textId="51867FD0" w:rsidR="00CE4114" w:rsidRPr="002D796D" w:rsidRDefault="00CE4114" w:rsidP="00CB2B1A">
            <w:pPr>
              <w:spacing w:line="288" w:lineRule="auto"/>
              <w:rPr>
                <w:sz w:val="24"/>
                <w:szCs w:val="24"/>
              </w:rPr>
            </w:pPr>
            <w:r w:rsidRPr="002D796D">
              <w:rPr>
                <w:rFonts w:hint="eastAsia"/>
                <w:sz w:val="24"/>
                <w:szCs w:val="24"/>
              </w:rPr>
              <w:t>-0.018(0.06</w:t>
            </w:r>
            <w:r w:rsidR="002827C8" w:rsidRPr="002D796D">
              <w:rPr>
                <w:sz w:val="24"/>
                <w:szCs w:val="24"/>
              </w:rPr>
              <w:t>0</w:t>
            </w:r>
            <w:r w:rsidRPr="002D796D">
              <w:rPr>
                <w:rFonts w:hint="eastAsia"/>
                <w:sz w:val="24"/>
                <w:szCs w:val="24"/>
              </w:rPr>
              <w:t>)</w:t>
            </w:r>
          </w:p>
        </w:tc>
        <w:tc>
          <w:tcPr>
            <w:tcW w:w="1700" w:type="dxa"/>
            <w:noWrap/>
            <w:hideMark/>
          </w:tcPr>
          <w:p w14:paraId="1BF40F74" w14:textId="77777777" w:rsidR="00CE4114" w:rsidRPr="002D796D" w:rsidRDefault="00CE4114" w:rsidP="00CB2B1A">
            <w:pPr>
              <w:spacing w:line="288" w:lineRule="auto"/>
              <w:rPr>
                <w:sz w:val="24"/>
                <w:szCs w:val="24"/>
              </w:rPr>
            </w:pPr>
            <w:r w:rsidRPr="002D796D">
              <w:rPr>
                <w:rFonts w:hint="eastAsia"/>
                <w:sz w:val="24"/>
                <w:szCs w:val="24"/>
              </w:rPr>
              <w:t>-0.047(0.049)</w:t>
            </w:r>
          </w:p>
        </w:tc>
        <w:tc>
          <w:tcPr>
            <w:tcW w:w="1418" w:type="dxa"/>
            <w:noWrap/>
            <w:hideMark/>
          </w:tcPr>
          <w:p w14:paraId="7D0198CC" w14:textId="77777777" w:rsidR="00CE4114" w:rsidRPr="002D796D" w:rsidRDefault="00CE4114" w:rsidP="00CB2B1A">
            <w:pPr>
              <w:spacing w:line="288" w:lineRule="auto"/>
              <w:rPr>
                <w:sz w:val="24"/>
                <w:szCs w:val="24"/>
              </w:rPr>
            </w:pPr>
            <w:r w:rsidRPr="002D796D">
              <w:rPr>
                <w:rFonts w:hint="eastAsia"/>
                <w:sz w:val="24"/>
                <w:szCs w:val="24"/>
              </w:rPr>
              <w:t>4.29</w:t>
            </w:r>
          </w:p>
        </w:tc>
        <w:tc>
          <w:tcPr>
            <w:tcW w:w="1450" w:type="dxa"/>
            <w:noWrap/>
            <w:hideMark/>
          </w:tcPr>
          <w:p w14:paraId="414FCB23"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7CC0646E" w14:textId="77777777" w:rsidTr="004B5D54">
        <w:trPr>
          <w:trHeight w:val="276"/>
        </w:trPr>
        <w:tc>
          <w:tcPr>
            <w:tcW w:w="4342" w:type="dxa"/>
            <w:noWrap/>
            <w:hideMark/>
          </w:tcPr>
          <w:p w14:paraId="4493C23A" w14:textId="77777777" w:rsidR="00CE4114" w:rsidRPr="002D796D" w:rsidRDefault="00CE4114" w:rsidP="00CB2B1A">
            <w:pPr>
              <w:spacing w:line="288" w:lineRule="auto"/>
              <w:rPr>
                <w:sz w:val="24"/>
                <w:szCs w:val="24"/>
              </w:rPr>
            </w:pPr>
            <w:r w:rsidRPr="002D796D">
              <w:rPr>
                <w:rFonts w:hint="eastAsia"/>
                <w:sz w:val="24"/>
                <w:szCs w:val="24"/>
              </w:rPr>
              <w:t>rh_superiorfrontal_part4_area</w:t>
            </w:r>
          </w:p>
        </w:tc>
        <w:tc>
          <w:tcPr>
            <w:tcW w:w="1897" w:type="dxa"/>
            <w:noWrap/>
            <w:hideMark/>
          </w:tcPr>
          <w:p w14:paraId="738EF52C" w14:textId="77777777" w:rsidR="00CE4114" w:rsidRPr="002D796D" w:rsidRDefault="00CE4114" w:rsidP="00CB2B1A">
            <w:pPr>
              <w:spacing w:line="288" w:lineRule="auto"/>
              <w:rPr>
                <w:sz w:val="24"/>
                <w:szCs w:val="24"/>
              </w:rPr>
            </w:pPr>
            <w:r w:rsidRPr="002D796D">
              <w:rPr>
                <w:rFonts w:hint="eastAsia"/>
                <w:sz w:val="24"/>
                <w:szCs w:val="24"/>
              </w:rPr>
              <w:t>-0.009(0.061)</w:t>
            </w:r>
          </w:p>
        </w:tc>
        <w:tc>
          <w:tcPr>
            <w:tcW w:w="1700" w:type="dxa"/>
            <w:noWrap/>
            <w:hideMark/>
          </w:tcPr>
          <w:p w14:paraId="4E608B79" w14:textId="77777777" w:rsidR="00CE4114" w:rsidRPr="002D796D" w:rsidRDefault="00CE4114" w:rsidP="00CB2B1A">
            <w:pPr>
              <w:spacing w:line="288" w:lineRule="auto"/>
              <w:rPr>
                <w:sz w:val="24"/>
                <w:szCs w:val="24"/>
              </w:rPr>
            </w:pPr>
            <w:r w:rsidRPr="002D796D">
              <w:rPr>
                <w:rFonts w:hint="eastAsia"/>
                <w:sz w:val="24"/>
                <w:szCs w:val="24"/>
              </w:rPr>
              <w:t>-0.031(0.062)</w:t>
            </w:r>
          </w:p>
        </w:tc>
        <w:tc>
          <w:tcPr>
            <w:tcW w:w="1418" w:type="dxa"/>
            <w:noWrap/>
            <w:hideMark/>
          </w:tcPr>
          <w:p w14:paraId="68D38FC6" w14:textId="77777777" w:rsidR="00CE4114" w:rsidRPr="002D796D" w:rsidRDefault="00CE4114" w:rsidP="00CB2B1A">
            <w:pPr>
              <w:spacing w:line="288" w:lineRule="auto"/>
              <w:rPr>
                <w:sz w:val="24"/>
                <w:szCs w:val="24"/>
              </w:rPr>
            </w:pPr>
            <w:r w:rsidRPr="002D796D">
              <w:rPr>
                <w:rFonts w:hint="eastAsia"/>
                <w:sz w:val="24"/>
                <w:szCs w:val="24"/>
              </w:rPr>
              <w:t>3.38</w:t>
            </w:r>
          </w:p>
        </w:tc>
        <w:tc>
          <w:tcPr>
            <w:tcW w:w="1450" w:type="dxa"/>
            <w:noWrap/>
            <w:hideMark/>
          </w:tcPr>
          <w:p w14:paraId="173F9193" w14:textId="77777777" w:rsidR="00CE4114" w:rsidRPr="002D796D" w:rsidRDefault="00CE4114" w:rsidP="00CB2B1A">
            <w:pPr>
              <w:spacing w:line="288" w:lineRule="auto"/>
              <w:rPr>
                <w:sz w:val="24"/>
                <w:szCs w:val="24"/>
              </w:rPr>
            </w:pPr>
            <w:r w:rsidRPr="002D796D">
              <w:rPr>
                <w:rFonts w:hint="eastAsia"/>
                <w:sz w:val="24"/>
                <w:szCs w:val="24"/>
              </w:rPr>
              <w:t>0.014</w:t>
            </w:r>
          </w:p>
        </w:tc>
      </w:tr>
      <w:tr w:rsidR="00CE4114" w:rsidRPr="002D796D" w14:paraId="46C13035" w14:textId="77777777" w:rsidTr="004B5D54">
        <w:trPr>
          <w:trHeight w:val="276"/>
        </w:trPr>
        <w:tc>
          <w:tcPr>
            <w:tcW w:w="4342" w:type="dxa"/>
            <w:noWrap/>
            <w:hideMark/>
          </w:tcPr>
          <w:p w14:paraId="7BD9BA5B" w14:textId="77777777" w:rsidR="00CE4114" w:rsidRPr="002D796D" w:rsidRDefault="00CE4114" w:rsidP="00CB2B1A">
            <w:pPr>
              <w:spacing w:line="288" w:lineRule="auto"/>
              <w:rPr>
                <w:sz w:val="24"/>
                <w:szCs w:val="24"/>
              </w:rPr>
            </w:pPr>
            <w:r w:rsidRPr="002D796D">
              <w:rPr>
                <w:rFonts w:hint="eastAsia"/>
                <w:sz w:val="24"/>
                <w:szCs w:val="24"/>
              </w:rPr>
              <w:t>rh_superiorfrontal_part6_area</w:t>
            </w:r>
          </w:p>
        </w:tc>
        <w:tc>
          <w:tcPr>
            <w:tcW w:w="1897" w:type="dxa"/>
            <w:noWrap/>
            <w:hideMark/>
          </w:tcPr>
          <w:p w14:paraId="6ACF3290" w14:textId="77777777" w:rsidR="00CE4114" w:rsidRPr="002D796D" w:rsidRDefault="00CE4114" w:rsidP="00CB2B1A">
            <w:pPr>
              <w:spacing w:line="288" w:lineRule="auto"/>
              <w:rPr>
                <w:sz w:val="24"/>
                <w:szCs w:val="24"/>
              </w:rPr>
            </w:pPr>
            <w:r w:rsidRPr="002D796D">
              <w:rPr>
                <w:rFonts w:hint="eastAsia"/>
                <w:sz w:val="24"/>
                <w:szCs w:val="24"/>
              </w:rPr>
              <w:t>-0.012(0.063)</w:t>
            </w:r>
          </w:p>
        </w:tc>
        <w:tc>
          <w:tcPr>
            <w:tcW w:w="1700" w:type="dxa"/>
            <w:noWrap/>
            <w:hideMark/>
          </w:tcPr>
          <w:p w14:paraId="29D3A1BE" w14:textId="270B1FCA" w:rsidR="00CE4114" w:rsidRPr="002D796D" w:rsidRDefault="00CE4114" w:rsidP="00CB2B1A">
            <w:pPr>
              <w:spacing w:line="288" w:lineRule="auto"/>
              <w:rPr>
                <w:sz w:val="24"/>
                <w:szCs w:val="24"/>
              </w:rPr>
            </w:pPr>
            <w:r w:rsidRPr="002D796D">
              <w:rPr>
                <w:rFonts w:hint="eastAsia"/>
                <w:sz w:val="24"/>
                <w:szCs w:val="24"/>
              </w:rPr>
              <w:t>-0.03</w:t>
            </w:r>
            <w:r w:rsidR="002827C8" w:rsidRPr="002D796D">
              <w:rPr>
                <w:sz w:val="24"/>
                <w:szCs w:val="24"/>
              </w:rPr>
              <w:t>0</w:t>
            </w:r>
            <w:r w:rsidRPr="002D796D">
              <w:rPr>
                <w:rFonts w:hint="eastAsia"/>
                <w:sz w:val="24"/>
                <w:szCs w:val="24"/>
              </w:rPr>
              <w:t>(0.055)</w:t>
            </w:r>
          </w:p>
        </w:tc>
        <w:tc>
          <w:tcPr>
            <w:tcW w:w="1418" w:type="dxa"/>
            <w:noWrap/>
            <w:hideMark/>
          </w:tcPr>
          <w:p w14:paraId="36F0D15D" w14:textId="6372E21D" w:rsidR="00CE4114" w:rsidRPr="002D796D" w:rsidRDefault="00CE4114" w:rsidP="00CB2B1A">
            <w:pPr>
              <w:spacing w:line="288" w:lineRule="auto"/>
              <w:rPr>
                <w:sz w:val="24"/>
                <w:szCs w:val="24"/>
              </w:rPr>
            </w:pPr>
            <w:r w:rsidRPr="002D796D">
              <w:rPr>
                <w:rFonts w:hint="eastAsia"/>
                <w:sz w:val="24"/>
                <w:szCs w:val="24"/>
              </w:rPr>
              <w:t>3</w:t>
            </w:r>
            <w:r w:rsidR="002827C8" w:rsidRPr="002D796D">
              <w:rPr>
                <w:sz w:val="24"/>
                <w:szCs w:val="24"/>
              </w:rPr>
              <w:t>.00</w:t>
            </w:r>
          </w:p>
        </w:tc>
        <w:tc>
          <w:tcPr>
            <w:tcW w:w="1450" w:type="dxa"/>
            <w:noWrap/>
            <w:hideMark/>
          </w:tcPr>
          <w:p w14:paraId="4F9CA05F" w14:textId="77777777" w:rsidR="00CE4114" w:rsidRPr="002D796D" w:rsidRDefault="00CE4114" w:rsidP="00CB2B1A">
            <w:pPr>
              <w:spacing w:line="288" w:lineRule="auto"/>
              <w:rPr>
                <w:sz w:val="24"/>
                <w:szCs w:val="24"/>
              </w:rPr>
            </w:pPr>
            <w:r w:rsidRPr="002D796D">
              <w:rPr>
                <w:rFonts w:hint="eastAsia"/>
                <w:sz w:val="24"/>
                <w:szCs w:val="24"/>
              </w:rPr>
              <w:t>0.032</w:t>
            </w:r>
          </w:p>
        </w:tc>
      </w:tr>
      <w:tr w:rsidR="00CE4114" w:rsidRPr="002D796D" w14:paraId="1C433A93" w14:textId="77777777" w:rsidTr="004B5D54">
        <w:trPr>
          <w:trHeight w:val="276"/>
        </w:trPr>
        <w:tc>
          <w:tcPr>
            <w:tcW w:w="4342" w:type="dxa"/>
            <w:noWrap/>
            <w:hideMark/>
          </w:tcPr>
          <w:p w14:paraId="7C6336F8" w14:textId="77777777" w:rsidR="00CE4114" w:rsidRPr="002D796D" w:rsidRDefault="00CE4114" w:rsidP="00CB2B1A">
            <w:pPr>
              <w:spacing w:line="288" w:lineRule="auto"/>
              <w:rPr>
                <w:sz w:val="24"/>
                <w:szCs w:val="24"/>
              </w:rPr>
            </w:pPr>
            <w:r w:rsidRPr="002D796D">
              <w:rPr>
                <w:rFonts w:hint="eastAsia"/>
                <w:sz w:val="24"/>
                <w:szCs w:val="24"/>
              </w:rPr>
              <w:t>rh_superiorfrontal_part42_area</w:t>
            </w:r>
          </w:p>
        </w:tc>
        <w:tc>
          <w:tcPr>
            <w:tcW w:w="1897" w:type="dxa"/>
            <w:noWrap/>
            <w:hideMark/>
          </w:tcPr>
          <w:p w14:paraId="0540C082" w14:textId="77777777" w:rsidR="00CE4114" w:rsidRPr="002D796D" w:rsidRDefault="00CE4114" w:rsidP="00CB2B1A">
            <w:pPr>
              <w:spacing w:line="288" w:lineRule="auto"/>
              <w:rPr>
                <w:sz w:val="24"/>
                <w:szCs w:val="24"/>
              </w:rPr>
            </w:pPr>
            <w:r w:rsidRPr="002D796D">
              <w:rPr>
                <w:rFonts w:hint="eastAsia"/>
                <w:sz w:val="24"/>
                <w:szCs w:val="24"/>
              </w:rPr>
              <w:t>0.027(0.061)</w:t>
            </w:r>
          </w:p>
        </w:tc>
        <w:tc>
          <w:tcPr>
            <w:tcW w:w="1700" w:type="dxa"/>
            <w:noWrap/>
            <w:hideMark/>
          </w:tcPr>
          <w:p w14:paraId="2025EACF" w14:textId="77777777" w:rsidR="00CE4114" w:rsidRPr="002D796D" w:rsidRDefault="00CE4114" w:rsidP="00CB2B1A">
            <w:pPr>
              <w:spacing w:line="288" w:lineRule="auto"/>
              <w:rPr>
                <w:sz w:val="24"/>
                <w:szCs w:val="24"/>
              </w:rPr>
            </w:pPr>
            <w:r w:rsidRPr="002D796D">
              <w:rPr>
                <w:rFonts w:hint="eastAsia"/>
                <w:sz w:val="24"/>
                <w:szCs w:val="24"/>
              </w:rPr>
              <w:t>0.006(0.065)</w:t>
            </w:r>
          </w:p>
        </w:tc>
        <w:tc>
          <w:tcPr>
            <w:tcW w:w="1418" w:type="dxa"/>
            <w:noWrap/>
            <w:hideMark/>
          </w:tcPr>
          <w:p w14:paraId="69ADC7C9" w14:textId="495969AC" w:rsidR="00CE4114" w:rsidRPr="002D796D" w:rsidRDefault="00CE4114" w:rsidP="00CB2B1A">
            <w:pPr>
              <w:spacing w:line="288" w:lineRule="auto"/>
              <w:rPr>
                <w:sz w:val="24"/>
                <w:szCs w:val="24"/>
              </w:rPr>
            </w:pPr>
            <w:r w:rsidRPr="002D796D">
              <w:rPr>
                <w:rFonts w:hint="eastAsia"/>
                <w:sz w:val="24"/>
                <w:szCs w:val="24"/>
              </w:rPr>
              <w:t>2.9</w:t>
            </w:r>
            <w:r w:rsidR="002827C8" w:rsidRPr="002D796D">
              <w:rPr>
                <w:sz w:val="24"/>
                <w:szCs w:val="24"/>
              </w:rPr>
              <w:t>0</w:t>
            </w:r>
          </w:p>
        </w:tc>
        <w:tc>
          <w:tcPr>
            <w:tcW w:w="1450" w:type="dxa"/>
            <w:noWrap/>
            <w:hideMark/>
          </w:tcPr>
          <w:p w14:paraId="4AD659E3" w14:textId="77777777" w:rsidR="00CE4114" w:rsidRPr="002D796D" w:rsidRDefault="00CE4114" w:rsidP="00CB2B1A">
            <w:pPr>
              <w:spacing w:line="288" w:lineRule="auto"/>
              <w:rPr>
                <w:sz w:val="24"/>
                <w:szCs w:val="24"/>
              </w:rPr>
            </w:pPr>
            <w:r w:rsidRPr="002D796D">
              <w:rPr>
                <w:rFonts w:hint="eastAsia"/>
                <w:sz w:val="24"/>
                <w:szCs w:val="24"/>
              </w:rPr>
              <w:t>0.039</w:t>
            </w:r>
          </w:p>
        </w:tc>
      </w:tr>
      <w:tr w:rsidR="00CE4114" w:rsidRPr="002D796D" w14:paraId="7A7539D8" w14:textId="77777777" w:rsidTr="004B5D54">
        <w:trPr>
          <w:trHeight w:val="276"/>
        </w:trPr>
        <w:tc>
          <w:tcPr>
            <w:tcW w:w="4342" w:type="dxa"/>
            <w:noWrap/>
            <w:hideMark/>
          </w:tcPr>
          <w:p w14:paraId="5A2ADC76" w14:textId="77777777" w:rsidR="00CE4114" w:rsidRPr="002D796D" w:rsidRDefault="00CE4114" w:rsidP="00CB2B1A">
            <w:pPr>
              <w:spacing w:line="288" w:lineRule="auto"/>
              <w:rPr>
                <w:sz w:val="24"/>
                <w:szCs w:val="24"/>
              </w:rPr>
            </w:pPr>
            <w:r w:rsidRPr="002D796D">
              <w:rPr>
                <w:rFonts w:hint="eastAsia"/>
                <w:sz w:val="24"/>
                <w:szCs w:val="24"/>
              </w:rPr>
              <w:t>rh_superiortemporal_part1_area</w:t>
            </w:r>
          </w:p>
        </w:tc>
        <w:tc>
          <w:tcPr>
            <w:tcW w:w="1897" w:type="dxa"/>
            <w:noWrap/>
            <w:hideMark/>
          </w:tcPr>
          <w:p w14:paraId="39588A83" w14:textId="77777777" w:rsidR="00CE4114" w:rsidRPr="002D796D" w:rsidRDefault="00CE4114" w:rsidP="00CB2B1A">
            <w:pPr>
              <w:spacing w:line="288" w:lineRule="auto"/>
              <w:rPr>
                <w:sz w:val="24"/>
                <w:szCs w:val="24"/>
              </w:rPr>
            </w:pPr>
            <w:r w:rsidRPr="002D796D">
              <w:rPr>
                <w:rFonts w:hint="eastAsia"/>
                <w:sz w:val="24"/>
                <w:szCs w:val="24"/>
              </w:rPr>
              <w:t>0.034(0.057)</w:t>
            </w:r>
          </w:p>
        </w:tc>
        <w:tc>
          <w:tcPr>
            <w:tcW w:w="1700" w:type="dxa"/>
            <w:noWrap/>
            <w:hideMark/>
          </w:tcPr>
          <w:p w14:paraId="14C68FCB" w14:textId="77777777" w:rsidR="00CE4114" w:rsidRPr="002D796D" w:rsidRDefault="00CE4114" w:rsidP="00CB2B1A">
            <w:pPr>
              <w:spacing w:line="288" w:lineRule="auto"/>
              <w:rPr>
                <w:sz w:val="24"/>
                <w:szCs w:val="24"/>
              </w:rPr>
            </w:pPr>
            <w:r w:rsidRPr="002D796D">
              <w:rPr>
                <w:rFonts w:hint="eastAsia"/>
                <w:sz w:val="24"/>
                <w:szCs w:val="24"/>
              </w:rPr>
              <w:t>0.054(0.045)</w:t>
            </w:r>
          </w:p>
        </w:tc>
        <w:tc>
          <w:tcPr>
            <w:tcW w:w="1418" w:type="dxa"/>
            <w:noWrap/>
            <w:hideMark/>
          </w:tcPr>
          <w:p w14:paraId="20872E2C" w14:textId="77777777" w:rsidR="00CE4114" w:rsidRPr="002D796D" w:rsidRDefault="00CE4114" w:rsidP="00CB2B1A">
            <w:pPr>
              <w:spacing w:line="288" w:lineRule="auto"/>
              <w:rPr>
                <w:sz w:val="24"/>
                <w:szCs w:val="24"/>
              </w:rPr>
            </w:pPr>
            <w:r w:rsidRPr="002D796D">
              <w:rPr>
                <w:rFonts w:hint="eastAsia"/>
                <w:sz w:val="24"/>
                <w:szCs w:val="24"/>
              </w:rPr>
              <w:t>-3.43</w:t>
            </w:r>
          </w:p>
        </w:tc>
        <w:tc>
          <w:tcPr>
            <w:tcW w:w="1450" w:type="dxa"/>
            <w:noWrap/>
            <w:hideMark/>
          </w:tcPr>
          <w:p w14:paraId="7D031623" w14:textId="77777777" w:rsidR="00CE4114" w:rsidRPr="002D796D" w:rsidRDefault="00CE4114" w:rsidP="00CB2B1A">
            <w:pPr>
              <w:spacing w:line="288" w:lineRule="auto"/>
              <w:rPr>
                <w:sz w:val="24"/>
                <w:szCs w:val="24"/>
              </w:rPr>
            </w:pPr>
            <w:r w:rsidRPr="002D796D">
              <w:rPr>
                <w:rFonts w:hint="eastAsia"/>
                <w:sz w:val="24"/>
                <w:szCs w:val="24"/>
              </w:rPr>
              <w:t>0.013</w:t>
            </w:r>
          </w:p>
        </w:tc>
      </w:tr>
      <w:tr w:rsidR="00CE4114" w:rsidRPr="002D796D" w14:paraId="1F893C24" w14:textId="77777777" w:rsidTr="004B5D54">
        <w:trPr>
          <w:trHeight w:val="276"/>
        </w:trPr>
        <w:tc>
          <w:tcPr>
            <w:tcW w:w="4342" w:type="dxa"/>
            <w:noWrap/>
            <w:hideMark/>
          </w:tcPr>
          <w:p w14:paraId="7E38FA7E" w14:textId="77777777" w:rsidR="00CE4114" w:rsidRPr="002D796D" w:rsidRDefault="00CE4114" w:rsidP="00CB2B1A">
            <w:pPr>
              <w:spacing w:line="288" w:lineRule="auto"/>
              <w:rPr>
                <w:sz w:val="24"/>
                <w:szCs w:val="24"/>
              </w:rPr>
            </w:pPr>
            <w:r w:rsidRPr="002D796D">
              <w:rPr>
                <w:rFonts w:hint="eastAsia"/>
                <w:sz w:val="24"/>
                <w:szCs w:val="24"/>
              </w:rPr>
              <w:t>rh_superiortemporal_part6_area</w:t>
            </w:r>
          </w:p>
        </w:tc>
        <w:tc>
          <w:tcPr>
            <w:tcW w:w="1897" w:type="dxa"/>
            <w:noWrap/>
            <w:hideMark/>
          </w:tcPr>
          <w:p w14:paraId="6AEEAAAF" w14:textId="77777777" w:rsidR="00CE4114" w:rsidRPr="002D796D" w:rsidRDefault="00CE4114" w:rsidP="00CB2B1A">
            <w:pPr>
              <w:spacing w:line="288" w:lineRule="auto"/>
              <w:rPr>
                <w:sz w:val="24"/>
                <w:szCs w:val="24"/>
              </w:rPr>
            </w:pPr>
            <w:r w:rsidRPr="002D796D">
              <w:rPr>
                <w:rFonts w:hint="eastAsia"/>
                <w:sz w:val="24"/>
                <w:szCs w:val="24"/>
              </w:rPr>
              <w:t>0.048(0.054)</w:t>
            </w:r>
          </w:p>
        </w:tc>
        <w:tc>
          <w:tcPr>
            <w:tcW w:w="1700" w:type="dxa"/>
            <w:noWrap/>
            <w:hideMark/>
          </w:tcPr>
          <w:p w14:paraId="6116DF9A" w14:textId="70CF6225" w:rsidR="00CE4114" w:rsidRPr="002D796D" w:rsidRDefault="00CE4114" w:rsidP="00CB2B1A">
            <w:pPr>
              <w:spacing w:line="288" w:lineRule="auto"/>
              <w:rPr>
                <w:sz w:val="24"/>
                <w:szCs w:val="24"/>
              </w:rPr>
            </w:pPr>
            <w:r w:rsidRPr="002D796D">
              <w:rPr>
                <w:rFonts w:hint="eastAsia"/>
                <w:sz w:val="24"/>
                <w:szCs w:val="24"/>
              </w:rPr>
              <w:t>0.07</w:t>
            </w:r>
            <w:r w:rsidR="002827C8" w:rsidRPr="002D796D">
              <w:rPr>
                <w:sz w:val="24"/>
                <w:szCs w:val="24"/>
              </w:rPr>
              <w:t>0</w:t>
            </w:r>
            <w:r w:rsidRPr="002D796D">
              <w:rPr>
                <w:rFonts w:hint="eastAsia"/>
                <w:sz w:val="24"/>
                <w:szCs w:val="24"/>
              </w:rPr>
              <w:t>(0.044)</w:t>
            </w:r>
          </w:p>
        </w:tc>
        <w:tc>
          <w:tcPr>
            <w:tcW w:w="1418" w:type="dxa"/>
            <w:noWrap/>
            <w:hideMark/>
          </w:tcPr>
          <w:p w14:paraId="458D03AB" w14:textId="77777777" w:rsidR="00CE4114" w:rsidRPr="002D796D" w:rsidRDefault="00CE4114" w:rsidP="00CB2B1A">
            <w:pPr>
              <w:spacing w:line="288" w:lineRule="auto"/>
              <w:rPr>
                <w:sz w:val="24"/>
                <w:szCs w:val="24"/>
              </w:rPr>
            </w:pPr>
            <w:r w:rsidRPr="002D796D">
              <w:rPr>
                <w:rFonts w:hint="eastAsia"/>
                <w:sz w:val="24"/>
                <w:szCs w:val="24"/>
              </w:rPr>
              <w:t>-3.83</w:t>
            </w:r>
          </w:p>
        </w:tc>
        <w:tc>
          <w:tcPr>
            <w:tcW w:w="1450" w:type="dxa"/>
            <w:noWrap/>
            <w:hideMark/>
          </w:tcPr>
          <w:p w14:paraId="4DD2801A" w14:textId="77777777" w:rsidR="00CE4114" w:rsidRPr="002D796D" w:rsidRDefault="00CE4114" w:rsidP="00CB2B1A">
            <w:pPr>
              <w:spacing w:line="288" w:lineRule="auto"/>
              <w:rPr>
                <w:sz w:val="24"/>
                <w:szCs w:val="24"/>
              </w:rPr>
            </w:pPr>
            <w:r w:rsidRPr="002D796D">
              <w:rPr>
                <w:rFonts w:hint="eastAsia"/>
                <w:sz w:val="24"/>
                <w:szCs w:val="24"/>
              </w:rPr>
              <w:t>4.00E-03</w:t>
            </w:r>
          </w:p>
        </w:tc>
      </w:tr>
      <w:tr w:rsidR="00CE4114" w:rsidRPr="002D796D" w14:paraId="10BDB9FC" w14:textId="77777777" w:rsidTr="004B5D54">
        <w:trPr>
          <w:trHeight w:val="276"/>
        </w:trPr>
        <w:tc>
          <w:tcPr>
            <w:tcW w:w="4342" w:type="dxa"/>
            <w:noWrap/>
            <w:hideMark/>
          </w:tcPr>
          <w:p w14:paraId="6ED4EA9F" w14:textId="77777777" w:rsidR="00CE4114" w:rsidRPr="002D796D" w:rsidRDefault="00CE4114" w:rsidP="00CB2B1A">
            <w:pPr>
              <w:spacing w:line="288" w:lineRule="auto"/>
              <w:rPr>
                <w:sz w:val="24"/>
                <w:szCs w:val="24"/>
              </w:rPr>
            </w:pPr>
            <w:r w:rsidRPr="002D796D">
              <w:rPr>
                <w:rFonts w:hint="eastAsia"/>
                <w:sz w:val="24"/>
                <w:szCs w:val="24"/>
              </w:rPr>
              <w:t>rh_superiortemporal_part8_area</w:t>
            </w:r>
          </w:p>
        </w:tc>
        <w:tc>
          <w:tcPr>
            <w:tcW w:w="1897" w:type="dxa"/>
            <w:noWrap/>
            <w:hideMark/>
          </w:tcPr>
          <w:p w14:paraId="7939C2C7" w14:textId="77777777" w:rsidR="00CE4114" w:rsidRPr="002D796D" w:rsidRDefault="00CE4114" w:rsidP="00CB2B1A">
            <w:pPr>
              <w:spacing w:line="288" w:lineRule="auto"/>
              <w:rPr>
                <w:sz w:val="24"/>
                <w:szCs w:val="24"/>
              </w:rPr>
            </w:pPr>
            <w:r w:rsidRPr="002D796D">
              <w:rPr>
                <w:rFonts w:hint="eastAsia"/>
                <w:sz w:val="24"/>
                <w:szCs w:val="24"/>
              </w:rPr>
              <w:t>0.055(0.046)</w:t>
            </w:r>
          </w:p>
        </w:tc>
        <w:tc>
          <w:tcPr>
            <w:tcW w:w="1700" w:type="dxa"/>
            <w:noWrap/>
            <w:hideMark/>
          </w:tcPr>
          <w:p w14:paraId="37F25796" w14:textId="77777777" w:rsidR="00CE4114" w:rsidRPr="002D796D" w:rsidRDefault="00CE4114" w:rsidP="00CB2B1A">
            <w:pPr>
              <w:spacing w:line="288" w:lineRule="auto"/>
              <w:rPr>
                <w:sz w:val="24"/>
                <w:szCs w:val="24"/>
              </w:rPr>
            </w:pPr>
            <w:r w:rsidRPr="002D796D">
              <w:rPr>
                <w:rFonts w:hint="eastAsia"/>
                <w:sz w:val="24"/>
                <w:szCs w:val="24"/>
              </w:rPr>
              <w:t>0.079(0.035)</w:t>
            </w:r>
          </w:p>
        </w:tc>
        <w:tc>
          <w:tcPr>
            <w:tcW w:w="1418" w:type="dxa"/>
            <w:noWrap/>
            <w:hideMark/>
          </w:tcPr>
          <w:p w14:paraId="6716E2BE" w14:textId="77777777" w:rsidR="00CE4114" w:rsidRPr="002D796D" w:rsidRDefault="00CE4114" w:rsidP="00CB2B1A">
            <w:pPr>
              <w:spacing w:line="288" w:lineRule="auto"/>
              <w:rPr>
                <w:sz w:val="24"/>
                <w:szCs w:val="24"/>
              </w:rPr>
            </w:pPr>
            <w:r w:rsidRPr="002D796D">
              <w:rPr>
                <w:rFonts w:hint="eastAsia"/>
                <w:sz w:val="24"/>
                <w:szCs w:val="24"/>
              </w:rPr>
              <w:t>-4.75</w:t>
            </w:r>
          </w:p>
        </w:tc>
        <w:tc>
          <w:tcPr>
            <w:tcW w:w="1450" w:type="dxa"/>
            <w:noWrap/>
            <w:hideMark/>
          </w:tcPr>
          <w:p w14:paraId="74057746" w14:textId="77777777" w:rsidR="00CE4114" w:rsidRPr="002D796D" w:rsidRDefault="00CE4114" w:rsidP="00CB2B1A">
            <w:pPr>
              <w:spacing w:line="288" w:lineRule="auto"/>
              <w:rPr>
                <w:sz w:val="24"/>
                <w:szCs w:val="24"/>
              </w:rPr>
            </w:pPr>
            <w:r w:rsidRPr="002D796D">
              <w:rPr>
                <w:rFonts w:hint="eastAsia"/>
                <w:sz w:val="24"/>
                <w:szCs w:val="24"/>
              </w:rPr>
              <w:t>2.51E-04</w:t>
            </w:r>
          </w:p>
        </w:tc>
      </w:tr>
      <w:tr w:rsidR="00CE4114" w:rsidRPr="002D796D" w14:paraId="686375C0" w14:textId="77777777" w:rsidTr="004B5D54">
        <w:trPr>
          <w:trHeight w:val="276"/>
        </w:trPr>
        <w:tc>
          <w:tcPr>
            <w:tcW w:w="4342" w:type="dxa"/>
            <w:noWrap/>
            <w:hideMark/>
          </w:tcPr>
          <w:p w14:paraId="5994AE45" w14:textId="77777777" w:rsidR="00CE4114" w:rsidRPr="002D796D" w:rsidRDefault="00CE4114" w:rsidP="00CB2B1A">
            <w:pPr>
              <w:spacing w:line="288" w:lineRule="auto"/>
              <w:rPr>
                <w:sz w:val="24"/>
                <w:szCs w:val="24"/>
              </w:rPr>
            </w:pPr>
            <w:r w:rsidRPr="002D796D">
              <w:rPr>
                <w:rFonts w:hint="eastAsia"/>
                <w:sz w:val="24"/>
                <w:szCs w:val="24"/>
              </w:rPr>
              <w:lastRenderedPageBreak/>
              <w:t>rh_superiortemporal_part20_area</w:t>
            </w:r>
          </w:p>
        </w:tc>
        <w:tc>
          <w:tcPr>
            <w:tcW w:w="1897" w:type="dxa"/>
            <w:noWrap/>
            <w:hideMark/>
          </w:tcPr>
          <w:p w14:paraId="37EE6FF9" w14:textId="77777777" w:rsidR="00CE4114" w:rsidRPr="002D796D" w:rsidRDefault="00CE4114" w:rsidP="00CB2B1A">
            <w:pPr>
              <w:spacing w:line="288" w:lineRule="auto"/>
              <w:rPr>
                <w:sz w:val="24"/>
                <w:szCs w:val="24"/>
              </w:rPr>
            </w:pPr>
            <w:r w:rsidRPr="002D796D">
              <w:rPr>
                <w:rFonts w:hint="eastAsia"/>
                <w:sz w:val="24"/>
                <w:szCs w:val="24"/>
              </w:rPr>
              <w:t>0.052(0.042)</w:t>
            </w:r>
          </w:p>
        </w:tc>
        <w:tc>
          <w:tcPr>
            <w:tcW w:w="1700" w:type="dxa"/>
            <w:noWrap/>
            <w:hideMark/>
          </w:tcPr>
          <w:p w14:paraId="514A744E" w14:textId="77777777" w:rsidR="00CE4114" w:rsidRPr="002D796D" w:rsidRDefault="00CE4114" w:rsidP="00CB2B1A">
            <w:pPr>
              <w:spacing w:line="288" w:lineRule="auto"/>
              <w:rPr>
                <w:sz w:val="24"/>
                <w:szCs w:val="24"/>
              </w:rPr>
            </w:pPr>
            <w:r w:rsidRPr="002D796D">
              <w:rPr>
                <w:rFonts w:hint="eastAsia"/>
                <w:sz w:val="24"/>
                <w:szCs w:val="24"/>
              </w:rPr>
              <w:t>0.072(0.032)</w:t>
            </w:r>
          </w:p>
        </w:tc>
        <w:tc>
          <w:tcPr>
            <w:tcW w:w="1418" w:type="dxa"/>
            <w:noWrap/>
            <w:hideMark/>
          </w:tcPr>
          <w:p w14:paraId="305CADCD" w14:textId="211A02F5" w:rsidR="00CE4114" w:rsidRPr="002D796D" w:rsidRDefault="00CE4114" w:rsidP="00CB2B1A">
            <w:pPr>
              <w:spacing w:line="288" w:lineRule="auto"/>
              <w:rPr>
                <w:sz w:val="24"/>
                <w:szCs w:val="24"/>
              </w:rPr>
            </w:pPr>
            <w:r w:rsidRPr="002D796D">
              <w:rPr>
                <w:rFonts w:hint="eastAsia"/>
                <w:sz w:val="24"/>
                <w:szCs w:val="24"/>
              </w:rPr>
              <w:t>-4</w:t>
            </w:r>
            <w:r w:rsidR="002827C8" w:rsidRPr="002D796D">
              <w:rPr>
                <w:sz w:val="24"/>
                <w:szCs w:val="24"/>
              </w:rPr>
              <w:t>.00</w:t>
            </w:r>
          </w:p>
        </w:tc>
        <w:tc>
          <w:tcPr>
            <w:tcW w:w="1450" w:type="dxa"/>
            <w:noWrap/>
            <w:hideMark/>
          </w:tcPr>
          <w:p w14:paraId="6E8466AA" w14:textId="77777777" w:rsidR="00CE4114" w:rsidRPr="002D796D" w:rsidRDefault="00CE4114" w:rsidP="00CB2B1A">
            <w:pPr>
              <w:spacing w:line="288" w:lineRule="auto"/>
              <w:rPr>
                <w:sz w:val="24"/>
                <w:szCs w:val="24"/>
              </w:rPr>
            </w:pPr>
            <w:r w:rsidRPr="002D796D">
              <w:rPr>
                <w:rFonts w:hint="eastAsia"/>
                <w:sz w:val="24"/>
                <w:szCs w:val="24"/>
              </w:rPr>
              <w:t>2.00E-03</w:t>
            </w:r>
          </w:p>
        </w:tc>
      </w:tr>
      <w:tr w:rsidR="00CE4114" w:rsidRPr="002D796D" w14:paraId="121EC9BD" w14:textId="77777777" w:rsidTr="004B5D54">
        <w:trPr>
          <w:trHeight w:val="276"/>
        </w:trPr>
        <w:tc>
          <w:tcPr>
            <w:tcW w:w="4342" w:type="dxa"/>
            <w:noWrap/>
            <w:hideMark/>
          </w:tcPr>
          <w:p w14:paraId="4AA93977" w14:textId="77777777" w:rsidR="00CE4114" w:rsidRPr="002D796D" w:rsidRDefault="00CE4114" w:rsidP="00CB2B1A">
            <w:pPr>
              <w:spacing w:line="288" w:lineRule="auto"/>
              <w:rPr>
                <w:sz w:val="24"/>
                <w:szCs w:val="24"/>
              </w:rPr>
            </w:pPr>
            <w:r w:rsidRPr="002D796D">
              <w:rPr>
                <w:rFonts w:hint="eastAsia"/>
                <w:sz w:val="24"/>
                <w:szCs w:val="24"/>
              </w:rPr>
              <w:t>rh_superiortemporal_part24_area</w:t>
            </w:r>
          </w:p>
        </w:tc>
        <w:tc>
          <w:tcPr>
            <w:tcW w:w="1897" w:type="dxa"/>
            <w:noWrap/>
            <w:hideMark/>
          </w:tcPr>
          <w:p w14:paraId="590E6797" w14:textId="77777777" w:rsidR="00CE4114" w:rsidRPr="002D796D" w:rsidRDefault="00CE4114" w:rsidP="00CB2B1A">
            <w:pPr>
              <w:spacing w:line="288" w:lineRule="auto"/>
              <w:rPr>
                <w:sz w:val="24"/>
                <w:szCs w:val="24"/>
              </w:rPr>
            </w:pPr>
            <w:r w:rsidRPr="002D796D">
              <w:rPr>
                <w:rFonts w:hint="eastAsia"/>
                <w:sz w:val="24"/>
                <w:szCs w:val="24"/>
              </w:rPr>
              <w:t>0.033(0.037)</w:t>
            </w:r>
          </w:p>
        </w:tc>
        <w:tc>
          <w:tcPr>
            <w:tcW w:w="1700" w:type="dxa"/>
            <w:noWrap/>
            <w:hideMark/>
          </w:tcPr>
          <w:p w14:paraId="18A8F223" w14:textId="77777777" w:rsidR="00CE4114" w:rsidRPr="002D796D" w:rsidRDefault="00CE4114" w:rsidP="00CB2B1A">
            <w:pPr>
              <w:spacing w:line="288" w:lineRule="auto"/>
              <w:rPr>
                <w:sz w:val="24"/>
                <w:szCs w:val="24"/>
              </w:rPr>
            </w:pPr>
            <w:r w:rsidRPr="002D796D">
              <w:rPr>
                <w:rFonts w:hint="eastAsia"/>
                <w:sz w:val="24"/>
                <w:szCs w:val="24"/>
              </w:rPr>
              <w:t>0.061(0.032)</w:t>
            </w:r>
          </w:p>
        </w:tc>
        <w:tc>
          <w:tcPr>
            <w:tcW w:w="1418" w:type="dxa"/>
            <w:noWrap/>
            <w:hideMark/>
          </w:tcPr>
          <w:p w14:paraId="245DD9DF" w14:textId="77777777" w:rsidR="00CE4114" w:rsidRPr="002D796D" w:rsidRDefault="00CE4114" w:rsidP="00CB2B1A">
            <w:pPr>
              <w:spacing w:line="288" w:lineRule="auto"/>
              <w:rPr>
                <w:sz w:val="24"/>
                <w:szCs w:val="24"/>
              </w:rPr>
            </w:pPr>
            <w:r w:rsidRPr="002D796D">
              <w:rPr>
                <w:rFonts w:hint="eastAsia"/>
                <w:sz w:val="24"/>
                <w:szCs w:val="24"/>
              </w:rPr>
              <w:t>-6.72</w:t>
            </w:r>
          </w:p>
        </w:tc>
        <w:tc>
          <w:tcPr>
            <w:tcW w:w="1450" w:type="dxa"/>
            <w:noWrap/>
            <w:hideMark/>
          </w:tcPr>
          <w:p w14:paraId="3F7BF97B" w14:textId="77777777" w:rsidR="00CE4114" w:rsidRPr="002D796D" w:rsidRDefault="00CE4114" w:rsidP="00CB2B1A">
            <w:pPr>
              <w:spacing w:line="288" w:lineRule="auto"/>
              <w:rPr>
                <w:sz w:val="24"/>
                <w:szCs w:val="24"/>
              </w:rPr>
            </w:pPr>
            <w:r w:rsidRPr="002D796D">
              <w:rPr>
                <w:rFonts w:hint="eastAsia"/>
                <w:sz w:val="24"/>
                <w:szCs w:val="24"/>
              </w:rPr>
              <w:t>2.94E-08</w:t>
            </w:r>
          </w:p>
        </w:tc>
      </w:tr>
      <w:tr w:rsidR="00CE4114" w:rsidRPr="002D796D" w14:paraId="75EB2D65" w14:textId="77777777" w:rsidTr="004B5D54">
        <w:trPr>
          <w:trHeight w:val="276"/>
        </w:trPr>
        <w:tc>
          <w:tcPr>
            <w:tcW w:w="4342" w:type="dxa"/>
            <w:noWrap/>
            <w:hideMark/>
          </w:tcPr>
          <w:p w14:paraId="422E1A46" w14:textId="77777777" w:rsidR="00CE4114" w:rsidRPr="002D796D" w:rsidRDefault="00CE4114" w:rsidP="00CB2B1A">
            <w:pPr>
              <w:spacing w:line="288" w:lineRule="auto"/>
              <w:rPr>
                <w:sz w:val="24"/>
                <w:szCs w:val="24"/>
              </w:rPr>
            </w:pPr>
            <w:r w:rsidRPr="002D796D">
              <w:rPr>
                <w:rFonts w:hint="eastAsia"/>
                <w:sz w:val="24"/>
                <w:szCs w:val="24"/>
              </w:rPr>
              <w:t>rh_superiortemporal_part32_area</w:t>
            </w:r>
          </w:p>
        </w:tc>
        <w:tc>
          <w:tcPr>
            <w:tcW w:w="1897" w:type="dxa"/>
            <w:noWrap/>
            <w:hideMark/>
          </w:tcPr>
          <w:p w14:paraId="7DB2B542" w14:textId="77777777" w:rsidR="00CE4114" w:rsidRPr="002D796D" w:rsidRDefault="00CE4114" w:rsidP="00CB2B1A">
            <w:pPr>
              <w:spacing w:line="288" w:lineRule="auto"/>
              <w:rPr>
                <w:sz w:val="24"/>
                <w:szCs w:val="24"/>
              </w:rPr>
            </w:pPr>
            <w:r w:rsidRPr="002D796D">
              <w:rPr>
                <w:rFonts w:hint="eastAsia"/>
                <w:sz w:val="24"/>
                <w:szCs w:val="24"/>
              </w:rPr>
              <w:t>0.022(0.046)</w:t>
            </w:r>
          </w:p>
        </w:tc>
        <w:tc>
          <w:tcPr>
            <w:tcW w:w="1700" w:type="dxa"/>
            <w:noWrap/>
            <w:hideMark/>
          </w:tcPr>
          <w:p w14:paraId="4BE0B045" w14:textId="77777777" w:rsidR="00CE4114" w:rsidRPr="002D796D" w:rsidRDefault="00CE4114" w:rsidP="00CB2B1A">
            <w:pPr>
              <w:spacing w:line="288" w:lineRule="auto"/>
              <w:rPr>
                <w:sz w:val="24"/>
                <w:szCs w:val="24"/>
              </w:rPr>
            </w:pPr>
            <w:r w:rsidRPr="002D796D">
              <w:rPr>
                <w:rFonts w:hint="eastAsia"/>
                <w:sz w:val="24"/>
                <w:szCs w:val="24"/>
              </w:rPr>
              <w:t>0.047(0.042)</w:t>
            </w:r>
          </w:p>
        </w:tc>
        <w:tc>
          <w:tcPr>
            <w:tcW w:w="1418" w:type="dxa"/>
            <w:noWrap/>
            <w:hideMark/>
          </w:tcPr>
          <w:p w14:paraId="05D71452" w14:textId="77777777" w:rsidR="00CE4114" w:rsidRPr="002D796D" w:rsidRDefault="00CE4114" w:rsidP="00CB2B1A">
            <w:pPr>
              <w:spacing w:line="288" w:lineRule="auto"/>
              <w:rPr>
                <w:sz w:val="24"/>
                <w:szCs w:val="24"/>
              </w:rPr>
            </w:pPr>
            <w:r w:rsidRPr="002D796D">
              <w:rPr>
                <w:rFonts w:hint="eastAsia"/>
                <w:sz w:val="24"/>
                <w:szCs w:val="24"/>
              </w:rPr>
              <w:t>-4.42</w:t>
            </w:r>
          </w:p>
        </w:tc>
        <w:tc>
          <w:tcPr>
            <w:tcW w:w="1450" w:type="dxa"/>
            <w:noWrap/>
            <w:hideMark/>
          </w:tcPr>
          <w:p w14:paraId="27334BAF"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29CB684C" w14:textId="77777777" w:rsidTr="004B5D54">
        <w:trPr>
          <w:trHeight w:val="276"/>
        </w:trPr>
        <w:tc>
          <w:tcPr>
            <w:tcW w:w="4342" w:type="dxa"/>
            <w:noWrap/>
            <w:hideMark/>
          </w:tcPr>
          <w:p w14:paraId="5A397E11" w14:textId="77777777" w:rsidR="00CE4114" w:rsidRPr="002D796D" w:rsidRDefault="00CE4114" w:rsidP="00CB2B1A">
            <w:pPr>
              <w:spacing w:line="288" w:lineRule="auto"/>
              <w:rPr>
                <w:sz w:val="24"/>
                <w:szCs w:val="24"/>
              </w:rPr>
            </w:pPr>
            <w:r w:rsidRPr="002D796D">
              <w:rPr>
                <w:rFonts w:hint="eastAsia"/>
                <w:sz w:val="24"/>
                <w:szCs w:val="24"/>
              </w:rPr>
              <w:t>rh_frontalpole_part2_area</w:t>
            </w:r>
          </w:p>
        </w:tc>
        <w:tc>
          <w:tcPr>
            <w:tcW w:w="1897" w:type="dxa"/>
            <w:noWrap/>
            <w:hideMark/>
          </w:tcPr>
          <w:p w14:paraId="6AA62E1C" w14:textId="77777777" w:rsidR="00CE4114" w:rsidRPr="002D796D" w:rsidRDefault="00CE4114" w:rsidP="00CB2B1A">
            <w:pPr>
              <w:spacing w:line="288" w:lineRule="auto"/>
              <w:rPr>
                <w:sz w:val="24"/>
                <w:szCs w:val="24"/>
              </w:rPr>
            </w:pPr>
            <w:r w:rsidRPr="002D796D">
              <w:rPr>
                <w:rFonts w:hint="eastAsia"/>
                <w:sz w:val="24"/>
                <w:szCs w:val="24"/>
              </w:rPr>
              <w:t>-0.003(0.057)</w:t>
            </w:r>
          </w:p>
        </w:tc>
        <w:tc>
          <w:tcPr>
            <w:tcW w:w="1700" w:type="dxa"/>
            <w:noWrap/>
            <w:hideMark/>
          </w:tcPr>
          <w:p w14:paraId="0443E382" w14:textId="77777777" w:rsidR="00CE4114" w:rsidRPr="002D796D" w:rsidRDefault="00CE4114" w:rsidP="00CB2B1A">
            <w:pPr>
              <w:spacing w:line="288" w:lineRule="auto"/>
              <w:rPr>
                <w:sz w:val="24"/>
                <w:szCs w:val="24"/>
              </w:rPr>
            </w:pPr>
            <w:r w:rsidRPr="002D796D">
              <w:rPr>
                <w:rFonts w:hint="eastAsia"/>
                <w:sz w:val="24"/>
                <w:szCs w:val="24"/>
              </w:rPr>
              <w:t>-0.04(0.048)</w:t>
            </w:r>
          </w:p>
        </w:tc>
        <w:tc>
          <w:tcPr>
            <w:tcW w:w="1418" w:type="dxa"/>
            <w:noWrap/>
            <w:hideMark/>
          </w:tcPr>
          <w:p w14:paraId="3B7BA4F4" w14:textId="77777777" w:rsidR="00CE4114" w:rsidRPr="002D796D" w:rsidRDefault="00CE4114" w:rsidP="00CB2B1A">
            <w:pPr>
              <w:spacing w:line="288" w:lineRule="auto"/>
              <w:rPr>
                <w:sz w:val="24"/>
                <w:szCs w:val="24"/>
              </w:rPr>
            </w:pPr>
            <w:r w:rsidRPr="002D796D">
              <w:rPr>
                <w:rFonts w:hint="eastAsia"/>
                <w:sz w:val="24"/>
                <w:szCs w:val="24"/>
              </w:rPr>
              <w:t>6.26</w:t>
            </w:r>
          </w:p>
        </w:tc>
        <w:tc>
          <w:tcPr>
            <w:tcW w:w="1450" w:type="dxa"/>
            <w:noWrap/>
            <w:hideMark/>
          </w:tcPr>
          <w:p w14:paraId="1173FD5C" w14:textId="77777777" w:rsidR="00CE4114" w:rsidRPr="002D796D" w:rsidRDefault="00CE4114" w:rsidP="00CB2B1A">
            <w:pPr>
              <w:spacing w:line="288" w:lineRule="auto"/>
              <w:rPr>
                <w:sz w:val="24"/>
                <w:szCs w:val="24"/>
              </w:rPr>
            </w:pPr>
            <w:r w:rsidRPr="002D796D">
              <w:rPr>
                <w:rFonts w:hint="eastAsia"/>
                <w:sz w:val="24"/>
                <w:szCs w:val="24"/>
              </w:rPr>
              <w:t>2.90E-07</w:t>
            </w:r>
          </w:p>
        </w:tc>
      </w:tr>
      <w:tr w:rsidR="00CE4114" w:rsidRPr="002D796D" w14:paraId="21DD30DB" w14:textId="77777777" w:rsidTr="004B5D54">
        <w:trPr>
          <w:trHeight w:val="276"/>
        </w:trPr>
        <w:tc>
          <w:tcPr>
            <w:tcW w:w="4342" w:type="dxa"/>
            <w:noWrap/>
            <w:hideMark/>
          </w:tcPr>
          <w:p w14:paraId="7B6CF616" w14:textId="77777777" w:rsidR="00CE4114" w:rsidRPr="002D796D" w:rsidRDefault="00CE4114" w:rsidP="00CB2B1A">
            <w:pPr>
              <w:spacing w:line="288" w:lineRule="auto"/>
              <w:rPr>
                <w:sz w:val="24"/>
                <w:szCs w:val="24"/>
              </w:rPr>
            </w:pPr>
            <w:r w:rsidRPr="002D796D">
              <w:rPr>
                <w:rFonts w:hint="eastAsia"/>
                <w:sz w:val="24"/>
                <w:szCs w:val="24"/>
              </w:rPr>
              <w:t>rh_temporalpole_part1_area</w:t>
            </w:r>
          </w:p>
        </w:tc>
        <w:tc>
          <w:tcPr>
            <w:tcW w:w="1897" w:type="dxa"/>
            <w:noWrap/>
            <w:hideMark/>
          </w:tcPr>
          <w:p w14:paraId="1E2998F7" w14:textId="77777777" w:rsidR="00CE4114" w:rsidRPr="002D796D" w:rsidRDefault="00CE4114" w:rsidP="00CB2B1A">
            <w:pPr>
              <w:spacing w:line="288" w:lineRule="auto"/>
              <w:rPr>
                <w:sz w:val="24"/>
                <w:szCs w:val="24"/>
              </w:rPr>
            </w:pPr>
            <w:r w:rsidRPr="002D796D">
              <w:rPr>
                <w:rFonts w:hint="eastAsia"/>
                <w:sz w:val="24"/>
                <w:szCs w:val="24"/>
              </w:rPr>
              <w:t>0.021(0.057)</w:t>
            </w:r>
          </w:p>
        </w:tc>
        <w:tc>
          <w:tcPr>
            <w:tcW w:w="1700" w:type="dxa"/>
            <w:noWrap/>
            <w:hideMark/>
          </w:tcPr>
          <w:p w14:paraId="3CDDEFA8" w14:textId="77777777" w:rsidR="00CE4114" w:rsidRPr="002D796D" w:rsidRDefault="00CE4114" w:rsidP="00CB2B1A">
            <w:pPr>
              <w:spacing w:line="288" w:lineRule="auto"/>
              <w:rPr>
                <w:sz w:val="24"/>
                <w:szCs w:val="24"/>
              </w:rPr>
            </w:pPr>
            <w:r w:rsidRPr="002D796D">
              <w:rPr>
                <w:rFonts w:hint="eastAsia"/>
                <w:sz w:val="24"/>
                <w:szCs w:val="24"/>
              </w:rPr>
              <w:t>0.051(0.039)</w:t>
            </w:r>
          </w:p>
        </w:tc>
        <w:tc>
          <w:tcPr>
            <w:tcW w:w="1418" w:type="dxa"/>
            <w:noWrap/>
            <w:hideMark/>
          </w:tcPr>
          <w:p w14:paraId="293FD527" w14:textId="0637BDFC" w:rsidR="002827C8" w:rsidRPr="002D796D" w:rsidRDefault="00CE4114" w:rsidP="00CB2B1A">
            <w:pPr>
              <w:spacing w:line="288" w:lineRule="auto"/>
              <w:rPr>
                <w:sz w:val="24"/>
                <w:szCs w:val="24"/>
              </w:rPr>
            </w:pPr>
            <w:r w:rsidRPr="002D796D">
              <w:rPr>
                <w:rFonts w:hint="eastAsia"/>
                <w:sz w:val="24"/>
                <w:szCs w:val="24"/>
              </w:rPr>
              <w:t>-5</w:t>
            </w:r>
            <w:r w:rsidR="002827C8" w:rsidRPr="002D796D">
              <w:rPr>
                <w:sz w:val="24"/>
                <w:szCs w:val="24"/>
              </w:rPr>
              <w:t>.00</w:t>
            </w:r>
          </w:p>
        </w:tc>
        <w:tc>
          <w:tcPr>
            <w:tcW w:w="1450" w:type="dxa"/>
            <w:noWrap/>
            <w:hideMark/>
          </w:tcPr>
          <w:p w14:paraId="10E0F9D6" w14:textId="77777777" w:rsidR="00CE4114" w:rsidRPr="002D796D" w:rsidRDefault="00CE4114" w:rsidP="00CB2B1A">
            <w:pPr>
              <w:spacing w:line="288" w:lineRule="auto"/>
              <w:rPr>
                <w:sz w:val="24"/>
                <w:szCs w:val="24"/>
              </w:rPr>
            </w:pPr>
            <w:r w:rsidRPr="002D796D">
              <w:rPr>
                <w:rFonts w:hint="eastAsia"/>
                <w:sz w:val="24"/>
                <w:szCs w:val="24"/>
              </w:rPr>
              <w:t>1.18E-04</w:t>
            </w:r>
          </w:p>
        </w:tc>
      </w:tr>
      <w:tr w:rsidR="00CE4114" w:rsidRPr="002D796D" w14:paraId="6DF7CE4C" w14:textId="77777777" w:rsidTr="004B5D54">
        <w:trPr>
          <w:trHeight w:val="276"/>
        </w:trPr>
        <w:tc>
          <w:tcPr>
            <w:tcW w:w="4342" w:type="dxa"/>
            <w:noWrap/>
            <w:hideMark/>
          </w:tcPr>
          <w:p w14:paraId="3DA7F82F" w14:textId="77777777" w:rsidR="00CE4114" w:rsidRPr="002D796D" w:rsidRDefault="00CE4114" w:rsidP="00CB2B1A">
            <w:pPr>
              <w:spacing w:line="288" w:lineRule="auto"/>
              <w:rPr>
                <w:sz w:val="24"/>
                <w:szCs w:val="24"/>
              </w:rPr>
            </w:pPr>
            <w:r w:rsidRPr="002D796D">
              <w:rPr>
                <w:rFonts w:hint="eastAsia"/>
                <w:sz w:val="24"/>
                <w:szCs w:val="24"/>
              </w:rPr>
              <w:t>rh_temporalpole_part3_area</w:t>
            </w:r>
          </w:p>
        </w:tc>
        <w:tc>
          <w:tcPr>
            <w:tcW w:w="1897" w:type="dxa"/>
            <w:noWrap/>
            <w:hideMark/>
          </w:tcPr>
          <w:p w14:paraId="6FE8E682" w14:textId="77777777" w:rsidR="00CE4114" w:rsidRPr="002D796D" w:rsidRDefault="00CE4114" w:rsidP="00CB2B1A">
            <w:pPr>
              <w:spacing w:line="288" w:lineRule="auto"/>
              <w:rPr>
                <w:sz w:val="24"/>
                <w:szCs w:val="24"/>
              </w:rPr>
            </w:pPr>
            <w:r w:rsidRPr="002D796D">
              <w:rPr>
                <w:rFonts w:hint="eastAsia"/>
                <w:sz w:val="24"/>
                <w:szCs w:val="24"/>
              </w:rPr>
              <w:t>0.073(0.056)</w:t>
            </w:r>
          </w:p>
        </w:tc>
        <w:tc>
          <w:tcPr>
            <w:tcW w:w="1700" w:type="dxa"/>
            <w:noWrap/>
            <w:hideMark/>
          </w:tcPr>
          <w:p w14:paraId="54DFF559" w14:textId="77777777" w:rsidR="00CE4114" w:rsidRPr="002D796D" w:rsidRDefault="00CE4114" w:rsidP="00CB2B1A">
            <w:pPr>
              <w:spacing w:line="288" w:lineRule="auto"/>
              <w:rPr>
                <w:sz w:val="24"/>
                <w:szCs w:val="24"/>
              </w:rPr>
            </w:pPr>
            <w:r w:rsidRPr="002D796D">
              <w:rPr>
                <w:rFonts w:hint="eastAsia"/>
                <w:sz w:val="24"/>
                <w:szCs w:val="24"/>
              </w:rPr>
              <w:t>0.095(0.028)</w:t>
            </w:r>
          </w:p>
        </w:tc>
        <w:tc>
          <w:tcPr>
            <w:tcW w:w="1418" w:type="dxa"/>
            <w:noWrap/>
            <w:hideMark/>
          </w:tcPr>
          <w:p w14:paraId="2ED4355E" w14:textId="77777777" w:rsidR="00CE4114" w:rsidRPr="002D796D" w:rsidRDefault="00CE4114" w:rsidP="00CB2B1A">
            <w:pPr>
              <w:spacing w:line="288" w:lineRule="auto"/>
              <w:rPr>
                <w:sz w:val="24"/>
                <w:szCs w:val="24"/>
              </w:rPr>
            </w:pPr>
            <w:r w:rsidRPr="002D796D">
              <w:rPr>
                <w:rFonts w:hint="eastAsia"/>
                <w:sz w:val="24"/>
                <w:szCs w:val="24"/>
              </w:rPr>
              <w:t>-4.35</w:t>
            </w:r>
          </w:p>
        </w:tc>
        <w:tc>
          <w:tcPr>
            <w:tcW w:w="1450" w:type="dxa"/>
            <w:noWrap/>
            <w:hideMark/>
          </w:tcPr>
          <w:p w14:paraId="1E102F6B" w14:textId="77777777" w:rsidR="00CE4114" w:rsidRPr="002D796D" w:rsidRDefault="00CE4114" w:rsidP="00CB2B1A">
            <w:pPr>
              <w:spacing w:line="288" w:lineRule="auto"/>
              <w:rPr>
                <w:sz w:val="24"/>
                <w:szCs w:val="24"/>
              </w:rPr>
            </w:pPr>
            <w:r w:rsidRPr="002D796D">
              <w:rPr>
                <w:rFonts w:hint="eastAsia"/>
                <w:sz w:val="24"/>
                <w:szCs w:val="24"/>
              </w:rPr>
              <w:t>1.00E-03</w:t>
            </w:r>
          </w:p>
        </w:tc>
      </w:tr>
      <w:tr w:rsidR="00CE4114" w:rsidRPr="002D796D" w14:paraId="2B9BF5A6" w14:textId="77777777" w:rsidTr="004B5D54">
        <w:trPr>
          <w:trHeight w:val="276"/>
        </w:trPr>
        <w:tc>
          <w:tcPr>
            <w:tcW w:w="4342" w:type="dxa"/>
            <w:tcBorders>
              <w:bottom w:val="single" w:sz="4" w:space="0" w:color="auto"/>
            </w:tcBorders>
            <w:noWrap/>
            <w:hideMark/>
          </w:tcPr>
          <w:p w14:paraId="56B21CD0" w14:textId="77777777" w:rsidR="00CE4114" w:rsidRPr="002D796D" w:rsidRDefault="00CE4114" w:rsidP="00CB2B1A">
            <w:pPr>
              <w:spacing w:line="288" w:lineRule="auto"/>
              <w:rPr>
                <w:sz w:val="24"/>
                <w:szCs w:val="24"/>
              </w:rPr>
            </w:pPr>
            <w:r w:rsidRPr="002D796D">
              <w:rPr>
                <w:rFonts w:hint="eastAsia"/>
                <w:sz w:val="24"/>
                <w:szCs w:val="24"/>
              </w:rPr>
              <w:t>rh_temporalpole_part4_area</w:t>
            </w:r>
          </w:p>
        </w:tc>
        <w:tc>
          <w:tcPr>
            <w:tcW w:w="1897" w:type="dxa"/>
            <w:tcBorders>
              <w:bottom w:val="single" w:sz="4" w:space="0" w:color="auto"/>
            </w:tcBorders>
            <w:noWrap/>
            <w:hideMark/>
          </w:tcPr>
          <w:p w14:paraId="0A084449" w14:textId="5EF51682" w:rsidR="00CE4114" w:rsidRPr="002D796D" w:rsidRDefault="00CE4114" w:rsidP="00CB2B1A">
            <w:pPr>
              <w:spacing w:line="288" w:lineRule="auto"/>
              <w:rPr>
                <w:sz w:val="24"/>
                <w:szCs w:val="24"/>
              </w:rPr>
            </w:pPr>
            <w:r w:rsidRPr="002D796D">
              <w:rPr>
                <w:rFonts w:hint="eastAsia"/>
                <w:sz w:val="24"/>
                <w:szCs w:val="24"/>
              </w:rPr>
              <w:t>0.04</w:t>
            </w:r>
            <w:r w:rsidR="002827C8" w:rsidRPr="002D796D">
              <w:rPr>
                <w:sz w:val="24"/>
                <w:szCs w:val="24"/>
              </w:rPr>
              <w:t>0</w:t>
            </w:r>
            <w:r w:rsidRPr="002D796D">
              <w:rPr>
                <w:rFonts w:hint="eastAsia"/>
                <w:sz w:val="24"/>
                <w:szCs w:val="24"/>
              </w:rPr>
              <w:t>(0.044)</w:t>
            </w:r>
          </w:p>
        </w:tc>
        <w:tc>
          <w:tcPr>
            <w:tcW w:w="1700" w:type="dxa"/>
            <w:tcBorders>
              <w:bottom w:val="single" w:sz="4" w:space="0" w:color="auto"/>
            </w:tcBorders>
            <w:noWrap/>
            <w:hideMark/>
          </w:tcPr>
          <w:p w14:paraId="7A306D7F" w14:textId="77777777" w:rsidR="00CE4114" w:rsidRPr="002D796D" w:rsidRDefault="00CE4114" w:rsidP="00CB2B1A">
            <w:pPr>
              <w:spacing w:line="288" w:lineRule="auto"/>
              <w:rPr>
                <w:sz w:val="24"/>
                <w:szCs w:val="24"/>
              </w:rPr>
            </w:pPr>
            <w:r w:rsidRPr="002D796D">
              <w:rPr>
                <w:rFonts w:hint="eastAsia"/>
                <w:sz w:val="24"/>
                <w:szCs w:val="24"/>
              </w:rPr>
              <w:t>0.062(0.033)</w:t>
            </w:r>
          </w:p>
        </w:tc>
        <w:tc>
          <w:tcPr>
            <w:tcW w:w="1418" w:type="dxa"/>
            <w:tcBorders>
              <w:bottom w:val="single" w:sz="4" w:space="0" w:color="auto"/>
            </w:tcBorders>
            <w:noWrap/>
            <w:hideMark/>
          </w:tcPr>
          <w:p w14:paraId="2EE59E32" w14:textId="77777777" w:rsidR="00CE4114" w:rsidRPr="002D796D" w:rsidRDefault="00CE4114" w:rsidP="00CB2B1A">
            <w:pPr>
              <w:spacing w:line="288" w:lineRule="auto"/>
              <w:rPr>
                <w:sz w:val="24"/>
                <w:szCs w:val="24"/>
              </w:rPr>
            </w:pPr>
            <w:r w:rsidRPr="002D796D">
              <w:rPr>
                <w:rFonts w:hint="eastAsia"/>
                <w:sz w:val="24"/>
                <w:szCs w:val="24"/>
              </w:rPr>
              <w:t>-4.71</w:t>
            </w:r>
          </w:p>
        </w:tc>
        <w:tc>
          <w:tcPr>
            <w:tcW w:w="1450" w:type="dxa"/>
            <w:tcBorders>
              <w:bottom w:val="single" w:sz="4" w:space="0" w:color="auto"/>
            </w:tcBorders>
            <w:noWrap/>
            <w:hideMark/>
          </w:tcPr>
          <w:p w14:paraId="39F29DC9" w14:textId="77777777" w:rsidR="00CE4114" w:rsidRPr="002D796D" w:rsidRDefault="00CE4114" w:rsidP="00CB2B1A">
            <w:pPr>
              <w:spacing w:line="288" w:lineRule="auto"/>
              <w:rPr>
                <w:sz w:val="24"/>
                <w:szCs w:val="24"/>
              </w:rPr>
            </w:pPr>
            <w:r w:rsidRPr="002D796D">
              <w:rPr>
                <w:rFonts w:hint="eastAsia"/>
                <w:sz w:val="24"/>
                <w:szCs w:val="24"/>
              </w:rPr>
              <w:t>2.89E-04</w:t>
            </w:r>
          </w:p>
        </w:tc>
      </w:tr>
    </w:tbl>
    <w:p w14:paraId="5D66C827" w14:textId="2237863A" w:rsidR="00CF019C" w:rsidRPr="00272679" w:rsidRDefault="004A7EE5" w:rsidP="00675F3D">
      <w:pPr>
        <w:pStyle w:val="2"/>
        <w:spacing w:before="156" w:after="156"/>
      </w:pPr>
      <w:bookmarkStart w:id="14" w:name="_Toc184249545"/>
      <w:r w:rsidRPr="00272679">
        <w:t>Supplementary Table 3.</w:t>
      </w:r>
      <w:r w:rsidR="00272679" w:rsidRPr="00272679">
        <w:t xml:space="preserve"> The differences in the </w:t>
      </w:r>
      <w:r w:rsidR="00272679" w:rsidRPr="00272679">
        <w:rPr>
          <w:rFonts w:hint="eastAsia"/>
        </w:rPr>
        <w:t>first</w:t>
      </w:r>
      <w:r w:rsidR="00272679" w:rsidRPr="00272679">
        <w:t xml:space="preserve"> MS</w:t>
      </w:r>
      <w:r w:rsidR="00272679" w:rsidRPr="00272679">
        <w:rPr>
          <w:rFonts w:hint="eastAsia"/>
        </w:rPr>
        <w:t>N</w:t>
      </w:r>
      <w:r w:rsidR="00272679" w:rsidRPr="00272679">
        <w:t xml:space="preserve"> gradient in each </w:t>
      </w:r>
      <w:r w:rsidR="00272679" w:rsidRPr="00272679">
        <w:rPr>
          <w:rFonts w:hint="eastAsia"/>
        </w:rPr>
        <w:t>functional</w:t>
      </w:r>
      <w:r w:rsidR="00272679" w:rsidRPr="00272679">
        <w:t xml:space="preserve"> network</w:t>
      </w:r>
      <w:bookmarkEnd w:id="14"/>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94"/>
        <w:gridCol w:w="1667"/>
        <w:gridCol w:w="1134"/>
        <w:gridCol w:w="1665"/>
      </w:tblGrid>
      <w:tr w:rsidR="00943665" w:rsidRPr="002D796D" w14:paraId="60A4E0F5" w14:textId="77777777" w:rsidTr="004A7EE5">
        <w:trPr>
          <w:trHeight w:val="276"/>
          <w:jc w:val="center"/>
        </w:trPr>
        <w:tc>
          <w:tcPr>
            <w:tcW w:w="1134" w:type="dxa"/>
            <w:tcBorders>
              <w:top w:val="single" w:sz="4" w:space="0" w:color="auto"/>
              <w:bottom w:val="single" w:sz="4" w:space="0" w:color="auto"/>
            </w:tcBorders>
            <w:noWrap/>
          </w:tcPr>
          <w:p w14:paraId="097D711C" w14:textId="60BD9C0D" w:rsidR="00943665" w:rsidRPr="002D796D" w:rsidRDefault="00943665" w:rsidP="00943665">
            <w:pPr>
              <w:spacing w:line="288" w:lineRule="auto"/>
              <w:jc w:val="center"/>
              <w:rPr>
                <w:sz w:val="24"/>
                <w:szCs w:val="24"/>
              </w:rPr>
            </w:pPr>
            <w:r w:rsidRPr="002D796D">
              <w:rPr>
                <w:rFonts w:hint="eastAsia"/>
                <w:sz w:val="24"/>
                <w:szCs w:val="24"/>
              </w:rPr>
              <w:t>Ne</w:t>
            </w:r>
            <w:r w:rsidRPr="002D796D">
              <w:rPr>
                <w:sz w:val="24"/>
                <w:szCs w:val="24"/>
              </w:rPr>
              <w:t>t</w:t>
            </w:r>
            <w:r w:rsidR="002703F8">
              <w:rPr>
                <w:rFonts w:hint="eastAsia"/>
                <w:sz w:val="24"/>
                <w:szCs w:val="24"/>
              </w:rPr>
              <w:t>work</w:t>
            </w:r>
          </w:p>
        </w:tc>
        <w:tc>
          <w:tcPr>
            <w:tcW w:w="1594" w:type="dxa"/>
            <w:tcBorders>
              <w:top w:val="single" w:sz="4" w:space="0" w:color="auto"/>
              <w:bottom w:val="single" w:sz="4" w:space="0" w:color="auto"/>
            </w:tcBorders>
            <w:noWrap/>
          </w:tcPr>
          <w:p w14:paraId="2C68F2CD" w14:textId="250287D3" w:rsidR="00943665" w:rsidRPr="002D796D" w:rsidRDefault="00943665" w:rsidP="00943665">
            <w:pPr>
              <w:spacing w:line="288" w:lineRule="auto"/>
              <w:jc w:val="center"/>
              <w:rPr>
                <w:sz w:val="24"/>
                <w:szCs w:val="24"/>
              </w:rPr>
            </w:pPr>
            <w:r w:rsidRPr="002D796D">
              <w:rPr>
                <w:rFonts w:hint="eastAsia"/>
                <w:sz w:val="24"/>
                <w:szCs w:val="24"/>
              </w:rPr>
              <w:t>AD</w:t>
            </w:r>
          </w:p>
        </w:tc>
        <w:tc>
          <w:tcPr>
            <w:tcW w:w="1667" w:type="dxa"/>
            <w:tcBorders>
              <w:top w:val="single" w:sz="4" w:space="0" w:color="auto"/>
              <w:bottom w:val="single" w:sz="4" w:space="0" w:color="auto"/>
            </w:tcBorders>
            <w:noWrap/>
          </w:tcPr>
          <w:p w14:paraId="51375BB8" w14:textId="3CE0919C" w:rsidR="00943665" w:rsidRPr="002D796D" w:rsidRDefault="004A7EE5" w:rsidP="00943665">
            <w:pPr>
              <w:spacing w:line="288" w:lineRule="auto"/>
              <w:jc w:val="center"/>
              <w:rPr>
                <w:sz w:val="24"/>
                <w:szCs w:val="24"/>
              </w:rPr>
            </w:pPr>
            <w:r>
              <w:rPr>
                <w:sz w:val="24"/>
                <w:szCs w:val="24"/>
              </w:rPr>
              <w:t>NC</w:t>
            </w:r>
            <w:r w:rsidR="00943665" w:rsidRPr="002D796D">
              <w:rPr>
                <w:rFonts w:hint="eastAsia"/>
                <w:sz w:val="24"/>
                <w:szCs w:val="24"/>
              </w:rPr>
              <w:t>s</w:t>
            </w:r>
          </w:p>
        </w:tc>
        <w:tc>
          <w:tcPr>
            <w:tcW w:w="1134" w:type="dxa"/>
            <w:tcBorders>
              <w:top w:val="single" w:sz="4" w:space="0" w:color="auto"/>
              <w:bottom w:val="single" w:sz="4" w:space="0" w:color="auto"/>
            </w:tcBorders>
            <w:noWrap/>
          </w:tcPr>
          <w:p w14:paraId="53C672FD" w14:textId="775566E3" w:rsidR="00943665" w:rsidRPr="002D796D" w:rsidRDefault="004A7EE5" w:rsidP="00943665">
            <w:pPr>
              <w:spacing w:line="288" w:lineRule="auto"/>
              <w:jc w:val="center"/>
              <w:rPr>
                <w:sz w:val="24"/>
                <w:szCs w:val="24"/>
              </w:rPr>
            </w:pPr>
            <w:r w:rsidRPr="004A7EE5">
              <w:rPr>
                <w:sz w:val="24"/>
                <w:szCs w:val="24"/>
              </w:rPr>
              <w:t>t-statistic</w:t>
            </w:r>
          </w:p>
        </w:tc>
        <w:tc>
          <w:tcPr>
            <w:tcW w:w="1665" w:type="dxa"/>
            <w:tcBorders>
              <w:top w:val="single" w:sz="4" w:space="0" w:color="auto"/>
              <w:bottom w:val="single" w:sz="4" w:space="0" w:color="auto"/>
            </w:tcBorders>
            <w:noWrap/>
          </w:tcPr>
          <w:p w14:paraId="7F36493F" w14:textId="02A66A42" w:rsidR="00943665" w:rsidRPr="002703F8" w:rsidRDefault="002703F8" w:rsidP="00943665">
            <w:pPr>
              <w:spacing w:line="288" w:lineRule="auto"/>
              <w:jc w:val="center"/>
              <w:rPr>
                <w:i/>
                <w:iCs/>
                <w:sz w:val="24"/>
                <w:szCs w:val="24"/>
              </w:rPr>
            </w:pPr>
            <w:proofErr w:type="spellStart"/>
            <w:r>
              <w:rPr>
                <w:i/>
                <w:iCs/>
                <w:sz w:val="24"/>
                <w:szCs w:val="24"/>
              </w:rPr>
              <w:t>p</w:t>
            </w:r>
            <w:r w:rsidRPr="002703F8">
              <w:rPr>
                <w:rFonts w:hint="eastAsia"/>
                <w:i/>
                <w:iCs/>
                <w:sz w:val="24"/>
                <w:szCs w:val="24"/>
                <w:vertAlign w:val="subscript"/>
              </w:rPr>
              <w:t>FDR</w:t>
            </w:r>
            <w:proofErr w:type="spellEnd"/>
          </w:p>
        </w:tc>
      </w:tr>
      <w:tr w:rsidR="00943665" w:rsidRPr="002D796D" w14:paraId="5F98561B" w14:textId="77777777" w:rsidTr="004A7EE5">
        <w:trPr>
          <w:trHeight w:val="276"/>
          <w:jc w:val="center"/>
        </w:trPr>
        <w:tc>
          <w:tcPr>
            <w:tcW w:w="1134" w:type="dxa"/>
            <w:tcBorders>
              <w:top w:val="single" w:sz="4" w:space="0" w:color="auto"/>
            </w:tcBorders>
            <w:noWrap/>
            <w:hideMark/>
          </w:tcPr>
          <w:p w14:paraId="13F33816" w14:textId="77777777" w:rsidR="00943665" w:rsidRPr="002D796D" w:rsidRDefault="00943665" w:rsidP="00943665">
            <w:pPr>
              <w:spacing w:line="288" w:lineRule="auto"/>
              <w:jc w:val="center"/>
              <w:rPr>
                <w:sz w:val="24"/>
                <w:szCs w:val="24"/>
              </w:rPr>
            </w:pPr>
            <w:r w:rsidRPr="002D796D">
              <w:rPr>
                <w:rFonts w:hint="eastAsia"/>
                <w:sz w:val="24"/>
                <w:szCs w:val="24"/>
              </w:rPr>
              <w:t>VIS</w:t>
            </w:r>
          </w:p>
        </w:tc>
        <w:tc>
          <w:tcPr>
            <w:tcW w:w="1594" w:type="dxa"/>
            <w:tcBorders>
              <w:top w:val="single" w:sz="4" w:space="0" w:color="auto"/>
            </w:tcBorders>
            <w:noWrap/>
            <w:hideMark/>
          </w:tcPr>
          <w:p w14:paraId="74BB6806" w14:textId="77777777" w:rsidR="00943665" w:rsidRPr="002D796D" w:rsidRDefault="00943665" w:rsidP="00943665">
            <w:pPr>
              <w:spacing w:line="288" w:lineRule="auto"/>
              <w:jc w:val="center"/>
              <w:rPr>
                <w:sz w:val="24"/>
                <w:szCs w:val="24"/>
              </w:rPr>
            </w:pPr>
            <w:r w:rsidRPr="002D796D">
              <w:rPr>
                <w:rFonts w:hint="eastAsia"/>
                <w:sz w:val="24"/>
                <w:szCs w:val="24"/>
              </w:rPr>
              <w:t>-0.038(0.008)</w:t>
            </w:r>
          </w:p>
        </w:tc>
        <w:tc>
          <w:tcPr>
            <w:tcW w:w="1667" w:type="dxa"/>
            <w:tcBorders>
              <w:top w:val="single" w:sz="4" w:space="0" w:color="auto"/>
            </w:tcBorders>
            <w:noWrap/>
            <w:hideMark/>
          </w:tcPr>
          <w:p w14:paraId="5492ABAF" w14:textId="77777777" w:rsidR="00943665" w:rsidRPr="002D796D" w:rsidRDefault="00943665" w:rsidP="00943665">
            <w:pPr>
              <w:spacing w:line="288" w:lineRule="auto"/>
              <w:jc w:val="center"/>
              <w:rPr>
                <w:sz w:val="24"/>
                <w:szCs w:val="24"/>
              </w:rPr>
            </w:pPr>
            <w:r w:rsidRPr="002D796D">
              <w:rPr>
                <w:rFonts w:hint="eastAsia"/>
                <w:sz w:val="24"/>
                <w:szCs w:val="24"/>
              </w:rPr>
              <w:t>-0.041(0.007)</w:t>
            </w:r>
          </w:p>
        </w:tc>
        <w:tc>
          <w:tcPr>
            <w:tcW w:w="1134" w:type="dxa"/>
            <w:tcBorders>
              <w:top w:val="single" w:sz="4" w:space="0" w:color="auto"/>
            </w:tcBorders>
            <w:noWrap/>
            <w:hideMark/>
          </w:tcPr>
          <w:p w14:paraId="19D13C02" w14:textId="77777777" w:rsidR="00943665" w:rsidRPr="002D796D" w:rsidRDefault="00943665" w:rsidP="00943665">
            <w:pPr>
              <w:spacing w:line="288" w:lineRule="auto"/>
              <w:jc w:val="center"/>
              <w:rPr>
                <w:sz w:val="24"/>
                <w:szCs w:val="24"/>
              </w:rPr>
            </w:pPr>
            <w:r w:rsidRPr="002D796D">
              <w:rPr>
                <w:rFonts w:hint="eastAsia"/>
                <w:sz w:val="24"/>
                <w:szCs w:val="24"/>
              </w:rPr>
              <w:t>4.28</w:t>
            </w:r>
          </w:p>
        </w:tc>
        <w:tc>
          <w:tcPr>
            <w:tcW w:w="1665" w:type="dxa"/>
            <w:tcBorders>
              <w:top w:val="single" w:sz="4" w:space="0" w:color="auto"/>
            </w:tcBorders>
            <w:noWrap/>
            <w:hideMark/>
          </w:tcPr>
          <w:p w14:paraId="0AF7CDA1" w14:textId="77777777" w:rsidR="00943665" w:rsidRPr="002D796D" w:rsidRDefault="00943665" w:rsidP="00943665">
            <w:pPr>
              <w:spacing w:line="288" w:lineRule="auto"/>
              <w:jc w:val="center"/>
              <w:rPr>
                <w:sz w:val="24"/>
                <w:szCs w:val="24"/>
              </w:rPr>
            </w:pPr>
            <w:r w:rsidRPr="002D796D">
              <w:rPr>
                <w:rFonts w:hint="eastAsia"/>
                <w:sz w:val="24"/>
                <w:szCs w:val="24"/>
              </w:rPr>
              <w:t>1.13E-04</w:t>
            </w:r>
          </w:p>
        </w:tc>
      </w:tr>
      <w:tr w:rsidR="00943665" w:rsidRPr="002D796D" w14:paraId="3BBE1F6A" w14:textId="77777777" w:rsidTr="004A7EE5">
        <w:trPr>
          <w:trHeight w:val="276"/>
          <w:jc w:val="center"/>
        </w:trPr>
        <w:tc>
          <w:tcPr>
            <w:tcW w:w="1134" w:type="dxa"/>
            <w:noWrap/>
            <w:hideMark/>
          </w:tcPr>
          <w:p w14:paraId="722C219F" w14:textId="77777777" w:rsidR="00943665" w:rsidRPr="002D796D" w:rsidRDefault="00943665" w:rsidP="00943665">
            <w:pPr>
              <w:spacing w:line="288" w:lineRule="auto"/>
              <w:jc w:val="center"/>
              <w:rPr>
                <w:sz w:val="24"/>
                <w:szCs w:val="24"/>
              </w:rPr>
            </w:pPr>
            <w:r w:rsidRPr="002D796D">
              <w:rPr>
                <w:rFonts w:hint="eastAsia"/>
                <w:sz w:val="24"/>
                <w:szCs w:val="24"/>
              </w:rPr>
              <w:t>SOM</w:t>
            </w:r>
          </w:p>
        </w:tc>
        <w:tc>
          <w:tcPr>
            <w:tcW w:w="1594" w:type="dxa"/>
            <w:noWrap/>
            <w:hideMark/>
          </w:tcPr>
          <w:p w14:paraId="2212CC78" w14:textId="77777777" w:rsidR="00943665" w:rsidRPr="002D796D" w:rsidRDefault="00943665" w:rsidP="00943665">
            <w:pPr>
              <w:spacing w:line="288" w:lineRule="auto"/>
              <w:jc w:val="center"/>
              <w:rPr>
                <w:sz w:val="24"/>
                <w:szCs w:val="24"/>
              </w:rPr>
            </w:pPr>
            <w:r w:rsidRPr="002D796D">
              <w:rPr>
                <w:rFonts w:hint="eastAsia"/>
                <w:sz w:val="24"/>
                <w:szCs w:val="24"/>
              </w:rPr>
              <w:t>0.009(0.011)</w:t>
            </w:r>
          </w:p>
        </w:tc>
        <w:tc>
          <w:tcPr>
            <w:tcW w:w="1667" w:type="dxa"/>
            <w:noWrap/>
            <w:hideMark/>
          </w:tcPr>
          <w:p w14:paraId="463AED3D" w14:textId="77777777" w:rsidR="00943665" w:rsidRPr="002D796D" w:rsidRDefault="00943665" w:rsidP="00943665">
            <w:pPr>
              <w:spacing w:line="288" w:lineRule="auto"/>
              <w:jc w:val="center"/>
              <w:rPr>
                <w:sz w:val="24"/>
                <w:szCs w:val="24"/>
              </w:rPr>
            </w:pPr>
            <w:r w:rsidRPr="002D796D">
              <w:rPr>
                <w:rFonts w:hint="eastAsia"/>
                <w:sz w:val="24"/>
                <w:szCs w:val="24"/>
              </w:rPr>
              <w:t>0.009(0.009)</w:t>
            </w:r>
          </w:p>
        </w:tc>
        <w:tc>
          <w:tcPr>
            <w:tcW w:w="1134" w:type="dxa"/>
            <w:noWrap/>
            <w:hideMark/>
          </w:tcPr>
          <w:p w14:paraId="5DAC083D" w14:textId="77777777" w:rsidR="00943665" w:rsidRPr="002D796D" w:rsidRDefault="00943665" w:rsidP="00943665">
            <w:pPr>
              <w:spacing w:line="288" w:lineRule="auto"/>
              <w:jc w:val="center"/>
              <w:rPr>
                <w:sz w:val="24"/>
                <w:szCs w:val="24"/>
              </w:rPr>
            </w:pPr>
            <w:r w:rsidRPr="002D796D">
              <w:rPr>
                <w:rFonts w:hint="eastAsia"/>
                <w:sz w:val="24"/>
                <w:szCs w:val="24"/>
              </w:rPr>
              <w:t>1.04</w:t>
            </w:r>
          </w:p>
        </w:tc>
        <w:tc>
          <w:tcPr>
            <w:tcW w:w="1665" w:type="dxa"/>
            <w:noWrap/>
            <w:hideMark/>
          </w:tcPr>
          <w:p w14:paraId="2BC4E627" w14:textId="77777777" w:rsidR="00943665" w:rsidRPr="002D796D" w:rsidRDefault="00943665" w:rsidP="00943665">
            <w:pPr>
              <w:spacing w:line="288" w:lineRule="auto"/>
              <w:jc w:val="center"/>
              <w:rPr>
                <w:sz w:val="24"/>
                <w:szCs w:val="24"/>
              </w:rPr>
            </w:pPr>
            <w:r w:rsidRPr="002D796D">
              <w:rPr>
                <w:rFonts w:hint="eastAsia"/>
                <w:sz w:val="24"/>
                <w:szCs w:val="24"/>
              </w:rPr>
              <w:t>0.35</w:t>
            </w:r>
          </w:p>
        </w:tc>
      </w:tr>
      <w:tr w:rsidR="00943665" w:rsidRPr="002D796D" w14:paraId="4A306540" w14:textId="77777777" w:rsidTr="004A7EE5">
        <w:trPr>
          <w:trHeight w:val="276"/>
          <w:jc w:val="center"/>
        </w:trPr>
        <w:tc>
          <w:tcPr>
            <w:tcW w:w="1134" w:type="dxa"/>
            <w:noWrap/>
            <w:hideMark/>
          </w:tcPr>
          <w:p w14:paraId="07C7F6A9" w14:textId="77777777" w:rsidR="00943665" w:rsidRPr="002D796D" w:rsidRDefault="00943665" w:rsidP="00943665">
            <w:pPr>
              <w:spacing w:line="288" w:lineRule="auto"/>
              <w:jc w:val="center"/>
              <w:rPr>
                <w:sz w:val="24"/>
                <w:szCs w:val="24"/>
              </w:rPr>
            </w:pPr>
            <w:r w:rsidRPr="002D796D">
              <w:rPr>
                <w:rFonts w:hint="eastAsia"/>
                <w:sz w:val="24"/>
                <w:szCs w:val="24"/>
              </w:rPr>
              <w:t>DAN</w:t>
            </w:r>
          </w:p>
        </w:tc>
        <w:tc>
          <w:tcPr>
            <w:tcW w:w="1594" w:type="dxa"/>
            <w:noWrap/>
            <w:hideMark/>
          </w:tcPr>
          <w:p w14:paraId="1D4E5A02" w14:textId="77777777" w:rsidR="00943665" w:rsidRPr="002D796D" w:rsidRDefault="00943665" w:rsidP="00943665">
            <w:pPr>
              <w:spacing w:line="288" w:lineRule="auto"/>
              <w:jc w:val="center"/>
              <w:rPr>
                <w:sz w:val="24"/>
                <w:szCs w:val="24"/>
              </w:rPr>
            </w:pPr>
            <w:r w:rsidRPr="002D796D">
              <w:rPr>
                <w:rFonts w:hint="eastAsia"/>
                <w:sz w:val="24"/>
                <w:szCs w:val="24"/>
              </w:rPr>
              <w:t>-0.006(0.009)</w:t>
            </w:r>
          </w:p>
        </w:tc>
        <w:tc>
          <w:tcPr>
            <w:tcW w:w="1667" w:type="dxa"/>
            <w:noWrap/>
            <w:hideMark/>
          </w:tcPr>
          <w:p w14:paraId="61DFC36F" w14:textId="77777777" w:rsidR="00943665" w:rsidRPr="002D796D" w:rsidRDefault="00943665" w:rsidP="00943665">
            <w:pPr>
              <w:spacing w:line="288" w:lineRule="auto"/>
              <w:jc w:val="center"/>
              <w:rPr>
                <w:sz w:val="24"/>
                <w:szCs w:val="24"/>
              </w:rPr>
            </w:pPr>
            <w:r w:rsidRPr="002D796D">
              <w:rPr>
                <w:rFonts w:hint="eastAsia"/>
                <w:sz w:val="24"/>
                <w:szCs w:val="24"/>
              </w:rPr>
              <w:t>-0.003(0.008)</w:t>
            </w:r>
          </w:p>
        </w:tc>
        <w:tc>
          <w:tcPr>
            <w:tcW w:w="1134" w:type="dxa"/>
            <w:noWrap/>
            <w:hideMark/>
          </w:tcPr>
          <w:p w14:paraId="605968D1" w14:textId="77777777" w:rsidR="00943665" w:rsidRPr="002D796D" w:rsidRDefault="00943665" w:rsidP="00943665">
            <w:pPr>
              <w:spacing w:line="288" w:lineRule="auto"/>
              <w:jc w:val="center"/>
              <w:rPr>
                <w:sz w:val="24"/>
                <w:szCs w:val="24"/>
              </w:rPr>
            </w:pPr>
            <w:r w:rsidRPr="002D796D">
              <w:rPr>
                <w:rFonts w:hint="eastAsia"/>
                <w:sz w:val="24"/>
                <w:szCs w:val="24"/>
              </w:rPr>
              <w:t>-4.23</w:t>
            </w:r>
          </w:p>
        </w:tc>
        <w:tc>
          <w:tcPr>
            <w:tcW w:w="1665" w:type="dxa"/>
            <w:noWrap/>
            <w:hideMark/>
          </w:tcPr>
          <w:p w14:paraId="6116FE8E" w14:textId="77777777" w:rsidR="00943665" w:rsidRPr="002D796D" w:rsidRDefault="00943665" w:rsidP="00943665">
            <w:pPr>
              <w:spacing w:line="288" w:lineRule="auto"/>
              <w:jc w:val="center"/>
              <w:rPr>
                <w:sz w:val="24"/>
                <w:szCs w:val="24"/>
              </w:rPr>
            </w:pPr>
            <w:r w:rsidRPr="002D796D">
              <w:rPr>
                <w:rFonts w:hint="eastAsia"/>
                <w:sz w:val="24"/>
                <w:szCs w:val="24"/>
              </w:rPr>
              <w:t>1.13E-04</w:t>
            </w:r>
          </w:p>
        </w:tc>
      </w:tr>
      <w:tr w:rsidR="00943665" w:rsidRPr="002D796D" w14:paraId="64DCED69" w14:textId="77777777" w:rsidTr="004A7EE5">
        <w:trPr>
          <w:trHeight w:val="276"/>
          <w:jc w:val="center"/>
        </w:trPr>
        <w:tc>
          <w:tcPr>
            <w:tcW w:w="1134" w:type="dxa"/>
            <w:noWrap/>
            <w:hideMark/>
          </w:tcPr>
          <w:p w14:paraId="3DA93605" w14:textId="77777777" w:rsidR="00943665" w:rsidRPr="002D796D" w:rsidRDefault="00943665" w:rsidP="00943665">
            <w:pPr>
              <w:spacing w:line="288" w:lineRule="auto"/>
              <w:jc w:val="center"/>
              <w:rPr>
                <w:sz w:val="24"/>
                <w:szCs w:val="24"/>
              </w:rPr>
            </w:pPr>
            <w:r w:rsidRPr="002D796D">
              <w:rPr>
                <w:rFonts w:hint="eastAsia"/>
                <w:sz w:val="24"/>
                <w:szCs w:val="24"/>
              </w:rPr>
              <w:t>SAL</w:t>
            </w:r>
          </w:p>
        </w:tc>
        <w:tc>
          <w:tcPr>
            <w:tcW w:w="1594" w:type="dxa"/>
            <w:noWrap/>
            <w:hideMark/>
          </w:tcPr>
          <w:p w14:paraId="1F8A3BA1" w14:textId="77777777" w:rsidR="00943665" w:rsidRPr="002D796D" w:rsidRDefault="00943665" w:rsidP="00943665">
            <w:pPr>
              <w:spacing w:line="288" w:lineRule="auto"/>
              <w:jc w:val="center"/>
              <w:rPr>
                <w:sz w:val="24"/>
                <w:szCs w:val="24"/>
              </w:rPr>
            </w:pPr>
            <w:r w:rsidRPr="002D796D">
              <w:rPr>
                <w:rFonts w:hint="eastAsia"/>
                <w:sz w:val="24"/>
                <w:szCs w:val="24"/>
              </w:rPr>
              <w:t>0.024(0.007)</w:t>
            </w:r>
          </w:p>
        </w:tc>
        <w:tc>
          <w:tcPr>
            <w:tcW w:w="1667" w:type="dxa"/>
            <w:noWrap/>
            <w:hideMark/>
          </w:tcPr>
          <w:p w14:paraId="151E52DA" w14:textId="77777777" w:rsidR="00943665" w:rsidRPr="002D796D" w:rsidRDefault="00943665" w:rsidP="00943665">
            <w:pPr>
              <w:spacing w:line="288" w:lineRule="auto"/>
              <w:jc w:val="center"/>
              <w:rPr>
                <w:sz w:val="24"/>
                <w:szCs w:val="24"/>
              </w:rPr>
            </w:pPr>
            <w:r w:rsidRPr="002D796D">
              <w:rPr>
                <w:rFonts w:hint="eastAsia"/>
                <w:sz w:val="24"/>
                <w:szCs w:val="24"/>
              </w:rPr>
              <w:t>0.022(0.007)</w:t>
            </w:r>
          </w:p>
        </w:tc>
        <w:tc>
          <w:tcPr>
            <w:tcW w:w="1134" w:type="dxa"/>
            <w:noWrap/>
            <w:hideMark/>
          </w:tcPr>
          <w:p w14:paraId="475D33FC" w14:textId="77777777" w:rsidR="00943665" w:rsidRPr="002D796D" w:rsidRDefault="00943665" w:rsidP="00943665">
            <w:pPr>
              <w:spacing w:line="288" w:lineRule="auto"/>
              <w:jc w:val="center"/>
              <w:rPr>
                <w:sz w:val="24"/>
                <w:szCs w:val="24"/>
              </w:rPr>
            </w:pPr>
            <w:r w:rsidRPr="002D796D">
              <w:rPr>
                <w:rFonts w:hint="eastAsia"/>
                <w:sz w:val="24"/>
                <w:szCs w:val="24"/>
              </w:rPr>
              <w:t>3.05</w:t>
            </w:r>
          </w:p>
        </w:tc>
        <w:tc>
          <w:tcPr>
            <w:tcW w:w="1665" w:type="dxa"/>
            <w:noWrap/>
            <w:hideMark/>
          </w:tcPr>
          <w:p w14:paraId="5DA02CA0" w14:textId="77777777" w:rsidR="00943665" w:rsidRPr="002D796D" w:rsidRDefault="00943665" w:rsidP="00943665">
            <w:pPr>
              <w:spacing w:line="288" w:lineRule="auto"/>
              <w:jc w:val="center"/>
              <w:rPr>
                <w:sz w:val="24"/>
                <w:szCs w:val="24"/>
              </w:rPr>
            </w:pPr>
            <w:r w:rsidRPr="002D796D">
              <w:rPr>
                <w:rFonts w:hint="eastAsia"/>
                <w:sz w:val="24"/>
                <w:szCs w:val="24"/>
              </w:rPr>
              <w:t>4.36E-03</w:t>
            </w:r>
          </w:p>
        </w:tc>
      </w:tr>
      <w:tr w:rsidR="00943665" w:rsidRPr="002D796D" w14:paraId="408A0412" w14:textId="77777777" w:rsidTr="004A7EE5">
        <w:trPr>
          <w:trHeight w:val="276"/>
          <w:jc w:val="center"/>
        </w:trPr>
        <w:tc>
          <w:tcPr>
            <w:tcW w:w="1134" w:type="dxa"/>
            <w:noWrap/>
            <w:hideMark/>
          </w:tcPr>
          <w:p w14:paraId="0A8CB595" w14:textId="77777777" w:rsidR="00943665" w:rsidRPr="002D796D" w:rsidRDefault="00943665" w:rsidP="00943665">
            <w:pPr>
              <w:spacing w:line="288" w:lineRule="auto"/>
              <w:jc w:val="center"/>
              <w:rPr>
                <w:sz w:val="24"/>
                <w:szCs w:val="24"/>
              </w:rPr>
            </w:pPr>
            <w:r w:rsidRPr="002D796D">
              <w:rPr>
                <w:rFonts w:hint="eastAsia"/>
                <w:sz w:val="24"/>
                <w:szCs w:val="24"/>
              </w:rPr>
              <w:t>LIM</w:t>
            </w:r>
          </w:p>
        </w:tc>
        <w:tc>
          <w:tcPr>
            <w:tcW w:w="1594" w:type="dxa"/>
            <w:noWrap/>
            <w:hideMark/>
          </w:tcPr>
          <w:p w14:paraId="531EBFD6" w14:textId="77777777" w:rsidR="00943665" w:rsidRPr="002D796D" w:rsidRDefault="00943665" w:rsidP="00943665">
            <w:pPr>
              <w:spacing w:line="288" w:lineRule="auto"/>
              <w:jc w:val="center"/>
              <w:rPr>
                <w:sz w:val="24"/>
                <w:szCs w:val="24"/>
              </w:rPr>
            </w:pPr>
            <w:r w:rsidRPr="002D796D">
              <w:rPr>
                <w:rFonts w:hint="eastAsia"/>
                <w:sz w:val="24"/>
                <w:szCs w:val="24"/>
              </w:rPr>
              <w:t>0.012(0.012)</w:t>
            </w:r>
          </w:p>
        </w:tc>
        <w:tc>
          <w:tcPr>
            <w:tcW w:w="1667" w:type="dxa"/>
            <w:noWrap/>
            <w:hideMark/>
          </w:tcPr>
          <w:p w14:paraId="5DB2631C" w14:textId="778CF757" w:rsidR="00943665" w:rsidRPr="002D796D" w:rsidRDefault="00943665" w:rsidP="00943665">
            <w:pPr>
              <w:spacing w:line="288" w:lineRule="auto"/>
              <w:jc w:val="center"/>
              <w:rPr>
                <w:sz w:val="24"/>
                <w:szCs w:val="24"/>
              </w:rPr>
            </w:pPr>
            <w:r w:rsidRPr="002D796D">
              <w:rPr>
                <w:rFonts w:hint="eastAsia"/>
                <w:sz w:val="24"/>
                <w:szCs w:val="24"/>
              </w:rPr>
              <w:t>0.016(0.01</w:t>
            </w:r>
            <w:r w:rsidRPr="002D796D">
              <w:rPr>
                <w:sz w:val="24"/>
                <w:szCs w:val="24"/>
              </w:rPr>
              <w:t>0</w:t>
            </w:r>
            <w:r w:rsidRPr="002D796D">
              <w:rPr>
                <w:rFonts w:hint="eastAsia"/>
                <w:sz w:val="24"/>
                <w:szCs w:val="24"/>
              </w:rPr>
              <w:t>)</w:t>
            </w:r>
          </w:p>
        </w:tc>
        <w:tc>
          <w:tcPr>
            <w:tcW w:w="1134" w:type="dxa"/>
            <w:noWrap/>
            <w:hideMark/>
          </w:tcPr>
          <w:p w14:paraId="1F91185E" w14:textId="77777777" w:rsidR="00943665" w:rsidRPr="002D796D" w:rsidRDefault="00943665" w:rsidP="00943665">
            <w:pPr>
              <w:spacing w:line="288" w:lineRule="auto"/>
              <w:jc w:val="center"/>
              <w:rPr>
                <w:sz w:val="24"/>
                <w:szCs w:val="24"/>
              </w:rPr>
            </w:pPr>
            <w:r w:rsidRPr="002D796D">
              <w:rPr>
                <w:rFonts w:hint="eastAsia"/>
                <w:sz w:val="24"/>
                <w:szCs w:val="24"/>
              </w:rPr>
              <w:t>-3.13</w:t>
            </w:r>
          </w:p>
        </w:tc>
        <w:tc>
          <w:tcPr>
            <w:tcW w:w="1665" w:type="dxa"/>
            <w:noWrap/>
            <w:hideMark/>
          </w:tcPr>
          <w:p w14:paraId="1C6096E8" w14:textId="77777777" w:rsidR="00943665" w:rsidRPr="002D796D" w:rsidRDefault="00943665" w:rsidP="00943665">
            <w:pPr>
              <w:spacing w:line="288" w:lineRule="auto"/>
              <w:jc w:val="center"/>
              <w:rPr>
                <w:sz w:val="24"/>
                <w:szCs w:val="24"/>
              </w:rPr>
            </w:pPr>
            <w:r w:rsidRPr="002D796D">
              <w:rPr>
                <w:rFonts w:hint="eastAsia"/>
                <w:sz w:val="24"/>
                <w:szCs w:val="24"/>
              </w:rPr>
              <w:t>4.36E-03</w:t>
            </w:r>
          </w:p>
        </w:tc>
      </w:tr>
      <w:tr w:rsidR="00943665" w:rsidRPr="002D796D" w14:paraId="2B44C56F" w14:textId="77777777" w:rsidTr="004A7EE5">
        <w:trPr>
          <w:trHeight w:val="276"/>
          <w:jc w:val="center"/>
        </w:trPr>
        <w:tc>
          <w:tcPr>
            <w:tcW w:w="1134" w:type="dxa"/>
            <w:noWrap/>
            <w:hideMark/>
          </w:tcPr>
          <w:p w14:paraId="09CAEC73" w14:textId="77777777" w:rsidR="00943665" w:rsidRPr="002D796D" w:rsidRDefault="00943665" w:rsidP="00943665">
            <w:pPr>
              <w:spacing w:line="288" w:lineRule="auto"/>
              <w:jc w:val="center"/>
              <w:rPr>
                <w:sz w:val="24"/>
                <w:szCs w:val="24"/>
              </w:rPr>
            </w:pPr>
            <w:r w:rsidRPr="002D796D">
              <w:rPr>
                <w:rFonts w:hint="eastAsia"/>
                <w:sz w:val="24"/>
                <w:szCs w:val="24"/>
              </w:rPr>
              <w:t>FPN</w:t>
            </w:r>
          </w:p>
        </w:tc>
        <w:tc>
          <w:tcPr>
            <w:tcW w:w="1594" w:type="dxa"/>
            <w:noWrap/>
            <w:hideMark/>
          </w:tcPr>
          <w:p w14:paraId="48DDBD50" w14:textId="77777777" w:rsidR="00943665" w:rsidRPr="002D796D" w:rsidRDefault="00943665" w:rsidP="00943665">
            <w:pPr>
              <w:spacing w:line="288" w:lineRule="auto"/>
              <w:jc w:val="center"/>
              <w:rPr>
                <w:sz w:val="24"/>
                <w:szCs w:val="24"/>
              </w:rPr>
            </w:pPr>
            <w:r w:rsidRPr="002D796D">
              <w:rPr>
                <w:rFonts w:hint="eastAsia"/>
                <w:sz w:val="24"/>
                <w:szCs w:val="24"/>
              </w:rPr>
              <w:t>-0.006(0.008)</w:t>
            </w:r>
          </w:p>
        </w:tc>
        <w:tc>
          <w:tcPr>
            <w:tcW w:w="1667" w:type="dxa"/>
            <w:noWrap/>
            <w:hideMark/>
          </w:tcPr>
          <w:p w14:paraId="7DB46F1D" w14:textId="77777777" w:rsidR="00943665" w:rsidRPr="002D796D" w:rsidRDefault="00943665" w:rsidP="00943665">
            <w:pPr>
              <w:spacing w:line="288" w:lineRule="auto"/>
              <w:jc w:val="center"/>
              <w:rPr>
                <w:sz w:val="24"/>
                <w:szCs w:val="24"/>
              </w:rPr>
            </w:pPr>
            <w:r w:rsidRPr="002D796D">
              <w:rPr>
                <w:rFonts w:hint="eastAsia"/>
                <w:sz w:val="24"/>
                <w:szCs w:val="24"/>
              </w:rPr>
              <w:t>-0.007(0.007)</w:t>
            </w:r>
          </w:p>
        </w:tc>
        <w:tc>
          <w:tcPr>
            <w:tcW w:w="1134" w:type="dxa"/>
            <w:noWrap/>
            <w:hideMark/>
          </w:tcPr>
          <w:p w14:paraId="0E17AF90" w14:textId="77777777" w:rsidR="00943665" w:rsidRPr="002D796D" w:rsidRDefault="00943665" w:rsidP="00943665">
            <w:pPr>
              <w:spacing w:line="288" w:lineRule="auto"/>
              <w:jc w:val="center"/>
              <w:rPr>
                <w:sz w:val="24"/>
                <w:szCs w:val="24"/>
              </w:rPr>
            </w:pPr>
            <w:r w:rsidRPr="002D796D">
              <w:rPr>
                <w:rFonts w:hint="eastAsia"/>
                <w:sz w:val="24"/>
                <w:szCs w:val="24"/>
              </w:rPr>
              <w:t>0.75</w:t>
            </w:r>
          </w:p>
        </w:tc>
        <w:tc>
          <w:tcPr>
            <w:tcW w:w="1665" w:type="dxa"/>
            <w:noWrap/>
            <w:hideMark/>
          </w:tcPr>
          <w:p w14:paraId="3DB6DCE3" w14:textId="77777777" w:rsidR="00943665" w:rsidRPr="002D796D" w:rsidRDefault="00943665" w:rsidP="00943665">
            <w:pPr>
              <w:spacing w:line="288" w:lineRule="auto"/>
              <w:jc w:val="center"/>
              <w:rPr>
                <w:sz w:val="24"/>
                <w:szCs w:val="24"/>
              </w:rPr>
            </w:pPr>
            <w:r w:rsidRPr="002D796D">
              <w:rPr>
                <w:rFonts w:hint="eastAsia"/>
                <w:sz w:val="24"/>
                <w:szCs w:val="24"/>
              </w:rPr>
              <w:t>6.00E-01</w:t>
            </w:r>
          </w:p>
        </w:tc>
      </w:tr>
      <w:tr w:rsidR="00943665" w:rsidRPr="002D796D" w14:paraId="4C311F90" w14:textId="77777777" w:rsidTr="004A7EE5">
        <w:trPr>
          <w:trHeight w:val="276"/>
          <w:jc w:val="center"/>
        </w:trPr>
        <w:tc>
          <w:tcPr>
            <w:tcW w:w="1134" w:type="dxa"/>
            <w:tcBorders>
              <w:bottom w:val="single" w:sz="4" w:space="0" w:color="auto"/>
            </w:tcBorders>
            <w:noWrap/>
            <w:hideMark/>
          </w:tcPr>
          <w:p w14:paraId="08570C6B" w14:textId="77777777" w:rsidR="00943665" w:rsidRPr="002D796D" w:rsidRDefault="00943665" w:rsidP="00943665">
            <w:pPr>
              <w:spacing w:line="288" w:lineRule="auto"/>
              <w:jc w:val="center"/>
              <w:rPr>
                <w:sz w:val="24"/>
                <w:szCs w:val="24"/>
              </w:rPr>
            </w:pPr>
            <w:r w:rsidRPr="002D796D">
              <w:rPr>
                <w:rFonts w:hint="eastAsia"/>
                <w:sz w:val="24"/>
                <w:szCs w:val="24"/>
              </w:rPr>
              <w:t>DMN</w:t>
            </w:r>
          </w:p>
        </w:tc>
        <w:tc>
          <w:tcPr>
            <w:tcW w:w="1594" w:type="dxa"/>
            <w:tcBorders>
              <w:bottom w:val="single" w:sz="4" w:space="0" w:color="auto"/>
            </w:tcBorders>
            <w:noWrap/>
            <w:hideMark/>
          </w:tcPr>
          <w:p w14:paraId="0E84173A" w14:textId="77777777" w:rsidR="00943665" w:rsidRPr="002D796D" w:rsidRDefault="00943665" w:rsidP="00943665">
            <w:pPr>
              <w:spacing w:line="288" w:lineRule="auto"/>
              <w:jc w:val="center"/>
              <w:rPr>
                <w:sz w:val="24"/>
                <w:szCs w:val="24"/>
              </w:rPr>
            </w:pPr>
            <w:r w:rsidRPr="002D796D">
              <w:rPr>
                <w:rFonts w:hint="eastAsia"/>
                <w:sz w:val="24"/>
                <w:szCs w:val="24"/>
              </w:rPr>
              <w:t>0.015(0.005)</w:t>
            </w:r>
          </w:p>
        </w:tc>
        <w:tc>
          <w:tcPr>
            <w:tcW w:w="1667" w:type="dxa"/>
            <w:tcBorders>
              <w:bottom w:val="single" w:sz="4" w:space="0" w:color="auto"/>
            </w:tcBorders>
            <w:noWrap/>
            <w:hideMark/>
          </w:tcPr>
          <w:p w14:paraId="7C7BC1F1" w14:textId="77777777" w:rsidR="00943665" w:rsidRPr="002D796D" w:rsidRDefault="00943665" w:rsidP="00943665">
            <w:pPr>
              <w:spacing w:line="288" w:lineRule="auto"/>
              <w:jc w:val="center"/>
              <w:rPr>
                <w:sz w:val="24"/>
                <w:szCs w:val="24"/>
              </w:rPr>
            </w:pPr>
            <w:r w:rsidRPr="002D796D">
              <w:rPr>
                <w:rFonts w:hint="eastAsia"/>
                <w:sz w:val="24"/>
                <w:szCs w:val="24"/>
              </w:rPr>
              <w:t>0.016(0.005)</w:t>
            </w:r>
          </w:p>
        </w:tc>
        <w:tc>
          <w:tcPr>
            <w:tcW w:w="1134" w:type="dxa"/>
            <w:tcBorders>
              <w:bottom w:val="single" w:sz="4" w:space="0" w:color="auto"/>
            </w:tcBorders>
            <w:noWrap/>
            <w:hideMark/>
          </w:tcPr>
          <w:p w14:paraId="32CC2B65" w14:textId="77777777" w:rsidR="00943665" w:rsidRPr="002D796D" w:rsidRDefault="00943665" w:rsidP="00943665">
            <w:pPr>
              <w:spacing w:line="288" w:lineRule="auto"/>
              <w:jc w:val="center"/>
              <w:rPr>
                <w:sz w:val="24"/>
                <w:szCs w:val="24"/>
              </w:rPr>
            </w:pPr>
            <w:r w:rsidRPr="002D796D">
              <w:rPr>
                <w:rFonts w:hint="eastAsia"/>
                <w:sz w:val="24"/>
                <w:szCs w:val="24"/>
              </w:rPr>
              <w:t>-2.66</w:t>
            </w:r>
          </w:p>
        </w:tc>
        <w:tc>
          <w:tcPr>
            <w:tcW w:w="1665" w:type="dxa"/>
            <w:tcBorders>
              <w:bottom w:val="single" w:sz="4" w:space="0" w:color="auto"/>
            </w:tcBorders>
            <w:noWrap/>
            <w:hideMark/>
          </w:tcPr>
          <w:p w14:paraId="5DA98A72" w14:textId="2DBB4059" w:rsidR="00943665" w:rsidRPr="002D796D" w:rsidRDefault="007F145B" w:rsidP="00943665">
            <w:pPr>
              <w:spacing w:line="288" w:lineRule="auto"/>
              <w:jc w:val="center"/>
              <w:rPr>
                <w:sz w:val="24"/>
                <w:szCs w:val="24"/>
              </w:rPr>
            </w:pPr>
            <w:r w:rsidRPr="002D796D">
              <w:rPr>
                <w:rFonts w:hint="eastAsia"/>
                <w:sz w:val="24"/>
                <w:szCs w:val="24"/>
              </w:rPr>
              <w:t>0</w:t>
            </w:r>
            <w:r w:rsidRPr="002D796D">
              <w:rPr>
                <w:sz w:val="24"/>
                <w:szCs w:val="24"/>
              </w:rPr>
              <w:t>.01</w:t>
            </w:r>
          </w:p>
        </w:tc>
      </w:tr>
    </w:tbl>
    <w:p w14:paraId="3FB909FC" w14:textId="77777777" w:rsidR="00A21149" w:rsidRPr="002D796D" w:rsidRDefault="00A21149" w:rsidP="00E52350">
      <w:pPr>
        <w:rPr>
          <w:sz w:val="24"/>
          <w:szCs w:val="24"/>
        </w:rPr>
      </w:pPr>
    </w:p>
    <w:p w14:paraId="2552CA3C" w14:textId="36B701CD" w:rsidR="003F1A8A" w:rsidRPr="00272679" w:rsidRDefault="00C27E84" w:rsidP="00675F3D">
      <w:pPr>
        <w:pStyle w:val="2"/>
        <w:spacing w:before="156" w:after="156"/>
      </w:pPr>
      <w:bookmarkStart w:id="15" w:name="_Toc184249546"/>
      <w:r w:rsidRPr="00272679">
        <w:t>Supplementary Table 4.</w:t>
      </w:r>
      <w:r w:rsidR="00272679" w:rsidRPr="00272679">
        <w:t xml:space="preserve"> The differences in the first MSN gradient </w:t>
      </w:r>
      <w:bookmarkStart w:id="16" w:name="OLE_LINK40"/>
      <w:r w:rsidR="00272679" w:rsidRPr="00272679">
        <w:t>in each cytoarchitectural</w:t>
      </w:r>
      <w:r w:rsidR="00272679" w:rsidRPr="00272679">
        <w:rPr>
          <w:rFonts w:hint="eastAsia"/>
        </w:rPr>
        <w:t xml:space="preserve"> class</w:t>
      </w:r>
      <w:bookmarkEnd w:id="15"/>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1599"/>
        <w:gridCol w:w="1681"/>
        <w:gridCol w:w="1134"/>
        <w:gridCol w:w="1508"/>
      </w:tblGrid>
      <w:tr w:rsidR="00B11991" w:rsidRPr="002D796D" w14:paraId="5D940C1E" w14:textId="77777777" w:rsidTr="00C27E84">
        <w:trPr>
          <w:trHeight w:val="276"/>
          <w:jc w:val="center"/>
        </w:trPr>
        <w:tc>
          <w:tcPr>
            <w:tcW w:w="2390" w:type="dxa"/>
            <w:tcBorders>
              <w:top w:val="single" w:sz="4" w:space="0" w:color="auto"/>
              <w:bottom w:val="single" w:sz="4" w:space="0" w:color="auto"/>
            </w:tcBorders>
            <w:noWrap/>
            <w:hideMark/>
          </w:tcPr>
          <w:p w14:paraId="547BE351" w14:textId="75AFB13F" w:rsidR="002E158B" w:rsidRPr="002D796D" w:rsidRDefault="00C27E84" w:rsidP="00B11991">
            <w:pPr>
              <w:spacing w:line="288" w:lineRule="auto"/>
              <w:rPr>
                <w:sz w:val="24"/>
                <w:szCs w:val="24"/>
              </w:rPr>
            </w:pPr>
            <w:bookmarkStart w:id="17" w:name="OLE_LINK41"/>
            <w:bookmarkEnd w:id="16"/>
            <w:r>
              <w:rPr>
                <w:sz w:val="24"/>
                <w:szCs w:val="24"/>
              </w:rPr>
              <w:t>C</w:t>
            </w:r>
            <w:r w:rsidRPr="00C27E84">
              <w:rPr>
                <w:sz w:val="24"/>
                <w:szCs w:val="24"/>
              </w:rPr>
              <w:t>ytoarchitecture</w:t>
            </w:r>
            <w:r w:rsidRPr="00C27E84">
              <w:rPr>
                <w:rFonts w:hint="eastAsia"/>
                <w:sz w:val="24"/>
                <w:szCs w:val="24"/>
              </w:rPr>
              <w:t xml:space="preserve"> </w:t>
            </w:r>
            <w:r>
              <w:rPr>
                <w:sz w:val="24"/>
                <w:szCs w:val="24"/>
              </w:rPr>
              <w:t>c</w:t>
            </w:r>
            <w:r w:rsidR="00943665" w:rsidRPr="002D796D">
              <w:rPr>
                <w:sz w:val="24"/>
                <w:szCs w:val="24"/>
              </w:rPr>
              <w:t>lass</w:t>
            </w:r>
            <w:bookmarkEnd w:id="17"/>
          </w:p>
        </w:tc>
        <w:tc>
          <w:tcPr>
            <w:tcW w:w="1599" w:type="dxa"/>
            <w:tcBorders>
              <w:top w:val="single" w:sz="4" w:space="0" w:color="auto"/>
              <w:bottom w:val="single" w:sz="4" w:space="0" w:color="auto"/>
            </w:tcBorders>
            <w:noWrap/>
            <w:hideMark/>
          </w:tcPr>
          <w:p w14:paraId="2FCC7577" w14:textId="77777777" w:rsidR="002E158B" w:rsidRPr="002D796D" w:rsidRDefault="002E158B" w:rsidP="00B11991">
            <w:pPr>
              <w:spacing w:line="288" w:lineRule="auto"/>
              <w:rPr>
                <w:sz w:val="24"/>
                <w:szCs w:val="24"/>
              </w:rPr>
            </w:pPr>
            <w:r w:rsidRPr="002D796D">
              <w:rPr>
                <w:rFonts w:hint="eastAsia"/>
                <w:sz w:val="24"/>
                <w:szCs w:val="24"/>
              </w:rPr>
              <w:t>AD</w:t>
            </w:r>
          </w:p>
        </w:tc>
        <w:tc>
          <w:tcPr>
            <w:tcW w:w="1681" w:type="dxa"/>
            <w:tcBorders>
              <w:top w:val="single" w:sz="4" w:space="0" w:color="auto"/>
              <w:bottom w:val="single" w:sz="4" w:space="0" w:color="auto"/>
            </w:tcBorders>
            <w:noWrap/>
            <w:hideMark/>
          </w:tcPr>
          <w:p w14:paraId="51C3244E" w14:textId="160336DF" w:rsidR="002E158B" w:rsidRPr="002D796D" w:rsidRDefault="002703F8" w:rsidP="00B11991">
            <w:pPr>
              <w:spacing w:line="288" w:lineRule="auto"/>
              <w:rPr>
                <w:sz w:val="24"/>
                <w:szCs w:val="24"/>
              </w:rPr>
            </w:pPr>
            <w:r w:rsidRPr="002703F8">
              <w:rPr>
                <w:sz w:val="24"/>
                <w:szCs w:val="24"/>
              </w:rPr>
              <w:t>NCs</w:t>
            </w:r>
          </w:p>
        </w:tc>
        <w:tc>
          <w:tcPr>
            <w:tcW w:w="1134" w:type="dxa"/>
            <w:tcBorders>
              <w:top w:val="single" w:sz="4" w:space="0" w:color="auto"/>
              <w:bottom w:val="single" w:sz="4" w:space="0" w:color="auto"/>
            </w:tcBorders>
            <w:noWrap/>
            <w:hideMark/>
          </w:tcPr>
          <w:p w14:paraId="4654A884" w14:textId="722862EB" w:rsidR="002E158B" w:rsidRPr="002D796D" w:rsidRDefault="002703F8" w:rsidP="00B11991">
            <w:pPr>
              <w:spacing w:line="288" w:lineRule="auto"/>
              <w:rPr>
                <w:sz w:val="24"/>
                <w:szCs w:val="24"/>
              </w:rPr>
            </w:pPr>
            <w:r w:rsidRPr="002703F8">
              <w:rPr>
                <w:sz w:val="24"/>
                <w:szCs w:val="24"/>
              </w:rPr>
              <w:t>t-statistic</w:t>
            </w:r>
          </w:p>
        </w:tc>
        <w:tc>
          <w:tcPr>
            <w:tcW w:w="1508" w:type="dxa"/>
            <w:tcBorders>
              <w:top w:val="single" w:sz="4" w:space="0" w:color="auto"/>
              <w:bottom w:val="single" w:sz="4" w:space="0" w:color="auto"/>
            </w:tcBorders>
            <w:noWrap/>
            <w:hideMark/>
          </w:tcPr>
          <w:p w14:paraId="38D1A42C" w14:textId="749447E7" w:rsidR="002E158B" w:rsidRPr="002703F8" w:rsidRDefault="002703F8" w:rsidP="00B11991">
            <w:pPr>
              <w:spacing w:line="288" w:lineRule="auto"/>
              <w:rPr>
                <w:i/>
                <w:iCs/>
                <w:sz w:val="24"/>
                <w:szCs w:val="24"/>
              </w:rPr>
            </w:pPr>
            <w:proofErr w:type="spellStart"/>
            <w:r>
              <w:rPr>
                <w:i/>
                <w:iCs/>
                <w:sz w:val="24"/>
                <w:szCs w:val="24"/>
              </w:rPr>
              <w:t>p</w:t>
            </w:r>
            <w:r w:rsidRPr="002703F8">
              <w:rPr>
                <w:i/>
                <w:iCs/>
                <w:sz w:val="24"/>
                <w:szCs w:val="24"/>
                <w:vertAlign w:val="subscript"/>
              </w:rPr>
              <w:t>FDR</w:t>
            </w:r>
            <w:proofErr w:type="spellEnd"/>
          </w:p>
        </w:tc>
      </w:tr>
      <w:tr w:rsidR="002E158B" w:rsidRPr="002D796D" w14:paraId="217116D4" w14:textId="77777777" w:rsidTr="00C27E84">
        <w:trPr>
          <w:trHeight w:val="276"/>
          <w:jc w:val="center"/>
        </w:trPr>
        <w:tc>
          <w:tcPr>
            <w:tcW w:w="2390" w:type="dxa"/>
            <w:tcBorders>
              <w:top w:val="single" w:sz="4" w:space="0" w:color="auto"/>
            </w:tcBorders>
            <w:noWrap/>
            <w:hideMark/>
          </w:tcPr>
          <w:p w14:paraId="13A1B677" w14:textId="3412BB6E" w:rsidR="002E158B" w:rsidRPr="002D796D" w:rsidRDefault="00B11991" w:rsidP="00B11991">
            <w:pPr>
              <w:spacing w:line="288" w:lineRule="auto"/>
              <w:rPr>
                <w:sz w:val="24"/>
                <w:szCs w:val="24"/>
              </w:rPr>
            </w:pPr>
            <w:r w:rsidRPr="002D796D">
              <w:rPr>
                <w:rFonts w:hint="eastAsia"/>
                <w:sz w:val="24"/>
                <w:szCs w:val="24"/>
              </w:rPr>
              <w:t>P</w:t>
            </w:r>
            <w:r w:rsidRPr="002D796D">
              <w:rPr>
                <w:sz w:val="24"/>
                <w:szCs w:val="24"/>
              </w:rPr>
              <w:t>rim motor</w:t>
            </w:r>
          </w:p>
        </w:tc>
        <w:tc>
          <w:tcPr>
            <w:tcW w:w="1599" w:type="dxa"/>
            <w:tcBorders>
              <w:top w:val="single" w:sz="4" w:space="0" w:color="auto"/>
            </w:tcBorders>
            <w:noWrap/>
            <w:hideMark/>
          </w:tcPr>
          <w:p w14:paraId="3DE1A55C" w14:textId="77777777" w:rsidR="002E158B" w:rsidRPr="002D796D" w:rsidRDefault="002E158B" w:rsidP="00B11991">
            <w:pPr>
              <w:spacing w:line="288" w:lineRule="auto"/>
              <w:rPr>
                <w:sz w:val="24"/>
                <w:szCs w:val="24"/>
              </w:rPr>
            </w:pPr>
            <w:r w:rsidRPr="002D796D">
              <w:rPr>
                <w:rFonts w:hint="eastAsia"/>
                <w:sz w:val="24"/>
                <w:szCs w:val="24"/>
              </w:rPr>
              <w:t>0.028(0.018)</w:t>
            </w:r>
          </w:p>
        </w:tc>
        <w:tc>
          <w:tcPr>
            <w:tcW w:w="1681" w:type="dxa"/>
            <w:tcBorders>
              <w:top w:val="single" w:sz="4" w:space="0" w:color="auto"/>
            </w:tcBorders>
            <w:noWrap/>
            <w:hideMark/>
          </w:tcPr>
          <w:p w14:paraId="149181C2" w14:textId="77777777" w:rsidR="002E158B" w:rsidRPr="002D796D" w:rsidRDefault="002E158B" w:rsidP="00B11991">
            <w:pPr>
              <w:spacing w:line="288" w:lineRule="auto"/>
              <w:rPr>
                <w:sz w:val="24"/>
                <w:szCs w:val="24"/>
              </w:rPr>
            </w:pPr>
            <w:r w:rsidRPr="002D796D">
              <w:rPr>
                <w:rFonts w:hint="eastAsia"/>
                <w:sz w:val="24"/>
                <w:szCs w:val="24"/>
              </w:rPr>
              <w:t>0.029(0.015)</w:t>
            </w:r>
          </w:p>
        </w:tc>
        <w:tc>
          <w:tcPr>
            <w:tcW w:w="1134" w:type="dxa"/>
            <w:tcBorders>
              <w:top w:val="single" w:sz="4" w:space="0" w:color="auto"/>
            </w:tcBorders>
            <w:noWrap/>
            <w:hideMark/>
          </w:tcPr>
          <w:p w14:paraId="2D2B9FF5" w14:textId="56432E2C" w:rsidR="002E158B" w:rsidRPr="002D796D" w:rsidRDefault="002E158B" w:rsidP="00B11991">
            <w:pPr>
              <w:spacing w:line="288" w:lineRule="auto"/>
              <w:rPr>
                <w:sz w:val="24"/>
                <w:szCs w:val="24"/>
              </w:rPr>
            </w:pPr>
            <w:r w:rsidRPr="002D796D">
              <w:rPr>
                <w:rFonts w:hint="eastAsia"/>
                <w:sz w:val="24"/>
                <w:szCs w:val="24"/>
              </w:rPr>
              <w:t>-0.3</w:t>
            </w:r>
            <w:r w:rsidRPr="002D796D">
              <w:rPr>
                <w:sz w:val="24"/>
                <w:szCs w:val="24"/>
              </w:rPr>
              <w:t>0</w:t>
            </w:r>
          </w:p>
        </w:tc>
        <w:tc>
          <w:tcPr>
            <w:tcW w:w="1508" w:type="dxa"/>
            <w:tcBorders>
              <w:top w:val="single" w:sz="4" w:space="0" w:color="auto"/>
            </w:tcBorders>
            <w:noWrap/>
            <w:hideMark/>
          </w:tcPr>
          <w:p w14:paraId="7DA4417B" w14:textId="77777777" w:rsidR="002E158B" w:rsidRPr="002D796D" w:rsidRDefault="002E158B" w:rsidP="00B11991">
            <w:pPr>
              <w:spacing w:line="288" w:lineRule="auto"/>
              <w:rPr>
                <w:sz w:val="24"/>
                <w:szCs w:val="24"/>
              </w:rPr>
            </w:pPr>
            <w:r w:rsidRPr="002D796D">
              <w:rPr>
                <w:rFonts w:hint="eastAsia"/>
                <w:sz w:val="24"/>
                <w:szCs w:val="24"/>
              </w:rPr>
              <w:t>0.79</w:t>
            </w:r>
          </w:p>
        </w:tc>
      </w:tr>
      <w:tr w:rsidR="002E158B" w:rsidRPr="002D796D" w14:paraId="54B07ADF" w14:textId="77777777" w:rsidTr="00C27E84">
        <w:trPr>
          <w:trHeight w:val="276"/>
          <w:jc w:val="center"/>
        </w:trPr>
        <w:tc>
          <w:tcPr>
            <w:tcW w:w="2390" w:type="dxa"/>
            <w:noWrap/>
            <w:hideMark/>
          </w:tcPr>
          <w:p w14:paraId="0A858255" w14:textId="39256F66" w:rsidR="002E158B" w:rsidRPr="002D796D" w:rsidRDefault="00B11991" w:rsidP="00B11991">
            <w:pPr>
              <w:spacing w:line="288" w:lineRule="auto"/>
              <w:rPr>
                <w:sz w:val="24"/>
                <w:szCs w:val="24"/>
              </w:rPr>
            </w:pPr>
            <w:r w:rsidRPr="002D796D">
              <w:rPr>
                <w:rFonts w:hint="eastAsia"/>
                <w:sz w:val="24"/>
                <w:szCs w:val="24"/>
              </w:rPr>
              <w:t>A</w:t>
            </w:r>
            <w:r w:rsidRPr="002D796D">
              <w:rPr>
                <w:sz w:val="24"/>
                <w:szCs w:val="24"/>
              </w:rPr>
              <w:t>sso1</w:t>
            </w:r>
          </w:p>
        </w:tc>
        <w:tc>
          <w:tcPr>
            <w:tcW w:w="1599" w:type="dxa"/>
            <w:noWrap/>
            <w:hideMark/>
          </w:tcPr>
          <w:p w14:paraId="3EE5BD03" w14:textId="77777777" w:rsidR="002E158B" w:rsidRPr="002D796D" w:rsidRDefault="002E158B" w:rsidP="00B11991">
            <w:pPr>
              <w:spacing w:line="288" w:lineRule="auto"/>
              <w:rPr>
                <w:sz w:val="24"/>
                <w:szCs w:val="24"/>
              </w:rPr>
            </w:pPr>
            <w:r w:rsidRPr="002D796D">
              <w:rPr>
                <w:rFonts w:hint="eastAsia"/>
                <w:sz w:val="24"/>
                <w:szCs w:val="24"/>
              </w:rPr>
              <w:t>0.009(0.004)</w:t>
            </w:r>
          </w:p>
        </w:tc>
        <w:tc>
          <w:tcPr>
            <w:tcW w:w="1681" w:type="dxa"/>
            <w:noWrap/>
            <w:hideMark/>
          </w:tcPr>
          <w:p w14:paraId="0E90F688" w14:textId="77777777" w:rsidR="002E158B" w:rsidRPr="002D796D" w:rsidRDefault="002E158B" w:rsidP="00B11991">
            <w:pPr>
              <w:spacing w:line="288" w:lineRule="auto"/>
              <w:rPr>
                <w:sz w:val="24"/>
                <w:szCs w:val="24"/>
              </w:rPr>
            </w:pPr>
            <w:r w:rsidRPr="002D796D">
              <w:rPr>
                <w:rFonts w:hint="eastAsia"/>
                <w:sz w:val="24"/>
                <w:szCs w:val="24"/>
              </w:rPr>
              <w:t>0.012(0.004)</w:t>
            </w:r>
          </w:p>
        </w:tc>
        <w:tc>
          <w:tcPr>
            <w:tcW w:w="1134" w:type="dxa"/>
            <w:noWrap/>
            <w:hideMark/>
          </w:tcPr>
          <w:p w14:paraId="6A4E7C19" w14:textId="77777777" w:rsidR="002E158B" w:rsidRPr="002D796D" w:rsidRDefault="002E158B" w:rsidP="00B11991">
            <w:pPr>
              <w:spacing w:line="288" w:lineRule="auto"/>
              <w:rPr>
                <w:sz w:val="24"/>
                <w:szCs w:val="24"/>
              </w:rPr>
            </w:pPr>
            <w:r w:rsidRPr="002D796D">
              <w:rPr>
                <w:rFonts w:hint="eastAsia"/>
                <w:sz w:val="24"/>
                <w:szCs w:val="24"/>
              </w:rPr>
              <w:t>-6.82</w:t>
            </w:r>
          </w:p>
        </w:tc>
        <w:tc>
          <w:tcPr>
            <w:tcW w:w="1508" w:type="dxa"/>
            <w:noWrap/>
            <w:hideMark/>
          </w:tcPr>
          <w:p w14:paraId="5FFBA9DD" w14:textId="77777777" w:rsidR="002E158B" w:rsidRPr="002D796D" w:rsidRDefault="002E158B" w:rsidP="00B11991">
            <w:pPr>
              <w:spacing w:line="288" w:lineRule="auto"/>
              <w:rPr>
                <w:sz w:val="24"/>
                <w:szCs w:val="24"/>
              </w:rPr>
            </w:pPr>
            <w:r w:rsidRPr="002D796D">
              <w:rPr>
                <w:rFonts w:hint="eastAsia"/>
                <w:sz w:val="24"/>
                <w:szCs w:val="24"/>
              </w:rPr>
              <w:t>1.89E-10</w:t>
            </w:r>
          </w:p>
        </w:tc>
      </w:tr>
      <w:tr w:rsidR="002E158B" w:rsidRPr="002D796D" w14:paraId="7D841DB0" w14:textId="77777777" w:rsidTr="00C27E84">
        <w:trPr>
          <w:trHeight w:val="276"/>
          <w:jc w:val="center"/>
        </w:trPr>
        <w:tc>
          <w:tcPr>
            <w:tcW w:w="2390" w:type="dxa"/>
            <w:noWrap/>
            <w:hideMark/>
          </w:tcPr>
          <w:p w14:paraId="116692F5" w14:textId="76AF2B84" w:rsidR="002E158B" w:rsidRPr="002D796D" w:rsidRDefault="00B11991" w:rsidP="00B11991">
            <w:pPr>
              <w:spacing w:line="288" w:lineRule="auto"/>
              <w:rPr>
                <w:sz w:val="24"/>
                <w:szCs w:val="24"/>
              </w:rPr>
            </w:pPr>
            <w:r w:rsidRPr="002D796D">
              <w:rPr>
                <w:sz w:val="24"/>
                <w:szCs w:val="24"/>
              </w:rPr>
              <w:t>Asso2</w:t>
            </w:r>
          </w:p>
        </w:tc>
        <w:tc>
          <w:tcPr>
            <w:tcW w:w="1599" w:type="dxa"/>
            <w:noWrap/>
            <w:hideMark/>
          </w:tcPr>
          <w:p w14:paraId="27208198" w14:textId="77777777" w:rsidR="002E158B" w:rsidRPr="002D796D" w:rsidRDefault="002E158B" w:rsidP="00B11991">
            <w:pPr>
              <w:spacing w:line="288" w:lineRule="auto"/>
              <w:rPr>
                <w:sz w:val="24"/>
                <w:szCs w:val="24"/>
              </w:rPr>
            </w:pPr>
            <w:r w:rsidRPr="002D796D">
              <w:rPr>
                <w:rFonts w:hint="eastAsia"/>
                <w:sz w:val="24"/>
                <w:szCs w:val="24"/>
              </w:rPr>
              <w:t>0.002(0.006)</w:t>
            </w:r>
          </w:p>
        </w:tc>
        <w:tc>
          <w:tcPr>
            <w:tcW w:w="1681" w:type="dxa"/>
            <w:noWrap/>
            <w:hideMark/>
          </w:tcPr>
          <w:p w14:paraId="25186DBA" w14:textId="77777777" w:rsidR="002E158B" w:rsidRPr="002D796D" w:rsidRDefault="002E158B" w:rsidP="00B11991">
            <w:pPr>
              <w:spacing w:line="288" w:lineRule="auto"/>
              <w:rPr>
                <w:sz w:val="24"/>
                <w:szCs w:val="24"/>
              </w:rPr>
            </w:pPr>
            <w:r w:rsidRPr="002D796D">
              <w:rPr>
                <w:rFonts w:hint="eastAsia"/>
                <w:sz w:val="24"/>
                <w:szCs w:val="24"/>
              </w:rPr>
              <w:t>0.002(0.005)</w:t>
            </w:r>
          </w:p>
        </w:tc>
        <w:tc>
          <w:tcPr>
            <w:tcW w:w="1134" w:type="dxa"/>
            <w:noWrap/>
            <w:hideMark/>
          </w:tcPr>
          <w:p w14:paraId="35363351" w14:textId="77777777" w:rsidR="002E158B" w:rsidRPr="002D796D" w:rsidRDefault="002E158B" w:rsidP="00B11991">
            <w:pPr>
              <w:spacing w:line="288" w:lineRule="auto"/>
              <w:rPr>
                <w:sz w:val="24"/>
                <w:szCs w:val="24"/>
              </w:rPr>
            </w:pPr>
            <w:r w:rsidRPr="002D796D">
              <w:rPr>
                <w:rFonts w:hint="eastAsia"/>
                <w:sz w:val="24"/>
                <w:szCs w:val="24"/>
              </w:rPr>
              <w:t>-1.06</w:t>
            </w:r>
          </w:p>
        </w:tc>
        <w:tc>
          <w:tcPr>
            <w:tcW w:w="1508" w:type="dxa"/>
            <w:noWrap/>
            <w:hideMark/>
          </w:tcPr>
          <w:p w14:paraId="7B5B6D7C" w14:textId="77777777" w:rsidR="002E158B" w:rsidRPr="002D796D" w:rsidRDefault="002E158B" w:rsidP="00B11991">
            <w:pPr>
              <w:spacing w:line="288" w:lineRule="auto"/>
              <w:rPr>
                <w:sz w:val="24"/>
                <w:szCs w:val="24"/>
              </w:rPr>
            </w:pPr>
            <w:r w:rsidRPr="002D796D">
              <w:rPr>
                <w:rFonts w:hint="eastAsia"/>
                <w:sz w:val="24"/>
                <w:szCs w:val="24"/>
              </w:rPr>
              <w:t>0.51</w:t>
            </w:r>
          </w:p>
        </w:tc>
      </w:tr>
      <w:tr w:rsidR="002E158B" w:rsidRPr="002D796D" w14:paraId="3113078B" w14:textId="77777777" w:rsidTr="00C27E84">
        <w:trPr>
          <w:trHeight w:val="276"/>
          <w:jc w:val="center"/>
        </w:trPr>
        <w:tc>
          <w:tcPr>
            <w:tcW w:w="2390" w:type="dxa"/>
            <w:noWrap/>
            <w:hideMark/>
          </w:tcPr>
          <w:p w14:paraId="5073DBA7" w14:textId="650CA087" w:rsidR="002E158B" w:rsidRPr="002D796D" w:rsidRDefault="00B11991" w:rsidP="00B11991">
            <w:pPr>
              <w:spacing w:line="288" w:lineRule="auto"/>
              <w:rPr>
                <w:sz w:val="24"/>
                <w:szCs w:val="24"/>
              </w:rPr>
            </w:pPr>
            <w:r w:rsidRPr="002D796D">
              <w:rPr>
                <w:rFonts w:hint="eastAsia"/>
                <w:sz w:val="24"/>
                <w:szCs w:val="24"/>
              </w:rPr>
              <w:t>S</w:t>
            </w:r>
            <w:r w:rsidRPr="002D796D">
              <w:rPr>
                <w:sz w:val="24"/>
                <w:szCs w:val="24"/>
              </w:rPr>
              <w:t xml:space="preserve">ec </w:t>
            </w:r>
            <w:proofErr w:type="spellStart"/>
            <w:r w:rsidRPr="002D796D">
              <w:rPr>
                <w:sz w:val="24"/>
                <w:szCs w:val="24"/>
              </w:rPr>
              <w:t>sens</w:t>
            </w:r>
            <w:proofErr w:type="spellEnd"/>
          </w:p>
        </w:tc>
        <w:tc>
          <w:tcPr>
            <w:tcW w:w="1599" w:type="dxa"/>
            <w:noWrap/>
            <w:hideMark/>
          </w:tcPr>
          <w:p w14:paraId="07BE731B" w14:textId="77777777" w:rsidR="002E158B" w:rsidRPr="002D796D" w:rsidRDefault="002E158B" w:rsidP="00B11991">
            <w:pPr>
              <w:spacing w:line="288" w:lineRule="auto"/>
              <w:rPr>
                <w:sz w:val="24"/>
                <w:szCs w:val="24"/>
              </w:rPr>
            </w:pPr>
            <w:r w:rsidRPr="002D796D">
              <w:rPr>
                <w:rFonts w:hint="eastAsia"/>
                <w:sz w:val="24"/>
                <w:szCs w:val="24"/>
              </w:rPr>
              <w:t>-0.034(0.009)</w:t>
            </w:r>
          </w:p>
        </w:tc>
        <w:tc>
          <w:tcPr>
            <w:tcW w:w="1681" w:type="dxa"/>
            <w:noWrap/>
            <w:hideMark/>
          </w:tcPr>
          <w:p w14:paraId="305299B1" w14:textId="77777777" w:rsidR="002E158B" w:rsidRPr="002D796D" w:rsidRDefault="002E158B" w:rsidP="00B11991">
            <w:pPr>
              <w:spacing w:line="288" w:lineRule="auto"/>
              <w:rPr>
                <w:sz w:val="24"/>
                <w:szCs w:val="24"/>
              </w:rPr>
            </w:pPr>
            <w:r w:rsidRPr="002D796D">
              <w:rPr>
                <w:rFonts w:hint="eastAsia"/>
                <w:sz w:val="24"/>
                <w:szCs w:val="24"/>
              </w:rPr>
              <w:t>-0.041(0.007)</w:t>
            </w:r>
          </w:p>
        </w:tc>
        <w:tc>
          <w:tcPr>
            <w:tcW w:w="1134" w:type="dxa"/>
            <w:noWrap/>
            <w:hideMark/>
          </w:tcPr>
          <w:p w14:paraId="6BDEEEB2" w14:textId="77777777" w:rsidR="002E158B" w:rsidRPr="002D796D" w:rsidRDefault="002E158B" w:rsidP="00B11991">
            <w:pPr>
              <w:spacing w:line="288" w:lineRule="auto"/>
              <w:rPr>
                <w:sz w:val="24"/>
                <w:szCs w:val="24"/>
              </w:rPr>
            </w:pPr>
            <w:r w:rsidRPr="002D796D">
              <w:rPr>
                <w:rFonts w:hint="eastAsia"/>
                <w:sz w:val="24"/>
                <w:szCs w:val="24"/>
              </w:rPr>
              <w:t>7.94</w:t>
            </w:r>
          </w:p>
        </w:tc>
        <w:tc>
          <w:tcPr>
            <w:tcW w:w="1508" w:type="dxa"/>
            <w:noWrap/>
            <w:hideMark/>
          </w:tcPr>
          <w:p w14:paraId="627802DF" w14:textId="77777777" w:rsidR="002E158B" w:rsidRPr="002D796D" w:rsidRDefault="002E158B" w:rsidP="00B11991">
            <w:pPr>
              <w:spacing w:line="288" w:lineRule="auto"/>
              <w:rPr>
                <w:sz w:val="24"/>
                <w:szCs w:val="24"/>
              </w:rPr>
            </w:pPr>
            <w:r w:rsidRPr="002D796D">
              <w:rPr>
                <w:rFonts w:hint="eastAsia"/>
                <w:sz w:val="24"/>
                <w:szCs w:val="24"/>
              </w:rPr>
              <w:t>3.26E-13</w:t>
            </w:r>
          </w:p>
        </w:tc>
      </w:tr>
      <w:tr w:rsidR="002E158B" w:rsidRPr="002D796D" w14:paraId="4A681D74" w14:textId="77777777" w:rsidTr="00C27E84">
        <w:trPr>
          <w:trHeight w:val="276"/>
          <w:jc w:val="center"/>
        </w:trPr>
        <w:tc>
          <w:tcPr>
            <w:tcW w:w="2390" w:type="dxa"/>
            <w:noWrap/>
            <w:hideMark/>
          </w:tcPr>
          <w:p w14:paraId="421533DE" w14:textId="0DB06B1F" w:rsidR="002E158B" w:rsidRPr="002D796D" w:rsidRDefault="00B11991" w:rsidP="00B11991">
            <w:pPr>
              <w:spacing w:line="288" w:lineRule="auto"/>
              <w:rPr>
                <w:sz w:val="24"/>
                <w:szCs w:val="24"/>
              </w:rPr>
            </w:pPr>
            <w:r w:rsidRPr="002D796D">
              <w:rPr>
                <w:rFonts w:hint="eastAsia"/>
                <w:sz w:val="24"/>
                <w:szCs w:val="24"/>
              </w:rPr>
              <w:t>P</w:t>
            </w:r>
            <w:r w:rsidRPr="002D796D">
              <w:rPr>
                <w:sz w:val="24"/>
                <w:szCs w:val="24"/>
              </w:rPr>
              <w:t xml:space="preserve">rim </w:t>
            </w:r>
            <w:proofErr w:type="spellStart"/>
            <w:r w:rsidRPr="002D796D">
              <w:rPr>
                <w:sz w:val="24"/>
                <w:szCs w:val="24"/>
              </w:rPr>
              <w:t>sens</w:t>
            </w:r>
            <w:proofErr w:type="spellEnd"/>
          </w:p>
        </w:tc>
        <w:tc>
          <w:tcPr>
            <w:tcW w:w="1599" w:type="dxa"/>
            <w:noWrap/>
            <w:hideMark/>
          </w:tcPr>
          <w:p w14:paraId="4273935B" w14:textId="19A31B23" w:rsidR="002E158B" w:rsidRPr="002D796D" w:rsidRDefault="002E158B" w:rsidP="00B11991">
            <w:pPr>
              <w:spacing w:line="288" w:lineRule="auto"/>
              <w:rPr>
                <w:sz w:val="24"/>
                <w:szCs w:val="24"/>
              </w:rPr>
            </w:pPr>
            <w:r w:rsidRPr="002D796D">
              <w:rPr>
                <w:rFonts w:hint="eastAsia"/>
                <w:sz w:val="24"/>
                <w:szCs w:val="24"/>
              </w:rPr>
              <w:t>-0.032(0.01</w:t>
            </w:r>
            <w:r w:rsidRPr="002D796D">
              <w:rPr>
                <w:sz w:val="24"/>
                <w:szCs w:val="24"/>
              </w:rPr>
              <w:t>0</w:t>
            </w:r>
            <w:r w:rsidRPr="002D796D">
              <w:rPr>
                <w:rFonts w:hint="eastAsia"/>
                <w:sz w:val="24"/>
                <w:szCs w:val="24"/>
              </w:rPr>
              <w:t>)</w:t>
            </w:r>
          </w:p>
        </w:tc>
        <w:tc>
          <w:tcPr>
            <w:tcW w:w="1681" w:type="dxa"/>
            <w:noWrap/>
            <w:hideMark/>
          </w:tcPr>
          <w:p w14:paraId="66E8DD60" w14:textId="77777777" w:rsidR="002E158B" w:rsidRPr="002D796D" w:rsidRDefault="002E158B" w:rsidP="00B11991">
            <w:pPr>
              <w:spacing w:line="288" w:lineRule="auto"/>
              <w:rPr>
                <w:sz w:val="24"/>
                <w:szCs w:val="24"/>
              </w:rPr>
            </w:pPr>
            <w:r w:rsidRPr="002D796D">
              <w:rPr>
                <w:rFonts w:hint="eastAsia"/>
                <w:sz w:val="24"/>
                <w:szCs w:val="24"/>
              </w:rPr>
              <w:t>-0.035(0.008)</w:t>
            </w:r>
          </w:p>
        </w:tc>
        <w:tc>
          <w:tcPr>
            <w:tcW w:w="1134" w:type="dxa"/>
            <w:noWrap/>
            <w:hideMark/>
          </w:tcPr>
          <w:p w14:paraId="0E81AB7B" w14:textId="77777777" w:rsidR="002E158B" w:rsidRPr="002D796D" w:rsidRDefault="002E158B" w:rsidP="00B11991">
            <w:pPr>
              <w:spacing w:line="288" w:lineRule="auto"/>
              <w:rPr>
                <w:sz w:val="24"/>
                <w:szCs w:val="24"/>
              </w:rPr>
            </w:pPr>
            <w:r w:rsidRPr="002D796D">
              <w:rPr>
                <w:rFonts w:hint="eastAsia"/>
                <w:sz w:val="24"/>
                <w:szCs w:val="24"/>
              </w:rPr>
              <w:t>3.74</w:t>
            </w:r>
          </w:p>
        </w:tc>
        <w:tc>
          <w:tcPr>
            <w:tcW w:w="1508" w:type="dxa"/>
            <w:noWrap/>
            <w:hideMark/>
          </w:tcPr>
          <w:p w14:paraId="1F9C4DF9" w14:textId="77777777" w:rsidR="002E158B" w:rsidRPr="002D796D" w:rsidRDefault="002E158B" w:rsidP="00B11991">
            <w:pPr>
              <w:spacing w:line="288" w:lineRule="auto"/>
              <w:rPr>
                <w:sz w:val="24"/>
                <w:szCs w:val="24"/>
              </w:rPr>
            </w:pPr>
            <w:r w:rsidRPr="002D796D">
              <w:rPr>
                <w:rFonts w:hint="eastAsia"/>
                <w:sz w:val="24"/>
                <w:szCs w:val="24"/>
              </w:rPr>
              <w:t>5.18E-04</w:t>
            </w:r>
          </w:p>
        </w:tc>
      </w:tr>
      <w:tr w:rsidR="002E158B" w:rsidRPr="002D796D" w14:paraId="72D5AE9E" w14:textId="77777777" w:rsidTr="00C27E84">
        <w:trPr>
          <w:trHeight w:val="276"/>
          <w:jc w:val="center"/>
        </w:trPr>
        <w:tc>
          <w:tcPr>
            <w:tcW w:w="2390" w:type="dxa"/>
            <w:noWrap/>
            <w:hideMark/>
          </w:tcPr>
          <w:p w14:paraId="173EB65F" w14:textId="080B8BB8" w:rsidR="002E158B" w:rsidRPr="002D796D" w:rsidRDefault="00B11991" w:rsidP="00B11991">
            <w:pPr>
              <w:spacing w:line="288" w:lineRule="auto"/>
              <w:rPr>
                <w:sz w:val="24"/>
                <w:szCs w:val="24"/>
              </w:rPr>
            </w:pPr>
            <w:r w:rsidRPr="002D796D">
              <w:rPr>
                <w:rFonts w:hint="eastAsia"/>
                <w:sz w:val="24"/>
                <w:szCs w:val="24"/>
              </w:rPr>
              <w:t>L</w:t>
            </w:r>
            <w:r w:rsidRPr="002D796D">
              <w:rPr>
                <w:sz w:val="24"/>
                <w:szCs w:val="24"/>
              </w:rPr>
              <w:t>imbic</w:t>
            </w:r>
          </w:p>
        </w:tc>
        <w:tc>
          <w:tcPr>
            <w:tcW w:w="1599" w:type="dxa"/>
            <w:noWrap/>
            <w:hideMark/>
          </w:tcPr>
          <w:p w14:paraId="5BE71C13" w14:textId="77777777" w:rsidR="002E158B" w:rsidRPr="002D796D" w:rsidRDefault="002E158B" w:rsidP="00B11991">
            <w:pPr>
              <w:spacing w:line="288" w:lineRule="auto"/>
              <w:rPr>
                <w:sz w:val="24"/>
                <w:szCs w:val="24"/>
              </w:rPr>
            </w:pPr>
            <w:r w:rsidRPr="002D796D">
              <w:rPr>
                <w:rFonts w:hint="eastAsia"/>
                <w:sz w:val="24"/>
                <w:szCs w:val="24"/>
              </w:rPr>
              <w:t>0.013(0.014)</w:t>
            </w:r>
          </w:p>
        </w:tc>
        <w:tc>
          <w:tcPr>
            <w:tcW w:w="1681" w:type="dxa"/>
            <w:noWrap/>
            <w:hideMark/>
          </w:tcPr>
          <w:p w14:paraId="4C2CDC45" w14:textId="77777777" w:rsidR="002E158B" w:rsidRPr="002D796D" w:rsidRDefault="002E158B" w:rsidP="00B11991">
            <w:pPr>
              <w:spacing w:line="288" w:lineRule="auto"/>
              <w:rPr>
                <w:sz w:val="24"/>
                <w:szCs w:val="24"/>
              </w:rPr>
            </w:pPr>
            <w:r w:rsidRPr="002D796D">
              <w:rPr>
                <w:rFonts w:hint="eastAsia"/>
                <w:sz w:val="24"/>
                <w:szCs w:val="24"/>
              </w:rPr>
              <w:t>0.013(0.013)</w:t>
            </w:r>
          </w:p>
        </w:tc>
        <w:tc>
          <w:tcPr>
            <w:tcW w:w="1134" w:type="dxa"/>
            <w:noWrap/>
            <w:hideMark/>
          </w:tcPr>
          <w:p w14:paraId="700B14F6" w14:textId="77777777" w:rsidR="002E158B" w:rsidRPr="002D796D" w:rsidRDefault="002E158B" w:rsidP="00B11991">
            <w:pPr>
              <w:spacing w:line="288" w:lineRule="auto"/>
              <w:rPr>
                <w:sz w:val="24"/>
                <w:szCs w:val="24"/>
              </w:rPr>
            </w:pPr>
            <w:r w:rsidRPr="002D796D">
              <w:rPr>
                <w:rFonts w:hint="eastAsia"/>
                <w:sz w:val="24"/>
                <w:szCs w:val="24"/>
              </w:rPr>
              <w:t>-0.27</w:t>
            </w:r>
          </w:p>
        </w:tc>
        <w:tc>
          <w:tcPr>
            <w:tcW w:w="1508" w:type="dxa"/>
            <w:noWrap/>
            <w:hideMark/>
          </w:tcPr>
          <w:p w14:paraId="74300FA9" w14:textId="77777777" w:rsidR="002E158B" w:rsidRPr="002D796D" w:rsidRDefault="002E158B" w:rsidP="00B11991">
            <w:pPr>
              <w:spacing w:line="288" w:lineRule="auto"/>
              <w:rPr>
                <w:sz w:val="24"/>
                <w:szCs w:val="24"/>
              </w:rPr>
            </w:pPr>
            <w:r w:rsidRPr="002D796D">
              <w:rPr>
                <w:rFonts w:hint="eastAsia"/>
                <w:sz w:val="24"/>
                <w:szCs w:val="24"/>
              </w:rPr>
              <w:t>0.79</w:t>
            </w:r>
          </w:p>
        </w:tc>
      </w:tr>
      <w:tr w:rsidR="002E158B" w:rsidRPr="002D796D" w14:paraId="22A3A60A" w14:textId="77777777" w:rsidTr="00C27E84">
        <w:trPr>
          <w:trHeight w:val="177"/>
          <w:jc w:val="center"/>
        </w:trPr>
        <w:tc>
          <w:tcPr>
            <w:tcW w:w="2390" w:type="dxa"/>
            <w:tcBorders>
              <w:bottom w:val="single" w:sz="4" w:space="0" w:color="auto"/>
            </w:tcBorders>
            <w:noWrap/>
            <w:hideMark/>
          </w:tcPr>
          <w:p w14:paraId="0A98D6B7" w14:textId="1428621E" w:rsidR="002E158B" w:rsidRPr="002D796D" w:rsidRDefault="00B11991" w:rsidP="00B11991">
            <w:pPr>
              <w:spacing w:line="288" w:lineRule="auto"/>
              <w:rPr>
                <w:sz w:val="24"/>
                <w:szCs w:val="24"/>
              </w:rPr>
            </w:pPr>
            <w:r w:rsidRPr="002D796D">
              <w:rPr>
                <w:rFonts w:hint="eastAsia"/>
                <w:sz w:val="24"/>
                <w:szCs w:val="24"/>
              </w:rPr>
              <w:t>I</w:t>
            </w:r>
            <w:r w:rsidRPr="002D796D">
              <w:rPr>
                <w:sz w:val="24"/>
                <w:szCs w:val="24"/>
              </w:rPr>
              <w:t>nsula</w:t>
            </w:r>
          </w:p>
        </w:tc>
        <w:tc>
          <w:tcPr>
            <w:tcW w:w="1599" w:type="dxa"/>
            <w:tcBorders>
              <w:bottom w:val="single" w:sz="4" w:space="0" w:color="auto"/>
            </w:tcBorders>
            <w:noWrap/>
            <w:hideMark/>
          </w:tcPr>
          <w:p w14:paraId="2471F2F0" w14:textId="77777777" w:rsidR="002E158B" w:rsidRPr="002D796D" w:rsidRDefault="002E158B" w:rsidP="00B11991">
            <w:pPr>
              <w:spacing w:line="288" w:lineRule="auto"/>
              <w:rPr>
                <w:sz w:val="24"/>
                <w:szCs w:val="24"/>
              </w:rPr>
            </w:pPr>
            <w:r w:rsidRPr="002D796D">
              <w:rPr>
                <w:rFonts w:hint="eastAsia"/>
                <w:sz w:val="24"/>
                <w:szCs w:val="24"/>
              </w:rPr>
              <w:t>0.052(0.015)</w:t>
            </w:r>
          </w:p>
        </w:tc>
        <w:tc>
          <w:tcPr>
            <w:tcW w:w="1681" w:type="dxa"/>
            <w:tcBorders>
              <w:bottom w:val="single" w:sz="4" w:space="0" w:color="auto"/>
            </w:tcBorders>
            <w:noWrap/>
            <w:hideMark/>
          </w:tcPr>
          <w:p w14:paraId="4281AD77" w14:textId="05778C04" w:rsidR="002E158B" w:rsidRPr="002D796D" w:rsidRDefault="002E158B" w:rsidP="00B11991">
            <w:pPr>
              <w:spacing w:line="288" w:lineRule="auto"/>
              <w:rPr>
                <w:sz w:val="24"/>
                <w:szCs w:val="24"/>
              </w:rPr>
            </w:pPr>
            <w:r w:rsidRPr="002D796D">
              <w:rPr>
                <w:rFonts w:hint="eastAsia"/>
                <w:sz w:val="24"/>
                <w:szCs w:val="24"/>
              </w:rPr>
              <w:t>0.05</w:t>
            </w:r>
            <w:r w:rsidRPr="002D796D">
              <w:rPr>
                <w:sz w:val="24"/>
                <w:szCs w:val="24"/>
              </w:rPr>
              <w:t>0</w:t>
            </w:r>
            <w:r w:rsidRPr="002D796D">
              <w:rPr>
                <w:rFonts w:hint="eastAsia"/>
                <w:sz w:val="24"/>
                <w:szCs w:val="24"/>
              </w:rPr>
              <w:t>(0.017)</w:t>
            </w:r>
          </w:p>
        </w:tc>
        <w:tc>
          <w:tcPr>
            <w:tcW w:w="1134" w:type="dxa"/>
            <w:tcBorders>
              <w:bottom w:val="single" w:sz="4" w:space="0" w:color="auto"/>
            </w:tcBorders>
            <w:noWrap/>
            <w:hideMark/>
          </w:tcPr>
          <w:p w14:paraId="03E884A0" w14:textId="6A4F3B14" w:rsidR="002E158B" w:rsidRPr="002D796D" w:rsidRDefault="002E158B" w:rsidP="00B11991">
            <w:pPr>
              <w:spacing w:line="288" w:lineRule="auto"/>
              <w:rPr>
                <w:sz w:val="24"/>
                <w:szCs w:val="24"/>
              </w:rPr>
            </w:pPr>
            <w:r w:rsidRPr="002D796D">
              <w:rPr>
                <w:rFonts w:hint="eastAsia"/>
                <w:sz w:val="24"/>
                <w:szCs w:val="24"/>
              </w:rPr>
              <w:t>0.9</w:t>
            </w:r>
            <w:r w:rsidRPr="002D796D">
              <w:rPr>
                <w:sz w:val="24"/>
                <w:szCs w:val="24"/>
              </w:rPr>
              <w:t>0</w:t>
            </w:r>
          </w:p>
        </w:tc>
        <w:tc>
          <w:tcPr>
            <w:tcW w:w="1508" w:type="dxa"/>
            <w:tcBorders>
              <w:bottom w:val="single" w:sz="4" w:space="0" w:color="auto"/>
            </w:tcBorders>
            <w:noWrap/>
            <w:hideMark/>
          </w:tcPr>
          <w:p w14:paraId="0A34B22A" w14:textId="77777777" w:rsidR="002E158B" w:rsidRPr="002D796D" w:rsidRDefault="002E158B" w:rsidP="00B11991">
            <w:pPr>
              <w:spacing w:line="288" w:lineRule="auto"/>
              <w:rPr>
                <w:sz w:val="24"/>
                <w:szCs w:val="24"/>
              </w:rPr>
            </w:pPr>
            <w:r w:rsidRPr="002D796D">
              <w:rPr>
                <w:rFonts w:hint="eastAsia"/>
                <w:sz w:val="24"/>
                <w:szCs w:val="24"/>
              </w:rPr>
              <w:t>0.52</w:t>
            </w:r>
          </w:p>
        </w:tc>
      </w:tr>
      <w:tr w:rsidR="005A1757" w:rsidRPr="002D796D" w14:paraId="3F604E88" w14:textId="77777777" w:rsidTr="00C27E84">
        <w:trPr>
          <w:trHeight w:val="177"/>
          <w:jc w:val="center"/>
        </w:trPr>
        <w:tc>
          <w:tcPr>
            <w:tcW w:w="2390" w:type="dxa"/>
            <w:tcBorders>
              <w:top w:val="single" w:sz="4" w:space="0" w:color="auto"/>
            </w:tcBorders>
            <w:noWrap/>
          </w:tcPr>
          <w:p w14:paraId="62E19C3D" w14:textId="77777777" w:rsidR="00675F3D" w:rsidRPr="002D796D" w:rsidRDefault="00675F3D" w:rsidP="00E52350">
            <w:pPr>
              <w:rPr>
                <w:sz w:val="24"/>
                <w:szCs w:val="24"/>
              </w:rPr>
            </w:pPr>
          </w:p>
        </w:tc>
        <w:tc>
          <w:tcPr>
            <w:tcW w:w="1599" w:type="dxa"/>
            <w:tcBorders>
              <w:top w:val="single" w:sz="4" w:space="0" w:color="auto"/>
            </w:tcBorders>
            <w:noWrap/>
          </w:tcPr>
          <w:p w14:paraId="0433BD42" w14:textId="77777777" w:rsidR="005A1757" w:rsidRPr="002D796D" w:rsidRDefault="005A1757" w:rsidP="002E158B">
            <w:pPr>
              <w:jc w:val="center"/>
              <w:rPr>
                <w:sz w:val="24"/>
                <w:szCs w:val="24"/>
              </w:rPr>
            </w:pPr>
          </w:p>
        </w:tc>
        <w:tc>
          <w:tcPr>
            <w:tcW w:w="1681" w:type="dxa"/>
            <w:tcBorders>
              <w:top w:val="single" w:sz="4" w:space="0" w:color="auto"/>
            </w:tcBorders>
            <w:noWrap/>
          </w:tcPr>
          <w:p w14:paraId="4FF0526F" w14:textId="77777777" w:rsidR="005A1757" w:rsidRPr="002D796D" w:rsidRDefault="005A1757" w:rsidP="002E158B">
            <w:pPr>
              <w:jc w:val="center"/>
              <w:rPr>
                <w:sz w:val="24"/>
                <w:szCs w:val="24"/>
              </w:rPr>
            </w:pPr>
          </w:p>
        </w:tc>
        <w:tc>
          <w:tcPr>
            <w:tcW w:w="1134" w:type="dxa"/>
            <w:tcBorders>
              <w:top w:val="single" w:sz="4" w:space="0" w:color="auto"/>
            </w:tcBorders>
            <w:noWrap/>
          </w:tcPr>
          <w:p w14:paraId="519754C6" w14:textId="77777777" w:rsidR="005A1757" w:rsidRPr="002D796D" w:rsidRDefault="005A1757" w:rsidP="002E158B">
            <w:pPr>
              <w:jc w:val="center"/>
              <w:rPr>
                <w:sz w:val="24"/>
                <w:szCs w:val="24"/>
              </w:rPr>
            </w:pPr>
          </w:p>
        </w:tc>
        <w:tc>
          <w:tcPr>
            <w:tcW w:w="1508" w:type="dxa"/>
            <w:tcBorders>
              <w:top w:val="single" w:sz="4" w:space="0" w:color="auto"/>
            </w:tcBorders>
            <w:noWrap/>
          </w:tcPr>
          <w:p w14:paraId="359C11B6" w14:textId="77777777" w:rsidR="005A1757" w:rsidRPr="002D796D" w:rsidRDefault="005A1757" w:rsidP="002E158B">
            <w:pPr>
              <w:jc w:val="center"/>
              <w:rPr>
                <w:sz w:val="24"/>
                <w:szCs w:val="24"/>
              </w:rPr>
            </w:pPr>
          </w:p>
        </w:tc>
      </w:tr>
    </w:tbl>
    <w:p w14:paraId="4A605015" w14:textId="7D68F2D1" w:rsidR="003E1357" w:rsidRPr="00533B73" w:rsidRDefault="00C27E84" w:rsidP="00675F3D">
      <w:pPr>
        <w:pStyle w:val="2"/>
        <w:spacing w:before="156" w:after="156"/>
      </w:pPr>
      <w:bookmarkStart w:id="18" w:name="_Toc184249547"/>
      <w:r w:rsidRPr="00533B73">
        <w:t>Supplementary Table 5.</w:t>
      </w:r>
      <w:r w:rsidR="003512E0" w:rsidRPr="00533B73">
        <w:t xml:space="preserve"> The differences in the first MSN gradient</w:t>
      </w:r>
      <w:r w:rsidR="003512E0" w:rsidRPr="00533B73">
        <w:rPr>
          <w:rFonts w:hint="eastAsia"/>
        </w:rPr>
        <w:t xml:space="preserve"> </w:t>
      </w:r>
      <w:r w:rsidR="003512E0" w:rsidRPr="00533B73">
        <w:t>distribution</w:t>
      </w:r>
      <w:bookmarkEnd w:id="18"/>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842"/>
        <w:gridCol w:w="1705"/>
      </w:tblGrid>
      <w:tr w:rsidR="003E1357" w:rsidRPr="002D796D" w14:paraId="178D29A6" w14:textId="77777777" w:rsidTr="007F1376">
        <w:trPr>
          <w:trHeight w:val="276"/>
          <w:jc w:val="center"/>
        </w:trPr>
        <w:tc>
          <w:tcPr>
            <w:tcW w:w="2411" w:type="dxa"/>
            <w:tcBorders>
              <w:top w:val="single" w:sz="4" w:space="0" w:color="auto"/>
              <w:bottom w:val="single" w:sz="4" w:space="0" w:color="auto"/>
            </w:tcBorders>
            <w:noWrap/>
            <w:hideMark/>
          </w:tcPr>
          <w:p w14:paraId="6BED15AF" w14:textId="4D8F5F10" w:rsidR="003E1357" w:rsidRPr="002D796D" w:rsidRDefault="003E1357" w:rsidP="00E63006">
            <w:pPr>
              <w:rPr>
                <w:sz w:val="24"/>
                <w:szCs w:val="24"/>
              </w:rPr>
            </w:pPr>
          </w:p>
        </w:tc>
        <w:tc>
          <w:tcPr>
            <w:tcW w:w="1842" w:type="dxa"/>
            <w:tcBorders>
              <w:top w:val="single" w:sz="4" w:space="0" w:color="auto"/>
              <w:bottom w:val="single" w:sz="4" w:space="0" w:color="auto"/>
            </w:tcBorders>
            <w:noWrap/>
            <w:hideMark/>
          </w:tcPr>
          <w:p w14:paraId="0165D589" w14:textId="0B178FD7" w:rsidR="003E1357" w:rsidRPr="002D796D" w:rsidRDefault="003512E0" w:rsidP="00E63006">
            <w:pPr>
              <w:rPr>
                <w:sz w:val="24"/>
                <w:szCs w:val="24"/>
              </w:rPr>
            </w:pPr>
            <w:r w:rsidRPr="003512E0">
              <w:rPr>
                <w:sz w:val="24"/>
                <w:szCs w:val="24"/>
              </w:rPr>
              <w:t>statistic</w:t>
            </w:r>
          </w:p>
        </w:tc>
        <w:tc>
          <w:tcPr>
            <w:tcW w:w="1705" w:type="dxa"/>
            <w:tcBorders>
              <w:top w:val="single" w:sz="4" w:space="0" w:color="auto"/>
              <w:bottom w:val="single" w:sz="4" w:space="0" w:color="auto"/>
            </w:tcBorders>
            <w:noWrap/>
            <w:hideMark/>
          </w:tcPr>
          <w:p w14:paraId="3ABD9F18" w14:textId="77777777" w:rsidR="003E1357" w:rsidRPr="002D796D" w:rsidRDefault="003E1357" w:rsidP="00E63006">
            <w:pPr>
              <w:rPr>
                <w:i/>
                <w:iCs/>
                <w:sz w:val="24"/>
                <w:szCs w:val="24"/>
              </w:rPr>
            </w:pPr>
            <w:r w:rsidRPr="002D796D">
              <w:rPr>
                <w:rFonts w:hint="eastAsia"/>
                <w:i/>
                <w:iCs/>
                <w:sz w:val="24"/>
                <w:szCs w:val="24"/>
              </w:rPr>
              <w:t>p</w:t>
            </w:r>
          </w:p>
        </w:tc>
      </w:tr>
      <w:tr w:rsidR="003E1357" w:rsidRPr="002D796D" w14:paraId="673FBCCB" w14:textId="77777777" w:rsidTr="007F1376">
        <w:trPr>
          <w:trHeight w:val="276"/>
          <w:jc w:val="center"/>
        </w:trPr>
        <w:tc>
          <w:tcPr>
            <w:tcW w:w="2411" w:type="dxa"/>
            <w:tcBorders>
              <w:top w:val="single" w:sz="4" w:space="0" w:color="auto"/>
            </w:tcBorders>
            <w:noWrap/>
            <w:hideMark/>
          </w:tcPr>
          <w:p w14:paraId="1D8380A6" w14:textId="77777777" w:rsidR="003E1357" w:rsidRPr="002D796D" w:rsidRDefault="003E1357" w:rsidP="00E63006">
            <w:pPr>
              <w:rPr>
                <w:sz w:val="24"/>
                <w:szCs w:val="24"/>
              </w:rPr>
            </w:pPr>
            <w:r w:rsidRPr="002D796D">
              <w:rPr>
                <w:sz w:val="24"/>
                <w:szCs w:val="24"/>
              </w:rPr>
              <w:t>G</w:t>
            </w:r>
            <w:r w:rsidRPr="002D796D">
              <w:rPr>
                <w:rFonts w:hint="eastAsia"/>
                <w:sz w:val="24"/>
                <w:szCs w:val="24"/>
              </w:rPr>
              <w:t>lobal</w:t>
            </w:r>
          </w:p>
        </w:tc>
        <w:tc>
          <w:tcPr>
            <w:tcW w:w="1842" w:type="dxa"/>
            <w:tcBorders>
              <w:top w:val="single" w:sz="4" w:space="0" w:color="auto"/>
            </w:tcBorders>
            <w:noWrap/>
            <w:hideMark/>
          </w:tcPr>
          <w:p w14:paraId="58EB34BF" w14:textId="77777777" w:rsidR="003E1357" w:rsidRPr="002D796D" w:rsidRDefault="003E1357" w:rsidP="00E63006">
            <w:pPr>
              <w:rPr>
                <w:sz w:val="24"/>
                <w:szCs w:val="24"/>
              </w:rPr>
            </w:pPr>
            <w:r w:rsidRPr="002D796D">
              <w:rPr>
                <w:rFonts w:hint="eastAsia"/>
                <w:sz w:val="24"/>
                <w:szCs w:val="24"/>
              </w:rPr>
              <w:t>0.02</w:t>
            </w:r>
          </w:p>
        </w:tc>
        <w:tc>
          <w:tcPr>
            <w:tcW w:w="1705" w:type="dxa"/>
            <w:tcBorders>
              <w:top w:val="single" w:sz="4" w:space="0" w:color="auto"/>
            </w:tcBorders>
            <w:noWrap/>
            <w:hideMark/>
          </w:tcPr>
          <w:p w14:paraId="5253786D" w14:textId="77777777" w:rsidR="003E1357" w:rsidRPr="002D796D" w:rsidRDefault="003E1357" w:rsidP="00E63006">
            <w:pPr>
              <w:rPr>
                <w:sz w:val="24"/>
                <w:szCs w:val="24"/>
              </w:rPr>
            </w:pPr>
            <w:r w:rsidRPr="002D796D">
              <w:rPr>
                <w:rFonts w:hint="eastAsia"/>
                <w:sz w:val="24"/>
                <w:szCs w:val="24"/>
              </w:rPr>
              <w:t>3.94E-52</w:t>
            </w:r>
          </w:p>
        </w:tc>
      </w:tr>
      <w:tr w:rsidR="003E1357" w:rsidRPr="002D796D" w14:paraId="0D6CBABE" w14:textId="77777777" w:rsidTr="007F1376">
        <w:trPr>
          <w:trHeight w:val="276"/>
          <w:jc w:val="center"/>
        </w:trPr>
        <w:tc>
          <w:tcPr>
            <w:tcW w:w="2411" w:type="dxa"/>
            <w:noWrap/>
            <w:hideMark/>
          </w:tcPr>
          <w:p w14:paraId="133AB7BA" w14:textId="77777777" w:rsidR="003E1357" w:rsidRPr="002D796D" w:rsidRDefault="003E1357" w:rsidP="00E63006">
            <w:pPr>
              <w:rPr>
                <w:sz w:val="24"/>
                <w:szCs w:val="24"/>
              </w:rPr>
            </w:pPr>
            <w:r w:rsidRPr="002D796D">
              <w:rPr>
                <w:rFonts w:hint="eastAsia"/>
                <w:sz w:val="24"/>
                <w:szCs w:val="24"/>
              </w:rPr>
              <w:t>P</w:t>
            </w:r>
            <w:r w:rsidRPr="002D796D">
              <w:rPr>
                <w:sz w:val="24"/>
                <w:szCs w:val="24"/>
              </w:rPr>
              <w:t>rim motor</w:t>
            </w:r>
          </w:p>
        </w:tc>
        <w:tc>
          <w:tcPr>
            <w:tcW w:w="1842" w:type="dxa"/>
            <w:noWrap/>
            <w:hideMark/>
          </w:tcPr>
          <w:p w14:paraId="4EA71756" w14:textId="77777777" w:rsidR="003E1357" w:rsidRPr="002D796D" w:rsidRDefault="003E1357" w:rsidP="00E63006">
            <w:pPr>
              <w:rPr>
                <w:sz w:val="24"/>
                <w:szCs w:val="24"/>
              </w:rPr>
            </w:pPr>
            <w:r w:rsidRPr="002D796D">
              <w:rPr>
                <w:rFonts w:hint="eastAsia"/>
                <w:sz w:val="24"/>
                <w:szCs w:val="24"/>
              </w:rPr>
              <w:t>0.02</w:t>
            </w:r>
          </w:p>
        </w:tc>
        <w:tc>
          <w:tcPr>
            <w:tcW w:w="1705" w:type="dxa"/>
            <w:noWrap/>
            <w:hideMark/>
          </w:tcPr>
          <w:p w14:paraId="7B3723FE" w14:textId="77777777" w:rsidR="003E1357" w:rsidRPr="002D796D" w:rsidRDefault="003E1357" w:rsidP="00E63006">
            <w:pPr>
              <w:rPr>
                <w:sz w:val="24"/>
                <w:szCs w:val="24"/>
              </w:rPr>
            </w:pPr>
            <w:r w:rsidRPr="002D796D">
              <w:rPr>
                <w:rFonts w:hint="eastAsia"/>
                <w:sz w:val="24"/>
                <w:szCs w:val="24"/>
              </w:rPr>
              <w:t>0.02</w:t>
            </w:r>
            <w:r w:rsidRPr="002D796D">
              <w:rPr>
                <w:sz w:val="24"/>
                <w:szCs w:val="24"/>
              </w:rPr>
              <w:t>2</w:t>
            </w:r>
          </w:p>
        </w:tc>
      </w:tr>
      <w:tr w:rsidR="003E1357" w:rsidRPr="002D796D" w14:paraId="13228AC7" w14:textId="77777777" w:rsidTr="007F1376">
        <w:trPr>
          <w:trHeight w:val="276"/>
          <w:jc w:val="center"/>
        </w:trPr>
        <w:tc>
          <w:tcPr>
            <w:tcW w:w="2411" w:type="dxa"/>
            <w:noWrap/>
            <w:hideMark/>
          </w:tcPr>
          <w:p w14:paraId="1F44BB0E" w14:textId="77777777" w:rsidR="003E1357" w:rsidRPr="002D796D" w:rsidRDefault="003E1357" w:rsidP="00E63006">
            <w:pPr>
              <w:rPr>
                <w:sz w:val="24"/>
                <w:szCs w:val="24"/>
              </w:rPr>
            </w:pPr>
            <w:r w:rsidRPr="002D796D">
              <w:rPr>
                <w:rFonts w:hint="eastAsia"/>
                <w:sz w:val="24"/>
                <w:szCs w:val="24"/>
              </w:rPr>
              <w:t>A</w:t>
            </w:r>
            <w:r w:rsidRPr="002D796D">
              <w:rPr>
                <w:sz w:val="24"/>
                <w:szCs w:val="24"/>
              </w:rPr>
              <w:t>sso1</w:t>
            </w:r>
          </w:p>
        </w:tc>
        <w:tc>
          <w:tcPr>
            <w:tcW w:w="1842" w:type="dxa"/>
            <w:noWrap/>
            <w:hideMark/>
          </w:tcPr>
          <w:p w14:paraId="2AC8CC1F" w14:textId="77777777" w:rsidR="003E1357" w:rsidRPr="002D796D" w:rsidRDefault="003E1357" w:rsidP="00E63006">
            <w:pPr>
              <w:rPr>
                <w:sz w:val="24"/>
                <w:szCs w:val="24"/>
              </w:rPr>
            </w:pPr>
            <w:r w:rsidRPr="002D796D">
              <w:rPr>
                <w:rFonts w:hint="eastAsia"/>
                <w:sz w:val="24"/>
                <w:szCs w:val="24"/>
              </w:rPr>
              <w:t>0.03</w:t>
            </w:r>
          </w:p>
        </w:tc>
        <w:tc>
          <w:tcPr>
            <w:tcW w:w="1705" w:type="dxa"/>
            <w:noWrap/>
            <w:hideMark/>
          </w:tcPr>
          <w:p w14:paraId="744B9867" w14:textId="77777777" w:rsidR="003E1357" w:rsidRPr="002D796D" w:rsidRDefault="003E1357" w:rsidP="00E63006">
            <w:pPr>
              <w:rPr>
                <w:sz w:val="24"/>
                <w:szCs w:val="24"/>
              </w:rPr>
            </w:pPr>
            <w:r w:rsidRPr="002D796D">
              <w:rPr>
                <w:rFonts w:hint="eastAsia"/>
                <w:sz w:val="24"/>
                <w:szCs w:val="24"/>
              </w:rPr>
              <w:t>2.00E-34</w:t>
            </w:r>
          </w:p>
        </w:tc>
      </w:tr>
      <w:tr w:rsidR="003E1357" w:rsidRPr="002D796D" w14:paraId="6B24DBD9" w14:textId="77777777" w:rsidTr="007F1376">
        <w:trPr>
          <w:trHeight w:val="276"/>
          <w:jc w:val="center"/>
        </w:trPr>
        <w:tc>
          <w:tcPr>
            <w:tcW w:w="2411" w:type="dxa"/>
            <w:noWrap/>
            <w:hideMark/>
          </w:tcPr>
          <w:p w14:paraId="2F32A260" w14:textId="77777777" w:rsidR="003E1357" w:rsidRPr="002D796D" w:rsidRDefault="003E1357" w:rsidP="00E63006">
            <w:pPr>
              <w:rPr>
                <w:sz w:val="24"/>
                <w:szCs w:val="24"/>
              </w:rPr>
            </w:pPr>
            <w:r w:rsidRPr="002D796D">
              <w:rPr>
                <w:sz w:val="24"/>
                <w:szCs w:val="24"/>
              </w:rPr>
              <w:lastRenderedPageBreak/>
              <w:t>Asso2</w:t>
            </w:r>
          </w:p>
        </w:tc>
        <w:tc>
          <w:tcPr>
            <w:tcW w:w="1842" w:type="dxa"/>
            <w:noWrap/>
            <w:hideMark/>
          </w:tcPr>
          <w:p w14:paraId="448C0B8D" w14:textId="77777777" w:rsidR="003E1357" w:rsidRPr="002D796D" w:rsidRDefault="003E1357" w:rsidP="00E63006">
            <w:pPr>
              <w:rPr>
                <w:sz w:val="24"/>
                <w:szCs w:val="24"/>
              </w:rPr>
            </w:pPr>
            <w:r w:rsidRPr="002D796D">
              <w:rPr>
                <w:rFonts w:hint="eastAsia"/>
                <w:sz w:val="24"/>
                <w:szCs w:val="24"/>
              </w:rPr>
              <w:t>0.01</w:t>
            </w:r>
          </w:p>
        </w:tc>
        <w:tc>
          <w:tcPr>
            <w:tcW w:w="1705" w:type="dxa"/>
            <w:noWrap/>
            <w:hideMark/>
          </w:tcPr>
          <w:p w14:paraId="4BA3EF6C" w14:textId="77777777" w:rsidR="003E1357" w:rsidRPr="002D796D" w:rsidRDefault="003E1357" w:rsidP="00E63006">
            <w:pPr>
              <w:rPr>
                <w:sz w:val="24"/>
                <w:szCs w:val="24"/>
              </w:rPr>
            </w:pPr>
            <w:r w:rsidRPr="002D796D">
              <w:rPr>
                <w:rFonts w:hint="eastAsia"/>
                <w:sz w:val="24"/>
                <w:szCs w:val="24"/>
              </w:rPr>
              <w:t>2.69E-05</w:t>
            </w:r>
          </w:p>
        </w:tc>
      </w:tr>
      <w:tr w:rsidR="003E1357" w:rsidRPr="002D796D" w14:paraId="1C3B90C8" w14:textId="77777777" w:rsidTr="007F1376">
        <w:trPr>
          <w:trHeight w:val="276"/>
          <w:jc w:val="center"/>
        </w:trPr>
        <w:tc>
          <w:tcPr>
            <w:tcW w:w="2411" w:type="dxa"/>
            <w:noWrap/>
            <w:hideMark/>
          </w:tcPr>
          <w:p w14:paraId="0012F6F7" w14:textId="77777777" w:rsidR="003E1357" w:rsidRPr="002D796D" w:rsidRDefault="003E1357" w:rsidP="00E63006">
            <w:pPr>
              <w:rPr>
                <w:sz w:val="24"/>
                <w:szCs w:val="24"/>
              </w:rPr>
            </w:pPr>
            <w:r w:rsidRPr="002D796D">
              <w:rPr>
                <w:rFonts w:hint="eastAsia"/>
                <w:sz w:val="24"/>
                <w:szCs w:val="24"/>
              </w:rPr>
              <w:t>S</w:t>
            </w:r>
            <w:r w:rsidRPr="002D796D">
              <w:rPr>
                <w:sz w:val="24"/>
                <w:szCs w:val="24"/>
              </w:rPr>
              <w:t xml:space="preserve">ec </w:t>
            </w:r>
            <w:proofErr w:type="spellStart"/>
            <w:r w:rsidRPr="002D796D">
              <w:rPr>
                <w:sz w:val="24"/>
                <w:szCs w:val="24"/>
              </w:rPr>
              <w:t>sens</w:t>
            </w:r>
            <w:proofErr w:type="spellEnd"/>
          </w:p>
        </w:tc>
        <w:tc>
          <w:tcPr>
            <w:tcW w:w="1842" w:type="dxa"/>
            <w:noWrap/>
            <w:hideMark/>
          </w:tcPr>
          <w:p w14:paraId="72992131" w14:textId="77777777" w:rsidR="003E1357" w:rsidRPr="002D796D" w:rsidRDefault="003E1357" w:rsidP="00E63006">
            <w:pPr>
              <w:rPr>
                <w:sz w:val="24"/>
                <w:szCs w:val="24"/>
              </w:rPr>
            </w:pPr>
            <w:r w:rsidRPr="002D796D">
              <w:rPr>
                <w:rFonts w:hint="eastAsia"/>
                <w:sz w:val="24"/>
                <w:szCs w:val="24"/>
              </w:rPr>
              <w:t>0.07</w:t>
            </w:r>
          </w:p>
        </w:tc>
        <w:tc>
          <w:tcPr>
            <w:tcW w:w="1705" w:type="dxa"/>
            <w:noWrap/>
            <w:hideMark/>
          </w:tcPr>
          <w:p w14:paraId="779B4F3B" w14:textId="77777777" w:rsidR="003E1357" w:rsidRPr="002D796D" w:rsidRDefault="003E1357" w:rsidP="00E63006">
            <w:pPr>
              <w:rPr>
                <w:sz w:val="24"/>
                <w:szCs w:val="24"/>
              </w:rPr>
            </w:pPr>
            <w:r w:rsidRPr="002D796D">
              <w:rPr>
                <w:rFonts w:hint="eastAsia"/>
                <w:sz w:val="24"/>
                <w:szCs w:val="24"/>
              </w:rPr>
              <w:t>5.07E-77</w:t>
            </w:r>
          </w:p>
        </w:tc>
      </w:tr>
      <w:tr w:rsidR="003E1357" w:rsidRPr="002D796D" w14:paraId="32695F3C" w14:textId="77777777" w:rsidTr="007F1376">
        <w:trPr>
          <w:trHeight w:val="276"/>
          <w:jc w:val="center"/>
        </w:trPr>
        <w:tc>
          <w:tcPr>
            <w:tcW w:w="2411" w:type="dxa"/>
            <w:noWrap/>
            <w:hideMark/>
          </w:tcPr>
          <w:p w14:paraId="342E165C" w14:textId="77777777" w:rsidR="003E1357" w:rsidRPr="002D796D" w:rsidRDefault="003E1357" w:rsidP="00E63006">
            <w:pPr>
              <w:rPr>
                <w:sz w:val="24"/>
                <w:szCs w:val="24"/>
              </w:rPr>
            </w:pPr>
            <w:r w:rsidRPr="002D796D">
              <w:rPr>
                <w:rFonts w:hint="eastAsia"/>
                <w:sz w:val="24"/>
                <w:szCs w:val="24"/>
              </w:rPr>
              <w:t>P</w:t>
            </w:r>
            <w:r w:rsidRPr="002D796D">
              <w:rPr>
                <w:sz w:val="24"/>
                <w:szCs w:val="24"/>
              </w:rPr>
              <w:t xml:space="preserve">rim </w:t>
            </w:r>
            <w:proofErr w:type="spellStart"/>
            <w:r w:rsidRPr="002D796D">
              <w:rPr>
                <w:sz w:val="24"/>
                <w:szCs w:val="24"/>
              </w:rPr>
              <w:t>sens</w:t>
            </w:r>
            <w:proofErr w:type="spellEnd"/>
          </w:p>
        </w:tc>
        <w:tc>
          <w:tcPr>
            <w:tcW w:w="1842" w:type="dxa"/>
            <w:noWrap/>
            <w:hideMark/>
          </w:tcPr>
          <w:p w14:paraId="671C88C2" w14:textId="77777777" w:rsidR="003E1357" w:rsidRPr="002D796D" w:rsidRDefault="003E1357" w:rsidP="00E63006">
            <w:pPr>
              <w:rPr>
                <w:sz w:val="24"/>
                <w:szCs w:val="24"/>
              </w:rPr>
            </w:pPr>
            <w:r w:rsidRPr="002D796D">
              <w:rPr>
                <w:rFonts w:hint="eastAsia"/>
                <w:sz w:val="24"/>
                <w:szCs w:val="24"/>
              </w:rPr>
              <w:t>0.05</w:t>
            </w:r>
          </w:p>
        </w:tc>
        <w:tc>
          <w:tcPr>
            <w:tcW w:w="1705" w:type="dxa"/>
            <w:noWrap/>
            <w:hideMark/>
          </w:tcPr>
          <w:p w14:paraId="4CB7634D" w14:textId="77777777" w:rsidR="003E1357" w:rsidRPr="002D796D" w:rsidRDefault="003E1357" w:rsidP="00E63006">
            <w:pPr>
              <w:rPr>
                <w:sz w:val="24"/>
                <w:szCs w:val="24"/>
              </w:rPr>
            </w:pPr>
            <w:r w:rsidRPr="002D796D">
              <w:rPr>
                <w:rFonts w:hint="eastAsia"/>
                <w:sz w:val="24"/>
                <w:szCs w:val="24"/>
              </w:rPr>
              <w:t>3.71E-21</w:t>
            </w:r>
          </w:p>
        </w:tc>
      </w:tr>
      <w:tr w:rsidR="003E1357" w:rsidRPr="002D796D" w14:paraId="74F2C55A" w14:textId="77777777" w:rsidTr="007F1376">
        <w:trPr>
          <w:trHeight w:val="276"/>
          <w:jc w:val="center"/>
        </w:trPr>
        <w:tc>
          <w:tcPr>
            <w:tcW w:w="2411" w:type="dxa"/>
            <w:noWrap/>
            <w:hideMark/>
          </w:tcPr>
          <w:p w14:paraId="0F77479B" w14:textId="77777777" w:rsidR="003E1357" w:rsidRPr="002D796D" w:rsidRDefault="003E1357" w:rsidP="00E63006">
            <w:pPr>
              <w:rPr>
                <w:sz w:val="24"/>
                <w:szCs w:val="24"/>
              </w:rPr>
            </w:pPr>
            <w:r w:rsidRPr="002D796D">
              <w:rPr>
                <w:rFonts w:hint="eastAsia"/>
                <w:sz w:val="24"/>
                <w:szCs w:val="24"/>
              </w:rPr>
              <w:t>L</w:t>
            </w:r>
            <w:r w:rsidRPr="002D796D">
              <w:rPr>
                <w:sz w:val="24"/>
                <w:szCs w:val="24"/>
              </w:rPr>
              <w:t>imbic</w:t>
            </w:r>
          </w:p>
        </w:tc>
        <w:tc>
          <w:tcPr>
            <w:tcW w:w="1842" w:type="dxa"/>
            <w:noWrap/>
            <w:hideMark/>
          </w:tcPr>
          <w:p w14:paraId="6E02D1BC" w14:textId="77777777" w:rsidR="003E1357" w:rsidRPr="002D796D" w:rsidRDefault="003E1357" w:rsidP="00E63006">
            <w:pPr>
              <w:rPr>
                <w:sz w:val="24"/>
                <w:szCs w:val="24"/>
              </w:rPr>
            </w:pPr>
            <w:r w:rsidRPr="002D796D">
              <w:rPr>
                <w:rFonts w:hint="eastAsia"/>
                <w:sz w:val="24"/>
                <w:szCs w:val="24"/>
              </w:rPr>
              <w:t>0.03</w:t>
            </w:r>
          </w:p>
        </w:tc>
        <w:tc>
          <w:tcPr>
            <w:tcW w:w="1705" w:type="dxa"/>
            <w:noWrap/>
            <w:hideMark/>
          </w:tcPr>
          <w:p w14:paraId="7D34FD9F" w14:textId="77777777" w:rsidR="003E1357" w:rsidRPr="002D796D" w:rsidRDefault="003E1357" w:rsidP="00E63006">
            <w:pPr>
              <w:rPr>
                <w:sz w:val="24"/>
                <w:szCs w:val="24"/>
              </w:rPr>
            </w:pPr>
            <w:r w:rsidRPr="002D796D">
              <w:rPr>
                <w:rFonts w:hint="eastAsia"/>
                <w:sz w:val="24"/>
                <w:szCs w:val="24"/>
              </w:rPr>
              <w:t>5.43E-05</w:t>
            </w:r>
          </w:p>
        </w:tc>
      </w:tr>
      <w:tr w:rsidR="003E1357" w:rsidRPr="002D796D" w14:paraId="5ED8E8EB" w14:textId="77777777" w:rsidTr="007F1376">
        <w:trPr>
          <w:trHeight w:val="276"/>
          <w:jc w:val="center"/>
        </w:trPr>
        <w:tc>
          <w:tcPr>
            <w:tcW w:w="2411" w:type="dxa"/>
            <w:tcBorders>
              <w:bottom w:val="single" w:sz="4" w:space="0" w:color="auto"/>
            </w:tcBorders>
            <w:noWrap/>
            <w:hideMark/>
          </w:tcPr>
          <w:p w14:paraId="208A12FF" w14:textId="77777777" w:rsidR="003E1357" w:rsidRPr="002D796D" w:rsidRDefault="003E1357" w:rsidP="00E63006">
            <w:pPr>
              <w:rPr>
                <w:sz w:val="24"/>
                <w:szCs w:val="24"/>
              </w:rPr>
            </w:pPr>
            <w:r w:rsidRPr="002D796D">
              <w:rPr>
                <w:rFonts w:hint="eastAsia"/>
                <w:sz w:val="24"/>
                <w:szCs w:val="24"/>
              </w:rPr>
              <w:t>I</w:t>
            </w:r>
            <w:r w:rsidRPr="002D796D">
              <w:rPr>
                <w:sz w:val="24"/>
                <w:szCs w:val="24"/>
              </w:rPr>
              <w:t>nsula</w:t>
            </w:r>
          </w:p>
        </w:tc>
        <w:tc>
          <w:tcPr>
            <w:tcW w:w="1842" w:type="dxa"/>
            <w:tcBorders>
              <w:bottom w:val="single" w:sz="4" w:space="0" w:color="auto"/>
            </w:tcBorders>
            <w:noWrap/>
            <w:hideMark/>
          </w:tcPr>
          <w:p w14:paraId="6C077981" w14:textId="77777777" w:rsidR="003E1357" w:rsidRPr="002D796D" w:rsidRDefault="003E1357" w:rsidP="00E63006">
            <w:pPr>
              <w:rPr>
                <w:sz w:val="24"/>
                <w:szCs w:val="24"/>
              </w:rPr>
            </w:pPr>
            <w:r w:rsidRPr="002D796D">
              <w:rPr>
                <w:rFonts w:hint="eastAsia"/>
                <w:sz w:val="24"/>
                <w:szCs w:val="24"/>
              </w:rPr>
              <w:t>0.06</w:t>
            </w:r>
          </w:p>
        </w:tc>
        <w:tc>
          <w:tcPr>
            <w:tcW w:w="1705" w:type="dxa"/>
            <w:tcBorders>
              <w:bottom w:val="single" w:sz="4" w:space="0" w:color="auto"/>
            </w:tcBorders>
            <w:noWrap/>
            <w:hideMark/>
          </w:tcPr>
          <w:p w14:paraId="75CD44E5" w14:textId="77777777" w:rsidR="003E1357" w:rsidRPr="002D796D" w:rsidRDefault="003E1357" w:rsidP="00E63006">
            <w:pPr>
              <w:rPr>
                <w:sz w:val="24"/>
                <w:szCs w:val="24"/>
              </w:rPr>
            </w:pPr>
            <w:r w:rsidRPr="002D796D">
              <w:rPr>
                <w:rFonts w:hint="eastAsia"/>
                <w:sz w:val="24"/>
                <w:szCs w:val="24"/>
              </w:rPr>
              <w:t>1.29E-08</w:t>
            </w:r>
          </w:p>
        </w:tc>
      </w:tr>
    </w:tbl>
    <w:p w14:paraId="0F0AA457" w14:textId="4A804DD8" w:rsidR="003E5520" w:rsidRPr="00E33892" w:rsidRDefault="00E33892" w:rsidP="00675F3D">
      <w:pPr>
        <w:pStyle w:val="2"/>
        <w:spacing w:before="156" w:after="156"/>
      </w:pPr>
      <w:bookmarkStart w:id="19" w:name="_Toc184249548"/>
      <w:r w:rsidRPr="00E33892">
        <w:t xml:space="preserve">Supplementary Table </w:t>
      </w:r>
      <w:r w:rsidRPr="00E33892">
        <w:rPr>
          <w:rFonts w:hint="eastAsia"/>
        </w:rPr>
        <w:t>6</w:t>
      </w:r>
      <w:r w:rsidRPr="00E33892">
        <w:t>. Prediction of cognitive scores</w:t>
      </w:r>
      <w:r w:rsidRPr="00E33892">
        <w:rPr>
          <w:rFonts w:hint="eastAsia"/>
        </w:rPr>
        <w:t xml:space="preserve"> in AD</w:t>
      </w:r>
      <w:bookmarkEnd w:id="19"/>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410"/>
        <w:gridCol w:w="1701"/>
        <w:gridCol w:w="1134"/>
      </w:tblGrid>
      <w:tr w:rsidR="00E33892" w:rsidRPr="00E33892" w14:paraId="19F30D8C" w14:textId="77777777" w:rsidTr="00E33892">
        <w:tc>
          <w:tcPr>
            <w:tcW w:w="2693" w:type="dxa"/>
            <w:tcBorders>
              <w:top w:val="single" w:sz="8" w:space="0" w:color="auto"/>
              <w:bottom w:val="single" w:sz="4" w:space="0" w:color="auto"/>
            </w:tcBorders>
          </w:tcPr>
          <w:p w14:paraId="57F80FF1" w14:textId="77777777" w:rsidR="00E33892" w:rsidRPr="00E33892" w:rsidRDefault="00E33892" w:rsidP="00E33892">
            <w:pPr>
              <w:spacing w:line="264" w:lineRule="auto"/>
              <w:rPr>
                <w:rFonts w:eastAsia="宋体"/>
                <w:sz w:val="24"/>
                <w:szCs w:val="24"/>
              </w:rPr>
            </w:pPr>
          </w:p>
        </w:tc>
        <w:tc>
          <w:tcPr>
            <w:tcW w:w="2410" w:type="dxa"/>
            <w:tcBorders>
              <w:top w:val="single" w:sz="8" w:space="0" w:color="auto"/>
              <w:bottom w:val="single" w:sz="4" w:space="0" w:color="auto"/>
            </w:tcBorders>
          </w:tcPr>
          <w:p w14:paraId="62886F8F" w14:textId="09845343" w:rsidR="00E33892" w:rsidRPr="00E33892" w:rsidRDefault="00E33892" w:rsidP="00E33892">
            <w:pPr>
              <w:spacing w:line="264" w:lineRule="auto"/>
              <w:rPr>
                <w:rFonts w:eastAsia="宋体"/>
                <w:sz w:val="24"/>
                <w:szCs w:val="24"/>
              </w:rPr>
            </w:pPr>
            <w:r w:rsidRPr="00E33892">
              <w:rPr>
                <w:rFonts w:eastAsia="宋体"/>
                <w:sz w:val="24"/>
                <w:szCs w:val="24"/>
              </w:rPr>
              <w:t>cognitive scores</w:t>
            </w:r>
          </w:p>
        </w:tc>
        <w:tc>
          <w:tcPr>
            <w:tcW w:w="1701" w:type="dxa"/>
            <w:tcBorders>
              <w:top w:val="single" w:sz="8" w:space="0" w:color="auto"/>
              <w:bottom w:val="single" w:sz="4" w:space="0" w:color="auto"/>
            </w:tcBorders>
          </w:tcPr>
          <w:p w14:paraId="272CA714" w14:textId="77777777" w:rsidR="00E33892" w:rsidRPr="00E33892" w:rsidRDefault="00E33892" w:rsidP="00E33892">
            <w:pPr>
              <w:spacing w:line="264" w:lineRule="auto"/>
              <w:rPr>
                <w:rFonts w:eastAsia="宋体"/>
                <w:i/>
                <w:iCs/>
                <w:sz w:val="24"/>
                <w:szCs w:val="24"/>
              </w:rPr>
            </w:pPr>
            <w:r w:rsidRPr="00E33892">
              <w:rPr>
                <w:rFonts w:eastAsia="宋体" w:hint="eastAsia"/>
                <w:i/>
                <w:iCs/>
                <w:sz w:val="24"/>
                <w:szCs w:val="24"/>
              </w:rPr>
              <w:t>r</w:t>
            </w:r>
          </w:p>
        </w:tc>
        <w:tc>
          <w:tcPr>
            <w:tcW w:w="1134" w:type="dxa"/>
            <w:tcBorders>
              <w:top w:val="single" w:sz="8" w:space="0" w:color="auto"/>
              <w:bottom w:val="single" w:sz="4" w:space="0" w:color="auto"/>
            </w:tcBorders>
          </w:tcPr>
          <w:p w14:paraId="771273D8" w14:textId="77777777" w:rsidR="00E33892" w:rsidRPr="00E33892" w:rsidRDefault="00E33892" w:rsidP="00E33892">
            <w:pPr>
              <w:spacing w:line="264" w:lineRule="auto"/>
              <w:rPr>
                <w:rFonts w:eastAsia="宋体"/>
                <w:i/>
                <w:iCs/>
                <w:sz w:val="24"/>
                <w:szCs w:val="24"/>
              </w:rPr>
            </w:pPr>
            <w:proofErr w:type="spellStart"/>
            <w:r w:rsidRPr="00E33892">
              <w:rPr>
                <w:rFonts w:eastAsia="宋体" w:hint="eastAsia"/>
                <w:i/>
                <w:iCs/>
                <w:sz w:val="24"/>
                <w:szCs w:val="24"/>
              </w:rPr>
              <w:t>p</w:t>
            </w:r>
            <w:r w:rsidRPr="00E33892">
              <w:rPr>
                <w:rFonts w:eastAsia="宋体" w:hint="eastAsia"/>
                <w:i/>
                <w:iCs/>
                <w:sz w:val="24"/>
                <w:szCs w:val="24"/>
                <w:vertAlign w:val="subscript"/>
              </w:rPr>
              <w:t>perm</w:t>
            </w:r>
            <w:proofErr w:type="spellEnd"/>
          </w:p>
        </w:tc>
      </w:tr>
      <w:tr w:rsidR="00E33892" w:rsidRPr="00E33892" w14:paraId="300BB49B" w14:textId="77777777" w:rsidTr="00E33892">
        <w:tc>
          <w:tcPr>
            <w:tcW w:w="2693" w:type="dxa"/>
            <w:vMerge w:val="restart"/>
            <w:tcBorders>
              <w:top w:val="single" w:sz="4" w:space="0" w:color="auto"/>
            </w:tcBorders>
          </w:tcPr>
          <w:p w14:paraId="1C5B72E0" w14:textId="6DC62FD6" w:rsidR="00E33892" w:rsidRPr="00E33892" w:rsidRDefault="00E33892" w:rsidP="00E33892">
            <w:pPr>
              <w:spacing w:line="264" w:lineRule="auto"/>
              <w:rPr>
                <w:rFonts w:eastAsia="宋体"/>
                <w:sz w:val="24"/>
                <w:szCs w:val="24"/>
              </w:rPr>
            </w:pPr>
            <w:r w:rsidRPr="00E33892">
              <w:rPr>
                <w:rFonts w:eastAsia="宋体" w:hint="eastAsia"/>
                <w:sz w:val="24"/>
                <w:szCs w:val="24"/>
              </w:rPr>
              <w:t>The first M</w:t>
            </w:r>
            <w:r w:rsidRPr="00E33892">
              <w:rPr>
                <w:rFonts w:eastAsia="宋体"/>
                <w:sz w:val="24"/>
                <w:szCs w:val="24"/>
              </w:rPr>
              <w:t>SN</w:t>
            </w:r>
            <w:r w:rsidRPr="00E33892">
              <w:rPr>
                <w:rFonts w:eastAsia="宋体" w:hint="eastAsia"/>
                <w:sz w:val="24"/>
                <w:szCs w:val="24"/>
              </w:rPr>
              <w:t xml:space="preserve"> gradient</w:t>
            </w:r>
            <w:r w:rsidRPr="00E33892">
              <w:rPr>
                <w:rFonts w:eastAsia="宋体"/>
                <w:sz w:val="24"/>
                <w:szCs w:val="24"/>
              </w:rPr>
              <w:t xml:space="preserve"> </w:t>
            </w:r>
          </w:p>
        </w:tc>
        <w:tc>
          <w:tcPr>
            <w:tcW w:w="2410" w:type="dxa"/>
            <w:tcBorders>
              <w:top w:val="single" w:sz="4" w:space="0" w:color="auto"/>
            </w:tcBorders>
          </w:tcPr>
          <w:p w14:paraId="7B52CBFF" w14:textId="77777777" w:rsidR="00E33892" w:rsidRPr="00E33892" w:rsidRDefault="00E33892" w:rsidP="00E33892">
            <w:pPr>
              <w:spacing w:line="264" w:lineRule="auto"/>
              <w:rPr>
                <w:rFonts w:eastAsia="宋体"/>
                <w:sz w:val="24"/>
                <w:szCs w:val="24"/>
              </w:rPr>
            </w:pPr>
            <w:r w:rsidRPr="00E33892">
              <w:rPr>
                <w:rFonts w:eastAsia="宋体"/>
                <w:sz w:val="24"/>
                <w:szCs w:val="24"/>
              </w:rPr>
              <w:t>MMSE</w:t>
            </w:r>
          </w:p>
        </w:tc>
        <w:tc>
          <w:tcPr>
            <w:tcW w:w="1701" w:type="dxa"/>
            <w:tcBorders>
              <w:top w:val="single" w:sz="4" w:space="0" w:color="auto"/>
            </w:tcBorders>
          </w:tcPr>
          <w:p w14:paraId="3268E090" w14:textId="77777777" w:rsidR="00E33892" w:rsidRPr="00E33892" w:rsidRDefault="00E33892" w:rsidP="00E33892">
            <w:pPr>
              <w:spacing w:line="264" w:lineRule="auto"/>
              <w:rPr>
                <w:rFonts w:eastAsia="宋体"/>
                <w:sz w:val="24"/>
                <w:szCs w:val="24"/>
              </w:rPr>
            </w:pPr>
            <w:r w:rsidRPr="00E33892">
              <w:rPr>
                <w:rFonts w:eastAsia="宋体"/>
                <w:sz w:val="24"/>
                <w:szCs w:val="24"/>
              </w:rPr>
              <w:t>0.15</w:t>
            </w:r>
          </w:p>
        </w:tc>
        <w:tc>
          <w:tcPr>
            <w:tcW w:w="1134" w:type="dxa"/>
            <w:tcBorders>
              <w:top w:val="single" w:sz="4" w:space="0" w:color="auto"/>
            </w:tcBorders>
          </w:tcPr>
          <w:p w14:paraId="7C7BAF94" w14:textId="77777777" w:rsidR="00E33892" w:rsidRPr="00E33892" w:rsidRDefault="00E33892" w:rsidP="00E33892">
            <w:pPr>
              <w:spacing w:line="264" w:lineRule="auto"/>
              <w:rPr>
                <w:rFonts w:eastAsia="宋体"/>
                <w:sz w:val="24"/>
                <w:szCs w:val="24"/>
              </w:rPr>
            </w:pPr>
            <w:r w:rsidRPr="00E33892">
              <w:rPr>
                <w:rFonts w:eastAsia="宋体"/>
                <w:sz w:val="24"/>
                <w:szCs w:val="24"/>
              </w:rPr>
              <w:t>0.06</w:t>
            </w:r>
          </w:p>
        </w:tc>
      </w:tr>
      <w:tr w:rsidR="00E33892" w:rsidRPr="00E33892" w14:paraId="7DDF29A4" w14:textId="77777777" w:rsidTr="00E33892">
        <w:tc>
          <w:tcPr>
            <w:tcW w:w="2693" w:type="dxa"/>
            <w:vMerge/>
          </w:tcPr>
          <w:p w14:paraId="4C1C7141" w14:textId="77777777" w:rsidR="00E33892" w:rsidRPr="00E33892" w:rsidRDefault="00E33892" w:rsidP="00E33892">
            <w:pPr>
              <w:spacing w:line="264" w:lineRule="auto"/>
              <w:rPr>
                <w:rFonts w:eastAsia="宋体"/>
                <w:sz w:val="24"/>
                <w:szCs w:val="24"/>
              </w:rPr>
            </w:pPr>
          </w:p>
        </w:tc>
        <w:tc>
          <w:tcPr>
            <w:tcW w:w="2410" w:type="dxa"/>
          </w:tcPr>
          <w:p w14:paraId="7A31A75F" w14:textId="77777777" w:rsidR="00E33892" w:rsidRPr="00E33892" w:rsidRDefault="00E33892" w:rsidP="00E33892">
            <w:pPr>
              <w:spacing w:line="264" w:lineRule="auto"/>
              <w:rPr>
                <w:rFonts w:eastAsia="宋体"/>
                <w:sz w:val="24"/>
                <w:szCs w:val="24"/>
              </w:rPr>
            </w:pPr>
            <w:r w:rsidRPr="00E33892">
              <w:rPr>
                <w:rFonts w:eastAsia="宋体"/>
                <w:sz w:val="24"/>
                <w:szCs w:val="24"/>
              </w:rPr>
              <w:t>ADNI_MEM</w:t>
            </w:r>
          </w:p>
        </w:tc>
        <w:tc>
          <w:tcPr>
            <w:tcW w:w="1701" w:type="dxa"/>
          </w:tcPr>
          <w:p w14:paraId="5DEEE2C4" w14:textId="77777777" w:rsidR="00E33892" w:rsidRPr="00E33892" w:rsidRDefault="00E33892" w:rsidP="00E33892">
            <w:pPr>
              <w:spacing w:line="264" w:lineRule="auto"/>
              <w:rPr>
                <w:rFonts w:eastAsia="宋体"/>
                <w:sz w:val="24"/>
                <w:szCs w:val="24"/>
              </w:rPr>
            </w:pPr>
            <w:r w:rsidRPr="00E33892">
              <w:rPr>
                <w:rFonts w:eastAsia="宋体"/>
                <w:sz w:val="24"/>
                <w:szCs w:val="24"/>
              </w:rPr>
              <w:t>0.33</w:t>
            </w:r>
          </w:p>
        </w:tc>
        <w:tc>
          <w:tcPr>
            <w:tcW w:w="1134" w:type="dxa"/>
          </w:tcPr>
          <w:p w14:paraId="307E71C4" w14:textId="77777777" w:rsidR="00E33892" w:rsidRPr="00E33892" w:rsidRDefault="00E33892" w:rsidP="00E33892">
            <w:pPr>
              <w:spacing w:line="264" w:lineRule="auto"/>
              <w:rPr>
                <w:rFonts w:eastAsia="宋体"/>
                <w:sz w:val="24"/>
                <w:szCs w:val="24"/>
              </w:rPr>
            </w:pPr>
            <w:r w:rsidRPr="00E33892">
              <w:rPr>
                <w:rFonts w:eastAsia="宋体"/>
                <w:sz w:val="24"/>
                <w:szCs w:val="24"/>
              </w:rPr>
              <w:t>&lt;0.001</w:t>
            </w:r>
          </w:p>
        </w:tc>
      </w:tr>
      <w:tr w:rsidR="00E33892" w:rsidRPr="00E33892" w14:paraId="05278DBF" w14:textId="77777777" w:rsidTr="00E33892">
        <w:tc>
          <w:tcPr>
            <w:tcW w:w="2693" w:type="dxa"/>
            <w:vMerge/>
          </w:tcPr>
          <w:p w14:paraId="754D76AE" w14:textId="77777777" w:rsidR="00E33892" w:rsidRPr="00E33892" w:rsidRDefault="00E33892" w:rsidP="00E33892">
            <w:pPr>
              <w:spacing w:line="264" w:lineRule="auto"/>
              <w:rPr>
                <w:rFonts w:eastAsia="宋体"/>
                <w:sz w:val="24"/>
                <w:szCs w:val="24"/>
              </w:rPr>
            </w:pPr>
          </w:p>
        </w:tc>
        <w:tc>
          <w:tcPr>
            <w:tcW w:w="2410" w:type="dxa"/>
          </w:tcPr>
          <w:p w14:paraId="37CEE606" w14:textId="77777777" w:rsidR="00E33892" w:rsidRPr="00E33892" w:rsidRDefault="00E33892" w:rsidP="00E33892">
            <w:pPr>
              <w:spacing w:line="264" w:lineRule="auto"/>
              <w:rPr>
                <w:rFonts w:eastAsia="宋体"/>
                <w:sz w:val="24"/>
                <w:szCs w:val="24"/>
              </w:rPr>
            </w:pPr>
            <w:r w:rsidRPr="00E33892">
              <w:rPr>
                <w:rFonts w:eastAsia="宋体"/>
                <w:sz w:val="24"/>
                <w:szCs w:val="24"/>
              </w:rPr>
              <w:t>ADNI_EF</w:t>
            </w:r>
          </w:p>
        </w:tc>
        <w:tc>
          <w:tcPr>
            <w:tcW w:w="1701" w:type="dxa"/>
          </w:tcPr>
          <w:p w14:paraId="175B54EA" w14:textId="77777777" w:rsidR="00E33892" w:rsidRPr="00E33892" w:rsidRDefault="00E33892" w:rsidP="00E33892">
            <w:pPr>
              <w:spacing w:line="264" w:lineRule="auto"/>
              <w:rPr>
                <w:rFonts w:eastAsia="宋体"/>
                <w:sz w:val="24"/>
                <w:szCs w:val="24"/>
              </w:rPr>
            </w:pPr>
            <w:r w:rsidRPr="00E33892">
              <w:rPr>
                <w:rFonts w:eastAsia="宋体"/>
                <w:sz w:val="24"/>
                <w:szCs w:val="24"/>
              </w:rPr>
              <w:t>0.22</w:t>
            </w:r>
          </w:p>
        </w:tc>
        <w:tc>
          <w:tcPr>
            <w:tcW w:w="1134" w:type="dxa"/>
          </w:tcPr>
          <w:p w14:paraId="25D55B98" w14:textId="77777777" w:rsidR="00E33892" w:rsidRPr="00E33892" w:rsidRDefault="00E33892" w:rsidP="00E33892">
            <w:pPr>
              <w:spacing w:line="264" w:lineRule="auto"/>
              <w:rPr>
                <w:rFonts w:eastAsia="宋体"/>
                <w:sz w:val="24"/>
                <w:szCs w:val="24"/>
              </w:rPr>
            </w:pPr>
            <w:r w:rsidRPr="00E33892">
              <w:rPr>
                <w:rFonts w:eastAsia="宋体"/>
                <w:sz w:val="24"/>
                <w:szCs w:val="24"/>
              </w:rPr>
              <w:t>0.01</w:t>
            </w:r>
          </w:p>
        </w:tc>
      </w:tr>
      <w:tr w:rsidR="00E33892" w:rsidRPr="00E33892" w14:paraId="3AA343BE" w14:textId="77777777" w:rsidTr="00E33892">
        <w:tc>
          <w:tcPr>
            <w:tcW w:w="2693" w:type="dxa"/>
            <w:vMerge/>
          </w:tcPr>
          <w:p w14:paraId="59757C5A" w14:textId="77777777" w:rsidR="00E33892" w:rsidRPr="00E33892" w:rsidRDefault="00E33892" w:rsidP="00E33892">
            <w:pPr>
              <w:spacing w:line="264" w:lineRule="auto"/>
              <w:rPr>
                <w:rFonts w:eastAsia="宋体"/>
                <w:sz w:val="24"/>
                <w:szCs w:val="24"/>
              </w:rPr>
            </w:pPr>
          </w:p>
        </w:tc>
        <w:tc>
          <w:tcPr>
            <w:tcW w:w="2410" w:type="dxa"/>
          </w:tcPr>
          <w:p w14:paraId="0B3069BB" w14:textId="77777777" w:rsidR="00E33892" w:rsidRPr="00E33892" w:rsidRDefault="00E33892" w:rsidP="00E33892">
            <w:pPr>
              <w:spacing w:line="264" w:lineRule="auto"/>
              <w:rPr>
                <w:rFonts w:eastAsia="宋体"/>
                <w:sz w:val="24"/>
                <w:szCs w:val="24"/>
              </w:rPr>
            </w:pPr>
            <w:r w:rsidRPr="00E33892">
              <w:rPr>
                <w:rFonts w:eastAsia="宋体"/>
                <w:sz w:val="24"/>
                <w:szCs w:val="24"/>
              </w:rPr>
              <w:t>ADNI_LAN</w:t>
            </w:r>
          </w:p>
        </w:tc>
        <w:tc>
          <w:tcPr>
            <w:tcW w:w="1701" w:type="dxa"/>
          </w:tcPr>
          <w:p w14:paraId="5B54E706" w14:textId="77777777" w:rsidR="00E33892" w:rsidRPr="00E33892" w:rsidRDefault="00E33892" w:rsidP="00E33892">
            <w:pPr>
              <w:spacing w:line="264" w:lineRule="auto"/>
              <w:rPr>
                <w:rFonts w:eastAsia="宋体"/>
                <w:sz w:val="24"/>
                <w:szCs w:val="24"/>
              </w:rPr>
            </w:pPr>
            <w:r w:rsidRPr="00E33892">
              <w:rPr>
                <w:rFonts w:eastAsia="宋体"/>
                <w:sz w:val="24"/>
                <w:szCs w:val="24"/>
              </w:rPr>
              <w:t>0.33</w:t>
            </w:r>
          </w:p>
        </w:tc>
        <w:tc>
          <w:tcPr>
            <w:tcW w:w="1134" w:type="dxa"/>
          </w:tcPr>
          <w:p w14:paraId="632FC4F1" w14:textId="77777777" w:rsidR="00E33892" w:rsidRPr="00E33892" w:rsidRDefault="00E33892" w:rsidP="00E33892">
            <w:pPr>
              <w:spacing w:line="264" w:lineRule="auto"/>
              <w:rPr>
                <w:rFonts w:eastAsia="宋体"/>
                <w:sz w:val="24"/>
                <w:szCs w:val="24"/>
              </w:rPr>
            </w:pPr>
            <w:r w:rsidRPr="00E33892">
              <w:rPr>
                <w:rFonts w:eastAsia="宋体"/>
                <w:sz w:val="24"/>
                <w:szCs w:val="24"/>
              </w:rPr>
              <w:t>0.001</w:t>
            </w:r>
          </w:p>
        </w:tc>
      </w:tr>
      <w:tr w:rsidR="00E33892" w:rsidRPr="00E33892" w14:paraId="4613812D" w14:textId="77777777" w:rsidTr="00E33892">
        <w:tc>
          <w:tcPr>
            <w:tcW w:w="2693" w:type="dxa"/>
            <w:vMerge/>
          </w:tcPr>
          <w:p w14:paraId="246AA2F9" w14:textId="77777777" w:rsidR="00E33892" w:rsidRPr="00E33892" w:rsidRDefault="00E33892" w:rsidP="00E33892">
            <w:pPr>
              <w:spacing w:line="264" w:lineRule="auto"/>
              <w:rPr>
                <w:rFonts w:eastAsia="宋体"/>
                <w:sz w:val="24"/>
                <w:szCs w:val="24"/>
              </w:rPr>
            </w:pPr>
          </w:p>
        </w:tc>
        <w:tc>
          <w:tcPr>
            <w:tcW w:w="2410" w:type="dxa"/>
          </w:tcPr>
          <w:p w14:paraId="29FAE0DB" w14:textId="77777777" w:rsidR="00E33892" w:rsidRPr="00E33892" w:rsidRDefault="00E33892" w:rsidP="00E33892">
            <w:pPr>
              <w:spacing w:line="264" w:lineRule="auto"/>
              <w:rPr>
                <w:rFonts w:eastAsia="宋体"/>
                <w:sz w:val="24"/>
                <w:szCs w:val="24"/>
              </w:rPr>
            </w:pPr>
            <w:r w:rsidRPr="00E33892">
              <w:rPr>
                <w:rFonts w:eastAsia="宋体"/>
                <w:sz w:val="24"/>
                <w:szCs w:val="24"/>
              </w:rPr>
              <w:t>ADNI_VS</w:t>
            </w:r>
          </w:p>
        </w:tc>
        <w:tc>
          <w:tcPr>
            <w:tcW w:w="1701" w:type="dxa"/>
          </w:tcPr>
          <w:p w14:paraId="18910675" w14:textId="77777777" w:rsidR="00E33892" w:rsidRPr="00E33892" w:rsidRDefault="00E33892" w:rsidP="00E33892">
            <w:pPr>
              <w:spacing w:line="264" w:lineRule="auto"/>
              <w:rPr>
                <w:rFonts w:eastAsia="宋体"/>
                <w:sz w:val="24"/>
                <w:szCs w:val="24"/>
              </w:rPr>
            </w:pPr>
            <w:r w:rsidRPr="00E33892">
              <w:rPr>
                <w:rFonts w:eastAsia="宋体"/>
                <w:sz w:val="24"/>
                <w:szCs w:val="24"/>
              </w:rPr>
              <w:t>0.42</w:t>
            </w:r>
          </w:p>
        </w:tc>
        <w:tc>
          <w:tcPr>
            <w:tcW w:w="1134" w:type="dxa"/>
          </w:tcPr>
          <w:p w14:paraId="0EB16244" w14:textId="77777777" w:rsidR="00E33892" w:rsidRPr="00E33892" w:rsidRDefault="00E33892" w:rsidP="00E33892">
            <w:pPr>
              <w:spacing w:line="264" w:lineRule="auto"/>
              <w:rPr>
                <w:rFonts w:eastAsia="宋体"/>
                <w:sz w:val="24"/>
                <w:szCs w:val="24"/>
              </w:rPr>
            </w:pPr>
            <w:r w:rsidRPr="00E33892">
              <w:rPr>
                <w:rFonts w:eastAsia="宋体"/>
                <w:sz w:val="24"/>
                <w:szCs w:val="24"/>
              </w:rPr>
              <w:t>&lt;0.001</w:t>
            </w:r>
          </w:p>
        </w:tc>
      </w:tr>
      <w:tr w:rsidR="00E33892" w:rsidRPr="00E33892" w14:paraId="3D966BBD" w14:textId="77777777" w:rsidTr="00E33892">
        <w:tc>
          <w:tcPr>
            <w:tcW w:w="2693" w:type="dxa"/>
            <w:vMerge w:val="restart"/>
          </w:tcPr>
          <w:p w14:paraId="754F7735" w14:textId="0E914A2E" w:rsidR="00E33892" w:rsidRPr="00E33892" w:rsidRDefault="00E33892" w:rsidP="00E33892">
            <w:pPr>
              <w:spacing w:line="264" w:lineRule="auto"/>
              <w:rPr>
                <w:rFonts w:eastAsia="宋体"/>
                <w:sz w:val="24"/>
                <w:szCs w:val="24"/>
              </w:rPr>
            </w:pPr>
            <w:r w:rsidRPr="00E33892">
              <w:rPr>
                <w:rFonts w:eastAsia="宋体" w:hint="eastAsia"/>
                <w:sz w:val="24"/>
                <w:szCs w:val="24"/>
              </w:rPr>
              <w:t>Regional M</w:t>
            </w:r>
            <w:r w:rsidRPr="00E33892">
              <w:rPr>
                <w:rFonts w:eastAsia="宋体"/>
                <w:sz w:val="24"/>
                <w:szCs w:val="24"/>
              </w:rPr>
              <w:t>SN</w:t>
            </w:r>
            <w:r w:rsidRPr="00E33892">
              <w:rPr>
                <w:rFonts w:eastAsia="宋体" w:hint="eastAsia"/>
                <w:sz w:val="24"/>
                <w:szCs w:val="24"/>
              </w:rPr>
              <w:t xml:space="preserve"> value</w:t>
            </w:r>
          </w:p>
        </w:tc>
        <w:tc>
          <w:tcPr>
            <w:tcW w:w="2410" w:type="dxa"/>
          </w:tcPr>
          <w:p w14:paraId="049D209F" w14:textId="77777777" w:rsidR="00E33892" w:rsidRPr="00E33892" w:rsidRDefault="00E33892" w:rsidP="00E33892">
            <w:pPr>
              <w:spacing w:line="264" w:lineRule="auto"/>
              <w:rPr>
                <w:rFonts w:eastAsia="宋体"/>
                <w:sz w:val="24"/>
                <w:szCs w:val="24"/>
              </w:rPr>
            </w:pPr>
            <w:r w:rsidRPr="00E33892">
              <w:rPr>
                <w:rFonts w:eastAsia="宋体"/>
                <w:sz w:val="24"/>
                <w:szCs w:val="24"/>
              </w:rPr>
              <w:t>MMSE</w:t>
            </w:r>
          </w:p>
        </w:tc>
        <w:tc>
          <w:tcPr>
            <w:tcW w:w="1701" w:type="dxa"/>
          </w:tcPr>
          <w:p w14:paraId="1AF92AB0" w14:textId="77777777" w:rsidR="00E33892" w:rsidRPr="00E33892" w:rsidRDefault="00E33892" w:rsidP="00E33892">
            <w:pPr>
              <w:spacing w:line="264" w:lineRule="auto"/>
              <w:rPr>
                <w:rFonts w:eastAsia="宋体"/>
                <w:sz w:val="24"/>
                <w:szCs w:val="24"/>
              </w:rPr>
            </w:pPr>
            <w:r w:rsidRPr="00E33892">
              <w:rPr>
                <w:rFonts w:eastAsia="宋体"/>
                <w:sz w:val="24"/>
                <w:szCs w:val="24"/>
              </w:rPr>
              <w:t>-0.04</w:t>
            </w:r>
          </w:p>
        </w:tc>
        <w:tc>
          <w:tcPr>
            <w:tcW w:w="1134" w:type="dxa"/>
          </w:tcPr>
          <w:p w14:paraId="63E75AE2" w14:textId="77777777" w:rsidR="00E33892" w:rsidRPr="00E33892" w:rsidRDefault="00E33892" w:rsidP="00E33892">
            <w:pPr>
              <w:spacing w:line="264" w:lineRule="auto"/>
              <w:rPr>
                <w:rFonts w:eastAsia="宋体"/>
                <w:sz w:val="24"/>
                <w:szCs w:val="24"/>
              </w:rPr>
            </w:pPr>
            <w:r w:rsidRPr="00E33892">
              <w:rPr>
                <w:rFonts w:eastAsia="宋体"/>
                <w:sz w:val="24"/>
                <w:szCs w:val="24"/>
              </w:rPr>
              <w:t>0.69</w:t>
            </w:r>
          </w:p>
        </w:tc>
      </w:tr>
      <w:tr w:rsidR="00E33892" w:rsidRPr="00E33892" w14:paraId="53CD4AF2" w14:textId="77777777" w:rsidTr="00E33892">
        <w:tc>
          <w:tcPr>
            <w:tcW w:w="2693" w:type="dxa"/>
            <w:vMerge/>
          </w:tcPr>
          <w:p w14:paraId="4EB0111E" w14:textId="77777777" w:rsidR="00E33892" w:rsidRPr="00E33892" w:rsidRDefault="00E33892" w:rsidP="00E33892">
            <w:pPr>
              <w:spacing w:line="264" w:lineRule="auto"/>
              <w:rPr>
                <w:rFonts w:eastAsia="宋体"/>
                <w:sz w:val="24"/>
                <w:szCs w:val="24"/>
              </w:rPr>
            </w:pPr>
          </w:p>
        </w:tc>
        <w:tc>
          <w:tcPr>
            <w:tcW w:w="2410" w:type="dxa"/>
          </w:tcPr>
          <w:p w14:paraId="538D9579" w14:textId="77777777" w:rsidR="00E33892" w:rsidRPr="00E33892" w:rsidRDefault="00E33892" w:rsidP="00E33892">
            <w:pPr>
              <w:spacing w:line="264" w:lineRule="auto"/>
              <w:rPr>
                <w:rFonts w:eastAsia="宋体"/>
                <w:sz w:val="24"/>
                <w:szCs w:val="24"/>
              </w:rPr>
            </w:pPr>
            <w:r w:rsidRPr="00E33892">
              <w:rPr>
                <w:rFonts w:eastAsia="宋体"/>
                <w:sz w:val="24"/>
                <w:szCs w:val="24"/>
              </w:rPr>
              <w:t>ADNI_MEM</w:t>
            </w:r>
          </w:p>
        </w:tc>
        <w:tc>
          <w:tcPr>
            <w:tcW w:w="1701" w:type="dxa"/>
          </w:tcPr>
          <w:p w14:paraId="79AC1A2C" w14:textId="77777777" w:rsidR="00E33892" w:rsidRPr="00E33892" w:rsidRDefault="00E33892" w:rsidP="00E33892">
            <w:pPr>
              <w:spacing w:line="264" w:lineRule="auto"/>
              <w:rPr>
                <w:rFonts w:eastAsia="宋体"/>
                <w:sz w:val="24"/>
                <w:szCs w:val="24"/>
              </w:rPr>
            </w:pPr>
            <w:r w:rsidRPr="00E33892">
              <w:rPr>
                <w:rFonts w:eastAsia="宋体"/>
                <w:sz w:val="24"/>
                <w:szCs w:val="24"/>
              </w:rPr>
              <w:t>0.12</w:t>
            </w:r>
          </w:p>
        </w:tc>
        <w:tc>
          <w:tcPr>
            <w:tcW w:w="1134" w:type="dxa"/>
          </w:tcPr>
          <w:p w14:paraId="5A74F44E" w14:textId="77777777" w:rsidR="00E33892" w:rsidRPr="00E33892" w:rsidRDefault="00E33892" w:rsidP="00E33892">
            <w:pPr>
              <w:spacing w:line="264" w:lineRule="auto"/>
              <w:rPr>
                <w:rFonts w:eastAsia="宋体"/>
                <w:sz w:val="24"/>
                <w:szCs w:val="24"/>
              </w:rPr>
            </w:pPr>
            <w:r w:rsidRPr="00E33892">
              <w:rPr>
                <w:rFonts w:eastAsia="宋体"/>
                <w:sz w:val="24"/>
                <w:szCs w:val="24"/>
              </w:rPr>
              <w:t>0.10</w:t>
            </w:r>
          </w:p>
        </w:tc>
      </w:tr>
      <w:tr w:rsidR="00E33892" w:rsidRPr="00E33892" w14:paraId="09331CBE" w14:textId="77777777" w:rsidTr="00E33892">
        <w:tc>
          <w:tcPr>
            <w:tcW w:w="2693" w:type="dxa"/>
            <w:vMerge/>
          </w:tcPr>
          <w:p w14:paraId="05C1145D" w14:textId="77777777" w:rsidR="00E33892" w:rsidRPr="00E33892" w:rsidRDefault="00E33892" w:rsidP="00E33892">
            <w:pPr>
              <w:spacing w:line="264" w:lineRule="auto"/>
              <w:rPr>
                <w:rFonts w:eastAsia="宋体"/>
                <w:sz w:val="24"/>
                <w:szCs w:val="24"/>
              </w:rPr>
            </w:pPr>
          </w:p>
        </w:tc>
        <w:tc>
          <w:tcPr>
            <w:tcW w:w="2410" w:type="dxa"/>
          </w:tcPr>
          <w:p w14:paraId="5B36DD38" w14:textId="77777777" w:rsidR="00E33892" w:rsidRPr="00E33892" w:rsidRDefault="00E33892" w:rsidP="00E33892">
            <w:pPr>
              <w:spacing w:line="264" w:lineRule="auto"/>
              <w:rPr>
                <w:rFonts w:eastAsia="宋体"/>
                <w:sz w:val="24"/>
                <w:szCs w:val="24"/>
              </w:rPr>
            </w:pPr>
            <w:r w:rsidRPr="00E33892">
              <w:rPr>
                <w:rFonts w:eastAsia="宋体"/>
                <w:sz w:val="24"/>
                <w:szCs w:val="24"/>
              </w:rPr>
              <w:t>ADNI_EF</w:t>
            </w:r>
          </w:p>
        </w:tc>
        <w:tc>
          <w:tcPr>
            <w:tcW w:w="1701" w:type="dxa"/>
          </w:tcPr>
          <w:p w14:paraId="62D19857" w14:textId="77777777" w:rsidR="00E33892" w:rsidRPr="00E33892" w:rsidRDefault="00E33892" w:rsidP="00E33892">
            <w:pPr>
              <w:spacing w:line="264" w:lineRule="auto"/>
              <w:rPr>
                <w:rFonts w:eastAsia="宋体"/>
                <w:sz w:val="24"/>
                <w:szCs w:val="24"/>
              </w:rPr>
            </w:pPr>
            <w:r w:rsidRPr="00E33892">
              <w:rPr>
                <w:rFonts w:eastAsia="宋体"/>
                <w:sz w:val="24"/>
                <w:szCs w:val="24"/>
              </w:rPr>
              <w:t>0.18</w:t>
            </w:r>
          </w:p>
        </w:tc>
        <w:tc>
          <w:tcPr>
            <w:tcW w:w="1134" w:type="dxa"/>
          </w:tcPr>
          <w:p w14:paraId="1DCE2A22" w14:textId="77777777" w:rsidR="00E33892" w:rsidRPr="00E33892" w:rsidRDefault="00E33892" w:rsidP="00E33892">
            <w:pPr>
              <w:spacing w:line="264" w:lineRule="auto"/>
              <w:rPr>
                <w:rFonts w:eastAsia="宋体"/>
                <w:sz w:val="24"/>
                <w:szCs w:val="24"/>
              </w:rPr>
            </w:pPr>
            <w:r w:rsidRPr="00E33892">
              <w:rPr>
                <w:rFonts w:eastAsia="宋体"/>
                <w:sz w:val="24"/>
                <w:szCs w:val="24"/>
              </w:rPr>
              <w:t>0.03</w:t>
            </w:r>
          </w:p>
        </w:tc>
      </w:tr>
      <w:tr w:rsidR="00E33892" w:rsidRPr="00E33892" w14:paraId="61605485" w14:textId="77777777" w:rsidTr="00E33892">
        <w:tc>
          <w:tcPr>
            <w:tcW w:w="2693" w:type="dxa"/>
            <w:vMerge/>
          </w:tcPr>
          <w:p w14:paraId="08E255F5" w14:textId="77777777" w:rsidR="00E33892" w:rsidRPr="00E33892" w:rsidRDefault="00E33892" w:rsidP="00E33892">
            <w:pPr>
              <w:spacing w:line="264" w:lineRule="auto"/>
              <w:rPr>
                <w:rFonts w:eastAsia="宋体"/>
                <w:sz w:val="24"/>
                <w:szCs w:val="24"/>
              </w:rPr>
            </w:pPr>
          </w:p>
        </w:tc>
        <w:tc>
          <w:tcPr>
            <w:tcW w:w="2410" w:type="dxa"/>
          </w:tcPr>
          <w:p w14:paraId="6E083C91" w14:textId="77777777" w:rsidR="00E33892" w:rsidRPr="00E33892" w:rsidRDefault="00E33892" w:rsidP="00E33892">
            <w:pPr>
              <w:spacing w:line="264" w:lineRule="auto"/>
              <w:rPr>
                <w:rFonts w:eastAsia="宋体"/>
                <w:sz w:val="24"/>
                <w:szCs w:val="24"/>
              </w:rPr>
            </w:pPr>
            <w:r w:rsidRPr="00E33892">
              <w:rPr>
                <w:rFonts w:eastAsia="宋体"/>
                <w:sz w:val="24"/>
                <w:szCs w:val="24"/>
              </w:rPr>
              <w:t>ADNI_LAN</w:t>
            </w:r>
          </w:p>
        </w:tc>
        <w:tc>
          <w:tcPr>
            <w:tcW w:w="1701" w:type="dxa"/>
          </w:tcPr>
          <w:p w14:paraId="4D087917" w14:textId="77777777" w:rsidR="00E33892" w:rsidRPr="00E33892" w:rsidRDefault="00E33892" w:rsidP="00E33892">
            <w:pPr>
              <w:spacing w:line="264" w:lineRule="auto"/>
              <w:rPr>
                <w:rFonts w:eastAsia="宋体"/>
                <w:sz w:val="24"/>
                <w:szCs w:val="24"/>
              </w:rPr>
            </w:pPr>
            <w:r w:rsidRPr="00E33892">
              <w:rPr>
                <w:rFonts w:eastAsia="宋体"/>
                <w:sz w:val="24"/>
                <w:szCs w:val="24"/>
              </w:rPr>
              <w:t>0.22</w:t>
            </w:r>
          </w:p>
        </w:tc>
        <w:tc>
          <w:tcPr>
            <w:tcW w:w="1134" w:type="dxa"/>
          </w:tcPr>
          <w:p w14:paraId="591A4F48" w14:textId="77777777" w:rsidR="00E33892" w:rsidRPr="00E33892" w:rsidRDefault="00E33892" w:rsidP="00E33892">
            <w:pPr>
              <w:spacing w:line="264" w:lineRule="auto"/>
              <w:rPr>
                <w:rFonts w:eastAsia="宋体"/>
                <w:sz w:val="24"/>
                <w:szCs w:val="24"/>
              </w:rPr>
            </w:pPr>
            <w:r w:rsidRPr="00E33892">
              <w:rPr>
                <w:rFonts w:eastAsia="宋体"/>
                <w:sz w:val="24"/>
                <w:szCs w:val="24"/>
              </w:rPr>
              <w:t>0.01</w:t>
            </w:r>
          </w:p>
        </w:tc>
      </w:tr>
      <w:tr w:rsidR="00E33892" w:rsidRPr="00E33892" w14:paraId="4E93232A" w14:textId="77777777" w:rsidTr="00E33892">
        <w:tc>
          <w:tcPr>
            <w:tcW w:w="2693" w:type="dxa"/>
            <w:vMerge/>
            <w:tcBorders>
              <w:bottom w:val="single" w:sz="8" w:space="0" w:color="auto"/>
            </w:tcBorders>
          </w:tcPr>
          <w:p w14:paraId="47976A94" w14:textId="77777777" w:rsidR="00E33892" w:rsidRPr="00E33892" w:rsidRDefault="00E33892" w:rsidP="00E33892">
            <w:pPr>
              <w:spacing w:line="264" w:lineRule="auto"/>
              <w:rPr>
                <w:rFonts w:eastAsia="宋体"/>
                <w:sz w:val="24"/>
                <w:szCs w:val="24"/>
              </w:rPr>
            </w:pPr>
          </w:p>
        </w:tc>
        <w:tc>
          <w:tcPr>
            <w:tcW w:w="2410" w:type="dxa"/>
            <w:tcBorders>
              <w:bottom w:val="single" w:sz="8" w:space="0" w:color="auto"/>
            </w:tcBorders>
          </w:tcPr>
          <w:p w14:paraId="16E077B3" w14:textId="77777777" w:rsidR="00E33892" w:rsidRPr="00E33892" w:rsidRDefault="00E33892" w:rsidP="00E33892">
            <w:pPr>
              <w:spacing w:line="264" w:lineRule="auto"/>
              <w:rPr>
                <w:rFonts w:eastAsia="宋体"/>
                <w:sz w:val="24"/>
                <w:szCs w:val="24"/>
              </w:rPr>
            </w:pPr>
            <w:r w:rsidRPr="00E33892">
              <w:rPr>
                <w:rFonts w:eastAsia="宋体"/>
                <w:sz w:val="24"/>
                <w:szCs w:val="24"/>
              </w:rPr>
              <w:t>ADNI_VS</w:t>
            </w:r>
          </w:p>
        </w:tc>
        <w:tc>
          <w:tcPr>
            <w:tcW w:w="1701" w:type="dxa"/>
            <w:tcBorders>
              <w:bottom w:val="single" w:sz="8" w:space="0" w:color="auto"/>
            </w:tcBorders>
          </w:tcPr>
          <w:p w14:paraId="3C5CCFE4" w14:textId="77777777" w:rsidR="00E33892" w:rsidRPr="00E33892" w:rsidRDefault="00E33892" w:rsidP="00E33892">
            <w:pPr>
              <w:spacing w:line="264" w:lineRule="auto"/>
              <w:rPr>
                <w:rFonts w:eastAsia="宋体"/>
                <w:sz w:val="24"/>
                <w:szCs w:val="24"/>
              </w:rPr>
            </w:pPr>
            <w:r w:rsidRPr="00E33892">
              <w:rPr>
                <w:rFonts w:eastAsia="宋体"/>
                <w:sz w:val="24"/>
                <w:szCs w:val="24"/>
              </w:rPr>
              <w:t>0.22</w:t>
            </w:r>
          </w:p>
        </w:tc>
        <w:tc>
          <w:tcPr>
            <w:tcW w:w="1134" w:type="dxa"/>
            <w:tcBorders>
              <w:bottom w:val="single" w:sz="8" w:space="0" w:color="auto"/>
            </w:tcBorders>
          </w:tcPr>
          <w:p w14:paraId="4FA02AB4" w14:textId="77777777" w:rsidR="00E33892" w:rsidRPr="00E33892" w:rsidRDefault="00E33892" w:rsidP="00E33892">
            <w:pPr>
              <w:spacing w:line="264" w:lineRule="auto"/>
              <w:rPr>
                <w:rFonts w:eastAsia="宋体"/>
                <w:sz w:val="24"/>
                <w:szCs w:val="24"/>
              </w:rPr>
            </w:pPr>
            <w:r w:rsidRPr="00E33892">
              <w:rPr>
                <w:rFonts w:eastAsia="宋体"/>
                <w:sz w:val="24"/>
                <w:szCs w:val="24"/>
              </w:rPr>
              <w:t>0.01</w:t>
            </w:r>
          </w:p>
        </w:tc>
      </w:tr>
    </w:tbl>
    <w:p w14:paraId="760CE5AB" w14:textId="77777777" w:rsidR="00BF6812" w:rsidRDefault="00BF6812" w:rsidP="00CB598C">
      <w:pPr>
        <w:jc w:val="center"/>
        <w:rPr>
          <w:sz w:val="24"/>
          <w:szCs w:val="24"/>
        </w:rPr>
      </w:pPr>
    </w:p>
    <w:p w14:paraId="4140AF49" w14:textId="36EC3076" w:rsidR="00BF6812" w:rsidRPr="006679F1" w:rsidRDefault="00BF6812" w:rsidP="006679F1">
      <w:pPr>
        <w:pStyle w:val="1"/>
        <w:spacing w:before="156" w:after="156"/>
      </w:pPr>
      <w:bookmarkStart w:id="20" w:name="_Toc184249549"/>
      <w:r w:rsidRPr="006679F1">
        <w:t xml:space="preserve">Supplementary </w:t>
      </w:r>
      <w:r w:rsidR="00876DB5" w:rsidRPr="006679F1">
        <w:rPr>
          <w:rFonts w:hint="eastAsia"/>
        </w:rPr>
        <w:t>Figure</w:t>
      </w:r>
      <w:r w:rsidRPr="006679F1">
        <w:t>s</w:t>
      </w:r>
      <w:bookmarkEnd w:id="20"/>
    </w:p>
    <w:p w14:paraId="50D0301B" w14:textId="247CAB7C" w:rsidR="003E5520" w:rsidRPr="002D796D" w:rsidRDefault="00BF6812" w:rsidP="00CB598C">
      <w:pPr>
        <w:jc w:val="center"/>
        <w:rPr>
          <w:sz w:val="24"/>
          <w:szCs w:val="24"/>
        </w:rPr>
      </w:pPr>
      <w:r>
        <w:rPr>
          <w:noProof/>
          <w:sz w:val="24"/>
          <w:szCs w:val="24"/>
        </w:rPr>
        <w:drawing>
          <wp:inline distT="0" distB="0" distL="0" distR="0" wp14:anchorId="5DCB6799" wp14:editId="4B1F9B42">
            <wp:extent cx="5278120" cy="2047875"/>
            <wp:effectExtent l="0" t="0" r="0" b="9525"/>
            <wp:docPr id="1162652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5289" name="图片 116265289"/>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278120" cy="2047875"/>
                    </a:xfrm>
                    <a:prstGeom prst="rect">
                      <a:avLst/>
                    </a:prstGeom>
                  </pic:spPr>
                </pic:pic>
              </a:graphicData>
            </a:graphic>
          </wp:inline>
        </w:drawing>
      </w:r>
    </w:p>
    <w:p w14:paraId="1B372E34" w14:textId="037733F9" w:rsidR="007D6BDC" w:rsidRPr="00BD3E2F" w:rsidRDefault="007D6BDC" w:rsidP="007D6BDC">
      <w:pPr>
        <w:pStyle w:val="2"/>
        <w:spacing w:before="156" w:after="156"/>
        <w:jc w:val="center"/>
        <w:rPr>
          <w:rFonts w:eastAsiaTheme="minorEastAsia"/>
        </w:rPr>
      </w:pPr>
      <w:bookmarkStart w:id="21" w:name="_Toc184249550"/>
      <w:r w:rsidRPr="007D6BDC">
        <w:t>Supplementary Figure 1 Distribution of the first MSN gradient in AD and NCs</w:t>
      </w:r>
      <w:bookmarkEnd w:id="21"/>
    </w:p>
    <w:p w14:paraId="6B99770A" w14:textId="723FF8C2" w:rsidR="003E5520" w:rsidRPr="002D796D" w:rsidRDefault="00876DB5" w:rsidP="007D6BDC">
      <w:pPr>
        <w:spacing w:line="360" w:lineRule="auto"/>
        <w:rPr>
          <w:sz w:val="24"/>
          <w:szCs w:val="24"/>
        </w:rPr>
      </w:pPr>
      <w:r w:rsidRPr="00876DB5">
        <w:rPr>
          <w:sz w:val="24"/>
          <w:szCs w:val="24"/>
        </w:rPr>
        <w:t>A: Global distribution of the first MSN gradient in AD and NCs.</w:t>
      </w:r>
      <w:r>
        <w:rPr>
          <w:rFonts w:hint="eastAsia"/>
          <w:sz w:val="24"/>
          <w:szCs w:val="24"/>
        </w:rPr>
        <w:t xml:space="preserve"> </w:t>
      </w:r>
      <w:r w:rsidRPr="00876DB5">
        <w:rPr>
          <w:sz w:val="24"/>
          <w:szCs w:val="24"/>
        </w:rPr>
        <w:t xml:space="preserve">B: Distribution of the first MSN gradient in AD and NCs based on Von </w:t>
      </w:r>
      <w:proofErr w:type="spellStart"/>
      <w:r w:rsidRPr="00876DB5">
        <w:rPr>
          <w:sz w:val="24"/>
          <w:szCs w:val="24"/>
        </w:rPr>
        <w:t>Economo</w:t>
      </w:r>
      <w:proofErr w:type="spellEnd"/>
      <w:r w:rsidRPr="00876DB5">
        <w:rPr>
          <w:sz w:val="24"/>
          <w:szCs w:val="24"/>
        </w:rPr>
        <w:t xml:space="preserve"> </w:t>
      </w:r>
      <w:r>
        <w:rPr>
          <w:rFonts w:hint="eastAsia"/>
          <w:sz w:val="24"/>
          <w:szCs w:val="24"/>
        </w:rPr>
        <w:t>classes</w:t>
      </w:r>
      <w:r w:rsidRPr="00876DB5">
        <w:rPr>
          <w:sz w:val="24"/>
          <w:szCs w:val="24"/>
        </w:rPr>
        <w:t>.</w:t>
      </w:r>
      <w:r>
        <w:rPr>
          <w:rFonts w:hint="eastAsia"/>
          <w:sz w:val="24"/>
          <w:szCs w:val="24"/>
        </w:rPr>
        <w:t xml:space="preserve"> </w:t>
      </w:r>
      <w:r w:rsidRPr="00876DB5">
        <w:rPr>
          <w:sz w:val="24"/>
          <w:szCs w:val="24"/>
        </w:rPr>
        <w:t xml:space="preserve">*: </w:t>
      </w:r>
      <w:r w:rsidRPr="00DE2914">
        <w:rPr>
          <w:i/>
          <w:iCs/>
          <w:sz w:val="24"/>
          <w:szCs w:val="24"/>
        </w:rPr>
        <w:t>p</w:t>
      </w:r>
      <w:r w:rsidR="00DE2914">
        <w:rPr>
          <w:rFonts w:hint="eastAsia"/>
          <w:i/>
          <w:iCs/>
          <w:sz w:val="24"/>
          <w:szCs w:val="24"/>
        </w:rPr>
        <w:t xml:space="preserve"> </w:t>
      </w:r>
      <w:r w:rsidRPr="00876DB5">
        <w:rPr>
          <w:sz w:val="24"/>
          <w:szCs w:val="24"/>
        </w:rPr>
        <w:t>&lt;</w:t>
      </w:r>
      <w:r w:rsidR="00DE2914">
        <w:rPr>
          <w:rFonts w:hint="eastAsia"/>
          <w:sz w:val="24"/>
          <w:szCs w:val="24"/>
        </w:rPr>
        <w:t xml:space="preserve"> </w:t>
      </w:r>
      <w:r w:rsidRPr="00876DB5">
        <w:rPr>
          <w:sz w:val="24"/>
          <w:szCs w:val="24"/>
        </w:rPr>
        <w:t xml:space="preserve">0.05, ***: </w:t>
      </w:r>
      <w:r w:rsidRPr="00DE2914">
        <w:rPr>
          <w:i/>
          <w:iCs/>
          <w:sz w:val="24"/>
          <w:szCs w:val="24"/>
        </w:rPr>
        <w:t>p</w:t>
      </w:r>
      <w:r w:rsidR="00DE2914">
        <w:rPr>
          <w:rFonts w:hint="eastAsia"/>
          <w:sz w:val="24"/>
          <w:szCs w:val="24"/>
        </w:rPr>
        <w:t xml:space="preserve"> </w:t>
      </w:r>
      <w:r w:rsidRPr="00876DB5">
        <w:rPr>
          <w:sz w:val="24"/>
          <w:szCs w:val="24"/>
        </w:rPr>
        <w:t>&lt;</w:t>
      </w:r>
      <w:r w:rsidR="00DE2914">
        <w:rPr>
          <w:rFonts w:hint="eastAsia"/>
          <w:sz w:val="24"/>
          <w:szCs w:val="24"/>
        </w:rPr>
        <w:t xml:space="preserve"> </w:t>
      </w:r>
      <w:r w:rsidRPr="00876DB5">
        <w:rPr>
          <w:sz w:val="24"/>
          <w:szCs w:val="24"/>
        </w:rPr>
        <w:t>0.001.</w:t>
      </w:r>
    </w:p>
    <w:p w14:paraId="3CC67CFC" w14:textId="2E5F186C" w:rsidR="003E5520" w:rsidRPr="002D796D" w:rsidRDefault="003E5520" w:rsidP="00CB598C">
      <w:pPr>
        <w:jc w:val="center"/>
        <w:rPr>
          <w:sz w:val="24"/>
          <w:szCs w:val="24"/>
        </w:rPr>
      </w:pPr>
    </w:p>
    <w:p w14:paraId="463E407B" w14:textId="5A7963DD" w:rsidR="003E5520" w:rsidRPr="002D796D" w:rsidRDefault="00B44426" w:rsidP="00CB598C">
      <w:pPr>
        <w:jc w:val="center"/>
        <w:rPr>
          <w:sz w:val="24"/>
          <w:szCs w:val="24"/>
        </w:rPr>
      </w:pPr>
      <w:r>
        <w:rPr>
          <w:noProof/>
          <w:sz w:val="24"/>
          <w:szCs w:val="24"/>
        </w:rPr>
        <w:lastRenderedPageBreak/>
        <w:drawing>
          <wp:inline distT="0" distB="0" distL="0" distR="0" wp14:anchorId="7DF9041A" wp14:editId="4BC443CC">
            <wp:extent cx="3708400" cy="4674316"/>
            <wp:effectExtent l="0" t="0" r="6350" b="0"/>
            <wp:docPr id="1435675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75133" name="图片 143567513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709978" cy="4676305"/>
                    </a:xfrm>
                    <a:prstGeom prst="rect">
                      <a:avLst/>
                    </a:prstGeom>
                  </pic:spPr>
                </pic:pic>
              </a:graphicData>
            </a:graphic>
          </wp:inline>
        </w:drawing>
      </w:r>
    </w:p>
    <w:p w14:paraId="21901DDB" w14:textId="2532A6BD" w:rsidR="007D6BDC" w:rsidRPr="00BD3E2F" w:rsidRDefault="003E5FDF" w:rsidP="007D6BDC">
      <w:pPr>
        <w:pStyle w:val="2"/>
        <w:spacing w:before="156" w:after="156"/>
        <w:jc w:val="center"/>
        <w:rPr>
          <w:rFonts w:eastAsiaTheme="minorEastAsia"/>
        </w:rPr>
      </w:pPr>
      <w:bookmarkStart w:id="22" w:name="_Toc184249551"/>
      <w:r w:rsidRPr="00876DB5">
        <w:t>Supplementary Figure</w:t>
      </w:r>
      <w:r w:rsidRPr="00876DB5">
        <w:rPr>
          <w:rFonts w:hint="eastAsia"/>
        </w:rPr>
        <w:t xml:space="preserve"> </w:t>
      </w:r>
      <w:r>
        <w:rPr>
          <w:rFonts w:hint="eastAsia"/>
        </w:rPr>
        <w:t xml:space="preserve">2 </w:t>
      </w:r>
      <w:r w:rsidRPr="003E5FDF">
        <w:t>Results of the robustness analysis</w:t>
      </w:r>
      <w:bookmarkEnd w:id="22"/>
    </w:p>
    <w:p w14:paraId="4244EE53" w14:textId="6A36B734" w:rsidR="003E5520" w:rsidRPr="002D796D" w:rsidRDefault="003E5FDF" w:rsidP="002844EF">
      <w:pPr>
        <w:spacing w:line="360" w:lineRule="auto"/>
        <w:rPr>
          <w:sz w:val="24"/>
          <w:szCs w:val="24"/>
        </w:rPr>
      </w:pPr>
      <w:r w:rsidRPr="003E5FDF">
        <w:rPr>
          <w:sz w:val="24"/>
          <w:szCs w:val="24"/>
        </w:rPr>
        <w:t xml:space="preserve">A and B: </w:t>
      </w:r>
      <w:r w:rsidR="007676CF">
        <w:rPr>
          <w:rFonts w:hint="eastAsia"/>
          <w:sz w:val="24"/>
          <w:szCs w:val="24"/>
        </w:rPr>
        <w:t xml:space="preserve">the </w:t>
      </w:r>
      <w:r w:rsidR="007676CF" w:rsidRPr="003E5FDF">
        <w:rPr>
          <w:sz w:val="24"/>
          <w:szCs w:val="24"/>
        </w:rPr>
        <w:t xml:space="preserve">first </w:t>
      </w:r>
      <w:r w:rsidRPr="003E5FDF">
        <w:rPr>
          <w:sz w:val="24"/>
          <w:szCs w:val="24"/>
        </w:rPr>
        <w:t xml:space="preserve">MSN gradient mapping for ADs and NCs obtained in the validation set. </w:t>
      </w:r>
      <w:r w:rsidR="007676CF">
        <w:rPr>
          <w:rFonts w:hint="eastAsia"/>
          <w:sz w:val="24"/>
          <w:szCs w:val="24"/>
        </w:rPr>
        <w:t>C</w:t>
      </w:r>
      <w:r w:rsidRPr="003E5FDF">
        <w:rPr>
          <w:sz w:val="24"/>
          <w:szCs w:val="24"/>
        </w:rPr>
        <w:t xml:space="preserve">: t-statistic mapping of the results of intergroup comparisons at the level of brain regions of </w:t>
      </w:r>
      <w:r w:rsidR="007676CF">
        <w:rPr>
          <w:rFonts w:hint="eastAsia"/>
          <w:sz w:val="24"/>
          <w:szCs w:val="24"/>
        </w:rPr>
        <w:t xml:space="preserve">the </w:t>
      </w:r>
      <w:r w:rsidR="007676CF" w:rsidRPr="003E5FDF">
        <w:rPr>
          <w:sz w:val="24"/>
          <w:szCs w:val="24"/>
        </w:rPr>
        <w:t xml:space="preserve">first </w:t>
      </w:r>
      <w:r w:rsidRPr="003E5FDF">
        <w:rPr>
          <w:sz w:val="24"/>
          <w:szCs w:val="24"/>
        </w:rPr>
        <w:t xml:space="preserve">MSN gradient in the validation set. </w:t>
      </w:r>
      <w:r w:rsidR="00865A0D">
        <w:rPr>
          <w:rFonts w:hint="eastAsia"/>
          <w:sz w:val="24"/>
          <w:szCs w:val="24"/>
        </w:rPr>
        <w:t>D</w:t>
      </w:r>
      <w:r w:rsidRPr="003E5FDF">
        <w:rPr>
          <w:sz w:val="24"/>
          <w:szCs w:val="24"/>
        </w:rPr>
        <w:t xml:space="preserve">: Brain regions with significant differences in the </w:t>
      </w:r>
      <w:r w:rsidR="00865A0D" w:rsidRPr="003E5FDF">
        <w:rPr>
          <w:sz w:val="24"/>
          <w:szCs w:val="24"/>
        </w:rPr>
        <w:t xml:space="preserve">first </w:t>
      </w:r>
      <w:r w:rsidRPr="003E5FDF">
        <w:rPr>
          <w:sz w:val="24"/>
          <w:szCs w:val="24"/>
        </w:rPr>
        <w:t xml:space="preserve">MSN gradient for ADs and NCs in the validation set. </w:t>
      </w:r>
      <w:r w:rsidR="00865A0D">
        <w:rPr>
          <w:rFonts w:hint="eastAsia"/>
          <w:sz w:val="24"/>
          <w:szCs w:val="24"/>
        </w:rPr>
        <w:t>E</w:t>
      </w:r>
      <w:r w:rsidRPr="003E5FDF">
        <w:rPr>
          <w:sz w:val="24"/>
          <w:szCs w:val="24"/>
        </w:rPr>
        <w:t xml:space="preserve"> and </w:t>
      </w:r>
      <w:r w:rsidR="00865A0D">
        <w:rPr>
          <w:rFonts w:hint="eastAsia"/>
          <w:sz w:val="24"/>
          <w:szCs w:val="24"/>
        </w:rPr>
        <w:t>F</w:t>
      </w:r>
      <w:r w:rsidRPr="003E5FDF">
        <w:rPr>
          <w:sz w:val="24"/>
          <w:szCs w:val="24"/>
        </w:rPr>
        <w:t xml:space="preserve">: Robustness of the results of intergroup comparisons at the level of brain regions of </w:t>
      </w:r>
      <w:r w:rsidR="00865A0D">
        <w:rPr>
          <w:rFonts w:hint="eastAsia"/>
          <w:sz w:val="24"/>
          <w:szCs w:val="24"/>
        </w:rPr>
        <w:t xml:space="preserve">the </w:t>
      </w:r>
      <w:r w:rsidR="00865A0D" w:rsidRPr="003E5FDF">
        <w:rPr>
          <w:sz w:val="24"/>
          <w:szCs w:val="24"/>
        </w:rPr>
        <w:t xml:space="preserve">first </w:t>
      </w:r>
      <w:r w:rsidRPr="003E5FDF">
        <w:rPr>
          <w:sz w:val="24"/>
          <w:szCs w:val="24"/>
        </w:rPr>
        <w:t xml:space="preserve">MSN gradient. validation 1: validation in the validation set, validation 2: TIV was used as a covariate when making comparisons of </w:t>
      </w:r>
      <w:r w:rsidR="00063B85">
        <w:rPr>
          <w:rFonts w:hint="eastAsia"/>
          <w:sz w:val="24"/>
          <w:szCs w:val="24"/>
        </w:rPr>
        <w:t xml:space="preserve">the </w:t>
      </w:r>
      <w:r w:rsidR="00063B85" w:rsidRPr="003E5FDF">
        <w:rPr>
          <w:sz w:val="24"/>
          <w:szCs w:val="24"/>
        </w:rPr>
        <w:t xml:space="preserve">first </w:t>
      </w:r>
      <w:r w:rsidRPr="003E5FDF">
        <w:rPr>
          <w:sz w:val="24"/>
          <w:szCs w:val="24"/>
        </w:rPr>
        <w:t xml:space="preserve">MSN gradient at the level of brain regions. In C and D, cool </w:t>
      </w:r>
      <w:bookmarkStart w:id="23" w:name="OLE_LINK42"/>
      <w:r w:rsidRPr="003E5FDF">
        <w:rPr>
          <w:sz w:val="24"/>
          <w:szCs w:val="24"/>
        </w:rPr>
        <w:t>color</w:t>
      </w:r>
      <w:r w:rsidR="00A3435C">
        <w:rPr>
          <w:rFonts w:hint="eastAsia"/>
          <w:sz w:val="24"/>
          <w:szCs w:val="24"/>
        </w:rPr>
        <w:t>s</w:t>
      </w:r>
      <w:bookmarkEnd w:id="23"/>
      <w:r w:rsidRPr="003E5FDF">
        <w:rPr>
          <w:sz w:val="24"/>
          <w:szCs w:val="24"/>
        </w:rPr>
        <w:t xml:space="preserve"> indicate regions with decreased </w:t>
      </w:r>
      <w:r w:rsidR="00FC4B2B" w:rsidRPr="003E5FDF">
        <w:rPr>
          <w:sz w:val="24"/>
          <w:szCs w:val="24"/>
        </w:rPr>
        <w:t xml:space="preserve">first MSN </w:t>
      </w:r>
      <w:r w:rsidRPr="003E5FDF">
        <w:rPr>
          <w:sz w:val="24"/>
          <w:szCs w:val="24"/>
        </w:rPr>
        <w:t xml:space="preserve">gradients </w:t>
      </w:r>
      <w:r w:rsidR="00B80DB9">
        <w:rPr>
          <w:rFonts w:hint="eastAsia"/>
          <w:sz w:val="24"/>
          <w:szCs w:val="24"/>
        </w:rPr>
        <w:t xml:space="preserve">in AD </w:t>
      </w:r>
      <w:r w:rsidRPr="003E5FDF">
        <w:rPr>
          <w:sz w:val="24"/>
          <w:szCs w:val="24"/>
        </w:rPr>
        <w:t>compared to NCs</w:t>
      </w:r>
      <w:r w:rsidR="00AB39FC">
        <w:rPr>
          <w:rFonts w:hint="eastAsia"/>
        </w:rPr>
        <w:t xml:space="preserve">, </w:t>
      </w:r>
      <w:r w:rsidR="00AB39FC" w:rsidRPr="00AB39FC">
        <w:rPr>
          <w:sz w:val="24"/>
          <w:szCs w:val="24"/>
        </w:rPr>
        <w:t xml:space="preserve">and warm </w:t>
      </w:r>
      <w:r w:rsidR="00A3435C" w:rsidRPr="00A3435C">
        <w:rPr>
          <w:sz w:val="24"/>
          <w:szCs w:val="24"/>
        </w:rPr>
        <w:t>colors</w:t>
      </w:r>
      <w:r w:rsidR="00AB39FC" w:rsidRPr="00AB39FC">
        <w:rPr>
          <w:sz w:val="24"/>
          <w:szCs w:val="24"/>
        </w:rPr>
        <w:t xml:space="preserve"> indicate regions with increased </w:t>
      </w:r>
      <w:r w:rsidR="00AB39FC" w:rsidRPr="003E5FDF">
        <w:rPr>
          <w:sz w:val="24"/>
          <w:szCs w:val="24"/>
        </w:rPr>
        <w:t>first MSN</w:t>
      </w:r>
      <w:r w:rsidR="00AB39FC" w:rsidRPr="00AB39FC">
        <w:rPr>
          <w:sz w:val="24"/>
          <w:szCs w:val="24"/>
        </w:rPr>
        <w:t xml:space="preserve"> gradients</w:t>
      </w:r>
      <w:r w:rsidR="00AB39FC">
        <w:rPr>
          <w:rFonts w:hint="eastAsia"/>
          <w:sz w:val="24"/>
          <w:szCs w:val="24"/>
        </w:rPr>
        <w:t xml:space="preserve"> in </w:t>
      </w:r>
      <w:r w:rsidR="00AB39FC" w:rsidRPr="00AB39FC">
        <w:rPr>
          <w:sz w:val="24"/>
          <w:szCs w:val="24"/>
        </w:rPr>
        <w:t xml:space="preserve">AD </w:t>
      </w:r>
      <w:r w:rsidR="00AB39FC" w:rsidRPr="003E5FDF">
        <w:rPr>
          <w:sz w:val="24"/>
          <w:szCs w:val="24"/>
        </w:rPr>
        <w:t>compared to NCs</w:t>
      </w:r>
      <w:r w:rsidR="00AB39FC" w:rsidRPr="00AB39FC">
        <w:rPr>
          <w:sz w:val="24"/>
          <w:szCs w:val="24"/>
        </w:rPr>
        <w:t>.</w:t>
      </w:r>
    </w:p>
    <w:p w14:paraId="3060F837" w14:textId="77777777" w:rsidR="003E5520" w:rsidRPr="002D796D" w:rsidRDefault="003E5520" w:rsidP="00CB598C">
      <w:pPr>
        <w:jc w:val="center"/>
        <w:rPr>
          <w:sz w:val="24"/>
          <w:szCs w:val="24"/>
        </w:rPr>
      </w:pPr>
    </w:p>
    <w:p w14:paraId="2E71BD5A" w14:textId="77777777" w:rsidR="003E5520" w:rsidRPr="00A3435C" w:rsidRDefault="003E5520" w:rsidP="00CB598C">
      <w:pPr>
        <w:jc w:val="center"/>
        <w:rPr>
          <w:sz w:val="24"/>
          <w:szCs w:val="24"/>
        </w:rPr>
      </w:pPr>
    </w:p>
    <w:p w14:paraId="4B564A18" w14:textId="77777777" w:rsidR="003E5520" w:rsidRPr="002D796D" w:rsidRDefault="003E5520" w:rsidP="00CB598C">
      <w:pPr>
        <w:jc w:val="center"/>
        <w:rPr>
          <w:sz w:val="24"/>
          <w:szCs w:val="24"/>
        </w:rPr>
      </w:pPr>
    </w:p>
    <w:p w14:paraId="481B05B3" w14:textId="10244DD3" w:rsidR="00B44426" w:rsidRPr="00B44426" w:rsidRDefault="00B44426" w:rsidP="007D6BDC">
      <w:pPr>
        <w:pStyle w:val="1"/>
        <w:spacing w:before="156" w:after="156"/>
      </w:pPr>
      <w:bookmarkStart w:id="24" w:name="_Toc184249552"/>
      <w:r w:rsidRPr="00B44426">
        <w:rPr>
          <w:rFonts w:hint="eastAsia"/>
        </w:rPr>
        <w:lastRenderedPageBreak/>
        <w:t>References</w:t>
      </w:r>
      <w:bookmarkEnd w:id="24"/>
    </w:p>
    <w:p w14:paraId="5BD8E808" w14:textId="77777777" w:rsidR="00386F96" w:rsidRPr="00386F96" w:rsidRDefault="008246A2" w:rsidP="00EF6A08">
      <w:pPr>
        <w:pStyle w:val="EndNoteBibliography"/>
        <w:ind w:left="240" w:hangingChars="100" w:hanging="240"/>
        <w:jc w:val="both"/>
      </w:pPr>
      <w:r w:rsidRPr="002D796D">
        <w:rPr>
          <w:sz w:val="24"/>
          <w:szCs w:val="24"/>
        </w:rPr>
        <w:fldChar w:fldCharType="begin"/>
      </w:r>
      <w:r w:rsidRPr="002D796D">
        <w:rPr>
          <w:sz w:val="24"/>
          <w:szCs w:val="24"/>
        </w:rPr>
        <w:instrText xml:space="preserve"> ADDIN EN.REFLIST </w:instrText>
      </w:r>
      <w:r w:rsidRPr="002D796D">
        <w:rPr>
          <w:sz w:val="24"/>
          <w:szCs w:val="24"/>
        </w:rPr>
        <w:fldChar w:fldCharType="separate"/>
      </w:r>
      <w:r w:rsidR="00386F96" w:rsidRPr="00386F96">
        <w:t xml:space="preserve">Arnatkeviciute, A., Fulcher, B. D., &amp; Fornito, A. (2019). A practical guide to linking brain-wide gene expression and neuroimaging data. </w:t>
      </w:r>
      <w:r w:rsidR="00386F96" w:rsidRPr="00386F96">
        <w:rPr>
          <w:i/>
        </w:rPr>
        <w:t>Neuroimage, 189</w:t>
      </w:r>
      <w:r w:rsidR="00386F96" w:rsidRPr="00386F96">
        <w:t>, 353-367. doi:10.1016/j.neuroimage.2019.01.011</w:t>
      </w:r>
    </w:p>
    <w:p w14:paraId="68116D97" w14:textId="77777777" w:rsidR="00386F96" w:rsidRPr="00386F96" w:rsidRDefault="00386F96" w:rsidP="00EF6A08">
      <w:pPr>
        <w:pStyle w:val="EndNoteBibliography"/>
        <w:ind w:left="200" w:hangingChars="100" w:hanging="200"/>
        <w:jc w:val="both"/>
      </w:pPr>
      <w:r w:rsidRPr="00386F96">
        <w:t xml:space="preserve">Hawrylycz, M. J., Lein, E. S., Guillozet-Bongaarts, A. L., Shen, E. H., Ng, L., Miller, J. A., . . . Jones, A. R. (2012). An anatomically comprehensive atlas of the adult human brain transcriptome. </w:t>
      </w:r>
      <w:r w:rsidRPr="00386F96">
        <w:rPr>
          <w:i/>
        </w:rPr>
        <w:t>Nature, 489</w:t>
      </w:r>
      <w:r w:rsidRPr="00386F96">
        <w:t>(7416), 391-399. doi:10.1038/nature11405</w:t>
      </w:r>
    </w:p>
    <w:p w14:paraId="4CF7F36D" w14:textId="77777777" w:rsidR="00386F96" w:rsidRPr="00386F96" w:rsidRDefault="00386F96" w:rsidP="00EF6A08">
      <w:pPr>
        <w:pStyle w:val="EndNoteBibliography"/>
        <w:ind w:left="200" w:hangingChars="100" w:hanging="200"/>
        <w:jc w:val="both"/>
      </w:pPr>
      <w:r w:rsidRPr="00386F96">
        <w:t xml:space="preserve">Markello, R. D., Arnatkeviciute, A., Poline, J. B., Fulcher, B. D., Fornito, A., &amp; Misic, B. (2021). Standardizing workflows in imaging transcriptomics with the abagen toolbox. </w:t>
      </w:r>
      <w:r w:rsidRPr="00386F96">
        <w:rPr>
          <w:i/>
        </w:rPr>
        <w:t>Elife, 10</w:t>
      </w:r>
      <w:r w:rsidRPr="00386F96">
        <w:t>. doi:10.7554/eLife.72129</w:t>
      </w:r>
    </w:p>
    <w:p w14:paraId="22A3121B" w14:textId="77777777" w:rsidR="00386F96" w:rsidRPr="00386F96" w:rsidRDefault="00386F96" w:rsidP="00EF6A08">
      <w:pPr>
        <w:pStyle w:val="EndNoteBibliography"/>
        <w:ind w:left="200" w:hangingChars="100" w:hanging="200"/>
        <w:jc w:val="both"/>
      </w:pPr>
      <w:r w:rsidRPr="00386F96">
        <w:t xml:space="preserve">Rubinov, M., &amp; Sporns, O. (2010). Complex network measures of brain connectivity: uses and interpretations. </w:t>
      </w:r>
      <w:r w:rsidRPr="00386F96">
        <w:rPr>
          <w:i/>
        </w:rPr>
        <w:t>Neuroimage, 52</w:t>
      </w:r>
      <w:r w:rsidRPr="00386F96">
        <w:t>(3), 1059-1069. doi:10.1016/j.neuroimage.2009.10.003</w:t>
      </w:r>
    </w:p>
    <w:p w14:paraId="4309A3A5" w14:textId="77777777" w:rsidR="00386F96" w:rsidRPr="00386F96" w:rsidRDefault="00386F96" w:rsidP="00EF6A08">
      <w:pPr>
        <w:pStyle w:val="EndNoteBibliography"/>
        <w:ind w:left="200" w:hangingChars="100" w:hanging="200"/>
        <w:jc w:val="both"/>
      </w:pPr>
      <w:r w:rsidRPr="00386F96">
        <w:t xml:space="preserve">Shen, C., Rolls, E. T., Cheng, W., Kang, J. J., Dong, G. Y., Xie, C., . . . Feng, J. F. (2022). Associations of Social Isolation and Loneliness With Later Dementia. </w:t>
      </w:r>
      <w:r w:rsidRPr="00386F96">
        <w:rPr>
          <w:i/>
        </w:rPr>
        <w:t>Neurology, 99</w:t>
      </w:r>
      <w:r w:rsidRPr="00386F96">
        <w:t>(2), E164-E175. doi:10.1212/wnl.0000000000200583</w:t>
      </w:r>
    </w:p>
    <w:p w14:paraId="7F23DDEF" w14:textId="77777777" w:rsidR="00386F96" w:rsidRPr="00386F96" w:rsidRDefault="00386F96" w:rsidP="00EF6A08">
      <w:pPr>
        <w:pStyle w:val="EndNoteBibliography"/>
        <w:ind w:left="200" w:hangingChars="100" w:hanging="200"/>
        <w:jc w:val="both"/>
      </w:pPr>
      <w:r w:rsidRPr="00386F96">
        <w:t xml:space="preserve">Xia, M., Liu, J., Mechelli, A., Sun, X., Ma, Q., Wang, X., . . . He, Y. (2022). Connectome gradient dysfunction in major depression and its association with gene expression profiles and treatment outcomes. </w:t>
      </w:r>
      <w:r w:rsidRPr="00386F96">
        <w:rPr>
          <w:i/>
        </w:rPr>
        <w:t>Molecular Psychiatry, 27</w:t>
      </w:r>
      <w:r w:rsidRPr="00386F96">
        <w:t>(3), 1384-1393. doi:10.1038/s41380-022-01519-5</w:t>
      </w:r>
    </w:p>
    <w:p w14:paraId="78340437" w14:textId="77777777" w:rsidR="00386F96" w:rsidRPr="00386F96" w:rsidRDefault="00386F96" w:rsidP="00EF6A08">
      <w:pPr>
        <w:pStyle w:val="EndNoteBibliography"/>
        <w:ind w:left="200" w:hangingChars="100" w:hanging="200"/>
        <w:jc w:val="both"/>
      </w:pPr>
      <w:r w:rsidRPr="00386F96">
        <w:t xml:space="preserve">Zheng, C. C., Xiao, X. X., Zhao, W., Yang, Z. Y., &amp; Guo, S. X. (2024). Functional brain network controllability dysfunction in Alzheimer's disease and its relationship with cognition and gene expression profiling. </w:t>
      </w:r>
      <w:r w:rsidRPr="00386F96">
        <w:rPr>
          <w:i/>
        </w:rPr>
        <w:t>Journal of Neural Engineering, 21</w:t>
      </w:r>
      <w:r w:rsidRPr="00386F96">
        <w:t>(2). doi:10.1088/1741-2552/ad357e</w:t>
      </w:r>
    </w:p>
    <w:p w14:paraId="472EC340" w14:textId="77777777" w:rsidR="00386F96" w:rsidRPr="00386F96" w:rsidRDefault="00386F96" w:rsidP="00EF6A08">
      <w:pPr>
        <w:pStyle w:val="EndNoteBibliography"/>
        <w:ind w:left="200" w:hangingChars="100" w:hanging="200"/>
        <w:jc w:val="both"/>
      </w:pPr>
      <w:r w:rsidRPr="00386F96">
        <w:t xml:space="preserve">Zheng, C. C., Zhao, W., Yang, Z. Y., &amp; Guo, S. X. (2024). Functional connectome hierarchy dysfunction in Alzheimer's disease and its relationship with cognition and gene expression profiling. </w:t>
      </w:r>
      <w:r w:rsidRPr="00386F96">
        <w:rPr>
          <w:i/>
        </w:rPr>
        <w:t>Journal of Neuroscience Research, 102</w:t>
      </w:r>
      <w:r w:rsidRPr="00386F96">
        <w:t>(1). doi:10.1002/jnr.25280</w:t>
      </w:r>
    </w:p>
    <w:p w14:paraId="22661D5A" w14:textId="5BEA50E8" w:rsidR="003E5520" w:rsidRPr="002D796D" w:rsidRDefault="008246A2" w:rsidP="00EF6A08">
      <w:pPr>
        <w:ind w:left="240" w:hangingChars="100" w:hanging="240"/>
        <w:rPr>
          <w:sz w:val="24"/>
          <w:szCs w:val="24"/>
        </w:rPr>
      </w:pPr>
      <w:r w:rsidRPr="002D796D">
        <w:rPr>
          <w:sz w:val="24"/>
          <w:szCs w:val="24"/>
        </w:rPr>
        <w:fldChar w:fldCharType="end"/>
      </w:r>
    </w:p>
    <w:sectPr w:rsidR="003E5520" w:rsidRPr="002D796D" w:rsidSect="009E402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1600" w14:textId="77777777" w:rsidR="002104AC" w:rsidRDefault="002104AC" w:rsidP="00DF3E74">
      <w:r>
        <w:separator/>
      </w:r>
    </w:p>
  </w:endnote>
  <w:endnote w:type="continuationSeparator" w:id="0">
    <w:p w14:paraId="7E3B6D41" w14:textId="77777777" w:rsidR="002104AC" w:rsidRDefault="002104AC" w:rsidP="00DF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483125"/>
      <w:docPartObj>
        <w:docPartGallery w:val="Page Numbers (Bottom of Page)"/>
        <w:docPartUnique/>
      </w:docPartObj>
    </w:sdtPr>
    <w:sdtContent>
      <w:p w14:paraId="1442AD6C" w14:textId="74A3B702" w:rsidR="00E2524E" w:rsidRDefault="00E2524E">
        <w:pPr>
          <w:pStyle w:val="a8"/>
          <w:jc w:val="center"/>
        </w:pPr>
        <w:r>
          <w:fldChar w:fldCharType="begin"/>
        </w:r>
        <w:r>
          <w:instrText>PAGE   \* MERGEFORMAT</w:instrText>
        </w:r>
        <w:r>
          <w:fldChar w:fldCharType="separate"/>
        </w:r>
        <w:r>
          <w:rPr>
            <w:lang w:val="zh-CN"/>
          </w:rPr>
          <w:t>2</w:t>
        </w:r>
        <w:r>
          <w:fldChar w:fldCharType="end"/>
        </w:r>
      </w:p>
    </w:sdtContent>
  </w:sdt>
  <w:p w14:paraId="4D8244FD" w14:textId="77777777" w:rsidR="003923C0" w:rsidRDefault="003923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8D8E" w14:textId="77777777" w:rsidR="002104AC" w:rsidRDefault="002104AC" w:rsidP="00DF3E74">
      <w:r>
        <w:separator/>
      </w:r>
    </w:p>
  </w:footnote>
  <w:footnote w:type="continuationSeparator" w:id="0">
    <w:p w14:paraId="72641037" w14:textId="77777777" w:rsidR="002104AC" w:rsidRDefault="002104AC" w:rsidP="00DF3E74">
      <w:r>
        <w:continuationSeparator/>
      </w:r>
    </w:p>
  </w:footnote>
  <w:footnote w:id="1">
    <w:p w14:paraId="674A0FF6" w14:textId="77777777" w:rsidR="00242D1C" w:rsidRPr="003E360C" w:rsidRDefault="00242D1C" w:rsidP="00242D1C">
      <w:pPr>
        <w:pStyle w:val="11"/>
        <w:spacing w:line="288" w:lineRule="auto"/>
        <w:ind w:firstLine="180"/>
        <w:jc w:val="both"/>
        <w:rPr>
          <w:rFonts w:ascii="Times New Roman" w:hAnsi="Times New Roman"/>
        </w:rPr>
      </w:pPr>
      <w:r>
        <w:rPr>
          <w:rStyle w:val="ad"/>
        </w:rPr>
        <w:t>†</w:t>
      </w:r>
      <w:r>
        <w:t xml:space="preserve"> </w:t>
      </w:r>
      <w:r w:rsidRPr="003E360C">
        <w:rPr>
          <w:rFonts w:ascii="Times New Roman" w:hAnsi="Times New Roman"/>
        </w:rPr>
        <w:t>Data used in preparation of this article were obtained from the Alzheimer's Disease Neuroimaging Initiative (ADNI) database (adni.loni.usc.edu). As such, the investigators within the ADNI contributed to the design and implementation of the ADNI and/or provided data but did not participate in the analysis or writing of this report. A complete listing of ADNI investigators can be found at: https://adni.loni.usc.edu/wp-content/uploads/how_to_apply/ADNI_Acknowledgement_List.pdf.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w9pv0fneepv9eespxxr9vzw52veverpr0w&quot;&gt;MS梯度参考文献&lt;record-ids&gt;&lt;item&gt;1&lt;/item&gt;&lt;item&gt;2&lt;/item&gt;&lt;item&gt;3&lt;/item&gt;&lt;item&gt;9&lt;/item&gt;&lt;item&gt;18&lt;/item&gt;&lt;item&gt;36&lt;/item&gt;&lt;item&gt;58&lt;/item&gt;&lt;item&gt;59&lt;/item&gt;&lt;/record-ids&gt;&lt;/item&gt;&lt;/Libraries&gt;"/>
  </w:docVars>
  <w:rsids>
    <w:rsidRoot w:val="00244FDB"/>
    <w:rsid w:val="0000498B"/>
    <w:rsid w:val="00011F26"/>
    <w:rsid w:val="0001661F"/>
    <w:rsid w:val="00032DEB"/>
    <w:rsid w:val="0005581B"/>
    <w:rsid w:val="00063B85"/>
    <w:rsid w:val="000672CF"/>
    <w:rsid w:val="00070BB0"/>
    <w:rsid w:val="00076A1D"/>
    <w:rsid w:val="000B1174"/>
    <w:rsid w:val="000D5EAB"/>
    <w:rsid w:val="00112952"/>
    <w:rsid w:val="00120A7F"/>
    <w:rsid w:val="00120FBB"/>
    <w:rsid w:val="001513E1"/>
    <w:rsid w:val="001619CA"/>
    <w:rsid w:val="001F24F5"/>
    <w:rsid w:val="001F5AB5"/>
    <w:rsid w:val="00204D27"/>
    <w:rsid w:val="002104AC"/>
    <w:rsid w:val="002258FC"/>
    <w:rsid w:val="00242D1C"/>
    <w:rsid w:val="00244FDB"/>
    <w:rsid w:val="0025577E"/>
    <w:rsid w:val="002703F8"/>
    <w:rsid w:val="00271F65"/>
    <w:rsid w:val="00272679"/>
    <w:rsid w:val="002729C5"/>
    <w:rsid w:val="002827C8"/>
    <w:rsid w:val="002844EF"/>
    <w:rsid w:val="00294013"/>
    <w:rsid w:val="002A21C5"/>
    <w:rsid w:val="002A684F"/>
    <w:rsid w:val="002D238A"/>
    <w:rsid w:val="002D2BA3"/>
    <w:rsid w:val="002D6356"/>
    <w:rsid w:val="002D796D"/>
    <w:rsid w:val="002E158B"/>
    <w:rsid w:val="002F14D3"/>
    <w:rsid w:val="0031183B"/>
    <w:rsid w:val="0033303A"/>
    <w:rsid w:val="003512E0"/>
    <w:rsid w:val="00372359"/>
    <w:rsid w:val="0038689C"/>
    <w:rsid w:val="00386F96"/>
    <w:rsid w:val="003923C0"/>
    <w:rsid w:val="003C128F"/>
    <w:rsid w:val="003C3CE1"/>
    <w:rsid w:val="003D349C"/>
    <w:rsid w:val="003E1357"/>
    <w:rsid w:val="003E5520"/>
    <w:rsid w:val="003E5FDF"/>
    <w:rsid w:val="003F1A8A"/>
    <w:rsid w:val="003F644E"/>
    <w:rsid w:val="0040410C"/>
    <w:rsid w:val="00411BD5"/>
    <w:rsid w:val="0041404E"/>
    <w:rsid w:val="00447927"/>
    <w:rsid w:val="00466205"/>
    <w:rsid w:val="00466FF3"/>
    <w:rsid w:val="004A7EE5"/>
    <w:rsid w:val="004B5D54"/>
    <w:rsid w:val="00516791"/>
    <w:rsid w:val="00522030"/>
    <w:rsid w:val="005263E6"/>
    <w:rsid w:val="00533B73"/>
    <w:rsid w:val="0053477E"/>
    <w:rsid w:val="00536042"/>
    <w:rsid w:val="00536428"/>
    <w:rsid w:val="00547D41"/>
    <w:rsid w:val="005501A0"/>
    <w:rsid w:val="00550543"/>
    <w:rsid w:val="0056603F"/>
    <w:rsid w:val="0057275B"/>
    <w:rsid w:val="00591724"/>
    <w:rsid w:val="005923C2"/>
    <w:rsid w:val="005A1757"/>
    <w:rsid w:val="005A40AB"/>
    <w:rsid w:val="005B5895"/>
    <w:rsid w:val="005E30B3"/>
    <w:rsid w:val="005F5C5B"/>
    <w:rsid w:val="00610556"/>
    <w:rsid w:val="0062788F"/>
    <w:rsid w:val="00636445"/>
    <w:rsid w:val="0064631C"/>
    <w:rsid w:val="006679F1"/>
    <w:rsid w:val="0067410E"/>
    <w:rsid w:val="00675F3D"/>
    <w:rsid w:val="006A1E99"/>
    <w:rsid w:val="006A213E"/>
    <w:rsid w:val="006A44FB"/>
    <w:rsid w:val="006A6721"/>
    <w:rsid w:val="006B3C65"/>
    <w:rsid w:val="006B6AD6"/>
    <w:rsid w:val="006D5814"/>
    <w:rsid w:val="006D5AAE"/>
    <w:rsid w:val="006E3B07"/>
    <w:rsid w:val="00715D29"/>
    <w:rsid w:val="007379B3"/>
    <w:rsid w:val="00752E22"/>
    <w:rsid w:val="007676CF"/>
    <w:rsid w:val="00792409"/>
    <w:rsid w:val="007A1613"/>
    <w:rsid w:val="007A1968"/>
    <w:rsid w:val="007A5F6D"/>
    <w:rsid w:val="007B11F7"/>
    <w:rsid w:val="007C22B5"/>
    <w:rsid w:val="007D6BDC"/>
    <w:rsid w:val="007D7783"/>
    <w:rsid w:val="007F1376"/>
    <w:rsid w:val="007F145B"/>
    <w:rsid w:val="007F3972"/>
    <w:rsid w:val="00806EC3"/>
    <w:rsid w:val="00810193"/>
    <w:rsid w:val="008246A2"/>
    <w:rsid w:val="0083021A"/>
    <w:rsid w:val="00862EF7"/>
    <w:rsid w:val="00865A0D"/>
    <w:rsid w:val="00876DB5"/>
    <w:rsid w:val="00887006"/>
    <w:rsid w:val="008978DE"/>
    <w:rsid w:val="008B186A"/>
    <w:rsid w:val="008D1DF6"/>
    <w:rsid w:val="00912B0D"/>
    <w:rsid w:val="00921E39"/>
    <w:rsid w:val="00927022"/>
    <w:rsid w:val="00943665"/>
    <w:rsid w:val="009462AC"/>
    <w:rsid w:val="009578C9"/>
    <w:rsid w:val="00961293"/>
    <w:rsid w:val="00961E2B"/>
    <w:rsid w:val="00963BD1"/>
    <w:rsid w:val="009760D4"/>
    <w:rsid w:val="009868C5"/>
    <w:rsid w:val="009906C3"/>
    <w:rsid w:val="00994E04"/>
    <w:rsid w:val="00997C46"/>
    <w:rsid w:val="00997FF8"/>
    <w:rsid w:val="009D45ED"/>
    <w:rsid w:val="009E0B1B"/>
    <w:rsid w:val="009E402B"/>
    <w:rsid w:val="009E6506"/>
    <w:rsid w:val="009E6E5A"/>
    <w:rsid w:val="009F51E6"/>
    <w:rsid w:val="00A21089"/>
    <w:rsid w:val="00A21149"/>
    <w:rsid w:val="00A3435C"/>
    <w:rsid w:val="00A368C0"/>
    <w:rsid w:val="00A9727D"/>
    <w:rsid w:val="00A97F63"/>
    <w:rsid w:val="00AA56E5"/>
    <w:rsid w:val="00AB39FC"/>
    <w:rsid w:val="00AC6584"/>
    <w:rsid w:val="00AD0979"/>
    <w:rsid w:val="00AD4150"/>
    <w:rsid w:val="00AD723F"/>
    <w:rsid w:val="00AD76E3"/>
    <w:rsid w:val="00AE31B5"/>
    <w:rsid w:val="00B11991"/>
    <w:rsid w:val="00B36EA4"/>
    <w:rsid w:val="00B44426"/>
    <w:rsid w:val="00B53251"/>
    <w:rsid w:val="00B54F7A"/>
    <w:rsid w:val="00B61425"/>
    <w:rsid w:val="00B70FC4"/>
    <w:rsid w:val="00B7129A"/>
    <w:rsid w:val="00B80DB9"/>
    <w:rsid w:val="00BB345A"/>
    <w:rsid w:val="00BD3E2F"/>
    <w:rsid w:val="00BE1823"/>
    <w:rsid w:val="00BE3A61"/>
    <w:rsid w:val="00BE5DCC"/>
    <w:rsid w:val="00BF5D18"/>
    <w:rsid w:val="00BF6812"/>
    <w:rsid w:val="00C1163A"/>
    <w:rsid w:val="00C1178D"/>
    <w:rsid w:val="00C13336"/>
    <w:rsid w:val="00C27E84"/>
    <w:rsid w:val="00C346F6"/>
    <w:rsid w:val="00C873F5"/>
    <w:rsid w:val="00CA123D"/>
    <w:rsid w:val="00CA4C07"/>
    <w:rsid w:val="00CB2B1A"/>
    <w:rsid w:val="00CB30BD"/>
    <w:rsid w:val="00CB598C"/>
    <w:rsid w:val="00CE4114"/>
    <w:rsid w:val="00CE63B1"/>
    <w:rsid w:val="00CF019C"/>
    <w:rsid w:val="00D0565E"/>
    <w:rsid w:val="00D119EE"/>
    <w:rsid w:val="00D24F87"/>
    <w:rsid w:val="00D4044B"/>
    <w:rsid w:val="00D81C72"/>
    <w:rsid w:val="00D83448"/>
    <w:rsid w:val="00D9372B"/>
    <w:rsid w:val="00DA081C"/>
    <w:rsid w:val="00DA6B63"/>
    <w:rsid w:val="00DC54F9"/>
    <w:rsid w:val="00DE2914"/>
    <w:rsid w:val="00DF3E74"/>
    <w:rsid w:val="00E03E8C"/>
    <w:rsid w:val="00E13F53"/>
    <w:rsid w:val="00E2524E"/>
    <w:rsid w:val="00E33892"/>
    <w:rsid w:val="00E36526"/>
    <w:rsid w:val="00E3722C"/>
    <w:rsid w:val="00E52350"/>
    <w:rsid w:val="00E86AED"/>
    <w:rsid w:val="00E96C6C"/>
    <w:rsid w:val="00ED4557"/>
    <w:rsid w:val="00ED7820"/>
    <w:rsid w:val="00EE5361"/>
    <w:rsid w:val="00EF6A08"/>
    <w:rsid w:val="00F314E9"/>
    <w:rsid w:val="00F40D8B"/>
    <w:rsid w:val="00F57961"/>
    <w:rsid w:val="00F61EB9"/>
    <w:rsid w:val="00F70249"/>
    <w:rsid w:val="00F81BF0"/>
    <w:rsid w:val="00F82E09"/>
    <w:rsid w:val="00F85733"/>
    <w:rsid w:val="00F93C56"/>
    <w:rsid w:val="00FA7ABB"/>
    <w:rsid w:val="00FB3ED7"/>
    <w:rsid w:val="00FC02F0"/>
    <w:rsid w:val="00FC188A"/>
    <w:rsid w:val="00FC4A80"/>
    <w:rsid w:val="00FC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CE751"/>
  <w15:chartTrackingRefBased/>
  <w15:docId w15:val="{C1AA5118-ECBE-43E2-9CF0-1DFACB0E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E5A"/>
    <w:pPr>
      <w:widowControl w:val="0"/>
      <w:jc w:val="both"/>
    </w:pPr>
    <w:rPr>
      <w:rFonts w:ascii="Times New Roman" w:hAnsi="Times New Roman"/>
    </w:rPr>
  </w:style>
  <w:style w:type="paragraph" w:styleId="1">
    <w:name w:val="heading 1"/>
    <w:basedOn w:val="a"/>
    <w:next w:val="a"/>
    <w:link w:val="10"/>
    <w:uiPriority w:val="9"/>
    <w:qFormat/>
    <w:rsid w:val="006679F1"/>
    <w:pPr>
      <w:keepNext/>
      <w:keepLines/>
      <w:spacing w:beforeLines="50" w:before="50" w:afterLines="50" w:after="50" w:line="360" w:lineRule="auto"/>
      <w:outlineLvl w:val="0"/>
    </w:pPr>
    <w:rPr>
      <w:b/>
      <w:bCs/>
      <w:kern w:val="44"/>
      <w:sz w:val="24"/>
      <w:szCs w:val="44"/>
    </w:rPr>
  </w:style>
  <w:style w:type="paragraph" w:styleId="2">
    <w:name w:val="heading 2"/>
    <w:basedOn w:val="a"/>
    <w:next w:val="a"/>
    <w:link w:val="20"/>
    <w:uiPriority w:val="9"/>
    <w:unhideWhenUsed/>
    <w:qFormat/>
    <w:rsid w:val="00675F3D"/>
    <w:pPr>
      <w:keepNext/>
      <w:keepLines/>
      <w:spacing w:beforeLines="50" w:before="50" w:afterLines="50" w:after="50" w:line="360" w:lineRule="auto"/>
      <w:outlineLvl w:val="1"/>
    </w:pPr>
    <w:rPr>
      <w:rFonts w:eastAsia="Times New Roman"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E4114"/>
    <w:rPr>
      <w:color w:val="0563C1"/>
      <w:u w:val="single"/>
    </w:rPr>
  </w:style>
  <w:style w:type="character" w:styleId="a5">
    <w:name w:val="FollowedHyperlink"/>
    <w:basedOn w:val="a0"/>
    <w:uiPriority w:val="99"/>
    <w:semiHidden/>
    <w:unhideWhenUsed/>
    <w:rsid w:val="00CE4114"/>
    <w:rPr>
      <w:color w:val="954F72"/>
      <w:u w:val="single"/>
    </w:rPr>
  </w:style>
  <w:style w:type="paragraph" w:customStyle="1" w:styleId="msonormal0">
    <w:name w:val="msonormal"/>
    <w:basedOn w:val="a"/>
    <w:rsid w:val="00CE4114"/>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CE4114"/>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7">
    <w:name w:val="xl67"/>
    <w:basedOn w:val="a"/>
    <w:rsid w:val="00CE4114"/>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5">
    <w:name w:val="font5"/>
    <w:basedOn w:val="a"/>
    <w:rsid w:val="003E5520"/>
    <w:pPr>
      <w:widowControl/>
      <w:spacing w:before="100" w:beforeAutospacing="1" w:after="100" w:afterAutospacing="1"/>
      <w:jc w:val="left"/>
    </w:pPr>
    <w:rPr>
      <w:rFonts w:ascii="等线" w:eastAsia="等线" w:hAnsi="等线" w:cs="宋体"/>
      <w:kern w:val="0"/>
      <w:sz w:val="18"/>
      <w:szCs w:val="18"/>
    </w:rPr>
  </w:style>
  <w:style w:type="paragraph" w:customStyle="1" w:styleId="EndNoteBibliographyTitle">
    <w:name w:val="EndNote Bibliography Title"/>
    <w:basedOn w:val="a"/>
    <w:link w:val="EndNoteBibliographyTitle0"/>
    <w:rsid w:val="008246A2"/>
    <w:pPr>
      <w:jc w:val="center"/>
    </w:pPr>
    <w:rPr>
      <w:rFonts w:cs="Times New Roman"/>
      <w:noProof/>
      <w:sz w:val="20"/>
    </w:rPr>
  </w:style>
  <w:style w:type="character" w:customStyle="1" w:styleId="EndNoteBibliographyTitle0">
    <w:name w:val="EndNote Bibliography Title 字符"/>
    <w:basedOn w:val="a0"/>
    <w:link w:val="EndNoteBibliographyTitle"/>
    <w:rsid w:val="008246A2"/>
    <w:rPr>
      <w:rFonts w:ascii="Times New Roman" w:hAnsi="Times New Roman" w:cs="Times New Roman"/>
      <w:noProof/>
      <w:sz w:val="20"/>
    </w:rPr>
  </w:style>
  <w:style w:type="paragraph" w:customStyle="1" w:styleId="EndNoteBibliography">
    <w:name w:val="EndNote Bibliography"/>
    <w:basedOn w:val="a"/>
    <w:link w:val="EndNoteBibliography0"/>
    <w:rsid w:val="008246A2"/>
    <w:pPr>
      <w:jc w:val="center"/>
    </w:pPr>
    <w:rPr>
      <w:rFonts w:cs="Times New Roman"/>
      <w:noProof/>
      <w:sz w:val="20"/>
    </w:rPr>
  </w:style>
  <w:style w:type="character" w:customStyle="1" w:styleId="EndNoteBibliography0">
    <w:name w:val="EndNote Bibliography 字符"/>
    <w:basedOn w:val="a0"/>
    <w:link w:val="EndNoteBibliography"/>
    <w:rsid w:val="008246A2"/>
    <w:rPr>
      <w:rFonts w:ascii="Times New Roman" w:hAnsi="Times New Roman" w:cs="Times New Roman"/>
      <w:noProof/>
      <w:sz w:val="20"/>
    </w:rPr>
  </w:style>
  <w:style w:type="paragraph" w:styleId="a6">
    <w:name w:val="header"/>
    <w:basedOn w:val="a"/>
    <w:link w:val="a7"/>
    <w:uiPriority w:val="99"/>
    <w:unhideWhenUsed/>
    <w:rsid w:val="00DF3E74"/>
    <w:pPr>
      <w:tabs>
        <w:tab w:val="center" w:pos="4153"/>
        <w:tab w:val="right" w:pos="8306"/>
      </w:tabs>
      <w:snapToGrid w:val="0"/>
      <w:jc w:val="center"/>
    </w:pPr>
    <w:rPr>
      <w:sz w:val="18"/>
      <w:szCs w:val="18"/>
    </w:rPr>
  </w:style>
  <w:style w:type="character" w:customStyle="1" w:styleId="a7">
    <w:name w:val="页眉 字符"/>
    <w:basedOn w:val="a0"/>
    <w:link w:val="a6"/>
    <w:uiPriority w:val="99"/>
    <w:rsid w:val="00DF3E74"/>
    <w:rPr>
      <w:rFonts w:ascii="Times New Roman" w:hAnsi="Times New Roman"/>
      <w:sz w:val="18"/>
      <w:szCs w:val="18"/>
    </w:rPr>
  </w:style>
  <w:style w:type="paragraph" w:styleId="a8">
    <w:name w:val="footer"/>
    <w:basedOn w:val="a"/>
    <w:link w:val="a9"/>
    <w:uiPriority w:val="99"/>
    <w:unhideWhenUsed/>
    <w:rsid w:val="00DF3E74"/>
    <w:pPr>
      <w:tabs>
        <w:tab w:val="center" w:pos="4153"/>
        <w:tab w:val="right" w:pos="8306"/>
      </w:tabs>
      <w:snapToGrid w:val="0"/>
      <w:jc w:val="left"/>
    </w:pPr>
    <w:rPr>
      <w:sz w:val="18"/>
      <w:szCs w:val="18"/>
    </w:rPr>
  </w:style>
  <w:style w:type="character" w:customStyle="1" w:styleId="a9">
    <w:name w:val="页脚 字符"/>
    <w:basedOn w:val="a0"/>
    <w:link w:val="a8"/>
    <w:uiPriority w:val="99"/>
    <w:rsid w:val="00DF3E74"/>
    <w:rPr>
      <w:rFonts w:ascii="Times New Roman" w:hAnsi="Times New Roman"/>
      <w:sz w:val="18"/>
      <w:szCs w:val="18"/>
    </w:rPr>
  </w:style>
  <w:style w:type="character" w:customStyle="1" w:styleId="10">
    <w:name w:val="标题 1 字符"/>
    <w:basedOn w:val="a0"/>
    <w:link w:val="1"/>
    <w:uiPriority w:val="9"/>
    <w:rsid w:val="006679F1"/>
    <w:rPr>
      <w:rFonts w:ascii="Times New Roman" w:hAnsi="Times New Roman"/>
      <w:b/>
      <w:bCs/>
      <w:kern w:val="44"/>
      <w:sz w:val="24"/>
      <w:szCs w:val="44"/>
    </w:rPr>
  </w:style>
  <w:style w:type="character" w:customStyle="1" w:styleId="20">
    <w:name w:val="标题 2 字符"/>
    <w:basedOn w:val="a0"/>
    <w:link w:val="2"/>
    <w:uiPriority w:val="9"/>
    <w:rsid w:val="00675F3D"/>
    <w:rPr>
      <w:rFonts w:ascii="Times New Roman" w:eastAsia="Times New Roman" w:hAnsi="Times New Roman" w:cstheme="majorBidi"/>
      <w:b/>
      <w:bCs/>
      <w:sz w:val="24"/>
      <w:szCs w:val="32"/>
    </w:rPr>
  </w:style>
  <w:style w:type="paragraph" w:styleId="aa">
    <w:name w:val="List Paragraph"/>
    <w:basedOn w:val="a"/>
    <w:uiPriority w:val="34"/>
    <w:qFormat/>
    <w:rsid w:val="00536428"/>
    <w:pPr>
      <w:ind w:firstLineChars="200" w:firstLine="420"/>
    </w:pPr>
  </w:style>
  <w:style w:type="paragraph" w:customStyle="1" w:styleId="11">
    <w:name w:val="脚注文本1"/>
    <w:basedOn w:val="a"/>
    <w:next w:val="ab"/>
    <w:link w:val="ac"/>
    <w:uiPriority w:val="99"/>
    <w:semiHidden/>
    <w:unhideWhenUsed/>
    <w:rsid w:val="00242D1C"/>
    <w:pPr>
      <w:widowControl/>
      <w:snapToGrid w:val="0"/>
      <w:spacing w:after="160" w:line="480" w:lineRule="auto"/>
      <w:jc w:val="left"/>
    </w:pPr>
    <w:rPr>
      <w:rFonts w:asciiTheme="minorHAnsi" w:eastAsia="Calibri" w:hAnsiTheme="minorHAnsi" w:cs="Times New Roman"/>
      <w:kern w:val="0"/>
      <w:sz w:val="18"/>
      <w:szCs w:val="18"/>
      <w:lang w:val="en-CA" w:eastAsia="en-US"/>
    </w:rPr>
  </w:style>
  <w:style w:type="character" w:customStyle="1" w:styleId="ac">
    <w:name w:val="脚注文本 字符"/>
    <w:basedOn w:val="a0"/>
    <w:link w:val="11"/>
    <w:uiPriority w:val="99"/>
    <w:semiHidden/>
    <w:rsid w:val="00242D1C"/>
    <w:rPr>
      <w:rFonts w:eastAsia="Calibri" w:cs="Times New Roman"/>
      <w:kern w:val="0"/>
      <w:sz w:val="18"/>
      <w:szCs w:val="18"/>
      <w:lang w:val="en-CA" w:eastAsia="en-US"/>
    </w:rPr>
  </w:style>
  <w:style w:type="character" w:styleId="ad">
    <w:name w:val="footnote reference"/>
    <w:basedOn w:val="a0"/>
    <w:uiPriority w:val="99"/>
    <w:unhideWhenUsed/>
    <w:rsid w:val="00242D1C"/>
    <w:rPr>
      <w:vertAlign w:val="superscript"/>
    </w:rPr>
  </w:style>
  <w:style w:type="paragraph" w:styleId="ab">
    <w:name w:val="footnote text"/>
    <w:basedOn w:val="a"/>
    <w:link w:val="12"/>
    <w:uiPriority w:val="99"/>
    <w:semiHidden/>
    <w:unhideWhenUsed/>
    <w:rsid w:val="00242D1C"/>
    <w:pPr>
      <w:snapToGrid w:val="0"/>
      <w:jc w:val="left"/>
    </w:pPr>
    <w:rPr>
      <w:sz w:val="18"/>
      <w:szCs w:val="18"/>
    </w:rPr>
  </w:style>
  <w:style w:type="character" w:customStyle="1" w:styleId="12">
    <w:name w:val="脚注文本 字符1"/>
    <w:basedOn w:val="a0"/>
    <w:link w:val="ab"/>
    <w:uiPriority w:val="99"/>
    <w:semiHidden/>
    <w:rsid w:val="00242D1C"/>
    <w:rPr>
      <w:rFonts w:ascii="Times New Roman" w:hAnsi="Times New Roman"/>
      <w:sz w:val="18"/>
      <w:szCs w:val="18"/>
    </w:rPr>
  </w:style>
  <w:style w:type="paragraph" w:styleId="TOC">
    <w:name w:val="TOC Heading"/>
    <w:basedOn w:val="1"/>
    <w:next w:val="a"/>
    <w:uiPriority w:val="39"/>
    <w:unhideWhenUsed/>
    <w:qFormat/>
    <w:rsid w:val="00C1163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F81BF0"/>
    <w:pPr>
      <w:tabs>
        <w:tab w:val="right" w:leader="dot" w:pos="8302"/>
      </w:tabs>
      <w:spacing w:line="360" w:lineRule="auto"/>
      <w:jc w:val="center"/>
    </w:pPr>
    <w:rPr>
      <w:b/>
      <w:sz w:val="24"/>
      <w:szCs w:val="32"/>
      <w:lang w:val="zh-CN"/>
    </w:rPr>
  </w:style>
  <w:style w:type="paragraph" w:styleId="TOC2">
    <w:name w:val="toc 2"/>
    <w:basedOn w:val="a"/>
    <w:next w:val="a"/>
    <w:autoRedefine/>
    <w:uiPriority w:val="39"/>
    <w:unhideWhenUsed/>
    <w:rsid w:val="00F81BF0"/>
    <w:pPr>
      <w:spacing w:line="360" w:lineRule="auto"/>
      <w:ind w:leftChars="200" w:left="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6159">
      <w:bodyDiv w:val="1"/>
      <w:marLeft w:val="0"/>
      <w:marRight w:val="0"/>
      <w:marTop w:val="0"/>
      <w:marBottom w:val="0"/>
      <w:divBdr>
        <w:top w:val="none" w:sz="0" w:space="0" w:color="auto"/>
        <w:left w:val="none" w:sz="0" w:space="0" w:color="auto"/>
        <w:bottom w:val="none" w:sz="0" w:space="0" w:color="auto"/>
        <w:right w:val="none" w:sz="0" w:space="0" w:color="auto"/>
      </w:divBdr>
    </w:div>
    <w:div w:id="366837224">
      <w:bodyDiv w:val="1"/>
      <w:marLeft w:val="0"/>
      <w:marRight w:val="0"/>
      <w:marTop w:val="0"/>
      <w:marBottom w:val="0"/>
      <w:divBdr>
        <w:top w:val="none" w:sz="0" w:space="0" w:color="auto"/>
        <w:left w:val="none" w:sz="0" w:space="0" w:color="auto"/>
        <w:bottom w:val="none" w:sz="0" w:space="0" w:color="auto"/>
        <w:right w:val="none" w:sz="0" w:space="0" w:color="auto"/>
      </w:divBdr>
    </w:div>
    <w:div w:id="409355795">
      <w:bodyDiv w:val="1"/>
      <w:marLeft w:val="0"/>
      <w:marRight w:val="0"/>
      <w:marTop w:val="0"/>
      <w:marBottom w:val="0"/>
      <w:divBdr>
        <w:top w:val="none" w:sz="0" w:space="0" w:color="auto"/>
        <w:left w:val="none" w:sz="0" w:space="0" w:color="auto"/>
        <w:bottom w:val="none" w:sz="0" w:space="0" w:color="auto"/>
        <w:right w:val="none" w:sz="0" w:space="0" w:color="auto"/>
      </w:divBdr>
    </w:div>
    <w:div w:id="453403974">
      <w:bodyDiv w:val="1"/>
      <w:marLeft w:val="0"/>
      <w:marRight w:val="0"/>
      <w:marTop w:val="0"/>
      <w:marBottom w:val="0"/>
      <w:divBdr>
        <w:top w:val="none" w:sz="0" w:space="0" w:color="auto"/>
        <w:left w:val="none" w:sz="0" w:space="0" w:color="auto"/>
        <w:bottom w:val="none" w:sz="0" w:space="0" w:color="auto"/>
        <w:right w:val="none" w:sz="0" w:space="0" w:color="auto"/>
      </w:divBdr>
    </w:div>
    <w:div w:id="490098307">
      <w:bodyDiv w:val="1"/>
      <w:marLeft w:val="0"/>
      <w:marRight w:val="0"/>
      <w:marTop w:val="0"/>
      <w:marBottom w:val="0"/>
      <w:divBdr>
        <w:top w:val="none" w:sz="0" w:space="0" w:color="auto"/>
        <w:left w:val="none" w:sz="0" w:space="0" w:color="auto"/>
        <w:bottom w:val="none" w:sz="0" w:space="0" w:color="auto"/>
        <w:right w:val="none" w:sz="0" w:space="0" w:color="auto"/>
      </w:divBdr>
    </w:div>
    <w:div w:id="614751598">
      <w:bodyDiv w:val="1"/>
      <w:marLeft w:val="0"/>
      <w:marRight w:val="0"/>
      <w:marTop w:val="0"/>
      <w:marBottom w:val="0"/>
      <w:divBdr>
        <w:top w:val="none" w:sz="0" w:space="0" w:color="auto"/>
        <w:left w:val="none" w:sz="0" w:space="0" w:color="auto"/>
        <w:bottom w:val="none" w:sz="0" w:space="0" w:color="auto"/>
        <w:right w:val="none" w:sz="0" w:space="0" w:color="auto"/>
      </w:divBdr>
    </w:div>
    <w:div w:id="817192826">
      <w:bodyDiv w:val="1"/>
      <w:marLeft w:val="0"/>
      <w:marRight w:val="0"/>
      <w:marTop w:val="0"/>
      <w:marBottom w:val="0"/>
      <w:divBdr>
        <w:top w:val="none" w:sz="0" w:space="0" w:color="auto"/>
        <w:left w:val="none" w:sz="0" w:space="0" w:color="auto"/>
        <w:bottom w:val="none" w:sz="0" w:space="0" w:color="auto"/>
        <w:right w:val="none" w:sz="0" w:space="0" w:color="auto"/>
      </w:divBdr>
    </w:div>
    <w:div w:id="832524598">
      <w:bodyDiv w:val="1"/>
      <w:marLeft w:val="0"/>
      <w:marRight w:val="0"/>
      <w:marTop w:val="0"/>
      <w:marBottom w:val="0"/>
      <w:divBdr>
        <w:top w:val="none" w:sz="0" w:space="0" w:color="auto"/>
        <w:left w:val="none" w:sz="0" w:space="0" w:color="auto"/>
        <w:bottom w:val="none" w:sz="0" w:space="0" w:color="auto"/>
        <w:right w:val="none" w:sz="0" w:space="0" w:color="auto"/>
      </w:divBdr>
    </w:div>
    <w:div w:id="1017729145">
      <w:bodyDiv w:val="1"/>
      <w:marLeft w:val="0"/>
      <w:marRight w:val="0"/>
      <w:marTop w:val="0"/>
      <w:marBottom w:val="0"/>
      <w:divBdr>
        <w:top w:val="none" w:sz="0" w:space="0" w:color="auto"/>
        <w:left w:val="none" w:sz="0" w:space="0" w:color="auto"/>
        <w:bottom w:val="none" w:sz="0" w:space="0" w:color="auto"/>
        <w:right w:val="none" w:sz="0" w:space="0" w:color="auto"/>
      </w:divBdr>
    </w:div>
    <w:div w:id="1329285702">
      <w:bodyDiv w:val="1"/>
      <w:marLeft w:val="0"/>
      <w:marRight w:val="0"/>
      <w:marTop w:val="0"/>
      <w:marBottom w:val="0"/>
      <w:divBdr>
        <w:top w:val="none" w:sz="0" w:space="0" w:color="auto"/>
        <w:left w:val="none" w:sz="0" w:space="0" w:color="auto"/>
        <w:bottom w:val="none" w:sz="0" w:space="0" w:color="auto"/>
        <w:right w:val="none" w:sz="0" w:space="0" w:color="auto"/>
      </w:divBdr>
    </w:div>
    <w:div w:id="1366636166">
      <w:bodyDiv w:val="1"/>
      <w:marLeft w:val="0"/>
      <w:marRight w:val="0"/>
      <w:marTop w:val="0"/>
      <w:marBottom w:val="0"/>
      <w:divBdr>
        <w:top w:val="none" w:sz="0" w:space="0" w:color="auto"/>
        <w:left w:val="none" w:sz="0" w:space="0" w:color="auto"/>
        <w:bottom w:val="none" w:sz="0" w:space="0" w:color="auto"/>
        <w:right w:val="none" w:sz="0" w:space="0" w:color="auto"/>
      </w:divBdr>
    </w:div>
    <w:div w:id="1372414955">
      <w:bodyDiv w:val="1"/>
      <w:marLeft w:val="0"/>
      <w:marRight w:val="0"/>
      <w:marTop w:val="0"/>
      <w:marBottom w:val="0"/>
      <w:divBdr>
        <w:top w:val="none" w:sz="0" w:space="0" w:color="auto"/>
        <w:left w:val="none" w:sz="0" w:space="0" w:color="auto"/>
        <w:bottom w:val="none" w:sz="0" w:space="0" w:color="auto"/>
        <w:right w:val="none" w:sz="0" w:space="0" w:color="auto"/>
      </w:divBdr>
    </w:div>
    <w:div w:id="1380088812">
      <w:bodyDiv w:val="1"/>
      <w:marLeft w:val="0"/>
      <w:marRight w:val="0"/>
      <w:marTop w:val="0"/>
      <w:marBottom w:val="0"/>
      <w:divBdr>
        <w:top w:val="none" w:sz="0" w:space="0" w:color="auto"/>
        <w:left w:val="none" w:sz="0" w:space="0" w:color="auto"/>
        <w:bottom w:val="none" w:sz="0" w:space="0" w:color="auto"/>
        <w:right w:val="none" w:sz="0" w:space="0" w:color="auto"/>
      </w:divBdr>
    </w:div>
    <w:div w:id="1743405365">
      <w:bodyDiv w:val="1"/>
      <w:marLeft w:val="0"/>
      <w:marRight w:val="0"/>
      <w:marTop w:val="0"/>
      <w:marBottom w:val="0"/>
      <w:divBdr>
        <w:top w:val="none" w:sz="0" w:space="0" w:color="auto"/>
        <w:left w:val="none" w:sz="0" w:space="0" w:color="auto"/>
        <w:bottom w:val="none" w:sz="0" w:space="0" w:color="auto"/>
        <w:right w:val="none" w:sz="0" w:space="0" w:color="auto"/>
      </w:divBdr>
    </w:div>
    <w:div w:id="1816295911">
      <w:bodyDiv w:val="1"/>
      <w:marLeft w:val="0"/>
      <w:marRight w:val="0"/>
      <w:marTop w:val="0"/>
      <w:marBottom w:val="0"/>
      <w:divBdr>
        <w:top w:val="none" w:sz="0" w:space="0" w:color="auto"/>
        <w:left w:val="none" w:sz="0" w:space="0" w:color="auto"/>
        <w:bottom w:val="none" w:sz="0" w:space="0" w:color="auto"/>
        <w:right w:val="none" w:sz="0" w:space="0" w:color="auto"/>
      </w:divBdr>
    </w:div>
    <w:div w:id="1835218137">
      <w:bodyDiv w:val="1"/>
      <w:marLeft w:val="0"/>
      <w:marRight w:val="0"/>
      <w:marTop w:val="0"/>
      <w:marBottom w:val="0"/>
      <w:divBdr>
        <w:top w:val="none" w:sz="0" w:space="0" w:color="auto"/>
        <w:left w:val="none" w:sz="0" w:space="0" w:color="auto"/>
        <w:bottom w:val="none" w:sz="0" w:space="0" w:color="auto"/>
        <w:right w:val="none" w:sz="0" w:space="0" w:color="auto"/>
      </w:divBdr>
    </w:div>
    <w:div w:id="2056271181">
      <w:bodyDiv w:val="1"/>
      <w:marLeft w:val="0"/>
      <w:marRight w:val="0"/>
      <w:marTop w:val="0"/>
      <w:marBottom w:val="0"/>
      <w:divBdr>
        <w:top w:val="none" w:sz="0" w:space="0" w:color="auto"/>
        <w:left w:val="none" w:sz="0" w:space="0" w:color="auto"/>
        <w:bottom w:val="none" w:sz="0" w:space="0" w:color="auto"/>
        <w:right w:val="none" w:sz="0" w:space="0" w:color="auto"/>
      </w:divBdr>
    </w:div>
    <w:div w:id="21311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tif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tiff"/><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9D68-B8B5-4079-8B66-9D1464F2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15</Pages>
  <Words>4840</Words>
  <Characters>27591</Characters>
  <Application>Microsoft Office Word</Application>
  <DocSecurity>0</DocSecurity>
  <Lines>229</Lines>
  <Paragraphs>64</Paragraphs>
  <ScaleCrop>false</ScaleCrop>
  <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hp-001</dc:creator>
  <cp:keywords/>
  <dc:description/>
  <cp:lastModifiedBy>chuchu zheng</cp:lastModifiedBy>
  <cp:revision>220</cp:revision>
  <dcterms:created xsi:type="dcterms:W3CDTF">2023-09-25T13:26:00Z</dcterms:created>
  <dcterms:modified xsi:type="dcterms:W3CDTF">2024-12-04T17:47:00Z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d0f440aa96b42c5824d4f9a26ba50f01674d0b511c00447f218b55e48642f6b8</vt:lpwstr>
  </property>
</Properties>
</file>