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747D55" w14:textId="77777777" w:rsidR="000661EF" w:rsidRPr="00A73DFE" w:rsidRDefault="000661EF" w:rsidP="000661EF">
      <w:pPr>
        <w:spacing w:line="360" w:lineRule="auto"/>
        <w:jc w:val="center"/>
        <w:rPr>
          <w:rFonts w:ascii="Arial" w:hAnsi="Arial" w:cs="Arial"/>
          <w:sz w:val="24"/>
          <w:szCs w:val="24"/>
          <w:u w:val="single"/>
        </w:rPr>
      </w:pPr>
      <w:r w:rsidRPr="00A73DFE">
        <w:rPr>
          <w:rFonts w:ascii="Arial" w:hAnsi="Arial" w:cs="Arial"/>
          <w:sz w:val="24"/>
          <w:szCs w:val="24"/>
          <w:u w:val="single"/>
        </w:rPr>
        <w:t>Supplementary materials to:</w:t>
      </w:r>
    </w:p>
    <w:p w14:paraId="08F909FD" w14:textId="77777777" w:rsidR="000661EF" w:rsidRPr="00A73DFE" w:rsidRDefault="000661EF" w:rsidP="000661EF">
      <w:pPr>
        <w:spacing w:line="360" w:lineRule="auto"/>
        <w:rPr>
          <w:rFonts w:ascii="Arial" w:hAnsi="Arial" w:cs="Arial"/>
          <w:b/>
          <w:sz w:val="24"/>
          <w:szCs w:val="24"/>
        </w:rPr>
      </w:pPr>
    </w:p>
    <w:p w14:paraId="0B5EC33C" w14:textId="49639264" w:rsidR="000661EF" w:rsidRPr="00A73DFE" w:rsidRDefault="000661EF" w:rsidP="000661EF">
      <w:pPr>
        <w:spacing w:line="480" w:lineRule="auto"/>
        <w:jc w:val="center"/>
        <w:rPr>
          <w:rFonts w:ascii="Arial" w:hAnsi="Arial" w:cs="Arial"/>
          <w:b/>
          <w:sz w:val="24"/>
          <w:szCs w:val="24"/>
        </w:rPr>
      </w:pPr>
      <w:r w:rsidRPr="00A73DFE">
        <w:rPr>
          <w:rFonts w:ascii="Arial" w:hAnsi="Arial" w:cs="Arial"/>
          <w:sz w:val="24"/>
          <w:szCs w:val="24"/>
        </w:rPr>
        <w:t>The role of trauma, attachment, and voice-hearer’s appraisals: a latent profile analysis</w:t>
      </w:r>
      <w:r w:rsidR="00D26126">
        <w:rPr>
          <w:rFonts w:ascii="Arial" w:hAnsi="Arial" w:cs="Arial"/>
          <w:sz w:val="24"/>
          <w:szCs w:val="24"/>
        </w:rPr>
        <w:t xml:space="preserve"> </w:t>
      </w:r>
      <w:r w:rsidR="00D26126" w:rsidRPr="00D26126">
        <w:rPr>
          <w:rFonts w:ascii="Arial" w:hAnsi="Arial" w:cs="Arial"/>
          <w:sz w:val="24"/>
          <w:szCs w:val="24"/>
        </w:rPr>
        <w:t>in the AVATAR2 trial</w:t>
      </w:r>
      <w:r w:rsidRPr="00D26126">
        <w:rPr>
          <w:rFonts w:ascii="Arial" w:hAnsi="Arial" w:cs="Arial"/>
          <w:b/>
          <w:sz w:val="24"/>
          <w:szCs w:val="24"/>
        </w:rPr>
        <w:t>.</w:t>
      </w:r>
    </w:p>
    <w:p w14:paraId="3BA0A39C" w14:textId="154B5587" w:rsidR="000661EF" w:rsidRPr="00EA517C" w:rsidRDefault="000661EF" w:rsidP="000661EF">
      <w:pPr>
        <w:spacing w:line="360" w:lineRule="auto"/>
        <w:rPr>
          <w:rFonts w:ascii="Arial" w:hAnsi="Arial" w:cs="Arial"/>
          <w:b/>
          <w:sz w:val="24"/>
          <w:szCs w:val="24"/>
          <w:u w:val="single"/>
        </w:rPr>
      </w:pPr>
      <w:r w:rsidRPr="00A73DFE">
        <w:rPr>
          <w:rFonts w:ascii="Arial" w:hAnsi="Arial" w:cs="Arial"/>
          <w:b/>
          <w:sz w:val="24"/>
          <w:szCs w:val="24"/>
          <w:u w:val="single"/>
        </w:rPr>
        <w:t>Content:</w:t>
      </w:r>
    </w:p>
    <w:p w14:paraId="5F7ED333" w14:textId="753C3E71" w:rsidR="000661EF"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000661EF" w:rsidRPr="00EA517C">
        <w:rPr>
          <w:rFonts w:ascii="Arial" w:hAnsi="Arial" w:cs="Arial"/>
          <w:b/>
          <w:bCs/>
          <w:sz w:val="24"/>
          <w:szCs w:val="24"/>
        </w:rPr>
        <w:t xml:space="preserve"> A: Study participant flow</w:t>
      </w:r>
      <w:r w:rsidR="000661EF" w:rsidRPr="00A73DFE">
        <w:rPr>
          <w:rFonts w:ascii="Arial" w:hAnsi="Arial" w:cs="Arial"/>
          <w:sz w:val="24"/>
          <w:szCs w:val="24"/>
        </w:rPr>
        <w:t xml:space="preserve"> (Page</w:t>
      </w:r>
      <w:r w:rsidR="006D3457">
        <w:rPr>
          <w:rFonts w:ascii="Arial" w:hAnsi="Arial" w:cs="Arial"/>
          <w:sz w:val="24"/>
          <w:szCs w:val="24"/>
        </w:rPr>
        <w:t>s</w:t>
      </w:r>
      <w:r w:rsidR="000661EF" w:rsidRPr="00A73DFE">
        <w:rPr>
          <w:rFonts w:ascii="Arial" w:hAnsi="Arial" w:cs="Arial"/>
          <w:sz w:val="24"/>
          <w:szCs w:val="24"/>
        </w:rPr>
        <w:t xml:space="preserve"> </w:t>
      </w:r>
      <w:r w:rsidR="008E7477">
        <w:rPr>
          <w:rFonts w:ascii="Arial" w:hAnsi="Arial" w:cs="Arial"/>
          <w:sz w:val="24"/>
          <w:szCs w:val="24"/>
        </w:rPr>
        <w:t>2</w:t>
      </w:r>
      <w:r w:rsidR="000661EF" w:rsidRPr="00A73DFE">
        <w:rPr>
          <w:rFonts w:ascii="Arial" w:hAnsi="Arial" w:cs="Arial"/>
          <w:sz w:val="24"/>
          <w:szCs w:val="24"/>
        </w:rPr>
        <w:t>)</w:t>
      </w:r>
    </w:p>
    <w:p w14:paraId="06676FA4" w14:textId="68C9622F" w:rsidR="000661EF"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Pr="00EA517C">
        <w:rPr>
          <w:rFonts w:ascii="Arial" w:hAnsi="Arial" w:cs="Arial"/>
          <w:b/>
          <w:bCs/>
          <w:sz w:val="24"/>
          <w:szCs w:val="24"/>
        </w:rPr>
        <w:t xml:space="preserve"> </w:t>
      </w:r>
      <w:r w:rsidR="000661EF" w:rsidRPr="00EA517C">
        <w:rPr>
          <w:rFonts w:ascii="Arial" w:hAnsi="Arial" w:cs="Arial"/>
          <w:b/>
          <w:bCs/>
          <w:sz w:val="24"/>
          <w:szCs w:val="24"/>
        </w:rPr>
        <w:t>B: Measures and participant characteristics</w:t>
      </w:r>
      <w:r w:rsidR="000661EF" w:rsidRPr="00A73DFE">
        <w:rPr>
          <w:rFonts w:ascii="Arial" w:hAnsi="Arial" w:cs="Arial"/>
          <w:sz w:val="24"/>
          <w:szCs w:val="24"/>
        </w:rPr>
        <w:t xml:space="preserve"> (Page</w:t>
      </w:r>
      <w:r w:rsidR="006D3457">
        <w:rPr>
          <w:rFonts w:ascii="Arial" w:hAnsi="Arial" w:cs="Arial"/>
          <w:sz w:val="24"/>
          <w:szCs w:val="24"/>
        </w:rPr>
        <w:t>s</w:t>
      </w:r>
      <w:r w:rsidR="000661EF" w:rsidRPr="00A73DFE">
        <w:rPr>
          <w:rFonts w:ascii="Arial" w:hAnsi="Arial" w:cs="Arial"/>
          <w:sz w:val="24"/>
          <w:szCs w:val="24"/>
        </w:rPr>
        <w:t xml:space="preserve"> </w:t>
      </w:r>
      <w:r w:rsidR="00E22E49">
        <w:rPr>
          <w:rFonts w:ascii="Arial" w:hAnsi="Arial" w:cs="Arial"/>
          <w:sz w:val="24"/>
          <w:szCs w:val="24"/>
        </w:rPr>
        <w:t>3</w:t>
      </w:r>
      <w:r w:rsidR="000E20CB">
        <w:rPr>
          <w:rFonts w:ascii="Arial" w:hAnsi="Arial" w:cs="Arial"/>
          <w:sz w:val="24"/>
          <w:szCs w:val="24"/>
        </w:rPr>
        <w:t>-1</w:t>
      </w:r>
      <w:r w:rsidR="00E22E49">
        <w:rPr>
          <w:rFonts w:ascii="Arial" w:hAnsi="Arial" w:cs="Arial"/>
          <w:sz w:val="24"/>
          <w:szCs w:val="24"/>
        </w:rPr>
        <w:t>2</w:t>
      </w:r>
      <w:r w:rsidR="000661EF" w:rsidRPr="00A73DFE">
        <w:rPr>
          <w:rFonts w:ascii="Arial" w:hAnsi="Arial" w:cs="Arial"/>
          <w:sz w:val="24"/>
          <w:szCs w:val="24"/>
        </w:rPr>
        <w:t>)</w:t>
      </w:r>
    </w:p>
    <w:p w14:paraId="48AA6DA8" w14:textId="78AAF24E" w:rsidR="00BD65BA"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Pr="00EA517C">
        <w:rPr>
          <w:rFonts w:ascii="Arial" w:hAnsi="Arial" w:cs="Arial"/>
          <w:b/>
          <w:bCs/>
          <w:sz w:val="24"/>
          <w:szCs w:val="24"/>
        </w:rPr>
        <w:t xml:space="preserve"> </w:t>
      </w:r>
      <w:r w:rsidR="000661EF" w:rsidRPr="00EA517C">
        <w:rPr>
          <w:rFonts w:ascii="Arial" w:hAnsi="Arial" w:cs="Arial"/>
          <w:b/>
          <w:bCs/>
          <w:sz w:val="24"/>
          <w:szCs w:val="24"/>
        </w:rPr>
        <w:t xml:space="preserve">C: </w:t>
      </w:r>
      <w:r w:rsidR="00BD65BA" w:rsidRPr="00EA517C">
        <w:rPr>
          <w:rFonts w:ascii="Arial" w:hAnsi="Arial" w:cs="Arial"/>
          <w:b/>
          <w:bCs/>
          <w:sz w:val="24"/>
          <w:szCs w:val="24"/>
        </w:rPr>
        <w:t>Indicator variable selection information</w:t>
      </w:r>
      <w:r w:rsidR="00BD65BA" w:rsidRPr="00A73DFE">
        <w:rPr>
          <w:rFonts w:ascii="Arial" w:hAnsi="Arial" w:cs="Arial"/>
          <w:sz w:val="24"/>
          <w:szCs w:val="24"/>
        </w:rPr>
        <w:t xml:space="preserve"> (Page</w:t>
      </w:r>
      <w:r w:rsidR="00F62618">
        <w:rPr>
          <w:rFonts w:ascii="Arial" w:hAnsi="Arial" w:cs="Arial"/>
          <w:sz w:val="24"/>
          <w:szCs w:val="24"/>
        </w:rPr>
        <w:t xml:space="preserve"> </w:t>
      </w:r>
      <w:r w:rsidR="006D3457">
        <w:rPr>
          <w:rFonts w:ascii="Arial" w:hAnsi="Arial" w:cs="Arial"/>
          <w:sz w:val="24"/>
          <w:szCs w:val="24"/>
        </w:rPr>
        <w:t>1</w:t>
      </w:r>
      <w:r w:rsidR="00E22E49">
        <w:rPr>
          <w:rFonts w:ascii="Arial" w:hAnsi="Arial" w:cs="Arial"/>
          <w:sz w:val="24"/>
          <w:szCs w:val="24"/>
        </w:rPr>
        <w:t>3</w:t>
      </w:r>
      <w:r w:rsidR="00BD65BA" w:rsidRPr="00A73DFE">
        <w:rPr>
          <w:rFonts w:ascii="Arial" w:hAnsi="Arial" w:cs="Arial"/>
          <w:sz w:val="24"/>
          <w:szCs w:val="24"/>
        </w:rPr>
        <w:t>)</w:t>
      </w:r>
    </w:p>
    <w:p w14:paraId="68B2EFA1" w14:textId="1AE1563C" w:rsidR="00BD65BA"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Pr="00EA517C">
        <w:rPr>
          <w:rFonts w:ascii="Arial" w:hAnsi="Arial" w:cs="Arial"/>
          <w:b/>
          <w:bCs/>
          <w:sz w:val="24"/>
          <w:szCs w:val="24"/>
        </w:rPr>
        <w:t xml:space="preserve"> </w:t>
      </w:r>
      <w:r w:rsidR="00BD65BA" w:rsidRPr="00EA517C">
        <w:rPr>
          <w:rFonts w:ascii="Arial" w:hAnsi="Arial" w:cs="Arial"/>
          <w:b/>
          <w:bCs/>
          <w:sz w:val="24"/>
          <w:szCs w:val="24"/>
        </w:rPr>
        <w:t xml:space="preserve">D: </w:t>
      </w:r>
      <w:r w:rsidR="000661EF" w:rsidRPr="00EA517C">
        <w:rPr>
          <w:rFonts w:ascii="Arial" w:hAnsi="Arial" w:cs="Arial"/>
          <w:b/>
          <w:bCs/>
          <w:sz w:val="24"/>
          <w:szCs w:val="24"/>
        </w:rPr>
        <w:t>Model selection information</w:t>
      </w:r>
      <w:r w:rsidR="000661EF" w:rsidRPr="00A73DFE">
        <w:rPr>
          <w:rFonts w:ascii="Arial" w:hAnsi="Arial" w:cs="Arial"/>
          <w:sz w:val="24"/>
          <w:szCs w:val="24"/>
        </w:rPr>
        <w:t xml:space="preserve"> (Page</w:t>
      </w:r>
      <w:r w:rsidR="006D3457">
        <w:rPr>
          <w:rFonts w:ascii="Arial" w:hAnsi="Arial" w:cs="Arial"/>
          <w:sz w:val="24"/>
          <w:szCs w:val="24"/>
        </w:rPr>
        <w:t>s</w:t>
      </w:r>
      <w:r w:rsidR="000661EF" w:rsidRPr="00A73DFE">
        <w:rPr>
          <w:rFonts w:ascii="Arial" w:hAnsi="Arial" w:cs="Arial"/>
          <w:sz w:val="24"/>
          <w:szCs w:val="24"/>
        </w:rPr>
        <w:t xml:space="preserve"> </w:t>
      </w:r>
      <w:r w:rsidR="006D3457">
        <w:rPr>
          <w:rFonts w:ascii="Arial" w:hAnsi="Arial" w:cs="Arial"/>
          <w:sz w:val="24"/>
          <w:szCs w:val="24"/>
        </w:rPr>
        <w:t>1</w:t>
      </w:r>
      <w:r w:rsidR="00E22E49">
        <w:rPr>
          <w:rFonts w:ascii="Arial" w:hAnsi="Arial" w:cs="Arial"/>
          <w:sz w:val="24"/>
          <w:szCs w:val="24"/>
        </w:rPr>
        <w:t>4</w:t>
      </w:r>
      <w:r w:rsidR="006D3457">
        <w:rPr>
          <w:rFonts w:ascii="Arial" w:hAnsi="Arial" w:cs="Arial"/>
          <w:sz w:val="24"/>
          <w:szCs w:val="24"/>
        </w:rPr>
        <w:t>-1</w:t>
      </w:r>
      <w:r w:rsidR="00E22E49">
        <w:rPr>
          <w:rFonts w:ascii="Arial" w:hAnsi="Arial" w:cs="Arial"/>
          <w:sz w:val="24"/>
          <w:szCs w:val="24"/>
        </w:rPr>
        <w:t>5</w:t>
      </w:r>
      <w:r w:rsidR="000661EF" w:rsidRPr="00A73DFE">
        <w:rPr>
          <w:rFonts w:ascii="Arial" w:hAnsi="Arial" w:cs="Arial"/>
          <w:sz w:val="24"/>
          <w:szCs w:val="24"/>
        </w:rPr>
        <w:t>)</w:t>
      </w:r>
    </w:p>
    <w:p w14:paraId="18E7228F" w14:textId="5A9FEB7D" w:rsidR="000F644C"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Pr="00EA517C">
        <w:rPr>
          <w:rFonts w:ascii="Arial" w:hAnsi="Arial" w:cs="Arial"/>
          <w:b/>
          <w:bCs/>
          <w:sz w:val="24"/>
          <w:szCs w:val="24"/>
        </w:rPr>
        <w:t xml:space="preserve"> </w:t>
      </w:r>
      <w:r w:rsidR="00BD65BA" w:rsidRPr="00EA517C">
        <w:rPr>
          <w:rFonts w:ascii="Arial" w:hAnsi="Arial" w:cs="Arial"/>
          <w:b/>
          <w:bCs/>
          <w:sz w:val="24"/>
          <w:szCs w:val="24"/>
        </w:rPr>
        <w:t>E: Post-LPA analys</w:t>
      </w:r>
      <w:r w:rsidR="00C80658" w:rsidRPr="00EA517C">
        <w:rPr>
          <w:rFonts w:ascii="Arial" w:hAnsi="Arial" w:cs="Arial"/>
          <w:b/>
          <w:bCs/>
          <w:sz w:val="24"/>
          <w:szCs w:val="24"/>
        </w:rPr>
        <w:t>e</w:t>
      </w:r>
      <w:r w:rsidR="00BD65BA" w:rsidRPr="00EA517C">
        <w:rPr>
          <w:rFonts w:ascii="Arial" w:hAnsi="Arial" w:cs="Arial"/>
          <w:b/>
          <w:bCs/>
          <w:sz w:val="24"/>
          <w:szCs w:val="24"/>
        </w:rPr>
        <w:t xml:space="preserve">s </w:t>
      </w:r>
      <w:r w:rsidR="000F644C" w:rsidRPr="00EA517C">
        <w:rPr>
          <w:rFonts w:ascii="Arial" w:hAnsi="Arial" w:cs="Arial"/>
          <w:b/>
          <w:bCs/>
          <w:sz w:val="24"/>
          <w:szCs w:val="24"/>
        </w:rPr>
        <w:t>detailed</w:t>
      </w:r>
      <w:r w:rsidR="00BD65BA" w:rsidRPr="00EA517C">
        <w:rPr>
          <w:rFonts w:ascii="Arial" w:hAnsi="Arial" w:cs="Arial"/>
          <w:b/>
          <w:bCs/>
          <w:sz w:val="24"/>
          <w:szCs w:val="24"/>
        </w:rPr>
        <w:t xml:space="preserve"> information</w:t>
      </w:r>
      <w:r w:rsidR="00BD65BA" w:rsidRPr="00A73DFE">
        <w:rPr>
          <w:rFonts w:ascii="Arial" w:hAnsi="Arial" w:cs="Arial"/>
          <w:sz w:val="24"/>
          <w:szCs w:val="24"/>
        </w:rPr>
        <w:t xml:space="preserve"> (Page</w:t>
      </w:r>
      <w:r w:rsidR="006D3457">
        <w:rPr>
          <w:rFonts w:ascii="Arial" w:hAnsi="Arial" w:cs="Arial"/>
          <w:sz w:val="24"/>
          <w:szCs w:val="24"/>
        </w:rPr>
        <w:t>s 1</w:t>
      </w:r>
      <w:r w:rsidR="00E22E49">
        <w:rPr>
          <w:rFonts w:ascii="Arial" w:hAnsi="Arial" w:cs="Arial"/>
          <w:sz w:val="24"/>
          <w:szCs w:val="24"/>
        </w:rPr>
        <w:t>6</w:t>
      </w:r>
      <w:r w:rsidR="006D3457">
        <w:rPr>
          <w:rFonts w:ascii="Arial" w:hAnsi="Arial" w:cs="Arial"/>
          <w:sz w:val="24"/>
          <w:szCs w:val="24"/>
        </w:rPr>
        <w:t>-2</w:t>
      </w:r>
      <w:r w:rsidR="00E22E49">
        <w:rPr>
          <w:rFonts w:ascii="Arial" w:hAnsi="Arial" w:cs="Arial"/>
          <w:sz w:val="24"/>
          <w:szCs w:val="24"/>
        </w:rPr>
        <w:t>0</w:t>
      </w:r>
      <w:r w:rsidR="00BD65BA" w:rsidRPr="00A73DFE">
        <w:rPr>
          <w:rFonts w:ascii="Arial" w:hAnsi="Arial" w:cs="Arial"/>
          <w:sz w:val="24"/>
          <w:szCs w:val="24"/>
        </w:rPr>
        <w:t>)</w:t>
      </w:r>
    </w:p>
    <w:p w14:paraId="36D2F7DC" w14:textId="7F76411D" w:rsidR="00C80658"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Pr="00EA517C">
        <w:rPr>
          <w:rFonts w:ascii="Arial" w:hAnsi="Arial" w:cs="Arial"/>
          <w:b/>
          <w:bCs/>
          <w:sz w:val="24"/>
          <w:szCs w:val="24"/>
        </w:rPr>
        <w:t xml:space="preserve"> </w:t>
      </w:r>
      <w:r w:rsidR="00C80658" w:rsidRPr="00EA517C">
        <w:rPr>
          <w:rFonts w:ascii="Arial" w:hAnsi="Arial" w:cs="Arial"/>
          <w:b/>
          <w:bCs/>
          <w:sz w:val="24"/>
          <w:szCs w:val="24"/>
        </w:rPr>
        <w:t>F: Patient and public involvement process</w:t>
      </w:r>
      <w:r w:rsidR="006D3457">
        <w:rPr>
          <w:rFonts w:ascii="Arial" w:hAnsi="Arial" w:cs="Arial"/>
          <w:sz w:val="24"/>
          <w:szCs w:val="24"/>
        </w:rPr>
        <w:t xml:space="preserve"> (Pages 2</w:t>
      </w:r>
      <w:r w:rsidR="00E22E49">
        <w:rPr>
          <w:rFonts w:ascii="Arial" w:hAnsi="Arial" w:cs="Arial"/>
          <w:sz w:val="24"/>
          <w:szCs w:val="24"/>
        </w:rPr>
        <w:t>1</w:t>
      </w:r>
      <w:r w:rsidR="006D3457">
        <w:rPr>
          <w:rFonts w:ascii="Arial" w:hAnsi="Arial" w:cs="Arial"/>
          <w:sz w:val="24"/>
          <w:szCs w:val="24"/>
        </w:rPr>
        <w:t>-</w:t>
      </w:r>
      <w:r w:rsidR="00E22E49">
        <w:rPr>
          <w:rFonts w:ascii="Arial" w:hAnsi="Arial" w:cs="Arial"/>
          <w:sz w:val="24"/>
          <w:szCs w:val="24"/>
        </w:rPr>
        <w:t>29</w:t>
      </w:r>
      <w:r w:rsidR="006D3457">
        <w:rPr>
          <w:rFonts w:ascii="Arial" w:hAnsi="Arial" w:cs="Arial"/>
          <w:sz w:val="24"/>
          <w:szCs w:val="24"/>
        </w:rPr>
        <w:t>)</w:t>
      </w:r>
    </w:p>
    <w:p w14:paraId="4FEC8E69" w14:textId="41BFB25D" w:rsidR="003D1B6D"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006D3457" w:rsidRPr="00EA517C">
        <w:rPr>
          <w:rFonts w:ascii="Arial" w:hAnsi="Arial" w:cs="Arial"/>
          <w:b/>
          <w:bCs/>
          <w:sz w:val="24"/>
          <w:szCs w:val="24"/>
        </w:rPr>
        <w:t xml:space="preserve"> G: Full sample information</w:t>
      </w:r>
      <w:r w:rsidR="006D3457" w:rsidRPr="006D3457">
        <w:rPr>
          <w:rFonts w:ascii="Arial" w:hAnsi="Arial" w:cs="Arial"/>
          <w:sz w:val="24"/>
          <w:szCs w:val="24"/>
        </w:rPr>
        <w:t xml:space="preserve"> </w:t>
      </w:r>
      <w:r w:rsidR="006D3457">
        <w:rPr>
          <w:rFonts w:ascii="Arial" w:hAnsi="Arial" w:cs="Arial"/>
          <w:sz w:val="24"/>
          <w:szCs w:val="24"/>
        </w:rPr>
        <w:t>(Pages 3</w:t>
      </w:r>
      <w:r w:rsidR="00E22E49">
        <w:rPr>
          <w:rFonts w:ascii="Arial" w:hAnsi="Arial" w:cs="Arial"/>
          <w:sz w:val="24"/>
          <w:szCs w:val="24"/>
        </w:rPr>
        <w:t>0</w:t>
      </w:r>
      <w:r w:rsidR="006D3457">
        <w:rPr>
          <w:rFonts w:ascii="Arial" w:hAnsi="Arial" w:cs="Arial"/>
          <w:sz w:val="24"/>
          <w:szCs w:val="24"/>
        </w:rPr>
        <w:t>-</w:t>
      </w:r>
      <w:r w:rsidR="00F62618">
        <w:rPr>
          <w:rFonts w:ascii="Arial" w:hAnsi="Arial" w:cs="Arial"/>
          <w:sz w:val="24"/>
          <w:szCs w:val="24"/>
        </w:rPr>
        <w:t>3</w:t>
      </w:r>
      <w:r w:rsidR="00A879B8">
        <w:rPr>
          <w:rFonts w:ascii="Arial" w:hAnsi="Arial" w:cs="Arial"/>
          <w:sz w:val="24"/>
          <w:szCs w:val="24"/>
        </w:rPr>
        <w:t>8</w:t>
      </w:r>
      <w:r w:rsidR="006D3457">
        <w:rPr>
          <w:rFonts w:ascii="Arial" w:hAnsi="Arial" w:cs="Arial"/>
          <w:sz w:val="24"/>
          <w:szCs w:val="24"/>
        </w:rPr>
        <w:t>)</w:t>
      </w:r>
    </w:p>
    <w:p w14:paraId="74F8FAAA" w14:textId="18F6690C" w:rsidR="006D3457"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006D3457" w:rsidRPr="00EA517C">
        <w:rPr>
          <w:rFonts w:ascii="Arial" w:hAnsi="Arial" w:cs="Arial"/>
          <w:b/>
          <w:bCs/>
          <w:sz w:val="24"/>
          <w:szCs w:val="24"/>
        </w:rPr>
        <w:t xml:space="preserve"> H: Graphical representation of latent profiles and their indicator variables distribution</w:t>
      </w:r>
      <w:r w:rsidR="006D3457">
        <w:rPr>
          <w:rFonts w:ascii="Arial" w:hAnsi="Arial" w:cs="Arial"/>
          <w:sz w:val="24"/>
          <w:szCs w:val="24"/>
        </w:rPr>
        <w:t xml:space="preserve"> (Pages </w:t>
      </w:r>
      <w:r w:rsidR="00A879B8">
        <w:rPr>
          <w:rFonts w:ascii="Arial" w:hAnsi="Arial" w:cs="Arial"/>
          <w:sz w:val="24"/>
          <w:szCs w:val="24"/>
        </w:rPr>
        <w:t>39</w:t>
      </w:r>
      <w:r w:rsidR="006D3457">
        <w:rPr>
          <w:rFonts w:ascii="Arial" w:hAnsi="Arial" w:cs="Arial"/>
          <w:sz w:val="24"/>
          <w:szCs w:val="24"/>
        </w:rPr>
        <w:t>-4</w:t>
      </w:r>
      <w:r w:rsidR="00E31636">
        <w:rPr>
          <w:rFonts w:ascii="Arial" w:hAnsi="Arial" w:cs="Arial"/>
          <w:sz w:val="24"/>
          <w:szCs w:val="24"/>
        </w:rPr>
        <w:t>0</w:t>
      </w:r>
      <w:r w:rsidR="006D3457">
        <w:rPr>
          <w:rFonts w:ascii="Arial" w:hAnsi="Arial" w:cs="Arial"/>
          <w:sz w:val="24"/>
          <w:szCs w:val="24"/>
        </w:rPr>
        <w:t>)</w:t>
      </w:r>
    </w:p>
    <w:p w14:paraId="5FC135A8" w14:textId="73006F22" w:rsidR="000661EF" w:rsidRPr="00A73DFE" w:rsidRDefault="00FF3A1A" w:rsidP="00EA517C">
      <w:pPr>
        <w:spacing w:before="240" w:line="360" w:lineRule="auto"/>
        <w:rPr>
          <w:rFonts w:ascii="Arial" w:hAnsi="Arial" w:cs="Arial"/>
          <w:sz w:val="24"/>
          <w:szCs w:val="24"/>
        </w:rPr>
      </w:pPr>
      <w:r>
        <w:rPr>
          <w:rFonts w:ascii="Arial" w:hAnsi="Arial" w:cs="Arial"/>
          <w:b/>
          <w:bCs/>
          <w:sz w:val="24"/>
          <w:szCs w:val="24"/>
        </w:rPr>
        <w:t>Supplementary Material</w:t>
      </w:r>
      <w:r w:rsidR="006D3457" w:rsidRPr="00EA517C">
        <w:rPr>
          <w:rFonts w:ascii="Arial" w:hAnsi="Arial" w:cs="Arial"/>
          <w:b/>
          <w:bCs/>
          <w:sz w:val="24"/>
          <w:szCs w:val="24"/>
        </w:rPr>
        <w:t xml:space="preserve"> I: Furth</w:t>
      </w:r>
      <w:r w:rsidR="008E7477">
        <w:rPr>
          <w:rFonts w:ascii="Arial" w:hAnsi="Arial" w:cs="Arial"/>
          <w:b/>
          <w:bCs/>
          <w:sz w:val="24"/>
          <w:szCs w:val="24"/>
        </w:rPr>
        <w:t>er d</w:t>
      </w:r>
      <w:r w:rsidR="006D3457" w:rsidRPr="00EA517C">
        <w:rPr>
          <w:rFonts w:ascii="Arial" w:hAnsi="Arial" w:cs="Arial"/>
          <w:b/>
          <w:bCs/>
          <w:sz w:val="24"/>
          <w:szCs w:val="24"/>
        </w:rPr>
        <w:t>etails of post-LPA analyses results for demographic covariates and distal clinical outcomes and their association with profiles</w:t>
      </w:r>
      <w:r w:rsidR="006D3457">
        <w:rPr>
          <w:rFonts w:ascii="Arial" w:hAnsi="Arial" w:cs="Arial"/>
          <w:sz w:val="24"/>
          <w:szCs w:val="24"/>
        </w:rPr>
        <w:t xml:space="preserve"> (Pages 4</w:t>
      </w:r>
      <w:r w:rsidR="00E31636">
        <w:rPr>
          <w:rFonts w:ascii="Arial" w:hAnsi="Arial" w:cs="Arial"/>
          <w:sz w:val="24"/>
          <w:szCs w:val="24"/>
        </w:rPr>
        <w:t>1</w:t>
      </w:r>
      <w:r w:rsidR="006D3457">
        <w:rPr>
          <w:rFonts w:ascii="Arial" w:hAnsi="Arial" w:cs="Arial"/>
          <w:sz w:val="24"/>
          <w:szCs w:val="24"/>
        </w:rPr>
        <w:t>-5</w:t>
      </w:r>
      <w:r w:rsidR="00E31636">
        <w:rPr>
          <w:rFonts w:ascii="Arial" w:hAnsi="Arial" w:cs="Arial"/>
          <w:sz w:val="24"/>
          <w:szCs w:val="24"/>
        </w:rPr>
        <w:t>5</w:t>
      </w:r>
      <w:r w:rsidR="006D3457">
        <w:rPr>
          <w:rFonts w:ascii="Arial" w:hAnsi="Arial" w:cs="Arial"/>
          <w:sz w:val="24"/>
          <w:szCs w:val="24"/>
        </w:rPr>
        <w:t>)</w:t>
      </w:r>
    </w:p>
    <w:p w14:paraId="12345031" w14:textId="1316DA9A" w:rsidR="000661EF" w:rsidRPr="00A73DFE" w:rsidRDefault="000661EF" w:rsidP="00EA517C">
      <w:pPr>
        <w:spacing w:before="240" w:line="360" w:lineRule="auto"/>
        <w:rPr>
          <w:rFonts w:ascii="Arial" w:hAnsi="Arial" w:cs="Arial"/>
          <w:sz w:val="24"/>
          <w:szCs w:val="24"/>
        </w:rPr>
      </w:pPr>
      <w:r w:rsidRPr="00EA517C">
        <w:rPr>
          <w:rFonts w:ascii="Arial" w:hAnsi="Arial" w:cs="Arial"/>
          <w:b/>
          <w:bCs/>
          <w:sz w:val="24"/>
          <w:szCs w:val="24"/>
        </w:rPr>
        <w:t>References</w:t>
      </w:r>
      <w:r w:rsidRPr="00A73DFE">
        <w:rPr>
          <w:rFonts w:ascii="Arial" w:hAnsi="Arial" w:cs="Arial"/>
          <w:sz w:val="24"/>
          <w:szCs w:val="24"/>
        </w:rPr>
        <w:t xml:space="preserve"> (Page </w:t>
      </w:r>
      <w:r w:rsidR="006D3457">
        <w:rPr>
          <w:rFonts w:ascii="Arial" w:hAnsi="Arial" w:cs="Arial"/>
          <w:sz w:val="24"/>
          <w:szCs w:val="24"/>
        </w:rPr>
        <w:t>5</w:t>
      </w:r>
      <w:r w:rsidR="00E31636">
        <w:rPr>
          <w:rFonts w:ascii="Arial" w:hAnsi="Arial" w:cs="Arial"/>
          <w:sz w:val="24"/>
          <w:szCs w:val="24"/>
        </w:rPr>
        <w:t>5</w:t>
      </w:r>
      <w:r w:rsidR="006D3457">
        <w:rPr>
          <w:rFonts w:ascii="Arial" w:hAnsi="Arial" w:cs="Arial"/>
          <w:sz w:val="24"/>
          <w:szCs w:val="24"/>
        </w:rPr>
        <w:t>-</w:t>
      </w:r>
      <w:r w:rsidR="00F62618">
        <w:rPr>
          <w:rFonts w:ascii="Arial" w:hAnsi="Arial" w:cs="Arial"/>
          <w:sz w:val="24"/>
          <w:szCs w:val="24"/>
        </w:rPr>
        <w:t>6</w:t>
      </w:r>
      <w:r w:rsidR="00E31636">
        <w:rPr>
          <w:rFonts w:ascii="Arial" w:hAnsi="Arial" w:cs="Arial"/>
          <w:sz w:val="24"/>
          <w:szCs w:val="24"/>
        </w:rPr>
        <w:t>4</w:t>
      </w:r>
      <w:r w:rsidRPr="00A73DFE">
        <w:rPr>
          <w:rFonts w:ascii="Arial" w:hAnsi="Arial" w:cs="Arial"/>
          <w:sz w:val="24"/>
          <w:szCs w:val="24"/>
        </w:rPr>
        <w:t>)</w:t>
      </w:r>
    </w:p>
    <w:p w14:paraId="0AD85126" w14:textId="77777777" w:rsidR="007562B1" w:rsidRPr="00A73DFE" w:rsidRDefault="000661EF" w:rsidP="007562B1">
      <w:pPr>
        <w:spacing w:after="0" w:line="240" w:lineRule="auto"/>
        <w:rPr>
          <w:rFonts w:ascii="Arial" w:hAnsi="Arial" w:cs="Arial"/>
          <w:sz w:val="24"/>
          <w:szCs w:val="24"/>
        </w:rPr>
      </w:pPr>
      <w:r w:rsidRPr="00A73DFE">
        <w:rPr>
          <w:rFonts w:ascii="Arial" w:hAnsi="Arial" w:cs="Arial"/>
          <w:sz w:val="24"/>
          <w:szCs w:val="24"/>
        </w:rPr>
        <w:br w:type="page"/>
      </w:r>
    </w:p>
    <w:p w14:paraId="0B9A6EF8" w14:textId="0F35B0D6" w:rsidR="007562B1" w:rsidRPr="00A73DFE" w:rsidRDefault="00FF3A1A" w:rsidP="007562B1">
      <w:pPr>
        <w:spacing w:line="360" w:lineRule="auto"/>
        <w:rPr>
          <w:rFonts w:ascii="Arial" w:hAnsi="Arial" w:cs="Arial"/>
          <w:b/>
          <w:bCs/>
          <w:sz w:val="24"/>
          <w:szCs w:val="24"/>
        </w:rPr>
      </w:pPr>
      <w:r>
        <w:rPr>
          <w:rFonts w:ascii="Arial" w:hAnsi="Arial" w:cs="Arial"/>
          <w:b/>
          <w:bCs/>
          <w:sz w:val="24"/>
          <w:szCs w:val="24"/>
        </w:rPr>
        <w:lastRenderedPageBreak/>
        <w:t>Supplementary Material</w:t>
      </w:r>
      <w:r w:rsidR="007562B1" w:rsidRPr="00A73DFE">
        <w:rPr>
          <w:rFonts w:ascii="Arial" w:hAnsi="Arial" w:cs="Arial"/>
          <w:b/>
          <w:bCs/>
          <w:sz w:val="24"/>
          <w:szCs w:val="24"/>
        </w:rPr>
        <w:t xml:space="preserve"> A: </w:t>
      </w:r>
      <w:r w:rsidR="00A73DFE">
        <w:rPr>
          <w:rFonts w:ascii="Arial" w:hAnsi="Arial" w:cs="Arial"/>
          <w:b/>
          <w:bCs/>
          <w:sz w:val="24"/>
          <w:szCs w:val="24"/>
        </w:rPr>
        <w:t>AVATAR2</w:t>
      </w:r>
      <w:r w:rsidR="007562B1" w:rsidRPr="00A73DFE">
        <w:rPr>
          <w:rFonts w:ascii="Arial" w:hAnsi="Arial" w:cs="Arial"/>
          <w:b/>
          <w:bCs/>
          <w:sz w:val="24"/>
          <w:szCs w:val="24"/>
        </w:rPr>
        <w:t xml:space="preserve"> participant flow</w:t>
      </w:r>
      <w:r w:rsidR="00A73DFE">
        <w:rPr>
          <w:rFonts w:ascii="Arial" w:hAnsi="Arial" w:cs="Arial"/>
          <w:b/>
          <w:bCs/>
          <w:sz w:val="24"/>
          <w:szCs w:val="24"/>
        </w:rPr>
        <w:t xml:space="preserve"> and criteria</w:t>
      </w:r>
      <w:r w:rsidR="007562B1" w:rsidRPr="00A73DFE">
        <w:rPr>
          <w:rFonts w:ascii="Arial" w:hAnsi="Arial" w:cs="Arial"/>
          <w:b/>
          <w:bCs/>
          <w:sz w:val="24"/>
          <w:szCs w:val="24"/>
        </w:rPr>
        <w:t xml:space="preserve"> </w:t>
      </w:r>
    </w:p>
    <w:p w14:paraId="53E6BD6B" w14:textId="170D152A" w:rsidR="007562B1" w:rsidRDefault="0011542E" w:rsidP="002E512B">
      <w:pPr>
        <w:spacing w:line="360" w:lineRule="auto"/>
        <w:rPr>
          <w:rFonts w:ascii="Arial" w:hAnsi="Arial" w:cs="Arial"/>
          <w:b/>
          <w:bCs/>
          <w:sz w:val="24"/>
          <w:szCs w:val="24"/>
        </w:rPr>
      </w:pPr>
      <w:r>
        <w:rPr>
          <w:rFonts w:ascii="Arial" w:hAnsi="Arial" w:cs="Arial"/>
          <w:noProof/>
          <w:sz w:val="24"/>
          <w:szCs w:val="24"/>
          <w14:ligatures w14:val="standardContextual"/>
        </w:rPr>
        <mc:AlternateContent>
          <mc:Choice Requires="wpg">
            <w:drawing>
              <wp:anchor distT="0" distB="0" distL="114300" distR="114300" simplePos="0" relativeHeight="251675648" behindDoc="0" locked="0" layoutInCell="1" allowOverlap="1" wp14:anchorId="72DCE3A2" wp14:editId="2021371A">
                <wp:simplePos x="0" y="0"/>
                <wp:positionH relativeFrom="column">
                  <wp:posOffset>-464457</wp:posOffset>
                </wp:positionH>
                <wp:positionV relativeFrom="paragraph">
                  <wp:posOffset>1914253</wp:posOffset>
                </wp:positionV>
                <wp:extent cx="6728986" cy="5914662"/>
                <wp:effectExtent l="0" t="0" r="2540" b="3810"/>
                <wp:wrapTopAndBottom/>
                <wp:docPr id="1796047778" name="Group 3"/>
                <wp:cNvGraphicFramePr/>
                <a:graphic xmlns:a="http://schemas.openxmlformats.org/drawingml/2006/main">
                  <a:graphicData uri="http://schemas.microsoft.com/office/word/2010/wordprocessingGroup">
                    <wpg:wgp>
                      <wpg:cNvGrpSpPr/>
                      <wpg:grpSpPr>
                        <a:xfrm>
                          <a:off x="0" y="0"/>
                          <a:ext cx="6728986" cy="5914662"/>
                          <a:chOff x="0" y="0"/>
                          <a:chExt cx="6728986" cy="5914662"/>
                        </a:xfrm>
                      </wpg:grpSpPr>
                      <wps:wsp>
                        <wps:cNvPr id="784740501" name="Text Box 1"/>
                        <wps:cNvSpPr txBox="1"/>
                        <wps:spPr>
                          <a:xfrm>
                            <a:off x="0" y="0"/>
                            <a:ext cx="6728986" cy="463435"/>
                          </a:xfrm>
                          <a:prstGeom prst="rect">
                            <a:avLst/>
                          </a:prstGeom>
                          <a:solidFill>
                            <a:prstClr val="white"/>
                          </a:solidFill>
                          <a:ln>
                            <a:noFill/>
                          </a:ln>
                        </wps:spPr>
                        <wps:txbx>
                          <w:txbxContent>
                            <w:p w14:paraId="5412960E" w14:textId="61FF5A28" w:rsidR="007562B1" w:rsidRPr="00791578" w:rsidRDefault="007562B1" w:rsidP="007562B1">
                              <w:pPr>
                                <w:pStyle w:val="Caption"/>
                                <w:rPr>
                                  <w:rFonts w:ascii="Arial" w:hAnsi="Arial" w:cs="Arial"/>
                                  <w:b/>
                                  <w:bCs/>
                                  <w:i w:val="0"/>
                                  <w:iCs w:val="0"/>
                                  <w:color w:val="000000" w:themeColor="text1"/>
                                  <w:sz w:val="24"/>
                                  <w:szCs w:val="24"/>
                                </w:rPr>
                              </w:pPr>
                              <w:r>
                                <w:rPr>
                                  <w:rFonts w:ascii="Arial" w:hAnsi="Arial" w:cs="Arial"/>
                                  <w:b/>
                                  <w:bCs/>
                                  <w:i w:val="0"/>
                                  <w:iCs w:val="0"/>
                                  <w:color w:val="000000" w:themeColor="text1"/>
                                  <w:sz w:val="24"/>
                                  <w:szCs w:val="24"/>
                                </w:rPr>
                                <w:t xml:space="preserve">Supplementary </w:t>
                              </w:r>
                              <w:r w:rsidRPr="00791578">
                                <w:rPr>
                                  <w:rFonts w:ascii="Arial" w:hAnsi="Arial" w:cs="Arial"/>
                                  <w:b/>
                                  <w:bCs/>
                                  <w:i w:val="0"/>
                                  <w:iCs w:val="0"/>
                                  <w:color w:val="000000" w:themeColor="text1"/>
                                  <w:sz w:val="24"/>
                                  <w:szCs w:val="24"/>
                                </w:rPr>
                                <w:t xml:space="preserve">Figure </w:t>
                              </w:r>
                              <w:r w:rsidRPr="00791578">
                                <w:rPr>
                                  <w:rFonts w:ascii="Arial" w:hAnsi="Arial" w:cs="Arial"/>
                                  <w:b/>
                                  <w:bCs/>
                                  <w:i w:val="0"/>
                                  <w:iCs w:val="0"/>
                                  <w:color w:val="000000" w:themeColor="text1"/>
                                  <w:sz w:val="24"/>
                                  <w:szCs w:val="24"/>
                                </w:rPr>
                                <w:fldChar w:fldCharType="begin"/>
                              </w:r>
                              <w:r w:rsidRPr="00791578">
                                <w:rPr>
                                  <w:rFonts w:ascii="Arial" w:hAnsi="Arial" w:cs="Arial"/>
                                  <w:b/>
                                  <w:bCs/>
                                  <w:i w:val="0"/>
                                  <w:iCs w:val="0"/>
                                  <w:color w:val="000000" w:themeColor="text1"/>
                                  <w:sz w:val="24"/>
                                  <w:szCs w:val="24"/>
                                </w:rPr>
                                <w:instrText xml:space="preserve"> SEQ Figure \* ARABIC </w:instrText>
                              </w:r>
                              <w:r w:rsidRPr="00791578">
                                <w:rPr>
                                  <w:rFonts w:ascii="Arial" w:hAnsi="Arial" w:cs="Arial"/>
                                  <w:b/>
                                  <w:bCs/>
                                  <w:i w:val="0"/>
                                  <w:iCs w:val="0"/>
                                  <w:color w:val="000000" w:themeColor="text1"/>
                                  <w:sz w:val="24"/>
                                  <w:szCs w:val="24"/>
                                </w:rPr>
                                <w:fldChar w:fldCharType="separate"/>
                              </w:r>
                              <w:r>
                                <w:rPr>
                                  <w:rFonts w:ascii="Arial" w:hAnsi="Arial" w:cs="Arial"/>
                                  <w:b/>
                                  <w:bCs/>
                                  <w:i w:val="0"/>
                                  <w:iCs w:val="0"/>
                                  <w:noProof/>
                                  <w:color w:val="000000" w:themeColor="text1"/>
                                  <w:sz w:val="24"/>
                                  <w:szCs w:val="24"/>
                                </w:rPr>
                                <w:t>1</w:t>
                              </w:r>
                              <w:r w:rsidRPr="00791578">
                                <w:rPr>
                                  <w:rFonts w:ascii="Arial" w:hAnsi="Arial" w:cs="Arial"/>
                                  <w:b/>
                                  <w:bCs/>
                                  <w:i w:val="0"/>
                                  <w:iCs w:val="0"/>
                                  <w:color w:val="000000" w:themeColor="text1"/>
                                  <w:sz w:val="24"/>
                                  <w:szCs w:val="24"/>
                                </w:rPr>
                                <w:fldChar w:fldCharType="end"/>
                              </w:r>
                              <w:r w:rsidR="00903C12">
                                <w:rPr>
                                  <w:rFonts w:ascii="Arial" w:hAnsi="Arial" w:cs="Arial"/>
                                  <w:b/>
                                  <w:bCs/>
                                  <w:i w:val="0"/>
                                  <w:iCs w:val="0"/>
                                  <w:color w:val="000000" w:themeColor="text1"/>
                                  <w:sz w:val="24"/>
                                  <w:szCs w:val="24"/>
                                </w:rPr>
                                <w:t>.</w:t>
                              </w:r>
                              <w:r w:rsidRPr="00791578">
                                <w:rPr>
                                  <w:rFonts w:ascii="Arial" w:hAnsi="Arial" w:cs="Arial"/>
                                  <w:b/>
                                  <w:bCs/>
                                  <w:i w:val="0"/>
                                  <w:iCs w:val="0"/>
                                  <w:color w:val="000000" w:themeColor="text1"/>
                                  <w:sz w:val="24"/>
                                  <w:szCs w:val="24"/>
                                </w:rPr>
                                <w:t xml:space="preserve"> </w:t>
                              </w:r>
                              <w:r w:rsidRPr="00791578">
                                <w:rPr>
                                  <w:rFonts w:ascii="Arial" w:hAnsi="Arial" w:cs="Arial"/>
                                  <w:color w:val="000000" w:themeColor="text1"/>
                                  <w:sz w:val="24"/>
                                  <w:szCs w:val="24"/>
                                </w:rPr>
                                <w:t>Diagram for the AVATAR2 trial inclusion and exclusion recruitment and data collection for participants at baseline, adapted from AVATAR2 DMC report,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79629944" name="Picture 2" descr="A screenshot of a flowchar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64457"/>
                            <a:ext cx="6617970" cy="5450205"/>
                          </a:xfrm>
                          <a:prstGeom prst="rect">
                            <a:avLst/>
                          </a:prstGeom>
                        </pic:spPr>
                      </pic:pic>
                    </wpg:wgp>
                  </a:graphicData>
                </a:graphic>
              </wp:anchor>
            </w:drawing>
          </mc:Choice>
          <mc:Fallback>
            <w:pict>
              <v:group w14:anchorId="72DCE3A2" id="Group 3" o:spid="_x0000_s1026" style="position:absolute;margin-left:-36.55pt;margin-top:150.75pt;width:529.85pt;height:465.7pt;z-index:251675648" coordsize="67289,591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">
                <v:shapetype id="_x0000_t202" coordsize="21600,21600" o:spt="202" path="m,l,21600r21600,l21600,xe">
                  <v:stroke joinstyle="miter"/>
                  <v:path gradientshapeok="t" o:connecttype="rect"/>
                </v:shapetype>
                <v:shape id="Text Box 1" o:spid="_x0000_s1027" type="#_x0000_t202" style="position:absolute;width:67289;height:4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" stroked="f">
                  <v:textbox inset="0,0,0,0">
                    <w:txbxContent>
                      <w:p w14:paraId="5412960E" w14:textId="61FF5A28" w:rsidR="007562B1" w:rsidRPr="00791578" w:rsidRDefault="007562B1" w:rsidP="007562B1">
                        <w:pPr>
                          <w:pStyle w:val="Caption"/>
                          <w:rPr>
                            <w:rFonts w:ascii="Arial" w:hAnsi="Arial" w:cs="Arial"/>
                            <w:b/>
                            <w:bCs/>
                            <w:i w:val="0"/>
                            <w:iCs w:val="0"/>
                            <w:color w:val="000000" w:themeColor="text1"/>
                            <w:sz w:val="24"/>
                            <w:szCs w:val="24"/>
                          </w:rPr>
                        </w:pPr>
                        <w:r>
                          <w:rPr>
                            <w:rFonts w:ascii="Arial" w:hAnsi="Arial" w:cs="Arial"/>
                            <w:b/>
                            <w:bCs/>
                            <w:i w:val="0"/>
                            <w:iCs w:val="0"/>
                            <w:color w:val="000000" w:themeColor="text1"/>
                            <w:sz w:val="24"/>
                            <w:szCs w:val="24"/>
                          </w:rPr>
                          <w:t xml:space="preserve">Supplementary </w:t>
                        </w:r>
                        <w:r w:rsidRPr="00791578">
                          <w:rPr>
                            <w:rFonts w:ascii="Arial" w:hAnsi="Arial" w:cs="Arial"/>
                            <w:b/>
                            <w:bCs/>
                            <w:i w:val="0"/>
                            <w:iCs w:val="0"/>
                            <w:color w:val="000000" w:themeColor="text1"/>
                            <w:sz w:val="24"/>
                            <w:szCs w:val="24"/>
                          </w:rPr>
                          <w:t xml:space="preserve">Figure </w:t>
                        </w:r>
                        <w:r w:rsidRPr="00791578">
                          <w:rPr>
                            <w:rFonts w:ascii="Arial" w:hAnsi="Arial" w:cs="Arial"/>
                            <w:b/>
                            <w:bCs/>
                            <w:i w:val="0"/>
                            <w:iCs w:val="0"/>
                            <w:color w:val="000000" w:themeColor="text1"/>
                            <w:sz w:val="24"/>
                            <w:szCs w:val="24"/>
                          </w:rPr>
                          <w:fldChar w:fldCharType="begin"/>
                        </w:r>
                        <w:r w:rsidRPr="00791578">
                          <w:rPr>
                            <w:rFonts w:ascii="Arial" w:hAnsi="Arial" w:cs="Arial"/>
                            <w:b/>
                            <w:bCs/>
                            <w:i w:val="0"/>
                            <w:iCs w:val="0"/>
                            <w:color w:val="000000" w:themeColor="text1"/>
                            <w:sz w:val="24"/>
                            <w:szCs w:val="24"/>
                          </w:rPr>
                          <w:instrText xml:space="preserve"> SEQ Figure \* ARABIC </w:instrText>
                        </w:r>
                        <w:r w:rsidRPr="00791578">
                          <w:rPr>
                            <w:rFonts w:ascii="Arial" w:hAnsi="Arial" w:cs="Arial"/>
                            <w:b/>
                            <w:bCs/>
                            <w:i w:val="0"/>
                            <w:iCs w:val="0"/>
                            <w:color w:val="000000" w:themeColor="text1"/>
                            <w:sz w:val="24"/>
                            <w:szCs w:val="24"/>
                          </w:rPr>
                          <w:fldChar w:fldCharType="separate"/>
                        </w:r>
                        <w:r>
                          <w:rPr>
                            <w:rFonts w:ascii="Arial" w:hAnsi="Arial" w:cs="Arial"/>
                            <w:b/>
                            <w:bCs/>
                            <w:i w:val="0"/>
                            <w:iCs w:val="0"/>
                            <w:noProof/>
                            <w:color w:val="000000" w:themeColor="text1"/>
                            <w:sz w:val="24"/>
                            <w:szCs w:val="24"/>
                          </w:rPr>
                          <w:t>1</w:t>
                        </w:r>
                        <w:r w:rsidRPr="00791578">
                          <w:rPr>
                            <w:rFonts w:ascii="Arial" w:hAnsi="Arial" w:cs="Arial"/>
                            <w:b/>
                            <w:bCs/>
                            <w:i w:val="0"/>
                            <w:iCs w:val="0"/>
                            <w:color w:val="000000" w:themeColor="text1"/>
                            <w:sz w:val="24"/>
                            <w:szCs w:val="24"/>
                          </w:rPr>
                          <w:fldChar w:fldCharType="end"/>
                        </w:r>
                        <w:r w:rsidR="00903C12">
                          <w:rPr>
                            <w:rFonts w:ascii="Arial" w:hAnsi="Arial" w:cs="Arial"/>
                            <w:b/>
                            <w:bCs/>
                            <w:i w:val="0"/>
                            <w:iCs w:val="0"/>
                            <w:color w:val="000000" w:themeColor="text1"/>
                            <w:sz w:val="24"/>
                            <w:szCs w:val="24"/>
                          </w:rPr>
                          <w:t>.</w:t>
                        </w:r>
                        <w:r w:rsidRPr="00791578">
                          <w:rPr>
                            <w:rFonts w:ascii="Arial" w:hAnsi="Arial" w:cs="Arial"/>
                            <w:b/>
                            <w:bCs/>
                            <w:i w:val="0"/>
                            <w:iCs w:val="0"/>
                            <w:color w:val="000000" w:themeColor="text1"/>
                            <w:sz w:val="24"/>
                            <w:szCs w:val="24"/>
                          </w:rPr>
                          <w:t xml:space="preserve"> </w:t>
                        </w:r>
                        <w:r w:rsidRPr="00791578">
                          <w:rPr>
                            <w:rFonts w:ascii="Arial" w:hAnsi="Arial" w:cs="Arial"/>
                            <w:color w:val="000000" w:themeColor="text1"/>
                            <w:sz w:val="24"/>
                            <w:szCs w:val="24"/>
                          </w:rPr>
                          <w:t>Diagram for the AVATAR2 trial inclusion and exclusion recruitment and data collection for participants at baseline, adapted from AVATAR2 DMC report, 2023.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screenshot of a flowchart&#10;&#10;Description automatically generated" style="position:absolute;top:4644;width:66179;height:5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">
                  <v:imagedata r:id="rId9" o:title="A screenshot of a flowchart&#10;&#10;Description automatically generated"/>
                </v:shape>
                <w10:wrap type="topAndBottom"/>
              </v:group>
            </w:pict>
          </mc:Fallback>
        </mc:AlternateContent>
      </w:r>
      <w:r w:rsidR="007562B1" w:rsidRPr="00A73DFE">
        <w:rPr>
          <w:rFonts w:ascii="Arial" w:hAnsi="Arial" w:cs="Arial"/>
          <w:sz w:val="24"/>
          <w:szCs w:val="24"/>
        </w:rPr>
        <w:t>The AVATAR2 randomised controlled trial exclusion and inclusion criteria applied to all participants included in the current study can be seen described in detail in the Supplementary Figure 1 (adapted from the AVATAR2 DMC report, 2023). This figure also describes the participant recruitment and data collection flow. Please see Garety and colleagues (20</w:t>
      </w:r>
      <w:r w:rsidR="004E5B72">
        <w:rPr>
          <w:rFonts w:ascii="Arial" w:hAnsi="Arial" w:cs="Arial"/>
          <w:sz w:val="24"/>
          <w:szCs w:val="24"/>
        </w:rPr>
        <w:t>2</w:t>
      </w:r>
      <w:r w:rsidR="007562B1" w:rsidRPr="00A73DFE">
        <w:rPr>
          <w:rFonts w:ascii="Arial" w:hAnsi="Arial" w:cs="Arial"/>
          <w:sz w:val="24"/>
          <w:szCs w:val="24"/>
        </w:rPr>
        <w:t>1) for further trial details.</w:t>
      </w:r>
      <w:bookmarkStart w:id="0" w:name="_Toc147058852"/>
    </w:p>
    <w:p w14:paraId="2F47A3F2" w14:textId="77777777" w:rsidR="002E512B" w:rsidRDefault="002E512B" w:rsidP="002E512B">
      <w:pPr>
        <w:spacing w:line="360" w:lineRule="auto"/>
        <w:rPr>
          <w:rFonts w:ascii="Arial" w:hAnsi="Arial" w:cs="Arial"/>
          <w:b/>
          <w:bCs/>
          <w:sz w:val="24"/>
          <w:szCs w:val="24"/>
        </w:rPr>
      </w:pPr>
    </w:p>
    <w:p w14:paraId="62CBE57A" w14:textId="77777777" w:rsidR="002E512B" w:rsidRPr="002E512B" w:rsidRDefault="002E512B" w:rsidP="002E512B">
      <w:pPr>
        <w:spacing w:line="360" w:lineRule="auto"/>
        <w:rPr>
          <w:rFonts w:ascii="Arial" w:hAnsi="Arial" w:cs="Arial"/>
          <w:b/>
          <w:bCs/>
          <w:sz w:val="24"/>
          <w:szCs w:val="24"/>
        </w:rPr>
      </w:pPr>
    </w:p>
    <w:bookmarkEnd w:id="0"/>
    <w:p w14:paraId="69A39248" w14:textId="51CA2C8C" w:rsidR="009B5BDF" w:rsidRPr="00A73DFE" w:rsidRDefault="009B5BDF">
      <w:pPr>
        <w:spacing w:after="0" w:line="240" w:lineRule="auto"/>
        <w:rPr>
          <w:rFonts w:ascii="Arial" w:hAnsi="Arial" w:cs="Arial"/>
          <w:sz w:val="24"/>
          <w:szCs w:val="24"/>
        </w:rPr>
      </w:pPr>
    </w:p>
    <w:p w14:paraId="6A5388B6" w14:textId="57A9C51F" w:rsidR="003B2B80" w:rsidRPr="00903C12" w:rsidRDefault="00FF3A1A" w:rsidP="009B5BDF">
      <w:pPr>
        <w:spacing w:line="360" w:lineRule="auto"/>
        <w:rPr>
          <w:rFonts w:ascii="Arial" w:hAnsi="Arial" w:cs="Arial"/>
          <w:b/>
          <w:sz w:val="24"/>
          <w:szCs w:val="24"/>
        </w:rPr>
      </w:pPr>
      <w:r>
        <w:rPr>
          <w:rFonts w:ascii="Arial" w:hAnsi="Arial" w:cs="Arial"/>
          <w:b/>
          <w:sz w:val="24"/>
          <w:szCs w:val="24"/>
        </w:rPr>
        <w:lastRenderedPageBreak/>
        <w:t>Supplementary Material</w:t>
      </w:r>
      <w:r w:rsidR="009B5BDF" w:rsidRPr="00903C12">
        <w:rPr>
          <w:rFonts w:ascii="Arial" w:hAnsi="Arial" w:cs="Arial"/>
          <w:b/>
          <w:sz w:val="24"/>
          <w:szCs w:val="24"/>
        </w:rPr>
        <w:t xml:space="preserve"> B: Measures and participant characteristics</w:t>
      </w:r>
    </w:p>
    <w:p w14:paraId="699CB039" w14:textId="1EED3FAA" w:rsidR="009B5BDF" w:rsidRPr="00903C12" w:rsidRDefault="009B5BDF" w:rsidP="009B5BDF">
      <w:pPr>
        <w:spacing w:line="360" w:lineRule="auto"/>
        <w:rPr>
          <w:rFonts w:ascii="Arial" w:hAnsi="Arial" w:cs="Arial"/>
          <w:b/>
          <w:sz w:val="24"/>
          <w:szCs w:val="24"/>
        </w:rPr>
      </w:pPr>
      <w:r w:rsidRPr="00903C12">
        <w:rPr>
          <w:rFonts w:ascii="Arial" w:hAnsi="Arial" w:cs="Arial"/>
          <w:b/>
          <w:sz w:val="24"/>
          <w:szCs w:val="24"/>
        </w:rPr>
        <w:t>Measures</w:t>
      </w:r>
    </w:p>
    <w:p w14:paraId="2F64A0C8" w14:textId="77777777" w:rsidR="009B5BDF" w:rsidRPr="00903C12" w:rsidRDefault="009B5BDF" w:rsidP="009B5BDF">
      <w:pPr>
        <w:autoSpaceDE w:val="0"/>
        <w:autoSpaceDN w:val="0"/>
        <w:adjustRightInd w:val="0"/>
        <w:spacing w:after="240" w:line="480" w:lineRule="auto"/>
        <w:jc w:val="both"/>
        <w:rPr>
          <w:rFonts w:ascii="Arial" w:hAnsi="Arial" w:cs="Arial"/>
          <w:b/>
          <w:bCs/>
          <w:i/>
          <w:iCs/>
          <w:sz w:val="24"/>
          <w:szCs w:val="24"/>
        </w:rPr>
      </w:pPr>
      <w:r w:rsidRPr="00903C12">
        <w:rPr>
          <w:rFonts w:ascii="Arial" w:hAnsi="Arial" w:cs="Arial"/>
          <w:b/>
          <w:bCs/>
          <w:i/>
          <w:iCs/>
          <w:sz w:val="24"/>
          <w:szCs w:val="24"/>
        </w:rPr>
        <w:t>Indicator variables</w:t>
      </w:r>
    </w:p>
    <w:p w14:paraId="16E75333" w14:textId="5E28FB4E" w:rsidR="000A7C5A" w:rsidRPr="00903C12" w:rsidRDefault="000A7C5A" w:rsidP="000A7C5A">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b/>
          <w:bCs/>
          <w:sz w:val="24"/>
          <w:szCs w:val="24"/>
        </w:rPr>
        <w:t xml:space="preserve">Attachment. </w:t>
      </w:r>
      <w:r w:rsidRPr="00903C12">
        <w:rPr>
          <w:rFonts w:ascii="Arial" w:hAnsi="Arial" w:cs="Arial"/>
          <w:sz w:val="24"/>
          <w:szCs w:val="24"/>
        </w:rPr>
        <w:t>The Relationship Scale Questionnaire (RSQ; Griffin &amp; Bartholomew, 1994), measuring on a seven-point Likert scale the extent to which participants agree with statements reflecting different adult attachment styles. In few studies this measure has been shown to have good validity and reliability, including across cultures (</w:t>
      </w:r>
      <w:proofErr w:type="spellStart"/>
      <w:r w:rsidR="004E5B72" w:rsidRPr="00903C12">
        <w:rPr>
          <w:rFonts w:ascii="Arial" w:hAnsi="Arial" w:cs="Arial"/>
          <w:sz w:val="24"/>
          <w:szCs w:val="24"/>
        </w:rPr>
        <w:t>Wongpakaran</w:t>
      </w:r>
      <w:proofErr w:type="spellEnd"/>
      <w:r w:rsidR="004E5B72" w:rsidRPr="00903C12">
        <w:rPr>
          <w:rFonts w:ascii="Arial" w:hAnsi="Arial" w:cs="Arial"/>
          <w:sz w:val="24"/>
          <w:szCs w:val="24"/>
        </w:rPr>
        <w:t xml:space="preserve">, </w:t>
      </w:r>
      <w:proofErr w:type="spellStart"/>
      <w:r w:rsidR="004E5B72" w:rsidRPr="00903C12">
        <w:rPr>
          <w:rFonts w:ascii="Arial" w:hAnsi="Arial" w:cs="Arial"/>
          <w:sz w:val="24"/>
          <w:szCs w:val="24"/>
        </w:rPr>
        <w:t>DeMaranville</w:t>
      </w:r>
      <w:proofErr w:type="spellEnd"/>
      <w:r w:rsidR="004E5B72" w:rsidRPr="00903C12">
        <w:rPr>
          <w:rFonts w:ascii="Arial" w:hAnsi="Arial" w:cs="Arial"/>
          <w:sz w:val="24"/>
          <w:szCs w:val="24"/>
        </w:rPr>
        <w:t xml:space="preserve">, &amp; </w:t>
      </w:r>
      <w:proofErr w:type="spellStart"/>
      <w:r w:rsidR="004E5B72" w:rsidRPr="00903C12">
        <w:rPr>
          <w:rFonts w:ascii="Arial" w:hAnsi="Arial" w:cs="Arial"/>
          <w:sz w:val="24"/>
          <w:szCs w:val="24"/>
        </w:rPr>
        <w:t>Wongpakaran</w:t>
      </w:r>
      <w:proofErr w:type="spellEnd"/>
      <w:r w:rsidRPr="00903C12">
        <w:rPr>
          <w:rFonts w:ascii="Arial" w:hAnsi="Arial" w:cs="Arial"/>
          <w:sz w:val="24"/>
          <w:szCs w:val="24"/>
        </w:rPr>
        <w:t xml:space="preserve">, 2021; Schmitt et al., 2004). The RSQ full measure considers different adult attachment styles with an advantage of brevity. This study focused on the fearful attachment item alone, albeit with disadvantages of this constituting a single item score, it is in line with the project’s aim. The fearful attachment item score alone (i.e., “I am uncomfortable getting close to others. I want emotionally close relationships, but I find it difficult to trust others completely, or to depend on them. I worry that I will be hurt if I allow myself to become too close to others”) was focused on for direct consideration of this type of attachment. </w:t>
      </w:r>
      <w:r w:rsidR="00AF179F" w:rsidRPr="00903C12">
        <w:rPr>
          <w:rFonts w:ascii="Arial" w:hAnsi="Arial" w:cs="Arial"/>
          <w:sz w:val="24"/>
          <w:szCs w:val="24"/>
        </w:rPr>
        <w:t>The range for the measure is 1-7 where scores of 7 indicate high fearful attachment.</w:t>
      </w:r>
    </w:p>
    <w:p w14:paraId="31444E9E" w14:textId="56325A5B" w:rsidR="009B5BDF" w:rsidRPr="00903C12" w:rsidRDefault="009B5BDF" w:rsidP="009B5BDF">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b/>
          <w:bCs/>
          <w:sz w:val="24"/>
          <w:szCs w:val="24"/>
        </w:rPr>
        <w:t xml:space="preserve">Trauma. </w:t>
      </w:r>
      <w:r w:rsidRPr="00903C12">
        <w:rPr>
          <w:rFonts w:ascii="Arial" w:hAnsi="Arial" w:cs="Arial"/>
          <w:sz w:val="24"/>
          <w:szCs w:val="24"/>
        </w:rPr>
        <w:t>Trauma was assessed using a briefer measure adapted from the longer Trauma and Life Events (TALE) checklist, named Mini-TALE, based on a rationale of decreasing the questionnaire burden on participants (Fornells-Ambrojo et al., 2017</w:t>
      </w:r>
      <w:r w:rsidR="004E5B72" w:rsidRPr="00903C12">
        <w:rPr>
          <w:rFonts w:ascii="Arial" w:hAnsi="Arial" w:cs="Arial"/>
          <w:sz w:val="24"/>
          <w:szCs w:val="24"/>
        </w:rPr>
        <w:t>)</w:t>
      </w:r>
      <w:r w:rsidR="00771CF2">
        <w:rPr>
          <w:rFonts w:ascii="Arial" w:hAnsi="Arial" w:cs="Arial"/>
          <w:sz w:val="24"/>
          <w:szCs w:val="24"/>
        </w:rPr>
        <w:t>.</w:t>
      </w:r>
      <w:r w:rsidR="004E5B72" w:rsidRPr="00903C12">
        <w:rPr>
          <w:rFonts w:ascii="Arial" w:hAnsi="Arial" w:cs="Arial"/>
          <w:sz w:val="24"/>
          <w:szCs w:val="24"/>
        </w:rPr>
        <w:t xml:space="preserve"> </w:t>
      </w:r>
      <w:r w:rsidRPr="00903C12">
        <w:rPr>
          <w:rFonts w:ascii="Arial" w:hAnsi="Arial" w:cs="Arial"/>
          <w:sz w:val="24"/>
          <w:szCs w:val="24"/>
        </w:rPr>
        <w:t>The TALE was recently designed as a psychosis-specific trauma measure useful for clinical practice, albeit currently it has overall low-quality evidence, with only one methodologically adequate study with a small sample size, requiring further investigation of its psychometric properties (</w:t>
      </w:r>
      <w:r w:rsidR="004E5B72" w:rsidRPr="00903C12">
        <w:rPr>
          <w:rFonts w:ascii="Arial" w:hAnsi="Arial" w:cs="Arial"/>
          <w:color w:val="000000" w:themeColor="text1"/>
          <w:sz w:val="24"/>
          <w:szCs w:val="24"/>
          <w:lang w:bidi="he-IL"/>
        </w:rPr>
        <w:t>Airey, Taylor, Vikram, &amp; Berry, 2023</w:t>
      </w:r>
      <w:r w:rsidRPr="00903C12">
        <w:rPr>
          <w:rFonts w:ascii="Arial" w:hAnsi="Arial" w:cs="Arial"/>
          <w:sz w:val="24"/>
          <w:szCs w:val="24"/>
        </w:rPr>
        <w:t>).</w:t>
      </w:r>
    </w:p>
    <w:p w14:paraId="63F2C452" w14:textId="1A31F8D0" w:rsidR="0019368A" w:rsidRPr="00903C12" w:rsidRDefault="0019368A" w:rsidP="0019368A">
      <w:pPr>
        <w:spacing w:line="480" w:lineRule="auto"/>
        <w:ind w:firstLine="720"/>
        <w:jc w:val="both"/>
        <w:rPr>
          <w:rFonts w:ascii="Arial" w:hAnsi="Arial" w:cs="Arial"/>
          <w:sz w:val="24"/>
          <w:szCs w:val="24"/>
        </w:rPr>
      </w:pPr>
      <w:r w:rsidRPr="00903C12">
        <w:rPr>
          <w:rFonts w:ascii="Arial" w:hAnsi="Arial" w:cs="Arial"/>
          <w:sz w:val="24"/>
          <w:szCs w:val="24"/>
        </w:rPr>
        <w:lastRenderedPageBreak/>
        <w:t>Additionally, it is recognised that using shorter measure, the Mini-TALE, was a decision made in the AVATAR2 protocol development. This is related to recognition of the load of longer questionnaires on participants, with emerging qualitative research of people with psychosis preferring shorter batteries, especially for young people with poorer outcomes (Fornells-Ambrojo et al., 2017) and when trauma measures can be perceived as more intrusive this corroborates where negative perceptions about measures are found to be associated with higher levels of burden (Yan, Fricker, &amp; Tsai, 2020).</w:t>
      </w:r>
    </w:p>
    <w:p w14:paraId="2488CBC8" w14:textId="55CB8696" w:rsidR="009B5BDF" w:rsidRPr="00903C12" w:rsidRDefault="009B5BDF" w:rsidP="009B5BDF">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sz w:val="24"/>
          <w:szCs w:val="24"/>
        </w:rPr>
        <w:t>The Mini-TALE evaluates whether participants report, on a binary yes/no response, experiencing across their lifespan any of the 4 common traumatic life events: physical (“someone being physically violent towards you at home or in public (e.g. fights, assaults, mugging)?”), emotional (“being insulted, put down or humiliated (e.g. by family, friends or strangers)?”) and sexual (“sexual contact that either at the time or looking back on it now was unwanted (e.g. touching, talking, looking, penetration”) abuse, and neglect (“feeling unsafe, unloved or as if no one would protect you?”). A total cumulative score of the number of trauma subtypes reported as having been experienced is yielded from this measure</w:t>
      </w:r>
      <w:r w:rsidR="00AF179F" w:rsidRPr="00903C12">
        <w:rPr>
          <w:rFonts w:ascii="Arial" w:hAnsi="Arial" w:cs="Arial"/>
          <w:sz w:val="24"/>
          <w:szCs w:val="24"/>
        </w:rPr>
        <w:t>, thus scores of 4 indicate responding yes for experiencing all trauma subtypes</w:t>
      </w:r>
      <w:r w:rsidRPr="00903C12">
        <w:rPr>
          <w:rFonts w:ascii="Arial" w:hAnsi="Arial" w:cs="Arial"/>
          <w:sz w:val="24"/>
          <w:szCs w:val="24"/>
        </w:rPr>
        <w:t xml:space="preserve">. For those where trauma is identified in the Mini-TALE (1+ score), another brief novel measure, Trauma Voice Associations Questionnaire (TVAQ; </w:t>
      </w:r>
      <w:r w:rsidR="004E5B72" w:rsidRPr="00903C12">
        <w:rPr>
          <w:rFonts w:ascii="Arial" w:hAnsi="Arial" w:cs="Arial"/>
          <w:sz w:val="24"/>
          <w:szCs w:val="24"/>
        </w:rPr>
        <w:t>Woods, Jones, Alderson-Day, Callard, &amp; Fernyhough, 2015</w:t>
      </w:r>
      <w:r w:rsidRPr="00903C12">
        <w:rPr>
          <w:rFonts w:ascii="Arial" w:hAnsi="Arial" w:cs="Arial"/>
          <w:sz w:val="24"/>
          <w:szCs w:val="24"/>
        </w:rPr>
        <w:t>), with psychometric properties that require further research (</w:t>
      </w:r>
      <w:proofErr w:type="spellStart"/>
      <w:r w:rsidRPr="00903C12">
        <w:rPr>
          <w:rFonts w:ascii="Arial" w:hAnsi="Arial" w:cs="Arial"/>
          <w:sz w:val="24"/>
          <w:szCs w:val="24"/>
        </w:rPr>
        <w:t>Tolmeijer</w:t>
      </w:r>
      <w:proofErr w:type="spellEnd"/>
      <w:r w:rsidRPr="00903C12">
        <w:rPr>
          <w:rFonts w:ascii="Arial" w:hAnsi="Arial" w:cs="Arial"/>
          <w:sz w:val="24"/>
          <w:szCs w:val="24"/>
        </w:rPr>
        <w:t xml:space="preserve"> et al., 2021), was used to capture beliefs about how trauma experiences link to voices (e.g., “voices say similar/the same things that were said to you/about you during any events?”). This measure yields a cumulative score</w:t>
      </w:r>
      <w:r w:rsidR="00AF179F" w:rsidRPr="00903C12">
        <w:rPr>
          <w:rFonts w:ascii="Arial" w:hAnsi="Arial" w:cs="Arial"/>
          <w:sz w:val="24"/>
          <w:szCs w:val="24"/>
        </w:rPr>
        <w:t>, with a range of 0-3,</w:t>
      </w:r>
      <w:r w:rsidRPr="00903C12">
        <w:rPr>
          <w:rFonts w:ascii="Arial" w:hAnsi="Arial" w:cs="Arial"/>
          <w:sz w:val="24"/>
          <w:szCs w:val="24"/>
        </w:rPr>
        <w:t xml:space="preserve"> with higher scores indicating higher beliefs of voice</w:t>
      </w:r>
      <w:r w:rsidR="00AF179F" w:rsidRPr="00903C12">
        <w:rPr>
          <w:rFonts w:ascii="Arial" w:hAnsi="Arial" w:cs="Arial"/>
          <w:sz w:val="24"/>
          <w:szCs w:val="24"/>
        </w:rPr>
        <w:t xml:space="preserve"> content having links to </w:t>
      </w:r>
      <w:r w:rsidRPr="00903C12">
        <w:rPr>
          <w:rFonts w:ascii="Arial" w:hAnsi="Arial" w:cs="Arial"/>
          <w:sz w:val="24"/>
          <w:szCs w:val="24"/>
        </w:rPr>
        <w:t>trauma</w:t>
      </w:r>
      <w:r w:rsidR="00AF179F" w:rsidRPr="00903C12">
        <w:rPr>
          <w:rFonts w:ascii="Arial" w:hAnsi="Arial" w:cs="Arial"/>
          <w:sz w:val="24"/>
          <w:szCs w:val="24"/>
        </w:rPr>
        <w:t xml:space="preserve"> content</w:t>
      </w:r>
      <w:r w:rsidRPr="00903C12">
        <w:rPr>
          <w:rFonts w:ascii="Arial" w:hAnsi="Arial" w:cs="Arial"/>
          <w:sz w:val="24"/>
          <w:szCs w:val="24"/>
        </w:rPr>
        <w:t xml:space="preserve">. </w:t>
      </w:r>
    </w:p>
    <w:p w14:paraId="0BE7C672" w14:textId="68A9C5BE" w:rsidR="00771CF2" w:rsidRDefault="000A7C5A" w:rsidP="00771CF2">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b/>
          <w:bCs/>
          <w:sz w:val="24"/>
          <w:szCs w:val="24"/>
        </w:rPr>
        <w:lastRenderedPageBreak/>
        <w:t xml:space="preserve">Voice appraisals. </w:t>
      </w:r>
      <w:r w:rsidRPr="00903C12">
        <w:rPr>
          <w:rFonts w:ascii="Arial" w:hAnsi="Arial" w:cs="Arial"/>
          <w:sz w:val="24"/>
          <w:szCs w:val="24"/>
        </w:rPr>
        <w:t xml:space="preserve">The Beliefs About Voices Revised Questionnaire (BAVQ-R; </w:t>
      </w:r>
      <w:r w:rsidR="004E5B72" w:rsidRPr="00903C12">
        <w:rPr>
          <w:rFonts w:ascii="Arial" w:hAnsi="Arial" w:cs="Arial"/>
          <w:sz w:val="24"/>
          <w:szCs w:val="24"/>
        </w:rPr>
        <w:t>Chadwick, Lees, &amp; Birchwood, 2000</w:t>
      </w:r>
      <w:r w:rsidRPr="00903C12">
        <w:rPr>
          <w:rFonts w:ascii="Arial" w:hAnsi="Arial" w:cs="Arial"/>
          <w:sz w:val="24"/>
          <w:szCs w:val="24"/>
        </w:rPr>
        <w:t>) is a measure of participants’ beliefs about their voices (if more than one voice completed for dominant voice). Scores are summarised to five subscales, with higher scores reflecting greater occurrence of that subscale: extent of which voices are appraised as malevolent, benevolent, omnipotent, voice engagement and resistance. This measure is widely used in the literature and has acceptable psychometric propertie</w:t>
      </w:r>
      <w:r w:rsidR="00771CF2">
        <w:rPr>
          <w:rFonts w:ascii="Arial" w:hAnsi="Arial" w:cs="Arial"/>
          <w:sz w:val="24"/>
          <w:szCs w:val="24"/>
        </w:rPr>
        <w:t>s, with</w:t>
      </w:r>
      <w:r w:rsidR="00771CF2" w:rsidRPr="00771CF2">
        <w:rPr>
          <w:rFonts w:ascii="Arial" w:hAnsi="Arial" w:cs="Arial"/>
          <w:sz w:val="24"/>
          <w:szCs w:val="24"/>
        </w:rPr>
        <w:t xml:space="preserve"> high internal consistency for all subscales albeit test-retest reliability was not reported for this revised scale (Ratcliff, </w:t>
      </w:r>
      <w:proofErr w:type="spellStart"/>
      <w:r w:rsidR="00771CF2" w:rsidRPr="00771CF2">
        <w:rPr>
          <w:rFonts w:ascii="Arial" w:hAnsi="Arial" w:cs="Arial"/>
          <w:sz w:val="24"/>
          <w:szCs w:val="24"/>
        </w:rPr>
        <w:t>Farhall</w:t>
      </w:r>
      <w:proofErr w:type="spellEnd"/>
      <w:r w:rsidR="00771CF2" w:rsidRPr="00771CF2">
        <w:rPr>
          <w:rFonts w:ascii="Arial" w:hAnsi="Arial" w:cs="Arial"/>
          <w:sz w:val="24"/>
          <w:szCs w:val="24"/>
        </w:rPr>
        <w:t xml:space="preserve">, &amp; </w:t>
      </w:r>
      <w:proofErr w:type="spellStart"/>
      <w:r w:rsidR="00771CF2" w:rsidRPr="00771CF2">
        <w:rPr>
          <w:rFonts w:ascii="Arial" w:hAnsi="Arial" w:cs="Arial"/>
          <w:sz w:val="24"/>
          <w:szCs w:val="24"/>
        </w:rPr>
        <w:t>Shawyer</w:t>
      </w:r>
      <w:proofErr w:type="spellEnd"/>
      <w:r w:rsidR="00771CF2" w:rsidRPr="00771CF2">
        <w:rPr>
          <w:rFonts w:ascii="Arial" w:hAnsi="Arial" w:cs="Arial"/>
          <w:sz w:val="24"/>
          <w:szCs w:val="24"/>
        </w:rPr>
        <w:t xml:space="preserve">, 2011). Construct validity is reported in several studies (e.g., </w:t>
      </w:r>
      <w:proofErr w:type="spellStart"/>
      <w:r w:rsidR="00771CF2" w:rsidRPr="00771CF2">
        <w:rPr>
          <w:rFonts w:ascii="Arial" w:hAnsi="Arial" w:cs="Arial"/>
          <w:sz w:val="24"/>
          <w:szCs w:val="24"/>
        </w:rPr>
        <w:t>Shawyer</w:t>
      </w:r>
      <w:proofErr w:type="spellEnd"/>
      <w:r w:rsidR="00771CF2" w:rsidRPr="00771CF2">
        <w:rPr>
          <w:rFonts w:ascii="Arial" w:hAnsi="Arial" w:cs="Arial"/>
          <w:sz w:val="24"/>
          <w:szCs w:val="24"/>
        </w:rPr>
        <w:t xml:space="preserve"> et al., 2003) and strong evidence for its convergent validity with other constructs (Andrew, Gray, &amp; Snowden, 2008).</w:t>
      </w:r>
    </w:p>
    <w:p w14:paraId="6007A8F5" w14:textId="76B0689A" w:rsidR="000A7C5A" w:rsidRPr="00903C12" w:rsidRDefault="00AF179F" w:rsidP="00AF179F">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sz w:val="24"/>
          <w:szCs w:val="24"/>
        </w:rPr>
        <w:t>Higher scores in each subscale indicates higher occurrence of that voice belief, where scores are different for each subscale (i.e., voice malevolence: 0-18; voice omnipotence: 0-18; voice resistance: 0-27; voice benevolence: 0-18; voice engagement: 0-24).</w:t>
      </w:r>
    </w:p>
    <w:p w14:paraId="740CEA3E" w14:textId="66943186" w:rsidR="009B5BDF" w:rsidRPr="00903C12" w:rsidRDefault="009B5BDF" w:rsidP="009B5BDF">
      <w:pPr>
        <w:autoSpaceDE w:val="0"/>
        <w:autoSpaceDN w:val="0"/>
        <w:adjustRightInd w:val="0"/>
        <w:spacing w:after="240" w:line="480" w:lineRule="auto"/>
        <w:jc w:val="both"/>
        <w:rPr>
          <w:rFonts w:ascii="Arial" w:hAnsi="Arial" w:cs="Arial"/>
          <w:b/>
          <w:bCs/>
          <w:i/>
          <w:iCs/>
          <w:sz w:val="24"/>
          <w:szCs w:val="24"/>
        </w:rPr>
      </w:pPr>
      <w:r w:rsidRPr="00903C12">
        <w:rPr>
          <w:rFonts w:ascii="Arial" w:hAnsi="Arial" w:cs="Arial"/>
          <w:b/>
          <w:bCs/>
          <w:i/>
          <w:iCs/>
          <w:sz w:val="24"/>
          <w:szCs w:val="24"/>
        </w:rPr>
        <w:t>Distal</w:t>
      </w:r>
      <w:r w:rsidR="001223B7" w:rsidRPr="00903C12">
        <w:rPr>
          <w:rFonts w:ascii="Arial" w:hAnsi="Arial" w:cs="Arial"/>
          <w:b/>
          <w:bCs/>
          <w:i/>
          <w:iCs/>
          <w:sz w:val="24"/>
          <w:szCs w:val="24"/>
        </w:rPr>
        <w:t xml:space="preserve"> outcome</w:t>
      </w:r>
      <w:r w:rsidRPr="00903C12">
        <w:rPr>
          <w:rFonts w:ascii="Arial" w:hAnsi="Arial" w:cs="Arial"/>
          <w:b/>
          <w:bCs/>
          <w:i/>
          <w:iCs/>
          <w:sz w:val="24"/>
          <w:szCs w:val="24"/>
        </w:rPr>
        <w:t xml:space="preserve"> variables</w:t>
      </w:r>
    </w:p>
    <w:p w14:paraId="31007BAC" w14:textId="5B376AA9" w:rsidR="00771CF2" w:rsidRDefault="00463698" w:rsidP="000C4925">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b/>
          <w:bCs/>
          <w:sz w:val="24"/>
          <w:szCs w:val="24"/>
        </w:rPr>
        <w:t>Voice hearing severity</w:t>
      </w:r>
      <w:r w:rsidR="009B5BDF" w:rsidRPr="00903C12">
        <w:rPr>
          <w:rFonts w:ascii="Arial" w:hAnsi="Arial" w:cs="Arial"/>
          <w:b/>
          <w:bCs/>
          <w:sz w:val="24"/>
          <w:szCs w:val="24"/>
        </w:rPr>
        <w:t>.</w:t>
      </w:r>
      <w:r w:rsidR="009B5BDF" w:rsidRPr="00903C12">
        <w:rPr>
          <w:rFonts w:ascii="Arial" w:hAnsi="Arial" w:cs="Arial"/>
          <w:sz w:val="24"/>
          <w:szCs w:val="24"/>
        </w:rPr>
        <w:t xml:space="preserve"> The Psychotic Symptoms Rating Scale-Auditory Hallucinations (PSYRATS- H; </w:t>
      </w:r>
      <w:r w:rsidR="00BB65EE" w:rsidRPr="00903C12">
        <w:rPr>
          <w:rFonts w:ascii="Arial" w:hAnsi="Arial" w:cs="Arial"/>
          <w:sz w:val="24"/>
          <w:szCs w:val="24"/>
        </w:rPr>
        <w:t>Haddock, McCarron, Tarrier, &amp; Faragher, 1999</w:t>
      </w:r>
      <w:r w:rsidR="009B5BDF" w:rsidRPr="00903C12">
        <w:rPr>
          <w:rFonts w:ascii="Arial" w:hAnsi="Arial" w:cs="Arial"/>
          <w:sz w:val="24"/>
          <w:szCs w:val="24"/>
        </w:rPr>
        <w:t xml:space="preserve">) is a semi-structure interview capturing hallucination characteristics yielding severity scores in domains of voice distress and frequency. </w:t>
      </w:r>
      <w:r w:rsidRPr="00903C12">
        <w:rPr>
          <w:rFonts w:ascii="Arial" w:hAnsi="Arial" w:cs="Arial"/>
          <w:sz w:val="24"/>
          <w:szCs w:val="24"/>
        </w:rPr>
        <w:t xml:space="preserve">This measure captures the severity of voices heard by participants, tapping into duration, location, and loudness of voices heard. It also considers the beliefs about the origin of the voices, the negative content they have and the degree of this voices’ controllability, as well as, the amount, intensity of distress experienced from hearing voices and how much they disrupt participants’ </w:t>
      </w:r>
      <w:r w:rsidRPr="00903C12">
        <w:rPr>
          <w:rFonts w:ascii="Arial" w:hAnsi="Arial" w:cs="Arial"/>
          <w:sz w:val="24"/>
          <w:szCs w:val="24"/>
        </w:rPr>
        <w:lastRenderedPageBreak/>
        <w:t xml:space="preserve">life. </w:t>
      </w:r>
      <w:r w:rsidR="00AF179F" w:rsidRPr="00903C12">
        <w:rPr>
          <w:rFonts w:ascii="Arial" w:hAnsi="Arial" w:cs="Arial"/>
          <w:sz w:val="24"/>
          <w:szCs w:val="24"/>
        </w:rPr>
        <w:t xml:space="preserve">The range of the measure is 0-44 with higher scores indicating higher distress and frequency of voices thus higher severity of voices. </w:t>
      </w:r>
    </w:p>
    <w:p w14:paraId="2E83368C" w14:textId="6B019C35" w:rsidR="009B5BDF" w:rsidRPr="00903C12" w:rsidRDefault="009B5BDF" w:rsidP="006B5A7C">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sz w:val="24"/>
          <w:szCs w:val="24"/>
        </w:rPr>
        <w:t>This scale is widely used with good psychometric properties established in psychosis literature</w:t>
      </w:r>
      <w:r w:rsidR="00771CF2">
        <w:rPr>
          <w:rFonts w:ascii="Arial" w:hAnsi="Arial" w:cs="Arial"/>
          <w:sz w:val="24"/>
          <w:szCs w:val="24"/>
        </w:rPr>
        <w:t xml:space="preserve">, with </w:t>
      </w:r>
      <w:r w:rsidR="00771CF2" w:rsidRPr="00771CF2">
        <w:rPr>
          <w:rFonts w:ascii="Arial" w:hAnsi="Arial" w:cs="Arial"/>
          <w:sz w:val="24"/>
          <w:szCs w:val="24"/>
        </w:rPr>
        <w:t>strong inter-rater reliability, adequate test-retest reliability (Haddock et al., 1999), good internal consistency (</w:t>
      </w:r>
      <w:r w:rsidR="00771CF2" w:rsidRPr="000C4925">
        <w:rPr>
          <w:rFonts w:ascii="Arial" w:hAnsi="Arial" w:cs="Arial"/>
          <w:sz w:val="24"/>
          <w:szCs w:val="24"/>
        </w:rPr>
        <w:t>Drake</w:t>
      </w:r>
      <w:r w:rsidR="00771CF2" w:rsidRPr="00771CF2">
        <w:rPr>
          <w:rFonts w:ascii="Arial" w:hAnsi="Arial" w:cs="Arial"/>
          <w:sz w:val="24"/>
          <w:szCs w:val="24"/>
        </w:rPr>
        <w:t xml:space="preserve"> et al., 2007), with suggested modest convergent validity correlated against several measures (Ratcliff et al., 2011). A strength of this measure being that it is a broad multidimensional scale, with some debate about this complicating the interpretation as an outcome measure.</w:t>
      </w:r>
      <w:r w:rsidR="006B5A7C">
        <w:rPr>
          <w:rFonts w:ascii="Arial" w:hAnsi="Arial" w:cs="Arial"/>
          <w:sz w:val="24"/>
          <w:szCs w:val="24"/>
        </w:rPr>
        <w:t xml:space="preserve"> </w:t>
      </w:r>
      <w:r w:rsidRPr="00903C12">
        <w:rPr>
          <w:rFonts w:ascii="Arial" w:hAnsi="Arial" w:cs="Arial"/>
          <w:sz w:val="24"/>
          <w:szCs w:val="24"/>
        </w:rPr>
        <w:t>Some argue that the total score should not be used over the separate dimensions (e.g., Steel et al., 2007). However due to a rationale of wanting to capture both frequency and distress of voices as indication of voice severity alongside managing the number of variables in this study a choice was made to use the total score to have the full outcome incorporated into this study.</w:t>
      </w:r>
    </w:p>
    <w:p w14:paraId="2DFC4A88" w14:textId="77777777" w:rsidR="006B5A7C" w:rsidRDefault="009B5BDF" w:rsidP="009B5BDF">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b/>
          <w:bCs/>
          <w:sz w:val="24"/>
          <w:szCs w:val="24"/>
        </w:rPr>
        <w:t>PTSD</w:t>
      </w:r>
      <w:r w:rsidRPr="00903C12">
        <w:rPr>
          <w:rFonts w:ascii="Arial" w:hAnsi="Arial" w:cs="Arial"/>
          <w:b/>
          <w:bCs/>
          <w:color w:val="000000" w:themeColor="text1"/>
          <w:sz w:val="24"/>
          <w:szCs w:val="24"/>
        </w:rPr>
        <w:t xml:space="preserve"> symptoms.</w:t>
      </w:r>
      <w:r w:rsidRPr="00903C12">
        <w:rPr>
          <w:rFonts w:ascii="Arial" w:hAnsi="Arial" w:cs="Arial"/>
          <w:color w:val="000000" w:themeColor="text1"/>
          <w:sz w:val="24"/>
          <w:szCs w:val="24"/>
        </w:rPr>
        <w:t xml:space="preserve"> For those where one or more trauma(s) on the Mini-TALE was reported, The International Trauma Questionnaire (ITQ; </w:t>
      </w:r>
      <w:proofErr w:type="spellStart"/>
      <w:r w:rsidRPr="00903C12">
        <w:rPr>
          <w:rFonts w:ascii="Arial" w:hAnsi="Arial" w:cs="Arial"/>
          <w:color w:val="000000" w:themeColor="text1"/>
          <w:sz w:val="24"/>
          <w:szCs w:val="24"/>
        </w:rPr>
        <w:t>Cloitre</w:t>
      </w:r>
      <w:proofErr w:type="spellEnd"/>
      <w:r w:rsidRPr="00903C12">
        <w:rPr>
          <w:rFonts w:ascii="Arial" w:hAnsi="Arial" w:cs="Arial"/>
          <w:color w:val="000000" w:themeColor="text1"/>
          <w:sz w:val="24"/>
          <w:szCs w:val="24"/>
        </w:rPr>
        <w:t xml:space="preserve"> et al., 2018) was completed to explore PTSD-related problems. A total</w:t>
      </w:r>
      <w:r w:rsidRPr="00903C12">
        <w:rPr>
          <w:rFonts w:ascii="Arial" w:hAnsi="Arial" w:cs="Arial"/>
          <w:sz w:val="24"/>
          <w:szCs w:val="24"/>
        </w:rPr>
        <w:t xml:space="preserve"> dimensional score is calculated across six PTSD items </w:t>
      </w:r>
      <w:r w:rsidR="00E7500A" w:rsidRPr="00903C12">
        <w:rPr>
          <w:rFonts w:ascii="Arial" w:hAnsi="Arial" w:cs="Arial"/>
          <w:sz w:val="24"/>
          <w:szCs w:val="24"/>
        </w:rPr>
        <w:t xml:space="preserve">(scored on a </w:t>
      </w:r>
      <w:r w:rsidRPr="00903C12">
        <w:rPr>
          <w:rFonts w:ascii="Arial" w:hAnsi="Arial" w:cs="Arial"/>
          <w:sz w:val="24"/>
          <w:szCs w:val="24"/>
        </w:rPr>
        <w:t>five-point Likert scale</w:t>
      </w:r>
      <w:r w:rsidR="00E7500A" w:rsidRPr="00903C12">
        <w:rPr>
          <w:rFonts w:ascii="Arial" w:hAnsi="Arial" w:cs="Arial"/>
          <w:sz w:val="24"/>
          <w:szCs w:val="24"/>
        </w:rPr>
        <w:t>)</w:t>
      </w:r>
      <w:r w:rsidR="00AF179F" w:rsidRPr="00903C12">
        <w:rPr>
          <w:rFonts w:ascii="Arial" w:hAnsi="Arial" w:cs="Arial"/>
          <w:sz w:val="24"/>
          <w:szCs w:val="24"/>
        </w:rPr>
        <w:t>, ranging from 0-24,</w:t>
      </w:r>
      <w:r w:rsidRPr="00903C12">
        <w:rPr>
          <w:rFonts w:ascii="Arial" w:hAnsi="Arial" w:cs="Arial"/>
          <w:sz w:val="24"/>
          <w:szCs w:val="24"/>
        </w:rPr>
        <w:t xml:space="preserve"> where higher scores indicate a greater amount of PTSD symptoms. </w:t>
      </w:r>
      <w:r w:rsidR="00E7500A" w:rsidRPr="00903C12">
        <w:rPr>
          <w:rFonts w:ascii="Arial" w:hAnsi="Arial" w:cs="Arial"/>
          <w:sz w:val="24"/>
          <w:szCs w:val="24"/>
        </w:rPr>
        <w:t xml:space="preserve">For participants where no trauma was reported they did not complete the ITQ. </w:t>
      </w:r>
      <w:r w:rsidR="006718A6" w:rsidRPr="00903C12">
        <w:rPr>
          <w:rFonts w:ascii="Arial" w:hAnsi="Arial" w:cs="Arial"/>
          <w:sz w:val="24"/>
          <w:szCs w:val="24"/>
        </w:rPr>
        <w:t>S</w:t>
      </w:r>
      <w:r w:rsidR="00E7500A" w:rsidRPr="00903C12">
        <w:rPr>
          <w:rFonts w:ascii="Arial" w:hAnsi="Arial" w:cs="Arial"/>
          <w:sz w:val="24"/>
          <w:szCs w:val="24"/>
        </w:rPr>
        <w:t>uch s</w:t>
      </w:r>
      <w:r w:rsidR="006718A6" w:rsidRPr="00903C12">
        <w:rPr>
          <w:rFonts w:ascii="Arial" w:hAnsi="Arial" w:cs="Arial"/>
          <w:sz w:val="24"/>
          <w:szCs w:val="24"/>
        </w:rPr>
        <w:t xml:space="preserve">ystematic missing PTSD data was recoded as 0 to specify individuals that did not complete this measure (i.e., reported not experiencing trauma) </w:t>
      </w:r>
      <w:r w:rsidR="00E7500A" w:rsidRPr="00903C12">
        <w:rPr>
          <w:rFonts w:ascii="Arial" w:hAnsi="Arial" w:cs="Arial"/>
          <w:sz w:val="24"/>
          <w:szCs w:val="24"/>
        </w:rPr>
        <w:t xml:space="preserve">and </w:t>
      </w:r>
      <w:r w:rsidR="006718A6" w:rsidRPr="00903C12">
        <w:rPr>
          <w:rFonts w:ascii="Arial" w:hAnsi="Arial" w:cs="Arial"/>
          <w:sz w:val="24"/>
          <w:szCs w:val="24"/>
        </w:rPr>
        <w:t xml:space="preserve">to represent a lack of PTSD symptoms. </w:t>
      </w:r>
    </w:p>
    <w:p w14:paraId="4AFA641D" w14:textId="01571B5D" w:rsidR="006B5A7C" w:rsidRDefault="006B5A7C" w:rsidP="009B5BDF">
      <w:pPr>
        <w:autoSpaceDE w:val="0"/>
        <w:autoSpaceDN w:val="0"/>
        <w:adjustRightInd w:val="0"/>
        <w:spacing w:after="240" w:line="480" w:lineRule="auto"/>
        <w:ind w:firstLine="720"/>
        <w:jc w:val="both"/>
        <w:rPr>
          <w:rFonts w:ascii="Arial" w:hAnsi="Arial" w:cs="Arial"/>
          <w:sz w:val="24"/>
          <w:szCs w:val="24"/>
        </w:rPr>
      </w:pPr>
      <w:r w:rsidRPr="006B5A7C">
        <w:rPr>
          <w:rFonts w:ascii="Arial" w:hAnsi="Arial" w:cs="Arial"/>
          <w:sz w:val="24"/>
          <w:szCs w:val="24"/>
        </w:rPr>
        <w:t xml:space="preserve">This measure shows satisfactory internal consistency across studies (e.g., </w:t>
      </w:r>
      <w:proofErr w:type="spellStart"/>
      <w:r w:rsidRPr="006B5A7C">
        <w:rPr>
          <w:rFonts w:ascii="Arial" w:hAnsi="Arial" w:cs="Arial"/>
          <w:sz w:val="24"/>
          <w:szCs w:val="24"/>
        </w:rPr>
        <w:t>Cloitre</w:t>
      </w:r>
      <w:proofErr w:type="spellEnd"/>
      <w:r w:rsidRPr="006B5A7C">
        <w:rPr>
          <w:rFonts w:ascii="Arial" w:hAnsi="Arial" w:cs="Arial"/>
          <w:sz w:val="24"/>
          <w:szCs w:val="24"/>
        </w:rPr>
        <w:t xml:space="preserve"> et al., 2019; Ho et al., 2020), with evidence of concurrent and discriminant validity (e.g., Hyland et al., 2017). There is factorial validity shown across different </w:t>
      </w:r>
      <w:r w:rsidRPr="006B5A7C">
        <w:rPr>
          <w:rFonts w:ascii="Arial" w:hAnsi="Arial" w:cs="Arial"/>
          <w:sz w:val="24"/>
          <w:szCs w:val="24"/>
        </w:rPr>
        <w:lastRenderedPageBreak/>
        <w:t>cultures also (</w:t>
      </w:r>
      <w:proofErr w:type="spellStart"/>
      <w:r w:rsidRPr="006B5A7C">
        <w:rPr>
          <w:rFonts w:ascii="Arial" w:hAnsi="Arial" w:cs="Arial"/>
          <w:sz w:val="24"/>
          <w:szCs w:val="24"/>
        </w:rPr>
        <w:t>Redican</w:t>
      </w:r>
      <w:proofErr w:type="spellEnd"/>
      <w:r w:rsidRPr="006B5A7C">
        <w:rPr>
          <w:rFonts w:ascii="Arial" w:hAnsi="Arial" w:cs="Arial"/>
          <w:sz w:val="24"/>
          <w:szCs w:val="24"/>
        </w:rPr>
        <w:t xml:space="preserve"> et al., 2021). The measure also shows a responsiveness to change which is indicative of a form of validity (</w:t>
      </w:r>
      <w:proofErr w:type="spellStart"/>
      <w:r w:rsidRPr="006B5A7C">
        <w:rPr>
          <w:rFonts w:ascii="Arial" w:hAnsi="Arial" w:cs="Arial"/>
          <w:sz w:val="24"/>
          <w:szCs w:val="24"/>
        </w:rPr>
        <w:t>Cloitre</w:t>
      </w:r>
      <w:proofErr w:type="spellEnd"/>
      <w:r w:rsidRPr="006B5A7C">
        <w:rPr>
          <w:rFonts w:ascii="Arial" w:hAnsi="Arial" w:cs="Arial"/>
          <w:sz w:val="24"/>
          <w:szCs w:val="24"/>
        </w:rPr>
        <w:t xml:space="preserve"> et al., 2021). Test-retest reliability shows fair to strong agreement albeit this is based on limited evidence (Ho et al., 2019).</w:t>
      </w:r>
    </w:p>
    <w:p w14:paraId="17DAD3F9" w14:textId="77777777" w:rsidR="006B5A7C" w:rsidRDefault="009B5BDF" w:rsidP="009B5BDF">
      <w:pPr>
        <w:autoSpaceDE w:val="0"/>
        <w:autoSpaceDN w:val="0"/>
        <w:adjustRightInd w:val="0"/>
        <w:spacing w:after="240" w:line="480" w:lineRule="auto"/>
        <w:ind w:firstLine="720"/>
        <w:jc w:val="both"/>
        <w:rPr>
          <w:rFonts w:ascii="Arial" w:hAnsi="Arial" w:cs="Arial"/>
          <w:color w:val="000000" w:themeColor="text1"/>
          <w:sz w:val="24"/>
          <w:szCs w:val="24"/>
        </w:rPr>
      </w:pPr>
      <w:r w:rsidRPr="00903C12">
        <w:rPr>
          <w:rFonts w:ascii="Arial" w:hAnsi="Arial" w:cs="Arial"/>
          <w:b/>
          <w:bCs/>
          <w:color w:val="000000" w:themeColor="text1"/>
          <w:sz w:val="24"/>
          <w:szCs w:val="24"/>
        </w:rPr>
        <w:t>Global distress.</w:t>
      </w:r>
      <w:r w:rsidRPr="00903C12">
        <w:rPr>
          <w:rFonts w:ascii="Arial" w:hAnsi="Arial" w:cs="Arial"/>
          <w:color w:val="000000" w:themeColor="text1"/>
          <w:sz w:val="24"/>
          <w:szCs w:val="24"/>
        </w:rPr>
        <w:t xml:space="preserve"> Emotional distress is captured in the four-point Likert scale responses on the Depression, Anxiety and Stress Scale (DASS-21; Henry &amp; Crawford, 2005) yielding scores on subscales of depression, anxiety and stress. Albeit some discrepancies in the literature exist (Lee</w:t>
      </w:r>
      <w:r w:rsidR="006F1EF2" w:rsidRPr="00903C12">
        <w:rPr>
          <w:rFonts w:ascii="Arial" w:hAnsi="Arial" w:cs="Arial"/>
          <w:color w:val="000000" w:themeColor="text1"/>
          <w:sz w:val="24"/>
          <w:szCs w:val="24"/>
        </w:rPr>
        <w:t>, Lee, &amp; Moon</w:t>
      </w:r>
      <w:r w:rsidRPr="00903C12">
        <w:rPr>
          <w:rFonts w:ascii="Arial" w:hAnsi="Arial" w:cs="Arial"/>
          <w:color w:val="000000" w:themeColor="text1"/>
          <w:sz w:val="24"/>
          <w:szCs w:val="24"/>
        </w:rPr>
        <w:t xml:space="preserve">, 2019), cut-off points are considered (i.e., </w:t>
      </w:r>
      <w:r w:rsidRPr="00903C12">
        <w:rPr>
          <w:rFonts w:ascii="Arial" w:hAnsi="Arial" w:cs="Arial"/>
          <w:sz w:val="24"/>
          <w:szCs w:val="24"/>
        </w:rPr>
        <w:t xml:space="preserve">depression: normal (0-9), mild (10-13), moderate (14-20), severe (21-27), extremely severe (28-42); anxiety: normal (0-7), mild (8-9), moderate (10-14), severe (15-19), extremely severe (20-42); and stress: normal (0-14), mild (15-18), moderate (19-25), severe (26-33), extremely severe (34-42)). </w:t>
      </w:r>
      <w:r w:rsidR="00463698" w:rsidRPr="00903C12">
        <w:rPr>
          <w:rFonts w:ascii="Arial" w:hAnsi="Arial" w:cs="Arial"/>
          <w:sz w:val="24"/>
          <w:szCs w:val="24"/>
        </w:rPr>
        <w:t xml:space="preserve">Of note, </w:t>
      </w:r>
      <w:r w:rsidR="00463698" w:rsidRPr="00903C12">
        <w:rPr>
          <w:rFonts w:ascii="Arial" w:hAnsi="Arial" w:cs="Arial"/>
          <w:color w:val="000000" w:themeColor="text1"/>
          <w:sz w:val="24"/>
          <w:szCs w:val="24"/>
        </w:rPr>
        <w:t xml:space="preserve">total scores are computed by doubling the summed scores for each subscale given it is the short form for the scale. </w:t>
      </w:r>
    </w:p>
    <w:p w14:paraId="2204DABA" w14:textId="4058CDA8" w:rsidR="006B5A7C" w:rsidRDefault="006B5A7C" w:rsidP="009B5BDF">
      <w:pPr>
        <w:autoSpaceDE w:val="0"/>
        <w:autoSpaceDN w:val="0"/>
        <w:adjustRightInd w:val="0"/>
        <w:spacing w:after="240" w:line="480" w:lineRule="auto"/>
        <w:ind w:firstLine="720"/>
        <w:jc w:val="both"/>
        <w:rPr>
          <w:rFonts w:ascii="Arial" w:hAnsi="Arial" w:cs="Arial"/>
          <w:color w:val="000000" w:themeColor="text1"/>
          <w:sz w:val="24"/>
          <w:szCs w:val="24"/>
        </w:rPr>
      </w:pPr>
      <w:r w:rsidRPr="006B5A7C">
        <w:rPr>
          <w:rFonts w:ascii="Arial" w:hAnsi="Arial" w:cs="Arial"/>
          <w:color w:val="000000" w:themeColor="text1"/>
          <w:sz w:val="24"/>
          <w:szCs w:val="24"/>
        </w:rPr>
        <w:t>This measure has a strength of being a single measure for depression, anxiety and stress together which has been well used as a clinical tool (Henry &amp; Crawford, 2005; Ng et al., 2007).  A review of the psychometric properties of the measure concluded that there was high quality internal consistency suggesting it is comprehensive in including key concepts, however, criterion validity is only high for the depression subscale (Lee et al., 2019). Low-quality of evidence for the reliability of this measure was noted and further research is warranted (Lee et al., 2019). It was also noted that having better established cut-off points for this measure would improve its applicability (Lee et al., 2019)</w:t>
      </w:r>
      <w:r>
        <w:rPr>
          <w:rFonts w:ascii="Arial" w:hAnsi="Arial" w:cs="Arial"/>
          <w:color w:val="000000" w:themeColor="text1"/>
          <w:sz w:val="24"/>
          <w:szCs w:val="24"/>
        </w:rPr>
        <w:t>.</w:t>
      </w:r>
    </w:p>
    <w:p w14:paraId="3516AD38" w14:textId="77777777" w:rsidR="006B5A7C" w:rsidRDefault="00BB62AC" w:rsidP="00A17C4F">
      <w:pPr>
        <w:autoSpaceDE w:val="0"/>
        <w:autoSpaceDN w:val="0"/>
        <w:adjustRightInd w:val="0"/>
        <w:spacing w:after="240" w:line="480" w:lineRule="auto"/>
        <w:ind w:firstLine="720"/>
        <w:jc w:val="both"/>
        <w:rPr>
          <w:rFonts w:ascii="Arial" w:hAnsi="Arial" w:cs="Arial"/>
          <w:color w:val="000000" w:themeColor="text1"/>
          <w:sz w:val="24"/>
          <w:szCs w:val="24"/>
        </w:rPr>
      </w:pPr>
      <w:r>
        <w:rPr>
          <w:rFonts w:ascii="Arial" w:hAnsi="Arial" w:cs="Arial"/>
          <w:b/>
          <w:bCs/>
          <w:color w:val="000000" w:themeColor="text1"/>
          <w:sz w:val="24"/>
          <w:szCs w:val="24"/>
        </w:rPr>
        <w:lastRenderedPageBreak/>
        <w:t>Motivation and pleasure difficulties</w:t>
      </w:r>
      <w:r w:rsidR="009B5BDF" w:rsidRPr="00903C12">
        <w:rPr>
          <w:rFonts w:ascii="Arial" w:hAnsi="Arial" w:cs="Arial"/>
          <w:b/>
          <w:bCs/>
          <w:color w:val="000000" w:themeColor="text1"/>
          <w:sz w:val="24"/>
          <w:szCs w:val="24"/>
        </w:rPr>
        <w:t xml:space="preserve">. </w:t>
      </w:r>
      <w:r w:rsidR="009B5BDF" w:rsidRPr="00903C12">
        <w:rPr>
          <w:rFonts w:ascii="Arial" w:hAnsi="Arial" w:cs="Arial"/>
          <w:color w:val="000000" w:themeColor="text1"/>
          <w:sz w:val="24"/>
          <w:szCs w:val="24"/>
        </w:rPr>
        <w:t xml:space="preserve">The Clinical Assessment Interview for Negative Symptoms (CAINS; </w:t>
      </w:r>
      <w:r w:rsidR="006F1EF2" w:rsidRPr="00903C12">
        <w:rPr>
          <w:rFonts w:ascii="Arial" w:hAnsi="Arial" w:cs="Arial"/>
          <w:color w:val="000000" w:themeColor="text1"/>
          <w:sz w:val="24"/>
          <w:szCs w:val="24"/>
        </w:rPr>
        <w:t>Kring, Gur, Blanchard, Horan, &amp; Reise, 2013)</w:t>
      </w:r>
      <w:r w:rsidR="009B5BDF" w:rsidRPr="00903C12">
        <w:rPr>
          <w:rFonts w:ascii="Arial" w:hAnsi="Arial" w:cs="Arial"/>
          <w:color w:val="000000" w:themeColor="text1"/>
          <w:sz w:val="24"/>
          <w:szCs w:val="24"/>
        </w:rPr>
        <w:t xml:space="preserve"> is a semi-structured interview with prompts to explore how participants spend their time and who with. </w:t>
      </w:r>
      <w:r w:rsidR="006B5A7C" w:rsidRPr="006B5A7C">
        <w:rPr>
          <w:rFonts w:ascii="Arial" w:hAnsi="Arial" w:cs="Arial"/>
          <w:color w:val="000000" w:themeColor="text1"/>
          <w:sz w:val="24"/>
          <w:szCs w:val="24"/>
        </w:rPr>
        <w:t>To address existing measures’ limitations, the CAINS was developed (Horan et al., 2006) where scales are noted to relate to real-world functioning (</w:t>
      </w:r>
      <w:proofErr w:type="spellStart"/>
      <w:r w:rsidR="006B5A7C" w:rsidRPr="006B5A7C">
        <w:rPr>
          <w:rFonts w:ascii="Arial" w:hAnsi="Arial" w:cs="Arial"/>
          <w:color w:val="000000" w:themeColor="text1"/>
          <w:sz w:val="24"/>
          <w:szCs w:val="24"/>
        </w:rPr>
        <w:t>Kring</w:t>
      </w:r>
      <w:proofErr w:type="spellEnd"/>
      <w:r w:rsidR="006B5A7C" w:rsidRPr="006B5A7C">
        <w:rPr>
          <w:rFonts w:ascii="Arial" w:hAnsi="Arial" w:cs="Arial"/>
          <w:color w:val="000000" w:themeColor="text1"/>
          <w:sz w:val="24"/>
          <w:szCs w:val="24"/>
        </w:rPr>
        <w:t xml:space="preserve"> et al., 2013). This measure is found to have good internal consistency, test-retest reliability, inter-rater agreement, and strong convergent and discriminant validity (Horan et al., 2011; </w:t>
      </w:r>
      <w:proofErr w:type="spellStart"/>
      <w:r w:rsidR="006B5A7C" w:rsidRPr="006B5A7C">
        <w:rPr>
          <w:rFonts w:ascii="Arial" w:hAnsi="Arial" w:cs="Arial"/>
          <w:color w:val="000000" w:themeColor="text1"/>
          <w:sz w:val="24"/>
          <w:szCs w:val="24"/>
        </w:rPr>
        <w:t>Kring</w:t>
      </w:r>
      <w:proofErr w:type="spellEnd"/>
      <w:r w:rsidR="006B5A7C" w:rsidRPr="006B5A7C">
        <w:rPr>
          <w:rFonts w:ascii="Arial" w:hAnsi="Arial" w:cs="Arial"/>
          <w:color w:val="000000" w:themeColor="text1"/>
          <w:sz w:val="24"/>
          <w:szCs w:val="24"/>
        </w:rPr>
        <w:t xml:space="preserve"> et al., 2013). </w:t>
      </w:r>
    </w:p>
    <w:p w14:paraId="3C909DC9" w14:textId="3E3FEA92" w:rsidR="00A17C4F" w:rsidRDefault="009B5BDF" w:rsidP="00A17C4F">
      <w:pPr>
        <w:autoSpaceDE w:val="0"/>
        <w:autoSpaceDN w:val="0"/>
        <w:adjustRightInd w:val="0"/>
        <w:spacing w:after="240" w:line="480" w:lineRule="auto"/>
        <w:ind w:firstLine="720"/>
        <w:jc w:val="both"/>
        <w:rPr>
          <w:rFonts w:ascii="Arial" w:hAnsi="Arial" w:cs="Arial"/>
          <w:color w:val="000000" w:themeColor="text1"/>
          <w:sz w:val="24"/>
          <w:szCs w:val="24"/>
        </w:rPr>
      </w:pPr>
      <w:r w:rsidRPr="00903C12">
        <w:rPr>
          <w:rFonts w:ascii="Arial" w:hAnsi="Arial" w:cs="Arial"/>
          <w:color w:val="000000" w:themeColor="text1"/>
          <w:sz w:val="24"/>
          <w:szCs w:val="24"/>
        </w:rPr>
        <w:t xml:space="preserve">This study focuses on the </w:t>
      </w:r>
      <w:r w:rsidR="00463698" w:rsidRPr="00903C12">
        <w:rPr>
          <w:rFonts w:ascii="Arial" w:hAnsi="Arial" w:cs="Arial"/>
          <w:color w:val="000000" w:themeColor="text1"/>
          <w:sz w:val="24"/>
          <w:szCs w:val="24"/>
        </w:rPr>
        <w:t xml:space="preserve">9-item </w:t>
      </w:r>
      <w:r w:rsidRPr="00903C12">
        <w:rPr>
          <w:rFonts w:ascii="Arial" w:hAnsi="Arial" w:cs="Arial"/>
          <w:color w:val="000000" w:themeColor="text1"/>
          <w:sz w:val="24"/>
          <w:szCs w:val="24"/>
        </w:rPr>
        <w:t xml:space="preserve">Motivation and Pleasure (MAP) subscale </w:t>
      </w:r>
      <w:r w:rsidR="00A17C4F">
        <w:rPr>
          <w:rFonts w:ascii="Arial" w:hAnsi="Arial" w:cs="Arial"/>
          <w:color w:val="000000" w:themeColor="text1"/>
          <w:sz w:val="24"/>
          <w:szCs w:val="24"/>
        </w:rPr>
        <w:t>which is a measure of</w:t>
      </w:r>
      <w:r w:rsidRPr="00903C12">
        <w:rPr>
          <w:rFonts w:ascii="Arial" w:hAnsi="Arial" w:cs="Arial"/>
          <w:color w:val="000000" w:themeColor="text1"/>
          <w:sz w:val="24"/>
          <w:szCs w:val="24"/>
        </w:rPr>
        <w:t xml:space="preserve"> individuals’</w:t>
      </w:r>
      <w:r w:rsidR="00A17C4F">
        <w:rPr>
          <w:rFonts w:ascii="Arial" w:hAnsi="Arial" w:cs="Arial"/>
          <w:color w:val="000000" w:themeColor="text1"/>
          <w:sz w:val="24"/>
          <w:szCs w:val="24"/>
        </w:rPr>
        <w:t xml:space="preserve"> motivation and pleasure difficulties (or negative symptoms)</w:t>
      </w:r>
      <w:r w:rsidRPr="00903C12">
        <w:rPr>
          <w:rFonts w:ascii="Arial" w:hAnsi="Arial" w:cs="Arial"/>
          <w:color w:val="000000" w:themeColor="text1"/>
          <w:sz w:val="24"/>
          <w:szCs w:val="24"/>
        </w:rPr>
        <w:t xml:space="preserve"> </w:t>
      </w:r>
      <w:r w:rsidR="00A17C4F">
        <w:rPr>
          <w:rFonts w:ascii="Arial" w:hAnsi="Arial" w:cs="Arial"/>
          <w:color w:val="000000" w:themeColor="text1"/>
          <w:sz w:val="24"/>
          <w:szCs w:val="24"/>
        </w:rPr>
        <w:t>across recreational, vocational and social domains</w:t>
      </w:r>
      <w:r w:rsidRPr="00903C12">
        <w:rPr>
          <w:rFonts w:ascii="Arial" w:hAnsi="Arial" w:cs="Arial"/>
          <w:color w:val="000000" w:themeColor="text1"/>
          <w:sz w:val="24"/>
          <w:szCs w:val="24"/>
        </w:rPr>
        <w:t xml:space="preserve">. Participants’ responses are scored on a five-point scale with higher scores indicating greater </w:t>
      </w:r>
      <w:r w:rsidR="00A17C4F">
        <w:rPr>
          <w:rFonts w:ascii="Arial" w:hAnsi="Arial" w:cs="Arial"/>
          <w:color w:val="000000" w:themeColor="text1"/>
          <w:sz w:val="24"/>
          <w:szCs w:val="24"/>
        </w:rPr>
        <w:t>impairment</w:t>
      </w:r>
      <w:r w:rsidRPr="00903C12">
        <w:rPr>
          <w:rFonts w:ascii="Arial" w:hAnsi="Arial" w:cs="Arial"/>
          <w:color w:val="000000" w:themeColor="text1"/>
          <w:sz w:val="24"/>
          <w:szCs w:val="24"/>
        </w:rPr>
        <w:t xml:space="preserve"> on </w:t>
      </w:r>
      <w:r w:rsidR="00A17C4F">
        <w:rPr>
          <w:rFonts w:ascii="Arial" w:hAnsi="Arial" w:cs="Arial"/>
          <w:color w:val="000000" w:themeColor="text1"/>
          <w:sz w:val="24"/>
          <w:szCs w:val="24"/>
        </w:rPr>
        <w:t>their motivation and pleasure across domains</w:t>
      </w:r>
      <w:r w:rsidRPr="00903C12">
        <w:rPr>
          <w:rFonts w:ascii="Arial" w:hAnsi="Arial" w:cs="Arial"/>
          <w:color w:val="000000" w:themeColor="text1"/>
          <w:sz w:val="24"/>
          <w:szCs w:val="24"/>
        </w:rPr>
        <w:t xml:space="preserve"> (‘no impairment’ to ‘severe deficit’). </w:t>
      </w:r>
      <w:r w:rsidR="00AF179F" w:rsidRPr="00903C12">
        <w:rPr>
          <w:rFonts w:ascii="Arial" w:hAnsi="Arial" w:cs="Arial"/>
          <w:color w:val="000000" w:themeColor="text1"/>
          <w:sz w:val="24"/>
          <w:szCs w:val="24"/>
        </w:rPr>
        <w:t xml:space="preserve">The range for scores </w:t>
      </w:r>
      <w:proofErr w:type="gramStart"/>
      <w:r w:rsidR="00AF179F" w:rsidRPr="00903C12">
        <w:rPr>
          <w:rFonts w:ascii="Arial" w:hAnsi="Arial" w:cs="Arial"/>
          <w:color w:val="000000" w:themeColor="text1"/>
          <w:sz w:val="24"/>
          <w:szCs w:val="24"/>
        </w:rPr>
        <w:t>are</w:t>
      </w:r>
      <w:proofErr w:type="gramEnd"/>
      <w:r w:rsidR="00AF179F" w:rsidRPr="00903C12">
        <w:rPr>
          <w:rFonts w:ascii="Arial" w:hAnsi="Arial" w:cs="Arial"/>
          <w:color w:val="000000" w:themeColor="text1"/>
          <w:sz w:val="24"/>
          <w:szCs w:val="24"/>
        </w:rPr>
        <w:t xml:space="preserve"> 0-36. </w:t>
      </w:r>
      <w:r w:rsidRPr="00903C12">
        <w:rPr>
          <w:rFonts w:ascii="Arial" w:hAnsi="Arial" w:cs="Arial"/>
          <w:color w:val="000000" w:themeColor="text1"/>
          <w:sz w:val="24"/>
          <w:szCs w:val="24"/>
        </w:rPr>
        <w:t>Suggested cut-off score for identifying persistent negative symptoms is 17 for the MAP subscale as such this is loosely used to interpret findings (Li et al., 2018).</w:t>
      </w:r>
    </w:p>
    <w:p w14:paraId="2AFDD346" w14:textId="10113D5F" w:rsidR="009B5BDF" w:rsidRPr="00903C12" w:rsidRDefault="001223B7" w:rsidP="009B5BDF">
      <w:pPr>
        <w:autoSpaceDE w:val="0"/>
        <w:autoSpaceDN w:val="0"/>
        <w:adjustRightInd w:val="0"/>
        <w:spacing w:after="240" w:line="480" w:lineRule="auto"/>
        <w:jc w:val="both"/>
        <w:rPr>
          <w:rFonts w:ascii="Arial" w:hAnsi="Arial" w:cs="Arial"/>
          <w:b/>
          <w:bCs/>
          <w:i/>
          <w:iCs/>
          <w:sz w:val="24"/>
          <w:szCs w:val="24"/>
        </w:rPr>
      </w:pPr>
      <w:r w:rsidRPr="00903C12">
        <w:rPr>
          <w:rFonts w:ascii="Arial" w:hAnsi="Arial" w:cs="Arial"/>
          <w:b/>
          <w:bCs/>
          <w:i/>
          <w:iCs/>
          <w:sz w:val="24"/>
          <w:szCs w:val="24"/>
        </w:rPr>
        <w:t xml:space="preserve">Distal covariate demographic </w:t>
      </w:r>
      <w:r w:rsidR="009B5BDF" w:rsidRPr="00903C12">
        <w:rPr>
          <w:rFonts w:ascii="Arial" w:hAnsi="Arial" w:cs="Arial"/>
          <w:b/>
          <w:bCs/>
          <w:i/>
          <w:iCs/>
          <w:sz w:val="24"/>
          <w:szCs w:val="24"/>
        </w:rPr>
        <w:t>variables</w:t>
      </w:r>
    </w:p>
    <w:p w14:paraId="12FAE827" w14:textId="022D8098" w:rsidR="00A271BE" w:rsidRPr="00903C12" w:rsidRDefault="009B5BDF" w:rsidP="009B5BDF">
      <w:pPr>
        <w:autoSpaceDE w:val="0"/>
        <w:autoSpaceDN w:val="0"/>
        <w:adjustRightInd w:val="0"/>
        <w:spacing w:after="240" w:line="480" w:lineRule="auto"/>
        <w:ind w:firstLine="720"/>
        <w:jc w:val="both"/>
        <w:rPr>
          <w:rFonts w:ascii="Arial" w:hAnsi="Arial" w:cs="Arial"/>
          <w:sz w:val="24"/>
          <w:szCs w:val="24"/>
        </w:rPr>
      </w:pPr>
      <w:r w:rsidRPr="00903C12">
        <w:rPr>
          <w:rFonts w:ascii="Arial" w:hAnsi="Arial" w:cs="Arial"/>
          <w:sz w:val="24"/>
          <w:szCs w:val="24"/>
        </w:rPr>
        <w:t>Participants’ age, gender and ethnicity were considered in their association with LPA profiles</w:t>
      </w:r>
      <w:r w:rsidR="00A271BE" w:rsidRPr="00903C12">
        <w:rPr>
          <w:rFonts w:ascii="Arial" w:hAnsi="Arial" w:cs="Arial"/>
          <w:sz w:val="24"/>
          <w:szCs w:val="24"/>
        </w:rPr>
        <w:t>. There had to be careful consideration about representing groups of ethnicities in a meaningful way to account for this influence in a way that has clinical utility and real-life consideration</w:t>
      </w:r>
      <w:r w:rsidRPr="00903C12">
        <w:rPr>
          <w:rFonts w:ascii="Arial" w:hAnsi="Arial" w:cs="Arial"/>
          <w:sz w:val="24"/>
          <w:szCs w:val="24"/>
        </w:rPr>
        <w:t xml:space="preserve">. </w:t>
      </w:r>
      <w:r w:rsidRPr="00903C12">
        <w:rPr>
          <w:rFonts w:ascii="Arial" w:hAnsi="Arial" w:cs="Arial"/>
          <w:color w:val="000000" w:themeColor="text1"/>
          <w:sz w:val="24"/>
          <w:szCs w:val="24"/>
        </w:rPr>
        <w:t>In accordance with the larger</w:t>
      </w:r>
      <w:r w:rsidR="006F1EF2" w:rsidRPr="00903C12">
        <w:rPr>
          <w:rFonts w:ascii="Arial" w:hAnsi="Arial" w:cs="Arial"/>
          <w:color w:val="000000" w:themeColor="text1"/>
          <w:sz w:val="24"/>
          <w:szCs w:val="24"/>
        </w:rPr>
        <w:t xml:space="preserve"> </w:t>
      </w:r>
      <w:r w:rsidRPr="00903C12">
        <w:rPr>
          <w:rFonts w:ascii="Arial" w:hAnsi="Arial" w:cs="Arial"/>
          <w:color w:val="000000" w:themeColor="text1"/>
          <w:sz w:val="24"/>
          <w:szCs w:val="24"/>
        </w:rPr>
        <w:t xml:space="preserve">AVATAR2 RCT, the chosen ethnicity categorisation (see </w:t>
      </w:r>
      <w:r w:rsidR="00A271BE" w:rsidRPr="00903C12">
        <w:rPr>
          <w:rFonts w:ascii="Arial" w:hAnsi="Arial" w:cs="Arial"/>
          <w:color w:val="000000" w:themeColor="text1"/>
          <w:sz w:val="24"/>
          <w:szCs w:val="24"/>
        </w:rPr>
        <w:t xml:space="preserve">Supplementary </w:t>
      </w:r>
      <w:r w:rsidRPr="00903C12">
        <w:rPr>
          <w:rFonts w:ascii="Arial" w:hAnsi="Arial" w:cs="Arial"/>
          <w:color w:val="000000" w:themeColor="text1"/>
          <w:sz w:val="24"/>
          <w:szCs w:val="24"/>
        </w:rPr>
        <w:t xml:space="preserve">Table </w:t>
      </w:r>
      <w:r w:rsidR="009C760A">
        <w:rPr>
          <w:rFonts w:ascii="Arial" w:hAnsi="Arial" w:cs="Arial"/>
          <w:color w:val="000000" w:themeColor="text1"/>
          <w:sz w:val="24"/>
          <w:szCs w:val="24"/>
        </w:rPr>
        <w:t>1</w:t>
      </w:r>
      <w:r w:rsidRPr="00903C12">
        <w:rPr>
          <w:rFonts w:ascii="Arial" w:hAnsi="Arial" w:cs="Arial"/>
          <w:color w:val="000000" w:themeColor="text1"/>
          <w:sz w:val="24"/>
          <w:szCs w:val="24"/>
        </w:rPr>
        <w:t xml:space="preserve"> for full information of </w:t>
      </w:r>
      <w:r w:rsidR="00817E12" w:rsidRPr="00903C12">
        <w:rPr>
          <w:rFonts w:ascii="Arial" w:hAnsi="Arial" w:cs="Arial"/>
          <w:color w:val="000000" w:themeColor="text1"/>
          <w:sz w:val="24"/>
          <w:szCs w:val="24"/>
        </w:rPr>
        <w:t xml:space="preserve">ethnicity classification </w:t>
      </w:r>
      <w:r w:rsidRPr="00903C12">
        <w:rPr>
          <w:rFonts w:ascii="Arial" w:hAnsi="Arial" w:cs="Arial"/>
          <w:color w:val="000000" w:themeColor="text1"/>
          <w:sz w:val="24"/>
          <w:szCs w:val="24"/>
        </w:rPr>
        <w:t xml:space="preserve">categories) for this study aims to minimise the inclusion of low-powered small specific groups </w:t>
      </w:r>
      <w:r w:rsidR="00A271BE" w:rsidRPr="00903C12">
        <w:rPr>
          <w:rFonts w:ascii="Arial" w:hAnsi="Arial" w:cs="Arial"/>
          <w:color w:val="000000" w:themeColor="text1"/>
          <w:sz w:val="24"/>
          <w:szCs w:val="24"/>
        </w:rPr>
        <w:t xml:space="preserve">(i.e., not having sufficient numbers to capture the </w:t>
      </w:r>
      <w:r w:rsidR="00817E12" w:rsidRPr="00903C12">
        <w:rPr>
          <w:rFonts w:ascii="Arial" w:hAnsi="Arial" w:cs="Arial"/>
          <w:color w:val="000000" w:themeColor="text1"/>
          <w:sz w:val="24"/>
          <w:szCs w:val="24"/>
        </w:rPr>
        <w:lastRenderedPageBreak/>
        <w:t>nuance</w:t>
      </w:r>
      <w:r w:rsidR="00A271BE" w:rsidRPr="00903C12">
        <w:rPr>
          <w:rFonts w:ascii="Arial" w:hAnsi="Arial" w:cs="Arial"/>
          <w:color w:val="000000" w:themeColor="text1"/>
          <w:sz w:val="24"/>
          <w:szCs w:val="24"/>
        </w:rPr>
        <w:t xml:space="preserve"> in single ethnicity experiences) </w:t>
      </w:r>
      <w:r w:rsidRPr="00903C12">
        <w:rPr>
          <w:rFonts w:ascii="Arial" w:hAnsi="Arial" w:cs="Arial"/>
          <w:color w:val="000000" w:themeColor="text1"/>
          <w:sz w:val="24"/>
          <w:szCs w:val="24"/>
        </w:rPr>
        <w:t xml:space="preserve">and includes groups that are meaningfully acknowledging potential shared experiences of racial discrimination (e.g., one group with Black African, Caribbean, British or mixed Black ethnicity) based on research about ethnicity experiences in psychosis including single and multiple ethnicities (e.g., Edge et al., 2016; </w:t>
      </w:r>
      <w:r w:rsidR="006F1EF2" w:rsidRPr="00903C12">
        <w:rPr>
          <w:rFonts w:ascii="Arial" w:hAnsi="Arial" w:cs="Arial"/>
          <w:color w:val="000000" w:themeColor="text1"/>
          <w:sz w:val="24"/>
          <w:szCs w:val="24"/>
          <w:shd w:val="clear" w:color="auto" w:fill="FFFFFF"/>
        </w:rPr>
        <w:t>Degnan, Berry, Crossley, &amp; Edge, 2023</w:t>
      </w:r>
      <w:r w:rsidRPr="00903C12">
        <w:rPr>
          <w:rFonts w:ascii="Arial" w:hAnsi="Arial" w:cs="Arial"/>
          <w:color w:val="000000" w:themeColor="text1"/>
          <w:sz w:val="24"/>
          <w:szCs w:val="24"/>
        </w:rPr>
        <w:t xml:space="preserve">; Devonport et al, 2022). </w:t>
      </w:r>
      <w:r w:rsidR="00A271BE" w:rsidRPr="00903C12">
        <w:rPr>
          <w:rFonts w:ascii="Arial" w:hAnsi="Arial" w:cs="Arial"/>
          <w:sz w:val="24"/>
          <w:szCs w:val="24"/>
        </w:rPr>
        <w:t>it is acknowledged that the chosen ethnicity categories were not in line with United Kingdom government standards for ethnicity data (Office for National Statistics, 2022) and it still includes heterogeneity and assumptions of shared experiences, especially in the mixed ‘Any other’ group, which might not allow for interpreting any meaningful experiences, for example, of shared discrimination. However, in line with qualitative studies highlighting similarities in ethnicity experiences, such as, shared inequalities, experience of Blackness, which had inclusion criteria often encompassing people with single or multiple ethnicities (</w:t>
      </w:r>
      <w:r w:rsidR="00A271BE" w:rsidRPr="00903C12">
        <w:rPr>
          <w:rFonts w:ascii="Arial" w:hAnsi="Arial" w:cs="Arial"/>
          <w:color w:val="000000" w:themeColor="text1"/>
          <w:sz w:val="24"/>
          <w:szCs w:val="24"/>
        </w:rPr>
        <w:t xml:space="preserve">e.g., Degnan et al., 2023; Devonport et al, 2022; </w:t>
      </w:r>
      <w:r w:rsidR="0029269C" w:rsidRPr="00903C12">
        <w:rPr>
          <w:rFonts w:ascii="Arial" w:hAnsi="Arial" w:cs="Arial"/>
          <w:color w:val="000000" w:themeColor="text1"/>
          <w:sz w:val="24"/>
          <w:szCs w:val="24"/>
          <w:shd w:val="clear" w:color="auto" w:fill="FFFFFF"/>
        </w:rPr>
        <w:t xml:space="preserve">Islam, </w:t>
      </w:r>
      <w:proofErr w:type="spellStart"/>
      <w:r w:rsidR="0029269C" w:rsidRPr="00903C12">
        <w:rPr>
          <w:rFonts w:ascii="Arial" w:hAnsi="Arial" w:cs="Arial"/>
          <w:color w:val="000000" w:themeColor="text1"/>
          <w:sz w:val="24"/>
          <w:szCs w:val="24"/>
          <w:shd w:val="clear" w:color="auto" w:fill="FFFFFF"/>
        </w:rPr>
        <w:t>Rabiee</w:t>
      </w:r>
      <w:proofErr w:type="spellEnd"/>
      <w:r w:rsidR="0029269C" w:rsidRPr="00903C12">
        <w:rPr>
          <w:rFonts w:ascii="Arial" w:hAnsi="Arial" w:cs="Arial"/>
          <w:color w:val="000000" w:themeColor="text1"/>
          <w:sz w:val="24"/>
          <w:szCs w:val="24"/>
          <w:shd w:val="clear" w:color="auto" w:fill="FFFFFF"/>
        </w:rPr>
        <w:t>, &amp; Singh</w:t>
      </w:r>
      <w:r w:rsidR="0029269C" w:rsidRPr="00903C12">
        <w:rPr>
          <w:rFonts w:ascii="Arial" w:hAnsi="Arial" w:cs="Arial"/>
          <w:color w:val="000000" w:themeColor="text1"/>
          <w:sz w:val="24"/>
          <w:szCs w:val="24"/>
        </w:rPr>
        <w:t xml:space="preserve">, </w:t>
      </w:r>
      <w:r w:rsidR="00A271BE" w:rsidRPr="00903C12">
        <w:rPr>
          <w:rFonts w:ascii="Arial" w:hAnsi="Arial" w:cs="Arial"/>
          <w:color w:val="000000" w:themeColor="text1"/>
          <w:sz w:val="24"/>
          <w:szCs w:val="24"/>
        </w:rPr>
        <w:t>2015; Lenoir &amp; Wong, 2023)</w:t>
      </w:r>
      <w:r w:rsidR="00A271BE" w:rsidRPr="00903C12">
        <w:rPr>
          <w:rFonts w:ascii="Arial" w:hAnsi="Arial" w:cs="Arial"/>
          <w:sz w:val="24"/>
          <w:szCs w:val="24"/>
        </w:rPr>
        <w:t>, alongside aims to not have extremely small groups of single ethnicities which underpower any analysis including these variables, the categorisation chosen was the compromise struck</w:t>
      </w:r>
      <w:r w:rsidR="00817E12" w:rsidRPr="00903C12">
        <w:rPr>
          <w:rFonts w:ascii="Arial" w:hAnsi="Arial" w:cs="Arial"/>
          <w:sz w:val="24"/>
          <w:szCs w:val="24"/>
        </w:rPr>
        <w:t>.</w:t>
      </w:r>
      <w:r w:rsidR="00817E12" w:rsidRPr="00903C12">
        <w:rPr>
          <w:rFonts w:ascii="Arial" w:hAnsi="Arial" w:cs="Arial"/>
          <w:color w:val="000000" w:themeColor="text1"/>
          <w:sz w:val="24"/>
          <w:szCs w:val="24"/>
        </w:rPr>
        <w:t xml:space="preserve"> </w:t>
      </w:r>
    </w:p>
    <w:p w14:paraId="5679D7BA" w14:textId="0B453449" w:rsidR="00D8287C" w:rsidRPr="00903C12" w:rsidRDefault="00D067AF" w:rsidP="00782BC7">
      <w:pPr>
        <w:spacing w:line="480" w:lineRule="auto"/>
        <w:ind w:firstLine="720"/>
        <w:jc w:val="both"/>
        <w:rPr>
          <w:rFonts w:ascii="Arial" w:hAnsi="Arial" w:cs="Arial"/>
          <w:sz w:val="24"/>
          <w:szCs w:val="24"/>
        </w:rPr>
      </w:pPr>
      <w:r w:rsidRPr="00903C12">
        <w:rPr>
          <w:rFonts w:ascii="Arial" w:hAnsi="Arial" w:cs="Arial"/>
          <w:sz w:val="24"/>
          <w:szCs w:val="24"/>
        </w:rPr>
        <w:t>D</w:t>
      </w:r>
      <w:r w:rsidR="00A271BE" w:rsidRPr="00903C12">
        <w:rPr>
          <w:rFonts w:ascii="Arial" w:hAnsi="Arial" w:cs="Arial"/>
          <w:sz w:val="24"/>
          <w:szCs w:val="24"/>
        </w:rPr>
        <w:t>ue to low numbers in categories of gender and ethnicity</w:t>
      </w:r>
      <w:r w:rsidRPr="00903C12">
        <w:rPr>
          <w:rFonts w:ascii="Arial" w:hAnsi="Arial" w:cs="Arial"/>
          <w:sz w:val="24"/>
          <w:szCs w:val="24"/>
        </w:rPr>
        <w:t>,</w:t>
      </w:r>
      <w:r w:rsidR="00A271BE" w:rsidRPr="00903C12">
        <w:rPr>
          <w:rFonts w:ascii="Arial" w:hAnsi="Arial" w:cs="Arial"/>
          <w:sz w:val="24"/>
          <w:szCs w:val="24"/>
        </w:rPr>
        <w:t xml:space="preserve"> resulting in under-powered tests when controlling for such variables</w:t>
      </w:r>
      <w:r w:rsidRPr="00903C12">
        <w:rPr>
          <w:rFonts w:ascii="Arial" w:hAnsi="Arial" w:cs="Arial"/>
          <w:sz w:val="24"/>
          <w:szCs w:val="24"/>
        </w:rPr>
        <w:t>, a</w:t>
      </w:r>
      <w:r w:rsidR="00A271BE" w:rsidRPr="00903C12">
        <w:rPr>
          <w:rFonts w:ascii="Arial" w:hAnsi="Arial" w:cs="Arial"/>
          <w:sz w:val="24"/>
          <w:szCs w:val="24"/>
        </w:rPr>
        <w:t xml:space="preserve"> decision of having to use binary codes</w:t>
      </w:r>
      <w:r w:rsidRPr="00903C12">
        <w:rPr>
          <w:rFonts w:ascii="Arial" w:hAnsi="Arial" w:cs="Arial"/>
          <w:sz w:val="24"/>
          <w:szCs w:val="24"/>
        </w:rPr>
        <w:t xml:space="preserve"> (e.g., white/not-white</w:t>
      </w:r>
      <w:r w:rsidR="00150320">
        <w:rPr>
          <w:rFonts w:ascii="Arial" w:hAnsi="Arial" w:cs="Arial"/>
          <w:sz w:val="24"/>
          <w:szCs w:val="24"/>
        </w:rPr>
        <w:t xml:space="preserve"> ethnicities (i.e., </w:t>
      </w:r>
      <w:r w:rsidR="00150320" w:rsidRPr="00A73DFE">
        <w:rPr>
          <w:rFonts w:ascii="Arial" w:hAnsi="Arial" w:cs="Arial"/>
          <w:sz w:val="24"/>
          <w:szCs w:val="24"/>
        </w:rPr>
        <w:t>‘Black &amp; mixed Black’, ‘South Asian &amp; mixed South Asian’ and ‘Any Other’</w:t>
      </w:r>
      <w:r w:rsidR="00150320">
        <w:rPr>
          <w:rFonts w:ascii="Arial" w:hAnsi="Arial" w:cs="Arial"/>
          <w:sz w:val="24"/>
          <w:szCs w:val="24"/>
        </w:rPr>
        <w:t>)</w:t>
      </w:r>
      <w:r w:rsidRPr="00903C12">
        <w:rPr>
          <w:rFonts w:ascii="Arial" w:hAnsi="Arial" w:cs="Arial"/>
          <w:sz w:val="24"/>
          <w:szCs w:val="24"/>
        </w:rPr>
        <w:t xml:space="preserve"> and Male/Not-male (</w:t>
      </w:r>
      <w:r w:rsidR="00150320">
        <w:rPr>
          <w:rFonts w:ascii="Arial" w:hAnsi="Arial" w:cs="Arial"/>
          <w:sz w:val="24"/>
          <w:szCs w:val="24"/>
        </w:rPr>
        <w:t>i.e.,</w:t>
      </w:r>
      <w:r w:rsidRPr="00903C12">
        <w:rPr>
          <w:rFonts w:ascii="Arial" w:hAnsi="Arial" w:cs="Arial"/>
          <w:sz w:val="24"/>
          <w:szCs w:val="24"/>
        </w:rPr>
        <w:t xml:space="preserve"> Female and Other</w:t>
      </w:r>
      <w:r w:rsidR="00150320">
        <w:rPr>
          <w:rFonts w:ascii="Arial" w:hAnsi="Arial" w:cs="Arial"/>
          <w:sz w:val="24"/>
          <w:szCs w:val="24"/>
        </w:rPr>
        <w:t xml:space="preserve"> genders</w:t>
      </w:r>
      <w:r w:rsidRPr="00903C12">
        <w:rPr>
          <w:rFonts w:ascii="Arial" w:hAnsi="Arial" w:cs="Arial"/>
          <w:sz w:val="24"/>
          <w:szCs w:val="24"/>
        </w:rPr>
        <w:t>)) was made. This</w:t>
      </w:r>
      <w:r w:rsidR="00A271BE" w:rsidRPr="00903C12">
        <w:rPr>
          <w:rFonts w:ascii="Arial" w:hAnsi="Arial" w:cs="Arial"/>
          <w:sz w:val="24"/>
          <w:szCs w:val="24"/>
        </w:rPr>
        <w:t xml:space="preserve"> loses substantial detail</w:t>
      </w:r>
      <w:r w:rsidRPr="00903C12">
        <w:rPr>
          <w:rFonts w:ascii="Arial" w:hAnsi="Arial" w:cs="Arial"/>
          <w:sz w:val="24"/>
          <w:szCs w:val="24"/>
        </w:rPr>
        <w:t>, impacts the ability to interpret such findings</w:t>
      </w:r>
      <w:r w:rsidR="00A271BE" w:rsidRPr="00903C12">
        <w:rPr>
          <w:rFonts w:ascii="Arial" w:hAnsi="Arial" w:cs="Arial"/>
          <w:sz w:val="24"/>
          <w:szCs w:val="24"/>
        </w:rPr>
        <w:t xml:space="preserve"> and potential clinical utility for such results. </w:t>
      </w:r>
      <w:r w:rsidR="007562B1" w:rsidRPr="00903C12">
        <w:rPr>
          <w:rFonts w:ascii="Arial" w:hAnsi="Arial" w:cs="Arial"/>
          <w:sz w:val="24"/>
          <w:szCs w:val="24"/>
        </w:rPr>
        <w:t>However,</w:t>
      </w:r>
      <w:r w:rsidR="00A271BE" w:rsidRPr="00903C12">
        <w:rPr>
          <w:rFonts w:ascii="Arial" w:hAnsi="Arial" w:cs="Arial"/>
          <w:sz w:val="24"/>
          <w:szCs w:val="24"/>
        </w:rPr>
        <w:t xml:space="preserve"> it was a necessary step to be able to control for such variables in the analysis. This was a difficult decision given Patient and Public Involvement (PPI) consultations for this project highlighted </w:t>
      </w:r>
      <w:r w:rsidR="00A271BE" w:rsidRPr="00903C12">
        <w:rPr>
          <w:rFonts w:ascii="Arial" w:hAnsi="Arial" w:cs="Arial"/>
          <w:sz w:val="24"/>
          <w:szCs w:val="24"/>
        </w:rPr>
        <w:lastRenderedPageBreak/>
        <w:t xml:space="preserve">the importance of culture and ethnicity on experiences of voices. </w:t>
      </w:r>
      <w:r w:rsidR="006221CA" w:rsidRPr="00903C12">
        <w:rPr>
          <w:rFonts w:ascii="Arial" w:hAnsi="Arial" w:cs="Arial"/>
          <w:sz w:val="24"/>
          <w:szCs w:val="24"/>
        </w:rPr>
        <w:t>This could not be incorporated in the current project and highlights areas for future research.</w:t>
      </w:r>
    </w:p>
    <w:p w14:paraId="2083F221" w14:textId="4BBD299A" w:rsidR="009B5BDF" w:rsidRPr="00A73DFE" w:rsidRDefault="009B5BDF" w:rsidP="009B5BDF">
      <w:pPr>
        <w:autoSpaceDE w:val="0"/>
        <w:autoSpaceDN w:val="0"/>
        <w:adjustRightInd w:val="0"/>
        <w:spacing w:after="240"/>
        <w:rPr>
          <w:rFonts w:ascii="Arial" w:hAnsi="Arial" w:cs="Arial"/>
          <w:i/>
          <w:iCs/>
          <w:sz w:val="24"/>
          <w:szCs w:val="24"/>
        </w:rPr>
      </w:pPr>
      <w:bookmarkStart w:id="1" w:name="_Toc147058853"/>
      <w:r w:rsidRPr="00A73DFE">
        <w:rPr>
          <w:rFonts w:ascii="Arial" w:hAnsi="Arial" w:cs="Arial"/>
          <w:b/>
          <w:bCs/>
          <w:sz w:val="24"/>
          <w:szCs w:val="24"/>
        </w:rPr>
        <w:t xml:space="preserve">Supplementary Table </w:t>
      </w:r>
      <w:r w:rsidR="002E512B">
        <w:rPr>
          <w:rFonts w:ascii="Arial" w:hAnsi="Arial" w:cs="Arial"/>
          <w:b/>
          <w:bCs/>
          <w:sz w:val="24"/>
          <w:szCs w:val="24"/>
        </w:rPr>
        <w:t>1</w:t>
      </w:r>
      <w:r w:rsidRPr="00A73DFE">
        <w:rPr>
          <w:rFonts w:ascii="Arial" w:hAnsi="Arial" w:cs="Arial"/>
          <w:b/>
          <w:bCs/>
          <w:sz w:val="24"/>
          <w:szCs w:val="24"/>
        </w:rPr>
        <w:t>.</w:t>
      </w:r>
      <w:r w:rsidRPr="00A73DFE">
        <w:rPr>
          <w:rFonts w:ascii="Arial" w:hAnsi="Arial" w:cs="Arial"/>
          <w:i/>
          <w:iCs/>
          <w:sz w:val="24"/>
          <w:szCs w:val="24"/>
        </w:rPr>
        <w:t xml:space="preserve"> Table of the detailed ethnicity classification categories.</w:t>
      </w:r>
      <w:bookmarkEnd w:id="1"/>
    </w:p>
    <w:tbl>
      <w:tblPr>
        <w:tblW w:w="5000" w:type="pct"/>
        <w:tblLayout w:type="fixed"/>
        <w:tblLook w:val="04A0" w:firstRow="1" w:lastRow="0" w:firstColumn="1" w:lastColumn="0" w:noHBand="0" w:noVBand="1"/>
      </w:tblPr>
      <w:tblGrid>
        <w:gridCol w:w="1702"/>
        <w:gridCol w:w="1560"/>
        <w:gridCol w:w="2408"/>
        <w:gridCol w:w="3350"/>
      </w:tblGrid>
      <w:tr w:rsidR="009B5BDF" w:rsidRPr="00A73DFE" w14:paraId="3B362563" w14:textId="77777777" w:rsidTr="00F62618">
        <w:trPr>
          <w:trHeight w:val="300"/>
        </w:trPr>
        <w:tc>
          <w:tcPr>
            <w:tcW w:w="943" w:type="pct"/>
            <w:tcBorders>
              <w:top w:val="single" w:sz="4" w:space="0" w:color="auto"/>
              <w:bottom w:val="single" w:sz="4" w:space="0" w:color="auto"/>
            </w:tcBorders>
            <w:shd w:val="clear" w:color="auto" w:fill="auto"/>
            <w:noWrap/>
            <w:hideMark/>
          </w:tcPr>
          <w:p w14:paraId="00EC910B" w14:textId="77777777" w:rsidR="009B5BDF" w:rsidRPr="00A73DFE" w:rsidRDefault="009B5BDF" w:rsidP="00591EAF">
            <w:pPr>
              <w:rPr>
                <w:rFonts w:ascii="Arial" w:hAnsi="Arial" w:cs="Arial"/>
                <w:sz w:val="24"/>
                <w:szCs w:val="24"/>
              </w:rPr>
            </w:pPr>
            <w:r w:rsidRPr="00A73DFE">
              <w:rPr>
                <w:rFonts w:ascii="Arial" w:hAnsi="Arial" w:cs="Arial"/>
                <w:sz w:val="24"/>
                <w:szCs w:val="24"/>
              </w:rPr>
              <w:t>Ethnicity subtype for analysis</w:t>
            </w:r>
          </w:p>
        </w:tc>
        <w:tc>
          <w:tcPr>
            <w:tcW w:w="865" w:type="pct"/>
            <w:tcBorders>
              <w:top w:val="single" w:sz="4" w:space="0" w:color="auto"/>
              <w:bottom w:val="single" w:sz="4" w:space="0" w:color="auto"/>
            </w:tcBorders>
          </w:tcPr>
          <w:p w14:paraId="0E84F731"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Frequency </w:t>
            </w:r>
          </w:p>
          <w:p w14:paraId="1E0BBC04" w14:textId="77777777" w:rsidR="009B5BDF" w:rsidRPr="00A73DFE" w:rsidRDefault="009B5BDF" w:rsidP="00591EAF">
            <w:pPr>
              <w:rPr>
                <w:rFonts w:ascii="Arial" w:hAnsi="Arial" w:cs="Arial"/>
                <w:sz w:val="24"/>
                <w:szCs w:val="24"/>
              </w:rPr>
            </w:pPr>
            <w:r w:rsidRPr="00A73DFE">
              <w:rPr>
                <w:rFonts w:ascii="Arial" w:hAnsi="Arial" w:cs="Arial"/>
                <w:sz w:val="24"/>
                <w:szCs w:val="24"/>
              </w:rPr>
              <w:t>n=345 (%)</w:t>
            </w:r>
          </w:p>
        </w:tc>
        <w:tc>
          <w:tcPr>
            <w:tcW w:w="1335" w:type="pct"/>
            <w:tcBorders>
              <w:top w:val="single" w:sz="4" w:space="0" w:color="auto"/>
              <w:bottom w:val="single" w:sz="4" w:space="0" w:color="auto"/>
            </w:tcBorders>
          </w:tcPr>
          <w:p w14:paraId="4338A0AF" w14:textId="77777777" w:rsidR="009B5BDF" w:rsidRPr="00A73DFE" w:rsidRDefault="009B5BDF" w:rsidP="00591EAF">
            <w:pPr>
              <w:rPr>
                <w:rFonts w:ascii="Arial" w:hAnsi="Arial" w:cs="Arial"/>
                <w:sz w:val="24"/>
                <w:szCs w:val="24"/>
              </w:rPr>
            </w:pPr>
            <w:r w:rsidRPr="00A73DFE">
              <w:rPr>
                <w:rFonts w:ascii="Arial" w:hAnsi="Arial" w:cs="Arial"/>
                <w:sz w:val="24"/>
                <w:szCs w:val="24"/>
              </w:rPr>
              <w:t>Includes (n)</w:t>
            </w:r>
          </w:p>
        </w:tc>
        <w:tc>
          <w:tcPr>
            <w:tcW w:w="1857" w:type="pct"/>
            <w:tcBorders>
              <w:top w:val="single" w:sz="4" w:space="0" w:color="auto"/>
              <w:bottom w:val="single" w:sz="4" w:space="0" w:color="auto"/>
            </w:tcBorders>
            <w:shd w:val="clear" w:color="auto" w:fill="auto"/>
            <w:noWrap/>
            <w:hideMark/>
          </w:tcPr>
          <w:p w14:paraId="6E7936BF" w14:textId="77777777" w:rsidR="009B5BDF" w:rsidRPr="00A73DFE" w:rsidRDefault="009B5BDF" w:rsidP="00591EAF">
            <w:pPr>
              <w:rPr>
                <w:rFonts w:ascii="Arial" w:hAnsi="Arial" w:cs="Arial"/>
                <w:sz w:val="24"/>
                <w:szCs w:val="24"/>
              </w:rPr>
            </w:pPr>
            <w:r w:rsidRPr="00A73DFE">
              <w:rPr>
                <w:rFonts w:ascii="Arial" w:hAnsi="Arial" w:cs="Arial"/>
                <w:sz w:val="24"/>
                <w:szCs w:val="24"/>
              </w:rPr>
              <w:t>Details as on the database (n)</w:t>
            </w:r>
          </w:p>
        </w:tc>
      </w:tr>
      <w:tr w:rsidR="009B5BDF" w:rsidRPr="00A73DFE" w14:paraId="381DA5A2" w14:textId="77777777" w:rsidTr="00F62618">
        <w:trPr>
          <w:trHeight w:val="300"/>
        </w:trPr>
        <w:tc>
          <w:tcPr>
            <w:tcW w:w="943" w:type="pct"/>
            <w:tcBorders>
              <w:top w:val="single" w:sz="4" w:space="0" w:color="auto"/>
            </w:tcBorders>
            <w:shd w:val="clear" w:color="auto" w:fill="E7E6E6" w:themeFill="background2"/>
            <w:noWrap/>
            <w:hideMark/>
          </w:tcPr>
          <w:p w14:paraId="2745254D" w14:textId="77777777" w:rsidR="009B5BDF" w:rsidRPr="00A73DFE" w:rsidRDefault="009B5BDF" w:rsidP="00591EAF">
            <w:pPr>
              <w:rPr>
                <w:rFonts w:ascii="Arial" w:hAnsi="Arial" w:cs="Arial"/>
                <w:sz w:val="24"/>
                <w:szCs w:val="24"/>
              </w:rPr>
            </w:pPr>
            <w:r w:rsidRPr="00A73DFE">
              <w:rPr>
                <w:rFonts w:ascii="Arial" w:hAnsi="Arial" w:cs="Arial"/>
                <w:sz w:val="24"/>
                <w:szCs w:val="24"/>
              </w:rPr>
              <w:t>White</w:t>
            </w:r>
          </w:p>
        </w:tc>
        <w:tc>
          <w:tcPr>
            <w:tcW w:w="865" w:type="pct"/>
            <w:tcBorders>
              <w:top w:val="single" w:sz="4" w:space="0" w:color="auto"/>
            </w:tcBorders>
            <w:shd w:val="clear" w:color="auto" w:fill="E7E6E6" w:themeFill="background2"/>
          </w:tcPr>
          <w:p w14:paraId="22B4C8C0" w14:textId="77777777" w:rsidR="009B5BDF" w:rsidRPr="00A73DFE" w:rsidRDefault="009B5BDF" w:rsidP="00591EAF">
            <w:pPr>
              <w:rPr>
                <w:rFonts w:ascii="Arial" w:hAnsi="Arial" w:cs="Arial"/>
                <w:sz w:val="24"/>
                <w:szCs w:val="24"/>
              </w:rPr>
            </w:pPr>
            <w:r w:rsidRPr="00A73DFE">
              <w:rPr>
                <w:rFonts w:ascii="Arial" w:hAnsi="Arial" w:cs="Arial"/>
                <w:sz w:val="24"/>
                <w:szCs w:val="24"/>
              </w:rPr>
              <w:t>206 (59.7%)</w:t>
            </w:r>
          </w:p>
        </w:tc>
        <w:tc>
          <w:tcPr>
            <w:tcW w:w="1335" w:type="pct"/>
            <w:tcBorders>
              <w:top w:val="single" w:sz="4" w:space="0" w:color="auto"/>
            </w:tcBorders>
            <w:shd w:val="clear" w:color="auto" w:fill="E7E6E6" w:themeFill="background2"/>
          </w:tcPr>
          <w:p w14:paraId="0C86360F" w14:textId="77777777" w:rsidR="009B5BDF" w:rsidRPr="00A73DFE" w:rsidRDefault="009B5BDF" w:rsidP="00591EAF">
            <w:pPr>
              <w:rPr>
                <w:rFonts w:ascii="Arial" w:hAnsi="Arial" w:cs="Arial"/>
                <w:sz w:val="24"/>
                <w:szCs w:val="24"/>
              </w:rPr>
            </w:pPr>
            <w:r w:rsidRPr="00A73DFE">
              <w:rPr>
                <w:rFonts w:ascii="Arial" w:hAnsi="Arial" w:cs="Arial"/>
                <w:sz w:val="24"/>
                <w:szCs w:val="24"/>
              </w:rPr>
              <w:t>White (203)</w:t>
            </w:r>
          </w:p>
        </w:tc>
        <w:tc>
          <w:tcPr>
            <w:tcW w:w="1857" w:type="pct"/>
            <w:tcBorders>
              <w:top w:val="single" w:sz="4" w:space="0" w:color="auto"/>
            </w:tcBorders>
            <w:shd w:val="clear" w:color="auto" w:fill="E7E6E6" w:themeFill="background2"/>
            <w:noWrap/>
            <w:hideMark/>
          </w:tcPr>
          <w:p w14:paraId="13D49BCB" w14:textId="77777777" w:rsidR="009B5BDF" w:rsidRPr="00A73DFE" w:rsidRDefault="009B5BDF" w:rsidP="00591EAF">
            <w:pPr>
              <w:rPr>
                <w:rFonts w:ascii="Arial" w:hAnsi="Arial" w:cs="Arial"/>
                <w:sz w:val="24"/>
                <w:szCs w:val="24"/>
              </w:rPr>
            </w:pPr>
            <w:r w:rsidRPr="00A73DFE">
              <w:rPr>
                <w:rFonts w:ascii="Arial" w:hAnsi="Arial" w:cs="Arial"/>
                <w:sz w:val="24"/>
                <w:szCs w:val="24"/>
              </w:rPr>
              <w:t>White (203)</w:t>
            </w:r>
          </w:p>
          <w:p w14:paraId="5E697304"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White British Italian (1) </w:t>
            </w:r>
          </w:p>
          <w:p w14:paraId="0E6E4A1B" w14:textId="77777777" w:rsidR="009B5BDF" w:rsidRPr="00A73DFE" w:rsidRDefault="009B5BDF" w:rsidP="00591EAF">
            <w:pPr>
              <w:rPr>
                <w:rFonts w:ascii="Arial" w:hAnsi="Arial" w:cs="Arial"/>
                <w:sz w:val="24"/>
                <w:szCs w:val="24"/>
              </w:rPr>
            </w:pPr>
            <w:r w:rsidRPr="00A73DFE">
              <w:rPr>
                <w:rFonts w:ascii="Arial" w:hAnsi="Arial" w:cs="Arial"/>
                <w:sz w:val="24"/>
                <w:szCs w:val="24"/>
              </w:rPr>
              <w:t>White Scottish (2)</w:t>
            </w:r>
          </w:p>
        </w:tc>
      </w:tr>
      <w:tr w:rsidR="009B5BDF" w:rsidRPr="00A73DFE" w14:paraId="3A12E68C" w14:textId="77777777" w:rsidTr="00F62618">
        <w:trPr>
          <w:trHeight w:val="300"/>
        </w:trPr>
        <w:tc>
          <w:tcPr>
            <w:tcW w:w="943" w:type="pct"/>
            <w:shd w:val="clear" w:color="auto" w:fill="auto"/>
            <w:noWrap/>
            <w:hideMark/>
          </w:tcPr>
          <w:p w14:paraId="6467F7B0"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or mixed Black </w:t>
            </w:r>
          </w:p>
        </w:tc>
        <w:tc>
          <w:tcPr>
            <w:tcW w:w="865" w:type="pct"/>
          </w:tcPr>
          <w:p w14:paraId="039611DA" w14:textId="77777777" w:rsidR="009B5BDF" w:rsidRPr="00A73DFE" w:rsidRDefault="009B5BDF" w:rsidP="00591EAF">
            <w:pPr>
              <w:rPr>
                <w:rFonts w:ascii="Arial" w:hAnsi="Arial" w:cs="Arial"/>
                <w:sz w:val="24"/>
                <w:szCs w:val="24"/>
              </w:rPr>
            </w:pPr>
            <w:r w:rsidRPr="00A73DFE">
              <w:rPr>
                <w:rFonts w:ascii="Arial" w:hAnsi="Arial" w:cs="Arial"/>
                <w:sz w:val="24"/>
                <w:szCs w:val="24"/>
              </w:rPr>
              <w:t>72 (20.9)</w:t>
            </w:r>
          </w:p>
        </w:tc>
        <w:tc>
          <w:tcPr>
            <w:tcW w:w="1335" w:type="pct"/>
          </w:tcPr>
          <w:p w14:paraId="2F3795CA"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African (29) </w:t>
            </w:r>
          </w:p>
          <w:p w14:paraId="027A25B4"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Caribbean (22)  </w:t>
            </w:r>
          </w:p>
          <w:p w14:paraId="23050A2A"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Other (10) </w:t>
            </w:r>
          </w:p>
          <w:p w14:paraId="1363A157"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Mixed Ethnicity (11) </w:t>
            </w:r>
          </w:p>
          <w:p w14:paraId="703133EF" w14:textId="77777777" w:rsidR="009B5BDF" w:rsidRPr="00A73DFE" w:rsidRDefault="009B5BDF" w:rsidP="00591EAF">
            <w:pPr>
              <w:rPr>
                <w:rFonts w:ascii="Arial" w:hAnsi="Arial" w:cs="Arial"/>
                <w:sz w:val="24"/>
                <w:szCs w:val="24"/>
              </w:rPr>
            </w:pPr>
          </w:p>
        </w:tc>
        <w:tc>
          <w:tcPr>
            <w:tcW w:w="1857" w:type="pct"/>
            <w:shd w:val="clear" w:color="auto" w:fill="auto"/>
            <w:noWrap/>
            <w:hideMark/>
          </w:tcPr>
          <w:p w14:paraId="2AA253E8" w14:textId="77777777" w:rsidR="009B5BDF" w:rsidRPr="00A73DFE" w:rsidRDefault="009B5BDF" w:rsidP="00591EAF">
            <w:pPr>
              <w:rPr>
                <w:rFonts w:ascii="Arial" w:hAnsi="Arial" w:cs="Arial"/>
                <w:sz w:val="24"/>
                <w:szCs w:val="24"/>
              </w:rPr>
            </w:pPr>
            <w:r w:rsidRPr="00A73DFE">
              <w:rPr>
                <w:rFonts w:ascii="Arial" w:hAnsi="Arial" w:cs="Arial"/>
                <w:sz w:val="24"/>
                <w:szCs w:val="24"/>
              </w:rPr>
              <w:t>Black African (29)</w:t>
            </w:r>
          </w:p>
          <w:p w14:paraId="3079BD54"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Black Caribbean (22) </w:t>
            </w:r>
          </w:p>
          <w:p w14:paraId="49611562" w14:textId="77777777" w:rsidR="009B5BDF" w:rsidRPr="00A73DFE" w:rsidRDefault="009B5BDF" w:rsidP="00591EAF">
            <w:pPr>
              <w:rPr>
                <w:rFonts w:ascii="Arial" w:hAnsi="Arial" w:cs="Arial"/>
                <w:sz w:val="24"/>
                <w:szCs w:val="24"/>
              </w:rPr>
            </w:pPr>
            <w:r w:rsidRPr="00A73DFE">
              <w:rPr>
                <w:rFonts w:ascii="Arial" w:hAnsi="Arial" w:cs="Arial"/>
                <w:sz w:val="24"/>
                <w:szCs w:val="24"/>
              </w:rPr>
              <w:t>Black-other (6)</w:t>
            </w:r>
          </w:p>
          <w:p w14:paraId="2C7E3096" w14:textId="77777777" w:rsidR="009B5BDF" w:rsidRPr="00A73DFE" w:rsidRDefault="009B5BDF" w:rsidP="00591EAF">
            <w:pPr>
              <w:rPr>
                <w:rFonts w:ascii="Arial" w:hAnsi="Arial" w:cs="Arial"/>
                <w:sz w:val="24"/>
                <w:szCs w:val="24"/>
              </w:rPr>
            </w:pPr>
            <w:r w:rsidRPr="00A73DFE">
              <w:rPr>
                <w:rFonts w:ascii="Arial" w:hAnsi="Arial" w:cs="Arial"/>
                <w:sz w:val="24"/>
                <w:szCs w:val="24"/>
              </w:rPr>
              <w:t>African American (1)</w:t>
            </w:r>
          </w:p>
          <w:p w14:paraId="001AB81F" w14:textId="77777777" w:rsidR="009B5BDF" w:rsidRPr="00A73DFE" w:rsidRDefault="009B5BDF" w:rsidP="00591EAF">
            <w:pPr>
              <w:rPr>
                <w:rFonts w:ascii="Arial" w:hAnsi="Arial" w:cs="Arial"/>
                <w:sz w:val="24"/>
                <w:szCs w:val="24"/>
              </w:rPr>
            </w:pPr>
            <w:r w:rsidRPr="00A73DFE">
              <w:rPr>
                <w:rFonts w:ascii="Arial" w:hAnsi="Arial" w:cs="Arial"/>
                <w:sz w:val="24"/>
                <w:szCs w:val="24"/>
              </w:rPr>
              <w:t>Black-</w:t>
            </w:r>
            <w:proofErr w:type="gramStart"/>
            <w:r w:rsidRPr="00A73DFE">
              <w:rPr>
                <w:rFonts w:ascii="Arial" w:hAnsi="Arial" w:cs="Arial"/>
                <w:sz w:val="24"/>
                <w:szCs w:val="24"/>
              </w:rPr>
              <w:t>British(</w:t>
            </w:r>
            <w:proofErr w:type="gramEnd"/>
            <w:r w:rsidRPr="00A73DFE">
              <w:rPr>
                <w:rFonts w:ascii="Arial" w:hAnsi="Arial" w:cs="Arial"/>
                <w:sz w:val="24"/>
                <w:szCs w:val="24"/>
              </w:rPr>
              <w:t>2)</w:t>
            </w:r>
          </w:p>
          <w:p w14:paraId="1C1637A2" w14:textId="77777777" w:rsidR="009B5BDF" w:rsidRPr="00A73DFE" w:rsidRDefault="009B5BDF" w:rsidP="00591EAF">
            <w:pPr>
              <w:rPr>
                <w:rFonts w:ascii="Arial" w:hAnsi="Arial" w:cs="Arial"/>
                <w:sz w:val="24"/>
                <w:szCs w:val="24"/>
              </w:rPr>
            </w:pPr>
            <w:r w:rsidRPr="00A73DFE">
              <w:rPr>
                <w:rFonts w:ascii="Arial" w:hAnsi="Arial" w:cs="Arial"/>
                <w:sz w:val="24"/>
                <w:szCs w:val="24"/>
              </w:rPr>
              <w:t>Black (1)</w:t>
            </w:r>
          </w:p>
          <w:p w14:paraId="1B610870" w14:textId="77777777" w:rsidR="009B5BDF" w:rsidRPr="00A73DFE" w:rsidRDefault="009B5BDF" w:rsidP="00591EAF">
            <w:pPr>
              <w:rPr>
                <w:rFonts w:ascii="Arial" w:hAnsi="Arial" w:cs="Arial"/>
                <w:sz w:val="24"/>
                <w:szCs w:val="24"/>
              </w:rPr>
            </w:pPr>
            <w:proofErr w:type="gramStart"/>
            <w:r w:rsidRPr="00A73DFE">
              <w:rPr>
                <w:rFonts w:ascii="Arial" w:hAnsi="Arial" w:cs="Arial"/>
                <w:sz w:val="24"/>
                <w:szCs w:val="24"/>
              </w:rPr>
              <w:t>Black-white</w:t>
            </w:r>
            <w:proofErr w:type="gramEnd"/>
            <w:r w:rsidRPr="00A73DFE">
              <w:rPr>
                <w:rFonts w:ascii="Arial" w:hAnsi="Arial" w:cs="Arial"/>
                <w:sz w:val="24"/>
                <w:szCs w:val="24"/>
              </w:rPr>
              <w:t xml:space="preserve"> (1)</w:t>
            </w:r>
          </w:p>
          <w:p w14:paraId="748D7698" w14:textId="77777777" w:rsidR="009B5BDF" w:rsidRPr="00A73DFE" w:rsidRDefault="009B5BDF" w:rsidP="00591EAF">
            <w:pPr>
              <w:rPr>
                <w:rFonts w:ascii="Arial" w:hAnsi="Arial" w:cs="Arial"/>
                <w:sz w:val="24"/>
                <w:szCs w:val="24"/>
              </w:rPr>
            </w:pPr>
            <w:r w:rsidRPr="00A73DFE">
              <w:rPr>
                <w:rFonts w:ascii="Arial" w:hAnsi="Arial" w:cs="Arial"/>
                <w:sz w:val="24"/>
                <w:szCs w:val="24"/>
              </w:rPr>
              <w:t>British black and white African (1)</w:t>
            </w:r>
          </w:p>
          <w:p w14:paraId="720B911D" w14:textId="77777777" w:rsidR="009B5BDF" w:rsidRPr="00A73DFE" w:rsidRDefault="009B5BDF" w:rsidP="00591EAF">
            <w:pPr>
              <w:rPr>
                <w:rFonts w:ascii="Arial" w:hAnsi="Arial" w:cs="Arial"/>
                <w:sz w:val="24"/>
                <w:szCs w:val="24"/>
              </w:rPr>
            </w:pPr>
            <w:r w:rsidRPr="00A73DFE">
              <w:rPr>
                <w:rFonts w:ascii="Arial" w:hAnsi="Arial" w:cs="Arial"/>
                <w:sz w:val="24"/>
                <w:szCs w:val="24"/>
              </w:rPr>
              <w:t>Mixed white and black African (3)</w:t>
            </w:r>
          </w:p>
          <w:p w14:paraId="40CAF4F4" w14:textId="77777777" w:rsidR="009B5BDF" w:rsidRPr="00A73DFE" w:rsidRDefault="009B5BDF" w:rsidP="00591EAF">
            <w:pPr>
              <w:rPr>
                <w:rFonts w:ascii="Arial" w:hAnsi="Arial" w:cs="Arial"/>
                <w:sz w:val="24"/>
                <w:szCs w:val="24"/>
              </w:rPr>
            </w:pPr>
            <w:r w:rsidRPr="00A73DFE">
              <w:rPr>
                <w:rFonts w:ascii="Arial" w:hAnsi="Arial" w:cs="Arial"/>
                <w:sz w:val="24"/>
                <w:szCs w:val="24"/>
              </w:rPr>
              <w:t>White British-black Caribbean (quarter caste)/mixed white British &amp; black Caribbean (2)</w:t>
            </w:r>
          </w:p>
          <w:p w14:paraId="45241260" w14:textId="77777777" w:rsidR="009B5BDF" w:rsidRPr="00A73DFE" w:rsidRDefault="009B5BDF" w:rsidP="00591EAF">
            <w:pPr>
              <w:rPr>
                <w:rFonts w:ascii="Arial" w:hAnsi="Arial" w:cs="Arial"/>
                <w:sz w:val="24"/>
                <w:szCs w:val="24"/>
              </w:rPr>
            </w:pPr>
            <w:r w:rsidRPr="00A73DFE">
              <w:rPr>
                <w:rFonts w:ascii="Arial" w:hAnsi="Arial" w:cs="Arial"/>
                <w:sz w:val="24"/>
                <w:szCs w:val="24"/>
              </w:rPr>
              <w:t>Mixed white Irish &amp; black Ghanaian (1)</w:t>
            </w:r>
          </w:p>
          <w:p w14:paraId="13E1CFA2" w14:textId="77777777" w:rsidR="009B5BDF" w:rsidRPr="00A73DFE" w:rsidRDefault="009B5BDF" w:rsidP="00591EAF">
            <w:pPr>
              <w:rPr>
                <w:rFonts w:ascii="Arial" w:hAnsi="Arial" w:cs="Arial"/>
                <w:sz w:val="24"/>
                <w:szCs w:val="24"/>
              </w:rPr>
            </w:pPr>
            <w:r w:rsidRPr="00A73DFE">
              <w:rPr>
                <w:rFonts w:ascii="Arial" w:hAnsi="Arial" w:cs="Arial"/>
                <w:sz w:val="24"/>
                <w:szCs w:val="24"/>
              </w:rPr>
              <w:t>Mixed/mixed race white and black Caribbean (2)</w:t>
            </w:r>
          </w:p>
          <w:p w14:paraId="58E73CC3" w14:textId="77777777" w:rsidR="009B5BDF" w:rsidRPr="00A73DFE" w:rsidRDefault="009B5BDF" w:rsidP="00591EAF">
            <w:pPr>
              <w:rPr>
                <w:rFonts w:ascii="Arial" w:hAnsi="Arial" w:cs="Arial"/>
                <w:sz w:val="24"/>
                <w:szCs w:val="24"/>
              </w:rPr>
            </w:pPr>
            <w:r w:rsidRPr="00A73DFE">
              <w:rPr>
                <w:rFonts w:ascii="Arial" w:hAnsi="Arial" w:cs="Arial"/>
                <w:sz w:val="24"/>
                <w:szCs w:val="24"/>
              </w:rPr>
              <w:t>Mixed race (Afro-Caribbean and white) (1)</w:t>
            </w:r>
          </w:p>
        </w:tc>
      </w:tr>
      <w:tr w:rsidR="009B5BDF" w:rsidRPr="00A73DFE" w14:paraId="12B785D3" w14:textId="77777777" w:rsidTr="00F62618">
        <w:trPr>
          <w:trHeight w:val="300"/>
        </w:trPr>
        <w:tc>
          <w:tcPr>
            <w:tcW w:w="943" w:type="pct"/>
            <w:shd w:val="clear" w:color="auto" w:fill="E7E6E6" w:themeFill="background2"/>
            <w:noWrap/>
            <w:hideMark/>
          </w:tcPr>
          <w:p w14:paraId="02235D4F"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South Asian or Mixed South Asian </w:t>
            </w:r>
          </w:p>
        </w:tc>
        <w:tc>
          <w:tcPr>
            <w:tcW w:w="865" w:type="pct"/>
            <w:shd w:val="clear" w:color="auto" w:fill="E7E6E6" w:themeFill="background2"/>
          </w:tcPr>
          <w:p w14:paraId="21BF4803" w14:textId="77777777" w:rsidR="009B5BDF" w:rsidRPr="00A73DFE" w:rsidRDefault="009B5BDF" w:rsidP="00591EAF">
            <w:pPr>
              <w:rPr>
                <w:rFonts w:ascii="Arial" w:hAnsi="Arial" w:cs="Arial"/>
                <w:sz w:val="24"/>
                <w:szCs w:val="24"/>
              </w:rPr>
            </w:pPr>
            <w:r w:rsidRPr="00A73DFE">
              <w:rPr>
                <w:rFonts w:ascii="Arial" w:hAnsi="Arial" w:cs="Arial"/>
                <w:sz w:val="24"/>
                <w:szCs w:val="24"/>
              </w:rPr>
              <w:t>36 (10.4%)</w:t>
            </w:r>
          </w:p>
        </w:tc>
        <w:tc>
          <w:tcPr>
            <w:tcW w:w="1335" w:type="pct"/>
            <w:shd w:val="clear" w:color="auto" w:fill="E7E6E6" w:themeFill="background2"/>
          </w:tcPr>
          <w:p w14:paraId="423A6A4B"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Pakistani (16) </w:t>
            </w:r>
          </w:p>
          <w:p w14:paraId="560C8980"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Indian (11) </w:t>
            </w:r>
          </w:p>
          <w:p w14:paraId="3A03CD91"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Bangladesh (3) </w:t>
            </w:r>
          </w:p>
          <w:p w14:paraId="3EF1F3E4"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 xml:space="preserve">Bengali (2) </w:t>
            </w:r>
          </w:p>
          <w:p w14:paraId="63263EDA" w14:textId="77777777" w:rsidR="009B5BDF" w:rsidRPr="00A73DFE" w:rsidRDefault="009B5BDF" w:rsidP="00591EAF">
            <w:pPr>
              <w:rPr>
                <w:rFonts w:ascii="Arial" w:hAnsi="Arial" w:cs="Arial"/>
                <w:sz w:val="24"/>
                <w:szCs w:val="24"/>
              </w:rPr>
            </w:pPr>
            <w:r w:rsidRPr="00A73DFE">
              <w:rPr>
                <w:rFonts w:ascii="Arial" w:hAnsi="Arial" w:cs="Arial"/>
                <w:sz w:val="24"/>
                <w:szCs w:val="24"/>
              </w:rPr>
              <w:t>South Asian Mixed Ethnicity (4)</w:t>
            </w:r>
          </w:p>
        </w:tc>
        <w:tc>
          <w:tcPr>
            <w:tcW w:w="1857" w:type="pct"/>
            <w:shd w:val="clear" w:color="auto" w:fill="E7E6E6" w:themeFill="background2"/>
            <w:noWrap/>
            <w:hideMark/>
          </w:tcPr>
          <w:p w14:paraId="4D4626E8"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Bangladesh British/British Bangladeshi (2)</w:t>
            </w:r>
          </w:p>
          <w:p w14:paraId="174F79D6" w14:textId="77777777" w:rsidR="009B5BDF" w:rsidRPr="00A73DFE" w:rsidRDefault="009B5BDF" w:rsidP="00591EAF">
            <w:pPr>
              <w:rPr>
                <w:rFonts w:ascii="Arial" w:hAnsi="Arial" w:cs="Arial"/>
                <w:sz w:val="24"/>
                <w:szCs w:val="24"/>
              </w:rPr>
            </w:pPr>
            <w:r w:rsidRPr="00A73DFE">
              <w:rPr>
                <w:rFonts w:ascii="Arial" w:hAnsi="Arial" w:cs="Arial"/>
                <w:sz w:val="24"/>
                <w:szCs w:val="24"/>
              </w:rPr>
              <w:t>British Bengali/Bengali (2)</w:t>
            </w:r>
          </w:p>
          <w:p w14:paraId="5F01BB44"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Asian-Mauritian (1)</w:t>
            </w:r>
          </w:p>
          <w:p w14:paraId="607A0634" w14:textId="77777777" w:rsidR="009B5BDF" w:rsidRPr="00A73DFE" w:rsidRDefault="009B5BDF" w:rsidP="00591EAF">
            <w:pPr>
              <w:rPr>
                <w:rFonts w:ascii="Arial" w:hAnsi="Arial" w:cs="Arial"/>
                <w:sz w:val="24"/>
                <w:szCs w:val="24"/>
              </w:rPr>
            </w:pPr>
            <w:r w:rsidRPr="00A73DFE">
              <w:rPr>
                <w:rFonts w:ascii="Arial" w:hAnsi="Arial" w:cs="Arial"/>
                <w:sz w:val="24"/>
                <w:szCs w:val="24"/>
              </w:rPr>
              <w:t>Bangladeshi (1)</w:t>
            </w:r>
          </w:p>
          <w:p w14:paraId="444CE550" w14:textId="77777777" w:rsidR="009B5BDF" w:rsidRPr="00A73DFE" w:rsidRDefault="009B5BDF" w:rsidP="00591EAF">
            <w:pPr>
              <w:rPr>
                <w:rFonts w:ascii="Arial" w:hAnsi="Arial" w:cs="Arial"/>
                <w:sz w:val="24"/>
                <w:szCs w:val="24"/>
              </w:rPr>
            </w:pPr>
            <w:r w:rsidRPr="00A73DFE">
              <w:rPr>
                <w:rFonts w:ascii="Arial" w:hAnsi="Arial" w:cs="Arial"/>
                <w:sz w:val="24"/>
                <w:szCs w:val="24"/>
              </w:rPr>
              <w:t>Pakistani (15)</w:t>
            </w:r>
          </w:p>
          <w:p w14:paraId="55060188" w14:textId="77777777" w:rsidR="009B5BDF" w:rsidRPr="00A73DFE" w:rsidRDefault="009B5BDF" w:rsidP="00591EAF">
            <w:pPr>
              <w:rPr>
                <w:rFonts w:ascii="Arial" w:hAnsi="Arial" w:cs="Arial"/>
                <w:sz w:val="24"/>
                <w:szCs w:val="24"/>
              </w:rPr>
            </w:pPr>
            <w:r w:rsidRPr="00A73DFE">
              <w:rPr>
                <w:rFonts w:ascii="Arial" w:hAnsi="Arial" w:cs="Arial"/>
                <w:sz w:val="24"/>
                <w:szCs w:val="24"/>
              </w:rPr>
              <w:t>Indian (10)</w:t>
            </w:r>
          </w:p>
          <w:p w14:paraId="6275A595" w14:textId="77777777" w:rsidR="009B5BDF" w:rsidRPr="00A73DFE" w:rsidRDefault="009B5BDF" w:rsidP="00591EAF">
            <w:pPr>
              <w:rPr>
                <w:rFonts w:ascii="Arial" w:hAnsi="Arial" w:cs="Arial"/>
                <w:sz w:val="24"/>
                <w:szCs w:val="24"/>
              </w:rPr>
            </w:pPr>
            <w:r w:rsidRPr="00A73DFE">
              <w:rPr>
                <w:rFonts w:ascii="Arial" w:hAnsi="Arial" w:cs="Arial"/>
                <w:sz w:val="24"/>
                <w:szCs w:val="24"/>
              </w:rPr>
              <w:t>British Pakistani (1)</w:t>
            </w:r>
          </w:p>
          <w:p w14:paraId="565E238A" w14:textId="77777777" w:rsidR="009B5BDF" w:rsidRPr="00A73DFE" w:rsidRDefault="009B5BDF" w:rsidP="00591EAF">
            <w:pPr>
              <w:rPr>
                <w:rFonts w:ascii="Arial" w:hAnsi="Arial" w:cs="Arial"/>
                <w:sz w:val="24"/>
                <w:szCs w:val="24"/>
              </w:rPr>
            </w:pPr>
            <w:r w:rsidRPr="00A73DFE">
              <w:rPr>
                <w:rFonts w:ascii="Arial" w:hAnsi="Arial" w:cs="Arial"/>
                <w:sz w:val="24"/>
                <w:szCs w:val="24"/>
              </w:rPr>
              <w:t>Indian Scottish (1)</w:t>
            </w:r>
          </w:p>
          <w:p w14:paraId="748639E0"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Mixed South Asian – white (1) </w:t>
            </w:r>
          </w:p>
          <w:p w14:paraId="5C6730EC"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Mixed white &amp; Pakistani (1) </w:t>
            </w:r>
          </w:p>
          <w:p w14:paraId="7DCCB2F6" w14:textId="77777777" w:rsidR="009B5BDF" w:rsidRPr="00A73DFE" w:rsidRDefault="009B5BDF" w:rsidP="00591EAF">
            <w:pPr>
              <w:rPr>
                <w:rFonts w:ascii="Arial" w:hAnsi="Arial" w:cs="Arial"/>
                <w:sz w:val="24"/>
                <w:szCs w:val="24"/>
              </w:rPr>
            </w:pPr>
            <w:r w:rsidRPr="00A73DFE">
              <w:rPr>
                <w:rFonts w:ascii="Arial" w:hAnsi="Arial" w:cs="Arial"/>
                <w:sz w:val="24"/>
                <w:szCs w:val="24"/>
              </w:rPr>
              <w:t>Mixed-Sri Lankan (1)</w:t>
            </w:r>
          </w:p>
          <w:p w14:paraId="30FA706B" w14:textId="77777777" w:rsidR="009B5BDF" w:rsidRPr="00A73DFE" w:rsidRDefault="009B5BDF" w:rsidP="00591EAF">
            <w:pPr>
              <w:rPr>
                <w:rFonts w:ascii="Arial" w:hAnsi="Arial" w:cs="Arial"/>
                <w:sz w:val="24"/>
                <w:szCs w:val="24"/>
              </w:rPr>
            </w:pPr>
          </w:p>
        </w:tc>
      </w:tr>
      <w:tr w:rsidR="009B5BDF" w:rsidRPr="00A73DFE" w14:paraId="3C7CA115" w14:textId="77777777" w:rsidTr="00F62618">
        <w:trPr>
          <w:trHeight w:val="300"/>
        </w:trPr>
        <w:tc>
          <w:tcPr>
            <w:tcW w:w="943" w:type="pct"/>
            <w:tcBorders>
              <w:bottom w:val="single" w:sz="4" w:space="0" w:color="auto"/>
            </w:tcBorders>
            <w:shd w:val="clear" w:color="auto" w:fill="auto"/>
            <w:noWrap/>
            <w:hideMark/>
          </w:tcPr>
          <w:p w14:paraId="2595B809"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Any Other</w:t>
            </w:r>
          </w:p>
        </w:tc>
        <w:tc>
          <w:tcPr>
            <w:tcW w:w="865" w:type="pct"/>
            <w:tcBorders>
              <w:bottom w:val="single" w:sz="4" w:space="0" w:color="auto"/>
            </w:tcBorders>
          </w:tcPr>
          <w:p w14:paraId="7BC1F693" w14:textId="77777777" w:rsidR="009B5BDF" w:rsidRPr="00A73DFE" w:rsidRDefault="009B5BDF" w:rsidP="00591EAF">
            <w:pPr>
              <w:rPr>
                <w:rFonts w:ascii="Arial" w:hAnsi="Arial" w:cs="Arial"/>
                <w:sz w:val="24"/>
                <w:szCs w:val="24"/>
              </w:rPr>
            </w:pPr>
            <w:r w:rsidRPr="00A73DFE">
              <w:rPr>
                <w:rFonts w:ascii="Arial" w:hAnsi="Arial" w:cs="Arial"/>
                <w:sz w:val="24"/>
                <w:szCs w:val="24"/>
              </w:rPr>
              <w:t>31 (9.0%)</w:t>
            </w:r>
          </w:p>
        </w:tc>
        <w:tc>
          <w:tcPr>
            <w:tcW w:w="1335" w:type="pct"/>
            <w:tcBorders>
              <w:bottom w:val="single" w:sz="4" w:space="0" w:color="auto"/>
            </w:tcBorders>
          </w:tcPr>
          <w:p w14:paraId="5B1D6647" w14:textId="77777777" w:rsidR="009B5BDF" w:rsidRPr="00A73DFE" w:rsidRDefault="009B5BDF" w:rsidP="00591EAF">
            <w:pPr>
              <w:rPr>
                <w:rFonts w:ascii="Arial" w:hAnsi="Arial" w:cs="Arial"/>
                <w:sz w:val="24"/>
                <w:szCs w:val="24"/>
              </w:rPr>
            </w:pPr>
            <w:r w:rsidRPr="00A73DFE">
              <w:rPr>
                <w:rFonts w:ascii="Arial" w:hAnsi="Arial" w:cs="Arial"/>
                <w:sz w:val="24"/>
                <w:szCs w:val="24"/>
              </w:rPr>
              <w:t>East Asian (6)</w:t>
            </w:r>
          </w:p>
          <w:p w14:paraId="11E99BD2" w14:textId="77777777" w:rsidR="009B5BDF" w:rsidRPr="00A73DFE" w:rsidRDefault="009B5BDF" w:rsidP="00591EAF">
            <w:pPr>
              <w:rPr>
                <w:rFonts w:ascii="Arial" w:hAnsi="Arial" w:cs="Arial"/>
                <w:sz w:val="24"/>
                <w:szCs w:val="24"/>
              </w:rPr>
            </w:pPr>
            <w:r w:rsidRPr="00A73DFE">
              <w:rPr>
                <w:rFonts w:ascii="Arial" w:hAnsi="Arial" w:cs="Arial"/>
                <w:sz w:val="24"/>
                <w:szCs w:val="24"/>
              </w:rPr>
              <w:t>Other (12)</w:t>
            </w:r>
          </w:p>
          <w:p w14:paraId="4A0B7B97" w14:textId="77777777" w:rsidR="009B5BDF" w:rsidRPr="00A73DFE" w:rsidRDefault="009B5BDF" w:rsidP="00591EAF">
            <w:pPr>
              <w:rPr>
                <w:rFonts w:ascii="Arial" w:hAnsi="Arial" w:cs="Arial"/>
                <w:sz w:val="24"/>
                <w:szCs w:val="24"/>
              </w:rPr>
            </w:pPr>
            <w:r w:rsidRPr="00A73DFE">
              <w:rPr>
                <w:rFonts w:ascii="Arial" w:hAnsi="Arial" w:cs="Arial"/>
                <w:sz w:val="24"/>
                <w:szCs w:val="24"/>
              </w:rPr>
              <w:t>Unclear from description (e.g., British) (3)</w:t>
            </w:r>
          </w:p>
          <w:p w14:paraId="35912174" w14:textId="77777777" w:rsidR="009B5BDF" w:rsidRPr="00A73DFE" w:rsidRDefault="009B5BDF" w:rsidP="00591EAF">
            <w:pPr>
              <w:rPr>
                <w:rFonts w:ascii="Arial" w:hAnsi="Arial" w:cs="Arial"/>
                <w:sz w:val="24"/>
                <w:szCs w:val="24"/>
              </w:rPr>
            </w:pPr>
            <w:r w:rsidRPr="00A73DFE">
              <w:rPr>
                <w:rFonts w:ascii="Arial" w:hAnsi="Arial" w:cs="Arial"/>
                <w:sz w:val="24"/>
                <w:szCs w:val="24"/>
              </w:rPr>
              <w:t>Mixed ethnicity, excluding people included Black or South Asian (9)</w:t>
            </w:r>
          </w:p>
        </w:tc>
        <w:tc>
          <w:tcPr>
            <w:tcW w:w="1857" w:type="pct"/>
            <w:tcBorders>
              <w:bottom w:val="single" w:sz="4" w:space="0" w:color="auto"/>
            </w:tcBorders>
            <w:shd w:val="clear" w:color="auto" w:fill="auto"/>
            <w:noWrap/>
            <w:hideMark/>
          </w:tcPr>
          <w:p w14:paraId="1BBD3190" w14:textId="77777777" w:rsidR="009B5BDF" w:rsidRPr="00A73DFE" w:rsidRDefault="009B5BDF" w:rsidP="00591EAF">
            <w:pPr>
              <w:rPr>
                <w:rFonts w:ascii="Arial" w:hAnsi="Arial" w:cs="Arial"/>
                <w:sz w:val="24"/>
                <w:szCs w:val="24"/>
              </w:rPr>
            </w:pPr>
            <w:r w:rsidRPr="00A73DFE">
              <w:rPr>
                <w:rFonts w:ascii="Arial" w:hAnsi="Arial" w:cs="Arial"/>
                <w:sz w:val="24"/>
                <w:szCs w:val="24"/>
              </w:rPr>
              <w:t>Vietnamese Chinese (1)</w:t>
            </w:r>
          </w:p>
          <w:p w14:paraId="442333A9" w14:textId="77777777" w:rsidR="009B5BDF" w:rsidRPr="00A73DFE" w:rsidRDefault="009B5BDF" w:rsidP="00591EAF">
            <w:pPr>
              <w:rPr>
                <w:rFonts w:ascii="Arial" w:hAnsi="Arial" w:cs="Arial"/>
                <w:sz w:val="24"/>
                <w:szCs w:val="24"/>
              </w:rPr>
            </w:pPr>
            <w:r w:rsidRPr="00A73DFE">
              <w:rPr>
                <w:rFonts w:ascii="Arial" w:hAnsi="Arial" w:cs="Arial"/>
                <w:sz w:val="24"/>
                <w:szCs w:val="24"/>
              </w:rPr>
              <w:t>Chinese (2)</w:t>
            </w:r>
          </w:p>
          <w:p w14:paraId="1581A5C6" w14:textId="77777777" w:rsidR="009B5BDF" w:rsidRPr="00A73DFE" w:rsidRDefault="009B5BDF" w:rsidP="00591EAF">
            <w:pPr>
              <w:rPr>
                <w:rFonts w:ascii="Arial" w:hAnsi="Arial" w:cs="Arial"/>
                <w:sz w:val="24"/>
                <w:szCs w:val="24"/>
              </w:rPr>
            </w:pPr>
            <w:r w:rsidRPr="00A73DFE">
              <w:rPr>
                <w:rFonts w:ascii="Arial" w:hAnsi="Arial" w:cs="Arial"/>
                <w:sz w:val="24"/>
                <w:szCs w:val="24"/>
              </w:rPr>
              <w:t>Vietnamese-British (1)</w:t>
            </w:r>
          </w:p>
          <w:p w14:paraId="29C16C6E"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British- </w:t>
            </w:r>
          </w:p>
          <w:p w14:paraId="7C698715" w14:textId="77777777" w:rsidR="009B5BDF" w:rsidRPr="00A73DFE" w:rsidRDefault="009B5BDF" w:rsidP="00591EAF">
            <w:pPr>
              <w:rPr>
                <w:rFonts w:ascii="Arial" w:hAnsi="Arial" w:cs="Arial"/>
                <w:sz w:val="24"/>
                <w:szCs w:val="24"/>
              </w:rPr>
            </w:pPr>
            <w:r w:rsidRPr="00A73DFE">
              <w:rPr>
                <w:rFonts w:ascii="Arial" w:hAnsi="Arial" w:cs="Arial"/>
                <w:sz w:val="24"/>
                <w:szCs w:val="24"/>
              </w:rPr>
              <w:t>Asian (1)</w:t>
            </w:r>
          </w:p>
          <w:p w14:paraId="777029A3" w14:textId="77777777" w:rsidR="009B5BDF" w:rsidRPr="00A73DFE" w:rsidRDefault="009B5BDF" w:rsidP="00591EAF">
            <w:pPr>
              <w:rPr>
                <w:rFonts w:ascii="Arial" w:hAnsi="Arial" w:cs="Arial"/>
                <w:sz w:val="24"/>
                <w:szCs w:val="24"/>
              </w:rPr>
            </w:pPr>
            <w:r w:rsidRPr="00A73DFE">
              <w:rPr>
                <w:rFonts w:ascii="Arial" w:hAnsi="Arial" w:cs="Arial"/>
                <w:sz w:val="24"/>
                <w:szCs w:val="24"/>
              </w:rPr>
              <w:t>Scottish Asian (1)</w:t>
            </w:r>
          </w:p>
          <w:p w14:paraId="24FA398B" w14:textId="77777777" w:rsidR="009B5BDF" w:rsidRPr="00A73DFE" w:rsidRDefault="009B5BDF" w:rsidP="00591EAF">
            <w:pPr>
              <w:rPr>
                <w:rFonts w:ascii="Arial" w:hAnsi="Arial" w:cs="Arial"/>
                <w:sz w:val="24"/>
                <w:szCs w:val="24"/>
              </w:rPr>
            </w:pPr>
            <w:r w:rsidRPr="00A73DFE">
              <w:rPr>
                <w:rFonts w:ascii="Arial" w:hAnsi="Arial" w:cs="Arial"/>
                <w:sz w:val="24"/>
                <w:szCs w:val="24"/>
              </w:rPr>
              <w:t>British (2)</w:t>
            </w:r>
          </w:p>
          <w:p w14:paraId="2E7E4F8E" w14:textId="77777777" w:rsidR="009B5BDF" w:rsidRPr="00A73DFE" w:rsidRDefault="009B5BDF" w:rsidP="00591EAF">
            <w:pPr>
              <w:rPr>
                <w:rFonts w:ascii="Arial" w:hAnsi="Arial" w:cs="Arial"/>
                <w:sz w:val="24"/>
                <w:szCs w:val="24"/>
              </w:rPr>
            </w:pPr>
            <w:r w:rsidRPr="00A73DFE">
              <w:rPr>
                <w:rFonts w:ascii="Arial" w:hAnsi="Arial" w:cs="Arial"/>
                <w:sz w:val="24"/>
                <w:szCs w:val="24"/>
              </w:rPr>
              <w:t>Latino (1)</w:t>
            </w:r>
          </w:p>
          <w:p w14:paraId="3EBECE0E" w14:textId="77777777" w:rsidR="009B5BDF" w:rsidRPr="00A73DFE" w:rsidRDefault="009B5BDF" w:rsidP="00591EAF">
            <w:pPr>
              <w:rPr>
                <w:rFonts w:ascii="Arial" w:hAnsi="Arial" w:cs="Arial"/>
                <w:sz w:val="24"/>
                <w:szCs w:val="24"/>
              </w:rPr>
            </w:pPr>
            <w:r w:rsidRPr="00A73DFE">
              <w:rPr>
                <w:rFonts w:ascii="Arial" w:hAnsi="Arial" w:cs="Arial"/>
                <w:sz w:val="24"/>
                <w:szCs w:val="24"/>
              </w:rPr>
              <w:t>Turkish (1)</w:t>
            </w:r>
          </w:p>
          <w:p w14:paraId="38F3D643" w14:textId="77777777" w:rsidR="009B5BDF" w:rsidRPr="00A73DFE" w:rsidRDefault="009B5BDF" w:rsidP="00591EAF">
            <w:pPr>
              <w:rPr>
                <w:rFonts w:ascii="Arial" w:hAnsi="Arial" w:cs="Arial"/>
                <w:sz w:val="24"/>
                <w:szCs w:val="24"/>
              </w:rPr>
            </w:pPr>
            <w:r w:rsidRPr="00A73DFE">
              <w:rPr>
                <w:rFonts w:ascii="Arial" w:hAnsi="Arial" w:cs="Arial"/>
                <w:sz w:val="24"/>
                <w:szCs w:val="24"/>
              </w:rPr>
              <w:t>Greek (1)</w:t>
            </w:r>
          </w:p>
          <w:p w14:paraId="7D6FA6BF" w14:textId="77777777" w:rsidR="009B5BDF" w:rsidRPr="00A73DFE" w:rsidRDefault="009B5BDF" w:rsidP="00591EAF">
            <w:pPr>
              <w:rPr>
                <w:rFonts w:ascii="Arial" w:hAnsi="Arial" w:cs="Arial"/>
                <w:sz w:val="24"/>
                <w:szCs w:val="24"/>
              </w:rPr>
            </w:pPr>
            <w:r w:rsidRPr="00A73DFE">
              <w:rPr>
                <w:rFonts w:ascii="Arial" w:hAnsi="Arial" w:cs="Arial"/>
                <w:sz w:val="24"/>
                <w:szCs w:val="24"/>
              </w:rPr>
              <w:t>Mauritian (1)</w:t>
            </w:r>
          </w:p>
          <w:p w14:paraId="3F5CE87F" w14:textId="77777777" w:rsidR="009B5BDF" w:rsidRPr="00A73DFE" w:rsidRDefault="009B5BDF" w:rsidP="00591EAF">
            <w:pPr>
              <w:rPr>
                <w:rFonts w:ascii="Arial" w:hAnsi="Arial" w:cs="Arial"/>
                <w:sz w:val="24"/>
                <w:szCs w:val="24"/>
              </w:rPr>
            </w:pPr>
            <w:r w:rsidRPr="00A73DFE">
              <w:rPr>
                <w:rFonts w:ascii="Arial" w:hAnsi="Arial" w:cs="Arial"/>
                <w:sz w:val="24"/>
                <w:szCs w:val="24"/>
              </w:rPr>
              <w:t>Albanian (1)</w:t>
            </w:r>
          </w:p>
          <w:p w14:paraId="6A501465"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Middle eastern (1) </w:t>
            </w:r>
          </w:p>
          <w:p w14:paraId="1D2B52BE" w14:textId="77777777" w:rsidR="009B5BDF" w:rsidRPr="00A73DFE" w:rsidRDefault="009B5BDF" w:rsidP="00591EAF">
            <w:pPr>
              <w:rPr>
                <w:rFonts w:ascii="Arial" w:hAnsi="Arial" w:cs="Arial"/>
                <w:sz w:val="24"/>
                <w:szCs w:val="24"/>
              </w:rPr>
            </w:pPr>
            <w:r w:rsidRPr="00A73DFE">
              <w:rPr>
                <w:rFonts w:ascii="Arial" w:hAnsi="Arial" w:cs="Arial"/>
                <w:sz w:val="24"/>
                <w:szCs w:val="24"/>
              </w:rPr>
              <w:t>Arab-Moroccan (1)</w:t>
            </w:r>
          </w:p>
          <w:p w14:paraId="2211F3A7" w14:textId="77777777" w:rsidR="009B5BDF" w:rsidRPr="00A73DFE" w:rsidRDefault="009B5BDF" w:rsidP="00591EAF">
            <w:pPr>
              <w:rPr>
                <w:rFonts w:ascii="Arial" w:hAnsi="Arial" w:cs="Arial"/>
                <w:sz w:val="24"/>
                <w:szCs w:val="24"/>
              </w:rPr>
            </w:pPr>
            <w:r w:rsidRPr="00A73DFE">
              <w:rPr>
                <w:rFonts w:ascii="Arial" w:hAnsi="Arial" w:cs="Arial"/>
                <w:sz w:val="24"/>
                <w:szCs w:val="24"/>
              </w:rPr>
              <w:t>Arabic (1)</w:t>
            </w:r>
          </w:p>
          <w:p w14:paraId="25BD2317" w14:textId="77777777" w:rsidR="009B5BDF" w:rsidRPr="00A73DFE" w:rsidRDefault="009B5BDF" w:rsidP="00591EAF">
            <w:pPr>
              <w:rPr>
                <w:rFonts w:ascii="Arial" w:hAnsi="Arial" w:cs="Arial"/>
                <w:sz w:val="24"/>
                <w:szCs w:val="24"/>
              </w:rPr>
            </w:pPr>
            <w:r w:rsidRPr="00A73DFE">
              <w:rPr>
                <w:rFonts w:ascii="Arial" w:hAnsi="Arial" w:cs="Arial"/>
                <w:sz w:val="24"/>
                <w:szCs w:val="24"/>
              </w:rPr>
              <w:t>Afghan (2)</w:t>
            </w:r>
          </w:p>
          <w:p w14:paraId="63F7DF87" w14:textId="77777777" w:rsidR="009B5BDF" w:rsidRPr="00A73DFE" w:rsidRDefault="009B5BDF" w:rsidP="00591EAF">
            <w:pPr>
              <w:rPr>
                <w:rFonts w:ascii="Arial" w:hAnsi="Arial" w:cs="Arial"/>
                <w:sz w:val="24"/>
                <w:szCs w:val="24"/>
              </w:rPr>
            </w:pPr>
            <w:r w:rsidRPr="00A73DFE">
              <w:rPr>
                <w:rFonts w:ascii="Arial" w:hAnsi="Arial" w:cs="Arial"/>
                <w:sz w:val="24"/>
                <w:szCs w:val="24"/>
              </w:rPr>
              <w:t>Arabic Algerian (1)</w:t>
            </w:r>
          </w:p>
          <w:p w14:paraId="37472465" w14:textId="77777777" w:rsidR="009B5BDF" w:rsidRPr="00A73DFE" w:rsidRDefault="009B5BDF" w:rsidP="00591EAF">
            <w:pPr>
              <w:rPr>
                <w:rFonts w:ascii="Arial" w:hAnsi="Arial" w:cs="Arial"/>
                <w:sz w:val="24"/>
                <w:szCs w:val="24"/>
              </w:rPr>
            </w:pPr>
            <w:r w:rsidRPr="00A73DFE">
              <w:rPr>
                <w:rFonts w:ascii="Arial" w:hAnsi="Arial" w:cs="Arial"/>
                <w:sz w:val="24"/>
                <w:szCs w:val="24"/>
              </w:rPr>
              <w:t>Kurdish (1)</w:t>
            </w:r>
          </w:p>
          <w:p w14:paraId="3F4C152D" w14:textId="77777777" w:rsidR="009B5BDF" w:rsidRPr="00A73DFE" w:rsidRDefault="009B5BDF" w:rsidP="00591EAF">
            <w:pPr>
              <w:rPr>
                <w:rFonts w:ascii="Arial" w:hAnsi="Arial" w:cs="Arial"/>
                <w:sz w:val="24"/>
                <w:szCs w:val="24"/>
              </w:rPr>
            </w:pPr>
            <w:r w:rsidRPr="00A73DFE">
              <w:rPr>
                <w:rFonts w:ascii="Arial" w:hAnsi="Arial" w:cs="Arial"/>
                <w:sz w:val="24"/>
                <w:szCs w:val="24"/>
              </w:rPr>
              <w:t>Scottish (1)</w:t>
            </w:r>
          </w:p>
          <w:p w14:paraId="64D53B0F" w14:textId="77777777" w:rsidR="009B5BDF" w:rsidRPr="00A73DFE" w:rsidRDefault="009B5BDF" w:rsidP="00591EAF">
            <w:pPr>
              <w:rPr>
                <w:rFonts w:ascii="Arial" w:hAnsi="Arial" w:cs="Arial"/>
                <w:sz w:val="24"/>
                <w:szCs w:val="24"/>
              </w:rPr>
            </w:pPr>
            <w:r w:rsidRPr="00A73DFE">
              <w:rPr>
                <w:rFonts w:ascii="Arial" w:hAnsi="Arial" w:cs="Arial"/>
                <w:sz w:val="24"/>
                <w:szCs w:val="24"/>
              </w:rPr>
              <w:t>Mixed-other (1)</w:t>
            </w:r>
          </w:p>
          <w:p w14:paraId="634794E0"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British-Columbian (1)</w:t>
            </w:r>
          </w:p>
          <w:p w14:paraId="4C273AD4" w14:textId="77777777" w:rsidR="009B5BDF" w:rsidRPr="00A73DFE" w:rsidRDefault="009B5BDF" w:rsidP="00591EAF">
            <w:pPr>
              <w:rPr>
                <w:rFonts w:ascii="Arial" w:hAnsi="Arial" w:cs="Arial"/>
                <w:sz w:val="24"/>
                <w:szCs w:val="24"/>
              </w:rPr>
            </w:pPr>
            <w:r w:rsidRPr="00A73DFE">
              <w:rPr>
                <w:rFonts w:ascii="Arial" w:hAnsi="Arial" w:cs="Arial"/>
                <w:sz w:val="24"/>
                <w:szCs w:val="24"/>
              </w:rPr>
              <w:t>Mixed ethnic background (2)</w:t>
            </w:r>
          </w:p>
          <w:p w14:paraId="1808AE9C" w14:textId="77777777" w:rsidR="009B5BDF" w:rsidRPr="00A73DFE" w:rsidRDefault="009B5BDF" w:rsidP="00591EAF">
            <w:pPr>
              <w:rPr>
                <w:rFonts w:ascii="Arial" w:hAnsi="Arial" w:cs="Arial"/>
                <w:sz w:val="24"/>
                <w:szCs w:val="24"/>
              </w:rPr>
            </w:pPr>
            <w:r w:rsidRPr="00A73DFE">
              <w:rPr>
                <w:rFonts w:ascii="Arial" w:hAnsi="Arial" w:cs="Arial"/>
                <w:sz w:val="24"/>
                <w:szCs w:val="24"/>
              </w:rPr>
              <w:t>Mixed race (1)</w:t>
            </w:r>
          </w:p>
          <w:p w14:paraId="201F571D"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Turkish &amp; Egyptian (1) </w:t>
            </w:r>
          </w:p>
          <w:p w14:paraId="6D5DAF1A" w14:textId="77777777" w:rsidR="009B5BDF" w:rsidRPr="00A73DFE" w:rsidRDefault="009B5BDF" w:rsidP="00591EAF">
            <w:pPr>
              <w:rPr>
                <w:rFonts w:ascii="Arial" w:hAnsi="Arial" w:cs="Arial"/>
                <w:sz w:val="24"/>
                <w:szCs w:val="24"/>
              </w:rPr>
            </w:pPr>
            <w:r w:rsidRPr="00A73DFE">
              <w:rPr>
                <w:rFonts w:ascii="Arial" w:hAnsi="Arial" w:cs="Arial"/>
                <w:sz w:val="24"/>
                <w:szCs w:val="24"/>
              </w:rPr>
              <w:t>African-British (1)</w:t>
            </w:r>
          </w:p>
          <w:p w14:paraId="3E1361CC"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Turkish-Cypriot (1) </w:t>
            </w:r>
          </w:p>
          <w:p w14:paraId="089B9193" w14:textId="77777777" w:rsidR="009B5BDF" w:rsidRPr="00A73DFE" w:rsidRDefault="009B5BDF" w:rsidP="00591EAF">
            <w:pPr>
              <w:rPr>
                <w:rFonts w:ascii="Arial" w:hAnsi="Arial" w:cs="Arial"/>
                <w:sz w:val="24"/>
                <w:szCs w:val="24"/>
              </w:rPr>
            </w:pPr>
            <w:r w:rsidRPr="00A73DFE">
              <w:rPr>
                <w:rFonts w:ascii="Arial" w:hAnsi="Arial" w:cs="Arial"/>
                <w:sz w:val="24"/>
                <w:szCs w:val="24"/>
              </w:rPr>
              <w:t>White-Asian (1)</w:t>
            </w:r>
          </w:p>
          <w:p w14:paraId="532C6C4C"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Mixed white-Japanese (1) </w:t>
            </w:r>
          </w:p>
          <w:p w14:paraId="6A438CC7" w14:textId="77777777" w:rsidR="009B5BDF" w:rsidRPr="00A73DFE" w:rsidRDefault="009B5BDF" w:rsidP="00591EAF">
            <w:pPr>
              <w:rPr>
                <w:rFonts w:ascii="Arial" w:hAnsi="Arial" w:cs="Arial"/>
                <w:sz w:val="24"/>
                <w:szCs w:val="24"/>
              </w:rPr>
            </w:pPr>
          </w:p>
        </w:tc>
      </w:tr>
    </w:tbl>
    <w:p w14:paraId="143C86F6" w14:textId="77777777" w:rsidR="009B5BDF" w:rsidRPr="00A73DFE" w:rsidRDefault="009B5BDF" w:rsidP="009B5BDF">
      <w:pPr>
        <w:rPr>
          <w:rFonts w:ascii="Arial" w:hAnsi="Arial" w:cs="Arial"/>
          <w:sz w:val="24"/>
          <w:szCs w:val="24"/>
        </w:rPr>
      </w:pPr>
    </w:p>
    <w:p w14:paraId="0C92C63C" w14:textId="41E908E1" w:rsidR="009B5BDF" w:rsidRPr="00A73DFE" w:rsidRDefault="009B5BDF" w:rsidP="009B5BDF">
      <w:pPr>
        <w:autoSpaceDE w:val="0"/>
        <w:autoSpaceDN w:val="0"/>
        <w:adjustRightInd w:val="0"/>
        <w:spacing w:after="240"/>
        <w:rPr>
          <w:rFonts w:ascii="Arial" w:hAnsi="Arial" w:cs="Arial"/>
          <w:i/>
          <w:iCs/>
          <w:sz w:val="24"/>
          <w:szCs w:val="24"/>
        </w:rPr>
      </w:pPr>
    </w:p>
    <w:p w14:paraId="240679CE" w14:textId="77777777" w:rsidR="009B5BDF" w:rsidRPr="00A73DFE" w:rsidRDefault="009B5BDF">
      <w:pPr>
        <w:spacing w:after="0" w:line="240" w:lineRule="auto"/>
        <w:rPr>
          <w:rFonts w:ascii="Arial" w:hAnsi="Arial" w:cs="Arial"/>
          <w:i/>
          <w:iCs/>
          <w:sz w:val="24"/>
          <w:szCs w:val="24"/>
        </w:rPr>
      </w:pPr>
      <w:r w:rsidRPr="00A73DFE">
        <w:rPr>
          <w:rFonts w:ascii="Arial" w:hAnsi="Arial" w:cs="Arial"/>
          <w:i/>
          <w:iCs/>
          <w:sz w:val="24"/>
          <w:szCs w:val="24"/>
        </w:rPr>
        <w:br w:type="page"/>
      </w:r>
    </w:p>
    <w:p w14:paraId="7DB28545" w14:textId="39F602A8" w:rsidR="00A271BE" w:rsidRPr="00A73DFE" w:rsidRDefault="00FF3A1A" w:rsidP="00B62399">
      <w:pPr>
        <w:spacing w:line="360" w:lineRule="auto"/>
        <w:rPr>
          <w:rFonts w:ascii="Arial" w:hAnsi="Arial" w:cs="Arial"/>
          <w:b/>
          <w:sz w:val="24"/>
          <w:szCs w:val="24"/>
        </w:rPr>
      </w:pPr>
      <w:bookmarkStart w:id="2" w:name="_Toc139037378"/>
      <w:bookmarkStart w:id="3" w:name="_Toc147058702"/>
      <w:r>
        <w:rPr>
          <w:rFonts w:ascii="Arial" w:hAnsi="Arial" w:cs="Arial"/>
          <w:b/>
          <w:sz w:val="24"/>
          <w:szCs w:val="24"/>
        </w:rPr>
        <w:lastRenderedPageBreak/>
        <w:t>Supplementary Material</w:t>
      </w:r>
      <w:r w:rsidR="00A271BE" w:rsidRPr="00A73DFE">
        <w:rPr>
          <w:rFonts w:ascii="Arial" w:hAnsi="Arial" w:cs="Arial"/>
          <w:b/>
          <w:sz w:val="24"/>
          <w:szCs w:val="24"/>
        </w:rPr>
        <w:t xml:space="preserve"> C: Indicator variable selection information</w:t>
      </w:r>
    </w:p>
    <w:p w14:paraId="0C4DE4EF" w14:textId="3AE60F4F" w:rsidR="003D09F6" w:rsidRDefault="00A271BE" w:rsidP="003D09F6">
      <w:pPr>
        <w:spacing w:line="480" w:lineRule="auto"/>
        <w:ind w:firstLine="720"/>
        <w:jc w:val="both"/>
        <w:rPr>
          <w:rFonts w:ascii="Arial" w:hAnsi="Arial" w:cs="Arial"/>
          <w:sz w:val="24"/>
          <w:szCs w:val="24"/>
        </w:rPr>
      </w:pPr>
      <w:r w:rsidRPr="00A73DFE">
        <w:rPr>
          <w:rFonts w:ascii="Arial" w:hAnsi="Arial" w:cs="Arial"/>
          <w:sz w:val="24"/>
          <w:szCs w:val="24"/>
        </w:rPr>
        <w:t>Consideration was given to the total number of indicator variables included in the analysis to reduce model convergence issues of having too many indicator variables for the available sample size (</w:t>
      </w:r>
      <w:proofErr w:type="spellStart"/>
      <w:r w:rsidR="00B40F06" w:rsidRPr="00A73DFE">
        <w:rPr>
          <w:rFonts w:ascii="Arial" w:hAnsi="Arial" w:cs="Arial"/>
          <w:color w:val="000000" w:themeColor="text1"/>
          <w:sz w:val="24"/>
          <w:szCs w:val="24"/>
        </w:rPr>
        <w:t>Dalmaijer</w:t>
      </w:r>
      <w:proofErr w:type="spellEnd"/>
      <w:r w:rsidR="00B40F06" w:rsidRPr="00A73DFE">
        <w:rPr>
          <w:rFonts w:ascii="Arial" w:hAnsi="Arial" w:cs="Arial"/>
          <w:color w:val="000000" w:themeColor="text1"/>
          <w:sz w:val="24"/>
          <w:szCs w:val="24"/>
        </w:rPr>
        <w:t>,</w:t>
      </w:r>
      <w:r w:rsidR="00B40F06">
        <w:rPr>
          <w:rFonts w:ascii="Arial" w:hAnsi="Arial" w:cs="Arial"/>
          <w:color w:val="000000" w:themeColor="text1"/>
          <w:sz w:val="24"/>
          <w:szCs w:val="24"/>
        </w:rPr>
        <w:t xml:space="preserve"> Nord, &amp; </w:t>
      </w:r>
      <w:proofErr w:type="spellStart"/>
      <w:r w:rsidR="00B40F06">
        <w:rPr>
          <w:rFonts w:ascii="Arial" w:hAnsi="Arial" w:cs="Arial"/>
          <w:color w:val="000000" w:themeColor="text1"/>
          <w:sz w:val="24"/>
          <w:szCs w:val="24"/>
        </w:rPr>
        <w:t>Astle</w:t>
      </w:r>
      <w:proofErr w:type="spellEnd"/>
      <w:r w:rsidR="00B40F06">
        <w:rPr>
          <w:rFonts w:ascii="Arial" w:hAnsi="Arial" w:cs="Arial"/>
          <w:color w:val="000000" w:themeColor="text1"/>
          <w:sz w:val="24"/>
          <w:szCs w:val="24"/>
        </w:rPr>
        <w:t>,</w:t>
      </w:r>
      <w:r w:rsidR="00B40F06" w:rsidRPr="00A73DFE">
        <w:rPr>
          <w:rFonts w:ascii="Arial" w:hAnsi="Arial" w:cs="Arial"/>
          <w:color w:val="000000" w:themeColor="text1"/>
          <w:sz w:val="24"/>
          <w:szCs w:val="24"/>
        </w:rPr>
        <w:t xml:space="preserve"> 2022</w:t>
      </w:r>
      <w:r w:rsidRPr="00A73DFE">
        <w:rPr>
          <w:rFonts w:ascii="Arial" w:hAnsi="Arial" w:cs="Arial"/>
          <w:sz w:val="24"/>
          <w:szCs w:val="24"/>
        </w:rPr>
        <w:t>).</w:t>
      </w:r>
      <w:r w:rsidR="00952FC4">
        <w:rPr>
          <w:rFonts w:ascii="Arial" w:hAnsi="Arial" w:cs="Arial"/>
          <w:sz w:val="24"/>
          <w:szCs w:val="24"/>
        </w:rPr>
        <w:t xml:space="preserve"> This is in line with limited literature considering statistical power in LPA methodology (see </w:t>
      </w:r>
      <w:r w:rsidR="00952FC4" w:rsidRPr="006817BB">
        <w:rPr>
          <w:rFonts w:ascii="Arial" w:hAnsi="Arial" w:cs="Arial"/>
          <w:sz w:val="24"/>
          <w:szCs w:val="24"/>
        </w:rPr>
        <w:t>Tein, Coxe, &amp; Cham, 2013</w:t>
      </w:r>
      <w:r w:rsidR="00952FC4">
        <w:rPr>
          <w:rFonts w:ascii="Arial" w:hAnsi="Arial" w:cs="Arial"/>
          <w:sz w:val="24"/>
          <w:szCs w:val="24"/>
        </w:rPr>
        <w:t>).</w:t>
      </w:r>
      <w:r w:rsidRPr="00A73DFE">
        <w:rPr>
          <w:rFonts w:ascii="Arial" w:hAnsi="Arial" w:cs="Arial"/>
          <w:sz w:val="24"/>
          <w:szCs w:val="24"/>
        </w:rPr>
        <w:t xml:space="preserve"> </w:t>
      </w:r>
      <w:r w:rsidR="00A319E2">
        <w:rPr>
          <w:rFonts w:ascii="Arial" w:hAnsi="Arial" w:cs="Arial"/>
          <w:sz w:val="24"/>
          <w:szCs w:val="24"/>
        </w:rPr>
        <w:t>Indicator variables selection</w:t>
      </w:r>
      <w:r w:rsidRPr="00A73DFE">
        <w:rPr>
          <w:rFonts w:ascii="Arial" w:hAnsi="Arial" w:cs="Arial"/>
          <w:sz w:val="24"/>
          <w:szCs w:val="24"/>
        </w:rPr>
        <w:t xml:space="preserve"> had to be balanced with ensuring that indicator variables remained recognisable and meaningful to clinicians so identified profiles have potential clinical utility. For example, not collapsing subscales of voice appraisals since each indicates to a different characteristic of voices (e.g., malevolent, omnipotence). </w:t>
      </w:r>
      <w:r w:rsidR="003D09F6" w:rsidRPr="00A73DFE">
        <w:rPr>
          <w:rFonts w:ascii="Arial" w:hAnsi="Arial" w:cs="Arial"/>
          <w:sz w:val="24"/>
          <w:szCs w:val="24"/>
        </w:rPr>
        <w:t xml:space="preserve">Thus, in consultation with Patient and Public Involvement (see Supplementary </w:t>
      </w:r>
      <w:proofErr w:type="spellStart"/>
      <w:r w:rsidR="00FF3A1A">
        <w:rPr>
          <w:rFonts w:ascii="Arial" w:hAnsi="Arial" w:cs="Arial"/>
          <w:sz w:val="24"/>
          <w:szCs w:val="24"/>
        </w:rPr>
        <w:t>Supplementary</w:t>
      </w:r>
      <w:proofErr w:type="spellEnd"/>
      <w:r w:rsidR="00FF3A1A">
        <w:rPr>
          <w:rFonts w:ascii="Arial" w:hAnsi="Arial" w:cs="Arial"/>
          <w:sz w:val="24"/>
          <w:szCs w:val="24"/>
        </w:rPr>
        <w:t xml:space="preserve"> Material</w:t>
      </w:r>
      <w:r w:rsidR="003D09F6" w:rsidRPr="00A73DFE">
        <w:rPr>
          <w:rFonts w:ascii="Arial" w:hAnsi="Arial" w:cs="Arial"/>
          <w:sz w:val="24"/>
          <w:szCs w:val="24"/>
        </w:rPr>
        <w:t xml:space="preserve"> F) co-p</w:t>
      </w:r>
      <w:r w:rsidR="003D09F6">
        <w:rPr>
          <w:rFonts w:ascii="Arial" w:hAnsi="Arial" w:cs="Arial"/>
          <w:sz w:val="24"/>
          <w:szCs w:val="24"/>
        </w:rPr>
        <w:t>roduced choices of indicator variables and</w:t>
      </w:r>
      <w:r w:rsidR="003D09F6" w:rsidRPr="00A73DFE">
        <w:rPr>
          <w:rFonts w:ascii="Arial" w:hAnsi="Arial" w:cs="Arial"/>
          <w:sz w:val="24"/>
          <w:szCs w:val="24"/>
        </w:rPr>
        <w:t xml:space="preserve"> certain measures retained </w:t>
      </w:r>
      <w:r w:rsidR="003D09F6">
        <w:rPr>
          <w:rFonts w:ascii="Arial" w:hAnsi="Arial" w:cs="Arial"/>
          <w:sz w:val="24"/>
          <w:szCs w:val="24"/>
        </w:rPr>
        <w:t xml:space="preserve">were made </w:t>
      </w:r>
      <w:r w:rsidR="003D09F6" w:rsidRPr="00A73DFE">
        <w:rPr>
          <w:rFonts w:ascii="Arial" w:hAnsi="Arial" w:cs="Arial"/>
          <w:sz w:val="24"/>
          <w:szCs w:val="24"/>
        </w:rPr>
        <w:t xml:space="preserve">(i.e., Beliefs and Voices Revised Questionnaire </w:t>
      </w:r>
      <w:r w:rsidR="003D09F6">
        <w:rPr>
          <w:rFonts w:ascii="Arial" w:hAnsi="Arial" w:cs="Arial"/>
          <w:sz w:val="24"/>
          <w:szCs w:val="24"/>
        </w:rPr>
        <w:t>(</w:t>
      </w:r>
      <w:r w:rsidR="003D09F6" w:rsidRPr="00A73DFE">
        <w:rPr>
          <w:rFonts w:ascii="Arial" w:hAnsi="Arial" w:cs="Arial"/>
          <w:sz w:val="24"/>
          <w:szCs w:val="24"/>
        </w:rPr>
        <w:t xml:space="preserve">BAVQ-R; </w:t>
      </w:r>
      <w:r w:rsidR="003D09F6" w:rsidRPr="004E5B72">
        <w:rPr>
          <w:rFonts w:ascii="Arial" w:hAnsi="Arial" w:cs="Arial"/>
          <w:sz w:val="24"/>
          <w:szCs w:val="24"/>
        </w:rPr>
        <w:t>Chadwick, Lees, &amp; Birchwood, 2000</w:t>
      </w:r>
      <w:r w:rsidR="003D09F6">
        <w:rPr>
          <w:rFonts w:ascii="Arial" w:hAnsi="Arial" w:cs="Arial"/>
          <w:sz w:val="24"/>
          <w:szCs w:val="24"/>
        </w:rPr>
        <w:t xml:space="preserve">) </w:t>
      </w:r>
      <w:r w:rsidR="003D09F6" w:rsidRPr="00A73DFE">
        <w:rPr>
          <w:rFonts w:ascii="Arial" w:hAnsi="Arial" w:cs="Arial"/>
          <w:sz w:val="24"/>
          <w:szCs w:val="24"/>
        </w:rPr>
        <w:t xml:space="preserve">chosen for voice appraisals instead of alternative measures (i.e., </w:t>
      </w:r>
      <w:r w:rsidR="003D09F6" w:rsidRPr="00A73DFE">
        <w:rPr>
          <w:rFonts w:ascii="Arial" w:hAnsi="Arial" w:cs="Arial"/>
          <w:color w:val="000000" w:themeColor="text1"/>
          <w:sz w:val="24"/>
          <w:szCs w:val="24"/>
        </w:rPr>
        <w:t>Voices Acceptance and Action Scale (Shawyer et al., 2007), or Voice Power Differential Scale (Birchwood et al., 2000)</w:t>
      </w:r>
      <w:r w:rsidR="003D09F6" w:rsidRPr="00A73DFE">
        <w:rPr>
          <w:rFonts w:ascii="Arial" w:hAnsi="Arial" w:cs="Arial"/>
          <w:sz w:val="24"/>
          <w:szCs w:val="24"/>
        </w:rPr>
        <w:t>), and keeping the Trauma-voice association questionnaire</w:t>
      </w:r>
      <w:r w:rsidR="003D09F6">
        <w:rPr>
          <w:rFonts w:ascii="Arial" w:hAnsi="Arial" w:cs="Arial"/>
          <w:sz w:val="24"/>
          <w:szCs w:val="24"/>
        </w:rPr>
        <w:t xml:space="preserve"> (</w:t>
      </w:r>
      <w:r w:rsidR="003D09F6" w:rsidRPr="00A73DFE">
        <w:rPr>
          <w:rFonts w:ascii="Arial" w:hAnsi="Arial" w:cs="Arial"/>
          <w:sz w:val="24"/>
          <w:szCs w:val="24"/>
        </w:rPr>
        <w:t>TVAQ; Woods et al., 2015)).</w:t>
      </w:r>
    </w:p>
    <w:p w14:paraId="34636112" w14:textId="1000F87B" w:rsidR="00BD65BA" w:rsidRPr="006D3457" w:rsidRDefault="00BD65BA" w:rsidP="006D3457">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b/>
          <w:color w:val="000000" w:themeColor="text1"/>
          <w:sz w:val="24"/>
          <w:szCs w:val="24"/>
        </w:rPr>
        <w:br w:type="page"/>
      </w:r>
    </w:p>
    <w:p w14:paraId="13149DB9" w14:textId="62CF1AC1" w:rsidR="00B62399" w:rsidRPr="00A73DFE" w:rsidRDefault="00FF3A1A" w:rsidP="00B62399">
      <w:pPr>
        <w:spacing w:line="360" w:lineRule="auto"/>
        <w:rPr>
          <w:rFonts w:ascii="Arial" w:hAnsi="Arial" w:cs="Arial"/>
          <w:b/>
          <w:sz w:val="24"/>
          <w:szCs w:val="24"/>
        </w:rPr>
      </w:pPr>
      <w:r>
        <w:rPr>
          <w:rFonts w:ascii="Arial" w:hAnsi="Arial" w:cs="Arial"/>
          <w:b/>
          <w:sz w:val="24"/>
          <w:szCs w:val="24"/>
        </w:rPr>
        <w:lastRenderedPageBreak/>
        <w:t>Supplementary Material</w:t>
      </w:r>
      <w:r w:rsidR="00B62399" w:rsidRPr="00A73DFE">
        <w:rPr>
          <w:rFonts w:ascii="Arial" w:hAnsi="Arial" w:cs="Arial"/>
          <w:b/>
          <w:sz w:val="24"/>
          <w:szCs w:val="24"/>
        </w:rPr>
        <w:t xml:space="preserve"> </w:t>
      </w:r>
      <w:r w:rsidR="00A271BE" w:rsidRPr="00A73DFE">
        <w:rPr>
          <w:rFonts w:ascii="Arial" w:hAnsi="Arial" w:cs="Arial"/>
          <w:b/>
          <w:sz w:val="24"/>
          <w:szCs w:val="24"/>
        </w:rPr>
        <w:t>D</w:t>
      </w:r>
      <w:r w:rsidR="00B62399" w:rsidRPr="00A73DFE">
        <w:rPr>
          <w:rFonts w:ascii="Arial" w:hAnsi="Arial" w:cs="Arial"/>
          <w:b/>
          <w:sz w:val="24"/>
          <w:szCs w:val="24"/>
        </w:rPr>
        <w:t>: Model selection information</w:t>
      </w:r>
      <w:r w:rsidR="0085725E" w:rsidRPr="00A73DFE">
        <w:rPr>
          <w:rFonts w:ascii="Arial" w:hAnsi="Arial" w:cs="Arial"/>
          <w:b/>
          <w:sz w:val="24"/>
          <w:szCs w:val="24"/>
        </w:rPr>
        <w:t xml:space="preserve"> and model comparison statistics</w:t>
      </w:r>
    </w:p>
    <w:p w14:paraId="5F092BEC" w14:textId="1106A85C" w:rsidR="00A319E2" w:rsidRDefault="00A271BE" w:rsidP="0019368A">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t xml:space="preserve">The optimum profile solution for the data is determined by comparing model fit statistics of successive estimated models with incrementally higher number of profiles (starting with a two-profile solution). The Vuong-Lo-Medell-Rubin Likelihood Ratio test (VLMR-LRT; </w:t>
      </w:r>
      <w:r w:rsidR="00A319E2">
        <w:rPr>
          <w:rFonts w:ascii="Arial" w:hAnsi="Arial" w:cs="Arial"/>
          <w:sz w:val="24"/>
          <w:szCs w:val="24"/>
        </w:rPr>
        <w:t>3 Mendell, &amp; Rubin,</w:t>
      </w:r>
      <w:r w:rsidRPr="00A73DFE">
        <w:rPr>
          <w:rFonts w:ascii="Arial" w:hAnsi="Arial" w:cs="Arial"/>
          <w:sz w:val="24"/>
          <w:szCs w:val="24"/>
        </w:rPr>
        <w:t xml:space="preserve"> 2001), and Bootstrap Likelihood Ratio Difference test (B-LRT; </w:t>
      </w:r>
      <w:proofErr w:type="spellStart"/>
      <w:r w:rsidRPr="00A73DFE">
        <w:rPr>
          <w:rFonts w:ascii="Arial" w:hAnsi="Arial" w:cs="Arial"/>
          <w:sz w:val="24"/>
          <w:szCs w:val="24"/>
        </w:rPr>
        <w:t>Nylund</w:t>
      </w:r>
      <w:proofErr w:type="spellEnd"/>
      <w:r w:rsidRPr="00A73DFE">
        <w:rPr>
          <w:rFonts w:ascii="Arial" w:hAnsi="Arial" w:cs="Arial"/>
          <w:sz w:val="24"/>
          <w:szCs w:val="24"/>
        </w:rPr>
        <w:t>,</w:t>
      </w:r>
      <w:r w:rsidR="00A319E2">
        <w:rPr>
          <w:rFonts w:ascii="Arial" w:hAnsi="Arial" w:cs="Arial"/>
          <w:sz w:val="24"/>
          <w:szCs w:val="24"/>
        </w:rPr>
        <w:t xml:space="preserve"> </w:t>
      </w:r>
      <w:proofErr w:type="spellStart"/>
      <w:r w:rsidR="00A319E2">
        <w:rPr>
          <w:rFonts w:ascii="Arial" w:hAnsi="Arial" w:cs="Arial"/>
          <w:sz w:val="24"/>
          <w:szCs w:val="24"/>
        </w:rPr>
        <w:t>Asparouhov</w:t>
      </w:r>
      <w:proofErr w:type="spellEnd"/>
      <w:r w:rsidR="00A319E2">
        <w:rPr>
          <w:rFonts w:ascii="Arial" w:hAnsi="Arial" w:cs="Arial"/>
          <w:sz w:val="24"/>
          <w:szCs w:val="24"/>
        </w:rPr>
        <w:t xml:space="preserve">, &amp; </w:t>
      </w:r>
      <w:proofErr w:type="spellStart"/>
      <w:r w:rsidR="00A319E2" w:rsidRPr="00A319E2">
        <w:rPr>
          <w:rFonts w:ascii="Arial" w:hAnsi="Arial" w:cs="Arial"/>
          <w:sz w:val="24"/>
          <w:szCs w:val="24"/>
        </w:rPr>
        <w:t>Muthén</w:t>
      </w:r>
      <w:proofErr w:type="spellEnd"/>
      <w:r w:rsidR="00A319E2">
        <w:rPr>
          <w:rFonts w:ascii="Arial" w:hAnsi="Arial" w:cs="Arial"/>
          <w:sz w:val="24"/>
          <w:szCs w:val="24"/>
        </w:rPr>
        <w:t>,</w:t>
      </w:r>
      <w:r w:rsidRPr="00A73DFE">
        <w:rPr>
          <w:rFonts w:ascii="Arial" w:hAnsi="Arial" w:cs="Arial"/>
          <w:sz w:val="24"/>
          <w:szCs w:val="24"/>
        </w:rPr>
        <w:t xml:space="preserve"> 2007) alongside Akaike Information Criterion (AIC), Bayesian Information Criterion (BIC) and entropy-based criterion values (</w:t>
      </w:r>
      <w:proofErr w:type="spellStart"/>
      <w:r w:rsidRPr="00A73DFE">
        <w:rPr>
          <w:rFonts w:ascii="Arial" w:hAnsi="Arial" w:cs="Arial"/>
          <w:sz w:val="24"/>
          <w:szCs w:val="24"/>
        </w:rPr>
        <w:t>Asparouhov</w:t>
      </w:r>
      <w:proofErr w:type="spellEnd"/>
      <w:r w:rsidRPr="00A73DFE">
        <w:rPr>
          <w:rFonts w:ascii="Arial" w:hAnsi="Arial" w:cs="Arial"/>
          <w:sz w:val="24"/>
          <w:szCs w:val="24"/>
        </w:rPr>
        <w:t xml:space="preserve"> &amp; </w:t>
      </w:r>
      <w:proofErr w:type="spellStart"/>
      <w:r w:rsidRPr="00A73DFE">
        <w:rPr>
          <w:rFonts w:ascii="Arial" w:hAnsi="Arial" w:cs="Arial"/>
          <w:sz w:val="24"/>
          <w:szCs w:val="24"/>
        </w:rPr>
        <w:t>Muthén</w:t>
      </w:r>
      <w:proofErr w:type="spellEnd"/>
      <w:r w:rsidRPr="00A73DFE">
        <w:rPr>
          <w:rFonts w:ascii="Arial" w:hAnsi="Arial" w:cs="Arial"/>
          <w:sz w:val="24"/>
          <w:szCs w:val="24"/>
        </w:rPr>
        <w:t>, 2012; Geiser, 2013) are successively compared to inform model fit</w:t>
      </w:r>
      <w:r w:rsidR="00A319E2">
        <w:rPr>
          <w:rFonts w:ascii="Arial" w:hAnsi="Arial" w:cs="Arial"/>
          <w:sz w:val="24"/>
          <w:szCs w:val="24"/>
        </w:rPr>
        <w:t xml:space="preserve">. These are presented in Supplementary Table </w:t>
      </w:r>
      <w:r w:rsidR="009C760A">
        <w:rPr>
          <w:rFonts w:ascii="Arial" w:hAnsi="Arial" w:cs="Arial"/>
          <w:sz w:val="24"/>
          <w:szCs w:val="24"/>
        </w:rPr>
        <w:t>2</w:t>
      </w:r>
      <w:r w:rsidRPr="00A73DFE">
        <w:rPr>
          <w:rFonts w:ascii="Arial" w:hAnsi="Arial" w:cs="Arial"/>
          <w:sz w:val="24"/>
          <w:szCs w:val="24"/>
        </w:rPr>
        <w:t xml:space="preserve">. </w:t>
      </w:r>
    </w:p>
    <w:p w14:paraId="567D066C" w14:textId="038FF83F" w:rsidR="00A319E2" w:rsidRDefault="00A271BE" w:rsidP="00A319E2">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t>The VLMR-LRT and B-LRT compare the K model, which is the current model with K number of profiles, against the K-1 model, which is the model with one less profile estimated, with B-LRT confirming against the K-1 model using a bootstrap procedure (</w:t>
      </w:r>
      <w:proofErr w:type="spellStart"/>
      <w:r w:rsidRPr="00A73DFE">
        <w:rPr>
          <w:rFonts w:ascii="Arial" w:hAnsi="Arial" w:cs="Arial"/>
          <w:sz w:val="24"/>
          <w:szCs w:val="24"/>
        </w:rPr>
        <w:t>Asparouhov</w:t>
      </w:r>
      <w:proofErr w:type="spellEnd"/>
      <w:r w:rsidRPr="00A73DFE">
        <w:rPr>
          <w:rFonts w:ascii="Arial" w:hAnsi="Arial" w:cs="Arial"/>
          <w:sz w:val="24"/>
          <w:szCs w:val="24"/>
        </w:rPr>
        <w:t xml:space="preserve"> &amp; </w:t>
      </w:r>
      <w:proofErr w:type="spellStart"/>
      <w:r w:rsidRPr="00A73DFE">
        <w:rPr>
          <w:rFonts w:ascii="Arial" w:hAnsi="Arial" w:cs="Arial"/>
          <w:sz w:val="24"/>
          <w:szCs w:val="24"/>
        </w:rPr>
        <w:t>Muthén</w:t>
      </w:r>
      <w:proofErr w:type="spellEnd"/>
      <w:r w:rsidRPr="00A73DFE">
        <w:rPr>
          <w:rFonts w:ascii="Arial" w:hAnsi="Arial" w:cs="Arial"/>
          <w:sz w:val="24"/>
          <w:szCs w:val="24"/>
        </w:rPr>
        <w:t xml:space="preserve">, 2012; Geiser, 2013). A significant p value (p&lt;0.05) indicates that the K model is likely to fit the data better than the K-1 model. While a non-significant finding indicates that the model with one less profile is a better fit, suggesting that the more parsimonious model is preferred. </w:t>
      </w:r>
      <w:r w:rsidR="00A319E2">
        <w:rPr>
          <w:rFonts w:ascii="Arial" w:hAnsi="Arial" w:cs="Arial"/>
          <w:sz w:val="24"/>
          <w:szCs w:val="24"/>
        </w:rPr>
        <w:t xml:space="preserve">Results showed significant B-LRT at successive models indicating </w:t>
      </w:r>
      <w:r w:rsidR="00A319E2" w:rsidRPr="00A73DFE">
        <w:rPr>
          <w:rFonts w:ascii="Arial" w:hAnsi="Arial" w:cs="Arial"/>
          <w:sz w:val="24"/>
          <w:szCs w:val="24"/>
        </w:rPr>
        <w:t>using a more reliable bootstrap procedure that the four-profile is better than the three-profile however it also indicates that a five-profile is better than a four-profile model.</w:t>
      </w:r>
      <w:r w:rsidR="00A319E2">
        <w:rPr>
          <w:rFonts w:ascii="Arial" w:hAnsi="Arial" w:cs="Arial"/>
          <w:sz w:val="24"/>
          <w:szCs w:val="24"/>
        </w:rPr>
        <w:t xml:space="preserve"> </w:t>
      </w:r>
      <w:r w:rsidRPr="00A73DFE">
        <w:rPr>
          <w:rFonts w:ascii="Arial" w:hAnsi="Arial" w:cs="Arial"/>
          <w:sz w:val="24"/>
          <w:szCs w:val="24"/>
        </w:rPr>
        <w:t>When the AIC and BIC values lower between models</w:t>
      </w:r>
      <w:r w:rsidR="00A319E2">
        <w:rPr>
          <w:rFonts w:ascii="Arial" w:hAnsi="Arial" w:cs="Arial"/>
          <w:sz w:val="24"/>
          <w:szCs w:val="24"/>
        </w:rPr>
        <w:t>, as seen in the results below,</w:t>
      </w:r>
      <w:r w:rsidRPr="00A73DFE">
        <w:rPr>
          <w:rFonts w:ascii="Arial" w:hAnsi="Arial" w:cs="Arial"/>
          <w:sz w:val="24"/>
          <w:szCs w:val="24"/>
        </w:rPr>
        <w:t xml:space="preserve"> they indicate that the model fit with more profiles is better, while accounting for model parsimony where each additional profile increases the number of model parameters to be estimated (Geiser, 2013). A higher entropy value (closer to 1) also indicates a higher accuracy of the classification thus whether individuals can be reliably allocated to the identified profiles in the model </w:t>
      </w:r>
      <w:r w:rsidRPr="00A73DFE">
        <w:rPr>
          <w:rFonts w:ascii="Arial" w:hAnsi="Arial" w:cs="Arial"/>
          <w:sz w:val="24"/>
          <w:szCs w:val="24"/>
        </w:rPr>
        <w:lastRenderedPageBreak/>
        <w:t xml:space="preserve">(Masyn, 2013; Nylund et al., 2007). </w:t>
      </w:r>
      <w:r w:rsidR="00A319E2">
        <w:rPr>
          <w:rFonts w:ascii="Arial" w:hAnsi="Arial" w:cs="Arial"/>
          <w:sz w:val="24"/>
          <w:szCs w:val="24"/>
        </w:rPr>
        <w:t xml:space="preserve">A non-significant VLMR-LRT p-value and a higher entropy value at the five-profile solution is </w:t>
      </w:r>
      <w:r w:rsidR="00A319E2" w:rsidRPr="00A73DFE">
        <w:rPr>
          <w:rFonts w:ascii="Arial" w:hAnsi="Arial" w:cs="Arial"/>
          <w:sz w:val="24"/>
          <w:szCs w:val="24"/>
        </w:rPr>
        <w:t>indicating a higher classification accuracy for the four-profile model solution.</w:t>
      </w:r>
      <w:r w:rsidR="00A319E2">
        <w:rPr>
          <w:rFonts w:ascii="Arial" w:hAnsi="Arial" w:cs="Arial"/>
          <w:sz w:val="24"/>
          <w:szCs w:val="24"/>
        </w:rPr>
        <w:t xml:space="preserve"> Taken together, the best fitting model was suggested at the four-profile solution.</w:t>
      </w:r>
    </w:p>
    <w:p w14:paraId="1023D661" w14:textId="21066A26" w:rsidR="00ED70EA" w:rsidRPr="00A73DFE" w:rsidRDefault="00A271BE" w:rsidP="00ED70EA">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t xml:space="preserve"> In considering interpretability of the chosen profile solution the size of the mean profile assignment probabilities (≥ 0.8) can be considered in whether there is a greater than fifty-fifty probability of individuals belonging to the </w:t>
      </w:r>
      <w:r w:rsidRPr="00A73DFE">
        <w:rPr>
          <w:rFonts w:ascii="Arial" w:hAnsi="Arial" w:cs="Arial"/>
          <w:color w:val="000000" w:themeColor="text1"/>
          <w:sz w:val="24"/>
          <w:szCs w:val="24"/>
        </w:rPr>
        <w:t>profile meaning it is less clear to interpret the profile responses (Geiser, 2013; Rost, 2003)</w:t>
      </w:r>
      <w:r w:rsidR="00ED70EA">
        <w:rPr>
          <w:rFonts w:ascii="Arial" w:hAnsi="Arial" w:cs="Arial"/>
          <w:color w:val="000000" w:themeColor="text1"/>
          <w:sz w:val="24"/>
          <w:szCs w:val="24"/>
        </w:rPr>
        <w:t xml:space="preserve">. </w:t>
      </w:r>
      <w:r w:rsidR="00ED70EA" w:rsidRPr="00A73DFE">
        <w:rPr>
          <w:rFonts w:ascii="Arial" w:hAnsi="Arial" w:cs="Arial"/>
          <w:sz w:val="24"/>
          <w:szCs w:val="24"/>
        </w:rPr>
        <w:t>The profiles’ mean class assignment probabilities showed high values (&gt;0.8; LP1=.924, LP2=.916, LP3=.866, LP4=.945) indicating that individuals are assigned to their most likely LP with a high satisfactory precision and reliability</w:t>
      </w:r>
      <w:r w:rsidR="00ED70EA">
        <w:rPr>
          <w:rFonts w:ascii="Arial" w:hAnsi="Arial" w:cs="Arial"/>
          <w:sz w:val="24"/>
          <w:szCs w:val="24"/>
        </w:rPr>
        <w:t>.</w:t>
      </w:r>
      <w:r w:rsidR="00ED70EA" w:rsidRPr="00A73DFE">
        <w:rPr>
          <w:rFonts w:ascii="Arial" w:hAnsi="Arial" w:cs="Arial"/>
          <w:sz w:val="24"/>
          <w:szCs w:val="24"/>
        </w:rPr>
        <w:t xml:space="preserve"> </w:t>
      </w:r>
    </w:p>
    <w:p w14:paraId="17CB3E91" w14:textId="03892B2D" w:rsidR="0085725E" w:rsidRPr="00A73DFE" w:rsidRDefault="0085725E" w:rsidP="0085725E">
      <w:pPr>
        <w:pStyle w:val="Caption"/>
        <w:keepNext/>
        <w:spacing w:after="120"/>
        <w:rPr>
          <w:rFonts w:ascii="Arial" w:hAnsi="Arial" w:cs="Arial"/>
          <w:b/>
          <w:bCs/>
          <w:i w:val="0"/>
          <w:iCs w:val="0"/>
          <w:color w:val="000000" w:themeColor="text1"/>
          <w:sz w:val="24"/>
          <w:szCs w:val="24"/>
        </w:rPr>
      </w:pPr>
      <w:r w:rsidRPr="00A73DFE">
        <w:rPr>
          <w:rFonts w:ascii="Arial" w:hAnsi="Arial" w:cs="Arial"/>
          <w:b/>
          <w:bCs/>
          <w:i w:val="0"/>
          <w:iCs w:val="0"/>
          <w:color w:val="000000" w:themeColor="text1"/>
          <w:sz w:val="24"/>
          <w:szCs w:val="24"/>
        </w:rPr>
        <w:t xml:space="preserve">Supplementary Table </w:t>
      </w:r>
      <w:r w:rsidR="002E512B">
        <w:rPr>
          <w:rFonts w:ascii="Arial" w:hAnsi="Arial" w:cs="Arial"/>
          <w:b/>
          <w:bCs/>
          <w:i w:val="0"/>
          <w:iCs w:val="0"/>
          <w:color w:val="000000" w:themeColor="text1"/>
          <w:sz w:val="24"/>
          <w:szCs w:val="24"/>
        </w:rPr>
        <w:t>2</w:t>
      </w:r>
      <w:r w:rsidRPr="00A73DFE">
        <w:rPr>
          <w:rFonts w:ascii="Arial" w:hAnsi="Arial" w:cs="Arial"/>
          <w:b/>
          <w:bCs/>
          <w:i w:val="0"/>
          <w:iCs w:val="0"/>
          <w:color w:val="000000" w:themeColor="text1"/>
          <w:sz w:val="24"/>
          <w:szCs w:val="24"/>
        </w:rPr>
        <w:t xml:space="preserve">. </w:t>
      </w:r>
      <w:r w:rsidRPr="00A73DFE">
        <w:rPr>
          <w:rFonts w:ascii="Arial" w:hAnsi="Arial" w:cs="Arial"/>
          <w:color w:val="000000" w:themeColor="text1"/>
          <w:sz w:val="24"/>
          <w:szCs w:val="24"/>
        </w:rPr>
        <w:t>Table with model comparison statistics for the different profile solutions.</w:t>
      </w:r>
    </w:p>
    <w:tbl>
      <w:tblPr>
        <w:tblW w:w="9356" w:type="dxa"/>
        <w:tblLayout w:type="fixed"/>
        <w:tblLook w:val="04A0" w:firstRow="1" w:lastRow="0" w:firstColumn="1" w:lastColumn="0" w:noHBand="0" w:noVBand="1"/>
      </w:tblPr>
      <w:tblGrid>
        <w:gridCol w:w="1701"/>
        <w:gridCol w:w="1560"/>
        <w:gridCol w:w="1417"/>
        <w:gridCol w:w="1418"/>
        <w:gridCol w:w="1134"/>
        <w:gridCol w:w="850"/>
        <w:gridCol w:w="1276"/>
      </w:tblGrid>
      <w:tr w:rsidR="0085725E" w:rsidRPr="00A73DFE" w14:paraId="06C16BC8" w14:textId="77777777" w:rsidTr="00D70051">
        <w:trPr>
          <w:trHeight w:val="690"/>
        </w:trPr>
        <w:tc>
          <w:tcPr>
            <w:tcW w:w="1701" w:type="dxa"/>
            <w:tcBorders>
              <w:top w:val="single" w:sz="4" w:space="0" w:color="auto"/>
              <w:left w:val="nil"/>
              <w:bottom w:val="single" w:sz="4" w:space="0" w:color="auto"/>
              <w:right w:val="nil"/>
            </w:tcBorders>
            <w:shd w:val="clear" w:color="auto" w:fill="auto"/>
            <w:noWrap/>
            <w:vAlign w:val="bottom"/>
            <w:hideMark/>
          </w:tcPr>
          <w:p w14:paraId="6B2C10EC" w14:textId="77777777" w:rsidR="0085725E" w:rsidRPr="00A73DFE" w:rsidRDefault="0085725E" w:rsidP="00D70051">
            <w:pPr>
              <w:rPr>
                <w:rFonts w:ascii="Arial" w:hAnsi="Arial" w:cs="Arial"/>
                <w:sz w:val="24"/>
                <w:szCs w:val="24"/>
              </w:rPr>
            </w:pPr>
            <w:r w:rsidRPr="00A73DFE">
              <w:rPr>
                <w:rFonts w:ascii="Arial" w:hAnsi="Arial" w:cs="Arial"/>
                <w:sz w:val="24"/>
                <w:szCs w:val="24"/>
              </w:rPr>
              <w:t>Model</w:t>
            </w:r>
          </w:p>
        </w:tc>
        <w:tc>
          <w:tcPr>
            <w:tcW w:w="1560" w:type="dxa"/>
            <w:tcBorders>
              <w:top w:val="single" w:sz="4" w:space="0" w:color="auto"/>
              <w:left w:val="nil"/>
              <w:bottom w:val="single" w:sz="4" w:space="0" w:color="auto"/>
              <w:right w:val="nil"/>
            </w:tcBorders>
            <w:shd w:val="clear" w:color="auto" w:fill="auto"/>
            <w:vAlign w:val="bottom"/>
            <w:hideMark/>
          </w:tcPr>
          <w:p w14:paraId="14921C2F"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AIC</w:t>
            </w:r>
          </w:p>
        </w:tc>
        <w:tc>
          <w:tcPr>
            <w:tcW w:w="1417" w:type="dxa"/>
            <w:tcBorders>
              <w:top w:val="single" w:sz="4" w:space="0" w:color="auto"/>
              <w:left w:val="nil"/>
              <w:bottom w:val="single" w:sz="4" w:space="0" w:color="auto"/>
              <w:right w:val="nil"/>
            </w:tcBorders>
            <w:shd w:val="clear" w:color="auto" w:fill="auto"/>
            <w:vAlign w:val="bottom"/>
            <w:hideMark/>
          </w:tcPr>
          <w:p w14:paraId="444FE0A9"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BIC</w:t>
            </w:r>
          </w:p>
        </w:tc>
        <w:tc>
          <w:tcPr>
            <w:tcW w:w="1418" w:type="dxa"/>
            <w:tcBorders>
              <w:top w:val="single" w:sz="4" w:space="0" w:color="auto"/>
              <w:left w:val="nil"/>
              <w:bottom w:val="single" w:sz="4" w:space="0" w:color="auto"/>
              <w:right w:val="nil"/>
            </w:tcBorders>
            <w:shd w:val="clear" w:color="auto" w:fill="auto"/>
            <w:vAlign w:val="bottom"/>
            <w:hideMark/>
          </w:tcPr>
          <w:p w14:paraId="476A85F7" w14:textId="77777777" w:rsidR="0085725E" w:rsidRPr="00A73DFE" w:rsidRDefault="0085725E" w:rsidP="00D70051">
            <w:pPr>
              <w:jc w:val="center"/>
              <w:rPr>
                <w:rFonts w:ascii="Arial" w:hAnsi="Arial" w:cs="Arial"/>
                <w:sz w:val="24"/>
                <w:szCs w:val="24"/>
              </w:rPr>
            </w:pPr>
            <w:proofErr w:type="spellStart"/>
            <w:r w:rsidRPr="00A73DFE">
              <w:rPr>
                <w:rFonts w:ascii="Arial" w:hAnsi="Arial" w:cs="Arial"/>
                <w:sz w:val="24"/>
                <w:szCs w:val="24"/>
              </w:rPr>
              <w:t>Adj</w:t>
            </w:r>
            <w:proofErr w:type="spellEnd"/>
            <w:r w:rsidRPr="00A73DFE">
              <w:rPr>
                <w:rFonts w:ascii="Arial" w:hAnsi="Arial" w:cs="Arial"/>
                <w:sz w:val="24"/>
                <w:szCs w:val="24"/>
              </w:rPr>
              <w:t>-BIC</w:t>
            </w:r>
          </w:p>
        </w:tc>
        <w:tc>
          <w:tcPr>
            <w:tcW w:w="1134" w:type="dxa"/>
            <w:tcBorders>
              <w:top w:val="single" w:sz="4" w:space="0" w:color="auto"/>
              <w:left w:val="nil"/>
              <w:bottom w:val="single" w:sz="4" w:space="0" w:color="auto"/>
              <w:right w:val="nil"/>
            </w:tcBorders>
            <w:shd w:val="clear" w:color="auto" w:fill="auto"/>
            <w:vAlign w:val="bottom"/>
            <w:hideMark/>
          </w:tcPr>
          <w:p w14:paraId="5CA23503"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VLMR-LRT (p=)</w:t>
            </w:r>
          </w:p>
        </w:tc>
        <w:tc>
          <w:tcPr>
            <w:tcW w:w="850" w:type="dxa"/>
            <w:tcBorders>
              <w:top w:val="single" w:sz="4" w:space="0" w:color="auto"/>
              <w:left w:val="nil"/>
              <w:bottom w:val="single" w:sz="4" w:space="0" w:color="auto"/>
              <w:right w:val="nil"/>
            </w:tcBorders>
          </w:tcPr>
          <w:p w14:paraId="55D89D96" w14:textId="77777777" w:rsidR="0085725E" w:rsidRPr="00A73DFE" w:rsidRDefault="0085725E" w:rsidP="00D70051">
            <w:pPr>
              <w:rPr>
                <w:rFonts w:ascii="Arial" w:hAnsi="Arial" w:cs="Arial"/>
                <w:sz w:val="24"/>
                <w:szCs w:val="24"/>
              </w:rPr>
            </w:pPr>
          </w:p>
          <w:p w14:paraId="72227A1A"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B-LRT (p=)</w:t>
            </w:r>
          </w:p>
        </w:tc>
        <w:tc>
          <w:tcPr>
            <w:tcW w:w="1276" w:type="dxa"/>
            <w:tcBorders>
              <w:top w:val="single" w:sz="4" w:space="0" w:color="auto"/>
              <w:left w:val="nil"/>
              <w:bottom w:val="single" w:sz="4" w:space="0" w:color="auto"/>
              <w:right w:val="nil"/>
            </w:tcBorders>
            <w:shd w:val="clear" w:color="auto" w:fill="auto"/>
            <w:vAlign w:val="bottom"/>
            <w:hideMark/>
          </w:tcPr>
          <w:p w14:paraId="2FB325E4"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Entropy</w:t>
            </w:r>
          </w:p>
        </w:tc>
      </w:tr>
      <w:tr w:rsidR="0085725E" w:rsidRPr="00A73DFE" w14:paraId="768A8FA7" w14:textId="77777777" w:rsidTr="00D70051">
        <w:trPr>
          <w:trHeight w:val="300"/>
        </w:trPr>
        <w:tc>
          <w:tcPr>
            <w:tcW w:w="1701" w:type="dxa"/>
            <w:tcBorders>
              <w:top w:val="single" w:sz="4" w:space="0" w:color="auto"/>
              <w:left w:val="nil"/>
              <w:bottom w:val="nil"/>
              <w:right w:val="nil"/>
            </w:tcBorders>
            <w:shd w:val="clear" w:color="auto" w:fill="auto"/>
            <w:noWrap/>
            <w:vAlign w:val="bottom"/>
            <w:hideMark/>
          </w:tcPr>
          <w:p w14:paraId="455083DD" w14:textId="77777777" w:rsidR="0085725E" w:rsidRPr="00A73DFE" w:rsidRDefault="0085725E" w:rsidP="00D70051">
            <w:pPr>
              <w:rPr>
                <w:rFonts w:ascii="Arial" w:hAnsi="Arial" w:cs="Arial"/>
                <w:sz w:val="24"/>
                <w:szCs w:val="24"/>
              </w:rPr>
            </w:pPr>
            <w:r w:rsidRPr="00A73DFE">
              <w:rPr>
                <w:rFonts w:ascii="Arial" w:hAnsi="Arial" w:cs="Arial"/>
                <w:sz w:val="24"/>
                <w:szCs w:val="24"/>
              </w:rPr>
              <w:t>Two profiles</w:t>
            </w:r>
          </w:p>
        </w:tc>
        <w:tc>
          <w:tcPr>
            <w:tcW w:w="1560" w:type="dxa"/>
            <w:tcBorders>
              <w:top w:val="single" w:sz="4" w:space="0" w:color="auto"/>
              <w:left w:val="nil"/>
              <w:bottom w:val="nil"/>
              <w:right w:val="nil"/>
            </w:tcBorders>
            <w:shd w:val="clear" w:color="auto" w:fill="auto"/>
            <w:noWrap/>
            <w:vAlign w:val="bottom"/>
            <w:hideMark/>
          </w:tcPr>
          <w:p w14:paraId="3CDF9592"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12974.254</w:t>
            </w:r>
          </w:p>
        </w:tc>
        <w:tc>
          <w:tcPr>
            <w:tcW w:w="1417" w:type="dxa"/>
            <w:tcBorders>
              <w:top w:val="single" w:sz="4" w:space="0" w:color="auto"/>
              <w:left w:val="nil"/>
              <w:bottom w:val="nil"/>
              <w:right w:val="nil"/>
            </w:tcBorders>
            <w:shd w:val="clear" w:color="auto" w:fill="auto"/>
            <w:noWrap/>
            <w:vAlign w:val="bottom"/>
            <w:hideMark/>
          </w:tcPr>
          <w:p w14:paraId="6879C52C"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13070.343</w:t>
            </w:r>
          </w:p>
        </w:tc>
        <w:tc>
          <w:tcPr>
            <w:tcW w:w="1418" w:type="dxa"/>
            <w:tcBorders>
              <w:top w:val="single" w:sz="4" w:space="0" w:color="auto"/>
              <w:left w:val="nil"/>
              <w:bottom w:val="nil"/>
              <w:right w:val="nil"/>
            </w:tcBorders>
            <w:shd w:val="clear" w:color="auto" w:fill="auto"/>
            <w:noWrap/>
            <w:vAlign w:val="bottom"/>
            <w:hideMark/>
          </w:tcPr>
          <w:p w14:paraId="228E1F99"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12991.036</w:t>
            </w:r>
          </w:p>
        </w:tc>
        <w:tc>
          <w:tcPr>
            <w:tcW w:w="1134" w:type="dxa"/>
            <w:tcBorders>
              <w:top w:val="single" w:sz="4" w:space="0" w:color="auto"/>
              <w:left w:val="nil"/>
              <w:bottom w:val="nil"/>
              <w:right w:val="nil"/>
            </w:tcBorders>
            <w:shd w:val="clear" w:color="auto" w:fill="auto"/>
            <w:noWrap/>
            <w:vAlign w:val="bottom"/>
            <w:hideMark/>
          </w:tcPr>
          <w:p w14:paraId="415EF8AA"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0.005</w:t>
            </w:r>
          </w:p>
        </w:tc>
        <w:tc>
          <w:tcPr>
            <w:tcW w:w="850" w:type="dxa"/>
            <w:tcBorders>
              <w:top w:val="single" w:sz="4" w:space="0" w:color="auto"/>
              <w:left w:val="nil"/>
              <w:bottom w:val="nil"/>
              <w:right w:val="nil"/>
            </w:tcBorders>
            <w:vAlign w:val="bottom"/>
          </w:tcPr>
          <w:p w14:paraId="7376618E"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&lt;0.05</w:t>
            </w:r>
          </w:p>
        </w:tc>
        <w:tc>
          <w:tcPr>
            <w:tcW w:w="1276" w:type="dxa"/>
            <w:tcBorders>
              <w:top w:val="single" w:sz="4" w:space="0" w:color="auto"/>
              <w:left w:val="nil"/>
              <w:bottom w:val="nil"/>
              <w:right w:val="nil"/>
            </w:tcBorders>
            <w:shd w:val="clear" w:color="auto" w:fill="auto"/>
            <w:noWrap/>
            <w:vAlign w:val="bottom"/>
            <w:hideMark/>
          </w:tcPr>
          <w:p w14:paraId="1F896F96"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0.90</w:t>
            </w:r>
          </w:p>
        </w:tc>
      </w:tr>
      <w:tr w:rsidR="0085725E" w:rsidRPr="00A73DFE" w14:paraId="53789113" w14:textId="77777777" w:rsidTr="00D70051">
        <w:trPr>
          <w:trHeight w:val="300"/>
        </w:trPr>
        <w:tc>
          <w:tcPr>
            <w:tcW w:w="1701" w:type="dxa"/>
            <w:tcBorders>
              <w:top w:val="nil"/>
              <w:left w:val="nil"/>
              <w:bottom w:val="nil"/>
              <w:right w:val="nil"/>
            </w:tcBorders>
            <w:shd w:val="clear" w:color="auto" w:fill="auto"/>
            <w:noWrap/>
            <w:vAlign w:val="bottom"/>
            <w:hideMark/>
          </w:tcPr>
          <w:p w14:paraId="3CB5E26B" w14:textId="77777777" w:rsidR="0085725E" w:rsidRPr="00A73DFE" w:rsidRDefault="0085725E" w:rsidP="00D70051">
            <w:pPr>
              <w:rPr>
                <w:rFonts w:ascii="Arial" w:hAnsi="Arial" w:cs="Arial"/>
                <w:sz w:val="24"/>
                <w:szCs w:val="24"/>
              </w:rPr>
            </w:pPr>
            <w:r w:rsidRPr="00A73DFE">
              <w:rPr>
                <w:rFonts w:ascii="Arial" w:hAnsi="Arial" w:cs="Arial"/>
                <w:sz w:val="24"/>
                <w:szCs w:val="24"/>
              </w:rPr>
              <w:t>Three profiles</w:t>
            </w:r>
          </w:p>
        </w:tc>
        <w:tc>
          <w:tcPr>
            <w:tcW w:w="1560" w:type="dxa"/>
            <w:tcBorders>
              <w:top w:val="nil"/>
              <w:left w:val="nil"/>
              <w:bottom w:val="nil"/>
              <w:right w:val="nil"/>
            </w:tcBorders>
            <w:shd w:val="clear" w:color="auto" w:fill="auto"/>
            <w:noWrap/>
            <w:vAlign w:val="bottom"/>
            <w:hideMark/>
          </w:tcPr>
          <w:p w14:paraId="28BBFA50"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12773.283</w:t>
            </w:r>
          </w:p>
        </w:tc>
        <w:tc>
          <w:tcPr>
            <w:tcW w:w="1417" w:type="dxa"/>
            <w:tcBorders>
              <w:top w:val="nil"/>
              <w:left w:val="nil"/>
              <w:bottom w:val="nil"/>
              <w:right w:val="nil"/>
            </w:tcBorders>
            <w:shd w:val="clear" w:color="auto" w:fill="auto"/>
            <w:noWrap/>
            <w:vAlign w:val="bottom"/>
            <w:hideMark/>
          </w:tcPr>
          <w:p w14:paraId="4E7EA7ED"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12903.964</w:t>
            </w:r>
          </w:p>
        </w:tc>
        <w:tc>
          <w:tcPr>
            <w:tcW w:w="1418" w:type="dxa"/>
            <w:tcBorders>
              <w:top w:val="nil"/>
              <w:left w:val="nil"/>
              <w:bottom w:val="nil"/>
              <w:right w:val="nil"/>
            </w:tcBorders>
            <w:shd w:val="clear" w:color="auto" w:fill="auto"/>
            <w:noWrap/>
            <w:vAlign w:val="bottom"/>
            <w:hideMark/>
          </w:tcPr>
          <w:p w14:paraId="6BFD1945"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12796.106</w:t>
            </w:r>
          </w:p>
        </w:tc>
        <w:tc>
          <w:tcPr>
            <w:tcW w:w="1134" w:type="dxa"/>
            <w:tcBorders>
              <w:top w:val="nil"/>
              <w:left w:val="nil"/>
              <w:bottom w:val="nil"/>
              <w:right w:val="nil"/>
            </w:tcBorders>
            <w:shd w:val="clear" w:color="auto" w:fill="auto"/>
            <w:noWrap/>
            <w:vAlign w:val="bottom"/>
            <w:hideMark/>
          </w:tcPr>
          <w:p w14:paraId="67BF54AA"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0.013</w:t>
            </w:r>
          </w:p>
        </w:tc>
        <w:tc>
          <w:tcPr>
            <w:tcW w:w="850" w:type="dxa"/>
            <w:tcBorders>
              <w:top w:val="nil"/>
              <w:left w:val="nil"/>
              <w:bottom w:val="nil"/>
              <w:right w:val="nil"/>
            </w:tcBorders>
            <w:vAlign w:val="bottom"/>
          </w:tcPr>
          <w:p w14:paraId="321FED7A"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&lt;0.05</w:t>
            </w:r>
          </w:p>
        </w:tc>
        <w:tc>
          <w:tcPr>
            <w:tcW w:w="1276" w:type="dxa"/>
            <w:tcBorders>
              <w:top w:val="nil"/>
              <w:left w:val="nil"/>
              <w:bottom w:val="nil"/>
              <w:right w:val="nil"/>
            </w:tcBorders>
            <w:shd w:val="clear" w:color="auto" w:fill="auto"/>
            <w:noWrap/>
            <w:vAlign w:val="bottom"/>
            <w:hideMark/>
          </w:tcPr>
          <w:p w14:paraId="0DE6347E"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0.82</w:t>
            </w:r>
          </w:p>
        </w:tc>
      </w:tr>
      <w:tr w:rsidR="0085725E" w:rsidRPr="00A73DFE" w14:paraId="3246A7A2" w14:textId="77777777" w:rsidTr="00D70051">
        <w:trPr>
          <w:trHeight w:val="300"/>
        </w:trPr>
        <w:tc>
          <w:tcPr>
            <w:tcW w:w="1701" w:type="dxa"/>
            <w:tcBorders>
              <w:top w:val="nil"/>
              <w:left w:val="nil"/>
              <w:bottom w:val="nil"/>
              <w:right w:val="nil"/>
            </w:tcBorders>
            <w:shd w:val="clear" w:color="auto" w:fill="auto"/>
            <w:noWrap/>
            <w:vAlign w:val="bottom"/>
            <w:hideMark/>
          </w:tcPr>
          <w:p w14:paraId="536274CC" w14:textId="77777777" w:rsidR="0085725E" w:rsidRPr="00A73DFE" w:rsidRDefault="0085725E" w:rsidP="00D70051">
            <w:pPr>
              <w:rPr>
                <w:rFonts w:ascii="Arial" w:hAnsi="Arial" w:cs="Arial"/>
                <w:b/>
                <w:bCs/>
                <w:sz w:val="24"/>
                <w:szCs w:val="24"/>
              </w:rPr>
            </w:pPr>
            <w:r w:rsidRPr="00A73DFE">
              <w:rPr>
                <w:rFonts w:ascii="Arial" w:hAnsi="Arial" w:cs="Arial"/>
                <w:b/>
                <w:bCs/>
                <w:sz w:val="24"/>
                <w:szCs w:val="24"/>
              </w:rPr>
              <w:t>Four profiles</w:t>
            </w:r>
          </w:p>
        </w:tc>
        <w:tc>
          <w:tcPr>
            <w:tcW w:w="1560" w:type="dxa"/>
            <w:tcBorders>
              <w:top w:val="nil"/>
              <w:left w:val="nil"/>
              <w:bottom w:val="nil"/>
              <w:right w:val="nil"/>
            </w:tcBorders>
            <w:shd w:val="clear" w:color="auto" w:fill="auto"/>
            <w:noWrap/>
            <w:vAlign w:val="bottom"/>
            <w:hideMark/>
          </w:tcPr>
          <w:p w14:paraId="0327895C"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12686.168</w:t>
            </w:r>
          </w:p>
        </w:tc>
        <w:tc>
          <w:tcPr>
            <w:tcW w:w="1417" w:type="dxa"/>
            <w:tcBorders>
              <w:top w:val="nil"/>
              <w:left w:val="nil"/>
              <w:bottom w:val="nil"/>
              <w:right w:val="nil"/>
            </w:tcBorders>
            <w:shd w:val="clear" w:color="auto" w:fill="auto"/>
            <w:noWrap/>
            <w:vAlign w:val="bottom"/>
            <w:hideMark/>
          </w:tcPr>
          <w:p w14:paraId="1ECD3A55"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12851.44</w:t>
            </w:r>
          </w:p>
        </w:tc>
        <w:tc>
          <w:tcPr>
            <w:tcW w:w="1418" w:type="dxa"/>
            <w:tcBorders>
              <w:top w:val="nil"/>
              <w:left w:val="nil"/>
              <w:bottom w:val="nil"/>
              <w:right w:val="nil"/>
            </w:tcBorders>
            <w:shd w:val="clear" w:color="auto" w:fill="auto"/>
            <w:noWrap/>
            <w:vAlign w:val="bottom"/>
            <w:hideMark/>
          </w:tcPr>
          <w:p w14:paraId="4243934A"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12715.032</w:t>
            </w:r>
          </w:p>
        </w:tc>
        <w:tc>
          <w:tcPr>
            <w:tcW w:w="1134" w:type="dxa"/>
            <w:tcBorders>
              <w:top w:val="nil"/>
              <w:left w:val="nil"/>
              <w:bottom w:val="nil"/>
              <w:right w:val="nil"/>
            </w:tcBorders>
            <w:shd w:val="clear" w:color="auto" w:fill="auto"/>
            <w:noWrap/>
            <w:vAlign w:val="bottom"/>
            <w:hideMark/>
          </w:tcPr>
          <w:p w14:paraId="35766882"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0.008</w:t>
            </w:r>
          </w:p>
        </w:tc>
        <w:tc>
          <w:tcPr>
            <w:tcW w:w="850" w:type="dxa"/>
            <w:tcBorders>
              <w:top w:val="nil"/>
              <w:left w:val="nil"/>
              <w:bottom w:val="nil"/>
              <w:right w:val="nil"/>
            </w:tcBorders>
            <w:vAlign w:val="bottom"/>
          </w:tcPr>
          <w:p w14:paraId="1A9408EA"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&lt;0.05</w:t>
            </w:r>
          </w:p>
        </w:tc>
        <w:tc>
          <w:tcPr>
            <w:tcW w:w="1276" w:type="dxa"/>
            <w:tcBorders>
              <w:top w:val="nil"/>
              <w:left w:val="nil"/>
              <w:bottom w:val="nil"/>
              <w:right w:val="nil"/>
            </w:tcBorders>
            <w:shd w:val="clear" w:color="auto" w:fill="auto"/>
            <w:noWrap/>
            <w:vAlign w:val="bottom"/>
            <w:hideMark/>
          </w:tcPr>
          <w:p w14:paraId="3C26A9A3" w14:textId="77777777" w:rsidR="0085725E" w:rsidRPr="00A73DFE" w:rsidRDefault="0085725E" w:rsidP="00D70051">
            <w:pPr>
              <w:jc w:val="center"/>
              <w:rPr>
                <w:rFonts w:ascii="Arial" w:hAnsi="Arial" w:cs="Arial"/>
                <w:b/>
                <w:bCs/>
                <w:sz w:val="24"/>
                <w:szCs w:val="24"/>
              </w:rPr>
            </w:pPr>
            <w:r w:rsidRPr="00A73DFE">
              <w:rPr>
                <w:rFonts w:ascii="Arial" w:hAnsi="Arial" w:cs="Arial"/>
                <w:b/>
                <w:bCs/>
                <w:sz w:val="24"/>
                <w:szCs w:val="24"/>
              </w:rPr>
              <w:t>0.84</w:t>
            </w:r>
          </w:p>
        </w:tc>
      </w:tr>
      <w:tr w:rsidR="0085725E" w:rsidRPr="00A73DFE" w14:paraId="01643D0D" w14:textId="77777777" w:rsidTr="00D70051">
        <w:trPr>
          <w:trHeight w:val="300"/>
        </w:trPr>
        <w:tc>
          <w:tcPr>
            <w:tcW w:w="1701" w:type="dxa"/>
            <w:tcBorders>
              <w:top w:val="nil"/>
              <w:left w:val="nil"/>
              <w:bottom w:val="nil"/>
              <w:right w:val="nil"/>
            </w:tcBorders>
            <w:shd w:val="clear" w:color="auto" w:fill="auto"/>
            <w:noWrap/>
            <w:vAlign w:val="bottom"/>
            <w:hideMark/>
          </w:tcPr>
          <w:p w14:paraId="5B99CE63" w14:textId="77777777" w:rsidR="0085725E" w:rsidRPr="00A73DFE" w:rsidRDefault="0085725E" w:rsidP="00D70051">
            <w:pPr>
              <w:rPr>
                <w:rFonts w:ascii="Arial" w:hAnsi="Arial" w:cs="Arial"/>
                <w:sz w:val="24"/>
                <w:szCs w:val="24"/>
              </w:rPr>
            </w:pPr>
            <w:r w:rsidRPr="00A73DFE">
              <w:rPr>
                <w:rFonts w:ascii="Arial" w:hAnsi="Arial" w:cs="Arial"/>
                <w:sz w:val="24"/>
                <w:szCs w:val="24"/>
              </w:rPr>
              <w:t>Five Profiles</w:t>
            </w:r>
          </w:p>
        </w:tc>
        <w:tc>
          <w:tcPr>
            <w:tcW w:w="1560" w:type="dxa"/>
            <w:tcBorders>
              <w:top w:val="nil"/>
              <w:left w:val="nil"/>
              <w:bottom w:val="nil"/>
              <w:right w:val="nil"/>
            </w:tcBorders>
            <w:shd w:val="clear" w:color="auto" w:fill="auto"/>
            <w:noWrap/>
            <w:vAlign w:val="bottom"/>
            <w:hideMark/>
          </w:tcPr>
          <w:p w14:paraId="368F9251"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12626.258</w:t>
            </w:r>
          </w:p>
        </w:tc>
        <w:tc>
          <w:tcPr>
            <w:tcW w:w="1417" w:type="dxa"/>
            <w:tcBorders>
              <w:top w:val="nil"/>
              <w:left w:val="nil"/>
              <w:bottom w:val="nil"/>
              <w:right w:val="nil"/>
            </w:tcBorders>
            <w:shd w:val="clear" w:color="auto" w:fill="auto"/>
            <w:noWrap/>
            <w:vAlign w:val="bottom"/>
            <w:hideMark/>
          </w:tcPr>
          <w:p w14:paraId="3CED0BE9"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12826.122</w:t>
            </w:r>
          </w:p>
        </w:tc>
        <w:tc>
          <w:tcPr>
            <w:tcW w:w="1418" w:type="dxa"/>
            <w:tcBorders>
              <w:top w:val="nil"/>
              <w:left w:val="nil"/>
              <w:bottom w:val="nil"/>
              <w:right w:val="nil"/>
            </w:tcBorders>
            <w:shd w:val="clear" w:color="auto" w:fill="auto"/>
            <w:noWrap/>
            <w:vAlign w:val="bottom"/>
            <w:hideMark/>
          </w:tcPr>
          <w:p w14:paraId="6CEEC55B"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12661.164</w:t>
            </w:r>
          </w:p>
        </w:tc>
        <w:tc>
          <w:tcPr>
            <w:tcW w:w="1134" w:type="dxa"/>
            <w:tcBorders>
              <w:top w:val="nil"/>
              <w:left w:val="nil"/>
              <w:bottom w:val="nil"/>
              <w:right w:val="nil"/>
            </w:tcBorders>
            <w:shd w:val="clear" w:color="auto" w:fill="auto"/>
            <w:noWrap/>
            <w:vAlign w:val="bottom"/>
            <w:hideMark/>
          </w:tcPr>
          <w:p w14:paraId="1F161A7D"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0.198</w:t>
            </w:r>
          </w:p>
        </w:tc>
        <w:tc>
          <w:tcPr>
            <w:tcW w:w="850" w:type="dxa"/>
            <w:tcBorders>
              <w:top w:val="nil"/>
              <w:left w:val="nil"/>
              <w:bottom w:val="nil"/>
              <w:right w:val="nil"/>
            </w:tcBorders>
            <w:vAlign w:val="bottom"/>
          </w:tcPr>
          <w:p w14:paraId="2E02EC93"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&lt;0.05</w:t>
            </w:r>
          </w:p>
        </w:tc>
        <w:tc>
          <w:tcPr>
            <w:tcW w:w="1276" w:type="dxa"/>
            <w:tcBorders>
              <w:top w:val="nil"/>
              <w:left w:val="nil"/>
              <w:bottom w:val="nil"/>
              <w:right w:val="nil"/>
            </w:tcBorders>
            <w:shd w:val="clear" w:color="auto" w:fill="auto"/>
            <w:noWrap/>
            <w:vAlign w:val="bottom"/>
            <w:hideMark/>
          </w:tcPr>
          <w:p w14:paraId="413AA1F6"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0.83</w:t>
            </w:r>
          </w:p>
        </w:tc>
      </w:tr>
      <w:tr w:rsidR="0085725E" w:rsidRPr="00A73DFE" w14:paraId="7C45C065" w14:textId="77777777" w:rsidTr="00D70051">
        <w:trPr>
          <w:trHeight w:val="300"/>
        </w:trPr>
        <w:tc>
          <w:tcPr>
            <w:tcW w:w="1701" w:type="dxa"/>
            <w:tcBorders>
              <w:top w:val="nil"/>
              <w:left w:val="nil"/>
              <w:bottom w:val="single" w:sz="8" w:space="0" w:color="auto"/>
              <w:right w:val="nil"/>
            </w:tcBorders>
            <w:shd w:val="clear" w:color="auto" w:fill="auto"/>
            <w:noWrap/>
            <w:vAlign w:val="bottom"/>
            <w:hideMark/>
          </w:tcPr>
          <w:p w14:paraId="7D86D7A9" w14:textId="77777777" w:rsidR="0085725E" w:rsidRPr="00A73DFE" w:rsidRDefault="0085725E" w:rsidP="00D70051">
            <w:pPr>
              <w:rPr>
                <w:rFonts w:ascii="Arial" w:hAnsi="Arial" w:cs="Arial"/>
                <w:sz w:val="24"/>
                <w:szCs w:val="24"/>
              </w:rPr>
            </w:pPr>
            <w:r w:rsidRPr="00A73DFE">
              <w:rPr>
                <w:rFonts w:ascii="Arial" w:hAnsi="Arial" w:cs="Arial"/>
                <w:sz w:val="24"/>
                <w:szCs w:val="24"/>
              </w:rPr>
              <w:t>Six profiles</w:t>
            </w:r>
          </w:p>
        </w:tc>
        <w:tc>
          <w:tcPr>
            <w:tcW w:w="1560" w:type="dxa"/>
            <w:tcBorders>
              <w:top w:val="nil"/>
              <w:left w:val="nil"/>
              <w:bottom w:val="single" w:sz="8" w:space="0" w:color="auto"/>
              <w:right w:val="nil"/>
            </w:tcBorders>
            <w:shd w:val="clear" w:color="auto" w:fill="auto"/>
            <w:noWrap/>
            <w:vAlign w:val="bottom"/>
            <w:hideMark/>
          </w:tcPr>
          <w:p w14:paraId="390C7A96"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12568.19</w:t>
            </w:r>
          </w:p>
        </w:tc>
        <w:tc>
          <w:tcPr>
            <w:tcW w:w="1417" w:type="dxa"/>
            <w:tcBorders>
              <w:top w:val="nil"/>
              <w:left w:val="nil"/>
              <w:bottom w:val="single" w:sz="8" w:space="0" w:color="auto"/>
              <w:right w:val="nil"/>
            </w:tcBorders>
            <w:shd w:val="clear" w:color="auto" w:fill="auto"/>
            <w:noWrap/>
            <w:vAlign w:val="bottom"/>
            <w:hideMark/>
          </w:tcPr>
          <w:p w14:paraId="2EC7AC2D"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12802.646</w:t>
            </w:r>
          </w:p>
        </w:tc>
        <w:tc>
          <w:tcPr>
            <w:tcW w:w="1418" w:type="dxa"/>
            <w:tcBorders>
              <w:top w:val="nil"/>
              <w:left w:val="nil"/>
              <w:bottom w:val="single" w:sz="8" w:space="0" w:color="auto"/>
              <w:right w:val="nil"/>
            </w:tcBorders>
            <w:shd w:val="clear" w:color="auto" w:fill="auto"/>
            <w:noWrap/>
            <w:vAlign w:val="bottom"/>
            <w:hideMark/>
          </w:tcPr>
          <w:p w14:paraId="3D251277"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12609.138</w:t>
            </w:r>
          </w:p>
        </w:tc>
        <w:tc>
          <w:tcPr>
            <w:tcW w:w="1134" w:type="dxa"/>
            <w:tcBorders>
              <w:top w:val="nil"/>
              <w:left w:val="nil"/>
              <w:bottom w:val="single" w:sz="8" w:space="0" w:color="auto"/>
              <w:right w:val="nil"/>
            </w:tcBorders>
            <w:shd w:val="clear" w:color="auto" w:fill="auto"/>
            <w:noWrap/>
            <w:vAlign w:val="bottom"/>
            <w:hideMark/>
          </w:tcPr>
          <w:p w14:paraId="52422A15"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0.198</w:t>
            </w:r>
          </w:p>
        </w:tc>
        <w:tc>
          <w:tcPr>
            <w:tcW w:w="850" w:type="dxa"/>
            <w:tcBorders>
              <w:top w:val="nil"/>
              <w:left w:val="nil"/>
              <w:bottom w:val="single" w:sz="8" w:space="0" w:color="auto"/>
              <w:right w:val="nil"/>
            </w:tcBorders>
            <w:vAlign w:val="bottom"/>
          </w:tcPr>
          <w:p w14:paraId="4F555313"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&lt;0.05</w:t>
            </w:r>
          </w:p>
        </w:tc>
        <w:tc>
          <w:tcPr>
            <w:tcW w:w="1276" w:type="dxa"/>
            <w:tcBorders>
              <w:top w:val="nil"/>
              <w:left w:val="nil"/>
              <w:bottom w:val="single" w:sz="8" w:space="0" w:color="auto"/>
              <w:right w:val="nil"/>
            </w:tcBorders>
            <w:shd w:val="clear" w:color="auto" w:fill="auto"/>
            <w:noWrap/>
            <w:vAlign w:val="bottom"/>
            <w:hideMark/>
          </w:tcPr>
          <w:p w14:paraId="1760EBE0" w14:textId="77777777" w:rsidR="0085725E" w:rsidRPr="00A73DFE" w:rsidRDefault="0085725E" w:rsidP="00D70051">
            <w:pPr>
              <w:jc w:val="center"/>
              <w:rPr>
                <w:rFonts w:ascii="Arial" w:hAnsi="Arial" w:cs="Arial"/>
                <w:sz w:val="24"/>
                <w:szCs w:val="24"/>
              </w:rPr>
            </w:pPr>
            <w:r w:rsidRPr="00A73DFE">
              <w:rPr>
                <w:rFonts w:ascii="Arial" w:hAnsi="Arial" w:cs="Arial"/>
                <w:sz w:val="24"/>
                <w:szCs w:val="24"/>
              </w:rPr>
              <w:t>0.87</w:t>
            </w:r>
          </w:p>
        </w:tc>
      </w:tr>
      <w:tr w:rsidR="0085725E" w:rsidRPr="00A73DFE" w14:paraId="72EBBD74" w14:textId="77777777" w:rsidTr="00D70051">
        <w:trPr>
          <w:trHeight w:val="300"/>
        </w:trPr>
        <w:tc>
          <w:tcPr>
            <w:tcW w:w="9356" w:type="dxa"/>
            <w:gridSpan w:val="7"/>
            <w:tcBorders>
              <w:top w:val="single" w:sz="8" w:space="0" w:color="auto"/>
              <w:left w:val="nil"/>
              <w:right w:val="nil"/>
            </w:tcBorders>
            <w:shd w:val="clear" w:color="auto" w:fill="auto"/>
            <w:noWrap/>
            <w:vAlign w:val="bottom"/>
          </w:tcPr>
          <w:p w14:paraId="1AF2E299" w14:textId="77777777" w:rsidR="0085725E" w:rsidRPr="00A73DFE" w:rsidRDefault="0085725E" w:rsidP="00D70051">
            <w:pPr>
              <w:rPr>
                <w:rFonts w:ascii="Arial" w:hAnsi="Arial" w:cs="Arial"/>
                <w:i/>
                <w:iCs/>
                <w:sz w:val="24"/>
                <w:szCs w:val="24"/>
              </w:rPr>
            </w:pPr>
            <w:r w:rsidRPr="00A73DFE">
              <w:rPr>
                <w:rFonts w:ascii="Arial" w:hAnsi="Arial" w:cs="Arial"/>
                <w:i/>
                <w:iCs/>
                <w:sz w:val="24"/>
                <w:szCs w:val="24"/>
              </w:rPr>
              <w:t xml:space="preserve">Note. </w:t>
            </w:r>
            <w:r w:rsidRPr="00A73DFE">
              <w:rPr>
                <w:rFonts w:ascii="Arial" w:hAnsi="Arial" w:cs="Arial"/>
                <w:sz w:val="24"/>
                <w:szCs w:val="24"/>
              </w:rPr>
              <w:t xml:space="preserve">AIC=Akaike Information Criterion; BIC=Bayesian Information Criterion; </w:t>
            </w:r>
            <w:proofErr w:type="spellStart"/>
            <w:r w:rsidRPr="00A73DFE">
              <w:rPr>
                <w:rFonts w:ascii="Arial" w:hAnsi="Arial" w:cs="Arial"/>
                <w:sz w:val="24"/>
                <w:szCs w:val="24"/>
              </w:rPr>
              <w:t>Adj</w:t>
            </w:r>
            <w:proofErr w:type="spellEnd"/>
            <w:r w:rsidRPr="00A73DFE">
              <w:rPr>
                <w:rFonts w:ascii="Arial" w:hAnsi="Arial" w:cs="Arial"/>
                <w:sz w:val="24"/>
                <w:szCs w:val="24"/>
              </w:rPr>
              <w:t>-BIC=Sample size adjusted Bayesian Information Criterion; VLMR-LRT=Vuong-Lo-Medell-Rubin Likelihood Ratio test; B-LRT =Bootstrap Likelihood Ratio Difference test.</w:t>
            </w:r>
          </w:p>
        </w:tc>
      </w:tr>
    </w:tbl>
    <w:p w14:paraId="60786723" w14:textId="6B2A3FEB" w:rsidR="00A271BE" w:rsidRPr="00A73DFE" w:rsidRDefault="00A271BE" w:rsidP="00C55B7F">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br w:type="page"/>
      </w:r>
    </w:p>
    <w:p w14:paraId="008B929D" w14:textId="124EA4EE" w:rsidR="006718A6" w:rsidRPr="00A73DFE" w:rsidRDefault="00FF3A1A" w:rsidP="006718A6">
      <w:pPr>
        <w:spacing w:line="240" w:lineRule="auto"/>
        <w:rPr>
          <w:rFonts w:ascii="Arial" w:hAnsi="Arial" w:cs="Arial"/>
          <w:b/>
          <w:bCs/>
          <w:sz w:val="24"/>
          <w:szCs w:val="24"/>
        </w:rPr>
      </w:pPr>
      <w:r>
        <w:rPr>
          <w:rFonts w:ascii="Arial" w:hAnsi="Arial" w:cs="Arial"/>
          <w:b/>
          <w:bCs/>
          <w:sz w:val="24"/>
          <w:szCs w:val="24"/>
        </w:rPr>
        <w:lastRenderedPageBreak/>
        <w:t>Supplementary Material</w:t>
      </w:r>
      <w:r w:rsidR="00A271BE" w:rsidRPr="00A73DFE">
        <w:rPr>
          <w:rFonts w:ascii="Arial" w:hAnsi="Arial" w:cs="Arial"/>
          <w:b/>
          <w:bCs/>
          <w:sz w:val="24"/>
          <w:szCs w:val="24"/>
        </w:rPr>
        <w:t xml:space="preserve"> E: Post-LPA analys</w:t>
      </w:r>
      <w:r w:rsidR="00C80658" w:rsidRPr="00A73DFE">
        <w:rPr>
          <w:rFonts w:ascii="Arial" w:hAnsi="Arial" w:cs="Arial"/>
          <w:b/>
          <w:bCs/>
          <w:sz w:val="24"/>
          <w:szCs w:val="24"/>
        </w:rPr>
        <w:t>e</w:t>
      </w:r>
      <w:r w:rsidR="00A271BE" w:rsidRPr="00A73DFE">
        <w:rPr>
          <w:rFonts w:ascii="Arial" w:hAnsi="Arial" w:cs="Arial"/>
          <w:b/>
          <w:bCs/>
          <w:sz w:val="24"/>
          <w:szCs w:val="24"/>
        </w:rPr>
        <w:t xml:space="preserve">s </w:t>
      </w:r>
      <w:r w:rsidR="003D1F75" w:rsidRPr="00A73DFE">
        <w:rPr>
          <w:rFonts w:ascii="Arial" w:hAnsi="Arial" w:cs="Arial"/>
          <w:b/>
          <w:bCs/>
          <w:sz w:val="24"/>
          <w:szCs w:val="24"/>
        </w:rPr>
        <w:t>detailed</w:t>
      </w:r>
      <w:r w:rsidR="00A271BE" w:rsidRPr="00A73DFE">
        <w:rPr>
          <w:rFonts w:ascii="Arial" w:hAnsi="Arial" w:cs="Arial"/>
          <w:b/>
          <w:bCs/>
          <w:sz w:val="24"/>
          <w:szCs w:val="24"/>
        </w:rPr>
        <w:t xml:space="preserve"> information</w:t>
      </w:r>
    </w:p>
    <w:p w14:paraId="7E866D35" w14:textId="4458525F" w:rsidR="008E6085" w:rsidRPr="00A73DFE" w:rsidRDefault="00A271BE" w:rsidP="00581AA9">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t xml:space="preserve">Given the probability-based modelling procedure of LPA, there is a recognised error related to the uncertainty with how individuals are allocated to the profile they have the greatest probability of membership. </w:t>
      </w:r>
      <w:r w:rsidR="00581AA9" w:rsidRPr="00A73DFE">
        <w:rPr>
          <w:rFonts w:ascii="Arial" w:hAnsi="Arial" w:cs="Arial"/>
          <w:sz w:val="24"/>
          <w:szCs w:val="24"/>
        </w:rPr>
        <w:t xml:space="preserve">The </w:t>
      </w:r>
      <w:r w:rsidR="00581AA9" w:rsidRPr="00A73DFE">
        <w:rPr>
          <w:rFonts w:ascii="Arial" w:hAnsi="Arial" w:cs="Arial"/>
          <w:color w:val="000000" w:themeColor="text1"/>
          <w:sz w:val="24"/>
          <w:szCs w:val="24"/>
        </w:rPr>
        <w:t xml:space="preserve">classification of individuals into profiles cannot be assumed to have the perfect number of members allocated to it (Bakk &amp; Kuha, 2020; </w:t>
      </w:r>
      <w:r w:rsidR="00C319B9" w:rsidRPr="00C319B9">
        <w:rPr>
          <w:rFonts w:ascii="Arial" w:hAnsi="Arial" w:cs="Arial"/>
          <w:color w:val="000000" w:themeColor="text1"/>
          <w:sz w:val="24"/>
          <w:szCs w:val="24"/>
        </w:rPr>
        <w:t xml:space="preserve">Bakk, </w:t>
      </w:r>
      <w:proofErr w:type="spellStart"/>
      <w:r w:rsidR="00C319B9" w:rsidRPr="00C319B9">
        <w:rPr>
          <w:rFonts w:ascii="Arial" w:hAnsi="Arial" w:cs="Arial"/>
          <w:color w:val="000000" w:themeColor="text1"/>
          <w:sz w:val="24"/>
          <w:szCs w:val="24"/>
        </w:rPr>
        <w:t>Tekle</w:t>
      </w:r>
      <w:proofErr w:type="spellEnd"/>
      <w:r w:rsidR="00C319B9" w:rsidRPr="00C319B9">
        <w:rPr>
          <w:rFonts w:ascii="Arial" w:hAnsi="Arial" w:cs="Arial"/>
          <w:color w:val="000000" w:themeColor="text1"/>
          <w:sz w:val="24"/>
          <w:szCs w:val="24"/>
        </w:rPr>
        <w:t xml:space="preserve">, &amp; </w:t>
      </w:r>
      <w:proofErr w:type="spellStart"/>
      <w:r w:rsidR="00C319B9" w:rsidRPr="00C319B9">
        <w:rPr>
          <w:rFonts w:ascii="Arial" w:hAnsi="Arial" w:cs="Arial"/>
          <w:color w:val="000000" w:themeColor="text1"/>
          <w:sz w:val="24"/>
          <w:szCs w:val="24"/>
        </w:rPr>
        <w:t>Vermunt</w:t>
      </w:r>
      <w:proofErr w:type="spellEnd"/>
      <w:r w:rsidR="00C319B9" w:rsidRPr="00C319B9">
        <w:rPr>
          <w:rFonts w:ascii="Arial" w:hAnsi="Arial" w:cs="Arial"/>
          <w:color w:val="000000" w:themeColor="text1"/>
          <w:sz w:val="24"/>
          <w:szCs w:val="24"/>
        </w:rPr>
        <w:t>, 2013</w:t>
      </w:r>
      <w:r w:rsidR="00581AA9" w:rsidRPr="00A73DFE">
        <w:rPr>
          <w:rFonts w:ascii="Arial" w:hAnsi="Arial" w:cs="Arial"/>
          <w:color w:val="000000" w:themeColor="text1"/>
          <w:sz w:val="24"/>
          <w:szCs w:val="24"/>
        </w:rPr>
        <w:t xml:space="preserve">). A solution to this problem is an active area of ongoing research, where bias-adjusted three-step methods have been developed to be conducted within </w:t>
      </w:r>
      <w:bookmarkStart w:id="4" w:name="_Int_QviF9kHh"/>
      <w:proofErr w:type="spellStart"/>
      <w:r w:rsidR="00581AA9" w:rsidRPr="00A73DFE">
        <w:rPr>
          <w:rFonts w:ascii="Arial" w:hAnsi="Arial" w:cs="Arial"/>
          <w:color w:val="000000" w:themeColor="text1"/>
          <w:sz w:val="24"/>
          <w:szCs w:val="24"/>
        </w:rPr>
        <w:t>Mplus</w:t>
      </w:r>
      <w:bookmarkEnd w:id="4"/>
      <w:proofErr w:type="spellEnd"/>
      <w:r w:rsidR="00581AA9" w:rsidRPr="00A73DFE">
        <w:rPr>
          <w:rFonts w:ascii="Arial" w:hAnsi="Arial" w:cs="Arial"/>
          <w:color w:val="000000" w:themeColor="text1"/>
          <w:sz w:val="24"/>
          <w:szCs w:val="24"/>
        </w:rPr>
        <w:t xml:space="preserve"> </w:t>
      </w:r>
      <w:r w:rsidR="00642576">
        <w:rPr>
          <w:rFonts w:ascii="Arial" w:hAnsi="Arial" w:cs="Arial"/>
          <w:color w:val="000000" w:themeColor="text1"/>
          <w:sz w:val="24"/>
          <w:szCs w:val="24"/>
        </w:rPr>
        <w:t>(</w:t>
      </w:r>
      <w:proofErr w:type="spellStart"/>
      <w:r w:rsidR="00642576" w:rsidRPr="00642576">
        <w:rPr>
          <w:rFonts w:ascii="Arial" w:hAnsi="Arial" w:cs="Arial"/>
          <w:color w:val="000000" w:themeColor="text1"/>
          <w:sz w:val="24"/>
          <w:szCs w:val="24"/>
        </w:rPr>
        <w:t>Muthén</w:t>
      </w:r>
      <w:proofErr w:type="spellEnd"/>
      <w:r w:rsidR="00642576" w:rsidRPr="00642576">
        <w:rPr>
          <w:rFonts w:ascii="Arial" w:hAnsi="Arial" w:cs="Arial"/>
          <w:color w:val="000000" w:themeColor="text1"/>
          <w:sz w:val="24"/>
          <w:szCs w:val="24"/>
        </w:rPr>
        <w:t xml:space="preserve"> &amp; </w:t>
      </w:r>
      <w:proofErr w:type="spellStart"/>
      <w:r w:rsidR="00642576" w:rsidRPr="00642576">
        <w:rPr>
          <w:rFonts w:ascii="Arial" w:hAnsi="Arial" w:cs="Arial"/>
          <w:color w:val="000000" w:themeColor="text1"/>
          <w:sz w:val="24"/>
          <w:szCs w:val="24"/>
        </w:rPr>
        <w:t>Muthén</w:t>
      </w:r>
      <w:proofErr w:type="spellEnd"/>
      <w:r w:rsidR="00642576" w:rsidRPr="00642576">
        <w:rPr>
          <w:rFonts w:ascii="Arial" w:hAnsi="Arial" w:cs="Arial"/>
          <w:color w:val="000000" w:themeColor="text1"/>
          <w:sz w:val="24"/>
          <w:szCs w:val="24"/>
        </w:rPr>
        <w:t>, 2017</w:t>
      </w:r>
      <w:r w:rsidR="00642576">
        <w:rPr>
          <w:rFonts w:ascii="Arial" w:hAnsi="Arial" w:cs="Arial"/>
          <w:color w:val="000000" w:themeColor="text1"/>
          <w:sz w:val="24"/>
          <w:szCs w:val="24"/>
        </w:rPr>
        <w:t xml:space="preserve">) </w:t>
      </w:r>
      <w:r w:rsidR="00581AA9" w:rsidRPr="00A73DFE">
        <w:rPr>
          <w:rFonts w:ascii="Arial" w:hAnsi="Arial" w:cs="Arial"/>
          <w:color w:val="000000" w:themeColor="text1"/>
          <w:sz w:val="24"/>
          <w:szCs w:val="24"/>
        </w:rPr>
        <w:t xml:space="preserve">which accounts for the accuracy/error in the profile allocation (Clark &amp; </w:t>
      </w:r>
      <w:proofErr w:type="spellStart"/>
      <w:r w:rsidR="00581AA9" w:rsidRPr="00A73DFE">
        <w:rPr>
          <w:rFonts w:ascii="Arial" w:hAnsi="Arial" w:cs="Arial"/>
          <w:sz w:val="24"/>
          <w:szCs w:val="24"/>
        </w:rPr>
        <w:t>Muthén</w:t>
      </w:r>
      <w:proofErr w:type="spellEnd"/>
      <w:r w:rsidR="00581AA9" w:rsidRPr="00A73DFE">
        <w:rPr>
          <w:rFonts w:ascii="Arial" w:hAnsi="Arial" w:cs="Arial"/>
          <w:color w:val="000000" w:themeColor="text1"/>
          <w:sz w:val="24"/>
          <w:szCs w:val="24"/>
        </w:rPr>
        <w:t xml:space="preserve">, 2009; </w:t>
      </w:r>
      <w:proofErr w:type="spellStart"/>
      <w:r w:rsidR="00581AA9" w:rsidRPr="00A73DFE">
        <w:rPr>
          <w:rFonts w:ascii="Arial" w:hAnsi="Arial" w:cs="Arial"/>
          <w:color w:val="000000" w:themeColor="text1"/>
          <w:sz w:val="24"/>
          <w:szCs w:val="24"/>
        </w:rPr>
        <w:t>Vermunt</w:t>
      </w:r>
      <w:proofErr w:type="spellEnd"/>
      <w:r w:rsidR="00581AA9" w:rsidRPr="00A73DFE">
        <w:rPr>
          <w:rFonts w:ascii="Arial" w:hAnsi="Arial" w:cs="Arial"/>
          <w:color w:val="000000" w:themeColor="text1"/>
          <w:sz w:val="24"/>
          <w:szCs w:val="24"/>
        </w:rPr>
        <w:t>, 2010; Bray</w:t>
      </w:r>
      <w:r w:rsidR="00642576">
        <w:rPr>
          <w:rFonts w:ascii="Arial" w:hAnsi="Arial" w:cs="Arial"/>
          <w:color w:val="000000" w:themeColor="text1"/>
          <w:sz w:val="24"/>
          <w:szCs w:val="24"/>
        </w:rPr>
        <w:t>, Lanza, &amp; Tan,</w:t>
      </w:r>
      <w:r w:rsidR="00581AA9" w:rsidRPr="00A73DFE">
        <w:rPr>
          <w:rFonts w:ascii="Arial" w:hAnsi="Arial" w:cs="Arial"/>
          <w:color w:val="000000" w:themeColor="text1"/>
          <w:sz w:val="24"/>
          <w:szCs w:val="24"/>
        </w:rPr>
        <w:t xml:space="preserve"> 2015) and were used in a series of post-LPA analyses: </w:t>
      </w:r>
      <w:r w:rsidR="008E6085" w:rsidRPr="00A73DFE">
        <w:rPr>
          <w:rFonts w:ascii="Arial" w:hAnsi="Arial" w:cs="Arial"/>
          <w:sz w:val="24"/>
          <w:szCs w:val="24"/>
        </w:rPr>
        <w:t>a) demographic variables</w:t>
      </w:r>
      <w:r w:rsidR="005356B3" w:rsidRPr="00A73DFE">
        <w:rPr>
          <w:rFonts w:ascii="Arial" w:hAnsi="Arial" w:cs="Arial"/>
          <w:sz w:val="24"/>
          <w:szCs w:val="24"/>
        </w:rPr>
        <w:t xml:space="preserve">: </w:t>
      </w:r>
      <w:r w:rsidR="008E6085" w:rsidRPr="00A73DFE">
        <w:rPr>
          <w:rFonts w:ascii="Arial" w:hAnsi="Arial" w:cs="Arial"/>
          <w:sz w:val="24"/>
          <w:szCs w:val="24"/>
        </w:rPr>
        <w:t>age, gender, ethnicity</w:t>
      </w:r>
      <w:r w:rsidR="005356B3" w:rsidRPr="00A73DFE">
        <w:rPr>
          <w:rFonts w:ascii="Arial" w:hAnsi="Arial" w:cs="Arial"/>
          <w:sz w:val="24"/>
          <w:szCs w:val="24"/>
        </w:rPr>
        <w:t xml:space="preserve"> </w:t>
      </w:r>
      <w:r w:rsidR="008E6085" w:rsidRPr="00A73DFE">
        <w:rPr>
          <w:rFonts w:ascii="Arial" w:hAnsi="Arial" w:cs="Arial"/>
          <w:sz w:val="24"/>
          <w:szCs w:val="24"/>
        </w:rPr>
        <w:t xml:space="preserve">(i.e., the bias-adjusted R3STEP method), and b) </w:t>
      </w:r>
      <w:r w:rsidRPr="00A73DFE">
        <w:rPr>
          <w:rFonts w:ascii="Arial" w:hAnsi="Arial" w:cs="Arial"/>
          <w:sz w:val="24"/>
          <w:szCs w:val="24"/>
        </w:rPr>
        <w:t>clinical presentation outcomes</w:t>
      </w:r>
      <w:r w:rsidR="005356B3" w:rsidRPr="00A73DFE">
        <w:rPr>
          <w:rFonts w:ascii="Arial" w:hAnsi="Arial" w:cs="Arial"/>
          <w:sz w:val="24"/>
          <w:szCs w:val="24"/>
        </w:rPr>
        <w:t>, considered “distal outcomes” in LPA</w:t>
      </w:r>
      <w:r w:rsidRPr="00A73DFE">
        <w:rPr>
          <w:rFonts w:ascii="Arial" w:hAnsi="Arial" w:cs="Arial"/>
          <w:sz w:val="24"/>
          <w:szCs w:val="24"/>
        </w:rPr>
        <w:t xml:space="preserve"> (i.e., the </w:t>
      </w:r>
      <w:proofErr w:type="spellStart"/>
      <w:r w:rsidRPr="00A73DFE">
        <w:rPr>
          <w:rFonts w:ascii="Arial" w:hAnsi="Arial" w:cs="Arial"/>
          <w:sz w:val="24"/>
          <w:szCs w:val="24"/>
        </w:rPr>
        <w:t>Bolck</w:t>
      </w:r>
      <w:proofErr w:type="spellEnd"/>
      <w:r w:rsidRPr="00A73DFE">
        <w:rPr>
          <w:rFonts w:ascii="Arial" w:hAnsi="Arial" w:cs="Arial"/>
          <w:sz w:val="24"/>
          <w:szCs w:val="24"/>
        </w:rPr>
        <w:t>-Croon-</w:t>
      </w:r>
      <w:proofErr w:type="spellStart"/>
      <w:r w:rsidRPr="00A73DFE">
        <w:rPr>
          <w:rFonts w:ascii="Arial" w:hAnsi="Arial" w:cs="Arial"/>
          <w:sz w:val="24"/>
          <w:szCs w:val="24"/>
        </w:rPr>
        <w:t>Hagenaars</w:t>
      </w:r>
      <w:proofErr w:type="spellEnd"/>
      <w:r w:rsidRPr="00A73DFE">
        <w:rPr>
          <w:rFonts w:ascii="Arial" w:hAnsi="Arial" w:cs="Arial"/>
          <w:sz w:val="24"/>
          <w:szCs w:val="24"/>
        </w:rPr>
        <w:t xml:space="preserve"> </w:t>
      </w:r>
      <w:r w:rsidR="006718A6" w:rsidRPr="00A73DFE">
        <w:rPr>
          <w:rFonts w:ascii="Arial" w:hAnsi="Arial" w:cs="Arial"/>
          <w:sz w:val="24"/>
          <w:szCs w:val="24"/>
        </w:rPr>
        <w:t xml:space="preserve">(BCH) </w:t>
      </w:r>
      <w:r w:rsidRPr="00A73DFE">
        <w:rPr>
          <w:rFonts w:ascii="Arial" w:hAnsi="Arial" w:cs="Arial"/>
          <w:sz w:val="24"/>
          <w:szCs w:val="24"/>
        </w:rPr>
        <w:t xml:space="preserve">procedure; </w:t>
      </w:r>
      <w:proofErr w:type="spellStart"/>
      <w:r w:rsidRPr="00A73DFE">
        <w:rPr>
          <w:rFonts w:ascii="Arial" w:hAnsi="Arial" w:cs="Arial"/>
          <w:sz w:val="24"/>
          <w:szCs w:val="24"/>
        </w:rPr>
        <w:t>Bolck</w:t>
      </w:r>
      <w:proofErr w:type="spellEnd"/>
      <w:r w:rsidRPr="00A73DFE">
        <w:rPr>
          <w:rFonts w:ascii="Arial" w:hAnsi="Arial" w:cs="Arial"/>
          <w:sz w:val="24"/>
          <w:szCs w:val="24"/>
        </w:rPr>
        <w:t>,</w:t>
      </w:r>
      <w:r w:rsidR="00642576">
        <w:rPr>
          <w:rFonts w:ascii="Arial" w:hAnsi="Arial" w:cs="Arial"/>
          <w:sz w:val="24"/>
          <w:szCs w:val="24"/>
        </w:rPr>
        <w:t xml:space="preserve"> Croon, &amp; </w:t>
      </w:r>
      <w:proofErr w:type="spellStart"/>
      <w:r w:rsidR="00642576">
        <w:rPr>
          <w:rFonts w:ascii="Arial" w:hAnsi="Arial" w:cs="Arial"/>
          <w:sz w:val="24"/>
          <w:szCs w:val="24"/>
        </w:rPr>
        <w:t>Hagenaars</w:t>
      </w:r>
      <w:proofErr w:type="spellEnd"/>
      <w:r w:rsidR="00642576">
        <w:rPr>
          <w:rFonts w:ascii="Arial" w:hAnsi="Arial" w:cs="Arial"/>
          <w:sz w:val="24"/>
          <w:szCs w:val="24"/>
        </w:rPr>
        <w:t>,</w:t>
      </w:r>
      <w:r w:rsidRPr="00A73DFE">
        <w:rPr>
          <w:rFonts w:ascii="Arial" w:hAnsi="Arial" w:cs="Arial"/>
          <w:sz w:val="24"/>
          <w:szCs w:val="24"/>
        </w:rPr>
        <w:t xml:space="preserve"> 2004; </w:t>
      </w:r>
      <w:proofErr w:type="spellStart"/>
      <w:r w:rsidRPr="00A73DFE">
        <w:rPr>
          <w:rFonts w:ascii="Arial" w:hAnsi="Arial" w:cs="Arial"/>
          <w:sz w:val="24"/>
          <w:szCs w:val="24"/>
        </w:rPr>
        <w:t>Vermunt</w:t>
      </w:r>
      <w:proofErr w:type="spellEnd"/>
      <w:r w:rsidRPr="00A73DFE">
        <w:rPr>
          <w:rFonts w:ascii="Arial" w:hAnsi="Arial" w:cs="Arial"/>
          <w:sz w:val="24"/>
          <w:szCs w:val="24"/>
        </w:rPr>
        <w:t>, 2010).</w:t>
      </w:r>
    </w:p>
    <w:p w14:paraId="78926076" w14:textId="55C2E911" w:rsidR="008E6085" w:rsidRPr="00A73DFE" w:rsidRDefault="005356B3" w:rsidP="008E6085">
      <w:pPr>
        <w:pStyle w:val="ListParagraph"/>
        <w:numPr>
          <w:ilvl w:val="0"/>
          <w:numId w:val="10"/>
        </w:numPr>
        <w:autoSpaceDE w:val="0"/>
        <w:autoSpaceDN w:val="0"/>
        <w:adjustRightInd w:val="0"/>
        <w:spacing w:after="240" w:line="480" w:lineRule="auto"/>
        <w:jc w:val="both"/>
        <w:rPr>
          <w:rFonts w:ascii="Arial" w:hAnsi="Arial" w:cs="Arial"/>
          <w:b/>
          <w:bCs/>
        </w:rPr>
      </w:pPr>
      <w:r w:rsidRPr="00A73DFE">
        <w:rPr>
          <w:rFonts w:ascii="Arial" w:hAnsi="Arial" w:cs="Arial"/>
          <w:b/>
          <w:bCs/>
        </w:rPr>
        <w:t>Association of d</w:t>
      </w:r>
      <w:r w:rsidR="008E6085" w:rsidRPr="00A73DFE">
        <w:rPr>
          <w:rFonts w:ascii="Arial" w:hAnsi="Arial" w:cs="Arial"/>
          <w:b/>
          <w:bCs/>
        </w:rPr>
        <w:t xml:space="preserve">emographic factors with profile membership. </w:t>
      </w:r>
    </w:p>
    <w:p w14:paraId="75D80402" w14:textId="76D9F64B" w:rsidR="008E6085" w:rsidRPr="00A73DFE" w:rsidRDefault="008E6085" w:rsidP="008427D9">
      <w:pPr>
        <w:pStyle w:val="ListParagraph"/>
        <w:autoSpaceDE w:val="0"/>
        <w:autoSpaceDN w:val="0"/>
        <w:adjustRightInd w:val="0"/>
        <w:spacing w:after="240" w:line="480" w:lineRule="auto"/>
        <w:ind w:firstLine="720"/>
        <w:jc w:val="both"/>
        <w:rPr>
          <w:rFonts w:ascii="Arial" w:hAnsi="Arial" w:cs="Arial"/>
        </w:rPr>
      </w:pPr>
      <w:r w:rsidRPr="00A73DFE">
        <w:rPr>
          <w:rFonts w:ascii="Arial" w:eastAsiaTheme="minorHAnsi" w:hAnsi="Arial" w:cs="Arial"/>
          <w:lang w:eastAsia="en-US"/>
        </w:rPr>
        <w:t>To explore whether demographic variables (age, gender and ethnicity)</w:t>
      </w:r>
      <w:r w:rsidR="005356B3" w:rsidRPr="00A73DFE">
        <w:rPr>
          <w:rFonts w:ascii="Arial" w:eastAsiaTheme="minorHAnsi" w:hAnsi="Arial" w:cs="Arial"/>
          <w:lang w:eastAsia="en-US"/>
        </w:rPr>
        <w:t xml:space="preserve">, </w:t>
      </w:r>
      <w:r w:rsidR="003D1F75" w:rsidRPr="00A73DFE">
        <w:rPr>
          <w:rFonts w:ascii="Arial" w:eastAsiaTheme="minorHAnsi" w:hAnsi="Arial" w:cs="Arial"/>
          <w:lang w:eastAsia="en-US"/>
        </w:rPr>
        <w:t>considered</w:t>
      </w:r>
      <w:r w:rsidR="003D1F75" w:rsidRPr="00A73DFE">
        <w:rPr>
          <w:rFonts w:ascii="Arial" w:hAnsi="Arial" w:cs="Arial"/>
        </w:rPr>
        <w:t xml:space="preserve"> “covariates” in LPA</w:t>
      </w:r>
      <w:r w:rsidR="005356B3" w:rsidRPr="00A73DFE">
        <w:rPr>
          <w:rFonts w:ascii="Arial" w:hAnsi="Arial" w:cs="Arial"/>
        </w:rPr>
        <w:t>,</w:t>
      </w:r>
      <w:r w:rsidRPr="00A73DFE">
        <w:rPr>
          <w:rFonts w:ascii="Arial" w:hAnsi="Arial" w:cs="Arial"/>
        </w:rPr>
        <w:t xml:space="preserve"> had an association with profile membership (</w:t>
      </w:r>
      <w:r w:rsidR="005356B3" w:rsidRPr="00A73DFE">
        <w:rPr>
          <w:rFonts w:ascii="Arial" w:hAnsi="Arial" w:cs="Arial"/>
        </w:rPr>
        <w:t xml:space="preserve">see Supplementary </w:t>
      </w:r>
      <w:r w:rsidRPr="00A73DFE">
        <w:rPr>
          <w:rFonts w:ascii="Arial" w:hAnsi="Arial" w:cs="Arial"/>
        </w:rPr>
        <w:t xml:space="preserve">Figure </w:t>
      </w:r>
      <w:r w:rsidR="005356B3" w:rsidRPr="00A73DFE">
        <w:rPr>
          <w:rFonts w:ascii="Arial" w:hAnsi="Arial" w:cs="Arial"/>
        </w:rPr>
        <w:t xml:space="preserve">2 for </w:t>
      </w:r>
      <w:r w:rsidR="003D1F75" w:rsidRPr="00A73DFE">
        <w:rPr>
          <w:rFonts w:ascii="Arial" w:hAnsi="Arial" w:cs="Arial"/>
        </w:rPr>
        <w:t xml:space="preserve">the </w:t>
      </w:r>
      <w:r w:rsidR="005356B3" w:rsidRPr="00A73DFE">
        <w:rPr>
          <w:rFonts w:ascii="Arial" w:hAnsi="Arial" w:cs="Arial"/>
        </w:rPr>
        <w:t>visual representation of this model</w:t>
      </w:r>
      <w:r w:rsidRPr="00A73DFE">
        <w:rPr>
          <w:rFonts w:ascii="Arial" w:hAnsi="Arial" w:cs="Arial"/>
        </w:rPr>
        <w:t xml:space="preserve">) multinomial logistic regression analyses were conducted in </w:t>
      </w:r>
      <w:proofErr w:type="spellStart"/>
      <w:r w:rsidRPr="00A73DFE">
        <w:rPr>
          <w:rFonts w:ascii="Arial" w:hAnsi="Arial" w:cs="Arial"/>
        </w:rPr>
        <w:t>Mplus</w:t>
      </w:r>
      <w:proofErr w:type="spellEnd"/>
      <w:r w:rsidRPr="00A73DFE">
        <w:rPr>
          <w:rFonts w:ascii="Arial" w:hAnsi="Arial" w:cs="Arial"/>
        </w:rPr>
        <w:t xml:space="preserve"> using the bias-adjusted R3STEP method (</w:t>
      </w:r>
      <w:proofErr w:type="spellStart"/>
      <w:r w:rsidRPr="00A73DFE">
        <w:rPr>
          <w:rFonts w:ascii="Arial" w:hAnsi="Arial" w:cs="Arial"/>
        </w:rPr>
        <w:t>Asparouhov</w:t>
      </w:r>
      <w:proofErr w:type="spellEnd"/>
      <w:r w:rsidRPr="00A73DFE">
        <w:rPr>
          <w:rFonts w:ascii="Arial" w:hAnsi="Arial" w:cs="Arial"/>
        </w:rPr>
        <w:t xml:space="preserve"> &amp; </w:t>
      </w:r>
      <w:proofErr w:type="spellStart"/>
      <w:r w:rsidRPr="00A73DFE">
        <w:rPr>
          <w:rFonts w:ascii="Arial" w:hAnsi="Arial" w:cs="Arial"/>
        </w:rPr>
        <w:t>Muthén</w:t>
      </w:r>
      <w:proofErr w:type="spellEnd"/>
      <w:r w:rsidRPr="00A73DFE">
        <w:rPr>
          <w:rFonts w:ascii="Arial" w:hAnsi="Arial" w:cs="Arial"/>
        </w:rPr>
        <w:t>, 2014). For these analyses, two profiles in turn were compared as the independent variable allowing a comparison of the odds ratio of each demographic covariate’s association with the likelihood of a participant being a member of one profile relative to a reference profile, chosen based on its sample size.</w:t>
      </w:r>
    </w:p>
    <w:p w14:paraId="079B1906" w14:textId="3B4F4B1A" w:rsidR="005356B3" w:rsidRPr="00A73DFE" w:rsidRDefault="005356B3" w:rsidP="008E6085">
      <w:pPr>
        <w:pStyle w:val="ListParagraph"/>
        <w:autoSpaceDE w:val="0"/>
        <w:autoSpaceDN w:val="0"/>
        <w:adjustRightInd w:val="0"/>
        <w:spacing w:after="240" w:line="480" w:lineRule="auto"/>
        <w:jc w:val="both"/>
        <w:rPr>
          <w:rFonts w:ascii="Arial" w:hAnsi="Arial" w:cs="Arial"/>
        </w:rPr>
      </w:pPr>
    </w:p>
    <w:p w14:paraId="13F16140" w14:textId="08A990E6" w:rsidR="005356B3" w:rsidRPr="00A73DFE" w:rsidRDefault="008E7477" w:rsidP="008E6085">
      <w:pPr>
        <w:pStyle w:val="ListParagraph"/>
        <w:autoSpaceDE w:val="0"/>
        <w:autoSpaceDN w:val="0"/>
        <w:adjustRightInd w:val="0"/>
        <w:spacing w:after="240" w:line="480" w:lineRule="auto"/>
        <w:jc w:val="both"/>
        <w:rPr>
          <w:rFonts w:ascii="Arial" w:hAnsi="Arial" w:cs="Arial"/>
        </w:rPr>
      </w:pPr>
      <w:r>
        <w:rPr>
          <w:rFonts w:ascii="Arial" w:hAnsi="Arial" w:cs="Arial"/>
          <w:noProof/>
          <w14:ligatures w14:val="standardContextual"/>
        </w:rPr>
        <w:lastRenderedPageBreak/>
        <mc:AlternateContent>
          <mc:Choice Requires="wpg">
            <w:drawing>
              <wp:anchor distT="0" distB="0" distL="114300" distR="114300" simplePos="0" relativeHeight="251679744" behindDoc="0" locked="0" layoutInCell="1" allowOverlap="1" wp14:anchorId="6EDDB28F" wp14:editId="354B9E7D">
                <wp:simplePos x="0" y="0"/>
                <wp:positionH relativeFrom="column">
                  <wp:posOffset>112395</wp:posOffset>
                </wp:positionH>
                <wp:positionV relativeFrom="paragraph">
                  <wp:posOffset>389890</wp:posOffset>
                </wp:positionV>
                <wp:extent cx="5160645" cy="3062605"/>
                <wp:effectExtent l="0" t="0" r="0" b="0"/>
                <wp:wrapTopAndBottom/>
                <wp:docPr id="995954152" name="Group 4"/>
                <wp:cNvGraphicFramePr/>
                <a:graphic xmlns:a="http://schemas.openxmlformats.org/drawingml/2006/main">
                  <a:graphicData uri="http://schemas.microsoft.com/office/word/2010/wordprocessingGroup">
                    <wpg:wgp>
                      <wpg:cNvGrpSpPr/>
                      <wpg:grpSpPr>
                        <a:xfrm>
                          <a:off x="0" y="0"/>
                          <a:ext cx="5160645" cy="3062605"/>
                          <a:chOff x="0" y="0"/>
                          <a:chExt cx="5161330" cy="3063972"/>
                        </a:xfrm>
                      </wpg:grpSpPr>
                      <wps:wsp>
                        <wps:cNvPr id="1797848871" name="Text Box 1"/>
                        <wps:cNvSpPr txBox="1"/>
                        <wps:spPr>
                          <a:xfrm>
                            <a:off x="0" y="0"/>
                            <a:ext cx="5161330" cy="731520"/>
                          </a:xfrm>
                          <a:prstGeom prst="rect">
                            <a:avLst/>
                          </a:prstGeom>
                          <a:solidFill>
                            <a:prstClr val="white"/>
                          </a:solidFill>
                          <a:ln>
                            <a:noFill/>
                          </a:ln>
                        </wps:spPr>
                        <wps:txbx>
                          <w:txbxContent>
                            <w:p w14:paraId="30508820" w14:textId="7F090106" w:rsidR="008E7477" w:rsidRPr="003D1F75" w:rsidRDefault="008E7477" w:rsidP="008E7477">
                              <w:pPr>
                                <w:pStyle w:val="Caption"/>
                                <w:rPr>
                                  <w:rFonts w:ascii="Arial" w:hAnsi="Arial" w:cs="Arial"/>
                                  <w:color w:val="000000" w:themeColor="text1"/>
                                  <w:sz w:val="22"/>
                                  <w:szCs w:val="22"/>
                                </w:rPr>
                              </w:pPr>
                              <w:bookmarkStart w:id="5" w:name="_Toc138898262"/>
                              <w:bookmarkStart w:id="6" w:name="_Toc139284758"/>
                              <w:r>
                                <w:rPr>
                                  <w:rFonts w:ascii="Arial" w:hAnsi="Arial" w:cs="Arial"/>
                                  <w:b/>
                                  <w:bCs/>
                                  <w:i w:val="0"/>
                                  <w:iCs w:val="0"/>
                                  <w:color w:val="000000" w:themeColor="text1"/>
                                  <w:sz w:val="22"/>
                                  <w:szCs w:val="22"/>
                                </w:rPr>
                                <w:t xml:space="preserve">Supplementary </w:t>
                              </w:r>
                              <w:r w:rsidRPr="003D1F75">
                                <w:rPr>
                                  <w:rFonts w:ascii="Arial" w:hAnsi="Arial" w:cs="Arial"/>
                                  <w:b/>
                                  <w:bCs/>
                                  <w:i w:val="0"/>
                                  <w:iCs w:val="0"/>
                                  <w:color w:val="000000" w:themeColor="text1"/>
                                  <w:sz w:val="22"/>
                                  <w:szCs w:val="22"/>
                                </w:rPr>
                                <w:t>Figure 2</w:t>
                              </w:r>
                              <w:r>
                                <w:rPr>
                                  <w:rFonts w:ascii="Arial" w:hAnsi="Arial" w:cs="Arial"/>
                                  <w:b/>
                                  <w:bCs/>
                                  <w:i w:val="0"/>
                                  <w:iCs w:val="0"/>
                                  <w:color w:val="000000" w:themeColor="text1"/>
                                  <w:sz w:val="22"/>
                                  <w:szCs w:val="22"/>
                                </w:rPr>
                                <w:t>.</w:t>
                              </w:r>
                              <w:r w:rsidRPr="003D1F75">
                                <w:rPr>
                                  <w:rFonts w:ascii="Arial" w:hAnsi="Arial" w:cs="Arial"/>
                                  <w:color w:val="000000" w:themeColor="text1"/>
                                  <w:sz w:val="22"/>
                                  <w:szCs w:val="22"/>
                                </w:rPr>
                                <w:t xml:space="preserve"> Visual representation of the covariate effect of age, gender and ethnicity on the Latent Profile (P), where the arrows represent that P is being regressed on the covariates.</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07694644" name="Picture 1" descr="A diagram of a television network&#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t="-1" r="3453" b="2859"/>
                          <a:stretch/>
                        </pic:blipFill>
                        <pic:spPr>
                          <a:xfrm>
                            <a:off x="441848" y="535835"/>
                            <a:ext cx="4438727" cy="25281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DDB28F" id="Group 4" o:spid="_x0000_s1029" style="position:absolute;left:0;text-align:left;margin-left:8.85pt;margin-top:30.7pt;width:406.35pt;height:241.15pt;z-index:251679744;mso-width-relative:margin;mso-height-relative:margin" coordsize="51613,30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">
                <v:shape id="Text Box 1" o:spid="_x0000_s1030" type="#_x0000_t202" style="position:absolute;width:51613;height:7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" stroked="f">
                  <v:textbox inset="0,0,0,0">
                    <w:txbxContent>
                      <w:p w14:paraId="30508820" w14:textId="7F090106" w:rsidR="008E7477" w:rsidRPr="003D1F75" w:rsidRDefault="008E7477" w:rsidP="008E7477">
                        <w:pPr>
                          <w:pStyle w:val="Caption"/>
                          <w:rPr>
                            <w:rFonts w:ascii="Arial" w:hAnsi="Arial" w:cs="Arial"/>
                            <w:color w:val="000000" w:themeColor="text1"/>
                            <w:sz w:val="22"/>
                            <w:szCs w:val="22"/>
                          </w:rPr>
                        </w:pPr>
                        <w:bookmarkStart w:id="7" w:name="_Toc138898262"/>
                        <w:bookmarkStart w:id="8" w:name="_Toc139284758"/>
                        <w:r>
                          <w:rPr>
                            <w:rFonts w:ascii="Arial" w:hAnsi="Arial" w:cs="Arial"/>
                            <w:b/>
                            <w:bCs/>
                            <w:i w:val="0"/>
                            <w:iCs w:val="0"/>
                            <w:color w:val="000000" w:themeColor="text1"/>
                            <w:sz w:val="22"/>
                            <w:szCs w:val="22"/>
                          </w:rPr>
                          <w:t xml:space="preserve">Supplementary </w:t>
                        </w:r>
                        <w:r w:rsidRPr="003D1F75">
                          <w:rPr>
                            <w:rFonts w:ascii="Arial" w:hAnsi="Arial" w:cs="Arial"/>
                            <w:b/>
                            <w:bCs/>
                            <w:i w:val="0"/>
                            <w:iCs w:val="0"/>
                            <w:color w:val="000000" w:themeColor="text1"/>
                            <w:sz w:val="22"/>
                            <w:szCs w:val="22"/>
                          </w:rPr>
                          <w:t>Figure 2</w:t>
                        </w:r>
                        <w:r>
                          <w:rPr>
                            <w:rFonts w:ascii="Arial" w:hAnsi="Arial" w:cs="Arial"/>
                            <w:b/>
                            <w:bCs/>
                            <w:i w:val="0"/>
                            <w:iCs w:val="0"/>
                            <w:color w:val="000000" w:themeColor="text1"/>
                            <w:sz w:val="22"/>
                            <w:szCs w:val="22"/>
                          </w:rPr>
                          <w:t>.</w:t>
                        </w:r>
                        <w:r w:rsidRPr="003D1F75">
                          <w:rPr>
                            <w:rFonts w:ascii="Arial" w:hAnsi="Arial" w:cs="Arial"/>
                            <w:color w:val="000000" w:themeColor="text1"/>
                            <w:sz w:val="22"/>
                            <w:szCs w:val="22"/>
                          </w:rPr>
                          <w:t xml:space="preserve"> Visual representation of the covariate effect of age, </w:t>
                        </w:r>
                        <w:proofErr w:type="gramStart"/>
                        <w:r w:rsidRPr="003D1F75">
                          <w:rPr>
                            <w:rFonts w:ascii="Arial" w:hAnsi="Arial" w:cs="Arial"/>
                            <w:color w:val="000000" w:themeColor="text1"/>
                            <w:sz w:val="22"/>
                            <w:szCs w:val="22"/>
                          </w:rPr>
                          <w:t>gender</w:t>
                        </w:r>
                        <w:proofErr w:type="gramEnd"/>
                        <w:r w:rsidRPr="003D1F75">
                          <w:rPr>
                            <w:rFonts w:ascii="Arial" w:hAnsi="Arial" w:cs="Arial"/>
                            <w:color w:val="000000" w:themeColor="text1"/>
                            <w:sz w:val="22"/>
                            <w:szCs w:val="22"/>
                          </w:rPr>
                          <w:t xml:space="preserve"> and ethnicity on the Latent Profile (P), where the arrows represent that P is being regressed on the covariates.</w:t>
                        </w:r>
                        <w:bookmarkEnd w:id="7"/>
                        <w:bookmarkEnd w:id="8"/>
                      </w:p>
                    </w:txbxContent>
                  </v:textbox>
                </v:shape>
                <v:shape id="Picture 1" o:spid="_x0000_s1031" type="#_x0000_t75" alt="A diagram of a television network&#10;&#10;Description automatically generated" style="position:absolute;left:4418;top:5358;width:44387;height:25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">
                  <v:imagedata r:id="rId11" o:title="A diagram of a television network&#10;&#10;Description automatically generated" croptop="-1f" cropbottom="1874f" cropright="2263f"/>
                </v:shape>
                <w10:wrap type="topAndBottom"/>
              </v:group>
            </w:pict>
          </mc:Fallback>
        </mc:AlternateContent>
      </w:r>
    </w:p>
    <w:p w14:paraId="43B2D1C7" w14:textId="34976CF2" w:rsidR="005356B3" w:rsidRPr="00A73DFE" w:rsidRDefault="005356B3" w:rsidP="005356B3">
      <w:pPr>
        <w:pStyle w:val="ListParagraph"/>
        <w:autoSpaceDE w:val="0"/>
        <w:autoSpaceDN w:val="0"/>
        <w:adjustRightInd w:val="0"/>
        <w:spacing w:after="240" w:line="480" w:lineRule="auto"/>
        <w:jc w:val="both"/>
        <w:rPr>
          <w:rFonts w:ascii="Arial" w:hAnsi="Arial" w:cs="Arial"/>
        </w:rPr>
      </w:pPr>
    </w:p>
    <w:p w14:paraId="284FBAEE" w14:textId="6A50912E" w:rsidR="005356B3" w:rsidRPr="00A73DFE" w:rsidRDefault="005356B3" w:rsidP="008E6085">
      <w:pPr>
        <w:pStyle w:val="ListParagraph"/>
        <w:autoSpaceDE w:val="0"/>
        <w:autoSpaceDN w:val="0"/>
        <w:adjustRightInd w:val="0"/>
        <w:spacing w:after="240" w:line="480" w:lineRule="auto"/>
        <w:jc w:val="both"/>
        <w:rPr>
          <w:rFonts w:ascii="Arial" w:hAnsi="Arial" w:cs="Arial"/>
        </w:rPr>
      </w:pPr>
    </w:p>
    <w:p w14:paraId="3749B00E" w14:textId="67A05AC8" w:rsidR="008E6085" w:rsidRPr="00A73DFE" w:rsidRDefault="008E6085" w:rsidP="008E6085">
      <w:pPr>
        <w:pStyle w:val="ListParagraph"/>
        <w:numPr>
          <w:ilvl w:val="0"/>
          <w:numId w:val="10"/>
        </w:numPr>
        <w:autoSpaceDE w:val="0"/>
        <w:autoSpaceDN w:val="0"/>
        <w:adjustRightInd w:val="0"/>
        <w:spacing w:after="240" w:line="480" w:lineRule="auto"/>
        <w:jc w:val="both"/>
        <w:rPr>
          <w:rFonts w:ascii="Arial" w:hAnsi="Arial" w:cs="Arial"/>
        </w:rPr>
      </w:pPr>
      <w:r w:rsidRPr="00A73DFE">
        <w:rPr>
          <w:rFonts w:ascii="Arial" w:hAnsi="Arial" w:cs="Arial"/>
          <w:b/>
          <w:bCs/>
        </w:rPr>
        <w:t>Comparing clinical presentation differences across profiles.</w:t>
      </w:r>
      <w:r w:rsidRPr="00A73DFE">
        <w:rPr>
          <w:rFonts w:ascii="Arial" w:hAnsi="Arial" w:cs="Arial"/>
        </w:rPr>
        <w:t xml:space="preserve"> </w:t>
      </w:r>
    </w:p>
    <w:p w14:paraId="2B21440A" w14:textId="7E4973EF" w:rsidR="008427D9" w:rsidRPr="00A73DFE" w:rsidRDefault="004E13C4" w:rsidP="008427D9">
      <w:pPr>
        <w:pStyle w:val="ListParagraph"/>
        <w:autoSpaceDE w:val="0"/>
        <w:autoSpaceDN w:val="0"/>
        <w:adjustRightInd w:val="0"/>
        <w:spacing w:after="240" w:line="480" w:lineRule="auto"/>
        <w:ind w:firstLine="720"/>
        <w:jc w:val="both"/>
        <w:rPr>
          <w:rFonts w:ascii="Arial" w:hAnsi="Arial" w:cs="Arial"/>
        </w:rPr>
      </w:pPr>
      <w:r w:rsidRPr="00A73DFE">
        <w:rPr>
          <w:rFonts w:ascii="Arial" w:eastAsiaTheme="minorHAnsi" w:hAnsi="Arial" w:cs="Arial"/>
          <w:lang w:eastAsia="en-US"/>
        </w:rPr>
        <w:t xml:space="preserve">Comparing how profiles differ with respect to the distal outcomes of clinical presentations, of voice severity, PTSD symptoms, level of global distress and </w:t>
      </w:r>
      <w:r w:rsidR="00BB62AC">
        <w:rPr>
          <w:rFonts w:ascii="Arial" w:eastAsiaTheme="minorHAnsi" w:hAnsi="Arial" w:cs="Arial"/>
          <w:lang w:eastAsia="en-US"/>
        </w:rPr>
        <w:t>difficulties with motivation and pleasure</w:t>
      </w:r>
      <w:r w:rsidRPr="00A73DFE">
        <w:rPr>
          <w:rFonts w:ascii="Arial" w:eastAsiaTheme="minorHAnsi" w:hAnsi="Arial" w:cs="Arial"/>
          <w:lang w:eastAsia="en-US"/>
        </w:rPr>
        <w:t xml:space="preserve"> (</w:t>
      </w:r>
      <w:r w:rsidR="003D1F75" w:rsidRPr="00A73DFE">
        <w:rPr>
          <w:rFonts w:ascii="Arial" w:eastAsiaTheme="minorHAnsi" w:hAnsi="Arial" w:cs="Arial"/>
          <w:lang w:eastAsia="en-US"/>
        </w:rPr>
        <w:t xml:space="preserve">see Supplementary </w:t>
      </w:r>
      <w:r w:rsidRPr="00A73DFE">
        <w:rPr>
          <w:rFonts w:ascii="Arial" w:eastAsiaTheme="minorHAnsi" w:hAnsi="Arial" w:cs="Arial"/>
          <w:lang w:eastAsia="en-US"/>
        </w:rPr>
        <w:t xml:space="preserve">Figure </w:t>
      </w:r>
      <w:r w:rsidR="003D1F75" w:rsidRPr="00A73DFE">
        <w:rPr>
          <w:rFonts w:ascii="Arial" w:eastAsiaTheme="minorHAnsi" w:hAnsi="Arial" w:cs="Arial"/>
          <w:lang w:eastAsia="en-US"/>
        </w:rPr>
        <w:t>3 for the visual representation of this model</w:t>
      </w:r>
      <w:r w:rsidRPr="00A73DFE">
        <w:rPr>
          <w:rFonts w:ascii="Arial" w:eastAsiaTheme="minorHAnsi" w:hAnsi="Arial" w:cs="Arial"/>
          <w:lang w:eastAsia="en-US"/>
        </w:rPr>
        <w:t>)</w:t>
      </w:r>
      <w:r w:rsidR="004908F9" w:rsidRPr="00A73DFE">
        <w:rPr>
          <w:rFonts w:ascii="Arial" w:eastAsiaTheme="minorHAnsi" w:hAnsi="Arial" w:cs="Arial"/>
          <w:lang w:eastAsia="en-US"/>
        </w:rPr>
        <w:t xml:space="preserve">, </w:t>
      </w:r>
      <w:r w:rsidRPr="00A73DFE">
        <w:rPr>
          <w:rFonts w:ascii="Arial" w:eastAsiaTheme="minorHAnsi" w:hAnsi="Arial" w:cs="Arial"/>
          <w:lang w:eastAsia="en-US"/>
        </w:rPr>
        <w:t xml:space="preserve">Since the model entropy was good (above 0.8), the recommended analysis conducted in </w:t>
      </w:r>
      <w:proofErr w:type="spellStart"/>
      <w:r w:rsidRPr="00A73DFE">
        <w:rPr>
          <w:rFonts w:ascii="Arial" w:eastAsiaTheme="minorHAnsi" w:hAnsi="Arial" w:cs="Arial"/>
          <w:lang w:eastAsia="en-US"/>
        </w:rPr>
        <w:t>Mplus</w:t>
      </w:r>
      <w:proofErr w:type="spellEnd"/>
      <w:r w:rsidRPr="00A73DFE">
        <w:rPr>
          <w:rFonts w:ascii="Arial" w:eastAsiaTheme="minorHAnsi" w:hAnsi="Arial" w:cs="Arial"/>
          <w:lang w:eastAsia="en-US"/>
        </w:rPr>
        <w:t xml:space="preserve"> was the </w:t>
      </w:r>
      <w:proofErr w:type="spellStart"/>
      <w:r w:rsidRPr="00A73DFE">
        <w:rPr>
          <w:rFonts w:ascii="Arial" w:eastAsiaTheme="minorHAnsi" w:hAnsi="Arial" w:cs="Arial"/>
          <w:lang w:eastAsia="en-US"/>
        </w:rPr>
        <w:t>Bolck</w:t>
      </w:r>
      <w:proofErr w:type="spellEnd"/>
      <w:r w:rsidRPr="00A73DFE">
        <w:rPr>
          <w:rFonts w:ascii="Arial" w:eastAsiaTheme="minorHAnsi" w:hAnsi="Arial" w:cs="Arial"/>
          <w:lang w:eastAsia="en-US"/>
        </w:rPr>
        <w:t>-Croon-</w:t>
      </w:r>
      <w:proofErr w:type="spellStart"/>
      <w:r w:rsidRPr="00A73DFE">
        <w:rPr>
          <w:rFonts w:ascii="Arial" w:eastAsiaTheme="minorHAnsi" w:hAnsi="Arial" w:cs="Arial"/>
          <w:lang w:eastAsia="en-US"/>
        </w:rPr>
        <w:t>Hagenaars</w:t>
      </w:r>
      <w:proofErr w:type="spellEnd"/>
      <w:r w:rsidRPr="00A73DFE">
        <w:rPr>
          <w:rFonts w:ascii="Arial" w:eastAsiaTheme="minorHAnsi" w:hAnsi="Arial" w:cs="Arial"/>
          <w:lang w:eastAsia="en-US"/>
        </w:rPr>
        <w:t xml:space="preserve"> (BCH; </w:t>
      </w:r>
      <w:proofErr w:type="spellStart"/>
      <w:r w:rsidRPr="00A73DFE">
        <w:rPr>
          <w:rFonts w:ascii="Arial" w:eastAsiaTheme="minorHAnsi" w:hAnsi="Arial" w:cs="Arial"/>
          <w:lang w:eastAsia="en-US"/>
        </w:rPr>
        <w:t>Bolck</w:t>
      </w:r>
      <w:proofErr w:type="spellEnd"/>
      <w:r w:rsidRPr="00A73DFE">
        <w:rPr>
          <w:rFonts w:ascii="Arial" w:eastAsiaTheme="minorHAnsi" w:hAnsi="Arial" w:cs="Arial"/>
          <w:lang w:eastAsia="en-US"/>
        </w:rPr>
        <w:t xml:space="preserve"> et al., 2004; </w:t>
      </w:r>
      <w:proofErr w:type="spellStart"/>
      <w:r w:rsidRPr="00A73DFE">
        <w:rPr>
          <w:rFonts w:ascii="Arial" w:eastAsiaTheme="minorHAnsi" w:hAnsi="Arial" w:cs="Arial"/>
          <w:lang w:eastAsia="en-US"/>
        </w:rPr>
        <w:t>Vermunt</w:t>
      </w:r>
      <w:proofErr w:type="spellEnd"/>
      <w:r w:rsidRPr="00A73DFE">
        <w:rPr>
          <w:rFonts w:ascii="Arial" w:eastAsiaTheme="minorHAnsi" w:hAnsi="Arial" w:cs="Arial"/>
          <w:lang w:eastAsia="en-US"/>
        </w:rPr>
        <w:t xml:space="preserve">, 2010; </w:t>
      </w:r>
      <w:proofErr w:type="spellStart"/>
      <w:r w:rsidRPr="00A73DFE">
        <w:rPr>
          <w:rFonts w:ascii="Arial" w:eastAsiaTheme="minorHAnsi" w:hAnsi="Arial" w:cs="Arial"/>
          <w:lang w:eastAsia="en-US"/>
        </w:rPr>
        <w:t>Asparouhov</w:t>
      </w:r>
      <w:proofErr w:type="spellEnd"/>
      <w:r w:rsidRPr="00A73DFE">
        <w:rPr>
          <w:rFonts w:ascii="Arial" w:eastAsiaTheme="minorHAnsi" w:hAnsi="Arial" w:cs="Arial"/>
          <w:lang w:eastAsia="en-US"/>
        </w:rPr>
        <w:t xml:space="preserve"> &amp; </w:t>
      </w:r>
      <w:proofErr w:type="spellStart"/>
      <w:r w:rsidRPr="00A73DFE">
        <w:rPr>
          <w:rFonts w:ascii="Arial" w:eastAsiaTheme="minorHAnsi" w:hAnsi="Arial" w:cs="Arial"/>
          <w:lang w:eastAsia="en-US"/>
        </w:rPr>
        <w:t>Muthén</w:t>
      </w:r>
      <w:proofErr w:type="spellEnd"/>
      <w:r w:rsidRPr="00A73DFE">
        <w:rPr>
          <w:rFonts w:ascii="Arial" w:eastAsiaTheme="minorHAnsi" w:hAnsi="Arial" w:cs="Arial"/>
          <w:lang w:eastAsia="en-US"/>
        </w:rPr>
        <w:t>, 2021), which can</w:t>
      </w:r>
      <w:r w:rsidRPr="00A73DFE">
        <w:rPr>
          <w:rFonts w:ascii="Arial" w:hAnsi="Arial" w:cs="Arial"/>
        </w:rPr>
        <w:t xml:space="preserve"> be used regardless of whether distal outcomes have equal or unequal variances across profiles (Bakk &amp; </w:t>
      </w:r>
      <w:proofErr w:type="spellStart"/>
      <w:r w:rsidRPr="00A73DFE">
        <w:rPr>
          <w:rFonts w:ascii="Arial" w:hAnsi="Arial" w:cs="Arial"/>
        </w:rPr>
        <w:t>Vermunt</w:t>
      </w:r>
      <w:proofErr w:type="spellEnd"/>
      <w:r w:rsidRPr="00A73DFE">
        <w:rPr>
          <w:rFonts w:ascii="Arial" w:hAnsi="Arial" w:cs="Arial"/>
        </w:rPr>
        <w:t xml:space="preserve">, 2016; Bakk et al., 2013, 2016; Bakk &amp; Kuha, 2020). </w:t>
      </w:r>
    </w:p>
    <w:p w14:paraId="2FAFFFA6" w14:textId="7F0D973C" w:rsidR="003D1F75" w:rsidRPr="00A73DFE" w:rsidRDefault="008427D9" w:rsidP="00C80658">
      <w:pPr>
        <w:pStyle w:val="ListParagraph"/>
        <w:autoSpaceDE w:val="0"/>
        <w:autoSpaceDN w:val="0"/>
        <w:adjustRightInd w:val="0"/>
        <w:spacing w:after="240" w:line="480" w:lineRule="auto"/>
        <w:ind w:firstLine="720"/>
        <w:jc w:val="both"/>
        <w:rPr>
          <w:rFonts w:ascii="Arial" w:hAnsi="Arial" w:cs="Arial"/>
        </w:rPr>
      </w:pPr>
      <w:r w:rsidRPr="00A73DFE">
        <w:rPr>
          <w:rFonts w:ascii="Arial" w:hAnsi="Arial" w:cs="Arial"/>
        </w:rPr>
        <w:t>The BCH method avoids profile changes by using inverse logits of computed classification errors for individuals as weights (BCH weights), capturing the measu</w:t>
      </w:r>
      <w:r w:rsidRPr="00A73DFE">
        <w:rPr>
          <w:rFonts w:ascii="Arial" w:hAnsi="Arial" w:cs="Arial"/>
          <w:color w:val="000000" w:themeColor="text1"/>
        </w:rPr>
        <w:t>rement error of the latent profile variables (</w:t>
      </w:r>
      <w:proofErr w:type="spellStart"/>
      <w:r w:rsidRPr="00A73DFE">
        <w:rPr>
          <w:rFonts w:ascii="Arial" w:hAnsi="Arial" w:cs="Arial"/>
          <w:color w:val="000000" w:themeColor="text1"/>
        </w:rPr>
        <w:t>Bolck</w:t>
      </w:r>
      <w:proofErr w:type="spellEnd"/>
      <w:r w:rsidRPr="00A73DFE">
        <w:rPr>
          <w:rFonts w:ascii="Arial" w:hAnsi="Arial" w:cs="Arial"/>
          <w:color w:val="000000" w:themeColor="text1"/>
        </w:rPr>
        <w:t xml:space="preserve"> et al., </w:t>
      </w:r>
      <w:r w:rsidRPr="00A73DFE">
        <w:rPr>
          <w:rFonts w:ascii="Arial" w:hAnsi="Arial" w:cs="Arial"/>
          <w:color w:val="000000" w:themeColor="text1"/>
        </w:rPr>
        <w:lastRenderedPageBreak/>
        <w:t xml:space="preserve">2004; </w:t>
      </w:r>
      <w:proofErr w:type="spellStart"/>
      <w:r w:rsidRPr="00A73DFE">
        <w:rPr>
          <w:rFonts w:ascii="Arial" w:hAnsi="Arial" w:cs="Arial"/>
          <w:color w:val="000000" w:themeColor="text1"/>
        </w:rPr>
        <w:t>Vermunt</w:t>
      </w:r>
      <w:proofErr w:type="spellEnd"/>
      <w:r w:rsidRPr="00A73DFE">
        <w:rPr>
          <w:rFonts w:ascii="Arial" w:hAnsi="Arial" w:cs="Arial"/>
          <w:color w:val="000000" w:themeColor="text1"/>
        </w:rPr>
        <w:t xml:space="preserve">, 2010). These weights are used in the second step of estimating the general multinomial logistic regression model considering distal outcomes conditional on latent profile variables (captured within the BCH weights) while controlling for covariates (McLarnon &amp; O’Neill, 2018). </w:t>
      </w:r>
      <w:r w:rsidRPr="00A73DFE">
        <w:rPr>
          <w:rFonts w:ascii="Arial" w:hAnsi="Arial" w:cs="Arial"/>
        </w:rPr>
        <w:t xml:space="preserve">That is, while exploring LPs’ association with distal outcomes, it was important to control for demographic covariate effects to account for correlations between covariates and distal outcomes as previous studies suggest (e.g., </w:t>
      </w:r>
      <w:proofErr w:type="spellStart"/>
      <w:r w:rsidRPr="00A73DFE">
        <w:rPr>
          <w:rFonts w:ascii="Arial" w:hAnsi="Arial" w:cs="Arial"/>
        </w:rPr>
        <w:t>Larøi</w:t>
      </w:r>
      <w:proofErr w:type="spellEnd"/>
      <w:r w:rsidRPr="00A73DFE">
        <w:rPr>
          <w:rFonts w:ascii="Arial" w:hAnsi="Arial" w:cs="Arial"/>
        </w:rPr>
        <w:t xml:space="preserve"> et al., 2014). </w:t>
      </w:r>
      <w:r w:rsidR="00C80658" w:rsidRPr="00A73DFE">
        <w:rPr>
          <w:rFonts w:ascii="Arial" w:hAnsi="Arial" w:cs="Arial"/>
        </w:rPr>
        <w:t xml:space="preserve">First, using multiple imputation for missing data introduced further steps to the BCH coding; an unimputed LPA was ran to save BCH weights then using this version of the data an imputed dataset was created for the regression of distal outcomes (section 11.1 of </w:t>
      </w:r>
      <w:proofErr w:type="spellStart"/>
      <w:r w:rsidR="00C80658" w:rsidRPr="00A73DFE">
        <w:rPr>
          <w:rFonts w:ascii="Arial" w:hAnsi="Arial" w:cs="Arial"/>
        </w:rPr>
        <w:t>Asparouhov</w:t>
      </w:r>
      <w:proofErr w:type="spellEnd"/>
      <w:r w:rsidR="00C80658" w:rsidRPr="00A73DFE">
        <w:rPr>
          <w:rFonts w:ascii="Arial" w:hAnsi="Arial" w:cs="Arial"/>
        </w:rPr>
        <w:t xml:space="preserve"> &amp; </w:t>
      </w:r>
      <w:proofErr w:type="spellStart"/>
      <w:r w:rsidR="00C80658" w:rsidRPr="00A73DFE">
        <w:rPr>
          <w:rFonts w:ascii="Arial" w:hAnsi="Arial" w:cs="Arial"/>
        </w:rPr>
        <w:t>Muthén</w:t>
      </w:r>
      <w:proofErr w:type="spellEnd"/>
      <w:r w:rsidR="00C80658" w:rsidRPr="00A73DFE">
        <w:rPr>
          <w:rFonts w:ascii="Arial" w:hAnsi="Arial" w:cs="Arial"/>
        </w:rPr>
        <w:t>, 2021). Second, b</w:t>
      </w:r>
      <w:r w:rsidR="003D1F75" w:rsidRPr="00A73DFE">
        <w:rPr>
          <w:rFonts w:ascii="Arial" w:hAnsi="Arial" w:cs="Arial"/>
        </w:rPr>
        <w:t xml:space="preserve">ased on recent papers and </w:t>
      </w:r>
      <w:proofErr w:type="spellStart"/>
      <w:r w:rsidR="003D1F75" w:rsidRPr="00A73DFE">
        <w:rPr>
          <w:rFonts w:ascii="Arial" w:hAnsi="Arial" w:cs="Arial"/>
        </w:rPr>
        <w:t>Mplus</w:t>
      </w:r>
      <w:proofErr w:type="spellEnd"/>
      <w:r w:rsidR="003D1F75" w:rsidRPr="00A73DFE">
        <w:rPr>
          <w:rFonts w:ascii="Arial" w:hAnsi="Arial" w:cs="Arial"/>
        </w:rPr>
        <w:t xml:space="preserve"> guidance (</w:t>
      </w:r>
      <w:r w:rsidR="003D1F75" w:rsidRPr="00A73DFE">
        <w:rPr>
          <w:rFonts w:ascii="Arial" w:hAnsi="Arial" w:cs="Arial"/>
          <w:color w:val="000000" w:themeColor="text1"/>
        </w:rPr>
        <w:t xml:space="preserve">e.g., </w:t>
      </w:r>
      <w:r w:rsidR="00642576" w:rsidRPr="00A67848">
        <w:rPr>
          <w:rFonts w:ascii="Arial" w:hAnsi="Arial" w:cs="Arial"/>
          <w:color w:val="000000" w:themeColor="text1"/>
        </w:rPr>
        <w:t>Nylund-Gibson,</w:t>
      </w:r>
      <w:r w:rsidR="00642576">
        <w:rPr>
          <w:rFonts w:ascii="Arial" w:hAnsi="Arial" w:cs="Arial"/>
          <w:color w:val="000000" w:themeColor="text1"/>
        </w:rPr>
        <w:t xml:space="preserve"> Grimm, &amp; Masyn,</w:t>
      </w:r>
      <w:r w:rsidR="00642576" w:rsidRPr="00A67848">
        <w:rPr>
          <w:rFonts w:ascii="Arial" w:hAnsi="Arial" w:cs="Arial"/>
          <w:color w:val="000000" w:themeColor="text1"/>
        </w:rPr>
        <w:t xml:space="preserve"> 2019; McLarnon &amp; O’Neill, 2018</w:t>
      </w:r>
      <w:r w:rsidR="003D1F75" w:rsidRPr="00A73DFE">
        <w:rPr>
          <w:rFonts w:ascii="Arial" w:hAnsi="Arial" w:cs="Arial"/>
          <w:color w:val="000000" w:themeColor="text1"/>
        </w:rPr>
        <w:t xml:space="preserve">; Garber, 2021; Morin et al., 2020; Bakk &amp; </w:t>
      </w:r>
      <w:proofErr w:type="spellStart"/>
      <w:r w:rsidR="003D1F75" w:rsidRPr="00A73DFE">
        <w:rPr>
          <w:rFonts w:ascii="Arial" w:hAnsi="Arial" w:cs="Arial"/>
          <w:color w:val="000000" w:themeColor="text1"/>
        </w:rPr>
        <w:t>Vermunt</w:t>
      </w:r>
      <w:proofErr w:type="spellEnd"/>
      <w:r w:rsidR="003D1F75" w:rsidRPr="00A73DFE">
        <w:rPr>
          <w:rFonts w:ascii="Arial" w:hAnsi="Arial" w:cs="Arial"/>
          <w:color w:val="000000" w:themeColor="text1"/>
        </w:rPr>
        <w:t xml:space="preserve">, 2016; </w:t>
      </w:r>
      <w:proofErr w:type="spellStart"/>
      <w:r w:rsidR="003D1F75" w:rsidRPr="00A73DFE">
        <w:rPr>
          <w:rFonts w:ascii="Arial" w:hAnsi="Arial" w:cs="Arial"/>
          <w:color w:val="000000" w:themeColor="text1"/>
        </w:rPr>
        <w:t>Mplus</w:t>
      </w:r>
      <w:proofErr w:type="spellEnd"/>
      <w:r w:rsidR="003D1F75" w:rsidRPr="00A73DFE">
        <w:rPr>
          <w:rFonts w:ascii="Arial" w:hAnsi="Arial" w:cs="Arial"/>
          <w:color w:val="000000" w:themeColor="text1"/>
        </w:rPr>
        <w:t xml:space="preserve"> Discussion forums)</w:t>
      </w:r>
      <w:r w:rsidR="003D1F75" w:rsidRPr="00A73DFE">
        <w:rPr>
          <w:rFonts w:ascii="Arial" w:hAnsi="Arial" w:cs="Arial"/>
        </w:rPr>
        <w:t xml:space="preserve">, a more advanced manual three-step BCH procedure was required where this was an extension of estimating effects which has been </w:t>
      </w:r>
      <w:r w:rsidR="00C80658" w:rsidRPr="00A73DFE">
        <w:rPr>
          <w:rFonts w:ascii="Arial" w:hAnsi="Arial" w:cs="Arial"/>
        </w:rPr>
        <w:t>rarely used</w:t>
      </w:r>
      <w:r w:rsidR="003D1F75" w:rsidRPr="00A73DFE">
        <w:rPr>
          <w:rFonts w:ascii="Arial" w:hAnsi="Arial" w:cs="Arial"/>
        </w:rPr>
        <w:t xml:space="preserve"> with LPA (McLarnon &amp; O’Neill, 2018). From the literature and forums, it was understood that within the available coding on </w:t>
      </w:r>
      <w:proofErr w:type="spellStart"/>
      <w:r w:rsidR="003D1F75" w:rsidRPr="00A73DFE">
        <w:rPr>
          <w:rFonts w:ascii="Arial" w:hAnsi="Arial" w:cs="Arial"/>
        </w:rPr>
        <w:t>MPlus</w:t>
      </w:r>
      <w:proofErr w:type="spellEnd"/>
      <w:r w:rsidR="003D1F75" w:rsidRPr="00A73DFE">
        <w:rPr>
          <w:rFonts w:ascii="Arial" w:hAnsi="Arial" w:cs="Arial"/>
        </w:rPr>
        <w:t xml:space="preserve"> it is not possible to directly regress latent profiles on the outcome variables when controlling for covariates. The steps required for accounting for this is regressing the demographics on the identified latent profiles (as defined by the indicator variables captured in a weighted measure in the BCH procedure) then latent profiles are technically conceptualised as dummy covariates as in a linear regression where it then changes the intercept within the estimated model with outcomes and demographic covariates accounted for.</w:t>
      </w:r>
    </w:p>
    <w:p w14:paraId="103D9084" w14:textId="0BC03F16" w:rsidR="00115238" w:rsidRPr="00BB62AC" w:rsidRDefault="00BB62AC" w:rsidP="00BB62AC">
      <w:pPr>
        <w:pStyle w:val="ListParagraph"/>
        <w:autoSpaceDE w:val="0"/>
        <w:autoSpaceDN w:val="0"/>
        <w:adjustRightInd w:val="0"/>
        <w:spacing w:after="240" w:line="480" w:lineRule="auto"/>
        <w:ind w:firstLine="720"/>
        <w:jc w:val="both"/>
        <w:rPr>
          <w:rFonts w:ascii="Arial" w:hAnsi="Arial" w:cs="Arial"/>
        </w:rPr>
      </w:pPr>
      <w:r>
        <w:rPr>
          <w:rFonts w:ascii="Arial" w:hAnsi="Arial" w:cs="Arial"/>
          <w:noProof/>
          <w14:ligatures w14:val="standardContextual"/>
        </w:rPr>
        <w:lastRenderedPageBreak/>
        <mc:AlternateContent>
          <mc:Choice Requires="wpg">
            <w:drawing>
              <wp:anchor distT="0" distB="0" distL="114300" distR="114300" simplePos="0" relativeHeight="251692032" behindDoc="0" locked="0" layoutInCell="1" allowOverlap="1" wp14:anchorId="45829D70" wp14:editId="6035B418">
                <wp:simplePos x="0" y="0"/>
                <wp:positionH relativeFrom="column">
                  <wp:posOffset>451555</wp:posOffset>
                </wp:positionH>
                <wp:positionV relativeFrom="paragraph">
                  <wp:posOffset>0</wp:posOffset>
                </wp:positionV>
                <wp:extent cx="5451758" cy="4712405"/>
                <wp:effectExtent l="0" t="0" r="0" b="0"/>
                <wp:wrapTopAndBottom/>
                <wp:docPr id="1072405869" name="Group 1"/>
                <wp:cNvGraphicFramePr/>
                <a:graphic xmlns:a="http://schemas.openxmlformats.org/drawingml/2006/main">
                  <a:graphicData uri="http://schemas.microsoft.com/office/word/2010/wordprocessingGroup">
                    <wpg:wgp>
                      <wpg:cNvGrpSpPr/>
                      <wpg:grpSpPr>
                        <a:xfrm>
                          <a:off x="0" y="0"/>
                          <a:ext cx="5451758" cy="4712405"/>
                          <a:chOff x="327385" y="0"/>
                          <a:chExt cx="5451891" cy="4713077"/>
                        </a:xfrm>
                      </wpg:grpSpPr>
                      <wps:wsp>
                        <wps:cNvPr id="902450119" name="Text Box 1"/>
                        <wps:cNvSpPr txBox="1"/>
                        <wps:spPr>
                          <a:xfrm>
                            <a:off x="395111" y="0"/>
                            <a:ext cx="5384165" cy="1379734"/>
                          </a:xfrm>
                          <a:prstGeom prst="rect">
                            <a:avLst/>
                          </a:prstGeom>
                          <a:solidFill>
                            <a:prstClr val="white"/>
                          </a:solidFill>
                          <a:ln>
                            <a:noFill/>
                          </a:ln>
                        </wps:spPr>
                        <wps:txbx>
                          <w:txbxContent>
                            <w:p w14:paraId="667EB93C" w14:textId="7AB3714B" w:rsidR="008E7477" w:rsidRPr="000F644C" w:rsidRDefault="008E7477" w:rsidP="008E7477">
                              <w:pPr>
                                <w:pStyle w:val="Caption"/>
                                <w:rPr>
                                  <w:rFonts w:ascii="Arial" w:hAnsi="Arial" w:cs="Arial"/>
                                  <w:color w:val="000000" w:themeColor="text1"/>
                                  <w:sz w:val="22"/>
                                  <w:szCs w:val="22"/>
                                </w:rPr>
                              </w:pPr>
                              <w:r>
                                <w:rPr>
                                  <w:rFonts w:ascii="Arial" w:hAnsi="Arial" w:cs="Arial"/>
                                  <w:b/>
                                  <w:bCs/>
                                  <w:i w:val="0"/>
                                  <w:iCs w:val="0"/>
                                  <w:color w:val="000000" w:themeColor="text1"/>
                                  <w:sz w:val="22"/>
                                  <w:szCs w:val="22"/>
                                </w:rPr>
                                <w:t xml:space="preserve">Supplementary </w:t>
                              </w:r>
                              <w:r w:rsidRPr="000F644C">
                                <w:rPr>
                                  <w:rFonts w:ascii="Arial" w:hAnsi="Arial" w:cs="Arial"/>
                                  <w:b/>
                                  <w:bCs/>
                                  <w:i w:val="0"/>
                                  <w:iCs w:val="0"/>
                                  <w:color w:val="000000" w:themeColor="text1"/>
                                  <w:sz w:val="22"/>
                                  <w:szCs w:val="22"/>
                                </w:rPr>
                                <w:t xml:space="preserve">Figure </w:t>
                              </w:r>
                              <w:r>
                                <w:rPr>
                                  <w:rFonts w:ascii="Arial" w:hAnsi="Arial" w:cs="Arial"/>
                                  <w:b/>
                                  <w:bCs/>
                                  <w:i w:val="0"/>
                                  <w:iCs w:val="0"/>
                                  <w:color w:val="000000" w:themeColor="text1"/>
                                  <w:sz w:val="22"/>
                                  <w:szCs w:val="22"/>
                                </w:rPr>
                                <w:t>3</w:t>
                              </w:r>
                              <w:r>
                                <w:rPr>
                                  <w:rFonts w:ascii="Arial" w:hAnsi="Arial" w:cs="Arial"/>
                                  <w:color w:val="000000" w:themeColor="text1"/>
                                  <w:sz w:val="22"/>
                                  <w:szCs w:val="22"/>
                                </w:rPr>
                                <w:t xml:space="preserve">. </w:t>
                              </w:r>
                              <w:r w:rsidRPr="000F644C">
                                <w:rPr>
                                  <w:rFonts w:ascii="Arial" w:hAnsi="Arial" w:cs="Arial"/>
                                  <w:color w:val="000000" w:themeColor="text1"/>
                                  <w:sz w:val="22"/>
                                  <w:szCs w:val="22"/>
                                </w:rPr>
                                <w:t xml:space="preserve">Visual representation of outcome variables of severity of voices (V), PTSD symptoms (PTSD), global distress subscales (D), and level of </w:t>
                              </w:r>
                              <w:r w:rsidR="00BB62AC">
                                <w:rPr>
                                  <w:rFonts w:ascii="Arial" w:hAnsi="Arial" w:cs="Arial"/>
                                  <w:color w:val="000000" w:themeColor="text1"/>
                                  <w:sz w:val="22"/>
                                  <w:szCs w:val="22"/>
                                </w:rPr>
                                <w:t xml:space="preserve">motivation and pleasure difficulties </w:t>
                              </w:r>
                              <w:r w:rsidRPr="000F644C">
                                <w:rPr>
                                  <w:rFonts w:ascii="Arial" w:hAnsi="Arial" w:cs="Arial"/>
                                  <w:color w:val="000000" w:themeColor="text1"/>
                                  <w:sz w:val="22"/>
                                  <w:szCs w:val="22"/>
                                </w:rPr>
                                <w:t>(</w:t>
                              </w:r>
                              <w:r w:rsidR="00BB62AC">
                                <w:rPr>
                                  <w:rFonts w:ascii="Arial" w:hAnsi="Arial" w:cs="Arial"/>
                                  <w:color w:val="000000" w:themeColor="text1"/>
                                  <w:sz w:val="22"/>
                                  <w:szCs w:val="22"/>
                                </w:rPr>
                                <w:t>MAP</w:t>
                              </w:r>
                              <w:r w:rsidRPr="000F644C">
                                <w:rPr>
                                  <w:rFonts w:ascii="Arial" w:hAnsi="Arial" w:cs="Arial"/>
                                  <w:color w:val="000000" w:themeColor="text1"/>
                                  <w:sz w:val="22"/>
                                  <w:szCs w:val="22"/>
                                </w:rPr>
                                <w:t>) being regressed on the latent profile model (P), indicating P’s influence on distal outcomes. Covariates effects of age, gender and ethnicity are depicted by the presence of covariates in boxes without arrows since its effect on the whole model is accounted/controlled for.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85239002" name="Picture 1" descr="A diagram of a person's relationship&#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27385" y="1016107"/>
                            <a:ext cx="5260340" cy="36969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829D70" id="Group 1" o:spid="_x0000_s1032" style="position:absolute;left:0;text-align:left;margin-left:35.55pt;margin-top:0;width:429.25pt;height:371.05pt;z-index:251692032;mso-width-relative:margin;mso-height-relative:margin" coordorigin="3273" coordsize="54518,471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">
                <v:shape id="Text Box 1" o:spid="_x0000_s1033" type="#_x0000_t202" style="position:absolute;left:3951;width:53841;height:13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" stroked="f">
                  <v:textbox inset="0,0,0,0">
                    <w:txbxContent>
                      <w:p w14:paraId="667EB93C" w14:textId="7AB3714B" w:rsidR="008E7477" w:rsidRPr="000F644C" w:rsidRDefault="008E7477" w:rsidP="008E7477">
                        <w:pPr>
                          <w:pStyle w:val="Caption"/>
                          <w:rPr>
                            <w:rFonts w:ascii="Arial" w:hAnsi="Arial" w:cs="Arial"/>
                            <w:color w:val="000000" w:themeColor="text1"/>
                            <w:sz w:val="22"/>
                            <w:szCs w:val="22"/>
                          </w:rPr>
                        </w:pPr>
                        <w:r>
                          <w:rPr>
                            <w:rFonts w:ascii="Arial" w:hAnsi="Arial" w:cs="Arial"/>
                            <w:b/>
                            <w:bCs/>
                            <w:i w:val="0"/>
                            <w:iCs w:val="0"/>
                            <w:color w:val="000000" w:themeColor="text1"/>
                            <w:sz w:val="22"/>
                            <w:szCs w:val="22"/>
                          </w:rPr>
                          <w:t xml:space="preserve">Supplementary </w:t>
                        </w:r>
                        <w:r w:rsidRPr="000F644C">
                          <w:rPr>
                            <w:rFonts w:ascii="Arial" w:hAnsi="Arial" w:cs="Arial"/>
                            <w:b/>
                            <w:bCs/>
                            <w:i w:val="0"/>
                            <w:iCs w:val="0"/>
                            <w:color w:val="000000" w:themeColor="text1"/>
                            <w:sz w:val="22"/>
                            <w:szCs w:val="22"/>
                          </w:rPr>
                          <w:t xml:space="preserve">Figure </w:t>
                        </w:r>
                        <w:r>
                          <w:rPr>
                            <w:rFonts w:ascii="Arial" w:hAnsi="Arial" w:cs="Arial"/>
                            <w:b/>
                            <w:bCs/>
                            <w:i w:val="0"/>
                            <w:iCs w:val="0"/>
                            <w:color w:val="000000" w:themeColor="text1"/>
                            <w:sz w:val="22"/>
                            <w:szCs w:val="22"/>
                          </w:rPr>
                          <w:t>3</w:t>
                        </w:r>
                        <w:r>
                          <w:rPr>
                            <w:rFonts w:ascii="Arial" w:hAnsi="Arial" w:cs="Arial"/>
                            <w:color w:val="000000" w:themeColor="text1"/>
                            <w:sz w:val="22"/>
                            <w:szCs w:val="22"/>
                          </w:rPr>
                          <w:t xml:space="preserve">. </w:t>
                        </w:r>
                        <w:r w:rsidRPr="000F644C">
                          <w:rPr>
                            <w:rFonts w:ascii="Arial" w:hAnsi="Arial" w:cs="Arial"/>
                            <w:color w:val="000000" w:themeColor="text1"/>
                            <w:sz w:val="22"/>
                            <w:szCs w:val="22"/>
                          </w:rPr>
                          <w:t xml:space="preserve">Visual representation of outcome variables of severity of voices (V), PTSD symptoms (PTSD), global distress subscales (D), and level of </w:t>
                        </w:r>
                        <w:r w:rsidR="00BB62AC">
                          <w:rPr>
                            <w:rFonts w:ascii="Arial" w:hAnsi="Arial" w:cs="Arial"/>
                            <w:color w:val="000000" w:themeColor="text1"/>
                            <w:sz w:val="22"/>
                            <w:szCs w:val="22"/>
                          </w:rPr>
                          <w:t xml:space="preserve">motivation and pleasure difficulties </w:t>
                        </w:r>
                        <w:r w:rsidRPr="000F644C">
                          <w:rPr>
                            <w:rFonts w:ascii="Arial" w:hAnsi="Arial" w:cs="Arial"/>
                            <w:color w:val="000000" w:themeColor="text1"/>
                            <w:sz w:val="22"/>
                            <w:szCs w:val="22"/>
                          </w:rPr>
                          <w:t>(</w:t>
                        </w:r>
                        <w:r w:rsidR="00BB62AC">
                          <w:rPr>
                            <w:rFonts w:ascii="Arial" w:hAnsi="Arial" w:cs="Arial"/>
                            <w:color w:val="000000" w:themeColor="text1"/>
                            <w:sz w:val="22"/>
                            <w:szCs w:val="22"/>
                          </w:rPr>
                          <w:t>MAP</w:t>
                        </w:r>
                        <w:r w:rsidRPr="000F644C">
                          <w:rPr>
                            <w:rFonts w:ascii="Arial" w:hAnsi="Arial" w:cs="Arial"/>
                            <w:color w:val="000000" w:themeColor="text1"/>
                            <w:sz w:val="22"/>
                            <w:szCs w:val="22"/>
                          </w:rPr>
                          <w:t>) being regressed on the latent profile model (P), indicating P’s influence on distal outcomes. Covariates effects of age, gender and ethnicity are depicted by the presence of covariates in boxes without arrows since its effect on the whole model is accounted/controlled for.</w:t>
                        </w:r>
                      </w:p>
                    </w:txbxContent>
                  </v:textbox>
                </v:shape>
                <v:shape id="Picture 1" o:spid="_x0000_s1034" type="#_x0000_t75" alt="A diagram of a person's relationship&#10;&#10;Description automatically generated" style="position:absolute;left:3273;top:10161;width:52604;height:36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">
                  <v:imagedata r:id="rId13" o:title="A diagram of a person's relationship&#10;&#10;Description automatically generated"/>
                </v:shape>
                <w10:wrap type="topAndBottom"/>
              </v:group>
            </w:pict>
          </mc:Fallback>
        </mc:AlternateContent>
      </w:r>
      <w:r w:rsidR="004E13C4" w:rsidRPr="00A73DFE">
        <w:rPr>
          <w:rFonts w:ascii="Arial" w:hAnsi="Arial" w:cs="Arial"/>
          <w:color w:val="000000" w:themeColor="text1"/>
        </w:rPr>
        <w:t xml:space="preserve">Therefore, </w:t>
      </w:r>
      <w:r w:rsidR="008427D9" w:rsidRPr="00A73DFE">
        <w:rPr>
          <w:rFonts w:ascii="Arial" w:hAnsi="Arial" w:cs="Arial"/>
          <w:color w:val="000000" w:themeColor="text1"/>
        </w:rPr>
        <w:t xml:space="preserve">when interpreting this complex analysis, </w:t>
      </w:r>
      <w:r w:rsidR="004E13C4" w:rsidRPr="00A73DFE">
        <w:rPr>
          <w:rFonts w:ascii="Arial" w:hAnsi="Arial" w:cs="Arial"/>
          <w:color w:val="000000" w:themeColor="text1"/>
        </w:rPr>
        <w:t>t</w:t>
      </w:r>
      <w:r w:rsidR="004E13C4" w:rsidRPr="00A73DFE">
        <w:rPr>
          <w:rFonts w:ascii="Arial" w:hAnsi="Arial" w:cs="Arial"/>
        </w:rPr>
        <w:t>he profile-</w:t>
      </w:r>
      <w:proofErr w:type="gramStart"/>
      <w:r w:rsidR="004E13C4" w:rsidRPr="00A73DFE">
        <w:rPr>
          <w:rFonts w:ascii="Arial" w:hAnsi="Arial" w:cs="Arial"/>
        </w:rPr>
        <w:t xml:space="preserve">specific </w:t>
      </w:r>
      <w:r>
        <w:rPr>
          <w:rFonts w:ascii="Arial" w:hAnsi="Arial" w:cs="Arial"/>
        </w:rPr>
        <w:t xml:space="preserve"> </w:t>
      </w:r>
      <w:r w:rsidR="004E13C4" w:rsidRPr="00BB62AC">
        <w:rPr>
          <w:rFonts w:ascii="Arial" w:hAnsi="Arial" w:cs="Arial"/>
        </w:rPr>
        <w:t>regression</w:t>
      </w:r>
      <w:proofErr w:type="gramEnd"/>
      <w:r w:rsidR="004E13C4" w:rsidRPr="00BB62AC">
        <w:rPr>
          <w:rFonts w:ascii="Arial" w:hAnsi="Arial" w:cs="Arial"/>
        </w:rPr>
        <w:t xml:space="preserve"> intercept outcomes represent the influence of each LP on the mean of a distal outcome beyond the influence of covariates and other profiles</w:t>
      </w:r>
      <w:r w:rsidR="000F644C" w:rsidRPr="00BB62AC">
        <w:rPr>
          <w:rFonts w:ascii="Arial" w:hAnsi="Arial" w:cs="Arial"/>
        </w:rPr>
        <w:t xml:space="preserve"> (based on guidance from </w:t>
      </w:r>
      <w:proofErr w:type="spellStart"/>
      <w:r w:rsidR="000F644C" w:rsidRPr="00BB62AC">
        <w:rPr>
          <w:rFonts w:ascii="Arial" w:hAnsi="Arial" w:cs="Arial"/>
        </w:rPr>
        <w:t>Mplus</w:t>
      </w:r>
      <w:proofErr w:type="spellEnd"/>
      <w:r w:rsidR="000F644C" w:rsidRPr="00BB62AC">
        <w:rPr>
          <w:rFonts w:ascii="Arial" w:hAnsi="Arial" w:cs="Arial"/>
        </w:rPr>
        <w:t xml:space="preserve"> Discussion forum, 2014)</w:t>
      </w:r>
      <w:r w:rsidR="004E13C4" w:rsidRPr="00BB62AC">
        <w:rPr>
          <w:rFonts w:ascii="Arial" w:hAnsi="Arial" w:cs="Arial"/>
        </w:rPr>
        <w:t xml:space="preserve">. To see whether these profile-specific intercepts are significantly different across profiles while controlling for covariates, omnibus Wald chi-square tests are computed for each outcome. For the outcomes that the omnibus chi-square tests are significant, then pairwise z-test comparisons (using the delta method; </w:t>
      </w:r>
      <w:proofErr w:type="spellStart"/>
      <w:r w:rsidR="004E13C4" w:rsidRPr="00BB62AC">
        <w:rPr>
          <w:rFonts w:ascii="Arial" w:hAnsi="Arial" w:cs="Arial"/>
        </w:rPr>
        <w:t>Raykov</w:t>
      </w:r>
      <w:proofErr w:type="spellEnd"/>
      <w:r w:rsidR="004E13C4" w:rsidRPr="00BB62AC">
        <w:rPr>
          <w:rFonts w:ascii="Arial" w:hAnsi="Arial" w:cs="Arial"/>
        </w:rPr>
        <w:t xml:space="preserve"> &amp; </w:t>
      </w:r>
      <w:proofErr w:type="spellStart"/>
      <w:r w:rsidR="004E13C4" w:rsidRPr="00BB62AC">
        <w:rPr>
          <w:rFonts w:ascii="Arial" w:hAnsi="Arial" w:cs="Arial"/>
        </w:rPr>
        <w:t>Marcoulides</w:t>
      </w:r>
      <w:proofErr w:type="spellEnd"/>
      <w:r w:rsidR="004E13C4" w:rsidRPr="00BB62AC">
        <w:rPr>
          <w:rFonts w:ascii="Arial" w:hAnsi="Arial" w:cs="Arial"/>
        </w:rPr>
        <w:t>, 2004) of the profile-specific intercepts, indicating how profile membership is associated with the outcome after accounting for covariate effects, will be considered for each profile’s separate association with that outcome.</w:t>
      </w:r>
      <w:r w:rsidR="000F644C" w:rsidRPr="00BB62AC">
        <w:rPr>
          <w:rFonts w:ascii="Arial" w:hAnsi="Arial" w:cs="Arial"/>
        </w:rPr>
        <w:t xml:space="preserve"> </w:t>
      </w:r>
    </w:p>
    <w:p w14:paraId="5F43C79A" w14:textId="5F2840F8" w:rsidR="008427D9" w:rsidRDefault="008427D9" w:rsidP="00C80658">
      <w:pPr>
        <w:pStyle w:val="ListParagraph"/>
        <w:autoSpaceDE w:val="0"/>
        <w:autoSpaceDN w:val="0"/>
        <w:adjustRightInd w:val="0"/>
        <w:spacing w:after="240" w:line="480" w:lineRule="auto"/>
        <w:ind w:firstLine="720"/>
        <w:jc w:val="both"/>
        <w:rPr>
          <w:rFonts w:ascii="Arial" w:hAnsi="Arial" w:cs="Arial"/>
        </w:rPr>
      </w:pPr>
      <w:r w:rsidRPr="00A73DFE">
        <w:rPr>
          <w:rFonts w:ascii="Arial" w:hAnsi="Arial" w:cs="Arial"/>
        </w:rPr>
        <w:lastRenderedPageBreak/>
        <w:t>It is important to note that when</w:t>
      </w:r>
      <w:r w:rsidR="000F644C" w:rsidRPr="00A73DFE">
        <w:rPr>
          <w:rFonts w:ascii="Arial" w:hAnsi="Arial" w:cs="Arial"/>
        </w:rPr>
        <w:t xml:space="preserve"> a model does</w:t>
      </w:r>
      <w:r w:rsidRPr="00A73DFE">
        <w:rPr>
          <w:rFonts w:ascii="Arial" w:hAnsi="Arial" w:cs="Arial"/>
        </w:rPr>
        <w:t xml:space="preserve"> not control for covariates the equivalence tests are not the same, instead, that separate test is considering the equivalence of outcome means across profiles (to consider how profiles differentially predict these outcomes). Since they are different </w:t>
      </w:r>
      <w:r w:rsidR="000F644C" w:rsidRPr="00A73DFE">
        <w:rPr>
          <w:rFonts w:ascii="Arial" w:hAnsi="Arial" w:cs="Arial"/>
        </w:rPr>
        <w:t>analyses,</w:t>
      </w:r>
      <w:r w:rsidRPr="00A73DFE">
        <w:rPr>
          <w:rFonts w:ascii="Arial" w:hAnsi="Arial" w:cs="Arial"/>
        </w:rPr>
        <w:t xml:space="preserve"> one cannot provide a direct comparison for this model of when covariates are controlled for and when not</w:t>
      </w:r>
      <w:r w:rsidR="000F644C" w:rsidRPr="00A73DFE">
        <w:rPr>
          <w:rFonts w:ascii="Arial" w:hAnsi="Arial" w:cs="Arial"/>
        </w:rPr>
        <w:t>, as such not represented in this study</w:t>
      </w:r>
      <w:r w:rsidRPr="00A73DFE">
        <w:rPr>
          <w:rFonts w:ascii="Arial" w:hAnsi="Arial" w:cs="Arial"/>
        </w:rPr>
        <w:t>.</w:t>
      </w:r>
    </w:p>
    <w:p w14:paraId="6B101FCB" w14:textId="1030C2D0" w:rsidR="008E7477" w:rsidRPr="00A73DFE" w:rsidRDefault="008E7477" w:rsidP="00C80658">
      <w:pPr>
        <w:pStyle w:val="ListParagraph"/>
        <w:autoSpaceDE w:val="0"/>
        <w:autoSpaceDN w:val="0"/>
        <w:adjustRightInd w:val="0"/>
        <w:spacing w:after="240" w:line="480" w:lineRule="auto"/>
        <w:ind w:firstLine="720"/>
        <w:jc w:val="both"/>
        <w:rPr>
          <w:rFonts w:ascii="Arial" w:hAnsi="Arial" w:cs="Arial"/>
        </w:rPr>
      </w:pPr>
    </w:p>
    <w:p w14:paraId="6A211AF8" w14:textId="49C0C735" w:rsidR="00B62399" w:rsidRPr="00A73DFE" w:rsidRDefault="00B62399">
      <w:pPr>
        <w:spacing w:after="0" w:line="240" w:lineRule="auto"/>
        <w:rPr>
          <w:rFonts w:ascii="Arial" w:hAnsi="Arial" w:cs="Arial"/>
          <w:sz w:val="24"/>
          <w:szCs w:val="24"/>
        </w:rPr>
      </w:pPr>
      <w:r w:rsidRPr="00A73DFE">
        <w:rPr>
          <w:rFonts w:ascii="Arial" w:hAnsi="Arial" w:cs="Arial"/>
          <w:sz w:val="24"/>
          <w:szCs w:val="24"/>
        </w:rPr>
        <w:br w:type="page"/>
      </w:r>
    </w:p>
    <w:p w14:paraId="39CB28ED" w14:textId="75438BC5" w:rsidR="004F4445" w:rsidRPr="00A73DFE" w:rsidRDefault="00FF3A1A" w:rsidP="004F4445">
      <w:pPr>
        <w:rPr>
          <w:rFonts w:ascii="Arial" w:hAnsi="Arial" w:cs="Arial"/>
          <w:b/>
          <w:bCs/>
          <w:sz w:val="24"/>
          <w:szCs w:val="24"/>
        </w:rPr>
      </w:pPr>
      <w:r>
        <w:rPr>
          <w:rFonts w:ascii="Arial" w:hAnsi="Arial" w:cs="Arial"/>
          <w:b/>
          <w:bCs/>
          <w:sz w:val="24"/>
          <w:szCs w:val="24"/>
        </w:rPr>
        <w:lastRenderedPageBreak/>
        <w:t>Supplementary Material</w:t>
      </w:r>
      <w:r w:rsidR="004F4445" w:rsidRPr="00A73DFE">
        <w:rPr>
          <w:rFonts w:ascii="Arial" w:hAnsi="Arial" w:cs="Arial"/>
          <w:b/>
          <w:bCs/>
          <w:sz w:val="24"/>
          <w:szCs w:val="24"/>
        </w:rPr>
        <w:t xml:space="preserve"> F: Patient and public involvement process</w:t>
      </w:r>
    </w:p>
    <w:p w14:paraId="41EDD7A0" w14:textId="3FE315B1" w:rsidR="004F4445" w:rsidRPr="00A73DFE" w:rsidRDefault="00FD6A61" w:rsidP="0077515B">
      <w:pPr>
        <w:autoSpaceDE w:val="0"/>
        <w:autoSpaceDN w:val="0"/>
        <w:adjustRightInd w:val="0"/>
        <w:spacing w:after="240" w:line="480" w:lineRule="auto"/>
        <w:ind w:firstLine="720"/>
        <w:jc w:val="both"/>
        <w:rPr>
          <w:rFonts w:ascii="Arial" w:hAnsi="Arial" w:cs="Arial"/>
          <w:sz w:val="24"/>
          <w:szCs w:val="24"/>
        </w:rPr>
      </w:pPr>
      <w:r w:rsidRPr="00A73DFE">
        <w:rPr>
          <w:rFonts w:ascii="Arial" w:hAnsi="Arial" w:cs="Arial"/>
          <w:sz w:val="24"/>
          <w:szCs w:val="24"/>
        </w:rPr>
        <w:t>T</w:t>
      </w:r>
      <w:r w:rsidR="004F4445" w:rsidRPr="00A73DFE">
        <w:rPr>
          <w:rFonts w:ascii="Arial" w:hAnsi="Arial" w:cs="Arial"/>
          <w:sz w:val="24"/>
          <w:szCs w:val="24"/>
        </w:rPr>
        <w:t xml:space="preserve">his study considered meaningful involvement </w:t>
      </w:r>
      <w:r w:rsidRPr="00A73DFE">
        <w:rPr>
          <w:rFonts w:ascii="Arial" w:hAnsi="Arial" w:cs="Arial"/>
          <w:sz w:val="24"/>
          <w:szCs w:val="24"/>
        </w:rPr>
        <w:t xml:space="preserve">of people with lived experiences </w:t>
      </w:r>
      <w:r w:rsidR="004F4445" w:rsidRPr="00A73DFE">
        <w:rPr>
          <w:rFonts w:ascii="Arial" w:hAnsi="Arial" w:cs="Arial"/>
          <w:sz w:val="24"/>
          <w:szCs w:val="24"/>
        </w:rPr>
        <w:t xml:space="preserve">at </w:t>
      </w:r>
      <w:r w:rsidR="008E2776" w:rsidRPr="00A73DFE">
        <w:rPr>
          <w:rFonts w:ascii="Arial" w:hAnsi="Arial" w:cs="Arial"/>
          <w:sz w:val="24"/>
          <w:szCs w:val="24"/>
        </w:rPr>
        <w:t xml:space="preserve">a) </w:t>
      </w:r>
      <w:r w:rsidR="0002049F">
        <w:rPr>
          <w:rFonts w:ascii="Arial" w:hAnsi="Arial" w:cs="Arial"/>
          <w:sz w:val="24"/>
          <w:szCs w:val="24"/>
        </w:rPr>
        <w:t>study design</w:t>
      </w:r>
      <w:r w:rsidRPr="00A73DFE">
        <w:rPr>
          <w:rFonts w:ascii="Arial" w:hAnsi="Arial" w:cs="Arial"/>
          <w:sz w:val="24"/>
          <w:szCs w:val="24"/>
        </w:rPr>
        <w:t xml:space="preserve"> one-to-one consultations</w:t>
      </w:r>
      <w:r w:rsidR="008E2776" w:rsidRPr="00A73DFE">
        <w:rPr>
          <w:rFonts w:ascii="Arial" w:hAnsi="Arial" w:cs="Arial"/>
          <w:sz w:val="24"/>
          <w:szCs w:val="24"/>
        </w:rPr>
        <w:t xml:space="preserve">, for </w:t>
      </w:r>
      <w:r w:rsidRPr="00A73DFE">
        <w:rPr>
          <w:rFonts w:ascii="Arial" w:hAnsi="Arial" w:cs="Arial"/>
          <w:sz w:val="24"/>
          <w:szCs w:val="24"/>
        </w:rPr>
        <w:t xml:space="preserve">considering </w:t>
      </w:r>
      <w:r w:rsidR="008E2776" w:rsidRPr="00A73DFE">
        <w:rPr>
          <w:rFonts w:ascii="Arial" w:hAnsi="Arial" w:cs="Arial"/>
          <w:sz w:val="24"/>
          <w:szCs w:val="24"/>
        </w:rPr>
        <w:t>indicator variables selection</w:t>
      </w:r>
      <w:r w:rsidRPr="00A73DFE">
        <w:rPr>
          <w:rFonts w:ascii="Arial" w:hAnsi="Arial" w:cs="Arial"/>
          <w:sz w:val="24"/>
          <w:szCs w:val="24"/>
        </w:rPr>
        <w:t>, importance and measures to be retained</w:t>
      </w:r>
      <w:r w:rsidR="008E2776" w:rsidRPr="00A73DFE">
        <w:rPr>
          <w:rFonts w:ascii="Arial" w:hAnsi="Arial" w:cs="Arial"/>
          <w:sz w:val="24"/>
          <w:szCs w:val="24"/>
        </w:rPr>
        <w:t xml:space="preserve">, </w:t>
      </w:r>
      <w:r w:rsidR="004F4445" w:rsidRPr="00A73DFE">
        <w:rPr>
          <w:rFonts w:ascii="Arial" w:hAnsi="Arial" w:cs="Arial"/>
          <w:sz w:val="24"/>
          <w:szCs w:val="24"/>
        </w:rPr>
        <w:t xml:space="preserve">and </w:t>
      </w:r>
      <w:r w:rsidR="008E2776" w:rsidRPr="00A73DFE">
        <w:rPr>
          <w:rFonts w:ascii="Arial" w:hAnsi="Arial" w:cs="Arial"/>
          <w:sz w:val="24"/>
          <w:szCs w:val="24"/>
        </w:rPr>
        <w:t xml:space="preserve">b) </w:t>
      </w:r>
      <w:r w:rsidR="004F4445" w:rsidRPr="00A73DFE">
        <w:rPr>
          <w:rFonts w:ascii="Arial" w:hAnsi="Arial" w:cs="Arial"/>
          <w:sz w:val="24"/>
          <w:szCs w:val="24"/>
        </w:rPr>
        <w:t>post-analysis</w:t>
      </w:r>
      <w:r w:rsidRPr="00A73DFE">
        <w:rPr>
          <w:rFonts w:ascii="Arial" w:hAnsi="Arial" w:cs="Arial"/>
          <w:sz w:val="24"/>
          <w:szCs w:val="24"/>
        </w:rPr>
        <w:t xml:space="preserve"> one-to-one consultations</w:t>
      </w:r>
      <w:r w:rsidR="008E2776" w:rsidRPr="00A73DFE">
        <w:rPr>
          <w:rFonts w:ascii="Arial" w:hAnsi="Arial" w:cs="Arial"/>
          <w:sz w:val="24"/>
          <w:szCs w:val="24"/>
        </w:rPr>
        <w:t xml:space="preserve">, for </w:t>
      </w:r>
      <w:r w:rsidRPr="00A73DFE">
        <w:rPr>
          <w:rFonts w:ascii="Arial" w:hAnsi="Arial" w:cs="Arial"/>
          <w:sz w:val="24"/>
          <w:szCs w:val="24"/>
        </w:rPr>
        <w:t xml:space="preserve">discussing and </w:t>
      </w:r>
      <w:r w:rsidR="008E2776" w:rsidRPr="00A73DFE">
        <w:rPr>
          <w:rFonts w:ascii="Arial" w:hAnsi="Arial" w:cs="Arial"/>
          <w:sz w:val="24"/>
          <w:szCs w:val="24"/>
        </w:rPr>
        <w:t>interpreting the LPA profile results</w:t>
      </w:r>
      <w:r w:rsidR="004F4445" w:rsidRPr="00A73DFE">
        <w:rPr>
          <w:rFonts w:ascii="Arial" w:hAnsi="Arial" w:cs="Arial"/>
          <w:sz w:val="24"/>
          <w:szCs w:val="24"/>
        </w:rPr>
        <w:t>. Consideration about how to present complex information in an accessible way was considered throughout consultations to ensure PPI feedback could be as rich and meaningful as possible.</w:t>
      </w:r>
      <w:r w:rsidR="0077699B" w:rsidRPr="00A73DFE">
        <w:rPr>
          <w:rFonts w:ascii="Arial" w:hAnsi="Arial" w:cs="Arial"/>
          <w:sz w:val="24"/>
          <w:szCs w:val="24"/>
        </w:rPr>
        <w:t xml:space="preserve"> </w:t>
      </w:r>
      <w:r w:rsidR="0077515B" w:rsidRPr="00A73DFE">
        <w:rPr>
          <w:rFonts w:ascii="Arial" w:hAnsi="Arial" w:cs="Arial"/>
          <w:sz w:val="24"/>
          <w:szCs w:val="24"/>
        </w:rPr>
        <w:t>The trial provides structures of support for PPIs (i.e., training, termly group meetings).</w:t>
      </w:r>
    </w:p>
    <w:p w14:paraId="0661BCED" w14:textId="00280991" w:rsidR="004F4445" w:rsidRPr="00A73DFE" w:rsidRDefault="0077515B" w:rsidP="004F4445">
      <w:pPr>
        <w:pStyle w:val="Heading4"/>
        <w:spacing w:line="480" w:lineRule="auto"/>
        <w:rPr>
          <w:rFonts w:ascii="Arial" w:hAnsi="Arial" w:cs="Arial"/>
          <w:sz w:val="24"/>
          <w:szCs w:val="24"/>
        </w:rPr>
      </w:pPr>
      <w:r w:rsidRPr="00A73DFE">
        <w:rPr>
          <w:rFonts w:ascii="Arial" w:hAnsi="Arial" w:cs="Arial"/>
          <w:sz w:val="24"/>
          <w:szCs w:val="24"/>
        </w:rPr>
        <w:t xml:space="preserve">a) </w:t>
      </w:r>
      <w:r w:rsidR="004F4445" w:rsidRPr="00A73DFE">
        <w:rPr>
          <w:rFonts w:ascii="Arial" w:hAnsi="Arial" w:cs="Arial"/>
          <w:sz w:val="24"/>
          <w:szCs w:val="24"/>
        </w:rPr>
        <w:t xml:space="preserve">Patient and Public Involvement </w:t>
      </w:r>
      <w:r w:rsidR="00681E19" w:rsidRPr="00A73DFE">
        <w:rPr>
          <w:rFonts w:ascii="Arial" w:hAnsi="Arial" w:cs="Arial"/>
          <w:sz w:val="24"/>
          <w:szCs w:val="24"/>
        </w:rPr>
        <w:t>p</w:t>
      </w:r>
      <w:r w:rsidR="004F4445" w:rsidRPr="00A73DFE">
        <w:rPr>
          <w:rFonts w:ascii="Arial" w:hAnsi="Arial" w:cs="Arial"/>
          <w:sz w:val="24"/>
          <w:szCs w:val="24"/>
        </w:rPr>
        <w:t>re-analysis stage – Indicator variable selection consultation.</w:t>
      </w:r>
    </w:p>
    <w:p w14:paraId="56F27D83" w14:textId="3260BB21" w:rsidR="004023C1" w:rsidRPr="00A73DFE" w:rsidRDefault="004F4445" w:rsidP="00594AEA">
      <w:pPr>
        <w:spacing w:line="480" w:lineRule="auto"/>
        <w:ind w:firstLine="720"/>
        <w:jc w:val="both"/>
        <w:rPr>
          <w:rFonts w:ascii="Arial" w:hAnsi="Arial" w:cs="Arial"/>
          <w:color w:val="000000" w:themeColor="text1"/>
          <w:sz w:val="24"/>
          <w:szCs w:val="24"/>
        </w:rPr>
      </w:pPr>
      <w:r w:rsidRPr="00A73DFE">
        <w:rPr>
          <w:rFonts w:ascii="Arial" w:hAnsi="Arial" w:cs="Arial"/>
          <w:sz w:val="24"/>
          <w:szCs w:val="24"/>
        </w:rPr>
        <w:t xml:space="preserve">The PPI feedback especially supported the decision-making process of prioritising measures included in the LPA. </w:t>
      </w:r>
      <w:r w:rsidR="0077699B" w:rsidRPr="00A73DFE">
        <w:rPr>
          <w:rFonts w:ascii="Arial" w:hAnsi="Arial" w:cs="Arial"/>
          <w:sz w:val="24"/>
          <w:szCs w:val="24"/>
        </w:rPr>
        <w:t>PPIs felt that trauma and voice appraisal variables were important to retain as these were essential for understanding voices and for treatment. The attachment variable was retained also since some PPIs felt it can capture traumatic relationships with significant caregivers which can have links to negative voices experiences</w:t>
      </w:r>
      <w:r w:rsidR="0077699B" w:rsidRPr="00A73DFE">
        <w:rPr>
          <w:rFonts w:ascii="Arial" w:hAnsi="Arial" w:cs="Arial"/>
          <w:color w:val="000000" w:themeColor="text1"/>
          <w:sz w:val="24"/>
          <w:szCs w:val="24"/>
        </w:rPr>
        <w:t xml:space="preserve">. Given that PPIs consistently stated the importance of considering how voice relationship is related to trauma, the </w:t>
      </w:r>
      <w:r w:rsidR="0077699B" w:rsidRPr="00A73DFE">
        <w:rPr>
          <w:rFonts w:ascii="Arial" w:hAnsi="Arial" w:cs="Arial"/>
          <w:sz w:val="24"/>
          <w:szCs w:val="24"/>
        </w:rPr>
        <w:t xml:space="preserve">Trauma Voice Associations Questionnaire was retained (TVAQ; Woods et al., 2015). </w:t>
      </w:r>
      <w:r w:rsidR="0077699B" w:rsidRPr="00A73DFE">
        <w:rPr>
          <w:rFonts w:ascii="Arial" w:hAnsi="Arial" w:cs="Arial"/>
          <w:color w:val="000000" w:themeColor="text1"/>
          <w:sz w:val="24"/>
          <w:szCs w:val="24"/>
        </w:rPr>
        <w:t xml:space="preserve">PPI feedback was also sought for the selection of the voice appraisals measure being the BAVQ-R (and not the Voices Acceptance and Action Scale (Shawyer et al., 2007), or Voice Power Differential Scale (Birchwood et al., 2000)) since most PPIs felt this was a more detailed and comprehensive measure. </w:t>
      </w:r>
      <w:r w:rsidR="008E2776" w:rsidRPr="00A73DFE">
        <w:rPr>
          <w:rFonts w:ascii="Arial" w:hAnsi="Arial" w:cs="Arial"/>
          <w:color w:val="000000" w:themeColor="text1"/>
          <w:sz w:val="24"/>
          <w:szCs w:val="24"/>
        </w:rPr>
        <w:t xml:space="preserve">See Supplementary Table </w:t>
      </w:r>
      <w:r w:rsidR="009C760A">
        <w:rPr>
          <w:rFonts w:ascii="Arial" w:hAnsi="Arial" w:cs="Arial"/>
          <w:color w:val="000000" w:themeColor="text1"/>
          <w:sz w:val="24"/>
          <w:szCs w:val="24"/>
        </w:rPr>
        <w:t>3</w:t>
      </w:r>
      <w:r w:rsidR="0044442A" w:rsidRPr="00A73DFE">
        <w:rPr>
          <w:rFonts w:ascii="Arial" w:hAnsi="Arial" w:cs="Arial"/>
          <w:color w:val="000000" w:themeColor="text1"/>
          <w:sz w:val="24"/>
          <w:szCs w:val="24"/>
        </w:rPr>
        <w:t xml:space="preserve"> for detailed summary of feedback</w:t>
      </w:r>
      <w:r w:rsidR="00594AEA" w:rsidRPr="00A73DFE">
        <w:rPr>
          <w:rFonts w:ascii="Arial" w:hAnsi="Arial" w:cs="Arial"/>
          <w:color w:val="000000" w:themeColor="text1"/>
          <w:sz w:val="24"/>
          <w:szCs w:val="24"/>
        </w:rPr>
        <w:t>.</w:t>
      </w:r>
    </w:p>
    <w:p w14:paraId="34B1416F" w14:textId="7503F9DB" w:rsidR="004F4445" w:rsidRPr="00A73DFE" w:rsidRDefault="004F4445" w:rsidP="004F4445">
      <w:pPr>
        <w:pStyle w:val="Caption"/>
        <w:keepNext/>
        <w:rPr>
          <w:rFonts w:ascii="Arial" w:hAnsi="Arial" w:cs="Arial"/>
          <w:color w:val="000000" w:themeColor="text1"/>
          <w:sz w:val="24"/>
          <w:szCs w:val="24"/>
        </w:rPr>
      </w:pPr>
      <w:bookmarkStart w:id="7" w:name="_Toc147058854"/>
      <w:r w:rsidRPr="00A73DFE">
        <w:rPr>
          <w:rFonts w:ascii="Arial" w:hAnsi="Arial" w:cs="Arial"/>
          <w:b/>
          <w:bCs/>
          <w:i w:val="0"/>
          <w:iCs w:val="0"/>
          <w:color w:val="000000" w:themeColor="text1"/>
          <w:sz w:val="24"/>
          <w:szCs w:val="24"/>
        </w:rPr>
        <w:lastRenderedPageBreak/>
        <w:t xml:space="preserve">Supplementary Table </w:t>
      </w:r>
      <w:r w:rsidR="002E512B">
        <w:rPr>
          <w:rFonts w:ascii="Arial" w:hAnsi="Arial" w:cs="Arial"/>
          <w:b/>
          <w:bCs/>
          <w:i w:val="0"/>
          <w:iCs w:val="0"/>
          <w:color w:val="000000" w:themeColor="text1"/>
          <w:sz w:val="24"/>
          <w:szCs w:val="24"/>
        </w:rPr>
        <w:t>3</w:t>
      </w:r>
      <w:r w:rsidRPr="00A73DFE">
        <w:rPr>
          <w:rFonts w:ascii="Arial" w:hAnsi="Arial" w:cs="Arial"/>
          <w:color w:val="000000" w:themeColor="text1"/>
          <w:sz w:val="24"/>
          <w:szCs w:val="24"/>
        </w:rPr>
        <w:t>. Table with summary of feedback and impact this made to the study (e.g., changes).</w:t>
      </w:r>
      <w:bookmarkEnd w:id="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1"/>
        <w:gridCol w:w="3088"/>
        <w:gridCol w:w="2791"/>
      </w:tblGrid>
      <w:tr w:rsidR="004F4445" w:rsidRPr="00A73DFE" w14:paraId="1039CFE5" w14:textId="77777777" w:rsidTr="007973BF">
        <w:tc>
          <w:tcPr>
            <w:tcW w:w="1775" w:type="pct"/>
            <w:tcBorders>
              <w:top w:val="single" w:sz="4" w:space="0" w:color="auto"/>
              <w:bottom w:val="single" w:sz="4" w:space="0" w:color="auto"/>
            </w:tcBorders>
          </w:tcPr>
          <w:p w14:paraId="0F2815A5" w14:textId="77777777" w:rsidR="004F4445" w:rsidRPr="00A73DFE" w:rsidRDefault="004F4445" w:rsidP="007973BF">
            <w:pPr>
              <w:rPr>
                <w:rFonts w:ascii="Arial" w:hAnsi="Arial" w:cs="Arial"/>
                <w:sz w:val="24"/>
                <w:szCs w:val="24"/>
              </w:rPr>
            </w:pPr>
            <w:r w:rsidRPr="00A73DFE">
              <w:rPr>
                <w:rFonts w:ascii="Arial" w:hAnsi="Arial" w:cs="Arial"/>
                <w:sz w:val="24"/>
                <w:szCs w:val="24"/>
              </w:rPr>
              <w:t>Main learning points</w:t>
            </w:r>
          </w:p>
        </w:tc>
        <w:tc>
          <w:tcPr>
            <w:tcW w:w="1745" w:type="pct"/>
            <w:tcBorders>
              <w:top w:val="single" w:sz="4" w:space="0" w:color="auto"/>
              <w:bottom w:val="single" w:sz="4" w:space="0" w:color="auto"/>
            </w:tcBorders>
          </w:tcPr>
          <w:p w14:paraId="0FD31803" w14:textId="77777777" w:rsidR="004F4445" w:rsidRPr="00A73DFE" w:rsidRDefault="004F4445" w:rsidP="007973BF">
            <w:pPr>
              <w:rPr>
                <w:rFonts w:ascii="Arial" w:hAnsi="Arial" w:cs="Arial"/>
                <w:sz w:val="24"/>
                <w:szCs w:val="24"/>
              </w:rPr>
            </w:pPr>
            <w:r w:rsidRPr="00A73DFE">
              <w:rPr>
                <w:rFonts w:ascii="Arial" w:hAnsi="Arial" w:cs="Arial"/>
                <w:sz w:val="24"/>
                <w:szCs w:val="24"/>
              </w:rPr>
              <w:t>Impact this made on the study</w:t>
            </w:r>
          </w:p>
        </w:tc>
        <w:tc>
          <w:tcPr>
            <w:tcW w:w="1479" w:type="pct"/>
            <w:tcBorders>
              <w:top w:val="single" w:sz="4" w:space="0" w:color="auto"/>
              <w:bottom w:val="single" w:sz="4" w:space="0" w:color="auto"/>
            </w:tcBorders>
          </w:tcPr>
          <w:p w14:paraId="304CDFFE" w14:textId="77777777" w:rsidR="004F4445" w:rsidRPr="00A73DFE" w:rsidRDefault="004F4445" w:rsidP="007973BF">
            <w:pPr>
              <w:rPr>
                <w:rFonts w:ascii="Arial" w:hAnsi="Arial" w:cs="Arial"/>
                <w:sz w:val="24"/>
                <w:szCs w:val="24"/>
              </w:rPr>
            </w:pPr>
            <w:r w:rsidRPr="00A73DFE">
              <w:rPr>
                <w:rFonts w:ascii="Arial" w:hAnsi="Arial" w:cs="Arial"/>
                <w:sz w:val="24"/>
                <w:szCs w:val="24"/>
              </w:rPr>
              <w:t>Not able to incorporate – noted in limitations section</w:t>
            </w:r>
          </w:p>
        </w:tc>
      </w:tr>
      <w:tr w:rsidR="004F4445" w:rsidRPr="00A73DFE" w14:paraId="78400DCE" w14:textId="77777777" w:rsidTr="007973BF">
        <w:tc>
          <w:tcPr>
            <w:tcW w:w="1775" w:type="pct"/>
            <w:tcBorders>
              <w:top w:val="single" w:sz="4" w:space="0" w:color="auto"/>
            </w:tcBorders>
          </w:tcPr>
          <w:p w14:paraId="14E935A6" w14:textId="77777777" w:rsidR="004F4445" w:rsidRPr="00A73DFE" w:rsidRDefault="004F4445" w:rsidP="007973BF">
            <w:pPr>
              <w:rPr>
                <w:rFonts w:ascii="Arial" w:hAnsi="Arial" w:cs="Arial"/>
                <w:sz w:val="24"/>
                <w:szCs w:val="24"/>
              </w:rPr>
            </w:pPr>
            <w:r w:rsidRPr="00A73DFE">
              <w:rPr>
                <w:rFonts w:ascii="Arial" w:hAnsi="Arial" w:cs="Arial"/>
                <w:sz w:val="24"/>
                <w:szCs w:val="24"/>
              </w:rPr>
              <w:t xml:space="preserve">Family background is important to capture in studies about psychosis. This was including trauma and negative experiences </w:t>
            </w:r>
            <w:proofErr w:type="gramStart"/>
            <w:r w:rsidRPr="00A73DFE">
              <w:rPr>
                <w:rFonts w:ascii="Arial" w:hAnsi="Arial" w:cs="Arial"/>
                <w:sz w:val="24"/>
                <w:szCs w:val="24"/>
              </w:rPr>
              <w:t>especially, since</w:t>
            </w:r>
            <w:proofErr w:type="gramEnd"/>
            <w:r w:rsidRPr="00A73DFE">
              <w:rPr>
                <w:rFonts w:ascii="Arial" w:hAnsi="Arial" w:cs="Arial"/>
                <w:sz w:val="24"/>
                <w:szCs w:val="24"/>
              </w:rPr>
              <w:t xml:space="preserve"> these were referenced as potentially increasing later vulnerability to stress and developing voices. Many noted on trauma experiences being linked to voice content.</w:t>
            </w:r>
          </w:p>
          <w:p w14:paraId="51BBD049" w14:textId="77777777" w:rsidR="004F4445" w:rsidRPr="00A73DFE" w:rsidRDefault="004F4445" w:rsidP="007973BF">
            <w:pPr>
              <w:rPr>
                <w:rFonts w:ascii="Arial" w:hAnsi="Arial" w:cs="Arial"/>
                <w:sz w:val="24"/>
                <w:szCs w:val="24"/>
              </w:rPr>
            </w:pPr>
            <w:r w:rsidRPr="00A73DFE">
              <w:rPr>
                <w:rFonts w:ascii="Arial" w:hAnsi="Arial" w:cs="Arial"/>
                <w:sz w:val="24"/>
                <w:szCs w:val="24"/>
              </w:rPr>
              <w:t>Early experiences were noted as essential to be considered in relation to trauma and then trauma impacting voices. However, attachment was noted by some as less important since there could be supportive and positive early relationships for people and trauma is capturing both when this is not happening and when trauma is related to non-primary caregivers.</w:t>
            </w:r>
          </w:p>
          <w:p w14:paraId="2D325617" w14:textId="77777777" w:rsidR="004F4445" w:rsidRPr="00A73DFE" w:rsidRDefault="004F4445" w:rsidP="007973BF">
            <w:pPr>
              <w:rPr>
                <w:rFonts w:ascii="Arial" w:hAnsi="Arial" w:cs="Arial"/>
                <w:sz w:val="24"/>
                <w:szCs w:val="24"/>
              </w:rPr>
            </w:pPr>
            <w:r w:rsidRPr="00A73DFE">
              <w:rPr>
                <w:rFonts w:ascii="Arial" w:hAnsi="Arial" w:cs="Arial"/>
                <w:sz w:val="24"/>
                <w:szCs w:val="24"/>
              </w:rPr>
              <w:t xml:space="preserve">All this was discussed as important to consider in reference to voice content and appraisal - allowing exploration of what voices are saying helping to link back to life and relational experiences, providing insight into the meaning of voices, the kind of relationship to voices – the </w:t>
            </w:r>
            <w:r w:rsidRPr="00A73DFE">
              <w:rPr>
                <w:rFonts w:ascii="Arial" w:hAnsi="Arial" w:cs="Arial"/>
                <w:sz w:val="24"/>
                <w:szCs w:val="24"/>
              </w:rPr>
              <w:lastRenderedPageBreak/>
              <w:t>power it has over you, beliefs of what they are.</w:t>
            </w:r>
          </w:p>
          <w:p w14:paraId="7F1D7476" w14:textId="77777777" w:rsidR="004F4445" w:rsidRPr="00A73DFE" w:rsidRDefault="004F4445" w:rsidP="007973BF">
            <w:pPr>
              <w:rPr>
                <w:rFonts w:ascii="Arial" w:hAnsi="Arial" w:cs="Arial"/>
                <w:sz w:val="24"/>
                <w:szCs w:val="24"/>
              </w:rPr>
            </w:pPr>
          </w:p>
        </w:tc>
        <w:tc>
          <w:tcPr>
            <w:tcW w:w="1745" w:type="pct"/>
            <w:tcBorders>
              <w:top w:val="single" w:sz="4" w:space="0" w:color="auto"/>
            </w:tcBorders>
          </w:tcPr>
          <w:p w14:paraId="2809D758"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These discussions provided support that we are including indicator variables in the LPA focusing on trauma, trauma-voice association, attachment and voice appraisals. Attachment was considered mostly in relation to trauma so consideration of this post-result will be discussed.</w:t>
            </w:r>
          </w:p>
          <w:p w14:paraId="1C9703D8" w14:textId="77777777" w:rsidR="004F4445" w:rsidRPr="00A73DFE" w:rsidRDefault="004F4445" w:rsidP="007973BF">
            <w:pPr>
              <w:rPr>
                <w:rFonts w:ascii="Arial" w:hAnsi="Arial" w:cs="Arial"/>
                <w:sz w:val="24"/>
                <w:szCs w:val="24"/>
              </w:rPr>
            </w:pPr>
          </w:p>
          <w:p w14:paraId="687B23C6" w14:textId="77777777" w:rsidR="004F4445" w:rsidRPr="00A73DFE" w:rsidRDefault="004F4445" w:rsidP="007973BF">
            <w:pPr>
              <w:rPr>
                <w:rFonts w:ascii="Arial" w:hAnsi="Arial" w:cs="Arial"/>
                <w:sz w:val="24"/>
                <w:szCs w:val="24"/>
              </w:rPr>
            </w:pPr>
            <w:r w:rsidRPr="00A73DFE">
              <w:rPr>
                <w:rFonts w:ascii="Arial" w:hAnsi="Arial" w:cs="Arial"/>
                <w:sz w:val="24"/>
                <w:szCs w:val="24"/>
              </w:rPr>
              <w:t xml:space="preserve">Thus, retaining trauma-voice association measure as one of the profile indicators was informed by these consultations since references to trauma and voice appraisals by PPIs </w:t>
            </w:r>
            <w:proofErr w:type="gramStart"/>
            <w:r w:rsidRPr="00A73DFE">
              <w:rPr>
                <w:rFonts w:ascii="Arial" w:hAnsi="Arial" w:cs="Arial"/>
                <w:sz w:val="24"/>
                <w:szCs w:val="24"/>
              </w:rPr>
              <w:t>made reference</w:t>
            </w:r>
            <w:proofErr w:type="gramEnd"/>
            <w:r w:rsidRPr="00A73DFE">
              <w:rPr>
                <w:rFonts w:ascii="Arial" w:hAnsi="Arial" w:cs="Arial"/>
                <w:sz w:val="24"/>
                <w:szCs w:val="24"/>
              </w:rPr>
              <w:t xml:space="preserve"> to considering content of voice in relation to trauma. Such a measure would capture this information.</w:t>
            </w:r>
          </w:p>
          <w:p w14:paraId="57184682" w14:textId="77777777" w:rsidR="004F4445" w:rsidRPr="00A73DFE" w:rsidRDefault="004F4445" w:rsidP="007973BF">
            <w:pPr>
              <w:rPr>
                <w:rFonts w:ascii="Arial" w:hAnsi="Arial" w:cs="Arial"/>
                <w:sz w:val="24"/>
                <w:szCs w:val="24"/>
              </w:rPr>
            </w:pPr>
          </w:p>
          <w:p w14:paraId="5955D26D" w14:textId="77777777" w:rsidR="004F4445" w:rsidRPr="00A73DFE" w:rsidRDefault="004F4445" w:rsidP="007973BF">
            <w:pPr>
              <w:rPr>
                <w:rFonts w:ascii="Arial" w:hAnsi="Arial" w:cs="Arial"/>
                <w:sz w:val="24"/>
                <w:szCs w:val="24"/>
              </w:rPr>
            </w:pPr>
            <w:r w:rsidRPr="00A73DFE">
              <w:rPr>
                <w:rFonts w:ascii="Arial" w:hAnsi="Arial" w:cs="Arial"/>
                <w:sz w:val="24"/>
                <w:szCs w:val="24"/>
              </w:rPr>
              <w:t>PTSD impact could consider adverse experiences of cultural stigma and impact from trauma thus retained as a measure of distal outcome.</w:t>
            </w:r>
          </w:p>
        </w:tc>
        <w:tc>
          <w:tcPr>
            <w:tcW w:w="1479" w:type="pct"/>
            <w:tcBorders>
              <w:top w:val="single" w:sz="4" w:space="0" w:color="auto"/>
            </w:tcBorders>
          </w:tcPr>
          <w:p w14:paraId="4C767A56" w14:textId="77777777" w:rsidR="004F4445" w:rsidRPr="00A73DFE" w:rsidRDefault="004F4445" w:rsidP="007973BF">
            <w:pPr>
              <w:rPr>
                <w:rFonts w:ascii="Arial" w:hAnsi="Arial" w:cs="Arial"/>
                <w:sz w:val="24"/>
                <w:szCs w:val="24"/>
              </w:rPr>
            </w:pPr>
            <w:r w:rsidRPr="00A73DFE">
              <w:rPr>
                <w:rFonts w:ascii="Arial" w:hAnsi="Arial" w:cs="Arial"/>
                <w:sz w:val="24"/>
                <w:szCs w:val="24"/>
              </w:rPr>
              <w:t>Not collected information about protective family experiences.</w:t>
            </w:r>
          </w:p>
        </w:tc>
      </w:tr>
      <w:tr w:rsidR="004F4445" w:rsidRPr="00A73DFE" w14:paraId="05853651" w14:textId="77777777" w:rsidTr="007973BF">
        <w:tc>
          <w:tcPr>
            <w:tcW w:w="1775" w:type="pct"/>
          </w:tcPr>
          <w:p w14:paraId="4C5E8C80" w14:textId="77777777" w:rsidR="004F4445" w:rsidRPr="00A73DFE" w:rsidRDefault="004F4445" w:rsidP="007973BF">
            <w:pPr>
              <w:rPr>
                <w:rFonts w:ascii="Arial" w:hAnsi="Arial" w:cs="Arial"/>
                <w:sz w:val="24"/>
                <w:szCs w:val="24"/>
              </w:rPr>
            </w:pPr>
            <w:r w:rsidRPr="00A73DFE">
              <w:rPr>
                <w:rFonts w:ascii="Arial" w:hAnsi="Arial" w:cs="Arial"/>
                <w:sz w:val="24"/>
                <w:szCs w:val="24"/>
              </w:rPr>
              <w:t>The majority vote was a preference for the longer measure called Beliefs about voices revised questionnaire. People shared this was chosen because it allowed tapping into trauma experiences questions and beliefs that explore control and power dynamics, it then covered what other measures (VAAS, VPDS) did and more. It is more detailed and has factors relevant to PPIs experiences that allows variety between people to be captured.</w:t>
            </w:r>
          </w:p>
          <w:p w14:paraId="6240DD4B" w14:textId="77777777" w:rsidR="004F4445" w:rsidRPr="00A73DFE" w:rsidRDefault="004F4445" w:rsidP="007973BF">
            <w:pPr>
              <w:rPr>
                <w:rFonts w:ascii="Arial" w:hAnsi="Arial" w:cs="Arial"/>
                <w:sz w:val="24"/>
                <w:szCs w:val="24"/>
              </w:rPr>
            </w:pPr>
          </w:p>
        </w:tc>
        <w:tc>
          <w:tcPr>
            <w:tcW w:w="1745" w:type="pct"/>
          </w:tcPr>
          <w:p w14:paraId="6D767B6E" w14:textId="77777777" w:rsidR="004F4445" w:rsidRPr="00A73DFE" w:rsidRDefault="004F4445" w:rsidP="007973BF">
            <w:pPr>
              <w:rPr>
                <w:rFonts w:ascii="Arial" w:hAnsi="Arial" w:cs="Arial"/>
                <w:sz w:val="24"/>
                <w:szCs w:val="24"/>
              </w:rPr>
            </w:pPr>
            <w:r w:rsidRPr="00A73DFE">
              <w:rPr>
                <w:rFonts w:ascii="Arial" w:hAnsi="Arial" w:cs="Arial"/>
                <w:sz w:val="24"/>
                <w:szCs w:val="24"/>
              </w:rPr>
              <w:t>This project accordingly chose to retain BAVQ-R as the appraisal of voices measure out of the 3 considered.</w:t>
            </w:r>
          </w:p>
        </w:tc>
        <w:tc>
          <w:tcPr>
            <w:tcW w:w="1479" w:type="pct"/>
          </w:tcPr>
          <w:p w14:paraId="756A2E75" w14:textId="77777777" w:rsidR="004F4445" w:rsidRPr="00A73DFE" w:rsidRDefault="004F4445" w:rsidP="007973BF">
            <w:pPr>
              <w:rPr>
                <w:rFonts w:ascii="Arial" w:hAnsi="Arial" w:cs="Arial"/>
                <w:sz w:val="24"/>
                <w:szCs w:val="24"/>
              </w:rPr>
            </w:pPr>
          </w:p>
        </w:tc>
      </w:tr>
      <w:tr w:rsidR="004F4445" w:rsidRPr="00A73DFE" w14:paraId="2E180FD3" w14:textId="77777777" w:rsidTr="007973BF">
        <w:tc>
          <w:tcPr>
            <w:tcW w:w="1775" w:type="pct"/>
          </w:tcPr>
          <w:p w14:paraId="628185FC" w14:textId="77777777" w:rsidR="004F4445" w:rsidRPr="00A73DFE" w:rsidRDefault="004F4445" w:rsidP="007973BF">
            <w:pPr>
              <w:rPr>
                <w:rFonts w:ascii="Arial" w:hAnsi="Arial" w:cs="Arial"/>
                <w:sz w:val="24"/>
                <w:szCs w:val="24"/>
              </w:rPr>
            </w:pPr>
            <w:r w:rsidRPr="00A73DFE">
              <w:rPr>
                <w:rFonts w:ascii="Arial" w:hAnsi="Arial" w:cs="Arial"/>
                <w:sz w:val="24"/>
                <w:szCs w:val="24"/>
              </w:rPr>
              <w:t>Importance of considering cultural, gender, religious, ethnicity background and how this may impact on how people talk about their feelings and voice experiences (e.g., under -disclose). Including consideration of judgement from services in reference to cultural background (e.g. do clinicians expect emotion to be shown in a way that isn’t being shown (should be crying if sad) and judge this as not normal due to the lack of knowledge (assume person is not distressed, misunderstand)).</w:t>
            </w:r>
          </w:p>
          <w:p w14:paraId="1DFDF61B" w14:textId="77777777" w:rsidR="004F4445" w:rsidRPr="00A73DFE" w:rsidRDefault="004F4445" w:rsidP="007973BF">
            <w:pPr>
              <w:rPr>
                <w:rFonts w:ascii="Arial" w:hAnsi="Arial" w:cs="Arial"/>
                <w:sz w:val="24"/>
                <w:szCs w:val="24"/>
              </w:rPr>
            </w:pPr>
          </w:p>
          <w:p w14:paraId="32D73051"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Thoughts shared about if a person’s cultural background may impact on whether there is stigma in their community about talking about mental health, whether cultural background responds with supporting person to ask for help or expectation to manage alone, then there could be fears of letting others down, others saying things that are not helpful.</w:t>
            </w:r>
          </w:p>
        </w:tc>
        <w:tc>
          <w:tcPr>
            <w:tcW w:w="1745" w:type="pct"/>
          </w:tcPr>
          <w:p w14:paraId="04656A59"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Demographics used in the project will be focusing on ethnicity, gender both in how they impact the profiles and controlled for.</w:t>
            </w:r>
          </w:p>
          <w:p w14:paraId="41AD806B" w14:textId="77777777" w:rsidR="004F4445" w:rsidRPr="00A73DFE" w:rsidRDefault="004F4445" w:rsidP="007973BF">
            <w:pPr>
              <w:rPr>
                <w:rFonts w:ascii="Arial" w:hAnsi="Arial" w:cs="Arial"/>
                <w:sz w:val="24"/>
                <w:szCs w:val="24"/>
              </w:rPr>
            </w:pPr>
          </w:p>
          <w:p w14:paraId="38246988" w14:textId="77777777" w:rsidR="004F4445" w:rsidRPr="00A73DFE" w:rsidRDefault="004F4445" w:rsidP="007973BF">
            <w:pPr>
              <w:rPr>
                <w:rFonts w:ascii="Arial" w:hAnsi="Arial" w:cs="Arial"/>
                <w:sz w:val="24"/>
                <w:szCs w:val="24"/>
              </w:rPr>
            </w:pPr>
          </w:p>
        </w:tc>
        <w:tc>
          <w:tcPr>
            <w:tcW w:w="1479" w:type="pct"/>
          </w:tcPr>
          <w:p w14:paraId="67F14605" w14:textId="77777777" w:rsidR="004F4445" w:rsidRPr="00A73DFE" w:rsidRDefault="004F4445" w:rsidP="007973BF">
            <w:pPr>
              <w:rPr>
                <w:rFonts w:ascii="Arial" w:hAnsi="Arial" w:cs="Arial"/>
                <w:sz w:val="24"/>
                <w:szCs w:val="24"/>
              </w:rPr>
            </w:pPr>
            <w:r w:rsidRPr="00A73DFE">
              <w:rPr>
                <w:rFonts w:ascii="Arial" w:hAnsi="Arial" w:cs="Arial"/>
                <w:sz w:val="24"/>
                <w:szCs w:val="24"/>
              </w:rPr>
              <w:t>Detail about the cultural background and specific impact this has on the person both in their relating to their own difficulties and how services may see/judge them was not considered in this study. Stigma is not captured in this study also.</w:t>
            </w:r>
          </w:p>
        </w:tc>
      </w:tr>
      <w:tr w:rsidR="004F4445" w:rsidRPr="00A73DFE" w14:paraId="4B33F58B" w14:textId="77777777" w:rsidTr="007973BF">
        <w:tc>
          <w:tcPr>
            <w:tcW w:w="1775" w:type="pct"/>
          </w:tcPr>
          <w:p w14:paraId="6C23DB9B" w14:textId="77777777" w:rsidR="004F4445" w:rsidRPr="00A73DFE" w:rsidRDefault="004F4445" w:rsidP="007973BF">
            <w:pPr>
              <w:rPr>
                <w:rFonts w:ascii="Arial" w:hAnsi="Arial" w:cs="Arial"/>
                <w:sz w:val="24"/>
                <w:szCs w:val="24"/>
              </w:rPr>
            </w:pPr>
            <w:r w:rsidRPr="00A73DFE">
              <w:rPr>
                <w:rFonts w:ascii="Arial" w:hAnsi="Arial" w:cs="Arial"/>
                <w:sz w:val="24"/>
                <w:szCs w:val="24"/>
              </w:rPr>
              <w:t>Relationship to the world including experiences of school and work, what stage person was in their development when voices occurred and impact this had in their stage of development was considered as important. Stress/pressure points related to different stages of life, transition points.</w:t>
            </w:r>
          </w:p>
          <w:p w14:paraId="36ACADDD" w14:textId="77777777" w:rsidR="004F4445" w:rsidRPr="00A73DFE" w:rsidRDefault="004F4445" w:rsidP="007973BF">
            <w:pPr>
              <w:rPr>
                <w:rFonts w:ascii="Arial" w:hAnsi="Arial" w:cs="Arial"/>
                <w:sz w:val="24"/>
                <w:szCs w:val="24"/>
              </w:rPr>
            </w:pPr>
          </w:p>
        </w:tc>
        <w:tc>
          <w:tcPr>
            <w:tcW w:w="1745" w:type="pct"/>
          </w:tcPr>
          <w:p w14:paraId="1996C823" w14:textId="77777777" w:rsidR="004F4445" w:rsidRPr="00A73DFE" w:rsidRDefault="004F4445" w:rsidP="007973BF">
            <w:pPr>
              <w:rPr>
                <w:rFonts w:ascii="Arial" w:hAnsi="Arial" w:cs="Arial"/>
                <w:sz w:val="24"/>
                <w:szCs w:val="24"/>
              </w:rPr>
            </w:pPr>
            <w:r w:rsidRPr="00A73DFE">
              <w:rPr>
                <w:rFonts w:ascii="Arial" w:hAnsi="Arial" w:cs="Arial"/>
                <w:sz w:val="24"/>
                <w:szCs w:val="24"/>
              </w:rPr>
              <w:t>This project is considering demographic information about the onset age of voices and work/education status in the sample.</w:t>
            </w:r>
          </w:p>
          <w:p w14:paraId="488899D1" w14:textId="354FF1AD" w:rsidR="004F4445" w:rsidRPr="00A73DFE" w:rsidRDefault="004F4445" w:rsidP="007973BF">
            <w:pPr>
              <w:rPr>
                <w:rFonts w:ascii="Arial" w:hAnsi="Arial" w:cs="Arial"/>
                <w:sz w:val="24"/>
                <w:szCs w:val="24"/>
              </w:rPr>
            </w:pPr>
            <w:r w:rsidRPr="00A73DFE">
              <w:rPr>
                <w:rFonts w:ascii="Arial" w:hAnsi="Arial" w:cs="Arial"/>
                <w:sz w:val="24"/>
                <w:szCs w:val="24"/>
              </w:rPr>
              <w:t xml:space="preserve">Including </w:t>
            </w:r>
            <w:r w:rsidR="00BB62AC">
              <w:rPr>
                <w:rFonts w:ascii="Arial" w:hAnsi="Arial" w:cs="Arial"/>
                <w:sz w:val="24"/>
                <w:szCs w:val="24"/>
              </w:rPr>
              <w:t xml:space="preserve">measure of motivation and pleasure difficulties </w:t>
            </w:r>
            <w:r w:rsidRPr="00A73DFE">
              <w:rPr>
                <w:rFonts w:ascii="Arial" w:hAnsi="Arial" w:cs="Arial"/>
                <w:sz w:val="24"/>
                <w:szCs w:val="24"/>
              </w:rPr>
              <w:t>as an outcome to capture some impacts of voices on social context.</w:t>
            </w:r>
          </w:p>
          <w:p w14:paraId="3B81BC1F" w14:textId="77777777" w:rsidR="004F4445" w:rsidRPr="00A73DFE" w:rsidRDefault="004F4445" w:rsidP="007973BF">
            <w:pPr>
              <w:rPr>
                <w:rFonts w:ascii="Arial" w:hAnsi="Arial" w:cs="Arial"/>
                <w:sz w:val="24"/>
                <w:szCs w:val="24"/>
              </w:rPr>
            </w:pPr>
          </w:p>
        </w:tc>
        <w:tc>
          <w:tcPr>
            <w:tcW w:w="1479" w:type="pct"/>
          </w:tcPr>
          <w:p w14:paraId="7B1AB8E4" w14:textId="77777777" w:rsidR="004F4445" w:rsidRPr="00A73DFE" w:rsidRDefault="004F4445" w:rsidP="007973BF">
            <w:pPr>
              <w:rPr>
                <w:rFonts w:ascii="Arial" w:hAnsi="Arial" w:cs="Arial"/>
                <w:sz w:val="24"/>
                <w:szCs w:val="24"/>
              </w:rPr>
            </w:pPr>
            <w:r w:rsidRPr="00A73DFE">
              <w:rPr>
                <w:rFonts w:ascii="Arial" w:hAnsi="Arial" w:cs="Arial"/>
                <w:sz w:val="24"/>
                <w:szCs w:val="24"/>
              </w:rPr>
              <w:t>Missing detail on social occupational context, impact this has on the person – stress/pressures related to these contexts not considered.</w:t>
            </w:r>
          </w:p>
        </w:tc>
      </w:tr>
      <w:tr w:rsidR="004F4445" w:rsidRPr="00A73DFE" w14:paraId="7754FB34" w14:textId="77777777" w:rsidTr="007973BF">
        <w:tc>
          <w:tcPr>
            <w:tcW w:w="1775" w:type="pct"/>
          </w:tcPr>
          <w:p w14:paraId="235FB2EF" w14:textId="77777777" w:rsidR="004F4445" w:rsidRPr="00A73DFE" w:rsidRDefault="004F4445" w:rsidP="007973BF">
            <w:pPr>
              <w:rPr>
                <w:rFonts w:ascii="Arial" w:hAnsi="Arial" w:cs="Arial"/>
                <w:sz w:val="24"/>
                <w:szCs w:val="24"/>
              </w:rPr>
            </w:pPr>
            <w:r w:rsidRPr="00A73DFE">
              <w:rPr>
                <w:rFonts w:ascii="Arial" w:hAnsi="Arial" w:cs="Arial"/>
                <w:sz w:val="24"/>
                <w:szCs w:val="24"/>
              </w:rPr>
              <w:t>Timeline of difficulties overall including the context around it and other mental health difficulties (depression, anxiety, PTSD, social anxiety), considering what was it like before voices, giving insight into functioning and life before voices started.</w:t>
            </w:r>
          </w:p>
          <w:p w14:paraId="296041B5" w14:textId="77777777" w:rsidR="004F4445" w:rsidRPr="00A73DFE" w:rsidRDefault="004F4445" w:rsidP="007973BF">
            <w:pPr>
              <w:rPr>
                <w:rFonts w:ascii="Arial" w:hAnsi="Arial" w:cs="Arial"/>
                <w:sz w:val="24"/>
                <w:szCs w:val="24"/>
              </w:rPr>
            </w:pPr>
          </w:p>
        </w:tc>
        <w:tc>
          <w:tcPr>
            <w:tcW w:w="1745" w:type="pct"/>
          </w:tcPr>
          <w:p w14:paraId="6CC59026" w14:textId="3B62167A" w:rsidR="004F4445" w:rsidRPr="00A73DFE" w:rsidRDefault="004F4445" w:rsidP="007973BF">
            <w:pPr>
              <w:rPr>
                <w:rFonts w:ascii="Arial" w:hAnsi="Arial" w:cs="Arial"/>
                <w:sz w:val="24"/>
                <w:szCs w:val="24"/>
              </w:rPr>
            </w:pPr>
            <w:r w:rsidRPr="00A73DFE">
              <w:rPr>
                <w:rFonts w:ascii="Arial" w:hAnsi="Arial" w:cs="Arial"/>
                <w:sz w:val="24"/>
                <w:szCs w:val="24"/>
              </w:rPr>
              <w:t xml:space="preserve">This project is considering the onset age of voices as a demographic. It is also including clinical presentation outcome measures of emotional distress (anxiety, stress, depression), PTSD and </w:t>
            </w:r>
            <w:r w:rsidR="00BB62AC">
              <w:rPr>
                <w:rFonts w:ascii="Arial" w:hAnsi="Arial" w:cs="Arial"/>
                <w:sz w:val="24"/>
                <w:szCs w:val="24"/>
              </w:rPr>
              <w:t>motivation and pleasure difficulties across social, personal and vocation contexts</w:t>
            </w:r>
            <w:r w:rsidRPr="00A73DFE">
              <w:rPr>
                <w:rFonts w:ascii="Arial" w:hAnsi="Arial" w:cs="Arial"/>
                <w:sz w:val="24"/>
                <w:szCs w:val="24"/>
              </w:rPr>
              <w:t>.</w:t>
            </w:r>
          </w:p>
          <w:p w14:paraId="7237E203" w14:textId="77777777" w:rsidR="004F4445" w:rsidRPr="00A73DFE" w:rsidRDefault="004F4445" w:rsidP="007973BF">
            <w:pPr>
              <w:rPr>
                <w:rFonts w:ascii="Arial" w:hAnsi="Arial" w:cs="Arial"/>
                <w:sz w:val="24"/>
                <w:szCs w:val="24"/>
              </w:rPr>
            </w:pPr>
          </w:p>
        </w:tc>
        <w:tc>
          <w:tcPr>
            <w:tcW w:w="1479" w:type="pct"/>
          </w:tcPr>
          <w:p w14:paraId="64E66F9E" w14:textId="77777777" w:rsidR="004F4445" w:rsidRPr="00A73DFE" w:rsidRDefault="004F4445" w:rsidP="007973BF">
            <w:pPr>
              <w:rPr>
                <w:rFonts w:ascii="Arial" w:hAnsi="Arial" w:cs="Arial"/>
                <w:sz w:val="24"/>
                <w:szCs w:val="24"/>
              </w:rPr>
            </w:pPr>
            <w:r w:rsidRPr="00A73DFE">
              <w:rPr>
                <w:rFonts w:ascii="Arial" w:hAnsi="Arial" w:cs="Arial"/>
                <w:sz w:val="24"/>
                <w:szCs w:val="24"/>
              </w:rPr>
              <w:t>Not able to include information of context and mental health difficulties prior to voice onset.</w:t>
            </w:r>
          </w:p>
        </w:tc>
      </w:tr>
      <w:tr w:rsidR="004F4445" w:rsidRPr="00A73DFE" w14:paraId="5B0ADAE6" w14:textId="77777777" w:rsidTr="007973BF">
        <w:tc>
          <w:tcPr>
            <w:tcW w:w="1775" w:type="pct"/>
          </w:tcPr>
          <w:p w14:paraId="1235EEEF" w14:textId="77777777" w:rsidR="004F4445" w:rsidRPr="00A73DFE" w:rsidRDefault="004F4445" w:rsidP="007973BF">
            <w:pPr>
              <w:rPr>
                <w:rFonts w:ascii="Arial" w:hAnsi="Arial" w:cs="Arial"/>
                <w:sz w:val="24"/>
                <w:szCs w:val="24"/>
              </w:rPr>
            </w:pPr>
            <w:r w:rsidRPr="00A73DFE">
              <w:rPr>
                <w:rFonts w:ascii="Arial" w:hAnsi="Arial" w:cs="Arial"/>
                <w:sz w:val="24"/>
                <w:szCs w:val="24"/>
              </w:rPr>
              <w:t xml:space="preserve">Importance of background of interventions and relationship to help previously – including path </w:t>
            </w:r>
            <w:r w:rsidRPr="00A73DFE">
              <w:rPr>
                <w:rFonts w:ascii="Arial" w:hAnsi="Arial" w:cs="Arial"/>
                <w:sz w:val="24"/>
                <w:szCs w:val="24"/>
              </w:rPr>
              <w:lastRenderedPageBreak/>
              <w:t>someone took to come to treatment may include a long journey to be diagnosed. This included comments around how there can be a fear around expressing voice experiences and consequences this may have (e.g. being sectioned, judgment from others). Also exploring fears person has around disclosing about voices in reference to impacting on the therapist, experiences in the past that were bad (e.g. being undermined/dismissed and stereotyped expectations) and this impacts on how person is in new support spaces, understanding what was unhelpful and how this differs.</w:t>
            </w:r>
          </w:p>
          <w:p w14:paraId="3A1BEFD0" w14:textId="77777777" w:rsidR="004F4445" w:rsidRPr="00A73DFE" w:rsidRDefault="004F4445" w:rsidP="007973BF">
            <w:pPr>
              <w:rPr>
                <w:rFonts w:ascii="Arial" w:hAnsi="Arial" w:cs="Arial"/>
                <w:sz w:val="24"/>
                <w:szCs w:val="24"/>
              </w:rPr>
            </w:pPr>
          </w:p>
        </w:tc>
        <w:tc>
          <w:tcPr>
            <w:tcW w:w="1745" w:type="pct"/>
          </w:tcPr>
          <w:p w14:paraId="5CCBBFC0"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 xml:space="preserve">Included number of years in contact with mental health services as a </w:t>
            </w:r>
            <w:r w:rsidRPr="00A73DFE">
              <w:rPr>
                <w:rFonts w:ascii="Arial" w:hAnsi="Arial" w:cs="Arial"/>
                <w:sz w:val="24"/>
                <w:szCs w:val="24"/>
              </w:rPr>
              <w:lastRenderedPageBreak/>
              <w:t xml:space="preserve">demographic in the sample. </w:t>
            </w:r>
          </w:p>
          <w:p w14:paraId="0F8803A4" w14:textId="77777777" w:rsidR="004F4445" w:rsidRPr="00A73DFE" w:rsidRDefault="004F4445" w:rsidP="007973BF">
            <w:pPr>
              <w:rPr>
                <w:rFonts w:ascii="Arial" w:hAnsi="Arial" w:cs="Arial"/>
                <w:sz w:val="24"/>
                <w:szCs w:val="24"/>
              </w:rPr>
            </w:pPr>
          </w:p>
        </w:tc>
        <w:tc>
          <w:tcPr>
            <w:tcW w:w="1479" w:type="pct"/>
          </w:tcPr>
          <w:p w14:paraId="70006AB7"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 xml:space="preserve">Not able to capture details of relationship to help experiences, what allows someone to </w:t>
            </w:r>
            <w:r w:rsidRPr="00A73DFE">
              <w:rPr>
                <w:rFonts w:ascii="Arial" w:hAnsi="Arial" w:cs="Arial"/>
                <w:sz w:val="24"/>
                <w:szCs w:val="24"/>
              </w:rPr>
              <w:lastRenderedPageBreak/>
              <w:t>engage in the therapy based on previous experiences and the nuanced aspects commented on by PPIs</w:t>
            </w:r>
          </w:p>
        </w:tc>
      </w:tr>
      <w:tr w:rsidR="004F4445" w:rsidRPr="00A73DFE" w14:paraId="1D17CB5C" w14:textId="77777777" w:rsidTr="007973BF">
        <w:tc>
          <w:tcPr>
            <w:tcW w:w="1775" w:type="pct"/>
          </w:tcPr>
          <w:p w14:paraId="4A7CA376" w14:textId="77777777" w:rsidR="004F4445" w:rsidRPr="00A73DFE" w:rsidRDefault="004F4445" w:rsidP="007973BF">
            <w:pPr>
              <w:rPr>
                <w:rFonts w:ascii="Arial" w:hAnsi="Arial" w:cs="Arial"/>
                <w:sz w:val="24"/>
                <w:szCs w:val="24"/>
              </w:rPr>
            </w:pPr>
            <w:r w:rsidRPr="00A73DFE">
              <w:rPr>
                <w:rFonts w:ascii="Arial" w:hAnsi="Arial" w:cs="Arial"/>
                <w:sz w:val="24"/>
                <w:szCs w:val="24"/>
              </w:rPr>
              <w:lastRenderedPageBreak/>
              <w:t>PPIs raised importance of considering times individuals are less connected to others – especially during developmental stages where this was key (e.g. child, teenager years) and this having a greater impact (e.g., bullied experiences, alienation – stigma, how voices may impact on ability to be present to relate socially).</w:t>
            </w:r>
          </w:p>
        </w:tc>
        <w:tc>
          <w:tcPr>
            <w:tcW w:w="1745" w:type="pct"/>
          </w:tcPr>
          <w:p w14:paraId="2A97D403" w14:textId="4C1F9A36" w:rsidR="004F4445" w:rsidRPr="00A73DFE" w:rsidRDefault="004F4445" w:rsidP="007973BF">
            <w:pPr>
              <w:rPr>
                <w:rFonts w:ascii="Arial" w:hAnsi="Arial" w:cs="Arial"/>
                <w:sz w:val="24"/>
                <w:szCs w:val="24"/>
              </w:rPr>
            </w:pPr>
            <w:r w:rsidRPr="00A73DFE">
              <w:rPr>
                <w:rFonts w:ascii="Arial" w:hAnsi="Arial" w:cs="Arial"/>
                <w:sz w:val="24"/>
                <w:szCs w:val="24"/>
              </w:rPr>
              <w:t>This project considers social engagement</w:t>
            </w:r>
            <w:r w:rsidR="00BB62AC">
              <w:rPr>
                <w:rFonts w:ascii="Arial" w:hAnsi="Arial" w:cs="Arial"/>
                <w:sz w:val="24"/>
                <w:szCs w:val="24"/>
              </w:rPr>
              <w:t xml:space="preserve"> by considering difficulties with </w:t>
            </w:r>
            <w:r w:rsidRPr="00A73DFE">
              <w:rPr>
                <w:rFonts w:ascii="Arial" w:hAnsi="Arial" w:cs="Arial"/>
                <w:sz w:val="24"/>
                <w:szCs w:val="24"/>
              </w:rPr>
              <w:t>motivation and pleasure (</w:t>
            </w:r>
            <w:r w:rsidR="00BB62AC">
              <w:rPr>
                <w:rFonts w:ascii="Arial" w:hAnsi="Arial" w:cs="Arial"/>
                <w:sz w:val="24"/>
                <w:szCs w:val="24"/>
              </w:rPr>
              <w:t xml:space="preserve">MAP subscale in the </w:t>
            </w:r>
            <w:r w:rsidRPr="00A73DFE">
              <w:rPr>
                <w:rFonts w:ascii="Arial" w:hAnsi="Arial" w:cs="Arial"/>
                <w:sz w:val="24"/>
                <w:szCs w:val="24"/>
              </w:rPr>
              <w:t>CAINS) as a way of capturing the aspects of relationship to others where higher scores may indicate to those less engaged/more isolated</w:t>
            </w:r>
            <w:r w:rsidR="00BB62AC">
              <w:rPr>
                <w:rFonts w:ascii="Arial" w:hAnsi="Arial" w:cs="Arial"/>
                <w:sz w:val="24"/>
                <w:szCs w:val="24"/>
              </w:rPr>
              <w:t>, having greater impairments</w:t>
            </w:r>
            <w:r w:rsidRPr="00A73DFE">
              <w:rPr>
                <w:rFonts w:ascii="Arial" w:hAnsi="Arial" w:cs="Arial"/>
                <w:sz w:val="24"/>
                <w:szCs w:val="24"/>
              </w:rPr>
              <w:t xml:space="preserve">. </w:t>
            </w:r>
          </w:p>
        </w:tc>
        <w:tc>
          <w:tcPr>
            <w:tcW w:w="1479" w:type="pct"/>
          </w:tcPr>
          <w:p w14:paraId="1DAD5161" w14:textId="77777777" w:rsidR="004F4445" w:rsidRPr="00A73DFE" w:rsidRDefault="004F4445" w:rsidP="007973BF">
            <w:pPr>
              <w:rPr>
                <w:rFonts w:ascii="Arial" w:hAnsi="Arial" w:cs="Arial"/>
                <w:sz w:val="24"/>
                <w:szCs w:val="24"/>
              </w:rPr>
            </w:pPr>
            <w:r w:rsidRPr="00A73DFE">
              <w:rPr>
                <w:rFonts w:ascii="Arial" w:hAnsi="Arial" w:cs="Arial"/>
                <w:sz w:val="24"/>
                <w:szCs w:val="24"/>
              </w:rPr>
              <w:t>Stigma/bullying/isolation aspects and the developmental stage details of this, impact and how this relates to voices are not properly captured in this study.</w:t>
            </w:r>
          </w:p>
        </w:tc>
      </w:tr>
    </w:tbl>
    <w:p w14:paraId="34E14916" w14:textId="77777777" w:rsidR="004F4445" w:rsidRPr="00A73DFE" w:rsidRDefault="004F4445" w:rsidP="004F4445">
      <w:pPr>
        <w:rPr>
          <w:rFonts w:ascii="Arial" w:hAnsi="Arial" w:cs="Arial"/>
          <w:sz w:val="24"/>
          <w:szCs w:val="24"/>
        </w:rPr>
      </w:pPr>
    </w:p>
    <w:p w14:paraId="4BDB9396" w14:textId="77777777" w:rsidR="0044442A" w:rsidRPr="00A73DFE" w:rsidRDefault="0044442A" w:rsidP="004F4445">
      <w:pPr>
        <w:rPr>
          <w:rFonts w:ascii="Arial" w:hAnsi="Arial" w:cs="Arial"/>
          <w:sz w:val="24"/>
          <w:szCs w:val="24"/>
        </w:rPr>
      </w:pPr>
    </w:p>
    <w:p w14:paraId="010FBB45" w14:textId="13093C28" w:rsidR="00681E19" w:rsidRPr="00A73DFE" w:rsidRDefault="0077515B" w:rsidP="00594AEA">
      <w:pPr>
        <w:autoSpaceDE w:val="0"/>
        <w:autoSpaceDN w:val="0"/>
        <w:adjustRightInd w:val="0"/>
        <w:spacing w:after="240" w:line="480" w:lineRule="auto"/>
        <w:jc w:val="both"/>
        <w:rPr>
          <w:rFonts w:ascii="Arial" w:hAnsi="Arial" w:cs="Arial"/>
          <w:i/>
          <w:iCs/>
          <w:color w:val="000000" w:themeColor="text1"/>
          <w:sz w:val="24"/>
          <w:szCs w:val="24"/>
        </w:rPr>
      </w:pPr>
      <w:r w:rsidRPr="00A73DFE">
        <w:rPr>
          <w:rFonts w:ascii="Arial" w:hAnsi="Arial" w:cs="Arial"/>
          <w:b/>
          <w:bCs/>
          <w:i/>
          <w:iCs/>
          <w:color w:val="000000" w:themeColor="text1"/>
          <w:sz w:val="24"/>
          <w:szCs w:val="24"/>
        </w:rPr>
        <w:lastRenderedPageBreak/>
        <w:t xml:space="preserve">b) </w:t>
      </w:r>
      <w:r w:rsidR="00594AEA" w:rsidRPr="00A73DFE">
        <w:rPr>
          <w:rFonts w:ascii="Arial" w:hAnsi="Arial" w:cs="Arial"/>
          <w:b/>
          <w:bCs/>
          <w:i/>
          <w:iCs/>
          <w:color w:val="000000" w:themeColor="text1"/>
          <w:sz w:val="24"/>
          <w:szCs w:val="24"/>
        </w:rPr>
        <w:t>Patient and Public Involvement P</w:t>
      </w:r>
      <w:r w:rsidR="00681E19" w:rsidRPr="00A73DFE">
        <w:rPr>
          <w:rFonts w:ascii="Arial" w:hAnsi="Arial" w:cs="Arial"/>
          <w:b/>
          <w:bCs/>
          <w:i/>
          <w:iCs/>
          <w:color w:val="000000" w:themeColor="text1"/>
          <w:sz w:val="24"/>
          <w:szCs w:val="24"/>
        </w:rPr>
        <w:t>ost-analysis consultations – Interpreting the LPA profiles results</w:t>
      </w:r>
      <w:r w:rsidR="00594AEA" w:rsidRPr="00A73DFE">
        <w:rPr>
          <w:rFonts w:ascii="Arial" w:hAnsi="Arial" w:cs="Arial"/>
          <w:i/>
          <w:iCs/>
          <w:color w:val="000000" w:themeColor="text1"/>
          <w:sz w:val="24"/>
          <w:szCs w:val="24"/>
        </w:rPr>
        <w:t>.</w:t>
      </w:r>
    </w:p>
    <w:p w14:paraId="144E35E0" w14:textId="14B8695E" w:rsidR="00594AEA" w:rsidRPr="00A73DFE" w:rsidRDefault="00594AEA" w:rsidP="00B56682">
      <w:pPr>
        <w:spacing w:line="480" w:lineRule="auto"/>
        <w:jc w:val="both"/>
        <w:rPr>
          <w:rFonts w:ascii="Arial" w:hAnsi="Arial" w:cs="Arial"/>
          <w:sz w:val="24"/>
          <w:szCs w:val="24"/>
        </w:rPr>
      </w:pPr>
      <w:r w:rsidRPr="00A73DFE">
        <w:rPr>
          <w:rFonts w:ascii="Arial" w:hAnsi="Arial" w:cs="Arial"/>
          <w:color w:val="000000" w:themeColor="text1"/>
          <w:sz w:val="24"/>
          <w:szCs w:val="24"/>
        </w:rPr>
        <w:t xml:space="preserve">Consultations completed with four PPIs explored PPI’s understanding of the identified LPA groupings and the distribution of the indicator variables within each profile. To present this complex model in an accessible way to PPI consultants, visual representations were utilised to support such discussions. A detailed summary of the feedback from these consultations can be seen </w:t>
      </w:r>
      <w:r w:rsidR="00B56682" w:rsidRPr="00A73DFE">
        <w:rPr>
          <w:rFonts w:ascii="Arial" w:hAnsi="Arial" w:cs="Arial"/>
          <w:color w:val="000000" w:themeColor="text1"/>
          <w:sz w:val="24"/>
          <w:szCs w:val="24"/>
        </w:rPr>
        <w:t xml:space="preserve">below </w:t>
      </w:r>
      <w:r w:rsidR="002F70D4" w:rsidRPr="00A73DFE">
        <w:rPr>
          <w:rFonts w:ascii="Arial" w:hAnsi="Arial" w:cs="Arial"/>
          <w:color w:val="000000" w:themeColor="text1"/>
          <w:sz w:val="24"/>
          <w:szCs w:val="24"/>
        </w:rPr>
        <w:t xml:space="preserve">in Supplementary Table </w:t>
      </w:r>
      <w:r w:rsidR="009C760A">
        <w:rPr>
          <w:rFonts w:ascii="Arial" w:hAnsi="Arial" w:cs="Arial"/>
          <w:color w:val="000000" w:themeColor="text1"/>
          <w:sz w:val="24"/>
          <w:szCs w:val="24"/>
        </w:rPr>
        <w:t>4</w:t>
      </w:r>
      <w:r w:rsidR="002F70D4" w:rsidRPr="00A73DFE">
        <w:rPr>
          <w:rFonts w:ascii="Arial" w:hAnsi="Arial" w:cs="Arial"/>
          <w:color w:val="000000" w:themeColor="text1"/>
          <w:sz w:val="24"/>
          <w:szCs w:val="24"/>
        </w:rPr>
        <w:t xml:space="preserve"> </w:t>
      </w:r>
      <w:r w:rsidRPr="00A73DFE">
        <w:rPr>
          <w:rFonts w:ascii="Arial" w:hAnsi="Arial" w:cs="Arial"/>
          <w:sz w:val="24"/>
          <w:szCs w:val="24"/>
        </w:rPr>
        <w:t>with all identifiable information removed.</w:t>
      </w:r>
      <w:r w:rsidR="00B56682" w:rsidRPr="00A73DFE">
        <w:rPr>
          <w:rFonts w:ascii="Arial" w:hAnsi="Arial" w:cs="Arial"/>
          <w:sz w:val="24"/>
          <w:szCs w:val="24"/>
        </w:rPr>
        <w:t xml:space="preserve"> </w:t>
      </w:r>
      <w:r w:rsidRPr="00A73DFE">
        <w:rPr>
          <w:rFonts w:ascii="Arial" w:hAnsi="Arial" w:cs="Arial"/>
          <w:color w:val="000000" w:themeColor="text1"/>
          <w:sz w:val="24"/>
          <w:szCs w:val="24"/>
        </w:rPr>
        <w:t xml:space="preserve">These reflections are incorporated throughout the discussion of </w:t>
      </w:r>
      <w:r w:rsidR="00B56682" w:rsidRPr="00A73DFE">
        <w:rPr>
          <w:rFonts w:ascii="Arial" w:hAnsi="Arial" w:cs="Arial"/>
          <w:color w:val="000000" w:themeColor="text1"/>
          <w:sz w:val="24"/>
          <w:szCs w:val="24"/>
        </w:rPr>
        <w:t xml:space="preserve">the </w:t>
      </w:r>
      <w:r w:rsidRPr="00A73DFE">
        <w:rPr>
          <w:rFonts w:ascii="Arial" w:hAnsi="Arial" w:cs="Arial"/>
          <w:color w:val="000000" w:themeColor="text1"/>
          <w:sz w:val="24"/>
          <w:szCs w:val="24"/>
        </w:rPr>
        <w:t>results to ensure real-world insights are highlighted.</w:t>
      </w:r>
    </w:p>
    <w:p w14:paraId="2CCAA572" w14:textId="5AF1F78E" w:rsidR="00681E19" w:rsidRPr="00A73DFE" w:rsidRDefault="007C428C" w:rsidP="00E40166">
      <w:pPr>
        <w:spacing w:line="240" w:lineRule="auto"/>
        <w:jc w:val="both"/>
        <w:rPr>
          <w:rFonts w:ascii="Arial" w:hAnsi="Arial" w:cs="Arial"/>
          <w:i/>
          <w:iCs/>
          <w:sz w:val="24"/>
          <w:szCs w:val="24"/>
        </w:rPr>
      </w:pPr>
      <w:r w:rsidRPr="00A73DFE">
        <w:rPr>
          <w:rFonts w:ascii="Arial" w:hAnsi="Arial" w:cs="Arial"/>
          <w:b/>
          <w:bCs/>
          <w:sz w:val="24"/>
          <w:szCs w:val="24"/>
        </w:rPr>
        <w:t xml:space="preserve">Supplementary Table </w:t>
      </w:r>
      <w:r w:rsidR="002E512B">
        <w:rPr>
          <w:rFonts w:ascii="Arial" w:hAnsi="Arial" w:cs="Arial"/>
          <w:b/>
          <w:bCs/>
          <w:sz w:val="24"/>
          <w:szCs w:val="24"/>
        </w:rPr>
        <w:t>4</w:t>
      </w:r>
      <w:r w:rsidRPr="00A73DFE">
        <w:rPr>
          <w:rFonts w:ascii="Arial" w:hAnsi="Arial" w:cs="Arial"/>
          <w:b/>
          <w:bCs/>
          <w:sz w:val="24"/>
          <w:szCs w:val="24"/>
        </w:rPr>
        <w:t xml:space="preserve">. </w:t>
      </w:r>
      <w:r w:rsidR="00681E19" w:rsidRPr="00A73DFE">
        <w:rPr>
          <w:rFonts w:ascii="Arial" w:hAnsi="Arial" w:cs="Arial"/>
          <w:i/>
          <w:iCs/>
          <w:sz w:val="24"/>
          <w:szCs w:val="24"/>
        </w:rPr>
        <w:t>Summary of the feedback from the 4 one-to-one consultations at the post-analysis stage, with all identifiable information removed.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1"/>
      </w:tblGrid>
      <w:tr w:rsidR="007C428C" w:rsidRPr="00A73DFE" w14:paraId="6F9ED99E" w14:textId="77777777" w:rsidTr="007C428C">
        <w:tc>
          <w:tcPr>
            <w:tcW w:w="2689" w:type="dxa"/>
            <w:tcBorders>
              <w:top w:val="single" w:sz="4" w:space="0" w:color="auto"/>
              <w:bottom w:val="single" w:sz="4" w:space="0" w:color="auto"/>
            </w:tcBorders>
          </w:tcPr>
          <w:p w14:paraId="70610916"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General or Latent profile specific reflection</w:t>
            </w:r>
          </w:p>
        </w:tc>
        <w:tc>
          <w:tcPr>
            <w:tcW w:w="6321" w:type="dxa"/>
            <w:tcBorders>
              <w:top w:val="single" w:sz="4" w:space="0" w:color="auto"/>
              <w:bottom w:val="single" w:sz="4" w:space="0" w:color="auto"/>
            </w:tcBorders>
          </w:tcPr>
          <w:p w14:paraId="55A6808F"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Feedback discussed</w:t>
            </w:r>
          </w:p>
        </w:tc>
      </w:tr>
      <w:tr w:rsidR="007C428C" w:rsidRPr="00A73DFE" w14:paraId="3A362B0E" w14:textId="77777777" w:rsidTr="007C428C">
        <w:tc>
          <w:tcPr>
            <w:tcW w:w="2689" w:type="dxa"/>
            <w:tcBorders>
              <w:top w:val="single" w:sz="4" w:space="0" w:color="auto"/>
            </w:tcBorders>
          </w:tcPr>
          <w:p w14:paraId="3C0F8347"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General</w:t>
            </w:r>
          </w:p>
        </w:tc>
        <w:tc>
          <w:tcPr>
            <w:tcW w:w="6321" w:type="dxa"/>
            <w:tcBorders>
              <w:top w:val="single" w:sz="4" w:space="0" w:color="auto"/>
            </w:tcBorders>
          </w:tcPr>
          <w:p w14:paraId="3A2BFE74"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Trauma and attachment distributions were commented on being consistent throughout, i.e., some relationship between high/low trauma and high/low fearful attachment?</w:t>
            </w:r>
          </w:p>
          <w:p w14:paraId="44CD82CE"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Considered that traumas can be very individual in what they mean to individuals</w:t>
            </w:r>
          </w:p>
          <w:p w14:paraId="1B1FEA6F"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Including considerations raised that traumas can be reported in relation to experiences from delusions and voice content</w:t>
            </w:r>
          </w:p>
          <w:p w14:paraId="327176BF"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Important to consider what constitutes for one person something might not be for another and needs to be considered</w:t>
            </w:r>
          </w:p>
          <w:p w14:paraId="45E54FBC"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Could there be a bias of whether individuals report less about benevolent voices?</w:t>
            </w:r>
          </w:p>
          <w:p w14:paraId="0930AAAE"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Demographic factors are important to consider across the groups to see if this impacts any experiences, including whether anything else the person experiences is part of these other characteristics (e.g., ASD, Anxiety)</w:t>
            </w:r>
          </w:p>
          <w:p w14:paraId="2B107E59"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There was a lack of consensus from PPIs on profile names given above. Some felt that the general sense of the names were good others did not. One PPI considered about focusing on the differences between groups and naming that to support with simplicity of the message being put across.</w:t>
            </w:r>
          </w:p>
          <w:p w14:paraId="32CBEB75"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lastRenderedPageBreak/>
              <w:t>•   Considering the audience and if to be accessible then using more accessible words should be considered</w:t>
            </w:r>
          </w:p>
          <w:p w14:paraId="5414BA26" w14:textId="77777777" w:rsidR="007C428C" w:rsidRPr="00A73DFE" w:rsidRDefault="007C428C" w:rsidP="007C428C">
            <w:pPr>
              <w:spacing w:after="0" w:line="240" w:lineRule="auto"/>
              <w:rPr>
                <w:rFonts w:ascii="Arial" w:hAnsi="Arial" w:cs="Arial"/>
                <w:kern w:val="2"/>
                <w:sz w:val="24"/>
                <w:szCs w:val="24"/>
                <w14:ligatures w14:val="standardContextual"/>
              </w:rPr>
            </w:pPr>
          </w:p>
        </w:tc>
      </w:tr>
      <w:tr w:rsidR="007C428C" w:rsidRPr="00A73DFE" w14:paraId="5612023F" w14:textId="77777777" w:rsidTr="007C428C">
        <w:tc>
          <w:tcPr>
            <w:tcW w:w="2689" w:type="dxa"/>
          </w:tcPr>
          <w:p w14:paraId="4B1E9D77"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lastRenderedPageBreak/>
              <w:t>LP1 ‘Adverse voices and relational trauma’</w:t>
            </w:r>
          </w:p>
        </w:tc>
        <w:tc>
          <w:tcPr>
            <w:tcW w:w="6321" w:type="dxa"/>
          </w:tcPr>
          <w:p w14:paraId="708BAEDA"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A few PPIs commented on feeling their experiences belonged to this group and this felt more familiar to them</w:t>
            </w:r>
          </w:p>
          <w:p w14:paraId="39BFCC1E"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This was a group that was the most expected group in terms of experiences of trauma and attachment being fearful and the association with difficult voices (malevolent, omnipotent)</w:t>
            </w:r>
          </w:p>
          <w:p w14:paraId="0E067C89"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Consideration was given that omnipotent voices could be associated with the trauma experienced e.g., omnipotent abusers impacting beliefs you develop as a child and this shapes experience of voices being omnipotent.</w:t>
            </w:r>
          </w:p>
          <w:p w14:paraId="29E43AE2"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Comments were made about the connection to what was witnessed during trauma and attachment experiences with what is experienced from hearing the voices. Consideration that trauma is expected to be the “fuel” behind negative voices being worse.</w:t>
            </w:r>
          </w:p>
          <w:p w14:paraId="33B3C2E6"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Attachment and voice appraisals were considered briefly, e.g., it could be what increases experiences of voices being negative? Fearful attachment could project such experiences onto the voices (e.g., as a child the person is more vulnerable and cannot escape the trauma and this can mean they feel less powerful themselves and then they relate to voices as if the voices are all powerful and omnipotent.)</w:t>
            </w:r>
          </w:p>
          <w:p w14:paraId="1248C062"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   Higher resistance to voices in this group was commented on as whether it can impact the intensity of the voices, that is, fuelling voices to be louder and worse towards the person. One PPI considered that voice resistance may be harder if the attachment experiences shape voice relationship given it is hard to resist against your significant caregiver. </w:t>
            </w:r>
            <w:proofErr w:type="gramStart"/>
            <w:r w:rsidRPr="00A73DFE">
              <w:rPr>
                <w:rFonts w:ascii="Arial" w:hAnsi="Arial" w:cs="Arial"/>
                <w:kern w:val="2"/>
                <w:sz w:val="24"/>
                <w:szCs w:val="24"/>
                <w14:ligatures w14:val="standardContextual"/>
              </w:rPr>
              <w:t>Thus</w:t>
            </w:r>
            <w:proofErr w:type="gramEnd"/>
            <w:r w:rsidRPr="00A73DFE">
              <w:rPr>
                <w:rFonts w:ascii="Arial" w:hAnsi="Arial" w:cs="Arial"/>
                <w:kern w:val="2"/>
                <w:sz w:val="24"/>
                <w:szCs w:val="24"/>
                <w14:ligatures w14:val="standardContextual"/>
              </w:rPr>
              <w:t xml:space="preserve"> fearful attachment experiences can provide a background to the relationship to resisting voices</w:t>
            </w:r>
          </w:p>
          <w:p w14:paraId="0C092661" w14:textId="77777777" w:rsidR="007C428C" w:rsidRPr="00A73DFE" w:rsidRDefault="007C428C" w:rsidP="007C428C">
            <w:pPr>
              <w:spacing w:after="0" w:line="240" w:lineRule="auto"/>
              <w:rPr>
                <w:rFonts w:ascii="Arial" w:hAnsi="Arial" w:cs="Arial"/>
                <w:kern w:val="2"/>
                <w:sz w:val="24"/>
                <w:szCs w:val="24"/>
                <w14:ligatures w14:val="standardContextual"/>
              </w:rPr>
            </w:pPr>
          </w:p>
        </w:tc>
      </w:tr>
      <w:tr w:rsidR="007C428C" w:rsidRPr="00A73DFE" w14:paraId="162CBBFF" w14:textId="77777777" w:rsidTr="007C428C">
        <w:tc>
          <w:tcPr>
            <w:tcW w:w="2689" w:type="dxa"/>
          </w:tcPr>
          <w:p w14:paraId="0BED0EC5"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LP2 ‘Low malevolent and omnipotent voices’</w:t>
            </w:r>
          </w:p>
        </w:tc>
        <w:tc>
          <w:tcPr>
            <w:tcW w:w="6321" w:type="dxa"/>
          </w:tcPr>
          <w:p w14:paraId="205C53EA"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This was another group commented on as being expected as a group characteristic for voice hearing individuals (e.g., because if scared of a trauma then it would follow that you become scared of the voice but without scary experiences, with trauma being lower, then connects with voice being less “scary” have less scary voices).</w:t>
            </w:r>
          </w:p>
          <w:p w14:paraId="110C0244"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  Trauma voice relatedness measure was higher than trauma numbers </w:t>
            </w:r>
            <w:proofErr w:type="gramStart"/>
            <w:r w:rsidRPr="00A73DFE">
              <w:rPr>
                <w:rFonts w:ascii="Arial" w:hAnsi="Arial" w:cs="Arial"/>
                <w:kern w:val="2"/>
                <w:sz w:val="24"/>
                <w:szCs w:val="24"/>
                <w14:ligatures w14:val="standardContextual"/>
              </w:rPr>
              <w:t>was</w:t>
            </w:r>
            <w:proofErr w:type="gramEnd"/>
            <w:r w:rsidRPr="00A73DFE">
              <w:rPr>
                <w:rFonts w:ascii="Arial" w:hAnsi="Arial" w:cs="Arial"/>
                <w:kern w:val="2"/>
                <w:sz w:val="24"/>
                <w:szCs w:val="24"/>
                <w14:ligatures w14:val="standardContextual"/>
              </w:rPr>
              <w:t xml:space="preserve"> commented by one PPI. Type of trauma could be important to consider as voice may be considering a specific trauma and being “efficient” at targeting this.</w:t>
            </w:r>
          </w:p>
          <w:p w14:paraId="14BF9E68" w14:textId="77777777" w:rsidR="007C428C" w:rsidRPr="00A73DFE" w:rsidRDefault="007C428C" w:rsidP="007C428C">
            <w:pPr>
              <w:spacing w:after="0" w:line="240" w:lineRule="auto"/>
              <w:rPr>
                <w:rFonts w:ascii="Arial" w:hAnsi="Arial" w:cs="Arial"/>
                <w:kern w:val="2"/>
                <w:sz w:val="24"/>
                <w:szCs w:val="24"/>
                <w14:ligatures w14:val="standardContextual"/>
              </w:rPr>
            </w:pPr>
          </w:p>
        </w:tc>
      </w:tr>
      <w:tr w:rsidR="007C428C" w:rsidRPr="00A73DFE" w14:paraId="01C83BF2" w14:textId="77777777" w:rsidTr="007C428C">
        <w:tc>
          <w:tcPr>
            <w:tcW w:w="2689" w:type="dxa"/>
          </w:tcPr>
          <w:p w14:paraId="4D34F2AA"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lastRenderedPageBreak/>
              <w:t>LP3 ‘Adverse voices yet low relational trauma’</w:t>
            </w:r>
          </w:p>
        </w:tc>
        <w:tc>
          <w:tcPr>
            <w:tcW w:w="6321" w:type="dxa"/>
          </w:tcPr>
          <w:p w14:paraId="034E331C" w14:textId="77777777" w:rsidR="007C428C" w:rsidRPr="00986D1C"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  </w:t>
            </w:r>
            <w:r w:rsidRPr="00986D1C">
              <w:rPr>
                <w:rFonts w:ascii="Arial" w:hAnsi="Arial" w:cs="Arial"/>
                <w:kern w:val="2"/>
                <w:sz w:val="24"/>
                <w:szCs w:val="24"/>
                <w14:ligatures w14:val="standardContextual"/>
              </w:rPr>
              <w:t xml:space="preserve">Reasons why trauma being lower in this group while having difficult voices persist was considered: </w:t>
            </w:r>
          </w:p>
          <w:p w14:paraId="6A0B7A5B" w14:textId="77777777" w:rsidR="007C428C" w:rsidRPr="00986D1C" w:rsidRDefault="007C428C" w:rsidP="007C428C">
            <w:pPr>
              <w:numPr>
                <w:ilvl w:val="0"/>
                <w:numId w:val="11"/>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t>It can depend on the type of trauma and the person when considering the impact of trauma, including that one trauma/stressor can be sufficient to considerably impact someone.</w:t>
            </w:r>
          </w:p>
          <w:p w14:paraId="5561F650" w14:textId="77777777" w:rsidR="007C428C" w:rsidRPr="00986D1C" w:rsidRDefault="007C428C" w:rsidP="007C428C">
            <w:pPr>
              <w:numPr>
                <w:ilvl w:val="0"/>
                <w:numId w:val="11"/>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t>Perhaps there could be one experience over a long period of time that means that trauma is more impactful.</w:t>
            </w:r>
          </w:p>
          <w:p w14:paraId="2A333235" w14:textId="77777777" w:rsidR="007C428C" w:rsidRPr="00986D1C" w:rsidRDefault="007C428C" w:rsidP="007C428C">
            <w:pPr>
              <w:numPr>
                <w:ilvl w:val="0"/>
                <w:numId w:val="11"/>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t>Trauma types we are not capturing in the study are being missed out - including witnessing others which might not be captured in the measures?</w:t>
            </w:r>
          </w:p>
          <w:p w14:paraId="0919D840" w14:textId="77777777" w:rsidR="007C428C" w:rsidRPr="008513C6" w:rsidRDefault="007C428C" w:rsidP="007C428C">
            <w:pPr>
              <w:numPr>
                <w:ilvl w:val="0"/>
                <w:numId w:val="11"/>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t xml:space="preserve">Day to day anxieties </w:t>
            </w:r>
            <w:r w:rsidRPr="008513C6">
              <w:rPr>
                <w:rFonts w:ascii="Arial" w:hAnsi="Arial" w:cs="Arial"/>
                <w:kern w:val="2"/>
                <w:sz w:val="24"/>
                <w:szCs w:val="24"/>
                <w14:ligatures w14:val="standardContextual"/>
              </w:rPr>
              <w:t xml:space="preserve">and experiences of ethnicity groups could be reflected in this </w:t>
            </w:r>
            <w:proofErr w:type="gramStart"/>
            <w:r w:rsidRPr="008513C6">
              <w:rPr>
                <w:rFonts w:ascii="Arial" w:hAnsi="Arial" w:cs="Arial"/>
                <w:kern w:val="2"/>
                <w:sz w:val="24"/>
                <w:szCs w:val="24"/>
                <w14:ligatures w14:val="standardContextual"/>
              </w:rPr>
              <w:t>group?</w:t>
            </w:r>
            <w:proofErr w:type="gramEnd"/>
          </w:p>
          <w:p w14:paraId="3F89BD2E" w14:textId="77777777" w:rsidR="007C428C" w:rsidRPr="008513C6" w:rsidRDefault="007C428C" w:rsidP="007C428C">
            <w:pPr>
              <w:spacing w:after="0" w:line="240" w:lineRule="auto"/>
              <w:rPr>
                <w:rFonts w:ascii="Arial" w:hAnsi="Arial" w:cs="Arial"/>
                <w:kern w:val="2"/>
                <w:sz w:val="24"/>
                <w:szCs w:val="24"/>
                <w14:ligatures w14:val="standardContextual"/>
              </w:rPr>
            </w:pPr>
            <w:r w:rsidRPr="008513C6">
              <w:rPr>
                <w:rFonts w:ascii="Arial" w:hAnsi="Arial" w:cs="Arial"/>
                <w:kern w:val="2"/>
                <w:sz w:val="24"/>
                <w:szCs w:val="24"/>
                <w14:ligatures w14:val="standardContextual"/>
              </w:rPr>
              <w:t xml:space="preserve">•  Consideration that voices may be targeting areas that are of </w:t>
            </w:r>
            <w:proofErr w:type="gramStart"/>
            <w:r w:rsidRPr="008513C6">
              <w:rPr>
                <w:rFonts w:ascii="Arial" w:hAnsi="Arial" w:cs="Arial"/>
                <w:kern w:val="2"/>
                <w:sz w:val="24"/>
                <w:szCs w:val="24"/>
                <w14:ligatures w14:val="standardContextual"/>
              </w:rPr>
              <w:t>particular vulnerability</w:t>
            </w:r>
            <w:proofErr w:type="gramEnd"/>
            <w:r w:rsidRPr="008513C6">
              <w:rPr>
                <w:rFonts w:ascii="Arial" w:hAnsi="Arial" w:cs="Arial"/>
                <w:kern w:val="2"/>
                <w:sz w:val="24"/>
                <w:szCs w:val="24"/>
                <w14:ligatures w14:val="standardContextual"/>
              </w:rPr>
              <w:t xml:space="preserve"> for individuals (e.g., being from a minority group and being “punished for this”).</w:t>
            </w:r>
          </w:p>
          <w:p w14:paraId="222B74D0" w14:textId="77777777" w:rsidR="007C428C" w:rsidRPr="008513C6" w:rsidRDefault="007C428C" w:rsidP="007C428C">
            <w:pPr>
              <w:spacing w:after="0" w:line="240" w:lineRule="auto"/>
              <w:rPr>
                <w:rFonts w:ascii="Arial" w:hAnsi="Arial" w:cs="Arial"/>
                <w:kern w:val="2"/>
                <w:sz w:val="24"/>
                <w:szCs w:val="24"/>
                <w14:ligatures w14:val="standardContextual"/>
              </w:rPr>
            </w:pPr>
            <w:r w:rsidRPr="008513C6">
              <w:rPr>
                <w:rFonts w:ascii="Arial" w:hAnsi="Arial" w:cs="Arial"/>
                <w:kern w:val="2"/>
                <w:sz w:val="24"/>
                <w:szCs w:val="24"/>
                <w14:ligatures w14:val="standardContextual"/>
              </w:rPr>
              <w:t>•   Discussed about how voices can present themselves as effective at using difficulties and hard experiences of any kind to impact the individual as such voices can still be negative if less traumas present. Voices can be tapping into one impactful trauma.</w:t>
            </w:r>
          </w:p>
          <w:p w14:paraId="782D2700" w14:textId="77777777" w:rsidR="007C428C" w:rsidRPr="00A73DFE" w:rsidRDefault="007C428C" w:rsidP="007C428C">
            <w:pPr>
              <w:spacing w:after="0" w:line="240" w:lineRule="auto"/>
              <w:rPr>
                <w:rFonts w:ascii="Arial" w:hAnsi="Arial" w:cs="Arial"/>
                <w:kern w:val="2"/>
                <w:sz w:val="24"/>
                <w:szCs w:val="24"/>
                <w14:ligatures w14:val="standardContextual"/>
              </w:rPr>
            </w:pPr>
            <w:r w:rsidRPr="008513C6">
              <w:rPr>
                <w:rFonts w:ascii="Arial" w:hAnsi="Arial" w:cs="Arial"/>
                <w:kern w:val="2"/>
                <w:sz w:val="24"/>
                <w:szCs w:val="24"/>
                <w14:ligatures w14:val="standardContextual"/>
              </w:rPr>
              <w:t>•   Could there be overwhelming experiences</w:t>
            </w:r>
            <w:r w:rsidRPr="00A73DFE">
              <w:rPr>
                <w:rFonts w:ascii="Arial" w:hAnsi="Arial" w:cs="Arial"/>
                <w:kern w:val="2"/>
                <w:sz w:val="24"/>
                <w:szCs w:val="24"/>
                <w14:ligatures w14:val="standardContextual"/>
              </w:rPr>
              <w:t xml:space="preserve"> due to other needs that are not captured in these factors then leading to adverse voices?</w:t>
            </w:r>
          </w:p>
          <w:p w14:paraId="773E2A3A"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Could there be some consideration of this being a group that has a higher spectrum of symptoms, a genetic or familial aspect to symptoms.</w:t>
            </w:r>
          </w:p>
          <w:p w14:paraId="26E6DD65" w14:textId="77777777" w:rsidR="007C428C" w:rsidRPr="00A73DFE" w:rsidRDefault="007C428C" w:rsidP="007C428C">
            <w:pPr>
              <w:spacing w:after="0" w:line="240" w:lineRule="auto"/>
              <w:rPr>
                <w:rFonts w:ascii="Arial" w:hAnsi="Arial" w:cs="Arial"/>
                <w:kern w:val="2"/>
                <w:sz w:val="24"/>
                <w:szCs w:val="24"/>
                <w14:ligatures w14:val="standardContextual"/>
              </w:rPr>
            </w:pPr>
          </w:p>
        </w:tc>
      </w:tr>
      <w:tr w:rsidR="007C428C" w:rsidRPr="00A73DFE" w14:paraId="21D1611A" w14:textId="77777777" w:rsidTr="007C428C">
        <w:tc>
          <w:tcPr>
            <w:tcW w:w="2689" w:type="dxa"/>
          </w:tcPr>
          <w:p w14:paraId="79B054A1"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LP4 ‘High benevolent voices’</w:t>
            </w:r>
          </w:p>
        </w:tc>
        <w:tc>
          <w:tcPr>
            <w:tcW w:w="6321" w:type="dxa"/>
          </w:tcPr>
          <w:p w14:paraId="7CAB9AA6"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PPIs considered that the more you engage with the voice the closer to a conversation it becomes, less abusive it feels and engaging and thinking with the voice. The voice can continue to repeat itself, but you feel more able to keep being able to develop from it and create a conversation (even challenge it). Closer to a dialogue which can help the person have more power and take part with being alongside the voice.</w:t>
            </w:r>
          </w:p>
          <w:p w14:paraId="5E58D44E"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Consideration that perhaps there may have been therapy and support, and protective experiences, previously, that has helped the voices be more benevolent in how they are experienced. For example:</w:t>
            </w:r>
          </w:p>
          <w:p w14:paraId="10D593DF" w14:textId="77777777" w:rsidR="007C428C" w:rsidRPr="00A73DFE" w:rsidRDefault="007C428C" w:rsidP="007C428C">
            <w:pPr>
              <w:numPr>
                <w:ilvl w:val="0"/>
                <w:numId w:val="12"/>
              </w:numPr>
              <w:spacing w:after="0" w:line="240" w:lineRule="auto"/>
              <w:contextualSpacing/>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positive and caring caregivers can support the existence of having some good voices experienced was considered. </w:t>
            </w:r>
          </w:p>
          <w:p w14:paraId="6C969C30" w14:textId="77777777" w:rsidR="007C428C" w:rsidRPr="00986D1C" w:rsidRDefault="007C428C" w:rsidP="007C428C">
            <w:pPr>
              <w:numPr>
                <w:ilvl w:val="0"/>
                <w:numId w:val="12"/>
              </w:numPr>
              <w:spacing w:after="0" w:line="240" w:lineRule="auto"/>
              <w:contextualSpacing/>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Trauma in the context of a supportive family can be </w:t>
            </w:r>
            <w:r w:rsidRPr="00986D1C">
              <w:rPr>
                <w:rFonts w:ascii="Arial" w:hAnsi="Arial" w:cs="Arial"/>
                <w:kern w:val="2"/>
                <w:sz w:val="24"/>
                <w:szCs w:val="24"/>
                <w14:ligatures w14:val="standardContextual"/>
              </w:rPr>
              <w:t>different in how impacts the individual.</w:t>
            </w:r>
          </w:p>
          <w:p w14:paraId="68F2D6E5" w14:textId="77777777" w:rsidR="007C428C" w:rsidRPr="00986D1C" w:rsidRDefault="007C428C" w:rsidP="007C428C">
            <w:pPr>
              <w:numPr>
                <w:ilvl w:val="0"/>
                <w:numId w:val="12"/>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t>Religion and the helpful beliefs this could bring in relation to voices being positive. Voice being soothing in your trauma given that faith is supporting you.</w:t>
            </w:r>
          </w:p>
          <w:p w14:paraId="472AF9F7" w14:textId="77777777" w:rsidR="007C428C" w:rsidRPr="00986D1C" w:rsidRDefault="007C428C" w:rsidP="007C428C">
            <w:pPr>
              <w:numPr>
                <w:ilvl w:val="0"/>
                <w:numId w:val="12"/>
              </w:numPr>
              <w:spacing w:after="0" w:line="240" w:lineRule="auto"/>
              <w:contextualSpacing/>
              <w:rPr>
                <w:rFonts w:ascii="Arial" w:hAnsi="Arial" w:cs="Arial"/>
                <w:kern w:val="2"/>
                <w:sz w:val="24"/>
                <w:szCs w:val="24"/>
                <w14:ligatures w14:val="standardContextual"/>
              </w:rPr>
            </w:pPr>
            <w:r w:rsidRPr="00986D1C">
              <w:rPr>
                <w:rFonts w:ascii="Arial" w:hAnsi="Arial" w:cs="Arial"/>
                <w:kern w:val="2"/>
                <w:sz w:val="24"/>
                <w:szCs w:val="24"/>
                <w14:ligatures w14:val="standardContextual"/>
              </w:rPr>
              <w:lastRenderedPageBreak/>
              <w:t xml:space="preserve">Upbringing in culture where voices are more accepted/not strange, less stigma then? (e.g., saints) If then hold belief voices are </w:t>
            </w:r>
            <w:proofErr w:type="gramStart"/>
            <w:r w:rsidRPr="00986D1C">
              <w:rPr>
                <w:rFonts w:ascii="Arial" w:hAnsi="Arial" w:cs="Arial"/>
                <w:kern w:val="2"/>
                <w:sz w:val="24"/>
                <w:szCs w:val="24"/>
                <w14:ligatures w14:val="standardContextual"/>
              </w:rPr>
              <w:t>ok</w:t>
            </w:r>
            <w:proofErr w:type="gramEnd"/>
            <w:r w:rsidRPr="00986D1C">
              <w:rPr>
                <w:rFonts w:ascii="Arial" w:hAnsi="Arial" w:cs="Arial"/>
                <w:kern w:val="2"/>
                <w:sz w:val="24"/>
                <w:szCs w:val="24"/>
                <w14:ligatures w14:val="standardContextual"/>
              </w:rPr>
              <w:t xml:space="preserve"> they could be more experienced as “nice voices”.</w:t>
            </w:r>
          </w:p>
          <w:p w14:paraId="56C44C59"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Individual characteristics of this group explored which was suggested can support the more positive experience (e.g., self-worth and confidence built from other positive experiences in person’s life, person can then tap into this self-belief and helps you manage and deal with the voice, meaning voice feels more positive).</w:t>
            </w:r>
          </w:p>
          <w:p w14:paraId="43B1E772"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  Discussion about how trauma can be experienced and reported as </w:t>
            </w:r>
            <w:proofErr w:type="gramStart"/>
            <w:r w:rsidRPr="00A73DFE">
              <w:rPr>
                <w:rFonts w:ascii="Arial" w:hAnsi="Arial" w:cs="Arial"/>
                <w:kern w:val="2"/>
                <w:sz w:val="24"/>
                <w:szCs w:val="24"/>
                <w14:ligatures w14:val="standardContextual"/>
              </w:rPr>
              <w:t>trauma</w:t>
            </w:r>
            <w:proofErr w:type="gramEnd"/>
            <w:r w:rsidRPr="00A73DFE">
              <w:rPr>
                <w:rFonts w:ascii="Arial" w:hAnsi="Arial" w:cs="Arial"/>
                <w:kern w:val="2"/>
                <w:sz w:val="24"/>
                <w:szCs w:val="24"/>
                <w14:ligatures w14:val="standardContextual"/>
              </w:rPr>
              <w:t xml:space="preserve"> but it might not have been traumatising for the individual. That is, something about the individual can influence whether the trauma impacted them via having negative voices, perhaps the consideration of trauma not affecting the person psychologically was discussed.</w:t>
            </w:r>
          </w:p>
          <w:p w14:paraId="1B08D696"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Type of trauma for this group potentially being different:</w:t>
            </w:r>
          </w:p>
          <w:p w14:paraId="3D1CE79F" w14:textId="77777777" w:rsidR="007C428C" w:rsidRPr="00A73DFE" w:rsidRDefault="007C428C" w:rsidP="007C428C">
            <w:pPr>
              <w:numPr>
                <w:ilvl w:val="0"/>
                <w:numId w:val="13"/>
              </w:numPr>
              <w:spacing w:after="0" w:line="240" w:lineRule="auto"/>
              <w:contextualSpacing/>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Considering that trauma may have been less </w:t>
            </w:r>
            <w:proofErr w:type="gramStart"/>
            <w:r w:rsidRPr="00A73DFE">
              <w:rPr>
                <w:rFonts w:ascii="Arial" w:hAnsi="Arial" w:cs="Arial"/>
                <w:kern w:val="2"/>
                <w:sz w:val="24"/>
                <w:szCs w:val="24"/>
                <w14:ligatures w14:val="standardContextual"/>
              </w:rPr>
              <w:t>long lasting</w:t>
            </w:r>
            <w:proofErr w:type="gramEnd"/>
            <w:r w:rsidRPr="00A73DFE">
              <w:rPr>
                <w:rFonts w:ascii="Arial" w:hAnsi="Arial" w:cs="Arial"/>
                <w:kern w:val="2"/>
                <w:sz w:val="24"/>
                <w:szCs w:val="24"/>
                <w14:ligatures w14:val="standardContextual"/>
              </w:rPr>
              <w:t xml:space="preserve"> types of trauma or perhaps less ongoing at an earlier age.</w:t>
            </w:r>
          </w:p>
          <w:p w14:paraId="18EEA245" w14:textId="77777777" w:rsidR="007C428C" w:rsidRPr="00A73DFE" w:rsidRDefault="007C428C" w:rsidP="007C428C">
            <w:pPr>
              <w:numPr>
                <w:ilvl w:val="0"/>
                <w:numId w:val="13"/>
              </w:numPr>
              <w:spacing w:after="0" w:line="240" w:lineRule="auto"/>
              <w:contextualSpacing/>
              <w:rPr>
                <w:rFonts w:ascii="Arial" w:hAnsi="Arial" w:cs="Arial"/>
                <w:kern w:val="2"/>
                <w:sz w:val="24"/>
                <w:szCs w:val="24"/>
                <w14:ligatures w14:val="standardContextual"/>
              </w:rPr>
            </w:pPr>
            <w:r w:rsidRPr="00A73DFE">
              <w:rPr>
                <w:rFonts w:ascii="Arial" w:hAnsi="Arial" w:cs="Arial"/>
                <w:kern w:val="2"/>
                <w:sz w:val="24"/>
                <w:szCs w:val="24"/>
                <w14:ligatures w14:val="standardContextual"/>
              </w:rPr>
              <w:t>Less negative experiences overall while some traumas experienced may still mean potentially more positive voices.</w:t>
            </w:r>
          </w:p>
          <w:p w14:paraId="15D3ECF0"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Exploration of whether this group has a better wellbeing and experience in life more broadly (“is life kinder to this group?”) meaning could have more positive voice experiences as you have good experiences in your life and the bad experiences are not projected onto voices alone.</w:t>
            </w:r>
          </w:p>
          <w:p w14:paraId="7E356BAE"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xml:space="preserve">•  Consideration about the nature of the positive voices heard being related to a higher frequency of voices experienced potentially for this group. That is, if more voices then cannot all be aggressive/bad all the time with a higher rate of frequency, there are spikes where there are more abusive voices but </w:t>
            </w:r>
            <w:proofErr w:type="gramStart"/>
            <w:r w:rsidRPr="00A73DFE">
              <w:rPr>
                <w:rFonts w:ascii="Arial" w:hAnsi="Arial" w:cs="Arial"/>
                <w:kern w:val="2"/>
                <w:sz w:val="24"/>
                <w:szCs w:val="24"/>
                <w14:ligatures w14:val="standardContextual"/>
              </w:rPr>
              <w:t>overall</w:t>
            </w:r>
            <w:proofErr w:type="gramEnd"/>
            <w:r w:rsidRPr="00A73DFE">
              <w:rPr>
                <w:rFonts w:ascii="Arial" w:hAnsi="Arial" w:cs="Arial"/>
                <w:kern w:val="2"/>
                <w:sz w:val="24"/>
                <w:szCs w:val="24"/>
                <w14:ligatures w14:val="standardContextual"/>
              </w:rPr>
              <w:t xml:space="preserve"> more narration and making comments on a day to day thus higher chance of interpreting voices as ok/benevolent?</w:t>
            </w:r>
          </w:p>
          <w:p w14:paraId="6270F0C3" w14:textId="77777777" w:rsidR="007C428C" w:rsidRPr="00A73DFE" w:rsidRDefault="007C428C" w:rsidP="007C428C">
            <w:pPr>
              <w:spacing w:after="0" w:line="240" w:lineRule="auto"/>
              <w:rPr>
                <w:rFonts w:ascii="Arial" w:hAnsi="Arial" w:cs="Arial"/>
                <w:kern w:val="2"/>
                <w:sz w:val="24"/>
                <w:szCs w:val="24"/>
                <w14:ligatures w14:val="standardContextual"/>
              </w:rPr>
            </w:pPr>
            <w:r w:rsidRPr="00A73DFE">
              <w:rPr>
                <w:rFonts w:ascii="Arial" w:hAnsi="Arial" w:cs="Arial"/>
                <w:kern w:val="2"/>
                <w:sz w:val="24"/>
                <w:szCs w:val="24"/>
                <w14:ligatures w14:val="standardContextual"/>
              </w:rPr>
              <w:t>•  Discussions of whether this group may have less improvement in the trial given its mostly positive voices.</w:t>
            </w:r>
          </w:p>
        </w:tc>
      </w:tr>
    </w:tbl>
    <w:p w14:paraId="1CCC0644" w14:textId="77777777" w:rsidR="00F07232" w:rsidRPr="00A73DFE" w:rsidRDefault="00F07232" w:rsidP="004F4445">
      <w:pPr>
        <w:rPr>
          <w:rFonts w:ascii="Arial" w:hAnsi="Arial" w:cs="Arial"/>
          <w:sz w:val="24"/>
          <w:szCs w:val="24"/>
        </w:rPr>
        <w:sectPr w:rsidR="00F07232" w:rsidRPr="00A73DFE" w:rsidSect="00D45BF8">
          <w:headerReference w:type="even" r:id="rId14"/>
          <w:headerReference w:type="default" r:id="rId15"/>
          <w:pgSz w:w="11900" w:h="16840"/>
          <w:pgMar w:top="1440" w:right="1440" w:bottom="1440" w:left="1440" w:header="720" w:footer="720" w:gutter="0"/>
          <w:cols w:space="720"/>
          <w:docGrid w:linePitch="360"/>
        </w:sectPr>
      </w:pPr>
    </w:p>
    <w:p w14:paraId="2F030016" w14:textId="722A7BF0" w:rsidR="0084686A" w:rsidRPr="00A73DFE" w:rsidRDefault="00FF3A1A" w:rsidP="0084686A">
      <w:pPr>
        <w:rPr>
          <w:rFonts w:ascii="Arial" w:hAnsi="Arial" w:cs="Arial"/>
          <w:b/>
          <w:bCs/>
          <w:sz w:val="24"/>
          <w:szCs w:val="24"/>
        </w:rPr>
      </w:pPr>
      <w:r>
        <w:rPr>
          <w:rFonts w:ascii="Arial" w:hAnsi="Arial" w:cs="Arial"/>
          <w:b/>
          <w:bCs/>
          <w:sz w:val="24"/>
          <w:szCs w:val="24"/>
        </w:rPr>
        <w:lastRenderedPageBreak/>
        <w:t>Supplementary Material</w:t>
      </w:r>
      <w:r w:rsidR="0084686A" w:rsidRPr="00A73DFE">
        <w:rPr>
          <w:rFonts w:ascii="Arial" w:hAnsi="Arial" w:cs="Arial"/>
          <w:b/>
          <w:bCs/>
          <w:sz w:val="24"/>
          <w:szCs w:val="24"/>
        </w:rPr>
        <w:t xml:space="preserve"> </w:t>
      </w:r>
      <w:r w:rsidR="007C2E06" w:rsidRPr="00A73DFE">
        <w:rPr>
          <w:rFonts w:ascii="Arial" w:hAnsi="Arial" w:cs="Arial"/>
          <w:b/>
          <w:bCs/>
          <w:sz w:val="24"/>
          <w:szCs w:val="24"/>
        </w:rPr>
        <w:t>G</w:t>
      </w:r>
      <w:r w:rsidR="0084686A" w:rsidRPr="00A73DFE">
        <w:rPr>
          <w:rFonts w:ascii="Arial" w:hAnsi="Arial" w:cs="Arial"/>
          <w:b/>
          <w:bCs/>
          <w:sz w:val="24"/>
          <w:szCs w:val="24"/>
        </w:rPr>
        <w:t>: Full sample information</w:t>
      </w:r>
    </w:p>
    <w:p w14:paraId="6463BAFD" w14:textId="7DD472EE" w:rsidR="009C760A" w:rsidRPr="009C760A" w:rsidRDefault="0084686A" w:rsidP="009C760A">
      <w:pPr>
        <w:autoSpaceDE w:val="0"/>
        <w:autoSpaceDN w:val="0"/>
        <w:adjustRightInd w:val="0"/>
        <w:spacing w:before="120" w:after="120" w:line="480" w:lineRule="auto"/>
        <w:ind w:firstLine="720"/>
        <w:jc w:val="both"/>
        <w:rPr>
          <w:rFonts w:ascii="Arial" w:hAnsi="Arial" w:cs="Arial"/>
          <w:color w:val="000000" w:themeColor="text1"/>
          <w:sz w:val="24"/>
          <w:szCs w:val="24"/>
        </w:rPr>
      </w:pPr>
      <w:r w:rsidRPr="00A73DFE">
        <w:rPr>
          <w:rFonts w:ascii="Arial" w:hAnsi="Arial" w:cs="Arial"/>
          <w:sz w:val="24"/>
          <w:szCs w:val="24"/>
        </w:rPr>
        <w:t xml:space="preserve">The </w:t>
      </w:r>
      <w:r w:rsidR="002E0956" w:rsidRPr="00A73DFE">
        <w:rPr>
          <w:rFonts w:ascii="Arial" w:hAnsi="Arial" w:cs="Arial"/>
          <w:sz w:val="24"/>
          <w:szCs w:val="24"/>
        </w:rPr>
        <w:t>descriptive</w:t>
      </w:r>
      <w:r w:rsidRPr="00A73DFE">
        <w:rPr>
          <w:rFonts w:ascii="Arial" w:hAnsi="Arial" w:cs="Arial"/>
          <w:sz w:val="24"/>
          <w:szCs w:val="24"/>
        </w:rPr>
        <w:t xml:space="preserve"> information in Supplementary Table </w:t>
      </w:r>
      <w:r w:rsidR="00E232BF">
        <w:rPr>
          <w:rFonts w:ascii="Arial" w:hAnsi="Arial" w:cs="Arial"/>
          <w:sz w:val="24"/>
          <w:szCs w:val="24"/>
        </w:rPr>
        <w:t>5</w:t>
      </w:r>
      <w:r w:rsidRPr="00A73DFE">
        <w:rPr>
          <w:rFonts w:ascii="Arial" w:hAnsi="Arial" w:cs="Arial"/>
          <w:sz w:val="24"/>
          <w:szCs w:val="24"/>
        </w:rPr>
        <w:t xml:space="preserve"> shows that </w:t>
      </w:r>
      <w:r w:rsidR="00115238">
        <w:rPr>
          <w:rFonts w:ascii="Arial" w:hAnsi="Arial" w:cs="Arial"/>
          <w:sz w:val="24"/>
          <w:szCs w:val="24"/>
        </w:rPr>
        <w:t xml:space="preserve">the full sample of </w:t>
      </w:r>
      <w:r w:rsidRPr="00A73DFE">
        <w:rPr>
          <w:rFonts w:ascii="Arial" w:hAnsi="Arial" w:cs="Arial"/>
          <w:sz w:val="24"/>
          <w:szCs w:val="24"/>
        </w:rPr>
        <w:t>participants (n = 345) had a mean age of 39.6 years old, the majority are of ‘White’ ethnicity, male gender, and have a Schizophrenia and Schizoaffective diagnosis</w:t>
      </w:r>
      <w:bookmarkStart w:id="8" w:name="_Toc139298967"/>
      <w:r w:rsidRPr="00A73DFE">
        <w:rPr>
          <w:rFonts w:ascii="Arial" w:hAnsi="Arial" w:cs="Arial"/>
          <w:sz w:val="24"/>
          <w:szCs w:val="24"/>
        </w:rPr>
        <w:t xml:space="preserve">. </w:t>
      </w:r>
      <w:r w:rsidR="009C760A">
        <w:rPr>
          <w:rFonts w:ascii="Arial" w:hAnsi="Arial" w:cs="Arial"/>
          <w:color w:val="000000" w:themeColor="text1"/>
          <w:sz w:val="24"/>
          <w:szCs w:val="24"/>
        </w:rPr>
        <w:t>S</w:t>
      </w:r>
      <w:r w:rsidR="009C760A" w:rsidRPr="00A73DFE">
        <w:rPr>
          <w:rFonts w:ascii="Arial" w:hAnsi="Arial" w:cs="Arial"/>
          <w:sz w:val="24"/>
          <w:szCs w:val="24"/>
        </w:rPr>
        <w:t xml:space="preserve">upplementary Table </w:t>
      </w:r>
      <w:r w:rsidR="00E232BF">
        <w:rPr>
          <w:rFonts w:ascii="Arial" w:hAnsi="Arial" w:cs="Arial"/>
          <w:sz w:val="24"/>
          <w:szCs w:val="24"/>
        </w:rPr>
        <w:t>6</w:t>
      </w:r>
      <w:r w:rsidR="009C760A" w:rsidRPr="00A73DFE">
        <w:rPr>
          <w:rFonts w:ascii="Arial" w:hAnsi="Arial" w:cs="Arial"/>
          <w:sz w:val="24"/>
          <w:szCs w:val="24"/>
        </w:rPr>
        <w:t xml:space="preserve"> also describes in further detail the breakdown of the diagnosis of participants included in the trial </w:t>
      </w:r>
      <w:r w:rsidR="009C760A">
        <w:rPr>
          <w:rFonts w:ascii="Arial" w:hAnsi="Arial" w:cs="Arial"/>
          <w:sz w:val="24"/>
          <w:szCs w:val="24"/>
        </w:rPr>
        <w:t>and this</w:t>
      </w:r>
      <w:r w:rsidR="009C760A" w:rsidRPr="00A73DFE">
        <w:rPr>
          <w:rFonts w:ascii="Arial" w:hAnsi="Arial" w:cs="Arial"/>
          <w:sz w:val="24"/>
          <w:szCs w:val="24"/>
        </w:rPr>
        <w:t xml:space="preserve"> study.</w:t>
      </w:r>
    </w:p>
    <w:p w14:paraId="5FC3FDCB" w14:textId="0C07A0FC" w:rsidR="0084686A" w:rsidRPr="00A73DFE" w:rsidRDefault="0084686A" w:rsidP="009C760A">
      <w:pPr>
        <w:autoSpaceDE w:val="0"/>
        <w:autoSpaceDN w:val="0"/>
        <w:adjustRightInd w:val="0"/>
        <w:spacing w:before="120" w:after="120" w:line="480" w:lineRule="auto"/>
        <w:ind w:firstLine="720"/>
        <w:jc w:val="both"/>
        <w:rPr>
          <w:rFonts w:ascii="Arial" w:hAnsi="Arial" w:cs="Arial"/>
          <w:sz w:val="24"/>
          <w:szCs w:val="24"/>
        </w:rPr>
      </w:pPr>
      <w:r w:rsidRPr="00A73DFE">
        <w:rPr>
          <w:rFonts w:ascii="Arial" w:hAnsi="Arial" w:cs="Arial"/>
          <w:sz w:val="24"/>
          <w:szCs w:val="24"/>
        </w:rPr>
        <w:t>The indicator variables distribution shown in Table 3 suggest</w:t>
      </w:r>
      <w:r w:rsidR="00115238">
        <w:rPr>
          <w:rFonts w:ascii="Arial" w:hAnsi="Arial" w:cs="Arial"/>
          <w:sz w:val="24"/>
          <w:szCs w:val="24"/>
        </w:rPr>
        <w:t>s</w:t>
      </w:r>
      <w:r w:rsidRPr="00A73DFE">
        <w:rPr>
          <w:rFonts w:ascii="Arial" w:hAnsi="Arial" w:cs="Arial"/>
          <w:sz w:val="24"/>
          <w:szCs w:val="24"/>
        </w:rPr>
        <w:t xml:space="preserve"> that individuals report</w:t>
      </w:r>
      <w:r w:rsidR="00115238">
        <w:rPr>
          <w:rFonts w:ascii="Arial" w:hAnsi="Arial" w:cs="Arial"/>
          <w:sz w:val="24"/>
          <w:szCs w:val="24"/>
        </w:rPr>
        <w:t>ed</w:t>
      </w:r>
      <w:r w:rsidRPr="00A73DFE">
        <w:rPr>
          <w:rFonts w:ascii="Arial" w:hAnsi="Arial" w:cs="Arial"/>
          <w:sz w:val="24"/>
          <w:szCs w:val="24"/>
        </w:rPr>
        <w:t xml:space="preserve"> on average moderately high fearful attachment style (M(SD)=5.1(1.9)), with 94.2% reporting experiences of one or more traumatic life events (M(SD)=2.7(1.2)),</w:t>
      </w:r>
      <w:r w:rsidRPr="00A73DFE">
        <w:rPr>
          <w:rFonts w:ascii="Arial" w:hAnsi="Arial" w:cs="Arial"/>
          <w:color w:val="000000" w:themeColor="text1"/>
          <w:sz w:val="24"/>
          <w:szCs w:val="24"/>
        </w:rPr>
        <w:t xml:space="preserve"> </w:t>
      </w:r>
      <w:r w:rsidRPr="00A73DFE">
        <w:rPr>
          <w:rFonts w:ascii="Arial" w:hAnsi="Arial" w:cs="Arial"/>
          <w:sz w:val="24"/>
          <w:szCs w:val="24"/>
        </w:rPr>
        <w:t>which were believed to be highly related to voices heard (M(SD)=1.9(1.1)). On average voices were appraised as highly malevolent (M(SD)=11.5(4.3)), omnipotent (M(SD)=11.1(3.6)) and resisted against (M(SD)=19.8(4.7)), while occurrence of benevolent voices and voice engagement was lower (M(SD)=3.3(3.9), (M(SD)=4.3(4.4), respectively). Correlation of indicator variables were found to be weak to moderate (|</w:t>
      </w:r>
      <w:r w:rsidRPr="00A73DFE">
        <w:rPr>
          <w:rFonts w:ascii="Arial" w:hAnsi="Arial" w:cs="Arial"/>
          <w:i/>
          <w:iCs/>
          <w:sz w:val="24"/>
          <w:szCs w:val="24"/>
        </w:rPr>
        <w:t>r</w:t>
      </w:r>
      <w:r w:rsidRPr="00A73DFE">
        <w:rPr>
          <w:rFonts w:ascii="Arial" w:hAnsi="Arial" w:cs="Arial"/>
          <w:sz w:val="24"/>
          <w:szCs w:val="24"/>
        </w:rPr>
        <w:t>| range = 0.02 to 0.35) except for a higher association between voice malevolence-omnipotence and benevolence-engagement (|</w:t>
      </w:r>
      <w:r w:rsidRPr="00A73DFE">
        <w:rPr>
          <w:rFonts w:ascii="Arial" w:hAnsi="Arial" w:cs="Arial"/>
          <w:i/>
          <w:iCs/>
          <w:sz w:val="24"/>
          <w:szCs w:val="24"/>
        </w:rPr>
        <w:t>r</w:t>
      </w:r>
      <w:r w:rsidRPr="00A73DFE">
        <w:rPr>
          <w:rFonts w:ascii="Arial" w:hAnsi="Arial" w:cs="Arial"/>
          <w:sz w:val="24"/>
          <w:szCs w:val="24"/>
        </w:rPr>
        <w:t>| = 0.61 and 0.70, respectively; see Supplementary Table 7 for further details).</w:t>
      </w:r>
    </w:p>
    <w:p w14:paraId="5B6F44FD" w14:textId="22970C44" w:rsidR="002E512B" w:rsidRDefault="0084686A" w:rsidP="002E512B">
      <w:pPr>
        <w:autoSpaceDE w:val="0"/>
        <w:autoSpaceDN w:val="0"/>
        <w:adjustRightInd w:val="0"/>
        <w:spacing w:before="120" w:after="120" w:line="480" w:lineRule="auto"/>
        <w:ind w:firstLine="720"/>
        <w:jc w:val="both"/>
        <w:rPr>
          <w:rFonts w:ascii="Arial" w:hAnsi="Arial" w:cs="Arial"/>
          <w:color w:val="000000" w:themeColor="text1"/>
          <w:sz w:val="24"/>
          <w:szCs w:val="24"/>
        </w:rPr>
      </w:pPr>
      <w:r w:rsidRPr="00A73DFE">
        <w:rPr>
          <w:rFonts w:ascii="Arial" w:hAnsi="Arial" w:cs="Arial"/>
          <w:sz w:val="24"/>
          <w:szCs w:val="24"/>
        </w:rPr>
        <w:t>The distal variables shown in Supplementary Table 8 indicate that t</w:t>
      </w:r>
      <w:r w:rsidRPr="00A73DFE">
        <w:rPr>
          <w:rFonts w:ascii="Arial" w:hAnsi="Arial" w:cs="Arial"/>
          <w:color w:val="000000" w:themeColor="text1"/>
          <w:sz w:val="24"/>
          <w:szCs w:val="24"/>
        </w:rPr>
        <w:t>he full sample shows an expected high severity of voices (M=30.3(4.5)), emotional distress was in the severe range for depression, extremely severe range for anxiety and moderate range for stress, with some impaired</w:t>
      </w:r>
      <w:r w:rsidR="00BB62AC">
        <w:rPr>
          <w:rFonts w:ascii="Arial" w:hAnsi="Arial" w:cs="Arial"/>
          <w:color w:val="000000" w:themeColor="text1"/>
          <w:sz w:val="24"/>
          <w:szCs w:val="24"/>
        </w:rPr>
        <w:t xml:space="preserve"> in their motivation and pleasure</w:t>
      </w:r>
      <w:r w:rsidRPr="00A73DFE">
        <w:rPr>
          <w:rFonts w:ascii="Arial" w:hAnsi="Arial" w:cs="Arial"/>
          <w:color w:val="000000" w:themeColor="text1"/>
          <w:sz w:val="24"/>
          <w:szCs w:val="24"/>
        </w:rPr>
        <w:t xml:space="preserve"> (M=15.8(7.5)) and despite </w:t>
      </w:r>
      <w:r w:rsidRPr="00A73DFE">
        <w:rPr>
          <w:rFonts w:ascii="Arial" w:hAnsi="Arial" w:cs="Arial"/>
          <w:sz w:val="24"/>
          <w:szCs w:val="24"/>
        </w:rPr>
        <w:t xml:space="preserve">just 5.8% of the sample reporting no traumas only </w:t>
      </w:r>
      <w:r w:rsidRPr="00A73DFE">
        <w:rPr>
          <w:rFonts w:ascii="Arial" w:hAnsi="Arial" w:cs="Arial"/>
          <w:color w:val="000000" w:themeColor="text1"/>
          <w:sz w:val="24"/>
          <w:szCs w:val="24"/>
        </w:rPr>
        <w:t>some reported having PTSD symptoms (M=10.6(7.4)).</w:t>
      </w:r>
    </w:p>
    <w:p w14:paraId="431A3357" w14:textId="205170BD" w:rsidR="00404C1B" w:rsidRPr="00404C1B" w:rsidRDefault="00404C1B" w:rsidP="00404C1B">
      <w:pPr>
        <w:autoSpaceDE w:val="0"/>
        <w:autoSpaceDN w:val="0"/>
        <w:adjustRightInd w:val="0"/>
        <w:spacing w:before="120" w:after="120" w:line="480" w:lineRule="auto"/>
        <w:ind w:firstLine="720"/>
        <w:jc w:val="both"/>
        <w:rPr>
          <w:rFonts w:ascii="Arial" w:hAnsi="Arial" w:cs="Arial"/>
          <w:sz w:val="24"/>
          <w:szCs w:val="24"/>
        </w:rPr>
      </w:pPr>
      <w:r w:rsidRPr="00A73DFE">
        <w:rPr>
          <w:rFonts w:ascii="Arial" w:hAnsi="Arial" w:cs="Arial"/>
          <w:sz w:val="24"/>
          <w:szCs w:val="24"/>
        </w:rPr>
        <w:t xml:space="preserve">For an understanding of the characteristics of each </w:t>
      </w:r>
      <w:r>
        <w:rPr>
          <w:rFonts w:ascii="Arial" w:hAnsi="Arial" w:cs="Arial"/>
          <w:sz w:val="24"/>
          <w:szCs w:val="24"/>
        </w:rPr>
        <w:t>latent profile these</w:t>
      </w:r>
      <w:r w:rsidRPr="00A73DFE">
        <w:rPr>
          <w:rFonts w:ascii="Arial" w:hAnsi="Arial" w:cs="Arial"/>
          <w:sz w:val="24"/>
          <w:szCs w:val="24"/>
        </w:rPr>
        <w:t xml:space="preserve"> are described in reference to how their indicator variables distribution is higher/lower </w:t>
      </w:r>
      <w:r w:rsidRPr="00A73DFE">
        <w:rPr>
          <w:rFonts w:ascii="Arial" w:hAnsi="Arial" w:cs="Arial"/>
          <w:sz w:val="24"/>
          <w:szCs w:val="24"/>
        </w:rPr>
        <w:lastRenderedPageBreak/>
        <w:t>relative to the full sample – within the positive SD range: very high: z-score &gt; 1.5 SD from the population mean, high: 1.5 SD &gt; z-score &gt; 1 SD, moderately high: 1 SD &gt; z-score &gt; 0.5 SD, comparable [to the full sample] in a higher range: 0.5 SD &gt; z-score &gt; 0 SD. Within the negative SD range: comparable in a lower range: 0 SD &gt; z-score &gt; -0.5 SD, moderately low: -0.5 SD &gt; z-score &gt; -1 SD, low: -1 SD &gt; z-score &gt; -1.5 SD, very low: z-score &lt; -1.5 SD</w:t>
      </w:r>
      <w:r>
        <w:rPr>
          <w:rFonts w:ascii="Arial" w:hAnsi="Arial" w:cs="Arial"/>
          <w:sz w:val="24"/>
          <w:szCs w:val="24"/>
        </w:rPr>
        <w:t xml:space="preserve">. </w:t>
      </w:r>
    </w:p>
    <w:p w14:paraId="7799173D" w14:textId="77777777" w:rsidR="002E512B" w:rsidRPr="00A73DFE" w:rsidRDefault="002E512B" w:rsidP="002E512B">
      <w:pPr>
        <w:pStyle w:val="Thesissubheading2"/>
        <w:rPr>
          <w:rFonts w:ascii="Arial" w:hAnsi="Arial" w:cs="Arial"/>
          <w:sz w:val="24"/>
          <w:szCs w:val="24"/>
        </w:rPr>
      </w:pPr>
    </w:p>
    <w:p w14:paraId="7687FC56" w14:textId="471D6E34" w:rsidR="002E512B" w:rsidRPr="00A73DFE" w:rsidRDefault="002E512B" w:rsidP="002E512B">
      <w:pPr>
        <w:autoSpaceDE w:val="0"/>
        <w:autoSpaceDN w:val="0"/>
        <w:adjustRightInd w:val="0"/>
        <w:spacing w:before="120" w:after="120" w:line="480" w:lineRule="auto"/>
        <w:ind w:firstLine="720"/>
        <w:jc w:val="both"/>
        <w:rPr>
          <w:rFonts w:ascii="Arial" w:hAnsi="Arial" w:cs="Arial"/>
          <w:sz w:val="24"/>
          <w:szCs w:val="24"/>
        </w:rPr>
        <w:sectPr w:rsidR="002E512B" w:rsidRPr="00A73DFE" w:rsidSect="00D45BF8">
          <w:headerReference w:type="even" r:id="rId16"/>
          <w:headerReference w:type="default" r:id="rId17"/>
          <w:pgSz w:w="11900" w:h="16840"/>
          <w:pgMar w:top="1440" w:right="1440" w:bottom="1440" w:left="1440" w:header="720" w:footer="720" w:gutter="0"/>
          <w:cols w:space="720"/>
          <w:docGrid w:linePitch="360"/>
        </w:sectPr>
      </w:pPr>
      <w:r w:rsidRPr="00A73DFE">
        <w:rPr>
          <w:rFonts w:ascii="Arial" w:hAnsi="Arial" w:cs="Arial"/>
          <w:sz w:val="24"/>
          <w:szCs w:val="24"/>
        </w:rPr>
        <w:br w:type="page"/>
      </w:r>
    </w:p>
    <w:p w14:paraId="59E86B3F" w14:textId="46643E72" w:rsidR="0084686A" w:rsidRPr="00A73DFE" w:rsidRDefault="00A354EE" w:rsidP="0084686A">
      <w:pPr>
        <w:autoSpaceDE w:val="0"/>
        <w:autoSpaceDN w:val="0"/>
        <w:adjustRightInd w:val="0"/>
        <w:spacing w:line="480" w:lineRule="auto"/>
        <w:rPr>
          <w:rFonts w:ascii="Arial" w:hAnsi="Arial" w:cs="Arial"/>
          <w:sz w:val="24"/>
          <w:szCs w:val="24"/>
        </w:rPr>
      </w:pPr>
      <w:r w:rsidRPr="00A73DFE">
        <w:rPr>
          <w:rFonts w:ascii="Arial" w:hAnsi="Arial" w:cs="Arial"/>
          <w:b/>
          <w:bCs/>
          <w:color w:val="000000" w:themeColor="text1"/>
          <w:sz w:val="24"/>
          <w:szCs w:val="24"/>
        </w:rPr>
        <w:lastRenderedPageBreak/>
        <w:t>Supplementary t</w:t>
      </w:r>
      <w:r w:rsidR="0084686A" w:rsidRPr="00A73DFE">
        <w:rPr>
          <w:rFonts w:ascii="Arial" w:hAnsi="Arial" w:cs="Arial"/>
          <w:b/>
          <w:bCs/>
          <w:color w:val="000000" w:themeColor="text1"/>
          <w:sz w:val="24"/>
          <w:szCs w:val="24"/>
        </w:rPr>
        <w:t>able</w:t>
      </w:r>
      <w:r w:rsidR="00E232BF">
        <w:rPr>
          <w:rFonts w:ascii="Arial" w:hAnsi="Arial" w:cs="Arial"/>
          <w:b/>
          <w:bCs/>
          <w:color w:val="000000" w:themeColor="text1"/>
          <w:sz w:val="24"/>
          <w:szCs w:val="24"/>
        </w:rPr>
        <w:t xml:space="preserve"> 5</w:t>
      </w:r>
      <w:r w:rsidR="0084686A" w:rsidRPr="00A73DFE">
        <w:rPr>
          <w:rFonts w:ascii="Arial" w:hAnsi="Arial" w:cs="Arial"/>
          <w:sz w:val="24"/>
          <w:szCs w:val="24"/>
        </w:rPr>
        <w:t xml:space="preserve">. </w:t>
      </w:r>
      <w:r w:rsidR="0084686A" w:rsidRPr="00A73DFE">
        <w:rPr>
          <w:rFonts w:ascii="Arial" w:hAnsi="Arial" w:cs="Arial"/>
          <w:i/>
          <w:iCs/>
          <w:color w:val="000000" w:themeColor="text1"/>
          <w:sz w:val="24"/>
          <w:szCs w:val="24"/>
        </w:rPr>
        <w:t>Full sample descriptive characteristics.</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2"/>
        <w:gridCol w:w="1628"/>
      </w:tblGrid>
      <w:tr w:rsidR="0084686A" w:rsidRPr="00A73DFE" w14:paraId="1753575E" w14:textId="77777777" w:rsidTr="00F271F8">
        <w:trPr>
          <w:trHeight w:val="300"/>
        </w:trPr>
        <w:tc>
          <w:tcPr>
            <w:tcW w:w="4417" w:type="pct"/>
            <w:tcBorders>
              <w:top w:val="single" w:sz="4" w:space="0" w:color="auto"/>
              <w:bottom w:val="single" w:sz="4" w:space="0" w:color="auto"/>
            </w:tcBorders>
          </w:tcPr>
          <w:p w14:paraId="44674167"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Characteristics</w:t>
            </w:r>
          </w:p>
        </w:tc>
        <w:tc>
          <w:tcPr>
            <w:tcW w:w="583" w:type="pct"/>
            <w:tcBorders>
              <w:top w:val="single" w:sz="4" w:space="0" w:color="auto"/>
              <w:bottom w:val="single" w:sz="4" w:space="0" w:color="auto"/>
            </w:tcBorders>
          </w:tcPr>
          <w:p w14:paraId="4844ED60"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Mean (SD)</w:t>
            </w:r>
          </w:p>
        </w:tc>
      </w:tr>
      <w:tr w:rsidR="0084686A" w:rsidRPr="00A73DFE" w14:paraId="6828C4B5" w14:textId="77777777" w:rsidTr="00F271F8">
        <w:trPr>
          <w:trHeight w:val="300"/>
        </w:trPr>
        <w:tc>
          <w:tcPr>
            <w:tcW w:w="4417" w:type="pct"/>
            <w:tcBorders>
              <w:top w:val="single" w:sz="4" w:space="0" w:color="auto"/>
            </w:tcBorders>
            <w:shd w:val="clear" w:color="auto" w:fill="E7E6E6" w:themeFill="background2"/>
          </w:tcPr>
          <w:p w14:paraId="734B5C4E"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Age</w:t>
            </w:r>
          </w:p>
        </w:tc>
        <w:tc>
          <w:tcPr>
            <w:tcW w:w="583" w:type="pct"/>
            <w:tcBorders>
              <w:top w:val="single" w:sz="4" w:space="0" w:color="auto"/>
            </w:tcBorders>
            <w:shd w:val="clear" w:color="auto" w:fill="E7E6E6" w:themeFill="background2"/>
          </w:tcPr>
          <w:p w14:paraId="2D210E27"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39.6 (13.4)</w:t>
            </w:r>
          </w:p>
        </w:tc>
      </w:tr>
      <w:tr w:rsidR="0084686A" w:rsidRPr="00A73DFE" w14:paraId="1BC2EACC" w14:textId="77777777" w:rsidTr="00F271F8">
        <w:trPr>
          <w:trHeight w:val="300"/>
        </w:trPr>
        <w:tc>
          <w:tcPr>
            <w:tcW w:w="4417" w:type="pct"/>
          </w:tcPr>
          <w:p w14:paraId="7F0F4C16"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Diagnosis*</w:t>
            </w:r>
          </w:p>
        </w:tc>
        <w:tc>
          <w:tcPr>
            <w:tcW w:w="583" w:type="pct"/>
            <w:tcBorders>
              <w:top w:val="single" w:sz="4" w:space="0" w:color="auto"/>
              <w:bottom w:val="single" w:sz="8" w:space="0" w:color="auto"/>
            </w:tcBorders>
            <w:shd w:val="clear" w:color="auto" w:fill="auto"/>
          </w:tcPr>
          <w:p w14:paraId="08E6DD42"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n (%)</w:t>
            </w:r>
          </w:p>
        </w:tc>
      </w:tr>
      <w:tr w:rsidR="0084686A" w:rsidRPr="00A73DFE" w14:paraId="571579D9" w14:textId="77777777" w:rsidTr="00F271F8">
        <w:trPr>
          <w:trHeight w:val="300"/>
        </w:trPr>
        <w:tc>
          <w:tcPr>
            <w:tcW w:w="4417" w:type="pct"/>
          </w:tcPr>
          <w:p w14:paraId="1FB641F8"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F20-F29 – Schizophrenia and Schizoaffective disorders</w:t>
            </w:r>
          </w:p>
        </w:tc>
        <w:tc>
          <w:tcPr>
            <w:tcW w:w="583" w:type="pct"/>
            <w:shd w:val="clear" w:color="auto" w:fill="auto"/>
          </w:tcPr>
          <w:p w14:paraId="2E0D80DD"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301 (87.2%)</w:t>
            </w:r>
          </w:p>
        </w:tc>
      </w:tr>
      <w:tr w:rsidR="0084686A" w:rsidRPr="00A73DFE" w14:paraId="1DACC8E4" w14:textId="77777777" w:rsidTr="00F271F8">
        <w:trPr>
          <w:trHeight w:val="300"/>
        </w:trPr>
        <w:tc>
          <w:tcPr>
            <w:tcW w:w="4417" w:type="pct"/>
          </w:tcPr>
          <w:p w14:paraId="6DF05252"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F31 - Bipolar Affective Disorder</w:t>
            </w:r>
          </w:p>
        </w:tc>
        <w:tc>
          <w:tcPr>
            <w:tcW w:w="583" w:type="pct"/>
            <w:shd w:val="clear" w:color="auto" w:fill="auto"/>
          </w:tcPr>
          <w:p w14:paraId="3793017C"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8 (2.3%)</w:t>
            </w:r>
          </w:p>
        </w:tc>
      </w:tr>
      <w:tr w:rsidR="0084686A" w:rsidRPr="00A73DFE" w14:paraId="160306ED" w14:textId="77777777" w:rsidTr="00F271F8">
        <w:trPr>
          <w:trHeight w:val="300"/>
        </w:trPr>
        <w:tc>
          <w:tcPr>
            <w:tcW w:w="4417" w:type="pct"/>
          </w:tcPr>
          <w:p w14:paraId="08A39A50"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F32.3 - Severe depressive episode with psychotic symptoms</w:t>
            </w:r>
          </w:p>
        </w:tc>
        <w:tc>
          <w:tcPr>
            <w:tcW w:w="583" w:type="pct"/>
            <w:shd w:val="clear" w:color="auto" w:fill="auto"/>
          </w:tcPr>
          <w:p w14:paraId="0763AD7B"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33 (9.6%)</w:t>
            </w:r>
          </w:p>
        </w:tc>
      </w:tr>
      <w:tr w:rsidR="0084686A" w:rsidRPr="00A73DFE" w14:paraId="0D0C5B3D" w14:textId="77777777" w:rsidTr="00F271F8">
        <w:trPr>
          <w:trHeight w:val="300"/>
        </w:trPr>
        <w:tc>
          <w:tcPr>
            <w:tcW w:w="4417" w:type="pct"/>
          </w:tcPr>
          <w:p w14:paraId="0D2D7144"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Not available or not applicable</w:t>
            </w:r>
          </w:p>
        </w:tc>
        <w:tc>
          <w:tcPr>
            <w:tcW w:w="583" w:type="pct"/>
            <w:shd w:val="clear" w:color="auto" w:fill="auto"/>
          </w:tcPr>
          <w:p w14:paraId="235EF5E7"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3 (0.9%)</w:t>
            </w:r>
          </w:p>
        </w:tc>
      </w:tr>
      <w:tr w:rsidR="0084686A" w:rsidRPr="00A73DFE" w14:paraId="6235B77F" w14:textId="77777777" w:rsidTr="00F271F8">
        <w:trPr>
          <w:trHeight w:val="300"/>
        </w:trPr>
        <w:tc>
          <w:tcPr>
            <w:tcW w:w="4417" w:type="pct"/>
            <w:shd w:val="clear" w:color="auto" w:fill="E7E6E6" w:themeFill="background2"/>
          </w:tcPr>
          <w:p w14:paraId="2E14EF1B"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Gender</w:t>
            </w:r>
          </w:p>
        </w:tc>
        <w:tc>
          <w:tcPr>
            <w:tcW w:w="583" w:type="pct"/>
            <w:shd w:val="clear" w:color="auto" w:fill="E7E6E6" w:themeFill="background2"/>
          </w:tcPr>
          <w:p w14:paraId="74259E45" w14:textId="77777777" w:rsidR="0084686A" w:rsidRPr="00A73DFE" w:rsidRDefault="0084686A" w:rsidP="003F517B">
            <w:pPr>
              <w:rPr>
                <w:rFonts w:ascii="Arial" w:hAnsi="Arial" w:cs="Arial"/>
                <w:color w:val="000000"/>
                <w:sz w:val="24"/>
                <w:szCs w:val="24"/>
              </w:rPr>
            </w:pPr>
          </w:p>
        </w:tc>
      </w:tr>
      <w:tr w:rsidR="0084686A" w:rsidRPr="00A73DFE" w14:paraId="578F8A1D" w14:textId="77777777" w:rsidTr="00F271F8">
        <w:trPr>
          <w:trHeight w:val="300"/>
        </w:trPr>
        <w:tc>
          <w:tcPr>
            <w:tcW w:w="4417" w:type="pct"/>
            <w:shd w:val="clear" w:color="auto" w:fill="E7E6E6" w:themeFill="background2"/>
          </w:tcPr>
          <w:p w14:paraId="41CD7BD9"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Male</w:t>
            </w:r>
          </w:p>
        </w:tc>
        <w:tc>
          <w:tcPr>
            <w:tcW w:w="583" w:type="pct"/>
            <w:shd w:val="clear" w:color="auto" w:fill="E7E6E6" w:themeFill="background2"/>
          </w:tcPr>
          <w:p w14:paraId="0314FF37"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212 (61.4%)</w:t>
            </w:r>
          </w:p>
        </w:tc>
      </w:tr>
      <w:tr w:rsidR="0084686A" w:rsidRPr="00A73DFE" w14:paraId="4CB4C633" w14:textId="77777777" w:rsidTr="00F271F8">
        <w:trPr>
          <w:trHeight w:val="300"/>
        </w:trPr>
        <w:tc>
          <w:tcPr>
            <w:tcW w:w="4417" w:type="pct"/>
            <w:shd w:val="clear" w:color="auto" w:fill="E7E6E6" w:themeFill="background2"/>
          </w:tcPr>
          <w:p w14:paraId="38B27007"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Female</w:t>
            </w:r>
          </w:p>
        </w:tc>
        <w:tc>
          <w:tcPr>
            <w:tcW w:w="583" w:type="pct"/>
            <w:shd w:val="clear" w:color="auto" w:fill="E7E6E6" w:themeFill="background2"/>
          </w:tcPr>
          <w:p w14:paraId="30807FD4"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129 (37.4%)</w:t>
            </w:r>
          </w:p>
        </w:tc>
      </w:tr>
      <w:tr w:rsidR="0084686A" w:rsidRPr="00A73DFE" w14:paraId="57F348A3" w14:textId="77777777" w:rsidTr="00F271F8">
        <w:trPr>
          <w:trHeight w:val="300"/>
        </w:trPr>
        <w:tc>
          <w:tcPr>
            <w:tcW w:w="4417" w:type="pct"/>
            <w:shd w:val="clear" w:color="auto" w:fill="E7E6E6" w:themeFill="background2"/>
          </w:tcPr>
          <w:p w14:paraId="4E2478BB"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Other</w:t>
            </w:r>
          </w:p>
        </w:tc>
        <w:tc>
          <w:tcPr>
            <w:tcW w:w="583" w:type="pct"/>
            <w:shd w:val="clear" w:color="auto" w:fill="E7E6E6" w:themeFill="background2"/>
          </w:tcPr>
          <w:p w14:paraId="68386E7B" w14:textId="77777777" w:rsidR="0084686A" w:rsidRPr="00A73DFE" w:rsidRDefault="0084686A" w:rsidP="003F517B">
            <w:pPr>
              <w:rPr>
                <w:rFonts w:ascii="Arial" w:hAnsi="Arial" w:cs="Arial"/>
                <w:color w:val="000000"/>
                <w:sz w:val="24"/>
                <w:szCs w:val="24"/>
              </w:rPr>
            </w:pPr>
            <w:r w:rsidRPr="00A73DFE">
              <w:rPr>
                <w:rFonts w:ascii="Arial" w:hAnsi="Arial" w:cs="Arial"/>
                <w:color w:val="000000" w:themeColor="text1"/>
                <w:sz w:val="24"/>
                <w:szCs w:val="24"/>
              </w:rPr>
              <w:t>4 (1.2%)</w:t>
            </w:r>
          </w:p>
        </w:tc>
      </w:tr>
      <w:tr w:rsidR="0084686A" w:rsidRPr="00A73DFE" w14:paraId="24766F98" w14:textId="77777777" w:rsidTr="00F271F8">
        <w:trPr>
          <w:trHeight w:val="300"/>
        </w:trPr>
        <w:tc>
          <w:tcPr>
            <w:tcW w:w="4417" w:type="pct"/>
          </w:tcPr>
          <w:p w14:paraId="2B367AE5" w14:textId="77777777" w:rsidR="0084686A" w:rsidRPr="00A73DFE" w:rsidRDefault="0084686A" w:rsidP="003F517B">
            <w:pPr>
              <w:rPr>
                <w:rFonts w:ascii="Arial" w:hAnsi="Arial" w:cs="Arial"/>
                <w:sz w:val="24"/>
                <w:szCs w:val="24"/>
              </w:rPr>
            </w:pPr>
            <w:r w:rsidRPr="00A73DFE">
              <w:rPr>
                <w:rFonts w:ascii="Arial" w:hAnsi="Arial" w:cs="Arial"/>
                <w:color w:val="000000" w:themeColor="text1"/>
                <w:sz w:val="24"/>
                <w:szCs w:val="24"/>
              </w:rPr>
              <w:t>Ethnicity background*</w:t>
            </w:r>
          </w:p>
        </w:tc>
        <w:tc>
          <w:tcPr>
            <w:tcW w:w="583" w:type="pct"/>
            <w:shd w:val="clear" w:color="auto" w:fill="auto"/>
          </w:tcPr>
          <w:p w14:paraId="64156953" w14:textId="77777777" w:rsidR="0084686A" w:rsidRPr="00A73DFE" w:rsidRDefault="0084686A" w:rsidP="003F517B">
            <w:pPr>
              <w:rPr>
                <w:rFonts w:ascii="Arial" w:hAnsi="Arial" w:cs="Arial"/>
                <w:color w:val="000000" w:themeColor="text1"/>
                <w:sz w:val="24"/>
                <w:szCs w:val="24"/>
              </w:rPr>
            </w:pPr>
          </w:p>
        </w:tc>
      </w:tr>
      <w:tr w:rsidR="0084686A" w:rsidRPr="00A73DFE" w14:paraId="6F76B8E3" w14:textId="77777777" w:rsidTr="00F271F8">
        <w:trPr>
          <w:trHeight w:val="300"/>
        </w:trPr>
        <w:tc>
          <w:tcPr>
            <w:tcW w:w="4417" w:type="pct"/>
          </w:tcPr>
          <w:p w14:paraId="6EA3D6E8"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 xml:space="preserve">White </w:t>
            </w:r>
          </w:p>
          <w:p w14:paraId="1E78876E" w14:textId="77777777" w:rsidR="0084686A" w:rsidRPr="00A73DFE" w:rsidRDefault="0084686A" w:rsidP="003F517B">
            <w:pPr>
              <w:ind w:left="1440"/>
              <w:rPr>
                <w:rFonts w:ascii="Arial" w:hAnsi="Arial" w:cs="Arial"/>
                <w:color w:val="000000"/>
                <w:sz w:val="24"/>
                <w:szCs w:val="24"/>
              </w:rPr>
            </w:pPr>
            <w:r w:rsidRPr="00A73DFE">
              <w:rPr>
                <w:rFonts w:ascii="Arial" w:hAnsi="Arial" w:cs="Arial"/>
                <w:color w:val="000000" w:themeColor="text1"/>
                <w:sz w:val="24"/>
                <w:szCs w:val="24"/>
              </w:rPr>
              <w:t>Includes White (203), White British Italian (1), White Scottish (2)</w:t>
            </w:r>
          </w:p>
        </w:tc>
        <w:tc>
          <w:tcPr>
            <w:tcW w:w="583" w:type="pct"/>
            <w:shd w:val="clear" w:color="auto" w:fill="auto"/>
          </w:tcPr>
          <w:p w14:paraId="10F05843"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206 (59.7%)</w:t>
            </w:r>
          </w:p>
        </w:tc>
      </w:tr>
      <w:tr w:rsidR="0084686A" w:rsidRPr="00A73DFE" w14:paraId="1C0EBD59" w14:textId="77777777" w:rsidTr="00F271F8">
        <w:trPr>
          <w:trHeight w:val="300"/>
        </w:trPr>
        <w:tc>
          <w:tcPr>
            <w:tcW w:w="4417" w:type="pct"/>
          </w:tcPr>
          <w:p w14:paraId="389FBF4C"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 xml:space="preserve">Black or mixed Black </w:t>
            </w:r>
          </w:p>
          <w:p w14:paraId="637A9090" w14:textId="77777777" w:rsidR="0084686A" w:rsidRPr="00A73DFE" w:rsidRDefault="0084686A" w:rsidP="003F517B">
            <w:pPr>
              <w:ind w:left="1440"/>
              <w:rPr>
                <w:rFonts w:ascii="Arial" w:hAnsi="Arial" w:cs="Arial"/>
                <w:color w:val="000000"/>
                <w:sz w:val="24"/>
                <w:szCs w:val="24"/>
              </w:rPr>
            </w:pPr>
            <w:r w:rsidRPr="00A73DFE">
              <w:rPr>
                <w:rFonts w:ascii="Arial" w:hAnsi="Arial" w:cs="Arial"/>
                <w:color w:val="000000" w:themeColor="text1"/>
                <w:sz w:val="24"/>
                <w:szCs w:val="24"/>
              </w:rPr>
              <w:t>Includes Black African (29), Black Caribbean (22), Black Other (10), Black Mixed Ethnicity (11)</w:t>
            </w:r>
          </w:p>
        </w:tc>
        <w:tc>
          <w:tcPr>
            <w:tcW w:w="583" w:type="pct"/>
            <w:shd w:val="clear" w:color="auto" w:fill="auto"/>
          </w:tcPr>
          <w:p w14:paraId="7008C8DD"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72 (20.9%)</w:t>
            </w:r>
          </w:p>
        </w:tc>
      </w:tr>
      <w:tr w:rsidR="0084686A" w:rsidRPr="00A73DFE" w14:paraId="1B0652F0" w14:textId="77777777" w:rsidTr="00F271F8">
        <w:trPr>
          <w:trHeight w:val="300"/>
        </w:trPr>
        <w:tc>
          <w:tcPr>
            <w:tcW w:w="4417" w:type="pct"/>
          </w:tcPr>
          <w:p w14:paraId="7C82CAEE"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t xml:space="preserve">South Asian or mixed South Asian </w:t>
            </w:r>
          </w:p>
          <w:p w14:paraId="40B0173A" w14:textId="77777777" w:rsidR="0084686A" w:rsidRPr="00A73DFE" w:rsidRDefault="0084686A" w:rsidP="003F517B">
            <w:pPr>
              <w:ind w:left="1440"/>
              <w:rPr>
                <w:rFonts w:ascii="Arial" w:hAnsi="Arial" w:cs="Arial"/>
                <w:color w:val="000000"/>
                <w:sz w:val="24"/>
                <w:szCs w:val="24"/>
              </w:rPr>
            </w:pPr>
            <w:r w:rsidRPr="00A73DFE">
              <w:rPr>
                <w:rFonts w:ascii="Arial" w:hAnsi="Arial" w:cs="Arial"/>
                <w:color w:val="000000" w:themeColor="text1"/>
                <w:sz w:val="24"/>
                <w:szCs w:val="24"/>
              </w:rPr>
              <w:t>Includes Pakistani (16), Indian (11), Bangladesh (3), Bengali (2), South Asian Mixed Ethnicity (4)</w:t>
            </w:r>
          </w:p>
        </w:tc>
        <w:tc>
          <w:tcPr>
            <w:tcW w:w="583" w:type="pct"/>
            <w:shd w:val="clear" w:color="auto" w:fill="auto"/>
          </w:tcPr>
          <w:p w14:paraId="3E77F532"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36 (10.4%)</w:t>
            </w:r>
          </w:p>
        </w:tc>
      </w:tr>
      <w:tr w:rsidR="0084686A" w:rsidRPr="00A73DFE" w14:paraId="5E0E3AA0" w14:textId="77777777" w:rsidTr="00F271F8">
        <w:trPr>
          <w:trHeight w:val="300"/>
        </w:trPr>
        <w:tc>
          <w:tcPr>
            <w:tcW w:w="4417" w:type="pct"/>
          </w:tcPr>
          <w:p w14:paraId="5CA87782" w14:textId="77777777" w:rsidR="0084686A" w:rsidRPr="00A73DFE" w:rsidRDefault="0084686A" w:rsidP="003F517B">
            <w:pPr>
              <w:ind w:left="720"/>
              <w:rPr>
                <w:rFonts w:ascii="Arial" w:hAnsi="Arial" w:cs="Arial"/>
                <w:color w:val="000000"/>
                <w:sz w:val="24"/>
                <w:szCs w:val="24"/>
              </w:rPr>
            </w:pPr>
            <w:r w:rsidRPr="00A73DFE">
              <w:rPr>
                <w:rFonts w:ascii="Arial" w:hAnsi="Arial" w:cs="Arial"/>
                <w:color w:val="000000" w:themeColor="text1"/>
                <w:sz w:val="24"/>
                <w:szCs w:val="24"/>
              </w:rPr>
              <w:lastRenderedPageBreak/>
              <w:t xml:space="preserve">Any Other </w:t>
            </w:r>
          </w:p>
          <w:p w14:paraId="45FDAA84" w14:textId="77777777" w:rsidR="0084686A" w:rsidRPr="00A73DFE" w:rsidRDefault="0084686A" w:rsidP="003F517B">
            <w:pPr>
              <w:ind w:left="1440"/>
              <w:rPr>
                <w:rFonts w:ascii="Arial" w:hAnsi="Arial" w:cs="Arial"/>
                <w:color w:val="000000"/>
                <w:sz w:val="24"/>
                <w:szCs w:val="24"/>
              </w:rPr>
            </w:pPr>
            <w:r w:rsidRPr="00A73DFE">
              <w:rPr>
                <w:rFonts w:ascii="Arial" w:hAnsi="Arial" w:cs="Arial"/>
                <w:color w:val="000000" w:themeColor="text1"/>
                <w:sz w:val="24"/>
                <w:szCs w:val="24"/>
              </w:rPr>
              <w:t>Includes East Asian (6), Other (12), Unclear from description (e.g., British) (3), Mixed ethnicity, excluding people included Black or South Asian (9)</w:t>
            </w:r>
          </w:p>
        </w:tc>
        <w:tc>
          <w:tcPr>
            <w:tcW w:w="583" w:type="pct"/>
            <w:shd w:val="clear" w:color="auto" w:fill="auto"/>
          </w:tcPr>
          <w:p w14:paraId="2F836032"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31 (9%)</w:t>
            </w:r>
          </w:p>
        </w:tc>
      </w:tr>
      <w:tr w:rsidR="0084686A" w:rsidRPr="00A73DFE" w14:paraId="0FB6BCD6" w14:textId="77777777" w:rsidTr="003F517B">
        <w:trPr>
          <w:trHeight w:val="300"/>
        </w:trPr>
        <w:tc>
          <w:tcPr>
            <w:tcW w:w="5000" w:type="pct"/>
            <w:gridSpan w:val="2"/>
            <w:tcBorders>
              <w:top w:val="single" w:sz="8" w:space="0" w:color="auto"/>
            </w:tcBorders>
          </w:tcPr>
          <w:p w14:paraId="62EBEB82" w14:textId="700D9AE1" w:rsidR="0084686A" w:rsidRPr="00A73DFE" w:rsidRDefault="0084686A" w:rsidP="003F517B">
            <w:pPr>
              <w:rPr>
                <w:rFonts w:ascii="Arial" w:hAnsi="Arial" w:cs="Arial"/>
                <w:color w:val="000000" w:themeColor="text1"/>
                <w:sz w:val="24"/>
                <w:szCs w:val="24"/>
              </w:rPr>
            </w:pPr>
            <w:r w:rsidRPr="00A73DFE">
              <w:rPr>
                <w:rFonts w:ascii="Arial" w:hAnsi="Arial" w:cs="Arial"/>
                <w:i/>
                <w:iCs/>
                <w:color w:val="000000" w:themeColor="text1"/>
                <w:sz w:val="24"/>
                <w:szCs w:val="24"/>
              </w:rPr>
              <w:t xml:space="preserve">Note. </w:t>
            </w:r>
            <w:r w:rsidRPr="00A73DFE">
              <w:rPr>
                <w:rFonts w:ascii="Arial" w:hAnsi="Arial" w:cs="Arial"/>
                <w:color w:val="000000" w:themeColor="text1"/>
                <w:sz w:val="24"/>
                <w:szCs w:val="24"/>
              </w:rPr>
              <w:t xml:space="preserve">* Please see </w:t>
            </w:r>
            <w:r w:rsidR="00E232BF">
              <w:rPr>
                <w:rFonts w:ascii="Arial" w:hAnsi="Arial" w:cs="Arial"/>
                <w:color w:val="000000" w:themeColor="text1"/>
                <w:sz w:val="24"/>
                <w:szCs w:val="24"/>
              </w:rPr>
              <w:t xml:space="preserve">Supplementary Table </w:t>
            </w:r>
            <w:proofErr w:type="gramStart"/>
            <w:r w:rsidR="00E232BF">
              <w:rPr>
                <w:rFonts w:ascii="Arial" w:hAnsi="Arial" w:cs="Arial"/>
                <w:color w:val="000000" w:themeColor="text1"/>
                <w:sz w:val="24"/>
                <w:szCs w:val="24"/>
              </w:rPr>
              <w:t>6</w:t>
            </w:r>
            <w:r w:rsidRPr="00A73DFE">
              <w:rPr>
                <w:rFonts w:ascii="Arial" w:hAnsi="Arial" w:cs="Arial"/>
                <w:color w:val="000000" w:themeColor="text1"/>
                <w:sz w:val="24"/>
                <w:szCs w:val="24"/>
              </w:rPr>
              <w:t xml:space="preserve">  for</w:t>
            </w:r>
            <w:proofErr w:type="gramEnd"/>
            <w:r w:rsidRPr="00A73DFE">
              <w:rPr>
                <w:rFonts w:ascii="Arial" w:hAnsi="Arial" w:cs="Arial"/>
                <w:color w:val="000000" w:themeColor="text1"/>
                <w:sz w:val="24"/>
                <w:szCs w:val="24"/>
              </w:rPr>
              <w:t xml:space="preserve"> full details of diagnosis and </w:t>
            </w:r>
            <w:r w:rsidR="00E232BF">
              <w:rPr>
                <w:rFonts w:ascii="Arial" w:hAnsi="Arial" w:cs="Arial"/>
                <w:color w:val="000000" w:themeColor="text1"/>
                <w:sz w:val="24"/>
                <w:szCs w:val="24"/>
              </w:rPr>
              <w:t xml:space="preserve">Supplementary Table 1 </w:t>
            </w:r>
            <w:r w:rsidRPr="00A73DFE">
              <w:rPr>
                <w:rFonts w:ascii="Arial" w:hAnsi="Arial" w:cs="Arial"/>
                <w:color w:val="000000" w:themeColor="text1"/>
                <w:sz w:val="24"/>
                <w:szCs w:val="24"/>
              </w:rPr>
              <w:t>further details of ethnicity for each of the categories in line with the larger AVATAR2 RCT.</w:t>
            </w:r>
          </w:p>
        </w:tc>
      </w:tr>
    </w:tbl>
    <w:p w14:paraId="59D36507" w14:textId="77777777" w:rsidR="0084686A" w:rsidRDefault="0084686A" w:rsidP="0084686A">
      <w:pPr>
        <w:pStyle w:val="Caption"/>
        <w:keepNext/>
        <w:rPr>
          <w:rFonts w:ascii="Arial" w:hAnsi="Arial" w:cs="Arial"/>
          <w:b/>
          <w:bCs/>
          <w:i w:val="0"/>
          <w:iCs w:val="0"/>
          <w:color w:val="000000" w:themeColor="text1"/>
          <w:sz w:val="24"/>
          <w:szCs w:val="24"/>
        </w:rPr>
      </w:pPr>
    </w:p>
    <w:p w14:paraId="6B7803D7" w14:textId="77777777" w:rsidR="00E232BF" w:rsidRPr="00A73DFE" w:rsidRDefault="00E232BF" w:rsidP="00E232BF">
      <w:pPr>
        <w:spacing w:after="0" w:line="240" w:lineRule="auto"/>
        <w:rPr>
          <w:rFonts w:ascii="Arial" w:hAnsi="Arial" w:cs="Arial"/>
          <w:b/>
          <w:bCs/>
          <w:color w:val="000000" w:themeColor="text1"/>
          <w:sz w:val="24"/>
          <w:szCs w:val="24"/>
        </w:rPr>
      </w:pPr>
    </w:p>
    <w:p w14:paraId="76383D9F" w14:textId="661E28D9" w:rsidR="00E232BF" w:rsidRPr="00A73DFE" w:rsidRDefault="00E232BF" w:rsidP="00E232BF">
      <w:pPr>
        <w:spacing w:after="0" w:line="240" w:lineRule="auto"/>
        <w:rPr>
          <w:rFonts w:ascii="Arial" w:hAnsi="Arial" w:cs="Arial"/>
          <w:b/>
          <w:sz w:val="24"/>
          <w:szCs w:val="24"/>
        </w:rPr>
      </w:pPr>
      <w:r w:rsidRPr="00A73DFE">
        <w:rPr>
          <w:rFonts w:ascii="Arial" w:hAnsi="Arial" w:cs="Arial"/>
          <w:b/>
          <w:bCs/>
          <w:color w:val="000000" w:themeColor="text1"/>
          <w:sz w:val="24"/>
          <w:szCs w:val="24"/>
        </w:rPr>
        <w:t xml:space="preserve">Supplementary Table </w:t>
      </w:r>
      <w:r>
        <w:rPr>
          <w:rFonts w:ascii="Arial" w:hAnsi="Arial" w:cs="Arial"/>
          <w:b/>
          <w:bCs/>
          <w:color w:val="000000" w:themeColor="text1"/>
          <w:sz w:val="24"/>
          <w:szCs w:val="24"/>
        </w:rPr>
        <w:t>6</w:t>
      </w:r>
      <w:r w:rsidRPr="00A73DFE">
        <w:rPr>
          <w:rFonts w:ascii="Arial" w:hAnsi="Arial" w:cs="Arial"/>
          <w:b/>
          <w:bCs/>
          <w:color w:val="000000" w:themeColor="text1"/>
          <w:sz w:val="24"/>
          <w:szCs w:val="24"/>
        </w:rPr>
        <w:t>.</w:t>
      </w:r>
      <w:r>
        <w:rPr>
          <w:rFonts w:ascii="Arial" w:hAnsi="Arial" w:cs="Arial"/>
          <w:b/>
          <w:bCs/>
          <w:color w:val="000000" w:themeColor="text1"/>
          <w:sz w:val="24"/>
          <w:szCs w:val="24"/>
        </w:rPr>
        <w:t xml:space="preserve"> </w:t>
      </w:r>
      <w:r w:rsidRPr="00A73DFE">
        <w:rPr>
          <w:rFonts w:ascii="Arial" w:hAnsi="Arial" w:cs="Arial"/>
          <w:color w:val="000000" w:themeColor="text1"/>
          <w:sz w:val="24"/>
          <w:szCs w:val="24"/>
        </w:rPr>
        <w:t>Table with details of the diagnoses of the full sample (according to ICD-10 codes) from the AVATAR2 DMC report, 2023.</w:t>
      </w:r>
    </w:p>
    <w:tbl>
      <w:tblPr>
        <w:tblW w:w="0" w:type="auto"/>
        <w:shd w:val="clear" w:color="auto" w:fill="FFFFFF"/>
        <w:tblCellMar>
          <w:left w:w="0" w:type="dxa"/>
          <w:right w:w="0" w:type="dxa"/>
        </w:tblCellMar>
        <w:tblLook w:val="04A0" w:firstRow="1" w:lastRow="0" w:firstColumn="1" w:lastColumn="0" w:noHBand="0" w:noVBand="1"/>
      </w:tblPr>
      <w:tblGrid>
        <w:gridCol w:w="6923"/>
        <w:gridCol w:w="1668"/>
      </w:tblGrid>
      <w:tr w:rsidR="008C7AFE" w:rsidRPr="00A73DFE" w14:paraId="4C8FA92B" w14:textId="77777777" w:rsidTr="00BC64F3">
        <w:trPr>
          <w:tblHeader/>
        </w:trPr>
        <w:tc>
          <w:tcPr>
            <w:tcW w:w="0" w:type="auto"/>
            <w:tcBorders>
              <w:top w:val="single" w:sz="4" w:space="0" w:color="auto"/>
              <w:bottom w:val="single" w:sz="4" w:space="0" w:color="auto"/>
            </w:tcBorders>
            <w:shd w:val="clear" w:color="auto" w:fill="FFFFFF" w:themeFill="background1"/>
            <w:tcMar>
              <w:top w:w="60" w:type="dxa"/>
              <w:left w:w="60" w:type="dxa"/>
              <w:bottom w:w="60" w:type="dxa"/>
              <w:right w:w="180" w:type="dxa"/>
            </w:tcMar>
            <w:vAlign w:val="center"/>
            <w:hideMark/>
          </w:tcPr>
          <w:p w14:paraId="66A0F9F7" w14:textId="77777777" w:rsidR="008C7AFE" w:rsidRPr="00A73DFE" w:rsidRDefault="008C7AFE" w:rsidP="005F450D">
            <w:pPr>
              <w:rPr>
                <w:rFonts w:ascii="Arial" w:hAnsi="Arial" w:cs="Arial"/>
                <w:sz w:val="24"/>
                <w:szCs w:val="24"/>
              </w:rPr>
            </w:pPr>
            <w:r w:rsidRPr="00A73DFE">
              <w:rPr>
                <w:rFonts w:ascii="Arial" w:hAnsi="Arial" w:cs="Arial"/>
                <w:color w:val="000000" w:themeColor="text1"/>
                <w:sz w:val="24"/>
                <w:szCs w:val="24"/>
              </w:rPr>
              <w:t>Diagnosis</w:t>
            </w:r>
          </w:p>
        </w:tc>
        <w:tc>
          <w:tcPr>
            <w:tcW w:w="0" w:type="auto"/>
            <w:tcBorders>
              <w:top w:val="single" w:sz="4" w:space="0" w:color="auto"/>
              <w:bottom w:val="single" w:sz="4" w:space="0" w:color="auto"/>
            </w:tcBorders>
            <w:shd w:val="clear" w:color="auto" w:fill="FFFFFF" w:themeFill="background1"/>
            <w:tcMar>
              <w:top w:w="60" w:type="dxa"/>
              <w:left w:w="180" w:type="dxa"/>
              <w:bottom w:w="60" w:type="dxa"/>
              <w:right w:w="180" w:type="dxa"/>
            </w:tcMar>
            <w:vAlign w:val="center"/>
            <w:hideMark/>
          </w:tcPr>
          <w:p w14:paraId="77B3ECC8"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Overall</w:t>
            </w:r>
            <w:r w:rsidRPr="00A73DFE">
              <w:rPr>
                <w:rFonts w:ascii="Arial" w:hAnsi="Arial" w:cs="Arial"/>
                <w:sz w:val="24"/>
                <w:szCs w:val="24"/>
              </w:rPr>
              <w:br/>
            </w:r>
            <w:r w:rsidRPr="00A73DFE">
              <w:rPr>
                <w:rFonts w:ascii="Arial" w:hAnsi="Arial" w:cs="Arial"/>
                <w:color w:val="000000" w:themeColor="text1"/>
                <w:sz w:val="24"/>
                <w:szCs w:val="24"/>
              </w:rPr>
              <w:t>(n=345)</w:t>
            </w:r>
          </w:p>
        </w:tc>
      </w:tr>
      <w:tr w:rsidR="008C7AFE" w:rsidRPr="00A73DFE" w14:paraId="621147C0" w14:textId="77777777" w:rsidTr="00BC64F3">
        <w:tc>
          <w:tcPr>
            <w:tcW w:w="0" w:type="auto"/>
            <w:shd w:val="clear" w:color="auto" w:fill="FFFFFF" w:themeFill="background1"/>
            <w:noWrap/>
            <w:tcMar>
              <w:top w:w="60" w:type="dxa"/>
              <w:left w:w="300" w:type="dxa"/>
              <w:bottom w:w="60" w:type="dxa"/>
              <w:right w:w="180" w:type="dxa"/>
            </w:tcMar>
            <w:vAlign w:val="center"/>
            <w:hideMark/>
          </w:tcPr>
          <w:p w14:paraId="3E59C1D8"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F20 - Schizophrenia</w:t>
            </w:r>
          </w:p>
        </w:tc>
        <w:tc>
          <w:tcPr>
            <w:tcW w:w="0" w:type="auto"/>
            <w:shd w:val="clear" w:color="auto" w:fill="FFFFFF" w:themeFill="background1"/>
            <w:noWrap/>
            <w:tcMar>
              <w:top w:w="60" w:type="dxa"/>
              <w:left w:w="180" w:type="dxa"/>
              <w:bottom w:w="60" w:type="dxa"/>
              <w:right w:w="180" w:type="dxa"/>
            </w:tcMar>
            <w:vAlign w:val="center"/>
            <w:hideMark/>
          </w:tcPr>
          <w:p w14:paraId="76DB9C8A"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151 (43.8%)</w:t>
            </w:r>
          </w:p>
        </w:tc>
      </w:tr>
      <w:tr w:rsidR="008C7AFE" w:rsidRPr="00A73DFE" w14:paraId="75225BAF" w14:textId="77777777" w:rsidTr="00BC64F3">
        <w:tc>
          <w:tcPr>
            <w:tcW w:w="0" w:type="auto"/>
            <w:shd w:val="clear" w:color="auto" w:fill="FFFFFF" w:themeFill="background1"/>
            <w:noWrap/>
            <w:tcMar>
              <w:top w:w="60" w:type="dxa"/>
              <w:left w:w="300" w:type="dxa"/>
              <w:bottom w:w="60" w:type="dxa"/>
              <w:right w:w="180" w:type="dxa"/>
            </w:tcMar>
            <w:vAlign w:val="center"/>
            <w:hideMark/>
          </w:tcPr>
          <w:p w14:paraId="4BFA8710"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 xml:space="preserve">F21 - </w:t>
            </w:r>
            <w:proofErr w:type="gramStart"/>
            <w:r w:rsidRPr="00A73DFE">
              <w:rPr>
                <w:rFonts w:ascii="Arial" w:hAnsi="Arial" w:cs="Arial"/>
                <w:color w:val="000000" w:themeColor="text1"/>
                <w:sz w:val="24"/>
                <w:szCs w:val="24"/>
              </w:rPr>
              <w:t>Schizotypal disorder</w:t>
            </w:r>
            <w:proofErr w:type="gramEnd"/>
          </w:p>
        </w:tc>
        <w:tc>
          <w:tcPr>
            <w:tcW w:w="0" w:type="auto"/>
            <w:shd w:val="clear" w:color="auto" w:fill="FFFFFF" w:themeFill="background1"/>
            <w:noWrap/>
            <w:tcMar>
              <w:top w:w="60" w:type="dxa"/>
              <w:left w:w="180" w:type="dxa"/>
              <w:bottom w:w="60" w:type="dxa"/>
              <w:right w:w="180" w:type="dxa"/>
            </w:tcMar>
            <w:vAlign w:val="center"/>
            <w:hideMark/>
          </w:tcPr>
          <w:p w14:paraId="5BE4D73E"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0 (0%)</w:t>
            </w:r>
          </w:p>
        </w:tc>
      </w:tr>
      <w:tr w:rsidR="008C7AFE" w:rsidRPr="00A73DFE" w14:paraId="2E636467" w14:textId="77777777" w:rsidTr="00BC64F3">
        <w:tc>
          <w:tcPr>
            <w:tcW w:w="0" w:type="auto"/>
            <w:shd w:val="clear" w:color="auto" w:fill="FFFFFF" w:themeFill="background1"/>
            <w:noWrap/>
            <w:tcMar>
              <w:top w:w="60" w:type="dxa"/>
              <w:left w:w="300" w:type="dxa"/>
              <w:bottom w:w="60" w:type="dxa"/>
              <w:right w:w="180" w:type="dxa"/>
            </w:tcMar>
            <w:vAlign w:val="center"/>
            <w:hideMark/>
          </w:tcPr>
          <w:p w14:paraId="42243392"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F22 - Persistent delusional disorders</w:t>
            </w:r>
          </w:p>
        </w:tc>
        <w:tc>
          <w:tcPr>
            <w:tcW w:w="0" w:type="auto"/>
            <w:shd w:val="clear" w:color="auto" w:fill="FFFFFF" w:themeFill="background1"/>
            <w:noWrap/>
            <w:tcMar>
              <w:top w:w="60" w:type="dxa"/>
              <w:left w:w="180" w:type="dxa"/>
              <w:bottom w:w="60" w:type="dxa"/>
              <w:right w:w="180" w:type="dxa"/>
            </w:tcMar>
            <w:vAlign w:val="center"/>
            <w:hideMark/>
          </w:tcPr>
          <w:p w14:paraId="370DFB03"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3 (0.9%)</w:t>
            </w:r>
          </w:p>
        </w:tc>
      </w:tr>
      <w:tr w:rsidR="008C7AFE" w:rsidRPr="00A73DFE" w14:paraId="5F1DB013" w14:textId="77777777" w:rsidTr="00BC64F3">
        <w:tc>
          <w:tcPr>
            <w:tcW w:w="0" w:type="auto"/>
            <w:shd w:val="clear" w:color="auto" w:fill="FFFFFF" w:themeFill="background1"/>
            <w:noWrap/>
            <w:tcMar>
              <w:top w:w="60" w:type="dxa"/>
              <w:left w:w="300" w:type="dxa"/>
              <w:bottom w:w="60" w:type="dxa"/>
              <w:right w:w="180" w:type="dxa"/>
            </w:tcMar>
            <w:vAlign w:val="center"/>
            <w:hideMark/>
          </w:tcPr>
          <w:p w14:paraId="360F93BE"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F23 - Acute and transient psychotic disorders</w:t>
            </w:r>
          </w:p>
        </w:tc>
        <w:tc>
          <w:tcPr>
            <w:tcW w:w="0" w:type="auto"/>
            <w:shd w:val="clear" w:color="auto" w:fill="FFFFFF" w:themeFill="background1"/>
            <w:noWrap/>
            <w:tcMar>
              <w:top w:w="60" w:type="dxa"/>
              <w:left w:w="180" w:type="dxa"/>
              <w:bottom w:w="60" w:type="dxa"/>
              <w:right w:w="180" w:type="dxa"/>
            </w:tcMar>
            <w:vAlign w:val="center"/>
            <w:hideMark/>
          </w:tcPr>
          <w:p w14:paraId="1B6DD1FE"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4 (1.2%)</w:t>
            </w:r>
          </w:p>
        </w:tc>
      </w:tr>
      <w:tr w:rsidR="008C7AFE" w:rsidRPr="00A73DFE" w14:paraId="29ED8C80" w14:textId="77777777" w:rsidTr="00BC64F3">
        <w:tc>
          <w:tcPr>
            <w:tcW w:w="0" w:type="auto"/>
            <w:shd w:val="clear" w:color="auto" w:fill="FFFFFF" w:themeFill="background1"/>
            <w:noWrap/>
            <w:tcMar>
              <w:top w:w="60" w:type="dxa"/>
              <w:left w:w="300" w:type="dxa"/>
              <w:bottom w:w="60" w:type="dxa"/>
              <w:right w:w="180" w:type="dxa"/>
            </w:tcMar>
            <w:vAlign w:val="center"/>
            <w:hideMark/>
          </w:tcPr>
          <w:p w14:paraId="10F8A897"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F24 - Induced delusional disorder</w:t>
            </w:r>
          </w:p>
        </w:tc>
        <w:tc>
          <w:tcPr>
            <w:tcW w:w="0" w:type="auto"/>
            <w:shd w:val="clear" w:color="auto" w:fill="FFFFFF" w:themeFill="background1"/>
            <w:noWrap/>
            <w:tcMar>
              <w:top w:w="60" w:type="dxa"/>
              <w:left w:w="180" w:type="dxa"/>
              <w:bottom w:w="60" w:type="dxa"/>
              <w:right w:w="180" w:type="dxa"/>
            </w:tcMar>
            <w:vAlign w:val="center"/>
            <w:hideMark/>
          </w:tcPr>
          <w:p w14:paraId="1560496D"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1 (0.3%)</w:t>
            </w:r>
          </w:p>
        </w:tc>
      </w:tr>
      <w:tr w:rsidR="008C7AFE" w:rsidRPr="00A73DFE" w14:paraId="77111C8A" w14:textId="77777777" w:rsidTr="00BC64F3">
        <w:tc>
          <w:tcPr>
            <w:tcW w:w="0" w:type="auto"/>
            <w:shd w:val="clear" w:color="auto" w:fill="FFFFFF" w:themeFill="background1"/>
            <w:noWrap/>
            <w:tcMar>
              <w:top w:w="60" w:type="dxa"/>
              <w:left w:w="300" w:type="dxa"/>
              <w:bottom w:w="60" w:type="dxa"/>
              <w:right w:w="180" w:type="dxa"/>
            </w:tcMar>
            <w:vAlign w:val="center"/>
            <w:hideMark/>
          </w:tcPr>
          <w:p w14:paraId="1933E34B"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 xml:space="preserve">F25 - </w:t>
            </w:r>
            <w:proofErr w:type="gramStart"/>
            <w:r w:rsidRPr="00A73DFE">
              <w:rPr>
                <w:rFonts w:ascii="Arial" w:hAnsi="Arial" w:cs="Arial"/>
                <w:color w:val="000000" w:themeColor="text1"/>
                <w:sz w:val="24"/>
                <w:szCs w:val="24"/>
              </w:rPr>
              <w:t>Schizoaffective disorders</w:t>
            </w:r>
            <w:proofErr w:type="gramEnd"/>
          </w:p>
        </w:tc>
        <w:tc>
          <w:tcPr>
            <w:tcW w:w="0" w:type="auto"/>
            <w:shd w:val="clear" w:color="auto" w:fill="FFFFFF" w:themeFill="background1"/>
            <w:noWrap/>
            <w:tcMar>
              <w:top w:w="60" w:type="dxa"/>
              <w:left w:w="180" w:type="dxa"/>
              <w:bottom w:w="60" w:type="dxa"/>
              <w:right w:w="180" w:type="dxa"/>
            </w:tcMar>
            <w:vAlign w:val="center"/>
            <w:hideMark/>
          </w:tcPr>
          <w:p w14:paraId="10E9DEB2"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27 (7.8%)</w:t>
            </w:r>
          </w:p>
        </w:tc>
      </w:tr>
      <w:tr w:rsidR="008C7AFE" w:rsidRPr="00A73DFE" w14:paraId="28F0055A" w14:textId="77777777" w:rsidTr="00BC64F3">
        <w:tc>
          <w:tcPr>
            <w:tcW w:w="0" w:type="auto"/>
            <w:shd w:val="clear" w:color="auto" w:fill="FFFFFF" w:themeFill="background1"/>
            <w:noWrap/>
            <w:tcMar>
              <w:top w:w="60" w:type="dxa"/>
              <w:left w:w="300" w:type="dxa"/>
              <w:bottom w:w="60" w:type="dxa"/>
              <w:right w:w="180" w:type="dxa"/>
            </w:tcMar>
            <w:vAlign w:val="center"/>
            <w:hideMark/>
          </w:tcPr>
          <w:p w14:paraId="6680DE14"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F28 - Other nonorganic psychotic disorders</w:t>
            </w:r>
          </w:p>
        </w:tc>
        <w:tc>
          <w:tcPr>
            <w:tcW w:w="0" w:type="auto"/>
            <w:shd w:val="clear" w:color="auto" w:fill="FFFFFF" w:themeFill="background1"/>
            <w:noWrap/>
            <w:tcMar>
              <w:top w:w="60" w:type="dxa"/>
              <w:left w:w="180" w:type="dxa"/>
              <w:bottom w:w="60" w:type="dxa"/>
              <w:right w:w="180" w:type="dxa"/>
            </w:tcMar>
            <w:vAlign w:val="center"/>
            <w:hideMark/>
          </w:tcPr>
          <w:p w14:paraId="4A0B2750"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8 (2.3%)</w:t>
            </w:r>
          </w:p>
        </w:tc>
      </w:tr>
      <w:tr w:rsidR="008C7AFE" w:rsidRPr="00A73DFE" w14:paraId="3587B0E5" w14:textId="77777777" w:rsidTr="00BC64F3">
        <w:tc>
          <w:tcPr>
            <w:tcW w:w="0" w:type="auto"/>
            <w:shd w:val="clear" w:color="auto" w:fill="FFFFFF" w:themeFill="background1"/>
            <w:noWrap/>
            <w:tcMar>
              <w:top w:w="60" w:type="dxa"/>
              <w:left w:w="300" w:type="dxa"/>
              <w:bottom w:w="60" w:type="dxa"/>
              <w:right w:w="180" w:type="dxa"/>
            </w:tcMar>
            <w:vAlign w:val="center"/>
            <w:hideMark/>
          </w:tcPr>
          <w:p w14:paraId="1B0A06A5"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F29 - Unspecified nonorganic psychosis</w:t>
            </w:r>
          </w:p>
        </w:tc>
        <w:tc>
          <w:tcPr>
            <w:tcW w:w="0" w:type="auto"/>
            <w:shd w:val="clear" w:color="auto" w:fill="FFFFFF" w:themeFill="background1"/>
            <w:noWrap/>
            <w:tcMar>
              <w:top w:w="60" w:type="dxa"/>
              <w:left w:w="180" w:type="dxa"/>
              <w:bottom w:w="60" w:type="dxa"/>
              <w:right w:w="180" w:type="dxa"/>
            </w:tcMar>
            <w:vAlign w:val="center"/>
            <w:hideMark/>
          </w:tcPr>
          <w:p w14:paraId="5B8C6EE8"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107 (31.0%)</w:t>
            </w:r>
          </w:p>
        </w:tc>
      </w:tr>
      <w:tr w:rsidR="008C7AFE" w:rsidRPr="00A73DFE" w14:paraId="32C8476C" w14:textId="77777777" w:rsidTr="00BC64F3">
        <w:tc>
          <w:tcPr>
            <w:tcW w:w="0" w:type="auto"/>
            <w:shd w:val="clear" w:color="auto" w:fill="FFFFFF" w:themeFill="background1"/>
            <w:noWrap/>
            <w:tcMar>
              <w:top w:w="60" w:type="dxa"/>
              <w:left w:w="300" w:type="dxa"/>
              <w:bottom w:w="60" w:type="dxa"/>
              <w:right w:w="180" w:type="dxa"/>
            </w:tcMar>
            <w:vAlign w:val="center"/>
            <w:hideMark/>
          </w:tcPr>
          <w:p w14:paraId="319A0946"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lastRenderedPageBreak/>
              <w:t>F31 - Bipolar Affective Disorder</w:t>
            </w:r>
          </w:p>
        </w:tc>
        <w:tc>
          <w:tcPr>
            <w:tcW w:w="0" w:type="auto"/>
            <w:shd w:val="clear" w:color="auto" w:fill="FFFFFF" w:themeFill="background1"/>
            <w:noWrap/>
            <w:tcMar>
              <w:top w:w="60" w:type="dxa"/>
              <w:left w:w="180" w:type="dxa"/>
              <w:bottom w:w="60" w:type="dxa"/>
              <w:right w:w="180" w:type="dxa"/>
            </w:tcMar>
            <w:vAlign w:val="center"/>
            <w:hideMark/>
          </w:tcPr>
          <w:p w14:paraId="55A4EA95"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8 (2.3%)</w:t>
            </w:r>
          </w:p>
        </w:tc>
      </w:tr>
      <w:tr w:rsidR="008C7AFE" w:rsidRPr="00A73DFE" w14:paraId="36E9ABB9" w14:textId="77777777" w:rsidTr="00BC64F3">
        <w:tc>
          <w:tcPr>
            <w:tcW w:w="0" w:type="auto"/>
            <w:shd w:val="clear" w:color="auto" w:fill="FFFFFF" w:themeFill="background1"/>
            <w:noWrap/>
            <w:tcMar>
              <w:top w:w="60" w:type="dxa"/>
              <w:left w:w="300" w:type="dxa"/>
              <w:bottom w:w="60" w:type="dxa"/>
              <w:right w:w="180" w:type="dxa"/>
            </w:tcMar>
            <w:vAlign w:val="center"/>
            <w:hideMark/>
          </w:tcPr>
          <w:p w14:paraId="4868C649"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F32.3 - Severe depressive episode with psychotic symptoms</w:t>
            </w:r>
          </w:p>
        </w:tc>
        <w:tc>
          <w:tcPr>
            <w:tcW w:w="0" w:type="auto"/>
            <w:shd w:val="clear" w:color="auto" w:fill="FFFFFF" w:themeFill="background1"/>
            <w:noWrap/>
            <w:tcMar>
              <w:top w:w="60" w:type="dxa"/>
              <w:left w:w="180" w:type="dxa"/>
              <w:bottom w:w="60" w:type="dxa"/>
              <w:right w:w="180" w:type="dxa"/>
            </w:tcMar>
            <w:vAlign w:val="center"/>
            <w:hideMark/>
          </w:tcPr>
          <w:p w14:paraId="3ED971A5"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33 (9.6%)</w:t>
            </w:r>
          </w:p>
        </w:tc>
      </w:tr>
      <w:tr w:rsidR="008C7AFE" w:rsidRPr="00A73DFE" w14:paraId="2EA8B496" w14:textId="77777777" w:rsidTr="00BC64F3">
        <w:tc>
          <w:tcPr>
            <w:tcW w:w="0" w:type="auto"/>
            <w:tcBorders>
              <w:bottom w:val="single" w:sz="4" w:space="0" w:color="auto"/>
            </w:tcBorders>
            <w:shd w:val="clear" w:color="auto" w:fill="FFFFFF" w:themeFill="background1"/>
            <w:noWrap/>
            <w:tcMar>
              <w:top w:w="60" w:type="dxa"/>
              <w:left w:w="300" w:type="dxa"/>
              <w:bottom w:w="60" w:type="dxa"/>
              <w:right w:w="180" w:type="dxa"/>
            </w:tcMar>
            <w:vAlign w:val="center"/>
            <w:hideMark/>
          </w:tcPr>
          <w:p w14:paraId="3D6D9772" w14:textId="77777777" w:rsidR="008C7AFE" w:rsidRPr="00A73DFE" w:rsidRDefault="008C7AFE" w:rsidP="005F450D">
            <w:pPr>
              <w:rPr>
                <w:rFonts w:ascii="Arial" w:hAnsi="Arial" w:cs="Arial"/>
                <w:color w:val="000000"/>
                <w:sz w:val="24"/>
                <w:szCs w:val="24"/>
              </w:rPr>
            </w:pPr>
            <w:r w:rsidRPr="00A73DFE">
              <w:rPr>
                <w:rFonts w:ascii="Arial" w:hAnsi="Arial" w:cs="Arial"/>
                <w:color w:val="000000" w:themeColor="text1"/>
                <w:sz w:val="24"/>
                <w:szCs w:val="24"/>
              </w:rPr>
              <w:t>Not available or not applicable</w:t>
            </w:r>
          </w:p>
        </w:tc>
        <w:tc>
          <w:tcPr>
            <w:tcW w:w="0" w:type="auto"/>
            <w:tcBorders>
              <w:bottom w:val="single" w:sz="4" w:space="0" w:color="auto"/>
            </w:tcBorders>
            <w:shd w:val="clear" w:color="auto" w:fill="FFFFFF" w:themeFill="background1"/>
            <w:noWrap/>
            <w:tcMar>
              <w:top w:w="60" w:type="dxa"/>
              <w:left w:w="180" w:type="dxa"/>
              <w:bottom w:w="60" w:type="dxa"/>
              <w:right w:w="180" w:type="dxa"/>
            </w:tcMar>
            <w:vAlign w:val="center"/>
            <w:hideMark/>
          </w:tcPr>
          <w:p w14:paraId="7503D253" w14:textId="77777777" w:rsidR="008C7AFE" w:rsidRPr="00A73DFE" w:rsidRDefault="008C7AFE" w:rsidP="005F450D">
            <w:pPr>
              <w:jc w:val="center"/>
              <w:rPr>
                <w:rFonts w:ascii="Arial" w:hAnsi="Arial" w:cs="Arial"/>
                <w:color w:val="000000"/>
                <w:sz w:val="24"/>
                <w:szCs w:val="24"/>
              </w:rPr>
            </w:pPr>
            <w:r w:rsidRPr="00A73DFE">
              <w:rPr>
                <w:rFonts w:ascii="Arial" w:hAnsi="Arial" w:cs="Arial"/>
                <w:color w:val="000000" w:themeColor="text1"/>
                <w:sz w:val="24"/>
                <w:szCs w:val="24"/>
              </w:rPr>
              <w:t>3 (0.9%)</w:t>
            </w:r>
          </w:p>
        </w:tc>
      </w:tr>
      <w:tr w:rsidR="008C7AFE" w:rsidRPr="00A73DFE" w14:paraId="623C0919" w14:textId="77777777" w:rsidTr="00BC64F3">
        <w:tc>
          <w:tcPr>
            <w:tcW w:w="0" w:type="auto"/>
            <w:tcBorders>
              <w:top w:val="single" w:sz="4" w:space="0" w:color="auto"/>
            </w:tcBorders>
            <w:shd w:val="clear" w:color="auto" w:fill="FFFFFF" w:themeFill="background1"/>
            <w:noWrap/>
            <w:tcMar>
              <w:top w:w="60" w:type="dxa"/>
              <w:left w:w="300" w:type="dxa"/>
              <w:bottom w:w="60" w:type="dxa"/>
              <w:right w:w="180" w:type="dxa"/>
            </w:tcMar>
            <w:vAlign w:val="center"/>
            <w:hideMark/>
          </w:tcPr>
          <w:p w14:paraId="1924B0D7" w14:textId="1C50AAE4" w:rsidR="008C7AFE" w:rsidRPr="00A73DFE" w:rsidRDefault="008C7AFE" w:rsidP="005F450D">
            <w:pPr>
              <w:rPr>
                <w:rFonts w:ascii="Arial" w:hAnsi="Arial" w:cs="Arial"/>
                <w:color w:val="000000"/>
                <w:sz w:val="24"/>
                <w:szCs w:val="24"/>
              </w:rPr>
            </w:pPr>
          </w:p>
        </w:tc>
        <w:tc>
          <w:tcPr>
            <w:tcW w:w="0" w:type="auto"/>
            <w:tcBorders>
              <w:top w:val="single" w:sz="4" w:space="0" w:color="auto"/>
            </w:tcBorders>
            <w:shd w:val="clear" w:color="auto" w:fill="FFFFFF" w:themeFill="background1"/>
            <w:noWrap/>
            <w:tcMar>
              <w:top w:w="60" w:type="dxa"/>
              <w:left w:w="180" w:type="dxa"/>
              <w:bottom w:w="60" w:type="dxa"/>
              <w:right w:w="180" w:type="dxa"/>
            </w:tcMar>
            <w:vAlign w:val="center"/>
          </w:tcPr>
          <w:p w14:paraId="328CE50E" w14:textId="77777777" w:rsidR="008C7AFE" w:rsidRPr="00A73DFE" w:rsidRDefault="008C7AFE" w:rsidP="005F450D">
            <w:pPr>
              <w:jc w:val="center"/>
              <w:rPr>
                <w:rFonts w:ascii="Arial" w:hAnsi="Arial" w:cs="Arial"/>
                <w:color w:val="000000"/>
                <w:sz w:val="24"/>
                <w:szCs w:val="24"/>
              </w:rPr>
            </w:pPr>
          </w:p>
        </w:tc>
      </w:tr>
    </w:tbl>
    <w:p w14:paraId="5149A732" w14:textId="77777777" w:rsidR="00E232BF" w:rsidRDefault="00E232BF" w:rsidP="00E232BF">
      <w:pPr>
        <w:rPr>
          <w:lang w:eastAsia="en-GB"/>
        </w:rPr>
      </w:pPr>
    </w:p>
    <w:p w14:paraId="45E48967" w14:textId="77777777" w:rsidR="00E232BF" w:rsidRPr="00E232BF" w:rsidRDefault="00E232BF" w:rsidP="00E232BF">
      <w:pPr>
        <w:rPr>
          <w:lang w:eastAsia="en-GB"/>
        </w:rPr>
      </w:pPr>
    </w:p>
    <w:p w14:paraId="1DD7A47F" w14:textId="77777777" w:rsidR="0084686A" w:rsidRPr="00A73DFE" w:rsidRDefault="0084686A" w:rsidP="0084686A">
      <w:pPr>
        <w:pStyle w:val="Caption"/>
        <w:keepNext/>
        <w:rPr>
          <w:rFonts w:ascii="Arial" w:hAnsi="Arial" w:cs="Arial"/>
          <w:b/>
          <w:bCs/>
          <w:color w:val="000000" w:themeColor="text1"/>
          <w:sz w:val="24"/>
          <w:szCs w:val="24"/>
        </w:rPr>
      </w:pPr>
      <w:r w:rsidRPr="00A73DFE">
        <w:rPr>
          <w:rFonts w:ascii="Arial" w:hAnsi="Arial" w:cs="Arial"/>
          <w:b/>
          <w:bCs/>
          <w:i w:val="0"/>
          <w:iCs w:val="0"/>
          <w:color w:val="000000" w:themeColor="text1"/>
          <w:sz w:val="24"/>
          <w:szCs w:val="24"/>
        </w:rPr>
        <w:t xml:space="preserve">Supplementary table 7. </w:t>
      </w:r>
      <w:r w:rsidRPr="00A73DFE">
        <w:rPr>
          <w:rFonts w:ascii="Arial" w:hAnsi="Arial" w:cs="Arial"/>
          <w:color w:val="000000" w:themeColor="text1"/>
          <w:sz w:val="24"/>
          <w:szCs w:val="24"/>
        </w:rPr>
        <w:t>Correlational matrix with covariance of the indicator variables within the LPA</w:t>
      </w:r>
    </w:p>
    <w:tbl>
      <w:tblPr>
        <w:tblStyle w:val="TableGrid"/>
        <w:tblW w:w="13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3"/>
        <w:gridCol w:w="1430"/>
        <w:gridCol w:w="1123"/>
        <w:gridCol w:w="1457"/>
        <w:gridCol w:w="1564"/>
        <w:gridCol w:w="1673"/>
        <w:gridCol w:w="1754"/>
        <w:gridCol w:w="1668"/>
        <w:gridCol w:w="1578"/>
      </w:tblGrid>
      <w:tr w:rsidR="0084686A" w:rsidRPr="00A73DFE" w14:paraId="0BD8C5EC" w14:textId="77777777" w:rsidTr="003F517B">
        <w:trPr>
          <w:jc w:val="center"/>
        </w:trPr>
        <w:tc>
          <w:tcPr>
            <w:tcW w:w="1716" w:type="dxa"/>
            <w:tcBorders>
              <w:top w:val="single" w:sz="4" w:space="0" w:color="auto"/>
              <w:bottom w:val="single" w:sz="8" w:space="0" w:color="auto"/>
            </w:tcBorders>
            <w:vAlign w:val="bottom"/>
          </w:tcPr>
          <w:p w14:paraId="74CE65A3"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Indicator variables</w:t>
            </w:r>
          </w:p>
        </w:tc>
        <w:tc>
          <w:tcPr>
            <w:tcW w:w="1430" w:type="dxa"/>
            <w:tcBorders>
              <w:top w:val="single" w:sz="4" w:space="0" w:color="auto"/>
              <w:bottom w:val="single" w:sz="8" w:space="0" w:color="auto"/>
            </w:tcBorders>
            <w:vAlign w:val="bottom"/>
          </w:tcPr>
          <w:p w14:paraId="2D1E25B0" w14:textId="50834C88"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Fearful Attachment - RSQ</w:t>
            </w:r>
          </w:p>
        </w:tc>
        <w:tc>
          <w:tcPr>
            <w:tcW w:w="1104" w:type="dxa"/>
            <w:tcBorders>
              <w:top w:val="single" w:sz="4" w:space="0" w:color="auto"/>
              <w:bottom w:val="single" w:sz="8" w:space="0" w:color="auto"/>
            </w:tcBorders>
            <w:vAlign w:val="bottom"/>
          </w:tcPr>
          <w:p w14:paraId="789893FF" w14:textId="178604A9"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Trauma- Mini-TALE</w:t>
            </w:r>
          </w:p>
        </w:tc>
        <w:tc>
          <w:tcPr>
            <w:tcW w:w="1457" w:type="dxa"/>
            <w:tcBorders>
              <w:top w:val="single" w:sz="4" w:space="0" w:color="auto"/>
              <w:bottom w:val="single" w:sz="8" w:space="0" w:color="auto"/>
            </w:tcBorders>
            <w:vAlign w:val="bottom"/>
          </w:tcPr>
          <w:p w14:paraId="10728D48" w14:textId="409A58FD"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Beliefs about trauma-voice content relatedness</w:t>
            </w:r>
            <w:r w:rsidR="00F271F8" w:rsidRPr="00A73DFE">
              <w:rPr>
                <w:rFonts w:ascii="Arial" w:hAnsi="Arial" w:cs="Arial"/>
                <w:sz w:val="24"/>
                <w:szCs w:val="24"/>
              </w:rPr>
              <w:t xml:space="preserve"> - </w:t>
            </w:r>
            <w:r w:rsidRPr="00A73DFE">
              <w:rPr>
                <w:rFonts w:ascii="Arial" w:hAnsi="Arial" w:cs="Arial"/>
                <w:sz w:val="24"/>
                <w:szCs w:val="24"/>
              </w:rPr>
              <w:t>TVAQ</w:t>
            </w:r>
          </w:p>
        </w:tc>
        <w:tc>
          <w:tcPr>
            <w:tcW w:w="1564" w:type="dxa"/>
            <w:tcBorders>
              <w:top w:val="single" w:sz="4" w:space="0" w:color="auto"/>
              <w:bottom w:val="single" w:sz="8" w:space="0" w:color="auto"/>
            </w:tcBorders>
            <w:vAlign w:val="bottom"/>
          </w:tcPr>
          <w:p w14:paraId="15A2CF83" w14:textId="76F71E8E"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Malevolence</w:t>
            </w:r>
          </w:p>
        </w:tc>
        <w:tc>
          <w:tcPr>
            <w:tcW w:w="1674" w:type="dxa"/>
            <w:tcBorders>
              <w:top w:val="single" w:sz="4" w:space="0" w:color="auto"/>
              <w:bottom w:val="single" w:sz="8" w:space="0" w:color="auto"/>
            </w:tcBorders>
            <w:vAlign w:val="bottom"/>
          </w:tcPr>
          <w:p w14:paraId="21FF8B97" w14:textId="622F551A"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Omnipotence</w:t>
            </w:r>
          </w:p>
        </w:tc>
        <w:tc>
          <w:tcPr>
            <w:tcW w:w="1767" w:type="dxa"/>
            <w:tcBorders>
              <w:top w:val="single" w:sz="4" w:space="0" w:color="auto"/>
              <w:bottom w:val="single" w:sz="8" w:space="0" w:color="auto"/>
            </w:tcBorders>
            <w:vAlign w:val="bottom"/>
          </w:tcPr>
          <w:p w14:paraId="639ADFC4" w14:textId="746D2DDD"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Resistance</w:t>
            </w:r>
          </w:p>
        </w:tc>
        <w:tc>
          <w:tcPr>
            <w:tcW w:w="1670" w:type="dxa"/>
            <w:tcBorders>
              <w:top w:val="single" w:sz="4" w:space="0" w:color="auto"/>
              <w:bottom w:val="single" w:sz="8" w:space="0" w:color="auto"/>
            </w:tcBorders>
            <w:vAlign w:val="bottom"/>
          </w:tcPr>
          <w:p w14:paraId="47876015" w14:textId="187A4A71"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Benevolence</w:t>
            </w:r>
          </w:p>
        </w:tc>
        <w:tc>
          <w:tcPr>
            <w:tcW w:w="1578" w:type="dxa"/>
            <w:tcBorders>
              <w:top w:val="single" w:sz="4" w:space="0" w:color="auto"/>
              <w:bottom w:val="single" w:sz="8" w:space="0" w:color="auto"/>
            </w:tcBorders>
            <w:vAlign w:val="bottom"/>
          </w:tcPr>
          <w:p w14:paraId="2F7DE577" w14:textId="4261C9D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Engagement</w:t>
            </w:r>
          </w:p>
        </w:tc>
      </w:tr>
      <w:tr w:rsidR="0084686A" w:rsidRPr="00A73DFE" w14:paraId="080CB13C" w14:textId="77777777" w:rsidTr="003F517B">
        <w:trPr>
          <w:trHeight w:val="992"/>
          <w:jc w:val="center"/>
        </w:trPr>
        <w:tc>
          <w:tcPr>
            <w:tcW w:w="1716" w:type="dxa"/>
            <w:tcBorders>
              <w:top w:val="single" w:sz="8" w:space="0" w:color="auto"/>
            </w:tcBorders>
            <w:vAlign w:val="center"/>
          </w:tcPr>
          <w:p w14:paraId="162DB159" w14:textId="775F06E9" w:rsidR="0084686A" w:rsidRPr="00A73DFE" w:rsidRDefault="0084686A" w:rsidP="003F517B">
            <w:pPr>
              <w:rPr>
                <w:rFonts w:ascii="Arial" w:hAnsi="Arial" w:cs="Arial"/>
                <w:sz w:val="24"/>
                <w:szCs w:val="24"/>
              </w:rPr>
            </w:pPr>
            <w:r w:rsidRPr="00A73DFE">
              <w:rPr>
                <w:rFonts w:ascii="Arial" w:hAnsi="Arial" w:cs="Arial"/>
                <w:sz w:val="24"/>
                <w:szCs w:val="24"/>
              </w:rPr>
              <w:t>Fearful Attachment - RSQ</w:t>
            </w:r>
          </w:p>
        </w:tc>
        <w:tc>
          <w:tcPr>
            <w:tcW w:w="1430" w:type="dxa"/>
            <w:tcBorders>
              <w:top w:val="single" w:sz="8" w:space="0" w:color="auto"/>
            </w:tcBorders>
            <w:vAlign w:val="center"/>
          </w:tcPr>
          <w:p w14:paraId="71F9692A"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1.0</w:t>
            </w:r>
          </w:p>
        </w:tc>
        <w:tc>
          <w:tcPr>
            <w:tcW w:w="1104" w:type="dxa"/>
            <w:tcBorders>
              <w:top w:val="single" w:sz="8" w:space="0" w:color="auto"/>
            </w:tcBorders>
            <w:shd w:val="clear" w:color="auto" w:fill="E7E6E6" w:themeFill="background2"/>
            <w:vAlign w:val="center"/>
          </w:tcPr>
          <w:p w14:paraId="08445531" w14:textId="77777777" w:rsidR="0084686A" w:rsidRPr="00A73DFE" w:rsidRDefault="0084686A" w:rsidP="003F517B">
            <w:pPr>
              <w:spacing w:before="120" w:after="120"/>
              <w:rPr>
                <w:rFonts w:ascii="Arial" w:hAnsi="Arial" w:cs="Arial"/>
                <w:sz w:val="24"/>
                <w:szCs w:val="24"/>
              </w:rPr>
            </w:pPr>
          </w:p>
        </w:tc>
        <w:tc>
          <w:tcPr>
            <w:tcW w:w="1457" w:type="dxa"/>
            <w:tcBorders>
              <w:top w:val="single" w:sz="8" w:space="0" w:color="auto"/>
            </w:tcBorders>
            <w:shd w:val="clear" w:color="auto" w:fill="E7E6E6" w:themeFill="background2"/>
            <w:vAlign w:val="center"/>
          </w:tcPr>
          <w:p w14:paraId="4084DFB0" w14:textId="77777777" w:rsidR="0084686A" w:rsidRPr="00A73DFE" w:rsidRDefault="0084686A" w:rsidP="003F517B">
            <w:pPr>
              <w:spacing w:before="120" w:after="120"/>
              <w:rPr>
                <w:rFonts w:ascii="Arial" w:hAnsi="Arial" w:cs="Arial"/>
                <w:sz w:val="24"/>
                <w:szCs w:val="24"/>
              </w:rPr>
            </w:pPr>
          </w:p>
        </w:tc>
        <w:tc>
          <w:tcPr>
            <w:tcW w:w="1564" w:type="dxa"/>
            <w:tcBorders>
              <w:top w:val="single" w:sz="8" w:space="0" w:color="auto"/>
            </w:tcBorders>
            <w:shd w:val="clear" w:color="auto" w:fill="E7E6E6" w:themeFill="background2"/>
            <w:vAlign w:val="center"/>
          </w:tcPr>
          <w:p w14:paraId="44864731" w14:textId="77777777" w:rsidR="0084686A" w:rsidRPr="00A73DFE" w:rsidRDefault="0084686A" w:rsidP="003F517B">
            <w:pPr>
              <w:spacing w:before="120" w:after="120"/>
              <w:rPr>
                <w:rFonts w:ascii="Arial" w:hAnsi="Arial" w:cs="Arial"/>
                <w:sz w:val="24"/>
                <w:szCs w:val="24"/>
              </w:rPr>
            </w:pPr>
          </w:p>
        </w:tc>
        <w:tc>
          <w:tcPr>
            <w:tcW w:w="1674" w:type="dxa"/>
            <w:tcBorders>
              <w:top w:val="single" w:sz="8" w:space="0" w:color="auto"/>
            </w:tcBorders>
            <w:shd w:val="clear" w:color="auto" w:fill="E7E6E6" w:themeFill="background2"/>
            <w:vAlign w:val="center"/>
          </w:tcPr>
          <w:p w14:paraId="6E65FDFC" w14:textId="77777777" w:rsidR="0084686A" w:rsidRPr="00A73DFE" w:rsidRDefault="0084686A" w:rsidP="003F517B">
            <w:pPr>
              <w:spacing w:before="120" w:after="120"/>
              <w:rPr>
                <w:rFonts w:ascii="Arial" w:hAnsi="Arial" w:cs="Arial"/>
                <w:sz w:val="24"/>
                <w:szCs w:val="24"/>
              </w:rPr>
            </w:pPr>
          </w:p>
        </w:tc>
        <w:tc>
          <w:tcPr>
            <w:tcW w:w="1767" w:type="dxa"/>
            <w:tcBorders>
              <w:top w:val="single" w:sz="8" w:space="0" w:color="auto"/>
            </w:tcBorders>
            <w:shd w:val="clear" w:color="auto" w:fill="E7E6E6" w:themeFill="background2"/>
            <w:vAlign w:val="center"/>
          </w:tcPr>
          <w:p w14:paraId="59CDAEEC" w14:textId="77777777" w:rsidR="0084686A" w:rsidRPr="00A73DFE" w:rsidRDefault="0084686A" w:rsidP="003F517B">
            <w:pPr>
              <w:spacing w:before="120" w:after="120"/>
              <w:rPr>
                <w:rFonts w:ascii="Arial" w:hAnsi="Arial" w:cs="Arial"/>
                <w:sz w:val="24"/>
                <w:szCs w:val="24"/>
              </w:rPr>
            </w:pPr>
          </w:p>
        </w:tc>
        <w:tc>
          <w:tcPr>
            <w:tcW w:w="1670" w:type="dxa"/>
            <w:tcBorders>
              <w:top w:val="single" w:sz="8" w:space="0" w:color="auto"/>
            </w:tcBorders>
            <w:shd w:val="clear" w:color="auto" w:fill="E7E6E6" w:themeFill="background2"/>
            <w:vAlign w:val="center"/>
          </w:tcPr>
          <w:p w14:paraId="42BC6FAC" w14:textId="77777777" w:rsidR="0084686A" w:rsidRPr="00A73DFE" w:rsidRDefault="0084686A" w:rsidP="003F517B">
            <w:pPr>
              <w:spacing w:before="120" w:after="120"/>
              <w:rPr>
                <w:rFonts w:ascii="Arial" w:hAnsi="Arial" w:cs="Arial"/>
                <w:sz w:val="24"/>
                <w:szCs w:val="24"/>
              </w:rPr>
            </w:pPr>
          </w:p>
        </w:tc>
        <w:tc>
          <w:tcPr>
            <w:tcW w:w="1578" w:type="dxa"/>
            <w:tcBorders>
              <w:top w:val="single" w:sz="8" w:space="0" w:color="auto"/>
            </w:tcBorders>
            <w:shd w:val="clear" w:color="auto" w:fill="E7E6E6" w:themeFill="background2"/>
            <w:vAlign w:val="center"/>
          </w:tcPr>
          <w:p w14:paraId="5214EE74" w14:textId="77777777" w:rsidR="0084686A" w:rsidRPr="00A73DFE" w:rsidRDefault="0084686A" w:rsidP="003F517B">
            <w:pPr>
              <w:spacing w:before="120" w:after="120"/>
              <w:rPr>
                <w:rFonts w:ascii="Arial" w:hAnsi="Arial" w:cs="Arial"/>
                <w:sz w:val="24"/>
                <w:szCs w:val="24"/>
              </w:rPr>
            </w:pPr>
          </w:p>
        </w:tc>
      </w:tr>
      <w:tr w:rsidR="0084686A" w:rsidRPr="00A73DFE" w14:paraId="255CE582" w14:textId="77777777" w:rsidTr="003F517B">
        <w:trPr>
          <w:jc w:val="center"/>
        </w:trPr>
        <w:tc>
          <w:tcPr>
            <w:tcW w:w="1716" w:type="dxa"/>
            <w:shd w:val="clear" w:color="auto" w:fill="auto"/>
            <w:vAlign w:val="center"/>
          </w:tcPr>
          <w:p w14:paraId="69F7FD25" w14:textId="75E6EAB0"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Trauma - Mini-TALE</w:t>
            </w:r>
          </w:p>
        </w:tc>
        <w:tc>
          <w:tcPr>
            <w:tcW w:w="1430" w:type="dxa"/>
            <w:vAlign w:val="center"/>
          </w:tcPr>
          <w:p w14:paraId="69B7770A"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0.29***</w:t>
            </w:r>
          </w:p>
        </w:tc>
        <w:tc>
          <w:tcPr>
            <w:tcW w:w="1104" w:type="dxa"/>
            <w:vAlign w:val="center"/>
          </w:tcPr>
          <w:p w14:paraId="3E5EAB7A"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1.0</w:t>
            </w:r>
          </w:p>
        </w:tc>
        <w:tc>
          <w:tcPr>
            <w:tcW w:w="1457" w:type="dxa"/>
            <w:shd w:val="clear" w:color="auto" w:fill="E7E6E6" w:themeFill="background2"/>
            <w:vAlign w:val="center"/>
          </w:tcPr>
          <w:p w14:paraId="50E52FED" w14:textId="77777777" w:rsidR="0084686A" w:rsidRPr="00A73DFE" w:rsidRDefault="0084686A" w:rsidP="003F517B">
            <w:pPr>
              <w:spacing w:before="120" w:after="120"/>
              <w:rPr>
                <w:rFonts w:ascii="Arial" w:hAnsi="Arial" w:cs="Arial"/>
                <w:sz w:val="24"/>
                <w:szCs w:val="24"/>
              </w:rPr>
            </w:pPr>
          </w:p>
        </w:tc>
        <w:tc>
          <w:tcPr>
            <w:tcW w:w="1564" w:type="dxa"/>
            <w:shd w:val="clear" w:color="auto" w:fill="E7E6E6" w:themeFill="background2"/>
            <w:vAlign w:val="center"/>
          </w:tcPr>
          <w:p w14:paraId="036C7151" w14:textId="77777777" w:rsidR="0084686A" w:rsidRPr="00A73DFE" w:rsidRDefault="0084686A" w:rsidP="003F517B">
            <w:pPr>
              <w:spacing w:before="120" w:after="120"/>
              <w:rPr>
                <w:rFonts w:ascii="Arial" w:hAnsi="Arial" w:cs="Arial"/>
                <w:sz w:val="24"/>
                <w:szCs w:val="24"/>
              </w:rPr>
            </w:pPr>
          </w:p>
        </w:tc>
        <w:tc>
          <w:tcPr>
            <w:tcW w:w="1674" w:type="dxa"/>
            <w:shd w:val="clear" w:color="auto" w:fill="E7E6E6" w:themeFill="background2"/>
            <w:vAlign w:val="center"/>
          </w:tcPr>
          <w:p w14:paraId="7243D836" w14:textId="77777777" w:rsidR="0084686A" w:rsidRPr="00A73DFE" w:rsidRDefault="0084686A" w:rsidP="003F517B">
            <w:pPr>
              <w:spacing w:before="120" w:after="120"/>
              <w:rPr>
                <w:rFonts w:ascii="Arial" w:hAnsi="Arial" w:cs="Arial"/>
                <w:sz w:val="24"/>
                <w:szCs w:val="24"/>
              </w:rPr>
            </w:pPr>
          </w:p>
        </w:tc>
        <w:tc>
          <w:tcPr>
            <w:tcW w:w="1767" w:type="dxa"/>
            <w:shd w:val="clear" w:color="auto" w:fill="E7E6E6" w:themeFill="background2"/>
            <w:vAlign w:val="center"/>
          </w:tcPr>
          <w:p w14:paraId="2FCA7AC4" w14:textId="77777777" w:rsidR="0084686A" w:rsidRPr="00A73DFE" w:rsidRDefault="0084686A" w:rsidP="003F517B">
            <w:pPr>
              <w:spacing w:before="120" w:after="120"/>
              <w:rPr>
                <w:rFonts w:ascii="Arial" w:hAnsi="Arial" w:cs="Arial"/>
                <w:sz w:val="24"/>
                <w:szCs w:val="24"/>
              </w:rPr>
            </w:pPr>
          </w:p>
        </w:tc>
        <w:tc>
          <w:tcPr>
            <w:tcW w:w="1670" w:type="dxa"/>
            <w:shd w:val="clear" w:color="auto" w:fill="E7E6E6" w:themeFill="background2"/>
            <w:vAlign w:val="center"/>
          </w:tcPr>
          <w:p w14:paraId="05D48175" w14:textId="77777777" w:rsidR="0084686A" w:rsidRPr="00A73DFE" w:rsidRDefault="0084686A" w:rsidP="003F517B">
            <w:pPr>
              <w:spacing w:before="120" w:after="120"/>
              <w:rPr>
                <w:rFonts w:ascii="Arial" w:hAnsi="Arial" w:cs="Arial"/>
                <w:sz w:val="24"/>
                <w:szCs w:val="24"/>
              </w:rPr>
            </w:pPr>
          </w:p>
        </w:tc>
        <w:tc>
          <w:tcPr>
            <w:tcW w:w="1578" w:type="dxa"/>
            <w:shd w:val="clear" w:color="auto" w:fill="E7E6E6" w:themeFill="background2"/>
            <w:vAlign w:val="center"/>
          </w:tcPr>
          <w:p w14:paraId="44770739" w14:textId="77777777" w:rsidR="0084686A" w:rsidRPr="00A73DFE" w:rsidRDefault="0084686A" w:rsidP="003F517B">
            <w:pPr>
              <w:spacing w:before="120" w:after="120"/>
              <w:rPr>
                <w:rFonts w:ascii="Arial" w:hAnsi="Arial" w:cs="Arial"/>
                <w:sz w:val="24"/>
                <w:szCs w:val="24"/>
              </w:rPr>
            </w:pPr>
          </w:p>
        </w:tc>
      </w:tr>
      <w:tr w:rsidR="0084686A" w:rsidRPr="00A73DFE" w14:paraId="7B85750F" w14:textId="77777777" w:rsidTr="003F517B">
        <w:trPr>
          <w:jc w:val="center"/>
        </w:trPr>
        <w:tc>
          <w:tcPr>
            <w:tcW w:w="1716" w:type="dxa"/>
            <w:shd w:val="clear" w:color="auto" w:fill="auto"/>
            <w:vAlign w:val="center"/>
          </w:tcPr>
          <w:p w14:paraId="77DD70DC" w14:textId="72CC24B8"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lastRenderedPageBreak/>
              <w:t>Beliefs about trauma-voice content relatedness - TVAQ</w:t>
            </w:r>
          </w:p>
        </w:tc>
        <w:tc>
          <w:tcPr>
            <w:tcW w:w="1430" w:type="dxa"/>
            <w:vAlign w:val="center"/>
          </w:tcPr>
          <w:p w14:paraId="053F9073"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0.30***</w:t>
            </w:r>
          </w:p>
        </w:tc>
        <w:tc>
          <w:tcPr>
            <w:tcW w:w="1104" w:type="dxa"/>
            <w:vAlign w:val="center"/>
          </w:tcPr>
          <w:p w14:paraId="72954E3C"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0.21**</w:t>
            </w:r>
          </w:p>
        </w:tc>
        <w:tc>
          <w:tcPr>
            <w:tcW w:w="1457" w:type="dxa"/>
            <w:vAlign w:val="center"/>
          </w:tcPr>
          <w:p w14:paraId="64E7586B"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1.0</w:t>
            </w:r>
          </w:p>
        </w:tc>
        <w:tc>
          <w:tcPr>
            <w:tcW w:w="1564" w:type="dxa"/>
            <w:shd w:val="clear" w:color="auto" w:fill="E7E6E6" w:themeFill="background2"/>
            <w:vAlign w:val="center"/>
          </w:tcPr>
          <w:p w14:paraId="1A37EE32" w14:textId="77777777" w:rsidR="0084686A" w:rsidRPr="00A73DFE" w:rsidRDefault="0084686A" w:rsidP="003F517B">
            <w:pPr>
              <w:spacing w:before="120" w:after="120"/>
              <w:rPr>
                <w:rFonts w:ascii="Arial" w:hAnsi="Arial" w:cs="Arial"/>
                <w:color w:val="000000" w:themeColor="text1"/>
                <w:sz w:val="24"/>
                <w:szCs w:val="24"/>
              </w:rPr>
            </w:pPr>
          </w:p>
        </w:tc>
        <w:tc>
          <w:tcPr>
            <w:tcW w:w="1674" w:type="dxa"/>
            <w:shd w:val="clear" w:color="auto" w:fill="E7E6E6" w:themeFill="background2"/>
            <w:vAlign w:val="center"/>
          </w:tcPr>
          <w:p w14:paraId="6EB9A829" w14:textId="77777777" w:rsidR="0084686A" w:rsidRPr="00A73DFE" w:rsidRDefault="0084686A" w:rsidP="003F517B">
            <w:pPr>
              <w:spacing w:before="120" w:after="120"/>
              <w:rPr>
                <w:rFonts w:ascii="Arial" w:hAnsi="Arial" w:cs="Arial"/>
                <w:color w:val="000000"/>
                <w:sz w:val="24"/>
                <w:szCs w:val="24"/>
              </w:rPr>
            </w:pPr>
          </w:p>
        </w:tc>
        <w:tc>
          <w:tcPr>
            <w:tcW w:w="1767" w:type="dxa"/>
            <w:shd w:val="clear" w:color="auto" w:fill="E7E6E6" w:themeFill="background2"/>
            <w:vAlign w:val="center"/>
          </w:tcPr>
          <w:p w14:paraId="63752F58" w14:textId="77777777" w:rsidR="0084686A" w:rsidRPr="00A73DFE" w:rsidRDefault="0084686A" w:rsidP="003F517B">
            <w:pPr>
              <w:spacing w:before="120" w:after="120"/>
              <w:rPr>
                <w:rFonts w:ascii="Arial" w:hAnsi="Arial" w:cs="Arial"/>
                <w:color w:val="000000"/>
                <w:sz w:val="24"/>
                <w:szCs w:val="24"/>
              </w:rPr>
            </w:pPr>
          </w:p>
        </w:tc>
        <w:tc>
          <w:tcPr>
            <w:tcW w:w="1670" w:type="dxa"/>
            <w:shd w:val="clear" w:color="auto" w:fill="E7E6E6" w:themeFill="background2"/>
            <w:vAlign w:val="center"/>
          </w:tcPr>
          <w:p w14:paraId="21A625F4" w14:textId="77777777" w:rsidR="0084686A" w:rsidRPr="00A73DFE" w:rsidRDefault="0084686A" w:rsidP="003F517B">
            <w:pPr>
              <w:spacing w:before="120" w:after="120"/>
              <w:rPr>
                <w:rFonts w:ascii="Arial" w:hAnsi="Arial" w:cs="Arial"/>
                <w:color w:val="000000"/>
                <w:sz w:val="24"/>
                <w:szCs w:val="24"/>
              </w:rPr>
            </w:pPr>
          </w:p>
        </w:tc>
        <w:tc>
          <w:tcPr>
            <w:tcW w:w="1578" w:type="dxa"/>
            <w:shd w:val="clear" w:color="auto" w:fill="E7E6E6" w:themeFill="background2"/>
            <w:vAlign w:val="center"/>
          </w:tcPr>
          <w:p w14:paraId="7E0AB317" w14:textId="77777777" w:rsidR="0084686A" w:rsidRPr="00A73DFE" w:rsidRDefault="0084686A" w:rsidP="003F517B">
            <w:pPr>
              <w:spacing w:before="120" w:after="120"/>
              <w:rPr>
                <w:rFonts w:ascii="Arial" w:hAnsi="Arial" w:cs="Arial"/>
                <w:color w:val="000000"/>
                <w:sz w:val="24"/>
                <w:szCs w:val="24"/>
              </w:rPr>
            </w:pPr>
          </w:p>
        </w:tc>
      </w:tr>
      <w:tr w:rsidR="0084686A" w:rsidRPr="00A73DFE" w14:paraId="177E4338" w14:textId="77777777" w:rsidTr="003F517B">
        <w:trPr>
          <w:jc w:val="center"/>
        </w:trPr>
        <w:tc>
          <w:tcPr>
            <w:tcW w:w="1716" w:type="dxa"/>
            <w:shd w:val="clear" w:color="auto" w:fill="E7E6E6" w:themeFill="background2"/>
            <w:vAlign w:val="center"/>
          </w:tcPr>
          <w:p w14:paraId="49E8BC75" w14:textId="699DB3DA"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Malevolence</w:t>
            </w:r>
          </w:p>
        </w:tc>
        <w:tc>
          <w:tcPr>
            <w:tcW w:w="1430" w:type="dxa"/>
            <w:shd w:val="clear" w:color="auto" w:fill="E7E6E6" w:themeFill="background2"/>
            <w:vAlign w:val="center"/>
          </w:tcPr>
          <w:p w14:paraId="00929FA9"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0.17**</w:t>
            </w:r>
          </w:p>
        </w:tc>
        <w:tc>
          <w:tcPr>
            <w:tcW w:w="1104" w:type="dxa"/>
            <w:shd w:val="clear" w:color="auto" w:fill="E7E6E6" w:themeFill="background2"/>
            <w:vAlign w:val="center"/>
          </w:tcPr>
          <w:p w14:paraId="1403D0FE"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0.12*</w:t>
            </w:r>
          </w:p>
        </w:tc>
        <w:tc>
          <w:tcPr>
            <w:tcW w:w="1457" w:type="dxa"/>
            <w:shd w:val="clear" w:color="auto" w:fill="E7E6E6" w:themeFill="background2"/>
            <w:vAlign w:val="center"/>
          </w:tcPr>
          <w:p w14:paraId="71755565"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0.19**</w:t>
            </w:r>
          </w:p>
        </w:tc>
        <w:tc>
          <w:tcPr>
            <w:tcW w:w="1564" w:type="dxa"/>
            <w:shd w:val="clear" w:color="auto" w:fill="E7E6E6" w:themeFill="background2"/>
            <w:vAlign w:val="center"/>
          </w:tcPr>
          <w:p w14:paraId="3D5A0714"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1.0</w:t>
            </w:r>
          </w:p>
        </w:tc>
        <w:tc>
          <w:tcPr>
            <w:tcW w:w="1674" w:type="dxa"/>
            <w:shd w:val="clear" w:color="auto" w:fill="E7E6E6" w:themeFill="background2"/>
            <w:vAlign w:val="center"/>
          </w:tcPr>
          <w:p w14:paraId="41CE6468" w14:textId="77777777" w:rsidR="0084686A" w:rsidRPr="00A73DFE" w:rsidRDefault="0084686A" w:rsidP="003F517B">
            <w:pPr>
              <w:spacing w:before="120" w:after="120"/>
              <w:rPr>
                <w:rFonts w:ascii="Arial" w:hAnsi="Arial" w:cs="Arial"/>
                <w:sz w:val="24"/>
                <w:szCs w:val="24"/>
              </w:rPr>
            </w:pPr>
          </w:p>
        </w:tc>
        <w:tc>
          <w:tcPr>
            <w:tcW w:w="1767" w:type="dxa"/>
            <w:shd w:val="clear" w:color="auto" w:fill="E7E6E6" w:themeFill="background2"/>
            <w:vAlign w:val="center"/>
          </w:tcPr>
          <w:p w14:paraId="25EEB0F7" w14:textId="77777777" w:rsidR="0084686A" w:rsidRPr="00A73DFE" w:rsidRDefault="0084686A" w:rsidP="003F517B">
            <w:pPr>
              <w:spacing w:before="120" w:after="120"/>
              <w:rPr>
                <w:rFonts w:ascii="Arial" w:hAnsi="Arial" w:cs="Arial"/>
                <w:sz w:val="24"/>
                <w:szCs w:val="24"/>
              </w:rPr>
            </w:pPr>
          </w:p>
        </w:tc>
        <w:tc>
          <w:tcPr>
            <w:tcW w:w="1670" w:type="dxa"/>
            <w:shd w:val="clear" w:color="auto" w:fill="E7E6E6" w:themeFill="background2"/>
            <w:vAlign w:val="center"/>
          </w:tcPr>
          <w:p w14:paraId="5107BCA3" w14:textId="77777777" w:rsidR="0084686A" w:rsidRPr="00A73DFE" w:rsidRDefault="0084686A" w:rsidP="003F517B">
            <w:pPr>
              <w:spacing w:before="120" w:after="120"/>
              <w:rPr>
                <w:rFonts w:ascii="Arial" w:hAnsi="Arial" w:cs="Arial"/>
                <w:color w:val="000000"/>
                <w:sz w:val="24"/>
                <w:szCs w:val="24"/>
              </w:rPr>
            </w:pPr>
          </w:p>
        </w:tc>
        <w:tc>
          <w:tcPr>
            <w:tcW w:w="1578" w:type="dxa"/>
            <w:shd w:val="clear" w:color="auto" w:fill="E7E6E6" w:themeFill="background2"/>
            <w:vAlign w:val="center"/>
          </w:tcPr>
          <w:p w14:paraId="30DC88F1" w14:textId="77777777" w:rsidR="0084686A" w:rsidRPr="00A73DFE" w:rsidRDefault="0084686A" w:rsidP="003F517B">
            <w:pPr>
              <w:spacing w:before="120" w:after="120"/>
              <w:rPr>
                <w:rFonts w:ascii="Arial" w:hAnsi="Arial" w:cs="Arial"/>
                <w:sz w:val="24"/>
                <w:szCs w:val="24"/>
              </w:rPr>
            </w:pPr>
          </w:p>
        </w:tc>
      </w:tr>
      <w:tr w:rsidR="0084686A" w:rsidRPr="00A73DFE" w14:paraId="485FDF73" w14:textId="77777777" w:rsidTr="003F517B">
        <w:trPr>
          <w:jc w:val="center"/>
        </w:trPr>
        <w:tc>
          <w:tcPr>
            <w:tcW w:w="1716" w:type="dxa"/>
            <w:shd w:val="clear" w:color="auto" w:fill="auto"/>
            <w:vAlign w:val="center"/>
          </w:tcPr>
          <w:p w14:paraId="61E581A0" w14:textId="3C45611B" w:rsidR="0084686A" w:rsidRPr="00A73DFE" w:rsidRDefault="0084686A" w:rsidP="003F517B">
            <w:pPr>
              <w:rPr>
                <w:rFonts w:ascii="Arial" w:hAnsi="Arial" w:cs="Arial"/>
                <w:sz w:val="24"/>
                <w:szCs w:val="24"/>
              </w:rPr>
            </w:pPr>
            <w:r w:rsidRPr="00A73DFE">
              <w:rPr>
                <w:rFonts w:ascii="Arial" w:hAnsi="Arial" w:cs="Arial"/>
                <w:sz w:val="24"/>
                <w:szCs w:val="24"/>
              </w:rPr>
              <w:t>Voice appraisal subscales - BAVQ-R: Omnipotence</w:t>
            </w:r>
          </w:p>
        </w:tc>
        <w:tc>
          <w:tcPr>
            <w:tcW w:w="1430" w:type="dxa"/>
            <w:vAlign w:val="center"/>
          </w:tcPr>
          <w:p w14:paraId="3CAABF80"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0.14*</w:t>
            </w:r>
          </w:p>
        </w:tc>
        <w:tc>
          <w:tcPr>
            <w:tcW w:w="1104" w:type="dxa"/>
            <w:vAlign w:val="center"/>
          </w:tcPr>
          <w:p w14:paraId="7D816C4F"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0.06</w:t>
            </w:r>
          </w:p>
        </w:tc>
        <w:tc>
          <w:tcPr>
            <w:tcW w:w="1457" w:type="dxa"/>
            <w:vAlign w:val="center"/>
          </w:tcPr>
          <w:p w14:paraId="69251898"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0.20**</w:t>
            </w:r>
          </w:p>
        </w:tc>
        <w:tc>
          <w:tcPr>
            <w:tcW w:w="1564" w:type="dxa"/>
            <w:vAlign w:val="center"/>
          </w:tcPr>
          <w:p w14:paraId="4F2D6FD6"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0.61***</w:t>
            </w:r>
          </w:p>
        </w:tc>
        <w:tc>
          <w:tcPr>
            <w:tcW w:w="1674" w:type="dxa"/>
            <w:vAlign w:val="center"/>
          </w:tcPr>
          <w:p w14:paraId="1D283ECF"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1.0</w:t>
            </w:r>
          </w:p>
        </w:tc>
        <w:tc>
          <w:tcPr>
            <w:tcW w:w="1767" w:type="dxa"/>
            <w:shd w:val="clear" w:color="auto" w:fill="E7E6E6" w:themeFill="background2"/>
            <w:vAlign w:val="center"/>
          </w:tcPr>
          <w:p w14:paraId="2BFE4B6A" w14:textId="77777777" w:rsidR="0084686A" w:rsidRPr="00A73DFE" w:rsidRDefault="0084686A" w:rsidP="003F517B">
            <w:pPr>
              <w:spacing w:before="120" w:after="120"/>
              <w:rPr>
                <w:rFonts w:ascii="Arial" w:hAnsi="Arial" w:cs="Arial"/>
                <w:color w:val="000000"/>
                <w:sz w:val="24"/>
                <w:szCs w:val="24"/>
              </w:rPr>
            </w:pPr>
          </w:p>
        </w:tc>
        <w:tc>
          <w:tcPr>
            <w:tcW w:w="1670" w:type="dxa"/>
            <w:shd w:val="clear" w:color="auto" w:fill="E7E6E6" w:themeFill="background2"/>
            <w:vAlign w:val="center"/>
          </w:tcPr>
          <w:p w14:paraId="559FEE88" w14:textId="77777777" w:rsidR="0084686A" w:rsidRPr="00A73DFE" w:rsidRDefault="0084686A" w:rsidP="003F517B">
            <w:pPr>
              <w:spacing w:before="120" w:after="120"/>
              <w:rPr>
                <w:rFonts w:ascii="Arial" w:hAnsi="Arial" w:cs="Arial"/>
                <w:color w:val="000000"/>
                <w:sz w:val="24"/>
                <w:szCs w:val="24"/>
              </w:rPr>
            </w:pPr>
          </w:p>
        </w:tc>
        <w:tc>
          <w:tcPr>
            <w:tcW w:w="1578" w:type="dxa"/>
            <w:shd w:val="clear" w:color="auto" w:fill="E7E6E6" w:themeFill="background2"/>
            <w:vAlign w:val="center"/>
          </w:tcPr>
          <w:p w14:paraId="738ECD1E" w14:textId="77777777" w:rsidR="0084686A" w:rsidRPr="00A73DFE" w:rsidRDefault="0084686A" w:rsidP="003F517B">
            <w:pPr>
              <w:spacing w:before="120" w:after="120"/>
              <w:rPr>
                <w:rFonts w:ascii="Arial" w:hAnsi="Arial" w:cs="Arial"/>
                <w:color w:val="000000"/>
                <w:sz w:val="24"/>
                <w:szCs w:val="24"/>
              </w:rPr>
            </w:pPr>
          </w:p>
        </w:tc>
      </w:tr>
      <w:tr w:rsidR="0084686A" w:rsidRPr="00A73DFE" w14:paraId="70AAF16E" w14:textId="77777777" w:rsidTr="003F517B">
        <w:trPr>
          <w:jc w:val="center"/>
        </w:trPr>
        <w:tc>
          <w:tcPr>
            <w:tcW w:w="1716" w:type="dxa"/>
            <w:shd w:val="clear" w:color="auto" w:fill="E7E6E6" w:themeFill="background2"/>
            <w:vAlign w:val="center"/>
          </w:tcPr>
          <w:p w14:paraId="210C19D1" w14:textId="09D3AC3D"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Resistance</w:t>
            </w:r>
          </w:p>
        </w:tc>
        <w:tc>
          <w:tcPr>
            <w:tcW w:w="1430" w:type="dxa"/>
            <w:shd w:val="clear" w:color="auto" w:fill="E7E6E6" w:themeFill="background2"/>
            <w:vAlign w:val="center"/>
          </w:tcPr>
          <w:p w14:paraId="68473500"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0.21***</w:t>
            </w:r>
          </w:p>
        </w:tc>
        <w:tc>
          <w:tcPr>
            <w:tcW w:w="1104" w:type="dxa"/>
            <w:shd w:val="clear" w:color="auto" w:fill="E7E6E6" w:themeFill="background2"/>
            <w:vAlign w:val="center"/>
          </w:tcPr>
          <w:p w14:paraId="0EC9252F"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0.17**</w:t>
            </w:r>
          </w:p>
        </w:tc>
        <w:tc>
          <w:tcPr>
            <w:tcW w:w="1457" w:type="dxa"/>
            <w:shd w:val="clear" w:color="auto" w:fill="E7E6E6" w:themeFill="background2"/>
            <w:vAlign w:val="center"/>
          </w:tcPr>
          <w:p w14:paraId="55A429EE"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0.23***</w:t>
            </w:r>
          </w:p>
        </w:tc>
        <w:tc>
          <w:tcPr>
            <w:tcW w:w="1564" w:type="dxa"/>
            <w:shd w:val="clear" w:color="auto" w:fill="E7E6E6" w:themeFill="background2"/>
            <w:vAlign w:val="center"/>
          </w:tcPr>
          <w:p w14:paraId="15E96F99"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0.43***</w:t>
            </w:r>
          </w:p>
        </w:tc>
        <w:tc>
          <w:tcPr>
            <w:tcW w:w="1674" w:type="dxa"/>
            <w:shd w:val="clear" w:color="auto" w:fill="E7E6E6" w:themeFill="background2"/>
            <w:vAlign w:val="center"/>
          </w:tcPr>
          <w:p w14:paraId="376AF5C8"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0.35***</w:t>
            </w:r>
          </w:p>
        </w:tc>
        <w:tc>
          <w:tcPr>
            <w:tcW w:w="1767" w:type="dxa"/>
            <w:shd w:val="clear" w:color="auto" w:fill="E7E6E6" w:themeFill="background2"/>
            <w:vAlign w:val="center"/>
          </w:tcPr>
          <w:p w14:paraId="1D63D226"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1.0</w:t>
            </w:r>
          </w:p>
        </w:tc>
        <w:tc>
          <w:tcPr>
            <w:tcW w:w="1670" w:type="dxa"/>
            <w:shd w:val="clear" w:color="auto" w:fill="E7E6E6" w:themeFill="background2"/>
            <w:vAlign w:val="center"/>
          </w:tcPr>
          <w:p w14:paraId="1981C324" w14:textId="77777777" w:rsidR="0084686A" w:rsidRPr="00A73DFE" w:rsidRDefault="0084686A" w:rsidP="003F517B">
            <w:pPr>
              <w:spacing w:before="120" w:after="120"/>
              <w:rPr>
                <w:rFonts w:ascii="Arial" w:hAnsi="Arial" w:cs="Arial"/>
                <w:color w:val="000000"/>
                <w:sz w:val="24"/>
                <w:szCs w:val="24"/>
              </w:rPr>
            </w:pPr>
          </w:p>
        </w:tc>
        <w:tc>
          <w:tcPr>
            <w:tcW w:w="1578" w:type="dxa"/>
            <w:shd w:val="clear" w:color="auto" w:fill="E7E6E6" w:themeFill="background2"/>
            <w:vAlign w:val="center"/>
          </w:tcPr>
          <w:p w14:paraId="2227EC8F" w14:textId="77777777" w:rsidR="0084686A" w:rsidRPr="00A73DFE" w:rsidRDefault="0084686A" w:rsidP="003F517B">
            <w:pPr>
              <w:spacing w:before="120" w:after="120"/>
              <w:rPr>
                <w:rFonts w:ascii="Arial" w:hAnsi="Arial" w:cs="Arial"/>
                <w:sz w:val="24"/>
                <w:szCs w:val="24"/>
              </w:rPr>
            </w:pPr>
          </w:p>
        </w:tc>
      </w:tr>
      <w:tr w:rsidR="0084686A" w:rsidRPr="00A73DFE" w14:paraId="21894DFC" w14:textId="77777777" w:rsidTr="003F517B">
        <w:trPr>
          <w:jc w:val="center"/>
        </w:trPr>
        <w:tc>
          <w:tcPr>
            <w:tcW w:w="1716" w:type="dxa"/>
            <w:shd w:val="clear" w:color="auto" w:fill="auto"/>
            <w:vAlign w:val="center"/>
          </w:tcPr>
          <w:p w14:paraId="68FCEDBD" w14:textId="5B32A3F1"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Voice appraisal subscales - BAVQ-R: Benevolence</w:t>
            </w:r>
          </w:p>
        </w:tc>
        <w:tc>
          <w:tcPr>
            <w:tcW w:w="1430" w:type="dxa"/>
            <w:vAlign w:val="center"/>
          </w:tcPr>
          <w:p w14:paraId="4A395156"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0.04</w:t>
            </w:r>
          </w:p>
        </w:tc>
        <w:tc>
          <w:tcPr>
            <w:tcW w:w="1104" w:type="dxa"/>
            <w:vAlign w:val="center"/>
          </w:tcPr>
          <w:p w14:paraId="13F23CBE"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0.04</w:t>
            </w:r>
          </w:p>
        </w:tc>
        <w:tc>
          <w:tcPr>
            <w:tcW w:w="1457" w:type="dxa"/>
            <w:vAlign w:val="center"/>
          </w:tcPr>
          <w:p w14:paraId="4F10F919"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0.08</w:t>
            </w:r>
          </w:p>
        </w:tc>
        <w:tc>
          <w:tcPr>
            <w:tcW w:w="1564" w:type="dxa"/>
            <w:vAlign w:val="center"/>
          </w:tcPr>
          <w:p w14:paraId="59311723"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-0.21***</w:t>
            </w:r>
          </w:p>
        </w:tc>
        <w:tc>
          <w:tcPr>
            <w:tcW w:w="1674" w:type="dxa"/>
            <w:vAlign w:val="center"/>
          </w:tcPr>
          <w:p w14:paraId="4B517880"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0.04</w:t>
            </w:r>
          </w:p>
        </w:tc>
        <w:tc>
          <w:tcPr>
            <w:tcW w:w="1767" w:type="dxa"/>
            <w:vAlign w:val="center"/>
          </w:tcPr>
          <w:p w14:paraId="0F8897BA"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-0.18**</w:t>
            </w:r>
          </w:p>
        </w:tc>
        <w:tc>
          <w:tcPr>
            <w:tcW w:w="1670" w:type="dxa"/>
            <w:vAlign w:val="center"/>
          </w:tcPr>
          <w:p w14:paraId="06316A27"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1.0</w:t>
            </w:r>
          </w:p>
        </w:tc>
        <w:tc>
          <w:tcPr>
            <w:tcW w:w="1578" w:type="dxa"/>
            <w:shd w:val="clear" w:color="auto" w:fill="E7E6E6" w:themeFill="background2"/>
            <w:vAlign w:val="center"/>
          </w:tcPr>
          <w:p w14:paraId="30C21AC2" w14:textId="77777777" w:rsidR="0084686A" w:rsidRPr="00A73DFE" w:rsidRDefault="0084686A" w:rsidP="003F517B">
            <w:pPr>
              <w:spacing w:before="120" w:after="120"/>
              <w:rPr>
                <w:rFonts w:ascii="Arial" w:hAnsi="Arial" w:cs="Arial"/>
                <w:color w:val="000000"/>
                <w:sz w:val="24"/>
                <w:szCs w:val="24"/>
              </w:rPr>
            </w:pPr>
          </w:p>
        </w:tc>
      </w:tr>
      <w:tr w:rsidR="0084686A" w:rsidRPr="00A73DFE" w14:paraId="07E011B9" w14:textId="77777777" w:rsidTr="003F517B">
        <w:trPr>
          <w:jc w:val="center"/>
        </w:trPr>
        <w:tc>
          <w:tcPr>
            <w:tcW w:w="1716" w:type="dxa"/>
            <w:tcBorders>
              <w:bottom w:val="single" w:sz="4" w:space="0" w:color="auto"/>
            </w:tcBorders>
            <w:shd w:val="clear" w:color="auto" w:fill="E7E6E6" w:themeFill="background2"/>
            <w:vAlign w:val="center"/>
          </w:tcPr>
          <w:p w14:paraId="2B81774B" w14:textId="7BDE0C79"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lastRenderedPageBreak/>
              <w:t>Voice appraisal subscales - BAVQ-R: Engagement</w:t>
            </w:r>
          </w:p>
        </w:tc>
        <w:tc>
          <w:tcPr>
            <w:tcW w:w="1430" w:type="dxa"/>
            <w:tcBorders>
              <w:bottom w:val="single" w:sz="4" w:space="0" w:color="auto"/>
            </w:tcBorders>
            <w:shd w:val="clear" w:color="auto" w:fill="E7E6E6" w:themeFill="background2"/>
            <w:vAlign w:val="center"/>
          </w:tcPr>
          <w:p w14:paraId="20CA3B4F"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0.07</w:t>
            </w:r>
          </w:p>
        </w:tc>
        <w:tc>
          <w:tcPr>
            <w:tcW w:w="1104" w:type="dxa"/>
            <w:tcBorders>
              <w:bottom w:val="single" w:sz="4" w:space="0" w:color="auto"/>
            </w:tcBorders>
            <w:shd w:val="clear" w:color="auto" w:fill="E7E6E6" w:themeFill="background2"/>
            <w:vAlign w:val="center"/>
          </w:tcPr>
          <w:p w14:paraId="09520EFC"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-0.02</w:t>
            </w:r>
          </w:p>
        </w:tc>
        <w:tc>
          <w:tcPr>
            <w:tcW w:w="1457" w:type="dxa"/>
            <w:tcBorders>
              <w:bottom w:val="single" w:sz="4" w:space="0" w:color="auto"/>
            </w:tcBorders>
            <w:shd w:val="clear" w:color="auto" w:fill="E7E6E6" w:themeFill="background2"/>
            <w:vAlign w:val="center"/>
          </w:tcPr>
          <w:p w14:paraId="2C157F63"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0.09</w:t>
            </w:r>
          </w:p>
        </w:tc>
        <w:tc>
          <w:tcPr>
            <w:tcW w:w="1564" w:type="dxa"/>
            <w:tcBorders>
              <w:bottom w:val="single" w:sz="4" w:space="0" w:color="auto"/>
            </w:tcBorders>
            <w:shd w:val="clear" w:color="auto" w:fill="E7E6E6" w:themeFill="background2"/>
            <w:vAlign w:val="center"/>
          </w:tcPr>
          <w:p w14:paraId="4FC4C863"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-0.12*</w:t>
            </w:r>
          </w:p>
        </w:tc>
        <w:tc>
          <w:tcPr>
            <w:tcW w:w="1674" w:type="dxa"/>
            <w:tcBorders>
              <w:bottom w:val="single" w:sz="4" w:space="0" w:color="auto"/>
            </w:tcBorders>
            <w:shd w:val="clear" w:color="auto" w:fill="E7E6E6" w:themeFill="background2"/>
            <w:vAlign w:val="center"/>
          </w:tcPr>
          <w:p w14:paraId="4B486C7C"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0.08</w:t>
            </w:r>
          </w:p>
        </w:tc>
        <w:tc>
          <w:tcPr>
            <w:tcW w:w="1767" w:type="dxa"/>
            <w:tcBorders>
              <w:bottom w:val="single" w:sz="4" w:space="0" w:color="auto"/>
            </w:tcBorders>
            <w:shd w:val="clear" w:color="auto" w:fill="E7E6E6" w:themeFill="background2"/>
            <w:vAlign w:val="center"/>
          </w:tcPr>
          <w:p w14:paraId="3476A7D1"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-0.16**</w:t>
            </w:r>
          </w:p>
        </w:tc>
        <w:tc>
          <w:tcPr>
            <w:tcW w:w="1670" w:type="dxa"/>
            <w:tcBorders>
              <w:bottom w:val="single" w:sz="4" w:space="0" w:color="auto"/>
            </w:tcBorders>
            <w:shd w:val="clear" w:color="auto" w:fill="E7E6E6" w:themeFill="background2"/>
            <w:vAlign w:val="center"/>
          </w:tcPr>
          <w:p w14:paraId="4710BD70"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0.70***</w:t>
            </w:r>
          </w:p>
        </w:tc>
        <w:tc>
          <w:tcPr>
            <w:tcW w:w="1578" w:type="dxa"/>
            <w:tcBorders>
              <w:bottom w:val="single" w:sz="4" w:space="0" w:color="auto"/>
            </w:tcBorders>
            <w:shd w:val="clear" w:color="auto" w:fill="E7E6E6" w:themeFill="background2"/>
            <w:vAlign w:val="center"/>
          </w:tcPr>
          <w:p w14:paraId="68405A96"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sz w:val="24"/>
                <w:szCs w:val="24"/>
              </w:rPr>
              <w:t>1.0</w:t>
            </w:r>
          </w:p>
        </w:tc>
      </w:tr>
      <w:tr w:rsidR="0084686A" w:rsidRPr="00A73DFE" w14:paraId="45A025FE" w14:textId="77777777" w:rsidTr="003F517B">
        <w:trPr>
          <w:trHeight w:val="732"/>
          <w:jc w:val="center"/>
        </w:trPr>
        <w:tc>
          <w:tcPr>
            <w:tcW w:w="13960" w:type="dxa"/>
            <w:gridSpan w:val="9"/>
            <w:tcBorders>
              <w:top w:val="single" w:sz="4" w:space="0" w:color="auto"/>
            </w:tcBorders>
            <w:shd w:val="clear" w:color="auto" w:fill="E7E6E6" w:themeFill="background2"/>
            <w:vAlign w:val="center"/>
          </w:tcPr>
          <w:p w14:paraId="3A14A8E5" w14:textId="77777777" w:rsidR="0084686A" w:rsidRPr="00A73DFE" w:rsidRDefault="0084686A" w:rsidP="003F517B">
            <w:pPr>
              <w:rPr>
                <w:rFonts w:ascii="Arial" w:hAnsi="Arial" w:cs="Arial"/>
                <w:sz w:val="24"/>
                <w:szCs w:val="24"/>
              </w:rPr>
            </w:pPr>
            <w:r w:rsidRPr="00A73DFE">
              <w:rPr>
                <w:rFonts w:ascii="Arial" w:hAnsi="Arial" w:cs="Arial"/>
                <w:i/>
                <w:iCs/>
                <w:color w:val="000000"/>
                <w:sz w:val="24"/>
                <w:szCs w:val="24"/>
              </w:rPr>
              <w:t xml:space="preserve">Note. </w:t>
            </w:r>
            <w:r w:rsidRPr="00A73DFE">
              <w:rPr>
                <w:rFonts w:ascii="Arial" w:hAnsi="Arial" w:cs="Arial"/>
                <w:sz w:val="24"/>
                <w:szCs w:val="24"/>
              </w:rPr>
              <w:t>*p&lt;0.05, **p&lt;0.01, ***p&lt;0.001.</w:t>
            </w:r>
          </w:p>
        </w:tc>
      </w:tr>
    </w:tbl>
    <w:p w14:paraId="2BDE6215" w14:textId="77777777" w:rsidR="0084686A" w:rsidRPr="00A73DFE" w:rsidRDefault="0084686A" w:rsidP="0084686A">
      <w:pPr>
        <w:spacing w:line="360" w:lineRule="auto"/>
        <w:rPr>
          <w:rFonts w:ascii="Arial" w:hAnsi="Arial" w:cs="Arial"/>
          <w:b/>
          <w:sz w:val="24"/>
          <w:szCs w:val="24"/>
        </w:rPr>
        <w:sectPr w:rsidR="0084686A" w:rsidRPr="00A73DFE" w:rsidSect="00D45BF8">
          <w:footerReference w:type="even" r:id="rId18"/>
          <w:footerReference w:type="default" r:id="rId19"/>
          <w:pgSz w:w="16840" w:h="11900" w:orient="landscape"/>
          <w:pgMar w:top="1440" w:right="1440" w:bottom="1440" w:left="1440" w:header="720" w:footer="720" w:gutter="0"/>
          <w:cols w:space="720"/>
          <w:docGrid w:linePitch="360"/>
        </w:sectPr>
      </w:pPr>
    </w:p>
    <w:p w14:paraId="2315E06E" w14:textId="1890E704" w:rsidR="0084686A" w:rsidRPr="00A73DFE" w:rsidRDefault="00A354EE" w:rsidP="0084686A">
      <w:pPr>
        <w:pStyle w:val="Caption"/>
        <w:keepNext/>
        <w:spacing w:after="100"/>
        <w:rPr>
          <w:rFonts w:ascii="Arial" w:hAnsi="Arial" w:cs="Arial"/>
          <w:b/>
          <w:bCs/>
          <w:i w:val="0"/>
          <w:iCs w:val="0"/>
          <w:color w:val="000000" w:themeColor="text1"/>
          <w:sz w:val="24"/>
          <w:szCs w:val="24"/>
        </w:rPr>
      </w:pPr>
      <w:bookmarkStart w:id="9" w:name="_Toc139298968"/>
      <w:r w:rsidRPr="00A73DFE">
        <w:rPr>
          <w:rFonts w:ascii="Arial" w:hAnsi="Arial" w:cs="Arial"/>
          <w:b/>
          <w:bCs/>
          <w:i w:val="0"/>
          <w:iCs w:val="0"/>
          <w:color w:val="000000" w:themeColor="text1"/>
          <w:sz w:val="24"/>
          <w:szCs w:val="24"/>
        </w:rPr>
        <w:lastRenderedPageBreak/>
        <w:t xml:space="preserve">Supplementary </w:t>
      </w:r>
      <w:r w:rsidR="0084686A" w:rsidRPr="00A73DFE">
        <w:rPr>
          <w:rFonts w:ascii="Arial" w:hAnsi="Arial" w:cs="Arial"/>
          <w:b/>
          <w:bCs/>
          <w:i w:val="0"/>
          <w:iCs w:val="0"/>
          <w:color w:val="000000" w:themeColor="text1"/>
          <w:sz w:val="24"/>
          <w:szCs w:val="24"/>
        </w:rPr>
        <w:t xml:space="preserve">Table 8. </w:t>
      </w:r>
      <w:r w:rsidR="0084686A" w:rsidRPr="00A73DFE">
        <w:rPr>
          <w:rFonts w:ascii="Arial" w:hAnsi="Arial" w:cs="Arial"/>
          <w:color w:val="000000" w:themeColor="text1"/>
          <w:sz w:val="24"/>
          <w:szCs w:val="24"/>
        </w:rPr>
        <w:t>Distribution of indicator and distal variables in the full sample.</w:t>
      </w:r>
      <w:bookmarkEnd w:id="9"/>
    </w:p>
    <w:tbl>
      <w:tblPr>
        <w:tblStyle w:val="TableGrid"/>
        <w:tblW w:w="1431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544"/>
        <w:gridCol w:w="1417"/>
        <w:gridCol w:w="1985"/>
        <w:gridCol w:w="3260"/>
        <w:gridCol w:w="1418"/>
      </w:tblGrid>
      <w:tr w:rsidR="0084686A" w:rsidRPr="00A73DFE" w14:paraId="41574CE9" w14:textId="77777777" w:rsidTr="003F517B">
        <w:tc>
          <w:tcPr>
            <w:tcW w:w="2694" w:type="dxa"/>
            <w:tcBorders>
              <w:top w:val="single" w:sz="8" w:space="0" w:color="auto"/>
              <w:bottom w:val="single" w:sz="8" w:space="0" w:color="auto"/>
            </w:tcBorders>
            <w:vAlign w:val="bottom"/>
          </w:tcPr>
          <w:p w14:paraId="194FAFCF" w14:textId="77777777" w:rsidR="0084686A" w:rsidRPr="00A73DFE" w:rsidRDefault="0084686A" w:rsidP="003F517B">
            <w:pPr>
              <w:rPr>
                <w:rFonts w:ascii="Arial" w:hAnsi="Arial" w:cs="Arial"/>
                <w:sz w:val="24"/>
                <w:szCs w:val="24"/>
              </w:rPr>
            </w:pPr>
            <w:r w:rsidRPr="00A73DFE">
              <w:rPr>
                <w:rFonts w:ascii="Arial" w:hAnsi="Arial" w:cs="Arial"/>
                <w:sz w:val="24"/>
                <w:szCs w:val="24"/>
              </w:rPr>
              <w:t>Indicator variables</w:t>
            </w:r>
          </w:p>
        </w:tc>
        <w:tc>
          <w:tcPr>
            <w:tcW w:w="3544" w:type="dxa"/>
            <w:tcBorders>
              <w:top w:val="single" w:sz="8" w:space="0" w:color="auto"/>
              <w:bottom w:val="single" w:sz="8" w:space="0" w:color="auto"/>
            </w:tcBorders>
            <w:vAlign w:val="bottom"/>
          </w:tcPr>
          <w:p w14:paraId="2118557E"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Measure</w:t>
            </w:r>
            <w:r w:rsidRPr="00A73DFE">
              <w:rPr>
                <w:rFonts w:ascii="Arial" w:hAnsi="Arial" w:cs="Arial"/>
                <w:sz w:val="24"/>
                <w:szCs w:val="24"/>
                <w:vertAlign w:val="superscript"/>
              </w:rPr>
              <w:t>1</w:t>
            </w:r>
            <w:r w:rsidRPr="00A73DFE">
              <w:rPr>
                <w:rFonts w:ascii="Arial" w:hAnsi="Arial" w:cs="Arial"/>
                <w:sz w:val="24"/>
                <w:szCs w:val="24"/>
              </w:rPr>
              <w:t xml:space="preserve"> (range)</w:t>
            </w:r>
          </w:p>
        </w:tc>
        <w:tc>
          <w:tcPr>
            <w:tcW w:w="1417" w:type="dxa"/>
            <w:tcBorders>
              <w:top w:val="single" w:sz="8" w:space="0" w:color="auto"/>
              <w:bottom w:val="single" w:sz="8" w:space="0" w:color="auto"/>
              <w:right w:val="single" w:sz="4" w:space="0" w:color="auto"/>
            </w:tcBorders>
            <w:vAlign w:val="bottom"/>
          </w:tcPr>
          <w:p w14:paraId="3D948C94"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Mean (SD)</w:t>
            </w:r>
          </w:p>
        </w:tc>
        <w:tc>
          <w:tcPr>
            <w:tcW w:w="1985" w:type="dxa"/>
            <w:tcBorders>
              <w:top w:val="single" w:sz="8" w:space="0" w:color="auto"/>
              <w:left w:val="single" w:sz="4" w:space="0" w:color="auto"/>
              <w:bottom w:val="single" w:sz="8" w:space="0" w:color="auto"/>
            </w:tcBorders>
            <w:vAlign w:val="bottom"/>
          </w:tcPr>
          <w:p w14:paraId="06E1E063"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Distal variables</w:t>
            </w:r>
          </w:p>
        </w:tc>
        <w:tc>
          <w:tcPr>
            <w:tcW w:w="3260" w:type="dxa"/>
            <w:tcBorders>
              <w:top w:val="single" w:sz="8" w:space="0" w:color="auto"/>
              <w:bottom w:val="single" w:sz="8" w:space="0" w:color="auto"/>
            </w:tcBorders>
            <w:vAlign w:val="bottom"/>
          </w:tcPr>
          <w:p w14:paraId="2269E88B"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Measure</w:t>
            </w:r>
            <w:r w:rsidRPr="00A73DFE">
              <w:rPr>
                <w:rFonts w:ascii="Arial" w:hAnsi="Arial" w:cs="Arial"/>
                <w:sz w:val="24"/>
                <w:szCs w:val="24"/>
                <w:vertAlign w:val="superscript"/>
              </w:rPr>
              <w:t xml:space="preserve">1 </w:t>
            </w:r>
            <w:r w:rsidRPr="00A73DFE">
              <w:rPr>
                <w:rFonts w:ascii="Arial" w:hAnsi="Arial" w:cs="Arial"/>
                <w:sz w:val="24"/>
                <w:szCs w:val="24"/>
              </w:rPr>
              <w:t>(range)</w:t>
            </w:r>
          </w:p>
        </w:tc>
        <w:tc>
          <w:tcPr>
            <w:tcW w:w="1418" w:type="dxa"/>
            <w:tcBorders>
              <w:top w:val="single" w:sz="8" w:space="0" w:color="auto"/>
              <w:bottom w:val="single" w:sz="8" w:space="0" w:color="auto"/>
            </w:tcBorders>
            <w:vAlign w:val="bottom"/>
          </w:tcPr>
          <w:p w14:paraId="540AE746"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Mean (SD)</w:t>
            </w:r>
          </w:p>
        </w:tc>
      </w:tr>
      <w:tr w:rsidR="0084686A" w:rsidRPr="00A73DFE" w14:paraId="06D39189" w14:textId="77777777" w:rsidTr="003F517B">
        <w:trPr>
          <w:trHeight w:val="992"/>
        </w:trPr>
        <w:tc>
          <w:tcPr>
            <w:tcW w:w="2694" w:type="dxa"/>
            <w:tcBorders>
              <w:top w:val="single" w:sz="8" w:space="0" w:color="auto"/>
            </w:tcBorders>
          </w:tcPr>
          <w:p w14:paraId="4D2E5060" w14:textId="77777777" w:rsidR="0084686A" w:rsidRPr="00A73DFE" w:rsidRDefault="0084686A" w:rsidP="003F517B">
            <w:pPr>
              <w:rPr>
                <w:rFonts w:ascii="Arial" w:hAnsi="Arial" w:cs="Arial"/>
                <w:sz w:val="24"/>
                <w:szCs w:val="24"/>
              </w:rPr>
            </w:pPr>
            <w:r w:rsidRPr="00A73DFE">
              <w:rPr>
                <w:rFonts w:ascii="Arial" w:hAnsi="Arial" w:cs="Arial"/>
                <w:sz w:val="24"/>
                <w:szCs w:val="24"/>
              </w:rPr>
              <w:t xml:space="preserve">Fearful Attachment </w:t>
            </w:r>
          </w:p>
        </w:tc>
        <w:tc>
          <w:tcPr>
            <w:tcW w:w="3544" w:type="dxa"/>
            <w:tcBorders>
              <w:top w:val="single" w:sz="8" w:space="0" w:color="auto"/>
            </w:tcBorders>
          </w:tcPr>
          <w:p w14:paraId="04CE4287"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RSQ</w:t>
            </w:r>
          </w:p>
          <w:p w14:paraId="77DAEBBD"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(1-7; scores of 7 indicate high fearful attachment)</w:t>
            </w:r>
          </w:p>
        </w:tc>
        <w:tc>
          <w:tcPr>
            <w:tcW w:w="1417" w:type="dxa"/>
            <w:tcBorders>
              <w:top w:val="single" w:sz="8" w:space="0" w:color="auto"/>
              <w:right w:val="single" w:sz="4" w:space="0" w:color="auto"/>
            </w:tcBorders>
          </w:tcPr>
          <w:p w14:paraId="2492A26E" w14:textId="77777777" w:rsidR="0084686A" w:rsidRPr="00A73DFE" w:rsidRDefault="0084686A" w:rsidP="003F517B">
            <w:pPr>
              <w:rPr>
                <w:rFonts w:ascii="Arial" w:hAnsi="Arial" w:cs="Arial"/>
                <w:sz w:val="24"/>
                <w:szCs w:val="24"/>
              </w:rPr>
            </w:pPr>
            <w:r w:rsidRPr="00A73DFE">
              <w:rPr>
                <w:rFonts w:ascii="Arial" w:hAnsi="Arial" w:cs="Arial"/>
                <w:sz w:val="24"/>
                <w:szCs w:val="24"/>
              </w:rPr>
              <w:t>5.1 (1.9)</w:t>
            </w:r>
          </w:p>
          <w:p w14:paraId="286E17AD"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[n=341]</w:t>
            </w:r>
          </w:p>
        </w:tc>
        <w:tc>
          <w:tcPr>
            <w:tcW w:w="1985" w:type="dxa"/>
            <w:tcBorders>
              <w:top w:val="single" w:sz="8" w:space="0" w:color="auto"/>
              <w:left w:val="single" w:sz="4" w:space="0" w:color="auto"/>
            </w:tcBorders>
          </w:tcPr>
          <w:p w14:paraId="228F06CA" w14:textId="77777777" w:rsidR="0084686A" w:rsidRPr="00A73DFE" w:rsidRDefault="0084686A" w:rsidP="003F517B">
            <w:pPr>
              <w:rPr>
                <w:rFonts w:ascii="Arial" w:hAnsi="Arial" w:cs="Arial"/>
                <w:sz w:val="24"/>
                <w:szCs w:val="24"/>
              </w:rPr>
            </w:pPr>
            <w:r w:rsidRPr="00A73DFE">
              <w:rPr>
                <w:rFonts w:ascii="Arial" w:hAnsi="Arial" w:cs="Arial"/>
                <w:sz w:val="24"/>
                <w:szCs w:val="24"/>
              </w:rPr>
              <w:t>Voice hearing severity</w:t>
            </w:r>
          </w:p>
        </w:tc>
        <w:tc>
          <w:tcPr>
            <w:tcW w:w="3260" w:type="dxa"/>
            <w:tcBorders>
              <w:top w:val="single" w:sz="8" w:space="0" w:color="auto"/>
            </w:tcBorders>
          </w:tcPr>
          <w:p w14:paraId="64043D09" w14:textId="77777777" w:rsidR="0084686A" w:rsidRPr="00A73DFE" w:rsidRDefault="0084686A" w:rsidP="003F517B">
            <w:pPr>
              <w:spacing w:before="120" w:after="120"/>
              <w:rPr>
                <w:rFonts w:ascii="Arial" w:hAnsi="Arial" w:cs="Arial"/>
                <w:sz w:val="24"/>
                <w:szCs w:val="24"/>
                <w:vertAlign w:val="superscript"/>
              </w:rPr>
            </w:pPr>
            <w:r w:rsidRPr="00A73DFE">
              <w:rPr>
                <w:rFonts w:ascii="Arial" w:hAnsi="Arial" w:cs="Arial"/>
                <w:sz w:val="24"/>
                <w:szCs w:val="24"/>
              </w:rPr>
              <w:t>PSYRATS-H total subscale</w:t>
            </w:r>
          </w:p>
          <w:p w14:paraId="11A67151" w14:textId="77777777" w:rsidR="0084686A" w:rsidRPr="00A73DFE" w:rsidRDefault="0084686A" w:rsidP="003F517B">
            <w:pPr>
              <w:rPr>
                <w:rFonts w:ascii="Arial" w:hAnsi="Arial" w:cs="Arial"/>
                <w:sz w:val="24"/>
                <w:szCs w:val="24"/>
              </w:rPr>
            </w:pPr>
            <w:r w:rsidRPr="00A73DFE">
              <w:rPr>
                <w:rFonts w:ascii="Arial" w:hAnsi="Arial" w:cs="Arial"/>
                <w:color w:val="000000" w:themeColor="text1"/>
                <w:sz w:val="24"/>
                <w:szCs w:val="24"/>
              </w:rPr>
              <w:t>(0-44)</w:t>
            </w:r>
          </w:p>
        </w:tc>
        <w:tc>
          <w:tcPr>
            <w:tcW w:w="1418" w:type="dxa"/>
            <w:tcBorders>
              <w:top w:val="single" w:sz="8" w:space="0" w:color="auto"/>
            </w:tcBorders>
          </w:tcPr>
          <w:p w14:paraId="3955EB3F" w14:textId="77777777" w:rsidR="0084686A" w:rsidRPr="00A73DFE" w:rsidRDefault="0084686A" w:rsidP="003F517B">
            <w:pPr>
              <w:rPr>
                <w:rFonts w:ascii="Arial" w:hAnsi="Arial" w:cs="Arial"/>
                <w:sz w:val="24"/>
                <w:szCs w:val="24"/>
              </w:rPr>
            </w:pPr>
            <w:r w:rsidRPr="00A73DFE">
              <w:rPr>
                <w:rFonts w:ascii="Arial" w:hAnsi="Arial" w:cs="Arial"/>
                <w:sz w:val="24"/>
                <w:szCs w:val="24"/>
              </w:rPr>
              <w:t>30.3 (4.5)</w:t>
            </w:r>
          </w:p>
          <w:p w14:paraId="302E99EB" w14:textId="77777777" w:rsidR="0084686A" w:rsidRPr="00A73DFE" w:rsidRDefault="0084686A" w:rsidP="003F517B">
            <w:pPr>
              <w:rPr>
                <w:rFonts w:ascii="Arial" w:hAnsi="Arial" w:cs="Arial"/>
                <w:sz w:val="24"/>
                <w:szCs w:val="24"/>
              </w:rPr>
            </w:pPr>
            <w:r w:rsidRPr="00A73DFE">
              <w:rPr>
                <w:rFonts w:ascii="Arial" w:hAnsi="Arial" w:cs="Arial"/>
                <w:sz w:val="24"/>
                <w:szCs w:val="24"/>
              </w:rPr>
              <w:t>[n=345]</w:t>
            </w:r>
          </w:p>
        </w:tc>
      </w:tr>
      <w:tr w:rsidR="0084686A" w:rsidRPr="00A73DFE" w14:paraId="25453392" w14:textId="77777777" w:rsidTr="003F517B">
        <w:tc>
          <w:tcPr>
            <w:tcW w:w="2694" w:type="dxa"/>
            <w:shd w:val="clear" w:color="auto" w:fill="E7E6E6" w:themeFill="background2"/>
          </w:tcPr>
          <w:p w14:paraId="7D82DAFB" w14:textId="77777777" w:rsidR="0084686A" w:rsidRPr="00A73DFE" w:rsidRDefault="0084686A" w:rsidP="003F517B">
            <w:pPr>
              <w:rPr>
                <w:rFonts w:ascii="Arial" w:hAnsi="Arial" w:cs="Arial"/>
                <w:sz w:val="24"/>
                <w:szCs w:val="24"/>
              </w:rPr>
            </w:pPr>
            <w:r w:rsidRPr="00A73DFE">
              <w:rPr>
                <w:rFonts w:ascii="Arial" w:hAnsi="Arial" w:cs="Arial"/>
                <w:sz w:val="24"/>
                <w:szCs w:val="24"/>
              </w:rPr>
              <w:t>Trauma</w:t>
            </w:r>
          </w:p>
        </w:tc>
        <w:tc>
          <w:tcPr>
            <w:tcW w:w="3544" w:type="dxa"/>
            <w:shd w:val="clear" w:color="auto" w:fill="E7E6E6" w:themeFill="background2"/>
          </w:tcPr>
          <w:p w14:paraId="2017C174"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Mini-TALE</w:t>
            </w:r>
          </w:p>
          <w:p w14:paraId="4A6532C4"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(0-4; scores of 4 indicate responding yes for experiencing all trauma types: physical, emotional, sexual abuse and neglect)</w:t>
            </w:r>
          </w:p>
        </w:tc>
        <w:tc>
          <w:tcPr>
            <w:tcW w:w="1417" w:type="dxa"/>
            <w:tcBorders>
              <w:right w:val="single" w:sz="4" w:space="0" w:color="auto"/>
            </w:tcBorders>
            <w:shd w:val="clear" w:color="auto" w:fill="E7E6E6" w:themeFill="background2"/>
          </w:tcPr>
          <w:p w14:paraId="275968D0" w14:textId="77777777" w:rsidR="0084686A" w:rsidRPr="00A73DFE" w:rsidRDefault="0084686A" w:rsidP="003F517B">
            <w:pPr>
              <w:rPr>
                <w:rFonts w:ascii="Arial" w:hAnsi="Arial" w:cs="Arial"/>
                <w:sz w:val="24"/>
                <w:szCs w:val="24"/>
              </w:rPr>
            </w:pPr>
            <w:r w:rsidRPr="00A73DFE">
              <w:rPr>
                <w:rFonts w:ascii="Arial" w:hAnsi="Arial" w:cs="Arial"/>
                <w:sz w:val="24"/>
                <w:szCs w:val="24"/>
              </w:rPr>
              <w:t>2.7 (1.2)</w:t>
            </w:r>
          </w:p>
          <w:p w14:paraId="4846D189" w14:textId="77777777" w:rsidR="0002049F" w:rsidRDefault="0084686A" w:rsidP="003F517B">
            <w:pPr>
              <w:rPr>
                <w:rFonts w:ascii="Arial" w:hAnsi="Arial" w:cs="Arial"/>
                <w:sz w:val="24"/>
                <w:szCs w:val="24"/>
              </w:rPr>
            </w:pPr>
            <w:r w:rsidRPr="00A73DFE">
              <w:rPr>
                <w:rFonts w:ascii="Arial" w:hAnsi="Arial" w:cs="Arial"/>
                <w:sz w:val="24"/>
                <w:szCs w:val="24"/>
              </w:rPr>
              <w:t>[n=345</w:t>
            </w:r>
            <w:r w:rsidR="0002049F">
              <w:rPr>
                <w:rFonts w:ascii="Arial" w:hAnsi="Arial" w:cs="Arial"/>
                <w:sz w:val="24"/>
                <w:szCs w:val="24"/>
              </w:rPr>
              <w:t>]</w:t>
            </w:r>
          </w:p>
          <w:p w14:paraId="2C16C4B6" w14:textId="37C9905C" w:rsidR="0002049F" w:rsidRPr="00A73DFE" w:rsidRDefault="0002049F" w:rsidP="003F517B">
            <w:pPr>
              <w:rPr>
                <w:rFonts w:ascii="Arial" w:hAnsi="Arial" w:cs="Arial"/>
                <w:sz w:val="24"/>
                <w:szCs w:val="24"/>
              </w:rPr>
            </w:pPr>
            <w:r>
              <w:rPr>
                <w:rFonts w:ascii="Arial" w:hAnsi="Arial" w:cs="Arial"/>
                <w:sz w:val="24"/>
                <w:szCs w:val="24"/>
              </w:rPr>
              <w:t>[5.8% no trauma reported]</w:t>
            </w:r>
          </w:p>
        </w:tc>
        <w:tc>
          <w:tcPr>
            <w:tcW w:w="1985" w:type="dxa"/>
            <w:tcBorders>
              <w:left w:val="single" w:sz="4" w:space="0" w:color="auto"/>
            </w:tcBorders>
            <w:shd w:val="clear" w:color="auto" w:fill="E7E6E6" w:themeFill="background2"/>
          </w:tcPr>
          <w:p w14:paraId="00854919" w14:textId="77777777" w:rsidR="0084686A" w:rsidRPr="00A73DFE" w:rsidRDefault="0084686A" w:rsidP="003F517B">
            <w:pPr>
              <w:rPr>
                <w:rFonts w:ascii="Arial" w:hAnsi="Arial" w:cs="Arial"/>
                <w:sz w:val="24"/>
                <w:szCs w:val="24"/>
              </w:rPr>
            </w:pPr>
            <w:r w:rsidRPr="00A73DFE">
              <w:rPr>
                <w:rFonts w:ascii="Arial" w:hAnsi="Arial" w:cs="Arial"/>
                <w:sz w:val="24"/>
                <w:szCs w:val="24"/>
              </w:rPr>
              <w:t>PTSD symptoms</w:t>
            </w:r>
          </w:p>
        </w:tc>
        <w:tc>
          <w:tcPr>
            <w:tcW w:w="3260" w:type="dxa"/>
            <w:shd w:val="clear" w:color="auto" w:fill="E7E6E6" w:themeFill="background2"/>
          </w:tcPr>
          <w:p w14:paraId="1451E26E"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ITQ dimensional score</w:t>
            </w:r>
          </w:p>
          <w:p w14:paraId="24685F18" w14:textId="77777777" w:rsidR="0084686A" w:rsidRPr="00A73DFE" w:rsidRDefault="0084686A" w:rsidP="003F517B">
            <w:pPr>
              <w:rPr>
                <w:rFonts w:ascii="Arial" w:hAnsi="Arial" w:cs="Arial"/>
                <w:sz w:val="24"/>
                <w:szCs w:val="24"/>
              </w:rPr>
            </w:pPr>
            <w:r w:rsidRPr="00A73DFE">
              <w:rPr>
                <w:rFonts w:ascii="Arial" w:hAnsi="Arial" w:cs="Arial"/>
                <w:sz w:val="24"/>
                <w:szCs w:val="24"/>
              </w:rPr>
              <w:t>(0-</w:t>
            </w:r>
            <w:r w:rsidRPr="00A73DFE">
              <w:rPr>
                <w:rFonts w:ascii="Arial" w:hAnsi="Arial" w:cs="Arial"/>
                <w:color w:val="000000" w:themeColor="text1"/>
                <w:sz w:val="24"/>
                <w:szCs w:val="24"/>
              </w:rPr>
              <w:t>24)</w:t>
            </w:r>
          </w:p>
        </w:tc>
        <w:tc>
          <w:tcPr>
            <w:tcW w:w="1418" w:type="dxa"/>
            <w:shd w:val="clear" w:color="auto" w:fill="E7E6E6" w:themeFill="background2"/>
          </w:tcPr>
          <w:p w14:paraId="5314E57C" w14:textId="77777777" w:rsidR="0084686A" w:rsidRPr="00A73DFE" w:rsidRDefault="0084686A" w:rsidP="003F517B">
            <w:pPr>
              <w:rPr>
                <w:rFonts w:ascii="Arial" w:hAnsi="Arial" w:cs="Arial"/>
                <w:color w:val="000000" w:themeColor="text1"/>
                <w:sz w:val="24"/>
                <w:szCs w:val="24"/>
              </w:rPr>
            </w:pPr>
            <w:r w:rsidRPr="00A73DFE">
              <w:rPr>
                <w:rFonts w:ascii="Arial" w:hAnsi="Arial" w:cs="Arial"/>
                <w:color w:val="000000" w:themeColor="text1"/>
                <w:sz w:val="24"/>
                <w:szCs w:val="24"/>
              </w:rPr>
              <w:t>10.6 (7.4)</w:t>
            </w:r>
          </w:p>
          <w:p w14:paraId="63B4AC5C" w14:textId="77777777" w:rsidR="0084686A" w:rsidRPr="00A73DFE" w:rsidRDefault="0084686A" w:rsidP="003F517B">
            <w:pPr>
              <w:rPr>
                <w:rFonts w:ascii="Arial" w:hAnsi="Arial" w:cs="Arial"/>
                <w:sz w:val="24"/>
                <w:szCs w:val="24"/>
              </w:rPr>
            </w:pPr>
            <w:r w:rsidRPr="00A73DFE">
              <w:rPr>
                <w:rFonts w:ascii="Arial" w:hAnsi="Arial" w:cs="Arial"/>
                <w:sz w:val="24"/>
                <w:szCs w:val="24"/>
              </w:rPr>
              <w:t>[n=345]</w:t>
            </w:r>
          </w:p>
        </w:tc>
      </w:tr>
      <w:tr w:rsidR="0084686A" w:rsidRPr="00A73DFE" w14:paraId="53F2791D" w14:textId="77777777" w:rsidTr="003F517B">
        <w:tc>
          <w:tcPr>
            <w:tcW w:w="2694" w:type="dxa"/>
            <w:shd w:val="clear" w:color="auto" w:fill="auto"/>
          </w:tcPr>
          <w:p w14:paraId="6AD81BF6" w14:textId="77777777" w:rsidR="0084686A" w:rsidRPr="00A73DFE" w:rsidRDefault="0084686A" w:rsidP="003F517B">
            <w:pPr>
              <w:rPr>
                <w:rFonts w:ascii="Arial" w:hAnsi="Arial" w:cs="Arial"/>
                <w:sz w:val="24"/>
                <w:szCs w:val="24"/>
              </w:rPr>
            </w:pPr>
            <w:r w:rsidRPr="00A73DFE">
              <w:rPr>
                <w:rFonts w:ascii="Arial" w:hAnsi="Arial" w:cs="Arial"/>
                <w:sz w:val="24"/>
                <w:szCs w:val="24"/>
              </w:rPr>
              <w:t>Beliefs about trauma-voice content relatedness</w:t>
            </w:r>
          </w:p>
        </w:tc>
        <w:tc>
          <w:tcPr>
            <w:tcW w:w="3544" w:type="dxa"/>
            <w:shd w:val="clear" w:color="auto" w:fill="auto"/>
          </w:tcPr>
          <w:p w14:paraId="7FB5A7D8"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TVAQ</w:t>
            </w:r>
          </w:p>
          <w:p w14:paraId="76F516DB"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(0-3; scores of 3 indicate higher voice content-trauma links present)</w:t>
            </w:r>
          </w:p>
        </w:tc>
        <w:tc>
          <w:tcPr>
            <w:tcW w:w="1417" w:type="dxa"/>
            <w:tcBorders>
              <w:right w:val="single" w:sz="4" w:space="0" w:color="auto"/>
            </w:tcBorders>
          </w:tcPr>
          <w:p w14:paraId="337AC679"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1.9 (1.1)</w:t>
            </w:r>
          </w:p>
          <w:p w14:paraId="081CCDA0"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[n=322]</w:t>
            </w:r>
          </w:p>
        </w:tc>
        <w:tc>
          <w:tcPr>
            <w:tcW w:w="1985" w:type="dxa"/>
            <w:tcBorders>
              <w:left w:val="single" w:sz="4" w:space="0" w:color="auto"/>
            </w:tcBorders>
          </w:tcPr>
          <w:p w14:paraId="54093968" w14:textId="77777777" w:rsidR="0084686A" w:rsidRPr="00A73DFE" w:rsidRDefault="0084686A" w:rsidP="003F517B">
            <w:pPr>
              <w:rPr>
                <w:rFonts w:ascii="Arial" w:hAnsi="Arial" w:cs="Arial"/>
                <w:sz w:val="24"/>
                <w:szCs w:val="24"/>
              </w:rPr>
            </w:pPr>
            <w:r w:rsidRPr="00A73DFE">
              <w:rPr>
                <w:rFonts w:ascii="Arial" w:hAnsi="Arial" w:cs="Arial"/>
                <w:sz w:val="24"/>
                <w:szCs w:val="24"/>
              </w:rPr>
              <w:t>Global Distress</w:t>
            </w:r>
          </w:p>
          <w:p w14:paraId="00EC3329" w14:textId="77777777" w:rsidR="0084686A" w:rsidRPr="00A73DFE" w:rsidRDefault="0084686A" w:rsidP="003F517B">
            <w:pPr>
              <w:rPr>
                <w:rFonts w:ascii="Arial" w:hAnsi="Arial" w:cs="Arial"/>
                <w:sz w:val="24"/>
                <w:szCs w:val="24"/>
              </w:rPr>
            </w:pPr>
          </w:p>
        </w:tc>
        <w:tc>
          <w:tcPr>
            <w:tcW w:w="3260" w:type="dxa"/>
          </w:tcPr>
          <w:p w14:paraId="00736059"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DASS-21: Depression subscale</w:t>
            </w:r>
          </w:p>
          <w:p w14:paraId="6543EF80"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(normal: 0-9, mild: 10-13, moderate: 14-20, severe: 21-27, extremely severe: 28-42)</w:t>
            </w:r>
            <w:r w:rsidRPr="00A73DFE">
              <w:rPr>
                <w:rFonts w:ascii="Arial" w:hAnsi="Arial" w:cs="Arial"/>
                <w:sz w:val="24"/>
                <w:szCs w:val="24"/>
                <w:vertAlign w:val="superscript"/>
              </w:rPr>
              <w:t>2</w:t>
            </w:r>
          </w:p>
        </w:tc>
        <w:tc>
          <w:tcPr>
            <w:tcW w:w="1418" w:type="dxa"/>
          </w:tcPr>
          <w:p w14:paraId="7A47FD8A"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22.9 (11.3)</w:t>
            </w:r>
          </w:p>
          <w:p w14:paraId="36D68847"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Severe</w:t>
            </w:r>
          </w:p>
          <w:p w14:paraId="5F36CA0F"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[n=341]</w:t>
            </w:r>
          </w:p>
        </w:tc>
      </w:tr>
      <w:tr w:rsidR="0084686A" w:rsidRPr="00A73DFE" w14:paraId="341B20AB" w14:textId="77777777" w:rsidTr="003F517B">
        <w:tc>
          <w:tcPr>
            <w:tcW w:w="2694" w:type="dxa"/>
            <w:shd w:val="clear" w:color="auto" w:fill="E7E6E6" w:themeFill="background2"/>
          </w:tcPr>
          <w:p w14:paraId="181D3B4F" w14:textId="77777777" w:rsidR="0084686A" w:rsidRPr="00A73DFE" w:rsidRDefault="0084686A" w:rsidP="003F517B">
            <w:pPr>
              <w:rPr>
                <w:rFonts w:ascii="Arial" w:hAnsi="Arial" w:cs="Arial"/>
                <w:sz w:val="24"/>
                <w:szCs w:val="24"/>
              </w:rPr>
            </w:pPr>
            <w:r w:rsidRPr="00A73DFE">
              <w:rPr>
                <w:rFonts w:ascii="Arial" w:hAnsi="Arial" w:cs="Arial"/>
                <w:sz w:val="24"/>
                <w:szCs w:val="24"/>
              </w:rPr>
              <w:t>Voice appraisal subscale</w:t>
            </w:r>
          </w:p>
        </w:tc>
        <w:tc>
          <w:tcPr>
            <w:tcW w:w="3544" w:type="dxa"/>
            <w:shd w:val="clear" w:color="auto" w:fill="E7E6E6" w:themeFill="background2"/>
          </w:tcPr>
          <w:p w14:paraId="3478FD26"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BAVQ-R: Malevolence</w:t>
            </w:r>
          </w:p>
          <w:p w14:paraId="20945E2B"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(0-18; higher scores indicate higher appraisal)</w:t>
            </w:r>
          </w:p>
        </w:tc>
        <w:tc>
          <w:tcPr>
            <w:tcW w:w="1417" w:type="dxa"/>
            <w:tcBorders>
              <w:right w:val="single" w:sz="4" w:space="0" w:color="auto"/>
            </w:tcBorders>
            <w:shd w:val="clear" w:color="auto" w:fill="E7E6E6" w:themeFill="background2"/>
          </w:tcPr>
          <w:p w14:paraId="76ED5668"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11.5 (4.3)</w:t>
            </w:r>
          </w:p>
          <w:p w14:paraId="0A18DC3B"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[n=343]</w:t>
            </w:r>
          </w:p>
        </w:tc>
        <w:tc>
          <w:tcPr>
            <w:tcW w:w="1985" w:type="dxa"/>
            <w:tcBorders>
              <w:left w:val="single" w:sz="4" w:space="0" w:color="auto"/>
            </w:tcBorders>
            <w:shd w:val="clear" w:color="auto" w:fill="E7E6E6" w:themeFill="background2"/>
          </w:tcPr>
          <w:p w14:paraId="76C56E11" w14:textId="77777777" w:rsidR="0084686A" w:rsidRPr="00A73DFE" w:rsidRDefault="0084686A" w:rsidP="003F517B">
            <w:pPr>
              <w:rPr>
                <w:rFonts w:ascii="Arial" w:hAnsi="Arial" w:cs="Arial"/>
                <w:sz w:val="24"/>
                <w:szCs w:val="24"/>
              </w:rPr>
            </w:pPr>
            <w:r w:rsidRPr="00A73DFE">
              <w:rPr>
                <w:rFonts w:ascii="Arial" w:hAnsi="Arial" w:cs="Arial"/>
                <w:sz w:val="24"/>
                <w:szCs w:val="24"/>
              </w:rPr>
              <w:t>Global Distress</w:t>
            </w:r>
          </w:p>
          <w:p w14:paraId="0F1C6995" w14:textId="77777777" w:rsidR="0084686A" w:rsidRPr="00A73DFE" w:rsidRDefault="0084686A" w:rsidP="003F517B">
            <w:pPr>
              <w:spacing w:before="120" w:after="120"/>
              <w:rPr>
                <w:rFonts w:ascii="Arial" w:hAnsi="Arial" w:cs="Arial"/>
                <w:color w:val="000000" w:themeColor="text1"/>
                <w:sz w:val="24"/>
                <w:szCs w:val="24"/>
              </w:rPr>
            </w:pPr>
          </w:p>
        </w:tc>
        <w:tc>
          <w:tcPr>
            <w:tcW w:w="3260" w:type="dxa"/>
            <w:shd w:val="clear" w:color="auto" w:fill="E7E6E6" w:themeFill="background2"/>
          </w:tcPr>
          <w:p w14:paraId="500B1FB7"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DASS-21: Anxiety subscale</w:t>
            </w:r>
          </w:p>
          <w:p w14:paraId="55CC9E39"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(normal: 0-7, mild: 8-9, moderate: 10-14, severe: 15-19, extremely severe: 20-42)</w:t>
            </w:r>
            <w:r w:rsidRPr="00A73DFE">
              <w:rPr>
                <w:rFonts w:ascii="Arial" w:hAnsi="Arial" w:cs="Arial"/>
                <w:sz w:val="24"/>
                <w:szCs w:val="24"/>
                <w:vertAlign w:val="superscript"/>
              </w:rPr>
              <w:t>2</w:t>
            </w:r>
          </w:p>
        </w:tc>
        <w:tc>
          <w:tcPr>
            <w:tcW w:w="1418" w:type="dxa"/>
            <w:shd w:val="clear" w:color="auto" w:fill="E7E6E6" w:themeFill="background2"/>
          </w:tcPr>
          <w:p w14:paraId="25DEDC62"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19.5 (10.3)</w:t>
            </w:r>
          </w:p>
          <w:p w14:paraId="71B94FC0"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Extremely severe</w:t>
            </w:r>
          </w:p>
          <w:p w14:paraId="6D3562C5"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[n=340]</w:t>
            </w:r>
          </w:p>
        </w:tc>
      </w:tr>
      <w:tr w:rsidR="0084686A" w:rsidRPr="00A73DFE" w14:paraId="1E2C7C32" w14:textId="77777777" w:rsidTr="003F517B">
        <w:tc>
          <w:tcPr>
            <w:tcW w:w="2694" w:type="dxa"/>
            <w:shd w:val="clear" w:color="auto" w:fill="auto"/>
          </w:tcPr>
          <w:p w14:paraId="0FC118C4" w14:textId="77777777" w:rsidR="0084686A" w:rsidRPr="00A73DFE" w:rsidRDefault="0084686A" w:rsidP="003F517B">
            <w:pPr>
              <w:rPr>
                <w:rFonts w:ascii="Arial" w:hAnsi="Arial" w:cs="Arial"/>
                <w:sz w:val="24"/>
                <w:szCs w:val="24"/>
              </w:rPr>
            </w:pPr>
            <w:r w:rsidRPr="00A73DFE">
              <w:rPr>
                <w:rFonts w:ascii="Arial" w:hAnsi="Arial" w:cs="Arial"/>
                <w:sz w:val="24"/>
                <w:szCs w:val="24"/>
              </w:rPr>
              <w:lastRenderedPageBreak/>
              <w:t>Voice appraisal subscales</w:t>
            </w:r>
          </w:p>
        </w:tc>
        <w:tc>
          <w:tcPr>
            <w:tcW w:w="3544" w:type="dxa"/>
            <w:shd w:val="clear" w:color="auto" w:fill="auto"/>
          </w:tcPr>
          <w:p w14:paraId="7DDFC61B"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BAVQ-R: Omnipotence</w:t>
            </w:r>
          </w:p>
          <w:p w14:paraId="0CBFEEC6"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(0-18; higher scores indicate higher appraisal)</w:t>
            </w:r>
          </w:p>
        </w:tc>
        <w:tc>
          <w:tcPr>
            <w:tcW w:w="1417" w:type="dxa"/>
            <w:tcBorders>
              <w:right w:val="single" w:sz="4" w:space="0" w:color="auto"/>
            </w:tcBorders>
            <w:shd w:val="clear" w:color="auto" w:fill="auto"/>
          </w:tcPr>
          <w:p w14:paraId="3A37EA3C"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11.1 (3.6)</w:t>
            </w:r>
          </w:p>
          <w:p w14:paraId="0E21E481"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[n=341]</w:t>
            </w:r>
          </w:p>
        </w:tc>
        <w:tc>
          <w:tcPr>
            <w:tcW w:w="1985" w:type="dxa"/>
            <w:tcBorders>
              <w:left w:val="single" w:sz="4" w:space="0" w:color="auto"/>
            </w:tcBorders>
          </w:tcPr>
          <w:p w14:paraId="4547E122" w14:textId="77777777" w:rsidR="0084686A" w:rsidRPr="00A73DFE" w:rsidRDefault="0084686A" w:rsidP="003F517B">
            <w:pPr>
              <w:rPr>
                <w:rFonts w:ascii="Arial" w:hAnsi="Arial" w:cs="Arial"/>
                <w:sz w:val="24"/>
                <w:szCs w:val="24"/>
              </w:rPr>
            </w:pPr>
            <w:r w:rsidRPr="00A73DFE">
              <w:rPr>
                <w:rFonts w:ascii="Arial" w:hAnsi="Arial" w:cs="Arial"/>
                <w:sz w:val="24"/>
                <w:szCs w:val="24"/>
              </w:rPr>
              <w:t>Global Distress</w:t>
            </w:r>
          </w:p>
          <w:p w14:paraId="7194BEFF" w14:textId="77777777" w:rsidR="0084686A" w:rsidRPr="00A73DFE" w:rsidRDefault="0084686A" w:rsidP="003F517B">
            <w:pPr>
              <w:spacing w:before="120" w:after="120"/>
              <w:rPr>
                <w:rFonts w:ascii="Arial" w:hAnsi="Arial" w:cs="Arial"/>
                <w:color w:val="000000" w:themeColor="text1"/>
                <w:sz w:val="24"/>
                <w:szCs w:val="24"/>
              </w:rPr>
            </w:pPr>
          </w:p>
        </w:tc>
        <w:tc>
          <w:tcPr>
            <w:tcW w:w="3260" w:type="dxa"/>
          </w:tcPr>
          <w:p w14:paraId="7270412F"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DASS-21: Stress subscale</w:t>
            </w:r>
          </w:p>
          <w:p w14:paraId="57818E5A"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(normal: 0-14, mild: 15-18, moderate: 19-25, severe: 26-33, extremely severe: 34-42)</w:t>
            </w:r>
            <w:r w:rsidRPr="00A73DFE">
              <w:rPr>
                <w:rFonts w:ascii="Arial" w:hAnsi="Arial" w:cs="Arial"/>
                <w:sz w:val="24"/>
                <w:szCs w:val="24"/>
                <w:vertAlign w:val="superscript"/>
              </w:rPr>
              <w:t>2</w:t>
            </w:r>
          </w:p>
        </w:tc>
        <w:tc>
          <w:tcPr>
            <w:tcW w:w="1418" w:type="dxa"/>
          </w:tcPr>
          <w:p w14:paraId="203EEA4A"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23.0 (10.2)</w:t>
            </w:r>
          </w:p>
          <w:p w14:paraId="28AED953"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Moderate</w:t>
            </w:r>
          </w:p>
          <w:p w14:paraId="56D400B8"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[n=340]</w:t>
            </w:r>
          </w:p>
        </w:tc>
      </w:tr>
      <w:tr w:rsidR="0084686A" w:rsidRPr="00A73DFE" w14:paraId="0F12C33F" w14:textId="77777777" w:rsidTr="003F517B">
        <w:tc>
          <w:tcPr>
            <w:tcW w:w="2694" w:type="dxa"/>
            <w:shd w:val="clear" w:color="auto" w:fill="E7E6E6" w:themeFill="background2"/>
          </w:tcPr>
          <w:p w14:paraId="2BA54C7A" w14:textId="77777777" w:rsidR="0084686A" w:rsidRPr="00A73DFE" w:rsidRDefault="0084686A" w:rsidP="003F517B">
            <w:pPr>
              <w:rPr>
                <w:rFonts w:ascii="Arial" w:hAnsi="Arial" w:cs="Arial"/>
                <w:sz w:val="24"/>
                <w:szCs w:val="24"/>
              </w:rPr>
            </w:pPr>
            <w:r w:rsidRPr="00A73DFE">
              <w:rPr>
                <w:rFonts w:ascii="Arial" w:hAnsi="Arial" w:cs="Arial"/>
                <w:sz w:val="24"/>
                <w:szCs w:val="24"/>
              </w:rPr>
              <w:t>Voice appraisal subscales</w:t>
            </w:r>
          </w:p>
        </w:tc>
        <w:tc>
          <w:tcPr>
            <w:tcW w:w="3544" w:type="dxa"/>
            <w:shd w:val="clear" w:color="auto" w:fill="E7E6E6" w:themeFill="background2"/>
          </w:tcPr>
          <w:p w14:paraId="7F73B4A4"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BAVQ-R: Resistance</w:t>
            </w:r>
          </w:p>
          <w:p w14:paraId="14E5ECFE" w14:textId="77777777" w:rsidR="0084686A" w:rsidRPr="00A73DFE" w:rsidRDefault="0084686A" w:rsidP="003F517B">
            <w:pPr>
              <w:spacing w:before="120" w:after="120"/>
              <w:rPr>
                <w:rFonts w:ascii="Arial" w:hAnsi="Arial" w:cs="Arial"/>
                <w:color w:val="FF0000"/>
                <w:sz w:val="24"/>
                <w:szCs w:val="24"/>
              </w:rPr>
            </w:pPr>
            <w:r w:rsidRPr="00A73DFE">
              <w:rPr>
                <w:rFonts w:ascii="Arial" w:hAnsi="Arial" w:cs="Arial"/>
                <w:sz w:val="24"/>
                <w:szCs w:val="24"/>
              </w:rPr>
              <w:t>(0-27; higher scores indicate higher resistance)</w:t>
            </w:r>
          </w:p>
        </w:tc>
        <w:tc>
          <w:tcPr>
            <w:tcW w:w="1417" w:type="dxa"/>
            <w:tcBorders>
              <w:right w:val="single" w:sz="4" w:space="0" w:color="auto"/>
            </w:tcBorders>
            <w:shd w:val="clear" w:color="auto" w:fill="E7E6E6" w:themeFill="background2"/>
          </w:tcPr>
          <w:p w14:paraId="53C19806"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19.8 (4.7)</w:t>
            </w:r>
          </w:p>
          <w:p w14:paraId="44F21085"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[n=342]</w:t>
            </w:r>
          </w:p>
        </w:tc>
        <w:tc>
          <w:tcPr>
            <w:tcW w:w="1985" w:type="dxa"/>
            <w:tcBorders>
              <w:left w:val="single" w:sz="4" w:space="0" w:color="auto"/>
            </w:tcBorders>
            <w:shd w:val="clear" w:color="auto" w:fill="E7E6E6" w:themeFill="background2"/>
          </w:tcPr>
          <w:p w14:paraId="15709F34" w14:textId="6E967992" w:rsidR="0084686A" w:rsidRPr="00A73DFE" w:rsidRDefault="00BB62AC" w:rsidP="003F517B">
            <w:pPr>
              <w:spacing w:before="120" w:after="120"/>
              <w:rPr>
                <w:rFonts w:ascii="Arial" w:hAnsi="Arial" w:cs="Arial"/>
                <w:color w:val="000000" w:themeColor="text1"/>
                <w:sz w:val="24"/>
                <w:szCs w:val="24"/>
              </w:rPr>
            </w:pPr>
            <w:r>
              <w:rPr>
                <w:rFonts w:ascii="Arial" w:hAnsi="Arial" w:cs="Arial"/>
                <w:sz w:val="24"/>
                <w:szCs w:val="24"/>
              </w:rPr>
              <w:t xml:space="preserve">Level of motivation and pleasure difficulties </w:t>
            </w:r>
          </w:p>
        </w:tc>
        <w:tc>
          <w:tcPr>
            <w:tcW w:w="3260" w:type="dxa"/>
            <w:shd w:val="clear" w:color="auto" w:fill="E7E6E6" w:themeFill="background2"/>
          </w:tcPr>
          <w:p w14:paraId="1C983C0D"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CAINS: motivation-pleasure (MAP) subscale</w:t>
            </w:r>
          </w:p>
          <w:p w14:paraId="17446E01"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(0-36; cut-off score considered was 17 for the MAP (Li et al., 2018).</w:t>
            </w:r>
          </w:p>
        </w:tc>
        <w:tc>
          <w:tcPr>
            <w:tcW w:w="1418" w:type="dxa"/>
            <w:shd w:val="clear" w:color="auto" w:fill="E7E6E6" w:themeFill="background2"/>
          </w:tcPr>
          <w:p w14:paraId="373CE771"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15.8 (7.5)</w:t>
            </w:r>
          </w:p>
          <w:p w14:paraId="3687B40A"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sz w:val="24"/>
                <w:szCs w:val="24"/>
              </w:rPr>
              <w:t>[n=345]</w:t>
            </w:r>
          </w:p>
        </w:tc>
      </w:tr>
      <w:tr w:rsidR="0084686A" w:rsidRPr="00A73DFE" w14:paraId="23D4315E" w14:textId="77777777" w:rsidTr="003F517B">
        <w:tc>
          <w:tcPr>
            <w:tcW w:w="2694" w:type="dxa"/>
            <w:shd w:val="clear" w:color="auto" w:fill="auto"/>
          </w:tcPr>
          <w:p w14:paraId="5DD8F2AB" w14:textId="77777777" w:rsidR="0084686A" w:rsidRPr="00A73DFE" w:rsidRDefault="0084686A" w:rsidP="003F517B">
            <w:pPr>
              <w:rPr>
                <w:rFonts w:ascii="Arial" w:hAnsi="Arial" w:cs="Arial"/>
                <w:sz w:val="24"/>
                <w:szCs w:val="24"/>
              </w:rPr>
            </w:pPr>
            <w:r w:rsidRPr="00A73DFE">
              <w:rPr>
                <w:rFonts w:ascii="Arial" w:hAnsi="Arial" w:cs="Arial"/>
                <w:sz w:val="24"/>
                <w:szCs w:val="24"/>
              </w:rPr>
              <w:t>Voice appraisal subscales</w:t>
            </w:r>
          </w:p>
        </w:tc>
        <w:tc>
          <w:tcPr>
            <w:tcW w:w="3544" w:type="dxa"/>
            <w:shd w:val="clear" w:color="auto" w:fill="auto"/>
          </w:tcPr>
          <w:p w14:paraId="66E27F75"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BAVQ-R: Benevolence</w:t>
            </w:r>
          </w:p>
          <w:p w14:paraId="1A409694"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(0-18; higher scores indicate higher appraisal)</w:t>
            </w:r>
          </w:p>
        </w:tc>
        <w:tc>
          <w:tcPr>
            <w:tcW w:w="1417" w:type="dxa"/>
            <w:tcBorders>
              <w:right w:val="single" w:sz="4" w:space="0" w:color="auto"/>
            </w:tcBorders>
            <w:shd w:val="clear" w:color="auto" w:fill="auto"/>
          </w:tcPr>
          <w:p w14:paraId="3ADD74E5"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3.3 (3.9)</w:t>
            </w:r>
          </w:p>
          <w:p w14:paraId="5CDA59D2"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[n=343]</w:t>
            </w:r>
          </w:p>
        </w:tc>
        <w:tc>
          <w:tcPr>
            <w:tcW w:w="1985" w:type="dxa"/>
            <w:tcBorders>
              <w:left w:val="single" w:sz="4" w:space="0" w:color="auto"/>
            </w:tcBorders>
            <w:shd w:val="clear" w:color="auto" w:fill="auto"/>
          </w:tcPr>
          <w:p w14:paraId="3FB4A4F5" w14:textId="77777777" w:rsidR="0084686A" w:rsidRPr="00A73DFE" w:rsidRDefault="0084686A" w:rsidP="003F517B">
            <w:pPr>
              <w:spacing w:before="120" w:after="120"/>
              <w:rPr>
                <w:rFonts w:ascii="Arial" w:hAnsi="Arial" w:cs="Arial"/>
                <w:color w:val="000000" w:themeColor="text1"/>
                <w:sz w:val="24"/>
                <w:szCs w:val="24"/>
              </w:rPr>
            </w:pPr>
          </w:p>
        </w:tc>
        <w:tc>
          <w:tcPr>
            <w:tcW w:w="3260" w:type="dxa"/>
            <w:shd w:val="clear" w:color="auto" w:fill="auto"/>
          </w:tcPr>
          <w:p w14:paraId="1029126A" w14:textId="77777777" w:rsidR="0084686A" w:rsidRPr="00A73DFE" w:rsidRDefault="0084686A" w:rsidP="003F517B">
            <w:pPr>
              <w:spacing w:before="120" w:after="120"/>
              <w:rPr>
                <w:rFonts w:ascii="Arial" w:hAnsi="Arial" w:cs="Arial"/>
                <w:color w:val="000000" w:themeColor="text1"/>
                <w:sz w:val="24"/>
                <w:szCs w:val="24"/>
              </w:rPr>
            </w:pPr>
          </w:p>
        </w:tc>
        <w:tc>
          <w:tcPr>
            <w:tcW w:w="1418" w:type="dxa"/>
            <w:shd w:val="clear" w:color="auto" w:fill="auto"/>
          </w:tcPr>
          <w:p w14:paraId="12B423F5" w14:textId="77777777" w:rsidR="0084686A" w:rsidRPr="00A73DFE" w:rsidRDefault="0084686A" w:rsidP="003F517B">
            <w:pPr>
              <w:spacing w:before="120" w:after="120"/>
              <w:rPr>
                <w:rFonts w:ascii="Arial" w:hAnsi="Arial" w:cs="Arial"/>
                <w:color w:val="000000" w:themeColor="text1"/>
                <w:sz w:val="24"/>
                <w:szCs w:val="24"/>
              </w:rPr>
            </w:pPr>
          </w:p>
        </w:tc>
      </w:tr>
      <w:tr w:rsidR="0084686A" w:rsidRPr="00A73DFE" w14:paraId="42220A86" w14:textId="77777777" w:rsidTr="003F517B">
        <w:tc>
          <w:tcPr>
            <w:tcW w:w="2694" w:type="dxa"/>
            <w:tcBorders>
              <w:bottom w:val="single" w:sz="8" w:space="0" w:color="auto"/>
            </w:tcBorders>
            <w:shd w:val="clear" w:color="auto" w:fill="E7E6E6" w:themeFill="background2"/>
          </w:tcPr>
          <w:p w14:paraId="1E76A1F1" w14:textId="77777777" w:rsidR="0084686A" w:rsidRPr="00A73DFE" w:rsidRDefault="0084686A" w:rsidP="003F517B">
            <w:pPr>
              <w:rPr>
                <w:rFonts w:ascii="Arial" w:hAnsi="Arial" w:cs="Arial"/>
                <w:sz w:val="24"/>
                <w:szCs w:val="24"/>
              </w:rPr>
            </w:pPr>
            <w:r w:rsidRPr="00A73DFE">
              <w:rPr>
                <w:rFonts w:ascii="Arial" w:hAnsi="Arial" w:cs="Arial"/>
                <w:sz w:val="24"/>
                <w:szCs w:val="24"/>
              </w:rPr>
              <w:t>Voice appraisal subscales</w:t>
            </w:r>
          </w:p>
        </w:tc>
        <w:tc>
          <w:tcPr>
            <w:tcW w:w="3544" w:type="dxa"/>
            <w:tcBorders>
              <w:bottom w:val="single" w:sz="8" w:space="0" w:color="auto"/>
            </w:tcBorders>
            <w:shd w:val="clear" w:color="auto" w:fill="E7E6E6" w:themeFill="background2"/>
          </w:tcPr>
          <w:p w14:paraId="482F5645"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BAVQ-R: Engagement</w:t>
            </w:r>
          </w:p>
          <w:p w14:paraId="5B0D65FD" w14:textId="77777777" w:rsidR="0084686A" w:rsidRPr="00A73DFE" w:rsidRDefault="0084686A" w:rsidP="003F517B">
            <w:pPr>
              <w:spacing w:before="120" w:after="120"/>
              <w:rPr>
                <w:rFonts w:ascii="Arial" w:hAnsi="Arial" w:cs="Arial"/>
                <w:sz w:val="24"/>
                <w:szCs w:val="24"/>
              </w:rPr>
            </w:pPr>
            <w:r w:rsidRPr="00A73DFE">
              <w:rPr>
                <w:rFonts w:ascii="Arial" w:hAnsi="Arial" w:cs="Arial"/>
                <w:sz w:val="24"/>
                <w:szCs w:val="24"/>
              </w:rPr>
              <w:t>(0-24; higher scores indicate higher engagement)</w:t>
            </w:r>
          </w:p>
        </w:tc>
        <w:tc>
          <w:tcPr>
            <w:tcW w:w="1417" w:type="dxa"/>
            <w:tcBorders>
              <w:bottom w:val="single" w:sz="8" w:space="0" w:color="auto"/>
              <w:right w:val="single" w:sz="4" w:space="0" w:color="auto"/>
            </w:tcBorders>
            <w:shd w:val="clear" w:color="auto" w:fill="E7E6E6" w:themeFill="background2"/>
          </w:tcPr>
          <w:p w14:paraId="2C0E7B58"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4.3 (4.4)</w:t>
            </w:r>
          </w:p>
          <w:p w14:paraId="429EB00B" w14:textId="77777777" w:rsidR="0084686A" w:rsidRPr="00A73DFE" w:rsidRDefault="0084686A" w:rsidP="003F517B">
            <w:pPr>
              <w:spacing w:before="120" w:after="120"/>
              <w:rPr>
                <w:rFonts w:ascii="Arial" w:hAnsi="Arial" w:cs="Arial"/>
                <w:color w:val="000000" w:themeColor="text1"/>
                <w:sz w:val="24"/>
                <w:szCs w:val="24"/>
              </w:rPr>
            </w:pPr>
            <w:r w:rsidRPr="00A73DFE">
              <w:rPr>
                <w:rFonts w:ascii="Arial" w:hAnsi="Arial" w:cs="Arial"/>
                <w:color w:val="000000" w:themeColor="text1"/>
                <w:sz w:val="24"/>
                <w:szCs w:val="24"/>
              </w:rPr>
              <w:t>[n=342]</w:t>
            </w:r>
          </w:p>
        </w:tc>
        <w:tc>
          <w:tcPr>
            <w:tcW w:w="1985" w:type="dxa"/>
            <w:tcBorders>
              <w:left w:val="single" w:sz="4" w:space="0" w:color="auto"/>
              <w:bottom w:val="single" w:sz="8" w:space="0" w:color="auto"/>
            </w:tcBorders>
            <w:shd w:val="clear" w:color="auto" w:fill="auto"/>
          </w:tcPr>
          <w:p w14:paraId="5CD45E00" w14:textId="77777777" w:rsidR="0084686A" w:rsidRPr="00A73DFE" w:rsidRDefault="0084686A" w:rsidP="003F517B">
            <w:pPr>
              <w:spacing w:before="120" w:after="120"/>
              <w:rPr>
                <w:rFonts w:ascii="Arial" w:hAnsi="Arial" w:cs="Arial"/>
                <w:color w:val="000000" w:themeColor="text1"/>
                <w:sz w:val="24"/>
                <w:szCs w:val="24"/>
              </w:rPr>
            </w:pPr>
          </w:p>
        </w:tc>
        <w:tc>
          <w:tcPr>
            <w:tcW w:w="3260" w:type="dxa"/>
            <w:tcBorders>
              <w:bottom w:val="single" w:sz="8" w:space="0" w:color="auto"/>
            </w:tcBorders>
            <w:shd w:val="clear" w:color="auto" w:fill="auto"/>
          </w:tcPr>
          <w:p w14:paraId="5A271531" w14:textId="77777777" w:rsidR="0084686A" w:rsidRPr="00A73DFE" w:rsidRDefault="0084686A" w:rsidP="003F517B">
            <w:pPr>
              <w:spacing w:before="120" w:after="120"/>
              <w:rPr>
                <w:rFonts w:ascii="Arial" w:hAnsi="Arial" w:cs="Arial"/>
                <w:color w:val="000000" w:themeColor="text1"/>
                <w:sz w:val="24"/>
                <w:szCs w:val="24"/>
              </w:rPr>
            </w:pPr>
          </w:p>
        </w:tc>
        <w:tc>
          <w:tcPr>
            <w:tcW w:w="1418" w:type="dxa"/>
            <w:tcBorders>
              <w:bottom w:val="single" w:sz="8" w:space="0" w:color="auto"/>
            </w:tcBorders>
            <w:shd w:val="clear" w:color="auto" w:fill="auto"/>
          </w:tcPr>
          <w:p w14:paraId="2864E7EC" w14:textId="77777777" w:rsidR="0084686A" w:rsidRPr="00A73DFE" w:rsidRDefault="0084686A" w:rsidP="003F517B">
            <w:pPr>
              <w:spacing w:before="120" w:after="120"/>
              <w:rPr>
                <w:rFonts w:ascii="Arial" w:hAnsi="Arial" w:cs="Arial"/>
                <w:color w:val="000000" w:themeColor="text1"/>
                <w:sz w:val="24"/>
                <w:szCs w:val="24"/>
              </w:rPr>
            </w:pPr>
          </w:p>
        </w:tc>
      </w:tr>
      <w:tr w:rsidR="0084686A" w:rsidRPr="00A73DFE" w14:paraId="0C532F63" w14:textId="77777777" w:rsidTr="003F517B">
        <w:trPr>
          <w:trHeight w:val="65"/>
        </w:trPr>
        <w:tc>
          <w:tcPr>
            <w:tcW w:w="14318" w:type="dxa"/>
            <w:gridSpan w:val="6"/>
            <w:tcBorders>
              <w:top w:val="single" w:sz="8" w:space="0" w:color="auto"/>
            </w:tcBorders>
            <w:shd w:val="clear" w:color="auto" w:fill="auto"/>
          </w:tcPr>
          <w:p w14:paraId="2EFA7C97" w14:textId="379BFCF0" w:rsidR="0084686A" w:rsidRPr="00A73DFE" w:rsidRDefault="0084686A" w:rsidP="003F517B">
            <w:pPr>
              <w:spacing w:before="120" w:after="120"/>
              <w:rPr>
                <w:rFonts w:ascii="Arial" w:hAnsi="Arial" w:cs="Arial"/>
                <w:color w:val="000000"/>
                <w:sz w:val="24"/>
                <w:szCs w:val="24"/>
              </w:rPr>
            </w:pPr>
            <w:r w:rsidRPr="00A73DFE">
              <w:rPr>
                <w:rFonts w:ascii="Arial" w:hAnsi="Arial" w:cs="Arial"/>
                <w:i/>
                <w:iCs/>
                <w:sz w:val="24"/>
                <w:szCs w:val="24"/>
              </w:rPr>
              <w:t xml:space="preserve">Note. </w:t>
            </w:r>
            <w:r w:rsidRPr="00A73DFE">
              <w:rPr>
                <w:rFonts w:ascii="Arial" w:hAnsi="Arial" w:cs="Arial"/>
                <w:sz w:val="24"/>
                <w:szCs w:val="24"/>
                <w:vertAlign w:val="superscript"/>
              </w:rPr>
              <w:t>1</w:t>
            </w:r>
            <w:r w:rsidRPr="00A73DFE">
              <w:rPr>
                <w:rFonts w:ascii="Arial" w:hAnsi="Arial" w:cs="Arial"/>
                <w:color w:val="000000" w:themeColor="text1"/>
                <w:sz w:val="24"/>
                <w:szCs w:val="24"/>
              </w:rPr>
              <w:t xml:space="preserve">see </w:t>
            </w:r>
            <w:r w:rsidR="00FF3A1A">
              <w:rPr>
                <w:rFonts w:ascii="Arial" w:hAnsi="Arial" w:cs="Arial"/>
                <w:color w:val="000000" w:themeColor="text1"/>
                <w:sz w:val="24"/>
                <w:szCs w:val="24"/>
              </w:rPr>
              <w:t>Supplementary Material</w:t>
            </w:r>
            <w:r w:rsidRPr="00A73DFE">
              <w:rPr>
                <w:rFonts w:ascii="Arial" w:hAnsi="Arial" w:cs="Arial"/>
                <w:color w:val="000000" w:themeColor="text1"/>
                <w:sz w:val="24"/>
                <w:szCs w:val="24"/>
              </w:rPr>
              <w:t xml:space="preserve"> B for full measures information, including total scores and cut off points.</w:t>
            </w:r>
          </w:p>
          <w:p w14:paraId="5A8A7263" w14:textId="77777777" w:rsidR="0084686A" w:rsidRPr="00A73DFE" w:rsidRDefault="0084686A" w:rsidP="003F517B">
            <w:pPr>
              <w:spacing w:before="120" w:after="120"/>
              <w:rPr>
                <w:rFonts w:ascii="Arial" w:hAnsi="Arial" w:cs="Arial"/>
                <w:color w:val="000000"/>
                <w:sz w:val="24"/>
                <w:szCs w:val="24"/>
              </w:rPr>
            </w:pPr>
            <w:r w:rsidRPr="00A73DFE">
              <w:rPr>
                <w:rFonts w:ascii="Arial" w:hAnsi="Arial" w:cs="Arial"/>
                <w:color w:val="000000" w:themeColor="text1"/>
                <w:sz w:val="24"/>
                <w:szCs w:val="24"/>
                <w:vertAlign w:val="superscript"/>
              </w:rPr>
              <w:t>2</w:t>
            </w:r>
            <w:r w:rsidRPr="00A73DFE">
              <w:rPr>
                <w:rFonts w:ascii="Arial" w:hAnsi="Arial" w:cs="Arial"/>
                <w:color w:val="000000" w:themeColor="text1"/>
                <w:sz w:val="24"/>
                <w:szCs w:val="24"/>
              </w:rPr>
              <w:t>DASS-21 is scored via doubling summed scores for each subscale given it is the short form for the scale.</w:t>
            </w:r>
          </w:p>
        </w:tc>
      </w:tr>
    </w:tbl>
    <w:p w14:paraId="58F68F7C" w14:textId="77777777" w:rsidR="0084686A" w:rsidRPr="00A73DFE" w:rsidRDefault="0084686A" w:rsidP="0084686A">
      <w:pPr>
        <w:pStyle w:val="Caption"/>
        <w:keepNext/>
        <w:rPr>
          <w:rFonts w:ascii="Arial" w:hAnsi="Arial" w:cs="Arial"/>
          <w:b/>
          <w:bCs/>
          <w:i w:val="0"/>
          <w:iCs w:val="0"/>
          <w:color w:val="000000" w:themeColor="text1"/>
          <w:sz w:val="24"/>
          <w:szCs w:val="24"/>
        </w:rPr>
      </w:pPr>
      <w:bookmarkStart w:id="10" w:name="_Toc147058858"/>
    </w:p>
    <w:bookmarkEnd w:id="10"/>
    <w:p w14:paraId="6E4DA042" w14:textId="77777777" w:rsidR="0084686A" w:rsidRPr="00A73DFE" w:rsidRDefault="0084686A" w:rsidP="0084686A">
      <w:pPr>
        <w:autoSpaceDE w:val="0"/>
        <w:autoSpaceDN w:val="0"/>
        <w:adjustRightInd w:val="0"/>
        <w:spacing w:before="120" w:after="120"/>
        <w:rPr>
          <w:rFonts w:ascii="Arial" w:hAnsi="Arial" w:cs="Arial"/>
          <w:i/>
          <w:iCs/>
          <w:sz w:val="24"/>
          <w:szCs w:val="24"/>
        </w:rPr>
        <w:sectPr w:rsidR="0084686A" w:rsidRPr="00A73DFE" w:rsidSect="00D45BF8">
          <w:footerReference w:type="even" r:id="rId20"/>
          <w:footerReference w:type="default" r:id="rId21"/>
          <w:pgSz w:w="16840" w:h="11900" w:orient="landscape"/>
          <w:pgMar w:top="1440" w:right="1440" w:bottom="1440" w:left="1440" w:header="720" w:footer="720" w:gutter="0"/>
          <w:cols w:space="720"/>
          <w:docGrid w:linePitch="360"/>
        </w:sectPr>
      </w:pPr>
    </w:p>
    <w:p w14:paraId="402A1D49" w14:textId="0DAE7140" w:rsidR="0084686A" w:rsidRPr="00A73DFE" w:rsidRDefault="00FF3A1A" w:rsidP="0084686A">
      <w:pPr>
        <w:spacing w:line="480" w:lineRule="auto"/>
        <w:rPr>
          <w:rFonts w:ascii="Arial" w:hAnsi="Arial" w:cs="Arial"/>
          <w:b/>
          <w:bCs/>
          <w:sz w:val="24"/>
          <w:szCs w:val="24"/>
        </w:rPr>
      </w:pPr>
      <w:r>
        <w:rPr>
          <w:rFonts w:ascii="Arial" w:hAnsi="Arial" w:cs="Arial"/>
          <w:b/>
          <w:bCs/>
          <w:sz w:val="24"/>
          <w:szCs w:val="24"/>
        </w:rPr>
        <w:lastRenderedPageBreak/>
        <w:t>Supplementary Material</w:t>
      </w:r>
      <w:r w:rsidR="002943F1" w:rsidRPr="00A73DFE">
        <w:rPr>
          <w:rFonts w:ascii="Arial" w:hAnsi="Arial" w:cs="Arial"/>
          <w:b/>
          <w:bCs/>
          <w:sz w:val="24"/>
          <w:szCs w:val="24"/>
        </w:rPr>
        <w:t xml:space="preserve"> </w:t>
      </w:r>
      <w:r w:rsidR="007C2E06" w:rsidRPr="00A73DFE">
        <w:rPr>
          <w:rFonts w:ascii="Arial" w:hAnsi="Arial" w:cs="Arial"/>
          <w:b/>
          <w:bCs/>
          <w:sz w:val="24"/>
          <w:szCs w:val="24"/>
        </w:rPr>
        <w:t>H</w:t>
      </w:r>
      <w:r w:rsidR="0084686A" w:rsidRPr="00A73DFE">
        <w:rPr>
          <w:rFonts w:ascii="Arial" w:hAnsi="Arial" w:cs="Arial"/>
          <w:b/>
          <w:bCs/>
          <w:sz w:val="24"/>
          <w:szCs w:val="24"/>
        </w:rPr>
        <w:t xml:space="preserve">: </w:t>
      </w:r>
      <w:r w:rsidR="006015FA" w:rsidRPr="00A73DFE">
        <w:rPr>
          <w:rFonts w:ascii="Arial" w:hAnsi="Arial" w:cs="Arial"/>
          <w:b/>
          <w:bCs/>
          <w:sz w:val="24"/>
          <w:szCs w:val="24"/>
        </w:rPr>
        <w:t>Graphical representation of latent profiles and their indicator variables distribution</w:t>
      </w:r>
    </w:p>
    <w:p w14:paraId="09E57669" w14:textId="10CCBE19" w:rsidR="005664FF" w:rsidRPr="00A73DFE" w:rsidRDefault="005664FF" w:rsidP="005664FF">
      <w:pPr>
        <w:spacing w:line="480" w:lineRule="auto"/>
        <w:ind w:firstLine="720"/>
        <w:rPr>
          <w:rFonts w:ascii="Arial" w:hAnsi="Arial" w:cs="Arial"/>
          <w:sz w:val="24"/>
          <w:szCs w:val="24"/>
        </w:rPr>
      </w:pPr>
      <w:r w:rsidRPr="00A73DFE">
        <w:rPr>
          <w:rFonts w:ascii="Arial" w:hAnsi="Arial" w:cs="Arial"/>
          <w:color w:val="000000" w:themeColor="text1"/>
          <w:sz w:val="24"/>
          <w:szCs w:val="24"/>
        </w:rPr>
        <w:t xml:space="preserve">For each LP, the distribution of indicator variables of attachment, trauma presence and its association with voice content and the different voice appraisals subscales </w:t>
      </w:r>
      <w:r w:rsidR="00115238">
        <w:rPr>
          <w:rFonts w:ascii="Arial" w:hAnsi="Arial" w:cs="Arial"/>
          <w:color w:val="000000" w:themeColor="text1"/>
          <w:sz w:val="24"/>
          <w:szCs w:val="24"/>
        </w:rPr>
        <w:t>are</w:t>
      </w:r>
      <w:r w:rsidRPr="00A73DFE">
        <w:rPr>
          <w:rFonts w:ascii="Arial" w:hAnsi="Arial" w:cs="Arial"/>
          <w:color w:val="000000" w:themeColor="text1"/>
          <w:sz w:val="24"/>
          <w:szCs w:val="24"/>
        </w:rPr>
        <w:t xml:space="preserve"> presented graphically in Supplementary Figure </w:t>
      </w:r>
      <w:r w:rsidRPr="00A73DFE">
        <w:rPr>
          <w:rFonts w:ascii="Arial" w:hAnsi="Arial" w:cs="Arial"/>
          <w:sz w:val="24"/>
          <w:szCs w:val="24"/>
        </w:rPr>
        <w:t>7</w:t>
      </w:r>
      <w:r w:rsidR="006015FA" w:rsidRPr="00A73DFE">
        <w:rPr>
          <w:rFonts w:ascii="Arial" w:hAnsi="Arial" w:cs="Arial"/>
          <w:sz w:val="24"/>
          <w:szCs w:val="24"/>
        </w:rPr>
        <w:t>.</w:t>
      </w:r>
      <w:r w:rsidR="00256136" w:rsidRPr="00A73DFE">
        <w:rPr>
          <w:rFonts w:ascii="Arial" w:hAnsi="Arial" w:cs="Arial"/>
          <w:sz w:val="24"/>
          <w:szCs w:val="24"/>
        </w:rPr>
        <w:t xml:space="preserve"> Since indicator variables have different continuous scales which cannot be directly compared, standardised mean z-scores are used to compare the distribution of variables across LPs relative to the full sample.</w:t>
      </w:r>
      <w:r w:rsidR="00115238">
        <w:rPr>
          <w:rFonts w:ascii="Arial" w:hAnsi="Arial" w:cs="Arial"/>
          <w:sz w:val="24"/>
          <w:szCs w:val="24"/>
        </w:rPr>
        <w:t xml:space="preserve"> A brief description of each profile’s indicator variable distribution can be seen below the figure, where </w:t>
      </w:r>
      <w:r w:rsidR="00115238" w:rsidRPr="00A73DFE">
        <w:rPr>
          <w:rFonts w:ascii="Arial" w:hAnsi="Arial" w:cs="Arial"/>
          <w:sz w:val="24"/>
          <w:szCs w:val="24"/>
        </w:rPr>
        <w:t>within the positive SD range from the population mean: Very High: z-score &gt; 1.5 SD from the population mean, High: = 1.5 SD &gt; z-score &gt; 1 SD, Moderately high: 1 SD &gt; z-score &gt; 0.5 SD, Comparable [to the full sample] in a higher range: 0.5 SD &gt; z-score &gt; 0 SD; within the negative SD range from the population mean: Comparable [to the full sample] in a lower range: 0 SD &gt; z-score &gt; -0.5 SD, Moderately low: -0.5 SD &gt; z-score &gt; -1 SD; Low: -1 SD &gt; z-score &gt; -1.5 SD, Very Low: z-score &lt; -1.5 SD</w:t>
      </w:r>
      <w:r w:rsidR="00115238">
        <w:rPr>
          <w:rFonts w:ascii="Arial" w:hAnsi="Arial" w:cs="Arial"/>
          <w:sz w:val="24"/>
          <w:szCs w:val="24"/>
        </w:rPr>
        <w:t>.</w:t>
      </w:r>
    </w:p>
    <w:p w14:paraId="732B93D5" w14:textId="77777777" w:rsidR="005664FF" w:rsidRPr="00A73DFE" w:rsidRDefault="005664FF" w:rsidP="005664FF">
      <w:pPr>
        <w:spacing w:line="480" w:lineRule="auto"/>
        <w:ind w:firstLine="720"/>
        <w:rPr>
          <w:rFonts w:ascii="Arial" w:hAnsi="Arial" w:cs="Arial"/>
          <w:sz w:val="24"/>
          <w:szCs w:val="24"/>
        </w:rPr>
      </w:pPr>
    </w:p>
    <w:p w14:paraId="21B577CE" w14:textId="13666F34" w:rsidR="005664FF" w:rsidRDefault="005664FF" w:rsidP="005664FF">
      <w:pPr>
        <w:spacing w:line="480" w:lineRule="auto"/>
        <w:ind w:firstLine="720"/>
        <w:rPr>
          <w:rFonts w:ascii="Arial" w:hAnsi="Arial" w:cs="Arial"/>
          <w:sz w:val="24"/>
          <w:szCs w:val="24"/>
        </w:rPr>
      </w:pPr>
    </w:p>
    <w:p w14:paraId="7064071A" w14:textId="7C78D02C" w:rsidR="008E7477" w:rsidRPr="00A73DFE" w:rsidRDefault="008E7477" w:rsidP="005664FF">
      <w:pPr>
        <w:spacing w:line="480" w:lineRule="auto"/>
        <w:ind w:firstLine="720"/>
        <w:rPr>
          <w:rFonts w:ascii="Arial" w:hAnsi="Arial" w:cs="Arial"/>
          <w:sz w:val="24"/>
          <w:szCs w:val="24"/>
        </w:rPr>
        <w:sectPr w:rsidR="008E7477" w:rsidRPr="00A73DFE" w:rsidSect="00D45BF8">
          <w:pgSz w:w="11900" w:h="16840"/>
          <w:pgMar w:top="1440" w:right="1440" w:bottom="1440" w:left="1440" w:header="720" w:footer="720" w:gutter="0"/>
          <w:cols w:space="720"/>
          <w:docGrid w:linePitch="360"/>
        </w:sectPr>
      </w:pPr>
    </w:p>
    <w:p w14:paraId="3AD0F5F1" w14:textId="5BC4C946" w:rsidR="005664FF" w:rsidRDefault="00A879B8" w:rsidP="005664FF">
      <w:pPr>
        <w:spacing w:line="480" w:lineRule="auto"/>
        <w:rPr>
          <w:rFonts w:ascii="Arial" w:hAnsi="Arial" w:cs="Arial"/>
          <w:color w:val="000000" w:themeColor="text1"/>
          <w:sz w:val="24"/>
          <w:szCs w:val="24"/>
        </w:rPr>
      </w:pPr>
      <w:r>
        <w:rPr>
          <w:rFonts w:ascii="Arial" w:hAnsi="Arial" w:cs="Arial"/>
          <w:noProof/>
          <w:color w:val="000000" w:themeColor="text1"/>
          <w:sz w:val="24"/>
          <w:szCs w:val="24"/>
          <w14:ligatures w14:val="standardContextual"/>
        </w:rPr>
        <w:lastRenderedPageBreak/>
        <mc:AlternateContent>
          <mc:Choice Requires="wpg">
            <w:drawing>
              <wp:anchor distT="0" distB="0" distL="114300" distR="114300" simplePos="0" relativeHeight="251688960" behindDoc="0" locked="0" layoutInCell="1" allowOverlap="1" wp14:anchorId="72E6DAEC" wp14:editId="310BE42C">
                <wp:simplePos x="0" y="0"/>
                <wp:positionH relativeFrom="column">
                  <wp:posOffset>-125730</wp:posOffset>
                </wp:positionH>
                <wp:positionV relativeFrom="paragraph">
                  <wp:posOffset>-770146</wp:posOffset>
                </wp:positionV>
                <wp:extent cx="8992616" cy="7734693"/>
                <wp:effectExtent l="0" t="0" r="0" b="0"/>
                <wp:wrapNone/>
                <wp:docPr id="1361802028" name="Group 6"/>
                <wp:cNvGraphicFramePr/>
                <a:graphic xmlns:a="http://schemas.openxmlformats.org/drawingml/2006/main">
                  <a:graphicData uri="http://schemas.microsoft.com/office/word/2010/wordprocessingGroup">
                    <wpg:wgp>
                      <wpg:cNvGrpSpPr/>
                      <wpg:grpSpPr>
                        <a:xfrm>
                          <a:off x="0" y="0"/>
                          <a:ext cx="8992616" cy="7734693"/>
                          <a:chOff x="0" y="136036"/>
                          <a:chExt cx="8992616" cy="7734693"/>
                        </a:xfrm>
                      </wpg:grpSpPr>
                      <wps:wsp>
                        <wps:cNvPr id="1608144279" name="Text Box 1"/>
                        <wps:cNvSpPr txBox="1"/>
                        <wps:spPr>
                          <a:xfrm>
                            <a:off x="0" y="136036"/>
                            <a:ext cx="8387255" cy="462337"/>
                          </a:xfrm>
                          <a:prstGeom prst="rect">
                            <a:avLst/>
                          </a:prstGeom>
                          <a:solidFill>
                            <a:prstClr val="white"/>
                          </a:solidFill>
                          <a:ln>
                            <a:noFill/>
                          </a:ln>
                        </wps:spPr>
                        <wps:txbx>
                          <w:txbxContent>
                            <w:p w14:paraId="63F13D9E" w14:textId="0C1B9ACA" w:rsidR="00A879B8" w:rsidRPr="00A879B8" w:rsidRDefault="00A879B8" w:rsidP="00A879B8">
                              <w:pPr>
                                <w:spacing w:line="480" w:lineRule="auto"/>
                                <w:rPr>
                                  <w:rFonts w:ascii="Arial" w:hAnsi="Arial" w:cs="Arial"/>
                                  <w:color w:val="000000" w:themeColor="text1"/>
                                  <w:sz w:val="24"/>
                                  <w:szCs w:val="24"/>
                                </w:rPr>
                              </w:pPr>
                              <w:r w:rsidRPr="00A879B8">
                                <w:rPr>
                                  <w:rFonts w:ascii="Arial" w:hAnsi="Arial" w:cs="Arial"/>
                                  <w:b/>
                                  <w:bCs/>
                                  <w:color w:val="000000" w:themeColor="text1"/>
                                  <w:sz w:val="24"/>
                                  <w:szCs w:val="24"/>
                                </w:rPr>
                                <w:t xml:space="preserve">Supplementary Figure </w:t>
                              </w:r>
                              <w:r w:rsidRPr="00A879B8">
                                <w:rPr>
                                  <w:rFonts w:ascii="Arial" w:hAnsi="Arial" w:cs="Arial"/>
                                  <w:b/>
                                  <w:bCs/>
                                  <w:i/>
                                  <w:iCs/>
                                  <w:color w:val="000000" w:themeColor="text1"/>
                                  <w:sz w:val="24"/>
                                  <w:szCs w:val="24"/>
                                </w:rPr>
                                <w:t>4.</w:t>
                              </w:r>
                              <w:r w:rsidRPr="003D1F75">
                                <w:rPr>
                                  <w:rFonts w:ascii="Arial" w:hAnsi="Arial" w:cs="Arial"/>
                                  <w:color w:val="000000" w:themeColor="text1"/>
                                </w:rPr>
                                <w:t xml:space="preserve"> </w:t>
                              </w:r>
                              <w:r w:rsidRPr="00A879B8">
                                <w:rPr>
                                  <w:rFonts w:ascii="Arial" w:hAnsi="Arial" w:cs="Arial"/>
                                  <w:i/>
                                  <w:iCs/>
                                  <w:color w:val="000000" w:themeColor="text1"/>
                                  <w:sz w:val="24"/>
                                  <w:szCs w:val="24"/>
                                </w:rPr>
                                <w:t>A graphical representation of the Latent Profiles (LP) and their indicator variables distribution</w:t>
                              </w:r>
                              <w:r>
                                <w:rPr>
                                  <w:rFonts w:ascii="Arial" w:hAnsi="Arial" w:cs="Arial"/>
                                  <w:i/>
                                  <w:iCs/>
                                  <w:color w:val="000000" w:themeColor="text1"/>
                                  <w:sz w:val="24"/>
                                  <w:szCs w:val="2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294939" name="Group 8"/>
                        <wpg:cNvGrpSpPr/>
                        <wpg:grpSpPr>
                          <a:xfrm>
                            <a:off x="0" y="452063"/>
                            <a:ext cx="8992616" cy="7418666"/>
                            <a:chOff x="1060704" y="-457200"/>
                            <a:chExt cx="8992616" cy="7418666"/>
                          </a:xfrm>
                        </wpg:grpSpPr>
                        <pic:pic xmlns:pic="http://schemas.openxmlformats.org/drawingml/2006/picture">
                          <pic:nvPicPr>
                            <pic:cNvPr id="95237451" name="Picture 5" descr="A graph of different colored squares&#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60704" y="-457200"/>
                              <a:ext cx="8864600" cy="5118735"/>
                            </a:xfrm>
                            <a:prstGeom prst="rect">
                              <a:avLst/>
                            </a:prstGeom>
                          </pic:spPr>
                        </pic:pic>
                        <pic:pic xmlns:pic="http://schemas.openxmlformats.org/drawingml/2006/picture">
                          <pic:nvPicPr>
                            <pic:cNvPr id="1128565230" name="Picture 6" descr="A close-up of a white page&#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188720" y="4661496"/>
                              <a:ext cx="8864600" cy="2299970"/>
                            </a:xfrm>
                            <a:prstGeom prst="rect">
                              <a:avLst/>
                            </a:prstGeom>
                          </pic:spPr>
                        </pic:pic>
                      </wpg:grpSp>
                    </wpg:wgp>
                  </a:graphicData>
                </a:graphic>
                <wp14:sizeRelV relativeFrom="margin">
                  <wp14:pctHeight>0</wp14:pctHeight>
                </wp14:sizeRelV>
              </wp:anchor>
            </w:drawing>
          </mc:Choice>
          <mc:Fallback>
            <w:pict>
              <v:group w14:anchorId="72E6DAEC" id="Group 6" o:spid="_x0000_s1035" style="position:absolute;margin-left:-9.9pt;margin-top:-60.65pt;width:708.1pt;height:609.05pt;z-index:251688960;mso-height-relative:margin" coordorigin=",1360" coordsize="89926,773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&#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">
                <v:shape id="Text Box 1" o:spid="_x0000_s1036" type="#_x0000_t202" style="position:absolute;top:1360;width:83872;height:4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" stroked="f">
                  <v:textbox inset="0,0,0,0">
                    <w:txbxContent>
                      <w:p w14:paraId="63F13D9E" w14:textId="0C1B9ACA" w:rsidR="00A879B8" w:rsidRPr="00A879B8" w:rsidRDefault="00A879B8" w:rsidP="00A879B8">
                        <w:pPr>
                          <w:spacing w:line="480" w:lineRule="auto"/>
                          <w:rPr>
                            <w:rFonts w:ascii="Arial" w:hAnsi="Arial" w:cs="Arial"/>
                            <w:color w:val="000000" w:themeColor="text1"/>
                            <w:sz w:val="24"/>
                            <w:szCs w:val="24"/>
                          </w:rPr>
                        </w:pPr>
                        <w:r w:rsidRPr="00A879B8">
                          <w:rPr>
                            <w:rFonts w:ascii="Arial" w:hAnsi="Arial" w:cs="Arial"/>
                            <w:b/>
                            <w:bCs/>
                            <w:color w:val="000000" w:themeColor="text1"/>
                            <w:sz w:val="24"/>
                            <w:szCs w:val="24"/>
                          </w:rPr>
                          <w:t xml:space="preserve">Supplementary Figure </w:t>
                        </w:r>
                        <w:r w:rsidRPr="00A879B8">
                          <w:rPr>
                            <w:rFonts w:ascii="Arial" w:hAnsi="Arial" w:cs="Arial"/>
                            <w:b/>
                            <w:bCs/>
                            <w:i/>
                            <w:iCs/>
                            <w:color w:val="000000" w:themeColor="text1"/>
                            <w:sz w:val="24"/>
                            <w:szCs w:val="24"/>
                          </w:rPr>
                          <w:t>4.</w:t>
                        </w:r>
                        <w:r w:rsidRPr="003D1F75">
                          <w:rPr>
                            <w:rFonts w:ascii="Arial" w:hAnsi="Arial" w:cs="Arial"/>
                            <w:color w:val="000000" w:themeColor="text1"/>
                          </w:rPr>
                          <w:t xml:space="preserve"> </w:t>
                        </w:r>
                        <w:r w:rsidRPr="00A879B8">
                          <w:rPr>
                            <w:rFonts w:ascii="Arial" w:hAnsi="Arial" w:cs="Arial"/>
                            <w:i/>
                            <w:iCs/>
                            <w:color w:val="000000" w:themeColor="text1"/>
                            <w:sz w:val="24"/>
                            <w:szCs w:val="24"/>
                          </w:rPr>
                          <w:t>A graphical representation of the Latent Profiles (LP) and their indicator variables distribution</w:t>
                        </w:r>
                        <w:r>
                          <w:rPr>
                            <w:rFonts w:ascii="Arial" w:hAnsi="Arial" w:cs="Arial"/>
                            <w:i/>
                            <w:iCs/>
                            <w:color w:val="000000" w:themeColor="text1"/>
                            <w:sz w:val="24"/>
                            <w:szCs w:val="24"/>
                          </w:rPr>
                          <w:t>s.</w:t>
                        </w:r>
                      </w:p>
                    </w:txbxContent>
                  </v:textbox>
                </v:shape>
                <v:group id="Group 8" o:spid="_x0000_s1037" style="position:absolute;top:4520;width:89926;height:74187" coordorigin="10607,-4572" coordsize="89926,7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">
                  <v:shape id="Picture 5" o:spid="_x0000_s1038" type="#_x0000_t75" alt="A graph of different colored squares&#10;&#10;Description automatically generated" style="position:absolute;left:10607;top:-4572;width:88646;height:51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">
                    <v:imagedata r:id="rId28" o:title="A graph of different colored squares&#10;&#10;Description automatically generated"/>
                  </v:shape>
                  <v:shape id="Picture 6" o:spid="_x0000_s1039" type="#_x0000_t75" alt="A close-up of a white page&#10;&#10;Description automatically generated" style="position:absolute;left:11887;top:46614;width:88646;height:23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">
                    <v:imagedata r:id="rId29" o:title="A close-up of a white page&#10;&#10;Description automatically generated"/>
                  </v:shape>
                </v:group>
              </v:group>
            </w:pict>
          </mc:Fallback>
        </mc:AlternateContent>
      </w:r>
    </w:p>
    <w:p w14:paraId="44954262" w14:textId="00841D2A" w:rsidR="00A879B8" w:rsidRDefault="00A879B8" w:rsidP="005664FF">
      <w:pPr>
        <w:spacing w:line="480" w:lineRule="auto"/>
        <w:rPr>
          <w:rFonts w:ascii="Arial" w:hAnsi="Arial" w:cs="Arial"/>
          <w:color w:val="000000" w:themeColor="text1"/>
          <w:sz w:val="24"/>
          <w:szCs w:val="24"/>
        </w:rPr>
      </w:pPr>
    </w:p>
    <w:p w14:paraId="3DD30846" w14:textId="77777777" w:rsidR="00A879B8" w:rsidRDefault="00A879B8" w:rsidP="005664FF">
      <w:pPr>
        <w:spacing w:line="480" w:lineRule="auto"/>
        <w:rPr>
          <w:rFonts w:ascii="Arial" w:hAnsi="Arial" w:cs="Arial"/>
          <w:color w:val="000000" w:themeColor="text1"/>
          <w:sz w:val="24"/>
          <w:szCs w:val="24"/>
        </w:rPr>
      </w:pPr>
    </w:p>
    <w:p w14:paraId="1A0CF495" w14:textId="2527A467" w:rsidR="00A879B8" w:rsidRPr="00A73DFE" w:rsidRDefault="00A879B8" w:rsidP="005664FF">
      <w:pPr>
        <w:spacing w:line="480" w:lineRule="auto"/>
        <w:rPr>
          <w:rFonts w:ascii="Arial" w:hAnsi="Arial" w:cs="Arial"/>
          <w:sz w:val="24"/>
          <w:szCs w:val="24"/>
        </w:rPr>
        <w:sectPr w:rsidR="00A879B8" w:rsidRPr="00A73DFE" w:rsidSect="00D45BF8">
          <w:pgSz w:w="16840" w:h="11900" w:orient="landscape"/>
          <w:pgMar w:top="1440" w:right="1440" w:bottom="1440" w:left="1440" w:header="720" w:footer="720" w:gutter="0"/>
          <w:cols w:space="720"/>
          <w:docGrid w:linePitch="360"/>
        </w:sectPr>
      </w:pPr>
    </w:p>
    <w:p w14:paraId="01383CE0" w14:textId="171192B6" w:rsidR="00C40047" w:rsidRPr="00A73DFE" w:rsidRDefault="00FF3A1A" w:rsidP="00C40047">
      <w:pPr>
        <w:pStyle w:val="Heading4"/>
        <w:spacing w:line="480" w:lineRule="auto"/>
        <w:rPr>
          <w:rFonts w:ascii="Arial" w:hAnsi="Arial" w:cs="Arial"/>
          <w:i w:val="0"/>
          <w:iCs w:val="0"/>
          <w:sz w:val="24"/>
          <w:szCs w:val="24"/>
        </w:rPr>
      </w:pPr>
      <w:bookmarkStart w:id="11" w:name="_Toc139037379"/>
      <w:bookmarkStart w:id="12" w:name="_Toc147058703"/>
      <w:bookmarkEnd w:id="2"/>
      <w:bookmarkEnd w:id="3"/>
      <w:r>
        <w:rPr>
          <w:rFonts w:ascii="Arial" w:hAnsi="Arial" w:cs="Arial"/>
          <w:i w:val="0"/>
          <w:iCs w:val="0"/>
          <w:sz w:val="24"/>
          <w:szCs w:val="24"/>
        </w:rPr>
        <w:lastRenderedPageBreak/>
        <w:t>Supplementary Material</w:t>
      </w:r>
      <w:r w:rsidR="009B5BDF" w:rsidRPr="00A73DFE">
        <w:rPr>
          <w:rFonts w:ascii="Arial" w:hAnsi="Arial" w:cs="Arial"/>
          <w:i w:val="0"/>
          <w:iCs w:val="0"/>
          <w:sz w:val="24"/>
          <w:szCs w:val="24"/>
        </w:rPr>
        <w:t xml:space="preserve"> </w:t>
      </w:r>
      <w:r w:rsidR="007C2E06" w:rsidRPr="00A73DFE">
        <w:rPr>
          <w:rFonts w:ascii="Arial" w:hAnsi="Arial" w:cs="Arial"/>
          <w:i w:val="0"/>
          <w:iCs w:val="0"/>
          <w:sz w:val="24"/>
          <w:szCs w:val="24"/>
        </w:rPr>
        <w:t>I</w:t>
      </w:r>
      <w:r w:rsidR="004F4445" w:rsidRPr="00A73DFE">
        <w:rPr>
          <w:rFonts w:ascii="Arial" w:hAnsi="Arial" w:cs="Arial"/>
          <w:i w:val="0"/>
          <w:iCs w:val="0"/>
          <w:sz w:val="24"/>
          <w:szCs w:val="24"/>
        </w:rPr>
        <w:t>:</w:t>
      </w:r>
      <w:r w:rsidR="009B5BDF" w:rsidRPr="00A73DFE">
        <w:rPr>
          <w:rFonts w:ascii="Arial" w:hAnsi="Arial" w:cs="Arial"/>
          <w:i w:val="0"/>
          <w:iCs w:val="0"/>
          <w:sz w:val="24"/>
          <w:szCs w:val="24"/>
        </w:rPr>
        <w:t xml:space="preserve"> </w:t>
      </w:r>
      <w:r w:rsidR="00DA6ECF" w:rsidRPr="00A73DFE">
        <w:rPr>
          <w:rFonts w:ascii="Arial" w:hAnsi="Arial" w:cs="Arial"/>
          <w:i w:val="0"/>
          <w:iCs w:val="0"/>
          <w:sz w:val="24"/>
          <w:szCs w:val="24"/>
        </w:rPr>
        <w:t>Further details of p</w:t>
      </w:r>
      <w:r w:rsidR="00C40047" w:rsidRPr="00A73DFE">
        <w:rPr>
          <w:rFonts w:ascii="Arial" w:hAnsi="Arial" w:cs="Arial"/>
          <w:i w:val="0"/>
          <w:iCs w:val="0"/>
          <w:sz w:val="24"/>
          <w:szCs w:val="24"/>
        </w:rPr>
        <w:t xml:space="preserve">ost-LPA analyses results for demographic covariates </w:t>
      </w:r>
      <w:r w:rsidR="00FA2F1D" w:rsidRPr="00A73DFE">
        <w:rPr>
          <w:rFonts w:ascii="Arial" w:hAnsi="Arial" w:cs="Arial"/>
          <w:i w:val="0"/>
          <w:iCs w:val="0"/>
          <w:sz w:val="24"/>
          <w:szCs w:val="24"/>
        </w:rPr>
        <w:t xml:space="preserve">and distal clinical outcomes </w:t>
      </w:r>
      <w:r w:rsidR="00C40047" w:rsidRPr="00A73DFE">
        <w:rPr>
          <w:rFonts w:ascii="Arial" w:hAnsi="Arial" w:cs="Arial"/>
          <w:i w:val="0"/>
          <w:iCs w:val="0"/>
          <w:sz w:val="24"/>
          <w:szCs w:val="24"/>
        </w:rPr>
        <w:t>and their association with profiles</w:t>
      </w:r>
    </w:p>
    <w:p w14:paraId="2ADAFBF4" w14:textId="1A57D610" w:rsidR="00FA2F1D" w:rsidRPr="00A73DFE" w:rsidRDefault="00115238" w:rsidP="00FC1655">
      <w:pPr>
        <w:autoSpaceDE w:val="0"/>
        <w:autoSpaceDN w:val="0"/>
        <w:adjustRightInd w:val="0"/>
        <w:spacing w:before="120" w:after="120" w:line="480" w:lineRule="auto"/>
        <w:ind w:firstLine="720"/>
        <w:jc w:val="both"/>
        <w:rPr>
          <w:rFonts w:ascii="Arial" w:hAnsi="Arial" w:cs="Arial"/>
          <w:sz w:val="24"/>
          <w:szCs w:val="24"/>
        </w:rPr>
      </w:pPr>
      <w:r>
        <w:rPr>
          <w:rFonts w:ascii="Arial" w:hAnsi="Arial" w:cs="Arial"/>
          <w:sz w:val="24"/>
          <w:szCs w:val="24"/>
        </w:rPr>
        <w:t>All</w:t>
      </w:r>
      <w:r w:rsidR="00FA2F1D" w:rsidRPr="00A73DFE">
        <w:rPr>
          <w:rFonts w:ascii="Arial" w:hAnsi="Arial" w:cs="Arial"/>
          <w:sz w:val="24"/>
          <w:szCs w:val="24"/>
        </w:rPr>
        <w:t xml:space="preserve"> descriptive statistics are taken using the exact probability of belonging to each LP meaning there will be some variability in reported means as compared to those in the statistical tests since these account for error in profile classification using the bias-adjusted R3STEP and BCH procedures.</w:t>
      </w:r>
      <w:r w:rsidR="00C8063B">
        <w:rPr>
          <w:rFonts w:ascii="Arial" w:hAnsi="Arial" w:cs="Arial"/>
          <w:sz w:val="24"/>
          <w:szCs w:val="24"/>
        </w:rPr>
        <w:t xml:space="preserve"> </w:t>
      </w:r>
      <w:r w:rsidR="00C8063B" w:rsidRPr="00C8063B">
        <w:rPr>
          <w:rFonts w:ascii="Arial" w:hAnsi="Arial" w:cs="Arial"/>
          <w:sz w:val="24"/>
          <w:szCs w:val="24"/>
        </w:rPr>
        <w:t xml:space="preserve">Missing </w:t>
      </w:r>
      <w:r w:rsidR="00C8063B">
        <w:rPr>
          <w:rFonts w:ascii="Arial" w:hAnsi="Arial" w:cs="Arial"/>
          <w:sz w:val="24"/>
          <w:szCs w:val="24"/>
        </w:rPr>
        <w:t>data</w:t>
      </w:r>
      <w:r w:rsidR="00C8063B" w:rsidRPr="00C8063B">
        <w:rPr>
          <w:rFonts w:ascii="Arial" w:hAnsi="Arial" w:cs="Arial"/>
          <w:sz w:val="24"/>
          <w:szCs w:val="24"/>
        </w:rPr>
        <w:t xml:space="preserve"> </w:t>
      </w:r>
      <w:r w:rsidR="00C8063B">
        <w:rPr>
          <w:rFonts w:ascii="Arial" w:hAnsi="Arial" w:cs="Arial"/>
          <w:sz w:val="24"/>
          <w:szCs w:val="24"/>
        </w:rPr>
        <w:t>was</w:t>
      </w:r>
      <w:r w:rsidR="00C8063B" w:rsidRPr="00C8063B">
        <w:rPr>
          <w:rFonts w:ascii="Arial" w:hAnsi="Arial" w:cs="Arial"/>
          <w:sz w:val="24"/>
          <w:szCs w:val="24"/>
        </w:rPr>
        <w:t xml:space="preserve"> handled by multiple imputation for the statistical analyses.</w:t>
      </w:r>
    </w:p>
    <w:p w14:paraId="7819229A" w14:textId="2709A560" w:rsidR="00FA2F1D" w:rsidRPr="00A73DFE" w:rsidRDefault="00FA2F1D" w:rsidP="00FA2F1D">
      <w:pPr>
        <w:autoSpaceDE w:val="0"/>
        <w:autoSpaceDN w:val="0"/>
        <w:adjustRightInd w:val="0"/>
        <w:spacing w:before="120" w:after="120" w:line="480" w:lineRule="auto"/>
        <w:jc w:val="both"/>
        <w:rPr>
          <w:rFonts w:ascii="Arial" w:hAnsi="Arial" w:cs="Arial"/>
          <w:b/>
          <w:bCs/>
          <w:sz w:val="24"/>
          <w:szCs w:val="24"/>
        </w:rPr>
      </w:pPr>
      <w:r w:rsidRPr="00A73DFE">
        <w:rPr>
          <w:rFonts w:ascii="Arial" w:hAnsi="Arial" w:cs="Arial"/>
          <w:b/>
          <w:bCs/>
          <w:sz w:val="24"/>
          <w:szCs w:val="24"/>
        </w:rPr>
        <w:t>Demographic covariates’ association with profiles</w:t>
      </w:r>
    </w:p>
    <w:p w14:paraId="4C788E4D" w14:textId="23FE5DF9" w:rsidR="00C40047" w:rsidRPr="00A73DFE" w:rsidRDefault="00AD78E3" w:rsidP="00FC1655">
      <w:pPr>
        <w:autoSpaceDE w:val="0"/>
        <w:autoSpaceDN w:val="0"/>
        <w:adjustRightInd w:val="0"/>
        <w:spacing w:before="120" w:after="120" w:line="480" w:lineRule="auto"/>
        <w:ind w:firstLine="720"/>
        <w:jc w:val="both"/>
        <w:rPr>
          <w:rFonts w:ascii="Arial" w:hAnsi="Arial" w:cs="Arial"/>
          <w:sz w:val="24"/>
          <w:szCs w:val="24"/>
        </w:rPr>
      </w:pPr>
      <w:r w:rsidRPr="00A73DFE">
        <w:rPr>
          <w:rFonts w:ascii="Arial" w:hAnsi="Arial" w:cs="Arial"/>
          <w:sz w:val="24"/>
          <w:szCs w:val="24"/>
        </w:rPr>
        <w:t>T</w:t>
      </w:r>
      <w:r w:rsidR="00C40047" w:rsidRPr="00A73DFE">
        <w:rPr>
          <w:rFonts w:ascii="Arial" w:hAnsi="Arial" w:cs="Arial"/>
          <w:sz w:val="24"/>
          <w:szCs w:val="24"/>
        </w:rPr>
        <w:t xml:space="preserve">he descriptive statistics of age, gender, and ethnicity </w:t>
      </w:r>
      <w:r w:rsidR="009E5745" w:rsidRPr="00A73DFE">
        <w:rPr>
          <w:rFonts w:ascii="Arial" w:hAnsi="Arial" w:cs="Arial"/>
          <w:sz w:val="24"/>
          <w:szCs w:val="24"/>
        </w:rPr>
        <w:t>on average show</w:t>
      </w:r>
      <w:r w:rsidR="00C40047" w:rsidRPr="00A73DFE">
        <w:rPr>
          <w:rFonts w:ascii="Arial" w:hAnsi="Arial" w:cs="Arial"/>
          <w:sz w:val="24"/>
          <w:szCs w:val="24"/>
        </w:rPr>
        <w:t xml:space="preserve"> age</w:t>
      </w:r>
      <w:r w:rsidR="00C40047" w:rsidRPr="00A73DFE">
        <w:rPr>
          <w:rFonts w:ascii="Arial" w:hAnsi="Arial" w:cs="Arial"/>
          <w:bCs/>
          <w:sz w:val="24"/>
          <w:szCs w:val="24"/>
        </w:rPr>
        <w:t xml:space="preserve"> seems to be within the late 30s to early 40s years old range with a higher percentage of males</w:t>
      </w:r>
      <w:r w:rsidR="009E5745" w:rsidRPr="00A73DFE">
        <w:rPr>
          <w:rFonts w:ascii="Arial" w:hAnsi="Arial" w:cs="Arial"/>
          <w:bCs/>
          <w:sz w:val="24"/>
          <w:szCs w:val="24"/>
        </w:rPr>
        <w:t xml:space="preserve"> across profiles</w:t>
      </w:r>
      <w:r w:rsidR="00C40047" w:rsidRPr="00A73DFE">
        <w:rPr>
          <w:rFonts w:ascii="Arial" w:hAnsi="Arial" w:cs="Arial"/>
          <w:bCs/>
          <w:sz w:val="24"/>
          <w:szCs w:val="24"/>
        </w:rPr>
        <w:t xml:space="preserve">. The descriptive distribution of ethnicity is similar across profiles with a majority of ‘White’ ethnicity followed by ‘Black or mixed Black’ ethnicity. ‘South Asian or mixed South Asian’ ethnicity is more highly represented in LP1 ‘Adverse voice and relational trauma’ and LP3 ‘Adverse voices yet low relational trauma’ and is lowest in LP2 ‘Low malevolent and omnipotent voices’ and LP4 ‘High benevolent </w:t>
      </w:r>
      <w:proofErr w:type="gramStart"/>
      <w:r w:rsidR="00C40047" w:rsidRPr="00A73DFE">
        <w:rPr>
          <w:rFonts w:ascii="Arial" w:hAnsi="Arial" w:cs="Arial"/>
          <w:bCs/>
          <w:sz w:val="24"/>
          <w:szCs w:val="24"/>
        </w:rPr>
        <w:t>voices’</w:t>
      </w:r>
      <w:proofErr w:type="gramEnd"/>
      <w:r w:rsidR="00C40047" w:rsidRPr="00A73DFE">
        <w:rPr>
          <w:rFonts w:ascii="Arial" w:hAnsi="Arial" w:cs="Arial"/>
          <w:bCs/>
          <w:sz w:val="24"/>
          <w:szCs w:val="24"/>
        </w:rPr>
        <w:t>. ‘Any other’ ethnicity is more highly represented in LP4 ‘High benevolent voices’ as compared to a much lower percentage across other profiles.</w:t>
      </w:r>
    </w:p>
    <w:p w14:paraId="0F98608F" w14:textId="0FB43DE3" w:rsidR="00C40047" w:rsidRPr="00150320" w:rsidRDefault="00C40047" w:rsidP="00150320">
      <w:pPr>
        <w:spacing w:before="120" w:after="120" w:line="480" w:lineRule="auto"/>
        <w:ind w:firstLine="720"/>
        <w:jc w:val="both"/>
        <w:rPr>
          <w:rFonts w:ascii="Arial" w:hAnsi="Arial" w:cs="Arial"/>
          <w:color w:val="000000" w:themeColor="text1"/>
          <w:sz w:val="24"/>
          <w:szCs w:val="24"/>
        </w:rPr>
        <w:sectPr w:rsidR="00C40047" w:rsidRPr="00150320" w:rsidSect="00D45BF8">
          <w:footerReference w:type="default" r:id="rId30"/>
          <w:pgSz w:w="11900" w:h="16840"/>
          <w:pgMar w:top="1440" w:right="1440" w:bottom="1440" w:left="1440" w:header="720" w:footer="720" w:gutter="0"/>
          <w:cols w:space="720"/>
          <w:docGrid w:linePitch="360"/>
        </w:sectPr>
      </w:pPr>
      <w:r w:rsidRPr="00A73DFE">
        <w:rPr>
          <w:rFonts w:ascii="Arial" w:hAnsi="Arial" w:cs="Arial"/>
          <w:sz w:val="24"/>
          <w:szCs w:val="24"/>
        </w:rPr>
        <w:t>The multinomial logistic regressions considering the associations of gender, age and ethnicity with each profile used</w:t>
      </w:r>
      <w:r w:rsidR="00AD78E3" w:rsidRPr="00A73DFE">
        <w:rPr>
          <w:rFonts w:ascii="Arial" w:hAnsi="Arial" w:cs="Arial"/>
          <w:sz w:val="24"/>
          <w:szCs w:val="24"/>
        </w:rPr>
        <w:t xml:space="preserve"> </w:t>
      </w:r>
      <w:r w:rsidRPr="00A73DFE">
        <w:rPr>
          <w:rFonts w:ascii="Arial" w:hAnsi="Arial" w:cs="Arial"/>
          <w:color w:val="000000" w:themeColor="text1"/>
          <w:sz w:val="24"/>
          <w:szCs w:val="24"/>
        </w:rPr>
        <w:t xml:space="preserve">LP1 ‘Adverse voices and relational trauma’ </w:t>
      </w:r>
      <w:r w:rsidR="00AD78E3" w:rsidRPr="00A73DFE">
        <w:rPr>
          <w:rFonts w:ascii="Arial" w:hAnsi="Arial" w:cs="Arial"/>
          <w:color w:val="000000" w:themeColor="text1"/>
          <w:sz w:val="24"/>
          <w:szCs w:val="24"/>
        </w:rPr>
        <w:t xml:space="preserve">as </w:t>
      </w:r>
      <w:r w:rsidRPr="00A73DFE">
        <w:rPr>
          <w:rFonts w:ascii="Arial" w:hAnsi="Arial" w:cs="Arial"/>
          <w:color w:val="000000" w:themeColor="text1"/>
          <w:sz w:val="24"/>
          <w:szCs w:val="24"/>
        </w:rPr>
        <w:t>the reference profile</w:t>
      </w:r>
      <w:r w:rsidR="00AD78E3" w:rsidRPr="00A73DFE">
        <w:rPr>
          <w:rFonts w:ascii="Arial" w:hAnsi="Arial" w:cs="Arial"/>
          <w:color w:val="000000" w:themeColor="text1"/>
          <w:sz w:val="24"/>
          <w:szCs w:val="24"/>
        </w:rPr>
        <w:t xml:space="preserve"> (</w:t>
      </w:r>
      <w:r w:rsidRPr="00A73DFE">
        <w:rPr>
          <w:rFonts w:ascii="Arial" w:hAnsi="Arial" w:cs="Arial"/>
          <w:color w:val="000000" w:themeColor="text1"/>
          <w:sz w:val="24"/>
          <w:szCs w:val="24"/>
        </w:rPr>
        <w:t>as</w:t>
      </w:r>
      <w:r w:rsidR="00AD78E3" w:rsidRPr="00A73DFE">
        <w:rPr>
          <w:rFonts w:ascii="Arial" w:hAnsi="Arial" w:cs="Arial"/>
          <w:color w:val="000000" w:themeColor="text1"/>
          <w:sz w:val="24"/>
          <w:szCs w:val="24"/>
        </w:rPr>
        <w:t xml:space="preserve"> the</w:t>
      </w:r>
      <w:r w:rsidRPr="00A73DFE">
        <w:rPr>
          <w:rFonts w:ascii="Arial" w:hAnsi="Arial" w:cs="Arial"/>
          <w:color w:val="000000" w:themeColor="text1"/>
          <w:sz w:val="24"/>
          <w:szCs w:val="24"/>
        </w:rPr>
        <w:t xml:space="preserve"> largest sample size)</w:t>
      </w:r>
      <w:r w:rsidR="00AD78E3" w:rsidRPr="00A73DFE">
        <w:rPr>
          <w:rFonts w:ascii="Arial" w:hAnsi="Arial" w:cs="Arial"/>
          <w:color w:val="000000" w:themeColor="text1"/>
          <w:sz w:val="24"/>
          <w:szCs w:val="24"/>
        </w:rPr>
        <w:t xml:space="preserve"> compared against</w:t>
      </w:r>
      <w:r w:rsidR="00AF179F" w:rsidRPr="00A73DFE">
        <w:rPr>
          <w:rFonts w:ascii="Arial" w:hAnsi="Arial" w:cs="Arial"/>
          <w:color w:val="000000" w:themeColor="text1"/>
          <w:sz w:val="24"/>
          <w:szCs w:val="24"/>
        </w:rPr>
        <w:t xml:space="preserve"> can be seen in Supplementary Table 9</w:t>
      </w:r>
      <w:r w:rsidRPr="00A73DFE">
        <w:rPr>
          <w:rFonts w:ascii="Arial" w:hAnsi="Arial" w:cs="Arial"/>
          <w:color w:val="000000" w:themeColor="text1"/>
          <w:sz w:val="24"/>
          <w:szCs w:val="24"/>
        </w:rPr>
        <w:t xml:space="preserve">. The gender demographic was treated as binary (i.e., </w:t>
      </w:r>
      <w:r w:rsidR="00150320">
        <w:rPr>
          <w:rFonts w:ascii="Arial" w:hAnsi="Arial" w:cs="Arial"/>
          <w:color w:val="000000" w:themeColor="text1"/>
          <w:sz w:val="24"/>
          <w:szCs w:val="24"/>
        </w:rPr>
        <w:t>‘</w:t>
      </w:r>
      <w:r w:rsidRPr="00A73DFE">
        <w:rPr>
          <w:rFonts w:ascii="Arial" w:hAnsi="Arial" w:cs="Arial"/>
          <w:color w:val="000000" w:themeColor="text1"/>
          <w:sz w:val="24"/>
          <w:szCs w:val="24"/>
        </w:rPr>
        <w:t>male</w:t>
      </w:r>
      <w:r w:rsidR="00150320">
        <w:rPr>
          <w:rFonts w:ascii="Arial" w:hAnsi="Arial" w:cs="Arial"/>
          <w:color w:val="000000" w:themeColor="text1"/>
          <w:sz w:val="24"/>
          <w:szCs w:val="24"/>
        </w:rPr>
        <w:t>’</w:t>
      </w:r>
      <w:r w:rsidRPr="00A73DFE">
        <w:rPr>
          <w:rFonts w:ascii="Arial" w:hAnsi="Arial" w:cs="Arial"/>
          <w:color w:val="000000" w:themeColor="text1"/>
          <w:sz w:val="24"/>
          <w:szCs w:val="24"/>
        </w:rPr>
        <w:t xml:space="preserve"> and </w:t>
      </w:r>
      <w:r w:rsidR="00150320">
        <w:rPr>
          <w:rFonts w:ascii="Arial" w:hAnsi="Arial" w:cs="Arial"/>
          <w:color w:val="000000" w:themeColor="text1"/>
          <w:sz w:val="24"/>
          <w:szCs w:val="24"/>
        </w:rPr>
        <w:t>‘female and other genders’</w:t>
      </w:r>
      <w:r w:rsidRPr="00A73DFE">
        <w:rPr>
          <w:rFonts w:ascii="Arial" w:hAnsi="Arial" w:cs="Arial"/>
          <w:color w:val="000000" w:themeColor="text1"/>
          <w:sz w:val="24"/>
          <w:szCs w:val="24"/>
        </w:rPr>
        <w:t>) due to the extremely small numbers within ‘Other’ genders resulting in underpowered comparisons. O</w:t>
      </w:r>
      <w:r w:rsidRPr="00A73DFE">
        <w:rPr>
          <w:rFonts w:ascii="Arial" w:hAnsi="Arial" w:cs="Arial"/>
          <w:sz w:val="24"/>
          <w:szCs w:val="24"/>
        </w:rPr>
        <w:t xml:space="preserve">nly two statistically significant </w:t>
      </w:r>
      <w:r w:rsidRPr="00A73DFE">
        <w:rPr>
          <w:rFonts w:ascii="Arial" w:hAnsi="Arial" w:cs="Arial"/>
          <w:sz w:val="24"/>
          <w:szCs w:val="24"/>
        </w:rPr>
        <w:lastRenderedPageBreak/>
        <w:t>associations between demographics and profile membership were observed</w:t>
      </w:r>
      <w:r w:rsidR="00FF7EFF" w:rsidRPr="00A73DFE">
        <w:rPr>
          <w:rFonts w:ascii="Arial" w:hAnsi="Arial" w:cs="Arial"/>
          <w:sz w:val="24"/>
          <w:szCs w:val="24"/>
        </w:rPr>
        <w:t xml:space="preserve"> as seen in Supplementary Table 9</w:t>
      </w:r>
      <w:r w:rsidRPr="00A73DFE">
        <w:rPr>
          <w:rFonts w:ascii="Arial" w:hAnsi="Arial" w:cs="Arial"/>
          <w:sz w:val="24"/>
          <w:szCs w:val="24"/>
        </w:rPr>
        <w:t xml:space="preserve">, indicating differences in gender and ethnicity. </w:t>
      </w:r>
    </w:p>
    <w:p w14:paraId="64422683" w14:textId="7E157345" w:rsidR="009B5BDF" w:rsidRPr="00A73DFE" w:rsidRDefault="009B5BDF" w:rsidP="009B5BDF">
      <w:pPr>
        <w:pStyle w:val="Caption"/>
        <w:keepNext/>
        <w:spacing w:after="80"/>
        <w:rPr>
          <w:rFonts w:ascii="Arial" w:hAnsi="Arial" w:cs="Arial"/>
          <w:b/>
          <w:bCs/>
          <w:i w:val="0"/>
          <w:iCs w:val="0"/>
          <w:color w:val="000000" w:themeColor="text1"/>
          <w:sz w:val="24"/>
          <w:szCs w:val="24"/>
        </w:rPr>
      </w:pPr>
      <w:bookmarkStart w:id="13" w:name="_Toc139298972"/>
      <w:r w:rsidRPr="00A73DFE">
        <w:rPr>
          <w:rFonts w:ascii="Arial" w:hAnsi="Arial" w:cs="Arial"/>
          <w:b/>
          <w:bCs/>
          <w:i w:val="0"/>
          <w:iCs w:val="0"/>
          <w:color w:val="000000" w:themeColor="text1"/>
          <w:sz w:val="24"/>
          <w:szCs w:val="24"/>
        </w:rPr>
        <w:lastRenderedPageBreak/>
        <w:t xml:space="preserve">Supplementary Table </w:t>
      </w:r>
      <w:r w:rsidR="00A354EE" w:rsidRPr="00A73DFE">
        <w:rPr>
          <w:rFonts w:ascii="Arial" w:hAnsi="Arial" w:cs="Arial"/>
          <w:b/>
          <w:bCs/>
          <w:i w:val="0"/>
          <w:iCs w:val="0"/>
          <w:color w:val="000000" w:themeColor="text1"/>
          <w:sz w:val="24"/>
          <w:szCs w:val="24"/>
        </w:rPr>
        <w:t>9</w:t>
      </w:r>
      <w:r w:rsidRPr="00A73DFE">
        <w:rPr>
          <w:rFonts w:ascii="Arial" w:hAnsi="Arial" w:cs="Arial"/>
          <w:b/>
          <w:bCs/>
          <w:i w:val="0"/>
          <w:iCs w:val="0"/>
          <w:color w:val="000000" w:themeColor="text1"/>
          <w:sz w:val="24"/>
          <w:szCs w:val="24"/>
        </w:rPr>
        <w:t xml:space="preserve">. </w:t>
      </w:r>
      <w:r w:rsidRPr="00A73DFE">
        <w:rPr>
          <w:rFonts w:ascii="Arial" w:hAnsi="Arial" w:cs="Arial"/>
          <w:color w:val="000000" w:themeColor="text1"/>
          <w:sz w:val="24"/>
          <w:szCs w:val="24"/>
        </w:rPr>
        <w:t>Multinomial logistic regression analyses comparing demographic covariates associated with profile membership.</w:t>
      </w:r>
      <w:bookmarkEnd w:id="13"/>
    </w:p>
    <w:tbl>
      <w:tblPr>
        <w:tblW w:w="15168" w:type="dxa"/>
        <w:jc w:val="center"/>
        <w:tblLook w:val="04A0" w:firstRow="1" w:lastRow="0" w:firstColumn="1" w:lastColumn="0" w:noHBand="0" w:noVBand="1"/>
      </w:tblPr>
      <w:tblGrid>
        <w:gridCol w:w="5812"/>
        <w:gridCol w:w="4253"/>
        <w:gridCol w:w="708"/>
        <w:gridCol w:w="2621"/>
        <w:gridCol w:w="1774"/>
      </w:tblGrid>
      <w:tr w:rsidR="009B5BDF" w:rsidRPr="00A73DFE" w14:paraId="123D88A4" w14:textId="77777777" w:rsidTr="00591EAF">
        <w:trPr>
          <w:trHeight w:val="690"/>
          <w:jc w:val="center"/>
        </w:trPr>
        <w:tc>
          <w:tcPr>
            <w:tcW w:w="5812" w:type="dxa"/>
            <w:tcBorders>
              <w:top w:val="single" w:sz="4" w:space="0" w:color="auto"/>
              <w:bottom w:val="single" w:sz="4" w:space="0" w:color="auto"/>
            </w:tcBorders>
            <w:shd w:val="clear" w:color="auto" w:fill="auto"/>
            <w:noWrap/>
            <w:vAlign w:val="bottom"/>
            <w:hideMark/>
          </w:tcPr>
          <w:p w14:paraId="58CC5C03" w14:textId="77777777" w:rsidR="009B5BDF" w:rsidRPr="00A73DFE" w:rsidRDefault="009B5BDF" w:rsidP="00591EAF">
            <w:pPr>
              <w:rPr>
                <w:rFonts w:ascii="Arial" w:hAnsi="Arial" w:cs="Arial"/>
                <w:sz w:val="24"/>
                <w:szCs w:val="24"/>
              </w:rPr>
            </w:pPr>
            <w:r w:rsidRPr="00A73DFE">
              <w:rPr>
                <w:rFonts w:ascii="Arial" w:hAnsi="Arial" w:cs="Arial"/>
                <w:sz w:val="24"/>
                <w:szCs w:val="24"/>
              </w:rPr>
              <w:t>Profile compared to Reference: LP1 ‘Adverse voices and relational trauma’</w:t>
            </w:r>
          </w:p>
        </w:tc>
        <w:tc>
          <w:tcPr>
            <w:tcW w:w="4253" w:type="dxa"/>
            <w:tcBorders>
              <w:top w:val="single" w:sz="4" w:space="0" w:color="auto"/>
              <w:bottom w:val="single" w:sz="4" w:space="0" w:color="auto"/>
            </w:tcBorders>
            <w:vAlign w:val="bottom"/>
          </w:tcPr>
          <w:p w14:paraId="32F2B290" w14:textId="77777777" w:rsidR="009B5BDF" w:rsidRPr="00A73DFE" w:rsidRDefault="009B5BDF" w:rsidP="00591EAF">
            <w:pPr>
              <w:rPr>
                <w:rFonts w:ascii="Arial" w:hAnsi="Arial" w:cs="Arial"/>
                <w:sz w:val="24"/>
                <w:szCs w:val="24"/>
              </w:rPr>
            </w:pPr>
            <w:r w:rsidRPr="00A73DFE">
              <w:rPr>
                <w:rFonts w:ascii="Arial" w:hAnsi="Arial" w:cs="Arial"/>
                <w:sz w:val="24"/>
                <w:szCs w:val="24"/>
              </w:rPr>
              <w:t>Demographic covariates</w:t>
            </w:r>
          </w:p>
        </w:tc>
        <w:tc>
          <w:tcPr>
            <w:tcW w:w="708" w:type="dxa"/>
            <w:tcBorders>
              <w:top w:val="single" w:sz="4" w:space="0" w:color="auto"/>
              <w:bottom w:val="single" w:sz="4" w:space="0" w:color="auto"/>
            </w:tcBorders>
            <w:vAlign w:val="bottom"/>
          </w:tcPr>
          <w:p w14:paraId="23B8FF21" w14:textId="77777777" w:rsidR="009B5BDF" w:rsidRPr="00A73DFE" w:rsidRDefault="009B5BDF" w:rsidP="00591EAF">
            <w:pPr>
              <w:rPr>
                <w:rFonts w:ascii="Arial" w:hAnsi="Arial" w:cs="Arial"/>
                <w:sz w:val="24"/>
                <w:szCs w:val="24"/>
              </w:rPr>
            </w:pPr>
            <w:r w:rsidRPr="00A73DFE">
              <w:rPr>
                <w:rFonts w:ascii="Arial" w:hAnsi="Arial" w:cs="Arial"/>
                <w:sz w:val="24"/>
                <w:szCs w:val="24"/>
              </w:rPr>
              <w:t>n</w:t>
            </w:r>
          </w:p>
        </w:tc>
        <w:tc>
          <w:tcPr>
            <w:tcW w:w="2621" w:type="dxa"/>
            <w:tcBorders>
              <w:top w:val="single" w:sz="4" w:space="0" w:color="auto"/>
              <w:bottom w:val="single" w:sz="4" w:space="0" w:color="auto"/>
            </w:tcBorders>
            <w:shd w:val="clear" w:color="auto" w:fill="auto"/>
            <w:vAlign w:val="bottom"/>
            <w:hideMark/>
          </w:tcPr>
          <w:p w14:paraId="0B204D0A" w14:textId="77777777" w:rsidR="009B5BDF" w:rsidRPr="00A73DFE" w:rsidRDefault="009B5BDF" w:rsidP="00591EAF">
            <w:pPr>
              <w:rPr>
                <w:rFonts w:ascii="Arial" w:hAnsi="Arial" w:cs="Arial"/>
                <w:sz w:val="24"/>
                <w:szCs w:val="24"/>
              </w:rPr>
            </w:pPr>
            <w:r w:rsidRPr="00A73DFE">
              <w:rPr>
                <w:rFonts w:ascii="Arial" w:hAnsi="Arial" w:cs="Arial"/>
                <w:sz w:val="24"/>
                <w:szCs w:val="24"/>
              </w:rPr>
              <w:t>Odds ratio (95% CI)</w:t>
            </w:r>
          </w:p>
        </w:tc>
        <w:tc>
          <w:tcPr>
            <w:tcW w:w="1774" w:type="dxa"/>
            <w:tcBorders>
              <w:top w:val="single" w:sz="4" w:space="0" w:color="auto"/>
              <w:bottom w:val="single" w:sz="4" w:space="0" w:color="auto"/>
            </w:tcBorders>
            <w:shd w:val="clear" w:color="auto" w:fill="auto"/>
            <w:vAlign w:val="bottom"/>
            <w:hideMark/>
          </w:tcPr>
          <w:p w14:paraId="71382703" w14:textId="77777777" w:rsidR="009B5BDF" w:rsidRPr="00A73DFE" w:rsidRDefault="009B5BDF" w:rsidP="00591EAF">
            <w:pPr>
              <w:rPr>
                <w:rFonts w:ascii="Arial" w:hAnsi="Arial" w:cs="Arial"/>
                <w:sz w:val="24"/>
                <w:szCs w:val="24"/>
              </w:rPr>
            </w:pPr>
            <w:r w:rsidRPr="00A73DFE">
              <w:rPr>
                <w:rFonts w:ascii="Arial" w:hAnsi="Arial" w:cs="Arial"/>
                <w:sz w:val="24"/>
                <w:szCs w:val="24"/>
              </w:rPr>
              <w:t>p-value</w:t>
            </w:r>
          </w:p>
        </w:tc>
      </w:tr>
      <w:tr w:rsidR="009B5BDF" w:rsidRPr="00A73DFE" w14:paraId="7470BB36" w14:textId="77777777" w:rsidTr="00591EAF">
        <w:trPr>
          <w:trHeight w:val="423"/>
          <w:jc w:val="center"/>
        </w:trPr>
        <w:tc>
          <w:tcPr>
            <w:tcW w:w="5812" w:type="dxa"/>
            <w:tcBorders>
              <w:top w:val="single" w:sz="4" w:space="0" w:color="auto"/>
            </w:tcBorders>
            <w:shd w:val="clear" w:color="auto" w:fill="auto"/>
            <w:noWrap/>
            <w:hideMark/>
          </w:tcPr>
          <w:p w14:paraId="5DAFBA71" w14:textId="77777777" w:rsidR="009B5BDF" w:rsidRPr="00A73DFE" w:rsidRDefault="009B5BDF" w:rsidP="00591EAF">
            <w:pPr>
              <w:rPr>
                <w:rFonts w:ascii="Arial" w:hAnsi="Arial" w:cs="Arial"/>
                <w:sz w:val="24"/>
                <w:szCs w:val="24"/>
              </w:rPr>
            </w:pPr>
            <w:r w:rsidRPr="00A73DFE">
              <w:rPr>
                <w:rFonts w:ascii="Arial" w:hAnsi="Arial" w:cs="Arial"/>
                <w:sz w:val="24"/>
                <w:szCs w:val="24"/>
              </w:rPr>
              <w:t>LP2 ‘Low malevolent and omnipotent voices’</w:t>
            </w:r>
          </w:p>
        </w:tc>
        <w:tc>
          <w:tcPr>
            <w:tcW w:w="4961" w:type="dxa"/>
            <w:gridSpan w:val="2"/>
            <w:vMerge w:val="restart"/>
            <w:tcBorders>
              <w:top w:val="single" w:sz="4" w:space="0" w:color="auto"/>
            </w:tcBorders>
          </w:tcPr>
          <w:p w14:paraId="39906A1A" w14:textId="77777777" w:rsidR="009B5BDF" w:rsidRPr="00A73DFE" w:rsidRDefault="009B5BDF" w:rsidP="00591EAF">
            <w:pPr>
              <w:rPr>
                <w:rFonts w:ascii="Arial" w:hAnsi="Arial" w:cs="Arial"/>
                <w:sz w:val="24"/>
                <w:szCs w:val="24"/>
              </w:rPr>
            </w:pPr>
            <w:r w:rsidRPr="00A73DFE">
              <w:rPr>
                <w:rFonts w:ascii="Arial" w:hAnsi="Arial" w:cs="Arial"/>
                <w:sz w:val="24"/>
                <w:szCs w:val="24"/>
              </w:rPr>
              <w:t>Age</w:t>
            </w:r>
          </w:p>
        </w:tc>
        <w:tc>
          <w:tcPr>
            <w:tcW w:w="2621" w:type="dxa"/>
            <w:tcBorders>
              <w:top w:val="single" w:sz="4" w:space="0" w:color="auto"/>
            </w:tcBorders>
            <w:shd w:val="clear" w:color="auto" w:fill="auto"/>
            <w:noWrap/>
          </w:tcPr>
          <w:p w14:paraId="7443343E" w14:textId="77777777" w:rsidR="009B5BDF" w:rsidRPr="00A73DFE" w:rsidRDefault="009B5BDF" w:rsidP="00591EAF">
            <w:pPr>
              <w:rPr>
                <w:rFonts w:ascii="Arial" w:hAnsi="Arial" w:cs="Arial"/>
                <w:sz w:val="24"/>
                <w:szCs w:val="24"/>
              </w:rPr>
            </w:pPr>
            <w:r w:rsidRPr="00A73DFE">
              <w:rPr>
                <w:rFonts w:ascii="Arial" w:hAnsi="Arial" w:cs="Arial"/>
                <w:sz w:val="24"/>
                <w:szCs w:val="24"/>
              </w:rPr>
              <w:t>0.982 (0.959; 1.006)</w:t>
            </w:r>
          </w:p>
        </w:tc>
        <w:tc>
          <w:tcPr>
            <w:tcW w:w="1774" w:type="dxa"/>
            <w:tcBorders>
              <w:top w:val="single" w:sz="4" w:space="0" w:color="auto"/>
            </w:tcBorders>
            <w:shd w:val="clear" w:color="auto" w:fill="auto"/>
            <w:noWrap/>
          </w:tcPr>
          <w:p w14:paraId="513835B1" w14:textId="77777777" w:rsidR="009B5BDF" w:rsidRPr="00A73DFE" w:rsidRDefault="009B5BDF" w:rsidP="00591EAF">
            <w:pPr>
              <w:rPr>
                <w:rFonts w:ascii="Arial" w:hAnsi="Arial" w:cs="Arial"/>
                <w:sz w:val="24"/>
                <w:szCs w:val="24"/>
              </w:rPr>
            </w:pPr>
            <w:r w:rsidRPr="00A73DFE">
              <w:rPr>
                <w:rFonts w:ascii="Arial" w:hAnsi="Arial" w:cs="Arial"/>
                <w:sz w:val="24"/>
                <w:szCs w:val="24"/>
              </w:rPr>
              <w:t>0.136</w:t>
            </w:r>
          </w:p>
        </w:tc>
      </w:tr>
      <w:tr w:rsidR="009B5BDF" w:rsidRPr="00A73DFE" w14:paraId="7C0B272D" w14:textId="77777777" w:rsidTr="00591EAF">
        <w:trPr>
          <w:trHeight w:val="300"/>
          <w:jc w:val="center"/>
        </w:trPr>
        <w:tc>
          <w:tcPr>
            <w:tcW w:w="5812" w:type="dxa"/>
            <w:shd w:val="clear" w:color="auto" w:fill="auto"/>
            <w:noWrap/>
          </w:tcPr>
          <w:p w14:paraId="23CB06BF" w14:textId="77777777" w:rsidR="009B5BDF" w:rsidRPr="00A73DFE" w:rsidRDefault="009B5BDF" w:rsidP="00591EAF">
            <w:pPr>
              <w:rPr>
                <w:rFonts w:ascii="Arial" w:hAnsi="Arial" w:cs="Arial"/>
                <w:sz w:val="24"/>
                <w:szCs w:val="24"/>
              </w:rPr>
            </w:pPr>
            <w:r w:rsidRPr="00A73DFE">
              <w:rPr>
                <w:rFonts w:ascii="Arial" w:hAnsi="Arial" w:cs="Arial"/>
                <w:sz w:val="24"/>
                <w:szCs w:val="24"/>
              </w:rPr>
              <w:t>LP3 ‘Adverse voices yet low relational trauma’</w:t>
            </w:r>
          </w:p>
        </w:tc>
        <w:tc>
          <w:tcPr>
            <w:tcW w:w="4961" w:type="dxa"/>
            <w:gridSpan w:val="2"/>
            <w:vMerge/>
          </w:tcPr>
          <w:p w14:paraId="3ECE983E" w14:textId="77777777" w:rsidR="009B5BDF" w:rsidRPr="00A73DFE" w:rsidRDefault="009B5BDF" w:rsidP="00591EAF">
            <w:pPr>
              <w:rPr>
                <w:rFonts w:ascii="Arial" w:hAnsi="Arial" w:cs="Arial"/>
                <w:sz w:val="24"/>
                <w:szCs w:val="24"/>
              </w:rPr>
            </w:pPr>
          </w:p>
        </w:tc>
        <w:tc>
          <w:tcPr>
            <w:tcW w:w="2621" w:type="dxa"/>
            <w:shd w:val="clear" w:color="auto" w:fill="E7E6E6" w:themeFill="background2"/>
            <w:noWrap/>
          </w:tcPr>
          <w:p w14:paraId="16B3479C" w14:textId="77777777" w:rsidR="009B5BDF" w:rsidRPr="00A73DFE" w:rsidRDefault="009B5BDF" w:rsidP="00591EAF">
            <w:pPr>
              <w:rPr>
                <w:rFonts w:ascii="Arial" w:hAnsi="Arial" w:cs="Arial"/>
                <w:sz w:val="24"/>
                <w:szCs w:val="24"/>
              </w:rPr>
            </w:pPr>
            <w:r w:rsidRPr="00A73DFE">
              <w:rPr>
                <w:rFonts w:ascii="Arial" w:hAnsi="Arial" w:cs="Arial"/>
                <w:sz w:val="24"/>
                <w:szCs w:val="24"/>
              </w:rPr>
              <w:t>0.973 (0.945; 1.002)</w:t>
            </w:r>
          </w:p>
        </w:tc>
        <w:tc>
          <w:tcPr>
            <w:tcW w:w="1774" w:type="dxa"/>
            <w:shd w:val="clear" w:color="auto" w:fill="E7E6E6" w:themeFill="background2"/>
            <w:noWrap/>
          </w:tcPr>
          <w:p w14:paraId="76CEF147" w14:textId="77777777" w:rsidR="009B5BDF" w:rsidRPr="00A73DFE" w:rsidRDefault="009B5BDF" w:rsidP="00591EAF">
            <w:pPr>
              <w:rPr>
                <w:rFonts w:ascii="Arial" w:hAnsi="Arial" w:cs="Arial"/>
                <w:sz w:val="24"/>
                <w:szCs w:val="24"/>
              </w:rPr>
            </w:pPr>
            <w:r w:rsidRPr="00A73DFE">
              <w:rPr>
                <w:rFonts w:ascii="Arial" w:hAnsi="Arial" w:cs="Arial"/>
                <w:sz w:val="24"/>
                <w:szCs w:val="24"/>
              </w:rPr>
              <w:t>0.065</w:t>
            </w:r>
          </w:p>
        </w:tc>
      </w:tr>
      <w:tr w:rsidR="009B5BDF" w:rsidRPr="00A73DFE" w14:paraId="6EFDA889" w14:textId="77777777" w:rsidTr="00591EAF">
        <w:trPr>
          <w:trHeight w:val="300"/>
          <w:jc w:val="center"/>
        </w:trPr>
        <w:tc>
          <w:tcPr>
            <w:tcW w:w="5812" w:type="dxa"/>
            <w:tcBorders>
              <w:bottom w:val="single" w:sz="4" w:space="0" w:color="auto"/>
            </w:tcBorders>
            <w:shd w:val="clear" w:color="auto" w:fill="auto"/>
            <w:noWrap/>
          </w:tcPr>
          <w:p w14:paraId="52EAE940" w14:textId="77777777" w:rsidR="009B5BDF" w:rsidRPr="00A73DFE" w:rsidRDefault="009B5BDF" w:rsidP="00591EAF">
            <w:pPr>
              <w:rPr>
                <w:rFonts w:ascii="Arial" w:hAnsi="Arial" w:cs="Arial"/>
                <w:sz w:val="24"/>
                <w:szCs w:val="24"/>
              </w:rPr>
            </w:pPr>
            <w:r w:rsidRPr="00A73DFE">
              <w:rPr>
                <w:rFonts w:ascii="Arial" w:hAnsi="Arial" w:cs="Arial"/>
                <w:sz w:val="24"/>
                <w:szCs w:val="24"/>
              </w:rPr>
              <w:t>LP4 ‘High benevolent voices’</w:t>
            </w:r>
          </w:p>
        </w:tc>
        <w:tc>
          <w:tcPr>
            <w:tcW w:w="4961" w:type="dxa"/>
            <w:gridSpan w:val="2"/>
            <w:vMerge/>
          </w:tcPr>
          <w:p w14:paraId="1903187D" w14:textId="77777777" w:rsidR="009B5BDF" w:rsidRPr="00A73DFE" w:rsidRDefault="009B5BDF" w:rsidP="00591EAF">
            <w:pPr>
              <w:rPr>
                <w:rFonts w:ascii="Arial" w:hAnsi="Arial" w:cs="Arial"/>
                <w:sz w:val="24"/>
                <w:szCs w:val="24"/>
              </w:rPr>
            </w:pPr>
          </w:p>
        </w:tc>
        <w:tc>
          <w:tcPr>
            <w:tcW w:w="2621" w:type="dxa"/>
            <w:tcBorders>
              <w:bottom w:val="single" w:sz="4" w:space="0" w:color="auto"/>
            </w:tcBorders>
            <w:shd w:val="clear" w:color="auto" w:fill="auto"/>
            <w:noWrap/>
          </w:tcPr>
          <w:p w14:paraId="26CF3DE4" w14:textId="77777777" w:rsidR="009B5BDF" w:rsidRPr="00A73DFE" w:rsidRDefault="009B5BDF" w:rsidP="00591EAF">
            <w:pPr>
              <w:rPr>
                <w:rFonts w:ascii="Arial" w:hAnsi="Arial" w:cs="Arial"/>
                <w:sz w:val="24"/>
                <w:szCs w:val="24"/>
              </w:rPr>
            </w:pPr>
            <w:r w:rsidRPr="00A73DFE">
              <w:rPr>
                <w:rFonts w:ascii="Arial" w:hAnsi="Arial" w:cs="Arial"/>
                <w:sz w:val="24"/>
                <w:szCs w:val="24"/>
              </w:rPr>
              <w:t>0.974 (0.946; 1.003)</w:t>
            </w:r>
          </w:p>
        </w:tc>
        <w:tc>
          <w:tcPr>
            <w:tcW w:w="1774" w:type="dxa"/>
            <w:tcBorders>
              <w:bottom w:val="single" w:sz="4" w:space="0" w:color="auto"/>
            </w:tcBorders>
            <w:shd w:val="clear" w:color="auto" w:fill="auto"/>
            <w:noWrap/>
          </w:tcPr>
          <w:p w14:paraId="77861C6E" w14:textId="77777777" w:rsidR="009B5BDF" w:rsidRPr="00A73DFE" w:rsidRDefault="009B5BDF" w:rsidP="00591EAF">
            <w:pPr>
              <w:rPr>
                <w:rFonts w:ascii="Arial" w:hAnsi="Arial" w:cs="Arial"/>
                <w:sz w:val="24"/>
                <w:szCs w:val="24"/>
              </w:rPr>
            </w:pPr>
            <w:r w:rsidRPr="00A73DFE">
              <w:rPr>
                <w:rFonts w:ascii="Arial" w:hAnsi="Arial" w:cs="Arial"/>
                <w:sz w:val="24"/>
                <w:szCs w:val="24"/>
              </w:rPr>
              <w:t>0.073</w:t>
            </w:r>
          </w:p>
        </w:tc>
      </w:tr>
      <w:tr w:rsidR="009B5BDF" w:rsidRPr="00A73DFE" w14:paraId="5F152C7D" w14:textId="77777777" w:rsidTr="00591EAF">
        <w:trPr>
          <w:trHeight w:val="300"/>
          <w:jc w:val="center"/>
        </w:trPr>
        <w:tc>
          <w:tcPr>
            <w:tcW w:w="5812" w:type="dxa"/>
            <w:tcBorders>
              <w:top w:val="single" w:sz="4" w:space="0" w:color="auto"/>
            </w:tcBorders>
            <w:shd w:val="clear" w:color="auto" w:fill="auto"/>
            <w:noWrap/>
            <w:vAlign w:val="bottom"/>
          </w:tcPr>
          <w:p w14:paraId="14378449" w14:textId="77777777" w:rsidR="009B5BDF" w:rsidRPr="00A73DFE" w:rsidRDefault="009B5BDF" w:rsidP="00591EAF">
            <w:pPr>
              <w:rPr>
                <w:rFonts w:ascii="Arial" w:hAnsi="Arial" w:cs="Arial"/>
                <w:sz w:val="24"/>
                <w:szCs w:val="24"/>
              </w:rPr>
            </w:pPr>
          </w:p>
        </w:tc>
        <w:tc>
          <w:tcPr>
            <w:tcW w:w="4253" w:type="dxa"/>
            <w:tcBorders>
              <w:top w:val="single" w:sz="4" w:space="0" w:color="auto"/>
            </w:tcBorders>
            <w:vAlign w:val="bottom"/>
          </w:tcPr>
          <w:p w14:paraId="30DAA961" w14:textId="77777777" w:rsidR="009B5BDF" w:rsidRPr="00A73DFE" w:rsidRDefault="009B5BDF" w:rsidP="00591EAF">
            <w:pPr>
              <w:rPr>
                <w:rFonts w:ascii="Arial" w:hAnsi="Arial" w:cs="Arial"/>
                <w:sz w:val="24"/>
                <w:szCs w:val="24"/>
              </w:rPr>
            </w:pPr>
            <w:r w:rsidRPr="00A73DFE">
              <w:rPr>
                <w:rFonts w:ascii="Arial" w:hAnsi="Arial" w:cs="Arial"/>
                <w:sz w:val="24"/>
                <w:szCs w:val="24"/>
              </w:rPr>
              <w:t>Gender</w:t>
            </w:r>
          </w:p>
        </w:tc>
        <w:tc>
          <w:tcPr>
            <w:tcW w:w="708" w:type="dxa"/>
            <w:tcBorders>
              <w:top w:val="single" w:sz="4" w:space="0" w:color="auto"/>
            </w:tcBorders>
            <w:vAlign w:val="bottom"/>
          </w:tcPr>
          <w:p w14:paraId="4FA0C54E" w14:textId="77777777" w:rsidR="009B5BDF" w:rsidRPr="00A73DFE" w:rsidRDefault="009B5BDF" w:rsidP="00591EAF">
            <w:pPr>
              <w:rPr>
                <w:rFonts w:ascii="Arial" w:hAnsi="Arial" w:cs="Arial"/>
                <w:sz w:val="24"/>
                <w:szCs w:val="24"/>
              </w:rPr>
            </w:pPr>
          </w:p>
        </w:tc>
        <w:tc>
          <w:tcPr>
            <w:tcW w:w="2621" w:type="dxa"/>
            <w:tcBorders>
              <w:top w:val="single" w:sz="4" w:space="0" w:color="auto"/>
            </w:tcBorders>
            <w:shd w:val="clear" w:color="auto" w:fill="auto"/>
            <w:noWrap/>
            <w:vAlign w:val="bottom"/>
          </w:tcPr>
          <w:p w14:paraId="65BE1DB8" w14:textId="77777777" w:rsidR="009B5BDF" w:rsidRPr="00A73DFE" w:rsidRDefault="009B5BDF" w:rsidP="00591EAF">
            <w:pPr>
              <w:rPr>
                <w:rFonts w:ascii="Arial" w:hAnsi="Arial" w:cs="Arial"/>
                <w:sz w:val="24"/>
                <w:szCs w:val="24"/>
              </w:rPr>
            </w:pPr>
          </w:p>
        </w:tc>
        <w:tc>
          <w:tcPr>
            <w:tcW w:w="1774" w:type="dxa"/>
            <w:tcBorders>
              <w:top w:val="single" w:sz="4" w:space="0" w:color="auto"/>
            </w:tcBorders>
            <w:shd w:val="clear" w:color="auto" w:fill="auto"/>
            <w:noWrap/>
            <w:vAlign w:val="bottom"/>
          </w:tcPr>
          <w:p w14:paraId="49871A9F" w14:textId="77777777" w:rsidR="009B5BDF" w:rsidRPr="00A73DFE" w:rsidRDefault="009B5BDF" w:rsidP="00591EAF">
            <w:pPr>
              <w:rPr>
                <w:rFonts w:ascii="Arial" w:hAnsi="Arial" w:cs="Arial"/>
                <w:sz w:val="24"/>
                <w:szCs w:val="24"/>
              </w:rPr>
            </w:pPr>
          </w:p>
        </w:tc>
      </w:tr>
      <w:tr w:rsidR="009B5BDF" w:rsidRPr="00A73DFE" w14:paraId="738358D9" w14:textId="77777777" w:rsidTr="00591EAF">
        <w:trPr>
          <w:trHeight w:val="300"/>
          <w:jc w:val="center"/>
        </w:trPr>
        <w:tc>
          <w:tcPr>
            <w:tcW w:w="5812" w:type="dxa"/>
            <w:vMerge w:val="restart"/>
            <w:shd w:val="clear" w:color="auto" w:fill="auto"/>
            <w:noWrap/>
          </w:tcPr>
          <w:p w14:paraId="4A58925F" w14:textId="77777777" w:rsidR="009B5BDF" w:rsidRPr="00A73DFE" w:rsidRDefault="009B5BDF" w:rsidP="00591EAF">
            <w:pPr>
              <w:rPr>
                <w:rFonts w:ascii="Arial" w:hAnsi="Arial" w:cs="Arial"/>
                <w:sz w:val="24"/>
                <w:szCs w:val="24"/>
              </w:rPr>
            </w:pPr>
            <w:r w:rsidRPr="00A73DFE">
              <w:rPr>
                <w:rFonts w:ascii="Arial" w:hAnsi="Arial" w:cs="Arial"/>
                <w:sz w:val="24"/>
                <w:szCs w:val="24"/>
              </w:rPr>
              <w:t>LP2 ‘Low malevolent and omnipotent voices’</w:t>
            </w:r>
          </w:p>
        </w:tc>
        <w:tc>
          <w:tcPr>
            <w:tcW w:w="4253" w:type="dxa"/>
          </w:tcPr>
          <w:p w14:paraId="42F433FB"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Male</w:t>
            </w:r>
          </w:p>
        </w:tc>
        <w:tc>
          <w:tcPr>
            <w:tcW w:w="708" w:type="dxa"/>
          </w:tcPr>
          <w:p w14:paraId="2D7B0C7C" w14:textId="77777777" w:rsidR="009B5BDF" w:rsidRPr="00A73DFE" w:rsidRDefault="009B5BDF" w:rsidP="00591EAF">
            <w:pPr>
              <w:rPr>
                <w:rFonts w:ascii="Arial" w:hAnsi="Arial" w:cs="Arial"/>
                <w:sz w:val="24"/>
                <w:szCs w:val="24"/>
              </w:rPr>
            </w:pPr>
            <w:r w:rsidRPr="00A73DFE">
              <w:rPr>
                <w:rFonts w:ascii="Arial" w:hAnsi="Arial" w:cs="Arial"/>
                <w:sz w:val="24"/>
                <w:szCs w:val="24"/>
              </w:rPr>
              <w:t>58</w:t>
            </w:r>
          </w:p>
        </w:tc>
        <w:tc>
          <w:tcPr>
            <w:tcW w:w="2621" w:type="dxa"/>
            <w:shd w:val="clear" w:color="auto" w:fill="auto"/>
            <w:noWrap/>
          </w:tcPr>
          <w:p w14:paraId="649AC4E4"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auto"/>
            <w:noWrap/>
          </w:tcPr>
          <w:p w14:paraId="2080427C"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3777155C" w14:textId="77777777" w:rsidTr="00591EAF">
        <w:trPr>
          <w:trHeight w:val="300"/>
          <w:jc w:val="center"/>
        </w:trPr>
        <w:tc>
          <w:tcPr>
            <w:tcW w:w="5812" w:type="dxa"/>
            <w:vMerge/>
            <w:noWrap/>
          </w:tcPr>
          <w:p w14:paraId="10F479D1" w14:textId="77777777" w:rsidR="009B5BDF" w:rsidRPr="00A73DFE" w:rsidRDefault="009B5BDF" w:rsidP="00591EAF">
            <w:pPr>
              <w:rPr>
                <w:rFonts w:ascii="Arial" w:hAnsi="Arial" w:cs="Arial"/>
                <w:sz w:val="24"/>
                <w:szCs w:val="24"/>
              </w:rPr>
            </w:pPr>
          </w:p>
        </w:tc>
        <w:tc>
          <w:tcPr>
            <w:tcW w:w="4253" w:type="dxa"/>
            <w:shd w:val="clear" w:color="auto" w:fill="auto"/>
          </w:tcPr>
          <w:p w14:paraId="0DF1F981" w14:textId="2530FEF4" w:rsidR="009B5BDF" w:rsidRPr="00A73DFE" w:rsidRDefault="00150320" w:rsidP="00591EAF">
            <w:pPr>
              <w:ind w:left="720"/>
              <w:rPr>
                <w:rFonts w:ascii="Arial" w:hAnsi="Arial" w:cs="Arial"/>
                <w:sz w:val="24"/>
                <w:szCs w:val="24"/>
              </w:rPr>
            </w:pPr>
            <w:r>
              <w:rPr>
                <w:rFonts w:ascii="Arial" w:hAnsi="Arial" w:cs="Arial"/>
                <w:sz w:val="24"/>
                <w:szCs w:val="24"/>
              </w:rPr>
              <w:t>Female and other genders</w:t>
            </w:r>
          </w:p>
        </w:tc>
        <w:tc>
          <w:tcPr>
            <w:tcW w:w="708" w:type="dxa"/>
            <w:shd w:val="clear" w:color="auto" w:fill="auto"/>
          </w:tcPr>
          <w:p w14:paraId="16FD94A5" w14:textId="77777777" w:rsidR="009B5BDF" w:rsidRPr="00A73DFE" w:rsidRDefault="009B5BDF" w:rsidP="00591EAF">
            <w:pPr>
              <w:rPr>
                <w:rFonts w:ascii="Arial" w:hAnsi="Arial" w:cs="Arial"/>
                <w:sz w:val="24"/>
                <w:szCs w:val="24"/>
              </w:rPr>
            </w:pPr>
            <w:r w:rsidRPr="00A73DFE">
              <w:rPr>
                <w:rFonts w:ascii="Arial" w:hAnsi="Arial" w:cs="Arial"/>
                <w:sz w:val="24"/>
                <w:szCs w:val="24"/>
              </w:rPr>
              <w:t>25</w:t>
            </w:r>
          </w:p>
        </w:tc>
        <w:tc>
          <w:tcPr>
            <w:tcW w:w="2621" w:type="dxa"/>
            <w:shd w:val="clear" w:color="auto" w:fill="auto"/>
            <w:noWrap/>
          </w:tcPr>
          <w:p w14:paraId="193C3C0F" w14:textId="77777777" w:rsidR="009B5BDF" w:rsidRPr="00A73DFE" w:rsidRDefault="009B5BDF" w:rsidP="00591EAF">
            <w:pPr>
              <w:rPr>
                <w:rFonts w:ascii="Arial" w:hAnsi="Arial" w:cs="Arial"/>
                <w:sz w:val="24"/>
                <w:szCs w:val="24"/>
              </w:rPr>
            </w:pPr>
            <w:r w:rsidRPr="00A73DFE">
              <w:rPr>
                <w:rFonts w:ascii="Arial" w:hAnsi="Arial" w:cs="Arial"/>
                <w:sz w:val="24"/>
                <w:szCs w:val="24"/>
              </w:rPr>
              <w:t>0.472 (0.247; 0.901)</w:t>
            </w:r>
          </w:p>
        </w:tc>
        <w:tc>
          <w:tcPr>
            <w:tcW w:w="1774" w:type="dxa"/>
            <w:shd w:val="clear" w:color="auto" w:fill="auto"/>
            <w:noWrap/>
          </w:tcPr>
          <w:p w14:paraId="36D8D52E" w14:textId="77777777" w:rsidR="009B5BDF" w:rsidRPr="00A73DFE" w:rsidRDefault="009B5BDF" w:rsidP="00591EAF">
            <w:pPr>
              <w:rPr>
                <w:rFonts w:ascii="Arial" w:hAnsi="Arial" w:cs="Arial"/>
                <w:sz w:val="24"/>
                <w:szCs w:val="24"/>
              </w:rPr>
            </w:pPr>
            <w:r w:rsidRPr="00A73DFE">
              <w:rPr>
                <w:rFonts w:ascii="Arial" w:hAnsi="Arial" w:cs="Arial"/>
                <w:sz w:val="24"/>
                <w:szCs w:val="24"/>
              </w:rPr>
              <w:t>0.023*</w:t>
            </w:r>
          </w:p>
        </w:tc>
      </w:tr>
      <w:tr w:rsidR="009B5BDF" w:rsidRPr="00A73DFE" w14:paraId="409EE836" w14:textId="77777777" w:rsidTr="00591EAF">
        <w:trPr>
          <w:trHeight w:val="300"/>
          <w:jc w:val="center"/>
        </w:trPr>
        <w:tc>
          <w:tcPr>
            <w:tcW w:w="5812" w:type="dxa"/>
            <w:vMerge w:val="restart"/>
            <w:shd w:val="clear" w:color="auto" w:fill="auto"/>
            <w:noWrap/>
            <w:hideMark/>
          </w:tcPr>
          <w:p w14:paraId="6E7B477B" w14:textId="77777777" w:rsidR="009B5BDF" w:rsidRPr="00A73DFE" w:rsidRDefault="009B5BDF" w:rsidP="00591EAF">
            <w:pPr>
              <w:rPr>
                <w:rFonts w:ascii="Arial" w:hAnsi="Arial" w:cs="Arial"/>
                <w:sz w:val="24"/>
                <w:szCs w:val="24"/>
              </w:rPr>
            </w:pPr>
            <w:r w:rsidRPr="00A73DFE">
              <w:rPr>
                <w:rFonts w:ascii="Arial" w:hAnsi="Arial" w:cs="Arial"/>
                <w:sz w:val="24"/>
                <w:szCs w:val="24"/>
              </w:rPr>
              <w:t>LP3 ‘Adverse voices yet low relational trauma’</w:t>
            </w:r>
          </w:p>
        </w:tc>
        <w:tc>
          <w:tcPr>
            <w:tcW w:w="4253" w:type="dxa"/>
            <w:shd w:val="clear" w:color="auto" w:fill="E7E6E6" w:themeFill="background2"/>
          </w:tcPr>
          <w:p w14:paraId="0A722A74"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Male</w:t>
            </w:r>
          </w:p>
        </w:tc>
        <w:tc>
          <w:tcPr>
            <w:tcW w:w="708" w:type="dxa"/>
            <w:shd w:val="clear" w:color="auto" w:fill="E7E6E6" w:themeFill="background2"/>
          </w:tcPr>
          <w:p w14:paraId="58D365DA" w14:textId="77777777" w:rsidR="009B5BDF" w:rsidRPr="00A73DFE" w:rsidRDefault="009B5BDF" w:rsidP="00591EAF">
            <w:pPr>
              <w:rPr>
                <w:rFonts w:ascii="Arial" w:hAnsi="Arial" w:cs="Arial"/>
                <w:sz w:val="24"/>
                <w:szCs w:val="24"/>
              </w:rPr>
            </w:pPr>
            <w:r w:rsidRPr="00A73DFE">
              <w:rPr>
                <w:rFonts w:ascii="Arial" w:hAnsi="Arial" w:cs="Arial"/>
                <w:sz w:val="24"/>
                <w:szCs w:val="24"/>
              </w:rPr>
              <w:t>40</w:t>
            </w:r>
          </w:p>
        </w:tc>
        <w:tc>
          <w:tcPr>
            <w:tcW w:w="2621" w:type="dxa"/>
            <w:shd w:val="clear" w:color="auto" w:fill="E7E6E6" w:themeFill="background2"/>
            <w:noWrap/>
          </w:tcPr>
          <w:p w14:paraId="40F74180"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E7E6E6" w:themeFill="background2"/>
            <w:noWrap/>
          </w:tcPr>
          <w:p w14:paraId="68989527"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4EC1AF27" w14:textId="77777777" w:rsidTr="00591EAF">
        <w:trPr>
          <w:trHeight w:val="300"/>
          <w:jc w:val="center"/>
        </w:trPr>
        <w:tc>
          <w:tcPr>
            <w:tcW w:w="5812" w:type="dxa"/>
            <w:vMerge/>
            <w:noWrap/>
          </w:tcPr>
          <w:p w14:paraId="2B3F40CD" w14:textId="77777777" w:rsidR="009B5BDF" w:rsidRPr="00A73DFE" w:rsidRDefault="009B5BDF" w:rsidP="00591EAF">
            <w:pPr>
              <w:rPr>
                <w:rFonts w:ascii="Arial" w:hAnsi="Arial" w:cs="Arial"/>
                <w:sz w:val="24"/>
                <w:szCs w:val="24"/>
              </w:rPr>
            </w:pPr>
          </w:p>
        </w:tc>
        <w:tc>
          <w:tcPr>
            <w:tcW w:w="4253" w:type="dxa"/>
            <w:shd w:val="clear" w:color="auto" w:fill="E7E6E6" w:themeFill="background2"/>
          </w:tcPr>
          <w:p w14:paraId="34A5C281" w14:textId="3540140A" w:rsidR="009B5BDF" w:rsidRPr="00A73DFE" w:rsidRDefault="00150320" w:rsidP="00591EAF">
            <w:pPr>
              <w:ind w:left="720"/>
              <w:rPr>
                <w:rFonts w:ascii="Arial" w:hAnsi="Arial" w:cs="Arial"/>
                <w:sz w:val="24"/>
                <w:szCs w:val="24"/>
              </w:rPr>
            </w:pPr>
            <w:r>
              <w:rPr>
                <w:rFonts w:ascii="Arial" w:hAnsi="Arial" w:cs="Arial"/>
                <w:sz w:val="24"/>
                <w:szCs w:val="24"/>
              </w:rPr>
              <w:t>Female and other genders</w:t>
            </w:r>
          </w:p>
        </w:tc>
        <w:tc>
          <w:tcPr>
            <w:tcW w:w="708" w:type="dxa"/>
            <w:shd w:val="clear" w:color="auto" w:fill="E7E6E6" w:themeFill="background2"/>
          </w:tcPr>
          <w:p w14:paraId="56239405" w14:textId="77777777" w:rsidR="009B5BDF" w:rsidRPr="00A73DFE" w:rsidRDefault="009B5BDF" w:rsidP="00591EAF">
            <w:pPr>
              <w:rPr>
                <w:rFonts w:ascii="Arial" w:hAnsi="Arial" w:cs="Arial"/>
                <w:sz w:val="24"/>
                <w:szCs w:val="24"/>
              </w:rPr>
            </w:pPr>
            <w:r w:rsidRPr="00A73DFE">
              <w:rPr>
                <w:rFonts w:ascii="Arial" w:hAnsi="Arial" w:cs="Arial"/>
                <w:sz w:val="24"/>
                <w:szCs w:val="24"/>
              </w:rPr>
              <w:t>17</w:t>
            </w:r>
          </w:p>
        </w:tc>
        <w:tc>
          <w:tcPr>
            <w:tcW w:w="2621" w:type="dxa"/>
            <w:shd w:val="clear" w:color="auto" w:fill="E7E6E6" w:themeFill="background2"/>
            <w:noWrap/>
          </w:tcPr>
          <w:p w14:paraId="2DF276C2" w14:textId="77777777" w:rsidR="009B5BDF" w:rsidRPr="00A73DFE" w:rsidRDefault="009B5BDF" w:rsidP="00591EAF">
            <w:pPr>
              <w:rPr>
                <w:rFonts w:ascii="Arial" w:hAnsi="Arial" w:cs="Arial"/>
                <w:sz w:val="24"/>
                <w:szCs w:val="24"/>
              </w:rPr>
            </w:pPr>
            <w:r w:rsidRPr="00A73DFE">
              <w:rPr>
                <w:rFonts w:ascii="Arial" w:hAnsi="Arial" w:cs="Arial"/>
                <w:sz w:val="24"/>
                <w:szCs w:val="24"/>
              </w:rPr>
              <w:t>0.45 (0.198; 1.022)</w:t>
            </w:r>
          </w:p>
        </w:tc>
        <w:tc>
          <w:tcPr>
            <w:tcW w:w="1774" w:type="dxa"/>
            <w:shd w:val="clear" w:color="auto" w:fill="E7E6E6" w:themeFill="background2"/>
            <w:noWrap/>
          </w:tcPr>
          <w:p w14:paraId="49C2BC61" w14:textId="77777777" w:rsidR="009B5BDF" w:rsidRPr="00A73DFE" w:rsidRDefault="009B5BDF" w:rsidP="00591EAF">
            <w:pPr>
              <w:rPr>
                <w:rFonts w:ascii="Arial" w:hAnsi="Arial" w:cs="Arial"/>
                <w:sz w:val="24"/>
                <w:szCs w:val="24"/>
              </w:rPr>
            </w:pPr>
            <w:r w:rsidRPr="00A73DFE">
              <w:rPr>
                <w:rFonts w:ascii="Arial" w:hAnsi="Arial" w:cs="Arial"/>
                <w:sz w:val="24"/>
                <w:szCs w:val="24"/>
              </w:rPr>
              <w:t>0.056</w:t>
            </w:r>
          </w:p>
        </w:tc>
      </w:tr>
      <w:tr w:rsidR="009B5BDF" w:rsidRPr="00A73DFE" w14:paraId="22148181" w14:textId="77777777" w:rsidTr="00591EAF">
        <w:trPr>
          <w:trHeight w:val="300"/>
          <w:jc w:val="center"/>
        </w:trPr>
        <w:tc>
          <w:tcPr>
            <w:tcW w:w="5812" w:type="dxa"/>
            <w:vMerge w:val="restart"/>
            <w:shd w:val="clear" w:color="auto" w:fill="auto"/>
            <w:noWrap/>
            <w:hideMark/>
          </w:tcPr>
          <w:p w14:paraId="776943CE" w14:textId="77777777" w:rsidR="009B5BDF" w:rsidRPr="00A73DFE" w:rsidRDefault="009B5BDF" w:rsidP="00591EAF">
            <w:pPr>
              <w:rPr>
                <w:rFonts w:ascii="Arial" w:hAnsi="Arial" w:cs="Arial"/>
                <w:sz w:val="24"/>
                <w:szCs w:val="24"/>
              </w:rPr>
            </w:pPr>
            <w:r w:rsidRPr="00A73DFE">
              <w:rPr>
                <w:rFonts w:ascii="Arial" w:hAnsi="Arial" w:cs="Arial"/>
                <w:sz w:val="24"/>
                <w:szCs w:val="24"/>
              </w:rPr>
              <w:t>LP4 ‘High benevolent voices’</w:t>
            </w:r>
          </w:p>
        </w:tc>
        <w:tc>
          <w:tcPr>
            <w:tcW w:w="4253" w:type="dxa"/>
          </w:tcPr>
          <w:p w14:paraId="1C5B3178"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Male</w:t>
            </w:r>
          </w:p>
        </w:tc>
        <w:tc>
          <w:tcPr>
            <w:tcW w:w="708" w:type="dxa"/>
          </w:tcPr>
          <w:p w14:paraId="71859757" w14:textId="77777777" w:rsidR="009B5BDF" w:rsidRPr="00A73DFE" w:rsidRDefault="009B5BDF" w:rsidP="00591EAF">
            <w:pPr>
              <w:rPr>
                <w:rFonts w:ascii="Arial" w:hAnsi="Arial" w:cs="Arial"/>
                <w:sz w:val="24"/>
                <w:szCs w:val="24"/>
              </w:rPr>
            </w:pPr>
            <w:r w:rsidRPr="00A73DFE">
              <w:rPr>
                <w:rFonts w:ascii="Arial" w:hAnsi="Arial" w:cs="Arial"/>
                <w:sz w:val="24"/>
                <w:szCs w:val="24"/>
              </w:rPr>
              <w:t>29</w:t>
            </w:r>
          </w:p>
        </w:tc>
        <w:tc>
          <w:tcPr>
            <w:tcW w:w="2621" w:type="dxa"/>
            <w:shd w:val="clear" w:color="auto" w:fill="auto"/>
            <w:noWrap/>
          </w:tcPr>
          <w:p w14:paraId="2D0BE123"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auto"/>
            <w:noWrap/>
          </w:tcPr>
          <w:p w14:paraId="3BC8D15C"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54E2B05C" w14:textId="77777777" w:rsidTr="00591EAF">
        <w:trPr>
          <w:trHeight w:val="300"/>
          <w:jc w:val="center"/>
        </w:trPr>
        <w:tc>
          <w:tcPr>
            <w:tcW w:w="5812" w:type="dxa"/>
            <w:vMerge/>
            <w:noWrap/>
          </w:tcPr>
          <w:p w14:paraId="07B8E57E" w14:textId="77777777" w:rsidR="009B5BDF" w:rsidRPr="00A73DFE" w:rsidRDefault="009B5BDF" w:rsidP="00591EAF">
            <w:pPr>
              <w:rPr>
                <w:rFonts w:ascii="Arial" w:hAnsi="Arial" w:cs="Arial"/>
                <w:sz w:val="24"/>
                <w:szCs w:val="24"/>
              </w:rPr>
            </w:pPr>
          </w:p>
        </w:tc>
        <w:tc>
          <w:tcPr>
            <w:tcW w:w="4253" w:type="dxa"/>
            <w:tcBorders>
              <w:bottom w:val="single" w:sz="4" w:space="0" w:color="auto"/>
            </w:tcBorders>
            <w:shd w:val="clear" w:color="auto" w:fill="auto"/>
          </w:tcPr>
          <w:p w14:paraId="5B48CC04" w14:textId="18ADB301" w:rsidR="009B5BDF" w:rsidRPr="00A73DFE" w:rsidRDefault="00150320" w:rsidP="00591EAF">
            <w:pPr>
              <w:ind w:left="720"/>
              <w:rPr>
                <w:rFonts w:ascii="Arial" w:hAnsi="Arial" w:cs="Arial"/>
                <w:sz w:val="24"/>
                <w:szCs w:val="24"/>
              </w:rPr>
            </w:pPr>
            <w:r>
              <w:rPr>
                <w:rFonts w:ascii="Arial" w:hAnsi="Arial" w:cs="Arial"/>
                <w:sz w:val="24"/>
                <w:szCs w:val="24"/>
              </w:rPr>
              <w:t>Female and other genders</w:t>
            </w:r>
          </w:p>
        </w:tc>
        <w:tc>
          <w:tcPr>
            <w:tcW w:w="708" w:type="dxa"/>
            <w:tcBorders>
              <w:bottom w:val="single" w:sz="4" w:space="0" w:color="auto"/>
            </w:tcBorders>
            <w:shd w:val="clear" w:color="auto" w:fill="auto"/>
          </w:tcPr>
          <w:p w14:paraId="12C7ACF8" w14:textId="77777777" w:rsidR="009B5BDF" w:rsidRPr="00A73DFE" w:rsidRDefault="009B5BDF" w:rsidP="00591EAF">
            <w:pPr>
              <w:rPr>
                <w:rFonts w:ascii="Arial" w:hAnsi="Arial" w:cs="Arial"/>
                <w:sz w:val="24"/>
                <w:szCs w:val="24"/>
              </w:rPr>
            </w:pPr>
            <w:r w:rsidRPr="00A73DFE">
              <w:rPr>
                <w:rFonts w:ascii="Arial" w:hAnsi="Arial" w:cs="Arial"/>
                <w:sz w:val="24"/>
                <w:szCs w:val="24"/>
              </w:rPr>
              <w:t>17</w:t>
            </w:r>
          </w:p>
        </w:tc>
        <w:tc>
          <w:tcPr>
            <w:tcW w:w="2621" w:type="dxa"/>
            <w:tcBorders>
              <w:bottom w:val="single" w:sz="4" w:space="0" w:color="auto"/>
            </w:tcBorders>
            <w:shd w:val="clear" w:color="auto" w:fill="auto"/>
            <w:noWrap/>
          </w:tcPr>
          <w:p w14:paraId="11434EB5" w14:textId="77777777" w:rsidR="009B5BDF" w:rsidRPr="00A73DFE" w:rsidRDefault="009B5BDF" w:rsidP="00591EAF">
            <w:pPr>
              <w:rPr>
                <w:rFonts w:ascii="Arial" w:hAnsi="Arial" w:cs="Arial"/>
                <w:sz w:val="24"/>
                <w:szCs w:val="24"/>
              </w:rPr>
            </w:pPr>
            <w:r w:rsidRPr="00A73DFE">
              <w:rPr>
                <w:rFonts w:ascii="Arial" w:hAnsi="Arial" w:cs="Arial"/>
                <w:sz w:val="24"/>
                <w:szCs w:val="24"/>
              </w:rPr>
              <w:t>0.676 (0.321; 1.425)</w:t>
            </w:r>
          </w:p>
        </w:tc>
        <w:tc>
          <w:tcPr>
            <w:tcW w:w="1774" w:type="dxa"/>
            <w:tcBorders>
              <w:bottom w:val="single" w:sz="4" w:space="0" w:color="auto"/>
            </w:tcBorders>
            <w:shd w:val="clear" w:color="auto" w:fill="auto"/>
            <w:noWrap/>
          </w:tcPr>
          <w:p w14:paraId="5E2F3A76" w14:textId="77777777" w:rsidR="009B5BDF" w:rsidRPr="00A73DFE" w:rsidRDefault="009B5BDF" w:rsidP="00591EAF">
            <w:pPr>
              <w:rPr>
                <w:rFonts w:ascii="Arial" w:hAnsi="Arial" w:cs="Arial"/>
                <w:sz w:val="24"/>
                <w:szCs w:val="24"/>
              </w:rPr>
            </w:pPr>
            <w:r w:rsidRPr="00A73DFE">
              <w:rPr>
                <w:rFonts w:ascii="Arial" w:hAnsi="Arial" w:cs="Arial"/>
                <w:sz w:val="24"/>
                <w:szCs w:val="24"/>
              </w:rPr>
              <w:t>0.304</w:t>
            </w:r>
          </w:p>
        </w:tc>
      </w:tr>
      <w:tr w:rsidR="009B5BDF" w:rsidRPr="00A73DFE" w14:paraId="221D2090" w14:textId="77777777" w:rsidTr="00591EAF">
        <w:trPr>
          <w:trHeight w:val="300"/>
          <w:jc w:val="center"/>
        </w:trPr>
        <w:tc>
          <w:tcPr>
            <w:tcW w:w="5812" w:type="dxa"/>
            <w:tcBorders>
              <w:top w:val="single" w:sz="4" w:space="0" w:color="auto"/>
            </w:tcBorders>
            <w:shd w:val="clear" w:color="auto" w:fill="auto"/>
            <w:noWrap/>
            <w:vAlign w:val="bottom"/>
          </w:tcPr>
          <w:p w14:paraId="17949E0E" w14:textId="77777777" w:rsidR="009B5BDF" w:rsidRPr="00A73DFE" w:rsidRDefault="009B5BDF" w:rsidP="00591EAF">
            <w:pPr>
              <w:rPr>
                <w:rFonts w:ascii="Arial" w:hAnsi="Arial" w:cs="Arial"/>
                <w:sz w:val="24"/>
                <w:szCs w:val="24"/>
              </w:rPr>
            </w:pPr>
          </w:p>
        </w:tc>
        <w:tc>
          <w:tcPr>
            <w:tcW w:w="4253" w:type="dxa"/>
            <w:tcBorders>
              <w:top w:val="single" w:sz="4" w:space="0" w:color="auto"/>
            </w:tcBorders>
            <w:vAlign w:val="bottom"/>
          </w:tcPr>
          <w:p w14:paraId="3B803064" w14:textId="77777777" w:rsidR="009B5BDF" w:rsidRPr="00A73DFE" w:rsidRDefault="009B5BDF" w:rsidP="00591EAF">
            <w:pPr>
              <w:rPr>
                <w:rFonts w:ascii="Arial" w:hAnsi="Arial" w:cs="Arial"/>
                <w:sz w:val="24"/>
                <w:szCs w:val="24"/>
              </w:rPr>
            </w:pPr>
            <w:r w:rsidRPr="00A73DFE">
              <w:rPr>
                <w:rFonts w:ascii="Arial" w:hAnsi="Arial" w:cs="Arial"/>
                <w:sz w:val="24"/>
                <w:szCs w:val="24"/>
              </w:rPr>
              <w:t>Ethnicity</w:t>
            </w:r>
          </w:p>
        </w:tc>
        <w:tc>
          <w:tcPr>
            <w:tcW w:w="708" w:type="dxa"/>
            <w:tcBorders>
              <w:top w:val="single" w:sz="4" w:space="0" w:color="auto"/>
            </w:tcBorders>
            <w:vAlign w:val="bottom"/>
          </w:tcPr>
          <w:p w14:paraId="3FCD33BC" w14:textId="77777777" w:rsidR="009B5BDF" w:rsidRPr="00A73DFE" w:rsidRDefault="009B5BDF" w:rsidP="00591EAF">
            <w:pPr>
              <w:rPr>
                <w:rFonts w:ascii="Arial" w:hAnsi="Arial" w:cs="Arial"/>
                <w:sz w:val="24"/>
                <w:szCs w:val="24"/>
              </w:rPr>
            </w:pPr>
          </w:p>
        </w:tc>
        <w:tc>
          <w:tcPr>
            <w:tcW w:w="2621" w:type="dxa"/>
            <w:tcBorders>
              <w:top w:val="single" w:sz="4" w:space="0" w:color="auto"/>
            </w:tcBorders>
            <w:shd w:val="clear" w:color="auto" w:fill="auto"/>
            <w:noWrap/>
            <w:vAlign w:val="bottom"/>
          </w:tcPr>
          <w:p w14:paraId="3E46911C" w14:textId="77777777" w:rsidR="009B5BDF" w:rsidRPr="00A73DFE" w:rsidRDefault="009B5BDF" w:rsidP="00591EAF">
            <w:pPr>
              <w:rPr>
                <w:rFonts w:ascii="Arial" w:hAnsi="Arial" w:cs="Arial"/>
                <w:sz w:val="24"/>
                <w:szCs w:val="24"/>
              </w:rPr>
            </w:pPr>
          </w:p>
        </w:tc>
        <w:tc>
          <w:tcPr>
            <w:tcW w:w="1774" w:type="dxa"/>
            <w:tcBorders>
              <w:top w:val="single" w:sz="4" w:space="0" w:color="auto"/>
            </w:tcBorders>
            <w:shd w:val="clear" w:color="auto" w:fill="auto"/>
            <w:noWrap/>
            <w:vAlign w:val="bottom"/>
          </w:tcPr>
          <w:p w14:paraId="3439A289" w14:textId="77777777" w:rsidR="009B5BDF" w:rsidRPr="00A73DFE" w:rsidRDefault="009B5BDF" w:rsidP="00591EAF">
            <w:pPr>
              <w:rPr>
                <w:rFonts w:ascii="Arial" w:hAnsi="Arial" w:cs="Arial"/>
                <w:sz w:val="24"/>
                <w:szCs w:val="24"/>
              </w:rPr>
            </w:pPr>
          </w:p>
        </w:tc>
      </w:tr>
      <w:tr w:rsidR="009B5BDF" w:rsidRPr="00A73DFE" w14:paraId="78E5A2B8" w14:textId="77777777" w:rsidTr="00591EAF">
        <w:trPr>
          <w:trHeight w:val="300"/>
          <w:jc w:val="center"/>
        </w:trPr>
        <w:tc>
          <w:tcPr>
            <w:tcW w:w="5812" w:type="dxa"/>
            <w:vMerge w:val="restart"/>
            <w:shd w:val="clear" w:color="auto" w:fill="auto"/>
            <w:noWrap/>
          </w:tcPr>
          <w:p w14:paraId="5276F008" w14:textId="77777777" w:rsidR="009B5BDF" w:rsidRPr="00A73DFE" w:rsidRDefault="009B5BDF" w:rsidP="00591EAF">
            <w:pPr>
              <w:rPr>
                <w:rFonts w:ascii="Arial" w:hAnsi="Arial" w:cs="Arial"/>
                <w:sz w:val="24"/>
                <w:szCs w:val="24"/>
              </w:rPr>
            </w:pPr>
            <w:r w:rsidRPr="00A73DFE">
              <w:rPr>
                <w:rFonts w:ascii="Arial" w:hAnsi="Arial" w:cs="Arial"/>
                <w:sz w:val="24"/>
                <w:szCs w:val="24"/>
              </w:rPr>
              <w:t>LP2 ‘Low malevolent and omnipotent voices’</w:t>
            </w:r>
          </w:p>
        </w:tc>
        <w:tc>
          <w:tcPr>
            <w:tcW w:w="4253" w:type="dxa"/>
            <w:shd w:val="clear" w:color="auto" w:fill="auto"/>
          </w:tcPr>
          <w:p w14:paraId="37E333D4"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White</w:t>
            </w:r>
          </w:p>
        </w:tc>
        <w:tc>
          <w:tcPr>
            <w:tcW w:w="708" w:type="dxa"/>
            <w:shd w:val="clear" w:color="auto" w:fill="auto"/>
          </w:tcPr>
          <w:p w14:paraId="22482C73" w14:textId="77777777" w:rsidR="009B5BDF" w:rsidRPr="00A73DFE" w:rsidRDefault="009B5BDF" w:rsidP="00591EAF">
            <w:pPr>
              <w:rPr>
                <w:rFonts w:ascii="Arial" w:hAnsi="Arial" w:cs="Arial"/>
                <w:sz w:val="24"/>
                <w:szCs w:val="24"/>
              </w:rPr>
            </w:pPr>
            <w:r w:rsidRPr="00A73DFE">
              <w:rPr>
                <w:rFonts w:ascii="Arial" w:hAnsi="Arial" w:cs="Arial"/>
                <w:sz w:val="24"/>
                <w:szCs w:val="24"/>
              </w:rPr>
              <w:t>51</w:t>
            </w:r>
          </w:p>
        </w:tc>
        <w:tc>
          <w:tcPr>
            <w:tcW w:w="2621" w:type="dxa"/>
            <w:shd w:val="clear" w:color="auto" w:fill="auto"/>
            <w:noWrap/>
          </w:tcPr>
          <w:p w14:paraId="45DE08DA"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auto"/>
            <w:noWrap/>
          </w:tcPr>
          <w:p w14:paraId="72065B33"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63AAF9D0" w14:textId="77777777" w:rsidTr="00591EAF">
        <w:trPr>
          <w:trHeight w:val="300"/>
          <w:jc w:val="center"/>
        </w:trPr>
        <w:tc>
          <w:tcPr>
            <w:tcW w:w="5812" w:type="dxa"/>
            <w:vMerge/>
            <w:noWrap/>
          </w:tcPr>
          <w:p w14:paraId="1CA05BF7" w14:textId="77777777" w:rsidR="009B5BDF" w:rsidRPr="00A73DFE" w:rsidRDefault="009B5BDF" w:rsidP="00591EAF">
            <w:pPr>
              <w:rPr>
                <w:rFonts w:ascii="Arial" w:hAnsi="Arial" w:cs="Arial"/>
                <w:sz w:val="24"/>
                <w:szCs w:val="24"/>
              </w:rPr>
            </w:pPr>
          </w:p>
        </w:tc>
        <w:tc>
          <w:tcPr>
            <w:tcW w:w="4253" w:type="dxa"/>
            <w:shd w:val="clear" w:color="auto" w:fill="auto"/>
          </w:tcPr>
          <w:p w14:paraId="4EF4D498"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Black &amp; mixed Black</w:t>
            </w:r>
          </w:p>
        </w:tc>
        <w:tc>
          <w:tcPr>
            <w:tcW w:w="708" w:type="dxa"/>
            <w:shd w:val="clear" w:color="auto" w:fill="auto"/>
          </w:tcPr>
          <w:p w14:paraId="218C9819" w14:textId="77777777" w:rsidR="009B5BDF" w:rsidRPr="00A73DFE" w:rsidRDefault="009B5BDF" w:rsidP="00591EAF">
            <w:pPr>
              <w:rPr>
                <w:rFonts w:ascii="Arial" w:hAnsi="Arial" w:cs="Arial"/>
                <w:sz w:val="24"/>
                <w:szCs w:val="24"/>
              </w:rPr>
            </w:pPr>
            <w:r w:rsidRPr="00A73DFE">
              <w:rPr>
                <w:rFonts w:ascii="Arial" w:hAnsi="Arial" w:cs="Arial"/>
                <w:sz w:val="24"/>
                <w:szCs w:val="24"/>
              </w:rPr>
              <w:t>19</w:t>
            </w:r>
          </w:p>
        </w:tc>
        <w:tc>
          <w:tcPr>
            <w:tcW w:w="2621" w:type="dxa"/>
            <w:shd w:val="clear" w:color="auto" w:fill="auto"/>
            <w:noWrap/>
          </w:tcPr>
          <w:p w14:paraId="29B3B87F" w14:textId="77777777" w:rsidR="009B5BDF" w:rsidRPr="00A73DFE" w:rsidRDefault="009B5BDF" w:rsidP="00591EAF">
            <w:pPr>
              <w:rPr>
                <w:rFonts w:ascii="Arial" w:hAnsi="Arial" w:cs="Arial"/>
                <w:sz w:val="24"/>
                <w:szCs w:val="24"/>
              </w:rPr>
            </w:pPr>
            <w:r w:rsidRPr="00A73DFE">
              <w:rPr>
                <w:rFonts w:ascii="Arial" w:hAnsi="Arial" w:cs="Arial"/>
                <w:sz w:val="24"/>
                <w:szCs w:val="24"/>
              </w:rPr>
              <w:t>1.385 (0.637; 3.011)</w:t>
            </w:r>
          </w:p>
        </w:tc>
        <w:tc>
          <w:tcPr>
            <w:tcW w:w="1774" w:type="dxa"/>
            <w:shd w:val="clear" w:color="auto" w:fill="auto"/>
            <w:noWrap/>
          </w:tcPr>
          <w:p w14:paraId="6EB9A990" w14:textId="77777777" w:rsidR="009B5BDF" w:rsidRPr="00A73DFE" w:rsidRDefault="009B5BDF" w:rsidP="00591EAF">
            <w:pPr>
              <w:rPr>
                <w:rFonts w:ascii="Arial" w:hAnsi="Arial" w:cs="Arial"/>
                <w:sz w:val="24"/>
                <w:szCs w:val="24"/>
              </w:rPr>
            </w:pPr>
            <w:r w:rsidRPr="00A73DFE">
              <w:rPr>
                <w:rFonts w:ascii="Arial" w:hAnsi="Arial" w:cs="Arial"/>
                <w:sz w:val="24"/>
                <w:szCs w:val="24"/>
              </w:rPr>
              <w:t>0.411</w:t>
            </w:r>
          </w:p>
        </w:tc>
      </w:tr>
      <w:tr w:rsidR="009B5BDF" w:rsidRPr="00A73DFE" w14:paraId="588DE9A9" w14:textId="77777777" w:rsidTr="00591EAF">
        <w:trPr>
          <w:trHeight w:val="300"/>
          <w:jc w:val="center"/>
        </w:trPr>
        <w:tc>
          <w:tcPr>
            <w:tcW w:w="5812" w:type="dxa"/>
            <w:vMerge/>
            <w:noWrap/>
          </w:tcPr>
          <w:p w14:paraId="313E8E2F" w14:textId="77777777" w:rsidR="009B5BDF" w:rsidRPr="00A73DFE" w:rsidRDefault="009B5BDF" w:rsidP="00591EAF">
            <w:pPr>
              <w:rPr>
                <w:rFonts w:ascii="Arial" w:hAnsi="Arial" w:cs="Arial"/>
                <w:sz w:val="24"/>
                <w:szCs w:val="24"/>
              </w:rPr>
            </w:pPr>
          </w:p>
        </w:tc>
        <w:tc>
          <w:tcPr>
            <w:tcW w:w="4253" w:type="dxa"/>
            <w:shd w:val="clear" w:color="auto" w:fill="auto"/>
          </w:tcPr>
          <w:p w14:paraId="47E170F3"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South Asian &amp; mixed South Asian</w:t>
            </w:r>
          </w:p>
        </w:tc>
        <w:tc>
          <w:tcPr>
            <w:tcW w:w="708" w:type="dxa"/>
            <w:shd w:val="clear" w:color="auto" w:fill="auto"/>
          </w:tcPr>
          <w:p w14:paraId="2EB6E5E2" w14:textId="77777777" w:rsidR="009B5BDF" w:rsidRPr="00A73DFE" w:rsidRDefault="009B5BDF" w:rsidP="00591EAF">
            <w:pPr>
              <w:rPr>
                <w:rFonts w:ascii="Arial" w:hAnsi="Arial" w:cs="Arial"/>
                <w:sz w:val="24"/>
                <w:szCs w:val="24"/>
              </w:rPr>
            </w:pPr>
            <w:r w:rsidRPr="00A73DFE">
              <w:rPr>
                <w:rFonts w:ascii="Arial" w:hAnsi="Arial" w:cs="Arial"/>
                <w:sz w:val="24"/>
                <w:szCs w:val="24"/>
              </w:rPr>
              <w:t>6</w:t>
            </w:r>
          </w:p>
        </w:tc>
        <w:tc>
          <w:tcPr>
            <w:tcW w:w="2621" w:type="dxa"/>
            <w:shd w:val="clear" w:color="auto" w:fill="auto"/>
            <w:noWrap/>
          </w:tcPr>
          <w:p w14:paraId="399DCD25" w14:textId="77777777" w:rsidR="009B5BDF" w:rsidRPr="00A73DFE" w:rsidRDefault="009B5BDF" w:rsidP="00591EAF">
            <w:pPr>
              <w:rPr>
                <w:rFonts w:ascii="Arial" w:hAnsi="Arial" w:cs="Arial"/>
                <w:sz w:val="24"/>
                <w:szCs w:val="24"/>
              </w:rPr>
            </w:pPr>
            <w:r w:rsidRPr="00A73DFE">
              <w:rPr>
                <w:rFonts w:ascii="Arial" w:hAnsi="Arial" w:cs="Arial"/>
                <w:sz w:val="24"/>
                <w:szCs w:val="24"/>
              </w:rPr>
              <w:t>0.499 (0.157; 1.585)</w:t>
            </w:r>
          </w:p>
        </w:tc>
        <w:tc>
          <w:tcPr>
            <w:tcW w:w="1774" w:type="dxa"/>
            <w:shd w:val="clear" w:color="auto" w:fill="auto"/>
            <w:noWrap/>
          </w:tcPr>
          <w:p w14:paraId="75D3C733" w14:textId="77777777" w:rsidR="009B5BDF" w:rsidRPr="00A73DFE" w:rsidRDefault="009B5BDF" w:rsidP="00591EAF">
            <w:pPr>
              <w:rPr>
                <w:rFonts w:ascii="Arial" w:hAnsi="Arial" w:cs="Arial"/>
                <w:sz w:val="24"/>
                <w:szCs w:val="24"/>
              </w:rPr>
            </w:pPr>
            <w:r w:rsidRPr="00A73DFE">
              <w:rPr>
                <w:rFonts w:ascii="Arial" w:hAnsi="Arial" w:cs="Arial"/>
                <w:sz w:val="24"/>
                <w:szCs w:val="24"/>
              </w:rPr>
              <w:t>0.238</w:t>
            </w:r>
          </w:p>
        </w:tc>
      </w:tr>
      <w:tr w:rsidR="009B5BDF" w:rsidRPr="00A73DFE" w14:paraId="53DA1ACF" w14:textId="77777777" w:rsidTr="00591EAF">
        <w:trPr>
          <w:trHeight w:val="300"/>
          <w:jc w:val="center"/>
        </w:trPr>
        <w:tc>
          <w:tcPr>
            <w:tcW w:w="5812" w:type="dxa"/>
            <w:vMerge/>
            <w:noWrap/>
          </w:tcPr>
          <w:p w14:paraId="5749D53B" w14:textId="77777777" w:rsidR="009B5BDF" w:rsidRPr="00A73DFE" w:rsidRDefault="009B5BDF" w:rsidP="00591EAF">
            <w:pPr>
              <w:rPr>
                <w:rFonts w:ascii="Arial" w:hAnsi="Arial" w:cs="Arial"/>
                <w:sz w:val="24"/>
                <w:szCs w:val="24"/>
              </w:rPr>
            </w:pPr>
          </w:p>
        </w:tc>
        <w:tc>
          <w:tcPr>
            <w:tcW w:w="4253" w:type="dxa"/>
            <w:shd w:val="clear" w:color="auto" w:fill="auto"/>
          </w:tcPr>
          <w:p w14:paraId="4686144C"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Any Other</w:t>
            </w:r>
          </w:p>
        </w:tc>
        <w:tc>
          <w:tcPr>
            <w:tcW w:w="708" w:type="dxa"/>
            <w:shd w:val="clear" w:color="auto" w:fill="auto"/>
          </w:tcPr>
          <w:p w14:paraId="20C5759D" w14:textId="77777777" w:rsidR="009B5BDF" w:rsidRPr="00A73DFE" w:rsidRDefault="009B5BDF" w:rsidP="00591EAF">
            <w:pPr>
              <w:rPr>
                <w:rFonts w:ascii="Arial" w:hAnsi="Arial" w:cs="Arial"/>
                <w:sz w:val="24"/>
                <w:szCs w:val="24"/>
              </w:rPr>
            </w:pPr>
            <w:r w:rsidRPr="00A73DFE">
              <w:rPr>
                <w:rFonts w:ascii="Arial" w:hAnsi="Arial" w:cs="Arial"/>
                <w:sz w:val="24"/>
                <w:szCs w:val="24"/>
              </w:rPr>
              <w:t>8</w:t>
            </w:r>
          </w:p>
        </w:tc>
        <w:tc>
          <w:tcPr>
            <w:tcW w:w="2621" w:type="dxa"/>
            <w:shd w:val="clear" w:color="auto" w:fill="auto"/>
            <w:noWrap/>
          </w:tcPr>
          <w:p w14:paraId="523DBEE2" w14:textId="77777777" w:rsidR="009B5BDF" w:rsidRPr="00A73DFE" w:rsidRDefault="009B5BDF" w:rsidP="00591EAF">
            <w:pPr>
              <w:rPr>
                <w:rFonts w:ascii="Arial" w:hAnsi="Arial" w:cs="Arial"/>
                <w:sz w:val="24"/>
                <w:szCs w:val="24"/>
              </w:rPr>
            </w:pPr>
            <w:r w:rsidRPr="00A73DFE">
              <w:rPr>
                <w:rFonts w:ascii="Arial" w:hAnsi="Arial" w:cs="Arial"/>
                <w:sz w:val="24"/>
                <w:szCs w:val="24"/>
              </w:rPr>
              <w:t>2.15 (0.613; 7.533)</w:t>
            </w:r>
          </w:p>
        </w:tc>
        <w:tc>
          <w:tcPr>
            <w:tcW w:w="1774" w:type="dxa"/>
            <w:shd w:val="clear" w:color="auto" w:fill="auto"/>
            <w:noWrap/>
          </w:tcPr>
          <w:p w14:paraId="25D0BC72" w14:textId="77777777" w:rsidR="009B5BDF" w:rsidRPr="00A73DFE" w:rsidRDefault="009B5BDF" w:rsidP="00591EAF">
            <w:pPr>
              <w:rPr>
                <w:rFonts w:ascii="Arial" w:hAnsi="Arial" w:cs="Arial"/>
                <w:sz w:val="24"/>
                <w:szCs w:val="24"/>
              </w:rPr>
            </w:pPr>
            <w:r w:rsidRPr="00A73DFE">
              <w:rPr>
                <w:rFonts w:ascii="Arial" w:hAnsi="Arial" w:cs="Arial"/>
                <w:sz w:val="24"/>
                <w:szCs w:val="24"/>
              </w:rPr>
              <w:t>0.232</w:t>
            </w:r>
          </w:p>
        </w:tc>
      </w:tr>
      <w:tr w:rsidR="009B5BDF" w:rsidRPr="00A73DFE" w14:paraId="12F39EB7" w14:textId="77777777" w:rsidTr="00591EAF">
        <w:trPr>
          <w:trHeight w:val="300"/>
          <w:jc w:val="center"/>
        </w:trPr>
        <w:tc>
          <w:tcPr>
            <w:tcW w:w="5812" w:type="dxa"/>
            <w:vMerge w:val="restart"/>
            <w:shd w:val="clear" w:color="auto" w:fill="auto"/>
            <w:noWrap/>
          </w:tcPr>
          <w:p w14:paraId="71435648" w14:textId="77777777" w:rsidR="009B5BDF" w:rsidRPr="00A73DFE" w:rsidRDefault="009B5BDF" w:rsidP="00591EAF">
            <w:pPr>
              <w:rPr>
                <w:rFonts w:ascii="Arial" w:hAnsi="Arial" w:cs="Arial"/>
                <w:sz w:val="24"/>
                <w:szCs w:val="24"/>
              </w:rPr>
            </w:pPr>
            <w:r w:rsidRPr="00A73DFE">
              <w:rPr>
                <w:rFonts w:ascii="Arial" w:hAnsi="Arial" w:cs="Arial"/>
                <w:sz w:val="24"/>
                <w:szCs w:val="24"/>
              </w:rPr>
              <w:lastRenderedPageBreak/>
              <w:t>LP3 ‘Adverse voices yet low relational trauma’</w:t>
            </w:r>
          </w:p>
        </w:tc>
        <w:tc>
          <w:tcPr>
            <w:tcW w:w="4253" w:type="dxa"/>
            <w:shd w:val="clear" w:color="auto" w:fill="E7E6E6" w:themeFill="background2"/>
          </w:tcPr>
          <w:p w14:paraId="3F51F541"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White</w:t>
            </w:r>
          </w:p>
        </w:tc>
        <w:tc>
          <w:tcPr>
            <w:tcW w:w="708" w:type="dxa"/>
            <w:shd w:val="clear" w:color="auto" w:fill="E7E6E6" w:themeFill="background2"/>
          </w:tcPr>
          <w:p w14:paraId="463A8412" w14:textId="77777777" w:rsidR="009B5BDF" w:rsidRPr="00A73DFE" w:rsidRDefault="009B5BDF" w:rsidP="00591EAF">
            <w:pPr>
              <w:rPr>
                <w:rFonts w:ascii="Arial" w:hAnsi="Arial" w:cs="Arial"/>
                <w:sz w:val="24"/>
                <w:szCs w:val="24"/>
              </w:rPr>
            </w:pPr>
            <w:r w:rsidRPr="00A73DFE">
              <w:rPr>
                <w:rFonts w:ascii="Arial" w:hAnsi="Arial" w:cs="Arial"/>
                <w:sz w:val="24"/>
                <w:szCs w:val="24"/>
              </w:rPr>
              <w:t>34</w:t>
            </w:r>
          </w:p>
        </w:tc>
        <w:tc>
          <w:tcPr>
            <w:tcW w:w="2621" w:type="dxa"/>
            <w:shd w:val="clear" w:color="auto" w:fill="E7E6E6" w:themeFill="background2"/>
            <w:noWrap/>
          </w:tcPr>
          <w:p w14:paraId="4DE98EFD"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E7E6E6" w:themeFill="background2"/>
            <w:noWrap/>
          </w:tcPr>
          <w:p w14:paraId="141F61B2"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61B26F78" w14:textId="77777777" w:rsidTr="00591EAF">
        <w:trPr>
          <w:trHeight w:val="300"/>
          <w:jc w:val="center"/>
        </w:trPr>
        <w:tc>
          <w:tcPr>
            <w:tcW w:w="5812" w:type="dxa"/>
            <w:vMerge/>
            <w:noWrap/>
          </w:tcPr>
          <w:p w14:paraId="271C9D09" w14:textId="77777777" w:rsidR="009B5BDF" w:rsidRPr="00A73DFE" w:rsidRDefault="009B5BDF" w:rsidP="00591EAF">
            <w:pPr>
              <w:rPr>
                <w:rFonts w:ascii="Arial" w:hAnsi="Arial" w:cs="Arial"/>
                <w:sz w:val="24"/>
                <w:szCs w:val="24"/>
              </w:rPr>
            </w:pPr>
          </w:p>
        </w:tc>
        <w:tc>
          <w:tcPr>
            <w:tcW w:w="4253" w:type="dxa"/>
            <w:shd w:val="clear" w:color="auto" w:fill="E7E6E6" w:themeFill="background2"/>
          </w:tcPr>
          <w:p w14:paraId="0FC131D9"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Black &amp; mixed Black</w:t>
            </w:r>
          </w:p>
        </w:tc>
        <w:tc>
          <w:tcPr>
            <w:tcW w:w="708" w:type="dxa"/>
            <w:shd w:val="clear" w:color="auto" w:fill="E7E6E6" w:themeFill="background2"/>
          </w:tcPr>
          <w:p w14:paraId="01A20191" w14:textId="77777777" w:rsidR="009B5BDF" w:rsidRPr="00A73DFE" w:rsidRDefault="009B5BDF" w:rsidP="00591EAF">
            <w:pPr>
              <w:rPr>
                <w:rFonts w:ascii="Arial" w:hAnsi="Arial" w:cs="Arial"/>
                <w:sz w:val="24"/>
                <w:szCs w:val="24"/>
              </w:rPr>
            </w:pPr>
            <w:r w:rsidRPr="00A73DFE">
              <w:rPr>
                <w:rFonts w:ascii="Arial" w:hAnsi="Arial" w:cs="Arial"/>
                <w:sz w:val="24"/>
                <w:szCs w:val="24"/>
              </w:rPr>
              <w:t>12</w:t>
            </w:r>
          </w:p>
        </w:tc>
        <w:tc>
          <w:tcPr>
            <w:tcW w:w="2621" w:type="dxa"/>
            <w:shd w:val="clear" w:color="auto" w:fill="E7E6E6" w:themeFill="background2"/>
            <w:noWrap/>
          </w:tcPr>
          <w:p w14:paraId="3F22BFD6" w14:textId="77777777" w:rsidR="009B5BDF" w:rsidRPr="00A73DFE" w:rsidRDefault="009B5BDF" w:rsidP="00591EAF">
            <w:pPr>
              <w:rPr>
                <w:rFonts w:ascii="Arial" w:hAnsi="Arial" w:cs="Arial"/>
                <w:sz w:val="24"/>
                <w:szCs w:val="24"/>
              </w:rPr>
            </w:pPr>
            <w:r w:rsidRPr="00A73DFE">
              <w:rPr>
                <w:rFonts w:ascii="Arial" w:hAnsi="Arial" w:cs="Arial"/>
                <w:sz w:val="24"/>
                <w:szCs w:val="24"/>
              </w:rPr>
              <w:t>1.333 (0.524; 3.396)</w:t>
            </w:r>
          </w:p>
        </w:tc>
        <w:tc>
          <w:tcPr>
            <w:tcW w:w="1774" w:type="dxa"/>
            <w:shd w:val="clear" w:color="auto" w:fill="E7E6E6" w:themeFill="background2"/>
            <w:noWrap/>
          </w:tcPr>
          <w:p w14:paraId="33265C5F" w14:textId="77777777" w:rsidR="009B5BDF" w:rsidRPr="00A73DFE" w:rsidRDefault="009B5BDF" w:rsidP="00591EAF">
            <w:pPr>
              <w:rPr>
                <w:rFonts w:ascii="Arial" w:hAnsi="Arial" w:cs="Arial"/>
                <w:sz w:val="24"/>
                <w:szCs w:val="24"/>
              </w:rPr>
            </w:pPr>
            <w:r w:rsidRPr="00A73DFE">
              <w:rPr>
                <w:rFonts w:ascii="Arial" w:hAnsi="Arial" w:cs="Arial"/>
                <w:sz w:val="24"/>
                <w:szCs w:val="24"/>
              </w:rPr>
              <w:t>0.546</w:t>
            </w:r>
          </w:p>
        </w:tc>
      </w:tr>
      <w:tr w:rsidR="009B5BDF" w:rsidRPr="00A73DFE" w14:paraId="087FBC1D" w14:textId="77777777" w:rsidTr="00591EAF">
        <w:trPr>
          <w:trHeight w:val="300"/>
          <w:jc w:val="center"/>
        </w:trPr>
        <w:tc>
          <w:tcPr>
            <w:tcW w:w="5812" w:type="dxa"/>
            <w:vMerge/>
            <w:noWrap/>
          </w:tcPr>
          <w:p w14:paraId="156B28F6" w14:textId="77777777" w:rsidR="009B5BDF" w:rsidRPr="00A73DFE" w:rsidRDefault="009B5BDF" w:rsidP="00591EAF">
            <w:pPr>
              <w:rPr>
                <w:rFonts w:ascii="Arial" w:hAnsi="Arial" w:cs="Arial"/>
                <w:sz w:val="24"/>
                <w:szCs w:val="24"/>
              </w:rPr>
            </w:pPr>
          </w:p>
        </w:tc>
        <w:tc>
          <w:tcPr>
            <w:tcW w:w="4253" w:type="dxa"/>
            <w:shd w:val="clear" w:color="auto" w:fill="E7E6E6" w:themeFill="background2"/>
          </w:tcPr>
          <w:p w14:paraId="4B0F1B17"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South Asian &amp; mixed South Asian</w:t>
            </w:r>
          </w:p>
        </w:tc>
        <w:tc>
          <w:tcPr>
            <w:tcW w:w="708" w:type="dxa"/>
            <w:shd w:val="clear" w:color="auto" w:fill="E7E6E6" w:themeFill="background2"/>
          </w:tcPr>
          <w:p w14:paraId="1D8F2443" w14:textId="77777777" w:rsidR="009B5BDF" w:rsidRPr="00A73DFE" w:rsidRDefault="009B5BDF" w:rsidP="00591EAF">
            <w:pPr>
              <w:rPr>
                <w:rFonts w:ascii="Arial" w:hAnsi="Arial" w:cs="Arial"/>
                <w:sz w:val="24"/>
                <w:szCs w:val="24"/>
              </w:rPr>
            </w:pPr>
            <w:r w:rsidRPr="00A73DFE">
              <w:rPr>
                <w:rFonts w:ascii="Arial" w:hAnsi="Arial" w:cs="Arial"/>
                <w:sz w:val="24"/>
                <w:szCs w:val="24"/>
              </w:rPr>
              <w:t>8</w:t>
            </w:r>
          </w:p>
        </w:tc>
        <w:tc>
          <w:tcPr>
            <w:tcW w:w="2621" w:type="dxa"/>
            <w:shd w:val="clear" w:color="auto" w:fill="E7E6E6" w:themeFill="background2"/>
            <w:noWrap/>
          </w:tcPr>
          <w:p w14:paraId="176EEF31" w14:textId="77777777" w:rsidR="009B5BDF" w:rsidRPr="00A73DFE" w:rsidRDefault="009B5BDF" w:rsidP="00591EAF">
            <w:pPr>
              <w:rPr>
                <w:rFonts w:ascii="Arial" w:hAnsi="Arial" w:cs="Arial"/>
                <w:sz w:val="24"/>
                <w:szCs w:val="24"/>
              </w:rPr>
            </w:pPr>
            <w:r w:rsidRPr="00A73DFE">
              <w:rPr>
                <w:rFonts w:ascii="Arial" w:hAnsi="Arial" w:cs="Arial"/>
                <w:sz w:val="24"/>
                <w:szCs w:val="24"/>
              </w:rPr>
              <w:t>1.073 (0.357; 3.224)</w:t>
            </w:r>
          </w:p>
        </w:tc>
        <w:tc>
          <w:tcPr>
            <w:tcW w:w="1774" w:type="dxa"/>
            <w:shd w:val="clear" w:color="auto" w:fill="E7E6E6" w:themeFill="background2"/>
            <w:noWrap/>
          </w:tcPr>
          <w:p w14:paraId="15DADDE8" w14:textId="77777777" w:rsidR="009B5BDF" w:rsidRPr="00A73DFE" w:rsidRDefault="009B5BDF" w:rsidP="00591EAF">
            <w:pPr>
              <w:rPr>
                <w:rFonts w:ascii="Arial" w:hAnsi="Arial" w:cs="Arial"/>
                <w:sz w:val="24"/>
                <w:szCs w:val="24"/>
              </w:rPr>
            </w:pPr>
            <w:r w:rsidRPr="00A73DFE">
              <w:rPr>
                <w:rFonts w:ascii="Arial" w:hAnsi="Arial" w:cs="Arial"/>
                <w:sz w:val="24"/>
                <w:szCs w:val="24"/>
              </w:rPr>
              <w:t>0.901</w:t>
            </w:r>
          </w:p>
        </w:tc>
      </w:tr>
      <w:tr w:rsidR="009B5BDF" w:rsidRPr="00A73DFE" w14:paraId="3AB0D17C" w14:textId="77777777" w:rsidTr="00591EAF">
        <w:trPr>
          <w:trHeight w:val="300"/>
          <w:jc w:val="center"/>
        </w:trPr>
        <w:tc>
          <w:tcPr>
            <w:tcW w:w="5812" w:type="dxa"/>
            <w:vMerge/>
            <w:noWrap/>
          </w:tcPr>
          <w:p w14:paraId="27606C2B" w14:textId="77777777" w:rsidR="009B5BDF" w:rsidRPr="00A73DFE" w:rsidRDefault="009B5BDF" w:rsidP="00591EAF">
            <w:pPr>
              <w:rPr>
                <w:rFonts w:ascii="Arial" w:hAnsi="Arial" w:cs="Arial"/>
                <w:sz w:val="24"/>
                <w:szCs w:val="24"/>
              </w:rPr>
            </w:pPr>
          </w:p>
        </w:tc>
        <w:tc>
          <w:tcPr>
            <w:tcW w:w="4253" w:type="dxa"/>
            <w:shd w:val="clear" w:color="auto" w:fill="E7E6E6" w:themeFill="background2"/>
          </w:tcPr>
          <w:p w14:paraId="392279F9"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Any Other</w:t>
            </w:r>
          </w:p>
        </w:tc>
        <w:tc>
          <w:tcPr>
            <w:tcW w:w="708" w:type="dxa"/>
            <w:shd w:val="clear" w:color="auto" w:fill="E7E6E6" w:themeFill="background2"/>
          </w:tcPr>
          <w:p w14:paraId="7AAE22D0" w14:textId="77777777" w:rsidR="009B5BDF" w:rsidRPr="00A73DFE" w:rsidRDefault="009B5BDF" w:rsidP="00591EAF">
            <w:pPr>
              <w:rPr>
                <w:rFonts w:ascii="Arial" w:hAnsi="Arial" w:cs="Arial"/>
                <w:sz w:val="24"/>
                <w:szCs w:val="24"/>
              </w:rPr>
            </w:pPr>
            <w:r w:rsidRPr="00A73DFE">
              <w:rPr>
                <w:rFonts w:ascii="Arial" w:hAnsi="Arial" w:cs="Arial"/>
                <w:sz w:val="24"/>
                <w:szCs w:val="24"/>
              </w:rPr>
              <w:t>3</w:t>
            </w:r>
          </w:p>
        </w:tc>
        <w:tc>
          <w:tcPr>
            <w:tcW w:w="2621" w:type="dxa"/>
            <w:shd w:val="clear" w:color="auto" w:fill="E7E6E6" w:themeFill="background2"/>
            <w:noWrap/>
          </w:tcPr>
          <w:p w14:paraId="057A9235" w14:textId="77777777" w:rsidR="009B5BDF" w:rsidRPr="00A73DFE" w:rsidRDefault="009B5BDF" w:rsidP="00591EAF">
            <w:pPr>
              <w:rPr>
                <w:rFonts w:ascii="Arial" w:hAnsi="Arial" w:cs="Arial"/>
                <w:sz w:val="24"/>
                <w:szCs w:val="24"/>
              </w:rPr>
            </w:pPr>
            <w:r w:rsidRPr="00A73DFE">
              <w:rPr>
                <w:rFonts w:ascii="Arial" w:hAnsi="Arial" w:cs="Arial"/>
                <w:sz w:val="24"/>
                <w:szCs w:val="24"/>
              </w:rPr>
              <w:t>1.137 (0.186; 6.948)</w:t>
            </w:r>
          </w:p>
        </w:tc>
        <w:tc>
          <w:tcPr>
            <w:tcW w:w="1774" w:type="dxa"/>
            <w:shd w:val="clear" w:color="auto" w:fill="E7E6E6" w:themeFill="background2"/>
            <w:noWrap/>
          </w:tcPr>
          <w:p w14:paraId="4A47AC7B" w14:textId="77777777" w:rsidR="009B5BDF" w:rsidRPr="00A73DFE" w:rsidRDefault="009B5BDF" w:rsidP="00591EAF">
            <w:pPr>
              <w:rPr>
                <w:rFonts w:ascii="Arial" w:hAnsi="Arial" w:cs="Arial"/>
                <w:sz w:val="24"/>
                <w:szCs w:val="24"/>
              </w:rPr>
            </w:pPr>
            <w:r w:rsidRPr="00A73DFE">
              <w:rPr>
                <w:rFonts w:ascii="Arial" w:hAnsi="Arial" w:cs="Arial"/>
                <w:sz w:val="24"/>
                <w:szCs w:val="24"/>
              </w:rPr>
              <w:t>0.89</w:t>
            </w:r>
          </w:p>
        </w:tc>
      </w:tr>
      <w:tr w:rsidR="009B5BDF" w:rsidRPr="00A73DFE" w14:paraId="1566F40E" w14:textId="77777777" w:rsidTr="00591EAF">
        <w:trPr>
          <w:trHeight w:val="300"/>
          <w:jc w:val="center"/>
        </w:trPr>
        <w:tc>
          <w:tcPr>
            <w:tcW w:w="5812" w:type="dxa"/>
            <w:vMerge w:val="restart"/>
            <w:shd w:val="clear" w:color="auto" w:fill="auto"/>
            <w:noWrap/>
          </w:tcPr>
          <w:p w14:paraId="2C6163FB" w14:textId="77777777" w:rsidR="009B5BDF" w:rsidRPr="00A73DFE" w:rsidRDefault="009B5BDF" w:rsidP="00591EAF">
            <w:pPr>
              <w:rPr>
                <w:rFonts w:ascii="Arial" w:hAnsi="Arial" w:cs="Arial"/>
                <w:sz w:val="24"/>
                <w:szCs w:val="24"/>
              </w:rPr>
            </w:pPr>
            <w:r w:rsidRPr="00A73DFE">
              <w:rPr>
                <w:rFonts w:ascii="Arial" w:hAnsi="Arial" w:cs="Arial"/>
                <w:sz w:val="24"/>
                <w:szCs w:val="24"/>
              </w:rPr>
              <w:t>LP4 ‘High benevolent voices’</w:t>
            </w:r>
          </w:p>
        </w:tc>
        <w:tc>
          <w:tcPr>
            <w:tcW w:w="4253" w:type="dxa"/>
            <w:shd w:val="clear" w:color="auto" w:fill="auto"/>
          </w:tcPr>
          <w:p w14:paraId="2F45572C"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White</w:t>
            </w:r>
          </w:p>
        </w:tc>
        <w:tc>
          <w:tcPr>
            <w:tcW w:w="708" w:type="dxa"/>
            <w:shd w:val="clear" w:color="auto" w:fill="auto"/>
          </w:tcPr>
          <w:p w14:paraId="122DF54D" w14:textId="77777777" w:rsidR="009B5BDF" w:rsidRPr="00A73DFE" w:rsidRDefault="009B5BDF" w:rsidP="00591EAF">
            <w:pPr>
              <w:rPr>
                <w:rFonts w:ascii="Arial" w:hAnsi="Arial" w:cs="Arial"/>
                <w:sz w:val="24"/>
                <w:szCs w:val="24"/>
              </w:rPr>
            </w:pPr>
            <w:r w:rsidRPr="00A73DFE">
              <w:rPr>
                <w:rFonts w:ascii="Arial" w:hAnsi="Arial" w:cs="Arial"/>
                <w:sz w:val="24"/>
                <w:szCs w:val="24"/>
              </w:rPr>
              <w:t>20</w:t>
            </w:r>
          </w:p>
        </w:tc>
        <w:tc>
          <w:tcPr>
            <w:tcW w:w="2621" w:type="dxa"/>
            <w:shd w:val="clear" w:color="auto" w:fill="auto"/>
            <w:noWrap/>
          </w:tcPr>
          <w:p w14:paraId="082834F0"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c>
          <w:tcPr>
            <w:tcW w:w="1774" w:type="dxa"/>
            <w:shd w:val="clear" w:color="auto" w:fill="auto"/>
            <w:noWrap/>
          </w:tcPr>
          <w:p w14:paraId="098383E1" w14:textId="77777777" w:rsidR="009B5BDF" w:rsidRPr="00A73DFE" w:rsidRDefault="009B5BDF" w:rsidP="00591EAF">
            <w:pPr>
              <w:rPr>
                <w:rFonts w:ascii="Arial" w:hAnsi="Arial" w:cs="Arial"/>
                <w:sz w:val="24"/>
                <w:szCs w:val="24"/>
              </w:rPr>
            </w:pPr>
            <w:r w:rsidRPr="00A73DFE">
              <w:rPr>
                <w:rFonts w:ascii="Arial" w:hAnsi="Arial" w:cs="Arial"/>
                <w:sz w:val="24"/>
                <w:szCs w:val="24"/>
              </w:rPr>
              <w:t>Ref</w:t>
            </w:r>
          </w:p>
        </w:tc>
      </w:tr>
      <w:tr w:rsidR="009B5BDF" w:rsidRPr="00A73DFE" w14:paraId="1317F999" w14:textId="77777777" w:rsidTr="00591EAF">
        <w:trPr>
          <w:trHeight w:val="300"/>
          <w:jc w:val="center"/>
        </w:trPr>
        <w:tc>
          <w:tcPr>
            <w:tcW w:w="5812" w:type="dxa"/>
            <w:vMerge/>
            <w:noWrap/>
          </w:tcPr>
          <w:p w14:paraId="29AD8219" w14:textId="77777777" w:rsidR="009B5BDF" w:rsidRPr="00A73DFE" w:rsidRDefault="009B5BDF" w:rsidP="00591EAF">
            <w:pPr>
              <w:rPr>
                <w:rFonts w:ascii="Arial" w:hAnsi="Arial" w:cs="Arial"/>
                <w:sz w:val="24"/>
                <w:szCs w:val="24"/>
              </w:rPr>
            </w:pPr>
          </w:p>
        </w:tc>
        <w:tc>
          <w:tcPr>
            <w:tcW w:w="4253" w:type="dxa"/>
            <w:shd w:val="clear" w:color="auto" w:fill="auto"/>
          </w:tcPr>
          <w:p w14:paraId="0064B7BA"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Black &amp; mixed Black</w:t>
            </w:r>
          </w:p>
        </w:tc>
        <w:tc>
          <w:tcPr>
            <w:tcW w:w="708" w:type="dxa"/>
            <w:shd w:val="clear" w:color="auto" w:fill="auto"/>
          </w:tcPr>
          <w:p w14:paraId="32E9085A" w14:textId="77777777" w:rsidR="009B5BDF" w:rsidRPr="00A73DFE" w:rsidRDefault="009B5BDF" w:rsidP="00591EAF">
            <w:pPr>
              <w:rPr>
                <w:rFonts w:ascii="Arial" w:hAnsi="Arial" w:cs="Arial"/>
                <w:sz w:val="24"/>
                <w:szCs w:val="24"/>
              </w:rPr>
            </w:pPr>
            <w:r w:rsidRPr="00A73DFE">
              <w:rPr>
                <w:rFonts w:ascii="Arial" w:hAnsi="Arial" w:cs="Arial"/>
                <w:sz w:val="24"/>
                <w:szCs w:val="24"/>
              </w:rPr>
              <w:t>12</w:t>
            </w:r>
          </w:p>
        </w:tc>
        <w:tc>
          <w:tcPr>
            <w:tcW w:w="2621" w:type="dxa"/>
            <w:shd w:val="clear" w:color="auto" w:fill="auto"/>
            <w:noWrap/>
          </w:tcPr>
          <w:p w14:paraId="30F23DDD" w14:textId="77777777" w:rsidR="009B5BDF" w:rsidRPr="00A73DFE" w:rsidRDefault="009B5BDF" w:rsidP="00591EAF">
            <w:pPr>
              <w:rPr>
                <w:rFonts w:ascii="Arial" w:hAnsi="Arial" w:cs="Arial"/>
                <w:sz w:val="24"/>
                <w:szCs w:val="24"/>
              </w:rPr>
            </w:pPr>
            <w:r w:rsidRPr="00A73DFE">
              <w:rPr>
                <w:rFonts w:ascii="Arial" w:hAnsi="Arial" w:cs="Arial"/>
                <w:sz w:val="24"/>
                <w:szCs w:val="24"/>
              </w:rPr>
              <w:t>2.251 (0.92; 5.508)</w:t>
            </w:r>
          </w:p>
        </w:tc>
        <w:tc>
          <w:tcPr>
            <w:tcW w:w="1774" w:type="dxa"/>
            <w:shd w:val="clear" w:color="auto" w:fill="auto"/>
            <w:noWrap/>
          </w:tcPr>
          <w:p w14:paraId="583C0EFE" w14:textId="77777777" w:rsidR="009B5BDF" w:rsidRPr="00A73DFE" w:rsidRDefault="009B5BDF" w:rsidP="00591EAF">
            <w:pPr>
              <w:rPr>
                <w:rFonts w:ascii="Arial" w:hAnsi="Arial" w:cs="Arial"/>
                <w:sz w:val="24"/>
                <w:szCs w:val="24"/>
              </w:rPr>
            </w:pPr>
            <w:r w:rsidRPr="00A73DFE">
              <w:rPr>
                <w:rFonts w:ascii="Arial" w:hAnsi="Arial" w:cs="Arial"/>
                <w:sz w:val="24"/>
                <w:szCs w:val="24"/>
              </w:rPr>
              <w:t>0.076</w:t>
            </w:r>
          </w:p>
        </w:tc>
      </w:tr>
      <w:tr w:rsidR="009B5BDF" w:rsidRPr="00A73DFE" w14:paraId="60464DA3" w14:textId="77777777" w:rsidTr="00591EAF">
        <w:trPr>
          <w:trHeight w:val="300"/>
          <w:jc w:val="center"/>
        </w:trPr>
        <w:tc>
          <w:tcPr>
            <w:tcW w:w="5812" w:type="dxa"/>
            <w:vMerge/>
            <w:noWrap/>
          </w:tcPr>
          <w:p w14:paraId="19CF1576" w14:textId="77777777" w:rsidR="009B5BDF" w:rsidRPr="00A73DFE" w:rsidRDefault="009B5BDF" w:rsidP="00591EAF">
            <w:pPr>
              <w:rPr>
                <w:rFonts w:ascii="Arial" w:hAnsi="Arial" w:cs="Arial"/>
                <w:sz w:val="24"/>
                <w:szCs w:val="24"/>
              </w:rPr>
            </w:pPr>
          </w:p>
        </w:tc>
        <w:tc>
          <w:tcPr>
            <w:tcW w:w="4253" w:type="dxa"/>
            <w:shd w:val="clear" w:color="auto" w:fill="auto"/>
          </w:tcPr>
          <w:p w14:paraId="38771028"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South Asian &amp; mixed South Asian</w:t>
            </w:r>
          </w:p>
        </w:tc>
        <w:tc>
          <w:tcPr>
            <w:tcW w:w="708" w:type="dxa"/>
            <w:shd w:val="clear" w:color="auto" w:fill="auto"/>
          </w:tcPr>
          <w:p w14:paraId="4AB3A287" w14:textId="77777777" w:rsidR="009B5BDF" w:rsidRPr="00A73DFE" w:rsidRDefault="009B5BDF" w:rsidP="00591EAF">
            <w:pPr>
              <w:rPr>
                <w:rFonts w:ascii="Arial" w:hAnsi="Arial" w:cs="Arial"/>
                <w:sz w:val="24"/>
                <w:szCs w:val="24"/>
              </w:rPr>
            </w:pPr>
            <w:r w:rsidRPr="00A73DFE">
              <w:rPr>
                <w:rFonts w:ascii="Arial" w:hAnsi="Arial" w:cs="Arial"/>
                <w:sz w:val="24"/>
                <w:szCs w:val="24"/>
              </w:rPr>
              <w:t>3</w:t>
            </w:r>
          </w:p>
        </w:tc>
        <w:tc>
          <w:tcPr>
            <w:tcW w:w="2621" w:type="dxa"/>
            <w:shd w:val="clear" w:color="auto" w:fill="auto"/>
            <w:noWrap/>
          </w:tcPr>
          <w:p w14:paraId="686EE045" w14:textId="77777777" w:rsidR="009B5BDF" w:rsidRPr="00A73DFE" w:rsidRDefault="009B5BDF" w:rsidP="00591EAF">
            <w:pPr>
              <w:rPr>
                <w:rFonts w:ascii="Arial" w:hAnsi="Arial" w:cs="Arial"/>
                <w:sz w:val="24"/>
                <w:szCs w:val="24"/>
              </w:rPr>
            </w:pPr>
            <w:r w:rsidRPr="00A73DFE">
              <w:rPr>
                <w:rFonts w:ascii="Arial" w:hAnsi="Arial" w:cs="Arial"/>
                <w:sz w:val="24"/>
                <w:szCs w:val="24"/>
              </w:rPr>
              <w:t>0.647 (0.139; 3.008)</w:t>
            </w:r>
          </w:p>
        </w:tc>
        <w:tc>
          <w:tcPr>
            <w:tcW w:w="1774" w:type="dxa"/>
            <w:shd w:val="clear" w:color="auto" w:fill="auto"/>
            <w:noWrap/>
          </w:tcPr>
          <w:p w14:paraId="009E9EFF" w14:textId="77777777" w:rsidR="009B5BDF" w:rsidRPr="00A73DFE" w:rsidRDefault="009B5BDF" w:rsidP="00591EAF">
            <w:pPr>
              <w:rPr>
                <w:rFonts w:ascii="Arial" w:hAnsi="Arial" w:cs="Arial"/>
                <w:sz w:val="24"/>
                <w:szCs w:val="24"/>
              </w:rPr>
            </w:pPr>
            <w:r w:rsidRPr="00A73DFE">
              <w:rPr>
                <w:rFonts w:ascii="Arial" w:hAnsi="Arial" w:cs="Arial"/>
                <w:sz w:val="24"/>
                <w:szCs w:val="24"/>
              </w:rPr>
              <w:t>0.578</w:t>
            </w:r>
          </w:p>
        </w:tc>
      </w:tr>
      <w:tr w:rsidR="009B5BDF" w:rsidRPr="00A73DFE" w14:paraId="074D5D71" w14:textId="77777777" w:rsidTr="00591EAF">
        <w:trPr>
          <w:trHeight w:val="300"/>
          <w:jc w:val="center"/>
        </w:trPr>
        <w:tc>
          <w:tcPr>
            <w:tcW w:w="5812" w:type="dxa"/>
            <w:vMerge/>
            <w:noWrap/>
          </w:tcPr>
          <w:p w14:paraId="041D5E7B" w14:textId="77777777" w:rsidR="009B5BDF" w:rsidRPr="00A73DFE" w:rsidRDefault="009B5BDF" w:rsidP="00591EAF">
            <w:pPr>
              <w:rPr>
                <w:rFonts w:ascii="Arial" w:hAnsi="Arial" w:cs="Arial"/>
                <w:sz w:val="24"/>
                <w:szCs w:val="24"/>
              </w:rPr>
            </w:pPr>
          </w:p>
        </w:tc>
        <w:tc>
          <w:tcPr>
            <w:tcW w:w="4253" w:type="dxa"/>
            <w:tcBorders>
              <w:bottom w:val="single" w:sz="8" w:space="0" w:color="auto"/>
            </w:tcBorders>
            <w:shd w:val="clear" w:color="auto" w:fill="auto"/>
          </w:tcPr>
          <w:p w14:paraId="75BE41B6" w14:textId="77777777" w:rsidR="009B5BDF" w:rsidRPr="00A73DFE" w:rsidRDefault="009B5BDF" w:rsidP="00591EAF">
            <w:pPr>
              <w:ind w:left="720"/>
              <w:rPr>
                <w:rFonts w:ascii="Arial" w:hAnsi="Arial" w:cs="Arial"/>
                <w:sz w:val="24"/>
                <w:szCs w:val="24"/>
              </w:rPr>
            </w:pPr>
            <w:r w:rsidRPr="00A73DFE">
              <w:rPr>
                <w:rFonts w:ascii="Arial" w:hAnsi="Arial" w:cs="Arial"/>
                <w:sz w:val="24"/>
                <w:szCs w:val="24"/>
              </w:rPr>
              <w:t>Any Other</w:t>
            </w:r>
          </w:p>
        </w:tc>
        <w:tc>
          <w:tcPr>
            <w:tcW w:w="708" w:type="dxa"/>
            <w:tcBorders>
              <w:bottom w:val="single" w:sz="8" w:space="0" w:color="auto"/>
            </w:tcBorders>
            <w:shd w:val="clear" w:color="auto" w:fill="auto"/>
          </w:tcPr>
          <w:p w14:paraId="1EEBE9B1" w14:textId="77777777" w:rsidR="009B5BDF" w:rsidRPr="00A73DFE" w:rsidRDefault="009B5BDF" w:rsidP="00591EAF">
            <w:pPr>
              <w:rPr>
                <w:rFonts w:ascii="Arial" w:hAnsi="Arial" w:cs="Arial"/>
                <w:sz w:val="24"/>
                <w:szCs w:val="24"/>
              </w:rPr>
            </w:pPr>
            <w:r w:rsidRPr="00A73DFE">
              <w:rPr>
                <w:rFonts w:ascii="Arial" w:hAnsi="Arial" w:cs="Arial"/>
                <w:sz w:val="24"/>
                <w:szCs w:val="24"/>
              </w:rPr>
              <w:t>12</w:t>
            </w:r>
          </w:p>
        </w:tc>
        <w:tc>
          <w:tcPr>
            <w:tcW w:w="2621" w:type="dxa"/>
            <w:tcBorders>
              <w:bottom w:val="single" w:sz="8" w:space="0" w:color="auto"/>
            </w:tcBorders>
            <w:shd w:val="clear" w:color="auto" w:fill="auto"/>
            <w:noWrap/>
          </w:tcPr>
          <w:p w14:paraId="5B70E778" w14:textId="77777777" w:rsidR="009B5BDF" w:rsidRPr="00A73DFE" w:rsidRDefault="009B5BDF" w:rsidP="00591EAF">
            <w:pPr>
              <w:rPr>
                <w:rFonts w:ascii="Arial" w:hAnsi="Arial" w:cs="Arial"/>
                <w:sz w:val="24"/>
                <w:szCs w:val="24"/>
              </w:rPr>
            </w:pPr>
            <w:r w:rsidRPr="00A73DFE">
              <w:rPr>
                <w:rFonts w:ascii="Arial" w:hAnsi="Arial" w:cs="Arial"/>
                <w:sz w:val="24"/>
                <w:szCs w:val="24"/>
              </w:rPr>
              <w:t>8.78 (2.75; 28.032)</w:t>
            </w:r>
          </w:p>
        </w:tc>
        <w:tc>
          <w:tcPr>
            <w:tcW w:w="1774" w:type="dxa"/>
            <w:tcBorders>
              <w:bottom w:val="single" w:sz="8" w:space="0" w:color="auto"/>
            </w:tcBorders>
            <w:shd w:val="clear" w:color="auto" w:fill="auto"/>
            <w:noWrap/>
          </w:tcPr>
          <w:p w14:paraId="156CBAF7" w14:textId="77777777" w:rsidR="009B5BDF" w:rsidRPr="00A73DFE" w:rsidRDefault="009B5BDF" w:rsidP="00591EAF">
            <w:pPr>
              <w:rPr>
                <w:rFonts w:ascii="Arial" w:hAnsi="Arial" w:cs="Arial"/>
                <w:sz w:val="24"/>
                <w:szCs w:val="24"/>
              </w:rPr>
            </w:pPr>
            <w:r w:rsidRPr="00A73DFE">
              <w:rPr>
                <w:rFonts w:ascii="Arial" w:hAnsi="Arial" w:cs="Arial"/>
                <w:sz w:val="24"/>
                <w:szCs w:val="24"/>
              </w:rPr>
              <w:t>&lt;0.001***</w:t>
            </w:r>
          </w:p>
        </w:tc>
      </w:tr>
      <w:tr w:rsidR="009B5BDF" w:rsidRPr="00A73DFE" w14:paraId="165DD6F8" w14:textId="77777777" w:rsidTr="00591EAF">
        <w:trPr>
          <w:trHeight w:val="523"/>
          <w:jc w:val="center"/>
        </w:trPr>
        <w:tc>
          <w:tcPr>
            <w:tcW w:w="15168" w:type="dxa"/>
            <w:gridSpan w:val="5"/>
            <w:tcBorders>
              <w:top w:val="single" w:sz="8" w:space="0" w:color="auto"/>
            </w:tcBorders>
            <w:shd w:val="clear" w:color="auto" w:fill="auto"/>
            <w:noWrap/>
          </w:tcPr>
          <w:p w14:paraId="3E066502" w14:textId="77777777" w:rsidR="009B5BDF" w:rsidRPr="00A73DFE" w:rsidRDefault="009B5BDF" w:rsidP="00591EAF">
            <w:pPr>
              <w:rPr>
                <w:rFonts w:ascii="Arial" w:hAnsi="Arial" w:cs="Arial"/>
                <w:color w:val="000000"/>
                <w:sz w:val="24"/>
                <w:szCs w:val="24"/>
              </w:rPr>
            </w:pPr>
            <w:r w:rsidRPr="00A73DFE">
              <w:rPr>
                <w:rFonts w:ascii="Arial" w:hAnsi="Arial" w:cs="Arial"/>
                <w:i/>
                <w:iCs/>
                <w:color w:val="000000" w:themeColor="text1"/>
                <w:sz w:val="24"/>
                <w:szCs w:val="24"/>
              </w:rPr>
              <w:t xml:space="preserve">Note. </w:t>
            </w:r>
            <w:r w:rsidRPr="00A73DFE">
              <w:rPr>
                <w:rFonts w:ascii="Arial" w:hAnsi="Arial" w:cs="Arial"/>
                <w:color w:val="000000" w:themeColor="text1"/>
                <w:sz w:val="24"/>
                <w:szCs w:val="24"/>
              </w:rPr>
              <w:t>*p&lt;0.05</w:t>
            </w:r>
            <w:r w:rsidRPr="00A73DFE">
              <w:rPr>
                <w:rFonts w:ascii="Arial" w:hAnsi="Arial" w:cs="Arial"/>
                <w:sz w:val="24"/>
                <w:szCs w:val="24"/>
              </w:rPr>
              <w:tab/>
            </w:r>
            <w:r w:rsidRPr="00A73DFE">
              <w:rPr>
                <w:rFonts w:ascii="Arial" w:hAnsi="Arial" w:cs="Arial"/>
                <w:sz w:val="24"/>
                <w:szCs w:val="24"/>
              </w:rPr>
              <w:tab/>
            </w:r>
            <w:r w:rsidRPr="00A73DFE">
              <w:rPr>
                <w:rFonts w:ascii="Arial" w:hAnsi="Arial" w:cs="Arial"/>
                <w:color w:val="000000" w:themeColor="text1"/>
                <w:sz w:val="24"/>
                <w:szCs w:val="24"/>
              </w:rPr>
              <w:t xml:space="preserve">**p&lt;0.01 </w:t>
            </w:r>
            <w:r w:rsidRPr="00A73DFE">
              <w:rPr>
                <w:rFonts w:ascii="Arial" w:hAnsi="Arial" w:cs="Arial"/>
                <w:sz w:val="24"/>
                <w:szCs w:val="24"/>
              </w:rPr>
              <w:tab/>
            </w:r>
            <w:r w:rsidRPr="00A73DFE">
              <w:rPr>
                <w:rFonts w:ascii="Arial" w:hAnsi="Arial" w:cs="Arial"/>
                <w:color w:val="000000" w:themeColor="text1"/>
                <w:sz w:val="24"/>
                <w:szCs w:val="24"/>
              </w:rPr>
              <w:t>***p&lt;0.001</w:t>
            </w:r>
          </w:p>
        </w:tc>
      </w:tr>
    </w:tbl>
    <w:p w14:paraId="290CA862" w14:textId="77777777" w:rsidR="009B5BDF" w:rsidRPr="00A73DFE" w:rsidRDefault="009B5BDF" w:rsidP="009B5BDF">
      <w:pPr>
        <w:spacing w:before="120" w:after="120"/>
        <w:rPr>
          <w:rFonts w:ascii="Arial" w:hAnsi="Arial" w:cs="Arial"/>
          <w:color w:val="000000" w:themeColor="text1"/>
          <w:sz w:val="24"/>
          <w:szCs w:val="24"/>
        </w:rPr>
      </w:pPr>
    </w:p>
    <w:p w14:paraId="65A48B98" w14:textId="77777777" w:rsidR="009B5BDF" w:rsidRPr="00A73DFE" w:rsidRDefault="009B5BDF" w:rsidP="009B5BDF">
      <w:pPr>
        <w:rPr>
          <w:rFonts w:ascii="Arial" w:hAnsi="Arial" w:cs="Arial"/>
          <w:color w:val="000000" w:themeColor="text1"/>
          <w:sz w:val="24"/>
          <w:szCs w:val="24"/>
        </w:rPr>
      </w:pPr>
      <w:r w:rsidRPr="00A73DFE">
        <w:rPr>
          <w:rFonts w:ascii="Arial" w:hAnsi="Arial" w:cs="Arial"/>
          <w:color w:val="000000" w:themeColor="text1"/>
          <w:sz w:val="24"/>
          <w:szCs w:val="24"/>
        </w:rPr>
        <w:br w:type="page"/>
      </w:r>
    </w:p>
    <w:p w14:paraId="748C37CF" w14:textId="77777777" w:rsidR="009B5BDF" w:rsidRPr="00A73DFE" w:rsidRDefault="009B5BDF" w:rsidP="009B5BDF">
      <w:pPr>
        <w:spacing w:before="120" w:after="120"/>
        <w:rPr>
          <w:rFonts w:ascii="Arial" w:hAnsi="Arial" w:cs="Arial"/>
          <w:color w:val="000000" w:themeColor="text1"/>
          <w:sz w:val="24"/>
          <w:szCs w:val="24"/>
        </w:rPr>
        <w:sectPr w:rsidR="009B5BDF" w:rsidRPr="00A73DFE" w:rsidSect="00D45BF8">
          <w:pgSz w:w="16840" w:h="11900" w:orient="landscape"/>
          <w:pgMar w:top="1440" w:right="1440" w:bottom="1440" w:left="1440" w:header="720" w:footer="720" w:gutter="0"/>
          <w:cols w:space="720"/>
          <w:docGrid w:linePitch="360"/>
        </w:sectPr>
      </w:pPr>
    </w:p>
    <w:p w14:paraId="2D6A7294" w14:textId="5D8F6527" w:rsidR="00C40047" w:rsidRPr="00A73DFE" w:rsidRDefault="00FA2F1D" w:rsidP="00C40047">
      <w:pPr>
        <w:pStyle w:val="Heading4"/>
        <w:spacing w:line="480" w:lineRule="auto"/>
        <w:rPr>
          <w:rFonts w:ascii="Arial" w:hAnsi="Arial" w:cs="Arial"/>
          <w:i w:val="0"/>
          <w:iCs w:val="0"/>
          <w:sz w:val="24"/>
          <w:szCs w:val="24"/>
        </w:rPr>
      </w:pPr>
      <w:r w:rsidRPr="00A73DFE">
        <w:rPr>
          <w:rFonts w:ascii="Arial" w:hAnsi="Arial" w:cs="Arial"/>
          <w:i w:val="0"/>
          <w:iCs w:val="0"/>
          <w:sz w:val="24"/>
          <w:szCs w:val="24"/>
        </w:rPr>
        <w:lastRenderedPageBreak/>
        <w:t>Clinical</w:t>
      </w:r>
      <w:r w:rsidR="00C40047" w:rsidRPr="00A73DFE">
        <w:rPr>
          <w:rFonts w:ascii="Arial" w:hAnsi="Arial" w:cs="Arial"/>
          <w:i w:val="0"/>
          <w:iCs w:val="0"/>
          <w:sz w:val="24"/>
          <w:szCs w:val="24"/>
        </w:rPr>
        <w:t xml:space="preserve"> outcomes</w:t>
      </w:r>
      <w:r w:rsidRPr="00A73DFE">
        <w:rPr>
          <w:rFonts w:ascii="Arial" w:hAnsi="Arial" w:cs="Arial"/>
          <w:i w:val="0"/>
          <w:iCs w:val="0"/>
          <w:sz w:val="24"/>
          <w:szCs w:val="24"/>
        </w:rPr>
        <w:t xml:space="preserve">’ </w:t>
      </w:r>
      <w:r w:rsidR="00C40047" w:rsidRPr="00A73DFE">
        <w:rPr>
          <w:rFonts w:ascii="Arial" w:hAnsi="Arial" w:cs="Arial"/>
          <w:i w:val="0"/>
          <w:iCs w:val="0"/>
          <w:sz w:val="24"/>
          <w:szCs w:val="24"/>
        </w:rPr>
        <w:t>association with profiles</w:t>
      </w:r>
    </w:p>
    <w:p w14:paraId="0B0CF567" w14:textId="3990CE0C" w:rsidR="00241F58" w:rsidRPr="00A73DFE" w:rsidRDefault="00FA2F1D" w:rsidP="00241F58">
      <w:pPr>
        <w:spacing w:line="480" w:lineRule="auto"/>
        <w:ind w:firstLine="720"/>
        <w:jc w:val="both"/>
        <w:rPr>
          <w:rFonts w:ascii="Arial" w:hAnsi="Arial" w:cs="Arial"/>
          <w:sz w:val="24"/>
          <w:szCs w:val="24"/>
        </w:rPr>
      </w:pPr>
      <w:r w:rsidRPr="00A73DFE">
        <w:rPr>
          <w:rFonts w:ascii="Arial" w:hAnsi="Arial" w:cs="Arial"/>
          <w:sz w:val="24"/>
          <w:szCs w:val="24"/>
        </w:rPr>
        <w:t xml:space="preserve">Supplementary Figure 8 </w:t>
      </w:r>
      <w:r w:rsidR="00C8063B">
        <w:rPr>
          <w:rFonts w:ascii="Arial" w:hAnsi="Arial" w:cs="Arial"/>
          <w:sz w:val="24"/>
          <w:szCs w:val="24"/>
        </w:rPr>
        <w:t>graphically represents and summarises</w:t>
      </w:r>
      <w:r w:rsidRPr="00A73DFE">
        <w:rPr>
          <w:rFonts w:ascii="Arial" w:hAnsi="Arial" w:cs="Arial"/>
          <w:sz w:val="24"/>
          <w:szCs w:val="24"/>
        </w:rPr>
        <w:t xml:space="preserve"> the standardised mean z-scores relative to the full sample for all clinical outcome variables, given such variables have different continuous scales which cannot be directly compared</w:t>
      </w:r>
      <w:r w:rsidR="00C04A8D" w:rsidRPr="00A73DFE">
        <w:rPr>
          <w:rFonts w:ascii="Arial" w:hAnsi="Arial" w:cs="Arial"/>
          <w:sz w:val="24"/>
          <w:szCs w:val="24"/>
        </w:rPr>
        <w:t>.</w:t>
      </w:r>
      <w:r w:rsidR="00DB2925" w:rsidRPr="00A73DFE">
        <w:rPr>
          <w:rFonts w:ascii="Arial" w:hAnsi="Arial" w:cs="Arial"/>
          <w:sz w:val="24"/>
          <w:szCs w:val="24"/>
        </w:rPr>
        <w:t xml:space="preserve"> </w:t>
      </w:r>
      <w:r w:rsidR="006607DF" w:rsidRPr="00A73DFE">
        <w:rPr>
          <w:rFonts w:ascii="Arial" w:hAnsi="Arial" w:cs="Arial"/>
          <w:sz w:val="24"/>
          <w:szCs w:val="24"/>
        </w:rPr>
        <w:t>Overall</w:t>
      </w:r>
      <w:r w:rsidR="00241F58" w:rsidRPr="00A73DFE">
        <w:rPr>
          <w:rFonts w:ascii="Arial" w:hAnsi="Arial" w:cs="Arial"/>
          <w:sz w:val="24"/>
          <w:szCs w:val="24"/>
        </w:rPr>
        <w:t>, LP1 ‘Adverse voices and relational trauma’ has the highest scores across all clinical outcomes across profiles</w:t>
      </w:r>
      <w:r w:rsidR="00D75D0E" w:rsidRPr="00A73DFE">
        <w:rPr>
          <w:rFonts w:ascii="Arial" w:hAnsi="Arial" w:cs="Arial"/>
          <w:sz w:val="24"/>
          <w:szCs w:val="24"/>
        </w:rPr>
        <w:t xml:space="preserve">, which is higher than the full sample, </w:t>
      </w:r>
      <w:r w:rsidR="00241F58" w:rsidRPr="00A73DFE">
        <w:rPr>
          <w:rFonts w:ascii="Arial" w:hAnsi="Arial" w:cs="Arial"/>
          <w:sz w:val="24"/>
          <w:szCs w:val="24"/>
        </w:rPr>
        <w:t>while LP2 ‘Low malevolent and omnipotent voices’ has the lowest scores across outcomes</w:t>
      </w:r>
      <w:r w:rsidR="00D75D0E" w:rsidRPr="00A73DFE">
        <w:rPr>
          <w:rFonts w:ascii="Arial" w:hAnsi="Arial" w:cs="Arial"/>
          <w:sz w:val="24"/>
          <w:szCs w:val="24"/>
        </w:rPr>
        <w:t>, lower than the full sample scores,</w:t>
      </w:r>
      <w:r w:rsidR="00241F58" w:rsidRPr="00A73DFE">
        <w:rPr>
          <w:rFonts w:ascii="Arial" w:hAnsi="Arial" w:cs="Arial"/>
          <w:sz w:val="24"/>
          <w:szCs w:val="24"/>
        </w:rPr>
        <w:t xml:space="preserve"> </w:t>
      </w:r>
      <w:r w:rsidR="00D75D0E" w:rsidRPr="00A73DFE">
        <w:rPr>
          <w:rFonts w:ascii="Arial" w:hAnsi="Arial" w:cs="Arial"/>
          <w:sz w:val="24"/>
          <w:szCs w:val="24"/>
        </w:rPr>
        <w:t>albeit</w:t>
      </w:r>
      <w:r w:rsidR="00241F58" w:rsidRPr="00A73DFE">
        <w:rPr>
          <w:rFonts w:ascii="Arial" w:hAnsi="Arial" w:cs="Arial"/>
          <w:sz w:val="24"/>
          <w:szCs w:val="24"/>
        </w:rPr>
        <w:t xml:space="preserve"> for PTSD where LP3 ‘Adverse voices yet low relational trauma’ </w:t>
      </w:r>
      <w:r w:rsidR="00D75D0E" w:rsidRPr="00A73DFE">
        <w:rPr>
          <w:rFonts w:ascii="Arial" w:hAnsi="Arial" w:cs="Arial"/>
          <w:sz w:val="24"/>
          <w:szCs w:val="24"/>
        </w:rPr>
        <w:t>has the</w:t>
      </w:r>
      <w:r w:rsidR="00241F58" w:rsidRPr="00A73DFE">
        <w:rPr>
          <w:rFonts w:ascii="Arial" w:hAnsi="Arial" w:cs="Arial"/>
          <w:sz w:val="24"/>
          <w:szCs w:val="24"/>
        </w:rPr>
        <w:t xml:space="preserve"> lowest</w:t>
      </w:r>
      <w:r w:rsidR="00D75D0E" w:rsidRPr="00A73DFE">
        <w:rPr>
          <w:rFonts w:ascii="Arial" w:hAnsi="Arial" w:cs="Arial"/>
          <w:sz w:val="24"/>
          <w:szCs w:val="24"/>
        </w:rPr>
        <w:t xml:space="preserve"> score</w:t>
      </w:r>
      <w:r w:rsidR="00241F58" w:rsidRPr="00A73DFE">
        <w:rPr>
          <w:rFonts w:ascii="Arial" w:hAnsi="Arial" w:cs="Arial"/>
          <w:sz w:val="24"/>
          <w:szCs w:val="24"/>
        </w:rPr>
        <w:t xml:space="preserve">. LP3 is second highest on voices severity followed by LP4 ‘High benevolent </w:t>
      </w:r>
      <w:proofErr w:type="gramStart"/>
      <w:r w:rsidR="00241F58" w:rsidRPr="00A73DFE">
        <w:rPr>
          <w:rFonts w:ascii="Arial" w:hAnsi="Arial" w:cs="Arial"/>
          <w:sz w:val="24"/>
          <w:szCs w:val="24"/>
        </w:rPr>
        <w:t>voices’</w:t>
      </w:r>
      <w:proofErr w:type="gramEnd"/>
      <w:r w:rsidR="00241F58" w:rsidRPr="00A73DFE">
        <w:rPr>
          <w:rFonts w:ascii="Arial" w:hAnsi="Arial" w:cs="Arial"/>
          <w:sz w:val="24"/>
          <w:szCs w:val="24"/>
        </w:rPr>
        <w:t xml:space="preserve">. LP4 ‘High benevolent voices’ has the second highest scores in PTSD, global distress, and close second highest score with LP3 ‘Adverse voices yet low relational trauma’ on </w:t>
      </w:r>
      <w:r w:rsidR="00BB62AC">
        <w:rPr>
          <w:rFonts w:ascii="Arial" w:hAnsi="Arial" w:cs="Arial"/>
          <w:sz w:val="24"/>
          <w:szCs w:val="24"/>
        </w:rPr>
        <w:t>difficulties with motivation and pleasure</w:t>
      </w:r>
      <w:r w:rsidR="00241F58" w:rsidRPr="00A73DFE">
        <w:rPr>
          <w:rFonts w:ascii="Arial" w:hAnsi="Arial" w:cs="Arial"/>
          <w:sz w:val="24"/>
          <w:szCs w:val="24"/>
        </w:rPr>
        <w:t>.</w:t>
      </w:r>
    </w:p>
    <w:p w14:paraId="6F2971C1" w14:textId="304523DD" w:rsidR="003B7552" w:rsidRPr="00A73DFE" w:rsidRDefault="003B7552" w:rsidP="00A003B5">
      <w:pPr>
        <w:spacing w:line="480" w:lineRule="auto"/>
        <w:ind w:firstLine="720"/>
        <w:jc w:val="both"/>
        <w:rPr>
          <w:rFonts w:ascii="Arial" w:hAnsi="Arial" w:cs="Arial"/>
          <w:sz w:val="24"/>
          <w:szCs w:val="24"/>
        </w:rPr>
      </w:pPr>
      <w:r w:rsidRPr="00A73DFE">
        <w:rPr>
          <w:rFonts w:ascii="Arial" w:hAnsi="Arial" w:cs="Arial"/>
          <w:sz w:val="24"/>
          <w:szCs w:val="24"/>
        </w:rPr>
        <w:t>In these analyses, gender and ethnicity variables were binary dummy variables (i.e., male/</w:t>
      </w:r>
      <w:r w:rsidR="00150320">
        <w:rPr>
          <w:rFonts w:ascii="Arial" w:hAnsi="Arial" w:cs="Arial"/>
          <w:sz w:val="24"/>
          <w:szCs w:val="24"/>
        </w:rPr>
        <w:t>female and other genders</w:t>
      </w:r>
      <w:r w:rsidRPr="00A73DFE">
        <w:rPr>
          <w:rFonts w:ascii="Arial" w:hAnsi="Arial" w:cs="Arial"/>
          <w:sz w:val="24"/>
          <w:szCs w:val="24"/>
        </w:rPr>
        <w:t>, and white/no</w:t>
      </w:r>
      <w:r w:rsidR="00150320">
        <w:rPr>
          <w:rFonts w:ascii="Arial" w:hAnsi="Arial" w:cs="Arial"/>
          <w:sz w:val="24"/>
          <w:szCs w:val="24"/>
        </w:rPr>
        <w:t>t</w:t>
      </w:r>
      <w:r w:rsidRPr="00A73DFE">
        <w:rPr>
          <w:rFonts w:ascii="Arial" w:hAnsi="Arial" w:cs="Arial"/>
          <w:sz w:val="24"/>
          <w:szCs w:val="24"/>
        </w:rPr>
        <w:t>-white</w:t>
      </w:r>
      <w:r w:rsidR="00150320">
        <w:rPr>
          <w:rFonts w:ascii="Arial" w:hAnsi="Arial" w:cs="Arial"/>
          <w:sz w:val="24"/>
          <w:szCs w:val="24"/>
        </w:rPr>
        <w:t xml:space="preserve"> ethnicities</w:t>
      </w:r>
      <w:r w:rsidRPr="00A73DFE">
        <w:rPr>
          <w:rFonts w:ascii="Arial" w:hAnsi="Arial" w:cs="Arial"/>
          <w:sz w:val="24"/>
          <w:szCs w:val="24"/>
        </w:rPr>
        <w:t xml:space="preserve">, including ‘Black &amp; mixed Black’, ‘South Asian &amp; mixed South Asian’ and ‘Any Other’) due to low-powered distribution of separate categories. </w:t>
      </w:r>
      <w:r w:rsidR="00241F58" w:rsidRPr="00A73DFE">
        <w:rPr>
          <w:rFonts w:ascii="Arial" w:hAnsi="Arial" w:cs="Arial"/>
          <w:sz w:val="24"/>
          <w:szCs w:val="24"/>
        </w:rPr>
        <w:t xml:space="preserve">Analyses for considering association of latent profiles with clinical outcomes while accounting for demographic covariates </w:t>
      </w:r>
      <w:r w:rsidRPr="00A73DFE">
        <w:rPr>
          <w:rFonts w:ascii="Arial" w:hAnsi="Arial" w:cs="Arial"/>
          <w:sz w:val="24"/>
          <w:szCs w:val="24"/>
        </w:rPr>
        <w:t>focused on</w:t>
      </w:r>
      <w:r w:rsidR="00241F58" w:rsidRPr="00A73DFE">
        <w:rPr>
          <w:rFonts w:ascii="Arial" w:hAnsi="Arial" w:cs="Arial"/>
          <w:sz w:val="24"/>
          <w:szCs w:val="24"/>
        </w:rPr>
        <w:t xml:space="preserve"> the profile-specific intercept regressions</w:t>
      </w:r>
      <w:r w:rsidRPr="00A73DFE">
        <w:rPr>
          <w:rFonts w:ascii="Arial" w:hAnsi="Arial" w:cs="Arial"/>
          <w:sz w:val="24"/>
          <w:szCs w:val="24"/>
        </w:rPr>
        <w:t xml:space="preserve">, seen in Supplementary Table 10. All profiles are found to have a unique influence on outcomes beyond the demographic covariates effect. Then omnibus chi-square tests compare these profile-specific intercepts to see if LPs have significantly different influences, seen in Supplementary Table 10 and 11. These indicated that latent profiles were not significantly different in their associations with outcomes of PTSD symptoms and </w:t>
      </w:r>
      <w:r w:rsidR="00BB62AC">
        <w:rPr>
          <w:rFonts w:ascii="Arial" w:hAnsi="Arial" w:cs="Arial"/>
          <w:sz w:val="24"/>
          <w:szCs w:val="24"/>
        </w:rPr>
        <w:t xml:space="preserve">difficulties with </w:t>
      </w:r>
      <w:r w:rsidR="00BB62AC">
        <w:rPr>
          <w:rFonts w:ascii="Arial" w:hAnsi="Arial" w:cs="Arial"/>
          <w:sz w:val="24"/>
          <w:szCs w:val="24"/>
        </w:rPr>
        <w:lastRenderedPageBreak/>
        <w:t>motivation and pleasure</w:t>
      </w:r>
      <w:r w:rsidRPr="00A73DFE">
        <w:rPr>
          <w:rFonts w:ascii="Arial" w:hAnsi="Arial" w:cs="Arial"/>
          <w:sz w:val="24"/>
          <w:szCs w:val="24"/>
        </w:rPr>
        <w:t xml:space="preserve"> when controlling for covariates. Alternatively, belonging to different profiles had a significant profile-specific association for outcomes of voice severity and global distress (depression, anxiety, and stress) after controlling for the covariates’ influences. For the chi-square tests showing significance, then the pairwise z-tests, in Supplementary Table 11, can be further considered, as is the case for clinical outcomes of voice severity and global distress below. While for PTSD and </w:t>
      </w:r>
      <w:r w:rsidR="00BB62AC">
        <w:rPr>
          <w:rFonts w:ascii="Arial" w:hAnsi="Arial" w:cs="Arial"/>
          <w:sz w:val="24"/>
          <w:szCs w:val="24"/>
        </w:rPr>
        <w:t xml:space="preserve">motivation and pleasure difficulties </w:t>
      </w:r>
      <w:r w:rsidRPr="00A73DFE">
        <w:rPr>
          <w:rFonts w:ascii="Arial" w:hAnsi="Arial" w:cs="Arial"/>
          <w:sz w:val="24"/>
          <w:szCs w:val="24"/>
        </w:rPr>
        <w:t>outcomes descriptive statistics are considered only below.</w:t>
      </w:r>
    </w:p>
    <w:p w14:paraId="0227C079" w14:textId="0FAF727A" w:rsidR="00241F58" w:rsidRPr="00A73DFE" w:rsidRDefault="00241F58" w:rsidP="00241F58">
      <w:pPr>
        <w:autoSpaceDE w:val="0"/>
        <w:autoSpaceDN w:val="0"/>
        <w:adjustRightInd w:val="0"/>
        <w:spacing w:before="240" w:after="240" w:line="480" w:lineRule="auto"/>
        <w:ind w:firstLine="720"/>
        <w:jc w:val="both"/>
        <w:rPr>
          <w:rFonts w:ascii="Arial" w:hAnsi="Arial" w:cs="Arial"/>
          <w:iCs/>
          <w:color w:val="000000" w:themeColor="text1"/>
          <w:sz w:val="24"/>
          <w:szCs w:val="24"/>
        </w:rPr>
      </w:pPr>
      <w:r w:rsidRPr="00A73DFE">
        <w:rPr>
          <w:rFonts w:ascii="Arial" w:hAnsi="Arial" w:cs="Arial"/>
          <w:i/>
          <w:color w:val="000000" w:themeColor="text1"/>
          <w:sz w:val="24"/>
          <w:szCs w:val="24"/>
        </w:rPr>
        <w:t>Voice severity:</w:t>
      </w:r>
      <w:r w:rsidRPr="00A73DFE">
        <w:rPr>
          <w:rFonts w:ascii="Arial" w:hAnsi="Arial" w:cs="Arial"/>
          <w:sz w:val="24"/>
          <w:szCs w:val="24"/>
        </w:rPr>
        <w:t xml:space="preserve"> </w:t>
      </w:r>
      <w:r w:rsidRPr="00A73DFE">
        <w:rPr>
          <w:rFonts w:ascii="Arial" w:hAnsi="Arial" w:cs="Arial"/>
          <w:iCs/>
          <w:color w:val="000000" w:themeColor="text1"/>
          <w:sz w:val="24"/>
          <w:szCs w:val="24"/>
        </w:rPr>
        <w:t>LP1 ‘Adverse voices and relational trauma’ and LP3 ‘Adverse voices yet low relational trauma’ are not significantly different, with the highest average scores in this outcome, yet they are both significantly different from the other profiles (</w:t>
      </w:r>
      <w:r w:rsidRPr="00A73DFE">
        <w:rPr>
          <w:rFonts w:ascii="Arial" w:hAnsi="Arial" w:cs="Arial"/>
          <w:color w:val="000000" w:themeColor="text1"/>
          <w:sz w:val="24"/>
          <w:szCs w:val="24"/>
        </w:rPr>
        <w:t>LP2 ‘Low malevolent and omnipotent voices’ and LP4 ‘High benevolent voices’) which were not significantly different between themselves in their association with the lower voice severity scores in such profiles.</w:t>
      </w:r>
    </w:p>
    <w:p w14:paraId="76E78A6C" w14:textId="2B7E3219" w:rsidR="00241F58" w:rsidRPr="00A73DFE" w:rsidRDefault="00241F58" w:rsidP="006607DF">
      <w:pPr>
        <w:autoSpaceDE w:val="0"/>
        <w:autoSpaceDN w:val="0"/>
        <w:adjustRightInd w:val="0"/>
        <w:spacing w:before="240" w:after="240" w:line="480" w:lineRule="auto"/>
        <w:ind w:firstLine="720"/>
        <w:jc w:val="both"/>
        <w:rPr>
          <w:rFonts w:ascii="Arial" w:hAnsi="Arial" w:cs="Arial"/>
          <w:color w:val="000000" w:themeColor="text1"/>
          <w:sz w:val="24"/>
          <w:szCs w:val="24"/>
        </w:rPr>
      </w:pPr>
      <w:r w:rsidRPr="00A73DFE">
        <w:rPr>
          <w:rFonts w:ascii="Arial" w:hAnsi="Arial" w:cs="Arial"/>
          <w:i/>
          <w:iCs/>
          <w:color w:val="000000" w:themeColor="text1"/>
          <w:sz w:val="24"/>
          <w:szCs w:val="24"/>
        </w:rPr>
        <w:t xml:space="preserve">Emotional distress: </w:t>
      </w:r>
      <w:r w:rsidRPr="00A73DFE">
        <w:rPr>
          <w:rFonts w:ascii="Arial" w:hAnsi="Arial" w:cs="Arial"/>
          <w:color w:val="000000" w:themeColor="text1"/>
          <w:sz w:val="24"/>
          <w:szCs w:val="24"/>
        </w:rPr>
        <w:t>LP1 ‘Adverse voices and relational trauma’ with the highest average score of severe depression, is significantly different from LP2 ‘</w:t>
      </w:r>
      <w:r w:rsidRPr="00A73DFE">
        <w:rPr>
          <w:rFonts w:ascii="Arial" w:hAnsi="Arial" w:cs="Arial"/>
          <w:sz w:val="24"/>
          <w:szCs w:val="24"/>
        </w:rPr>
        <w:t xml:space="preserve">Low malevolent and omnipotent voices’ </w:t>
      </w:r>
      <w:r w:rsidRPr="00A73DFE">
        <w:rPr>
          <w:rFonts w:ascii="Arial" w:hAnsi="Arial" w:cs="Arial"/>
          <w:color w:val="000000" w:themeColor="text1"/>
          <w:sz w:val="24"/>
          <w:szCs w:val="24"/>
        </w:rPr>
        <w:t>with the lowest average score of moderate depression, and LP4 ‘High benevolent voices’, with the second highest average score of extremely severe depression. Also, LP1 ‘Adverse voices and relational trauma’ with the highest average score of extremely severe anxiety, is significantly different from LP2 ‘</w:t>
      </w:r>
      <w:r w:rsidRPr="00A73DFE">
        <w:rPr>
          <w:rFonts w:ascii="Arial" w:hAnsi="Arial" w:cs="Arial"/>
          <w:sz w:val="24"/>
          <w:szCs w:val="24"/>
        </w:rPr>
        <w:t xml:space="preserve">Low malevolent and omnipotent voices’ </w:t>
      </w:r>
      <w:r w:rsidRPr="00A73DFE">
        <w:rPr>
          <w:rFonts w:ascii="Arial" w:hAnsi="Arial" w:cs="Arial"/>
          <w:color w:val="000000" w:themeColor="text1"/>
          <w:sz w:val="24"/>
          <w:szCs w:val="24"/>
        </w:rPr>
        <w:t xml:space="preserve">with the lowest average score of moderate anxiety. Finally, LP1 ‘Adverse voices and relational trauma’ with the </w:t>
      </w:r>
      <w:r w:rsidRPr="00A73DFE">
        <w:rPr>
          <w:rFonts w:ascii="Arial" w:hAnsi="Arial" w:cs="Arial"/>
          <w:color w:val="000000" w:themeColor="text1"/>
          <w:sz w:val="24"/>
          <w:szCs w:val="24"/>
        </w:rPr>
        <w:lastRenderedPageBreak/>
        <w:t>highest average score of severe stress, is significantly different from LP2 ‘</w:t>
      </w:r>
      <w:r w:rsidRPr="00A73DFE">
        <w:rPr>
          <w:rFonts w:ascii="Arial" w:hAnsi="Arial" w:cs="Arial"/>
          <w:sz w:val="24"/>
          <w:szCs w:val="24"/>
        </w:rPr>
        <w:t xml:space="preserve">Low malevolent and omnipotent voices’ </w:t>
      </w:r>
      <w:r w:rsidRPr="00A73DFE">
        <w:rPr>
          <w:rFonts w:ascii="Arial" w:hAnsi="Arial" w:cs="Arial"/>
          <w:color w:val="000000" w:themeColor="text1"/>
          <w:sz w:val="24"/>
          <w:szCs w:val="24"/>
        </w:rPr>
        <w:t>with the lowest average score of mild stress.</w:t>
      </w:r>
    </w:p>
    <w:p w14:paraId="41E48B55" w14:textId="4EBF5F57" w:rsidR="00241F58" w:rsidRPr="00A73DFE" w:rsidRDefault="00241F58" w:rsidP="00241F58">
      <w:pPr>
        <w:spacing w:line="480" w:lineRule="auto"/>
        <w:ind w:firstLine="720"/>
        <w:jc w:val="both"/>
        <w:rPr>
          <w:rFonts w:ascii="Arial" w:hAnsi="Arial" w:cs="Arial"/>
          <w:i/>
          <w:iCs/>
          <w:color w:val="000000" w:themeColor="text1"/>
          <w:sz w:val="24"/>
          <w:szCs w:val="24"/>
        </w:rPr>
      </w:pPr>
      <w:r w:rsidRPr="00A73DFE">
        <w:rPr>
          <w:rFonts w:ascii="Arial" w:hAnsi="Arial" w:cs="Arial"/>
          <w:i/>
          <w:iCs/>
          <w:color w:val="000000" w:themeColor="text1"/>
          <w:sz w:val="24"/>
          <w:szCs w:val="24"/>
        </w:rPr>
        <w:t xml:space="preserve">PTSD symptoms: </w:t>
      </w:r>
      <w:r w:rsidRPr="00A73DFE">
        <w:rPr>
          <w:rFonts w:ascii="Arial" w:hAnsi="Arial" w:cs="Arial"/>
          <w:color w:val="000000" w:themeColor="text1"/>
          <w:sz w:val="24"/>
          <w:szCs w:val="24"/>
        </w:rPr>
        <w:t xml:space="preserve">LP1 ‘Adverse voices and relational trauma’ and LP4 ‘High benevolent voices’ show similar high scores and are both </w:t>
      </w:r>
      <w:r w:rsidR="00D75D0E" w:rsidRPr="00A73DFE">
        <w:rPr>
          <w:rFonts w:ascii="Arial" w:hAnsi="Arial" w:cs="Arial"/>
          <w:color w:val="000000" w:themeColor="text1"/>
          <w:sz w:val="24"/>
          <w:szCs w:val="24"/>
        </w:rPr>
        <w:t xml:space="preserve">relatively </w:t>
      </w:r>
      <w:r w:rsidR="006607DF" w:rsidRPr="00A73DFE">
        <w:rPr>
          <w:rFonts w:ascii="Arial" w:hAnsi="Arial" w:cs="Arial"/>
          <w:color w:val="000000" w:themeColor="text1"/>
          <w:sz w:val="24"/>
          <w:szCs w:val="24"/>
        </w:rPr>
        <w:t xml:space="preserve">higher than the full sample. </w:t>
      </w:r>
      <w:r w:rsidR="00D75D0E" w:rsidRPr="00A73DFE">
        <w:rPr>
          <w:rFonts w:ascii="Arial" w:hAnsi="Arial" w:cs="Arial"/>
          <w:color w:val="000000" w:themeColor="text1"/>
          <w:sz w:val="24"/>
          <w:szCs w:val="24"/>
        </w:rPr>
        <w:t>The other</w:t>
      </w:r>
      <w:r w:rsidR="006607DF" w:rsidRPr="00A73DFE">
        <w:rPr>
          <w:rFonts w:ascii="Arial" w:hAnsi="Arial" w:cs="Arial"/>
          <w:color w:val="000000" w:themeColor="text1"/>
          <w:sz w:val="24"/>
          <w:szCs w:val="24"/>
        </w:rPr>
        <w:t xml:space="preserve"> LPs are </w:t>
      </w:r>
      <w:r w:rsidR="00D75D0E" w:rsidRPr="00A73DFE">
        <w:rPr>
          <w:rFonts w:ascii="Arial" w:hAnsi="Arial" w:cs="Arial"/>
          <w:color w:val="000000" w:themeColor="text1"/>
          <w:sz w:val="24"/>
          <w:szCs w:val="24"/>
        </w:rPr>
        <w:t xml:space="preserve">substantially </w:t>
      </w:r>
      <w:r w:rsidR="006607DF" w:rsidRPr="00A73DFE">
        <w:rPr>
          <w:rFonts w:ascii="Arial" w:hAnsi="Arial" w:cs="Arial"/>
          <w:color w:val="000000" w:themeColor="text1"/>
          <w:sz w:val="24"/>
          <w:szCs w:val="24"/>
        </w:rPr>
        <w:t xml:space="preserve">lower than the full sample where </w:t>
      </w:r>
      <w:r w:rsidRPr="00A73DFE">
        <w:rPr>
          <w:rFonts w:ascii="Arial" w:hAnsi="Arial" w:cs="Arial"/>
          <w:color w:val="000000" w:themeColor="text1"/>
          <w:sz w:val="24"/>
          <w:szCs w:val="24"/>
        </w:rPr>
        <w:t xml:space="preserve">LP3 ‘Adverse voices yet low relational trauma’ </w:t>
      </w:r>
      <w:r w:rsidR="006607DF" w:rsidRPr="00A73DFE">
        <w:rPr>
          <w:rFonts w:ascii="Arial" w:hAnsi="Arial" w:cs="Arial"/>
          <w:color w:val="000000" w:themeColor="text1"/>
          <w:sz w:val="24"/>
          <w:szCs w:val="24"/>
        </w:rPr>
        <w:t>has</w:t>
      </w:r>
      <w:r w:rsidRPr="00A73DFE">
        <w:rPr>
          <w:rFonts w:ascii="Arial" w:hAnsi="Arial" w:cs="Arial"/>
          <w:color w:val="000000" w:themeColor="text1"/>
          <w:sz w:val="24"/>
          <w:szCs w:val="24"/>
        </w:rPr>
        <w:t xml:space="preserve"> the lowest </w:t>
      </w:r>
      <w:r w:rsidR="006607DF" w:rsidRPr="00A73DFE">
        <w:rPr>
          <w:rFonts w:ascii="Arial" w:hAnsi="Arial" w:cs="Arial"/>
          <w:color w:val="000000" w:themeColor="text1"/>
          <w:sz w:val="24"/>
          <w:szCs w:val="24"/>
        </w:rPr>
        <w:t>PTSD score</w:t>
      </w:r>
      <w:r w:rsidR="00362FEA" w:rsidRPr="00A73DFE">
        <w:rPr>
          <w:rFonts w:ascii="Arial" w:hAnsi="Arial" w:cs="Arial"/>
          <w:color w:val="000000" w:themeColor="text1"/>
          <w:sz w:val="24"/>
          <w:szCs w:val="24"/>
        </w:rPr>
        <w:t>.</w:t>
      </w:r>
    </w:p>
    <w:p w14:paraId="3FDAB9F2" w14:textId="2264DE75" w:rsidR="00E42BB1" w:rsidRPr="00A73DFE" w:rsidRDefault="00BB62AC" w:rsidP="00527601">
      <w:pPr>
        <w:spacing w:line="480" w:lineRule="auto"/>
        <w:ind w:firstLine="720"/>
        <w:jc w:val="both"/>
        <w:rPr>
          <w:rFonts w:ascii="Arial" w:hAnsi="Arial" w:cs="Arial"/>
          <w:color w:val="000000" w:themeColor="text1"/>
          <w:sz w:val="24"/>
          <w:szCs w:val="24"/>
        </w:rPr>
      </w:pPr>
      <w:r>
        <w:rPr>
          <w:rFonts w:ascii="Arial" w:hAnsi="Arial" w:cs="Arial"/>
          <w:i/>
          <w:iCs/>
          <w:color w:val="000000" w:themeColor="text1"/>
          <w:sz w:val="24"/>
          <w:szCs w:val="24"/>
        </w:rPr>
        <w:t>Motivation and pleasure difficulties</w:t>
      </w:r>
      <w:r w:rsidR="006607DF" w:rsidRPr="00A73DFE">
        <w:rPr>
          <w:rFonts w:ascii="Arial" w:hAnsi="Arial" w:cs="Arial"/>
          <w:i/>
          <w:iCs/>
          <w:color w:val="000000" w:themeColor="text1"/>
          <w:sz w:val="24"/>
          <w:szCs w:val="24"/>
        </w:rPr>
        <w:t xml:space="preserve">: </w:t>
      </w:r>
      <w:r w:rsidR="00F83134" w:rsidRPr="00A73DFE">
        <w:rPr>
          <w:rFonts w:ascii="Arial" w:hAnsi="Arial" w:cs="Arial"/>
          <w:color w:val="000000" w:themeColor="text1"/>
          <w:sz w:val="24"/>
          <w:szCs w:val="24"/>
        </w:rPr>
        <w:t xml:space="preserve">LP1 Adverse voices and relational trauma’, followed by </w:t>
      </w:r>
      <w:r w:rsidR="00E42BB1" w:rsidRPr="00A73DFE">
        <w:rPr>
          <w:rFonts w:ascii="Arial" w:hAnsi="Arial" w:cs="Arial"/>
          <w:color w:val="000000" w:themeColor="text1"/>
          <w:sz w:val="24"/>
          <w:szCs w:val="24"/>
        </w:rPr>
        <w:t xml:space="preserve">LP3 ‘Adverse voices yet low relational trauma’ </w:t>
      </w:r>
      <w:r w:rsidR="00F83134" w:rsidRPr="00A73DFE">
        <w:rPr>
          <w:rFonts w:ascii="Arial" w:hAnsi="Arial" w:cs="Arial"/>
          <w:color w:val="000000" w:themeColor="text1"/>
          <w:sz w:val="24"/>
          <w:szCs w:val="24"/>
        </w:rPr>
        <w:t>and LP4 ‘High benevolent voices’ had similar relatively higher than the full sample</w:t>
      </w:r>
      <w:r w:rsidR="00E42BB1" w:rsidRPr="00A73DFE">
        <w:rPr>
          <w:rFonts w:ascii="Arial" w:hAnsi="Arial" w:cs="Arial"/>
          <w:color w:val="000000" w:themeColor="text1"/>
          <w:sz w:val="24"/>
          <w:szCs w:val="24"/>
        </w:rPr>
        <w:t xml:space="preserve"> average score</w:t>
      </w:r>
      <w:r w:rsidR="00F83134" w:rsidRPr="00A73DFE">
        <w:rPr>
          <w:rFonts w:ascii="Arial" w:hAnsi="Arial" w:cs="Arial"/>
          <w:color w:val="000000" w:themeColor="text1"/>
          <w:sz w:val="24"/>
          <w:szCs w:val="24"/>
        </w:rPr>
        <w:t>, while LP2 ‘</w:t>
      </w:r>
      <w:r w:rsidR="00F83134" w:rsidRPr="00A73DFE">
        <w:rPr>
          <w:rFonts w:ascii="Arial" w:hAnsi="Arial" w:cs="Arial"/>
          <w:sz w:val="24"/>
          <w:szCs w:val="24"/>
        </w:rPr>
        <w:t xml:space="preserve">Low malevolent and omnipotent voices’ showed the lowest score, below the full sample average in </w:t>
      </w:r>
      <w:r>
        <w:rPr>
          <w:rFonts w:ascii="Arial" w:hAnsi="Arial" w:cs="Arial"/>
          <w:sz w:val="24"/>
          <w:szCs w:val="24"/>
        </w:rPr>
        <w:t xml:space="preserve">difficulties with </w:t>
      </w:r>
      <w:r w:rsidR="00E42BB1" w:rsidRPr="00A73DFE">
        <w:rPr>
          <w:rFonts w:ascii="Arial" w:hAnsi="Arial" w:cs="Arial"/>
          <w:color w:val="000000" w:themeColor="text1"/>
          <w:sz w:val="24"/>
          <w:szCs w:val="24"/>
        </w:rPr>
        <w:t>motivation and pleasure.</w:t>
      </w:r>
    </w:p>
    <w:p w14:paraId="350F471B" w14:textId="77777777" w:rsidR="00C644A0" w:rsidRDefault="00C644A0" w:rsidP="00527601">
      <w:pPr>
        <w:autoSpaceDE w:val="0"/>
        <w:autoSpaceDN w:val="0"/>
        <w:adjustRightInd w:val="0"/>
        <w:spacing w:before="120" w:after="120" w:line="480" w:lineRule="auto"/>
        <w:jc w:val="both"/>
        <w:rPr>
          <w:rFonts w:ascii="Arial" w:hAnsi="Arial" w:cs="Arial"/>
          <w:sz w:val="24"/>
          <w:szCs w:val="24"/>
        </w:rPr>
      </w:pPr>
    </w:p>
    <w:p w14:paraId="49E979F1" w14:textId="70D649D8" w:rsidR="00C644A0" w:rsidRPr="00A73DFE" w:rsidRDefault="00A879B8" w:rsidP="00C644A0">
      <w:pPr>
        <w:pStyle w:val="Caption"/>
        <w:keepNext/>
        <w:snapToGrid w:val="0"/>
        <w:spacing w:after="0"/>
        <w:rPr>
          <w:rFonts w:ascii="Arial" w:hAnsi="Arial" w:cs="Arial"/>
          <w:b/>
          <w:bCs/>
          <w:i w:val="0"/>
          <w:iCs w:val="0"/>
          <w:color w:val="000000" w:themeColor="text1"/>
          <w:sz w:val="24"/>
          <w:szCs w:val="24"/>
        </w:rPr>
      </w:pPr>
      <w:bookmarkStart w:id="14" w:name="_Toc139284761"/>
      <w:r>
        <w:rPr>
          <w:noProof/>
          <w14:ligatures w14:val="standardContextual"/>
        </w:rPr>
        <w:lastRenderedPageBreak/>
        <w:drawing>
          <wp:anchor distT="0" distB="0" distL="114300" distR="114300" simplePos="0" relativeHeight="251689984" behindDoc="0" locked="0" layoutInCell="1" allowOverlap="1" wp14:anchorId="1338DF9A" wp14:editId="303D3FC1">
            <wp:simplePos x="0" y="0"/>
            <wp:positionH relativeFrom="column">
              <wp:posOffset>-94593</wp:posOffset>
            </wp:positionH>
            <wp:positionV relativeFrom="paragraph">
              <wp:posOffset>285619</wp:posOffset>
            </wp:positionV>
            <wp:extent cx="8864600" cy="4624070"/>
            <wp:effectExtent l="0" t="0" r="0" b="0"/>
            <wp:wrapTopAndBottom/>
            <wp:docPr id="608583697"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83697" name="Picture 9" descr="A screenshot of a graph&#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4600" cy="4624070"/>
                    </a:xfrm>
                    <a:prstGeom prst="rect">
                      <a:avLst/>
                    </a:prstGeom>
                  </pic:spPr>
                </pic:pic>
              </a:graphicData>
            </a:graphic>
            <wp14:sizeRelH relativeFrom="page">
              <wp14:pctWidth>0</wp14:pctWidth>
            </wp14:sizeRelH>
            <wp14:sizeRelV relativeFrom="page">
              <wp14:pctHeight>0</wp14:pctHeight>
            </wp14:sizeRelV>
          </wp:anchor>
        </w:drawing>
      </w:r>
      <w:r w:rsidR="00C644A0" w:rsidRPr="00A73DFE">
        <w:rPr>
          <w:rFonts w:ascii="Arial" w:hAnsi="Arial" w:cs="Arial"/>
          <w:b/>
          <w:bCs/>
          <w:i w:val="0"/>
          <w:iCs w:val="0"/>
          <w:color w:val="000000" w:themeColor="text1"/>
          <w:sz w:val="24"/>
          <w:szCs w:val="24"/>
        </w:rPr>
        <w:t xml:space="preserve">Supplementary Figure </w:t>
      </w:r>
      <w:r w:rsidR="00567EA2">
        <w:rPr>
          <w:rFonts w:ascii="Arial" w:hAnsi="Arial" w:cs="Arial"/>
          <w:b/>
          <w:bCs/>
          <w:i w:val="0"/>
          <w:iCs w:val="0"/>
          <w:color w:val="000000" w:themeColor="text1"/>
          <w:sz w:val="24"/>
          <w:szCs w:val="24"/>
        </w:rPr>
        <w:t>5</w:t>
      </w:r>
      <w:r w:rsidR="00C644A0" w:rsidRPr="00A73DFE">
        <w:rPr>
          <w:rFonts w:ascii="Arial" w:hAnsi="Arial" w:cs="Arial"/>
          <w:b/>
          <w:bCs/>
          <w:i w:val="0"/>
          <w:iCs w:val="0"/>
          <w:color w:val="000000" w:themeColor="text1"/>
          <w:sz w:val="24"/>
          <w:szCs w:val="24"/>
        </w:rPr>
        <w:t xml:space="preserve">. </w:t>
      </w:r>
      <w:r w:rsidR="00C644A0" w:rsidRPr="00A73DFE">
        <w:rPr>
          <w:rFonts w:ascii="Arial" w:hAnsi="Arial" w:cs="Arial"/>
          <w:color w:val="000000" w:themeColor="text1"/>
          <w:sz w:val="24"/>
          <w:szCs w:val="24"/>
        </w:rPr>
        <w:t>A graphical representation of the Latent Profiles (LP) and their distal outcome variables distributions.</w:t>
      </w:r>
      <w:bookmarkEnd w:id="14"/>
    </w:p>
    <w:p w14:paraId="4BD4C40A" w14:textId="5F125128" w:rsidR="009B5BDF" w:rsidRPr="00A73DFE" w:rsidRDefault="009B5BDF" w:rsidP="009B5BDF">
      <w:pPr>
        <w:rPr>
          <w:rFonts w:ascii="Arial" w:hAnsi="Arial" w:cs="Arial"/>
          <w:sz w:val="24"/>
          <w:szCs w:val="24"/>
        </w:rPr>
      </w:pPr>
    </w:p>
    <w:p w14:paraId="77FC8333" w14:textId="77777777" w:rsidR="00567EA2" w:rsidRDefault="00567EA2" w:rsidP="009B5BDF">
      <w:pPr>
        <w:rPr>
          <w:rFonts w:ascii="Arial" w:hAnsi="Arial" w:cs="Arial"/>
          <w:b/>
          <w:bCs/>
          <w:color w:val="000000" w:themeColor="text1"/>
          <w:sz w:val="24"/>
          <w:szCs w:val="24"/>
        </w:rPr>
      </w:pPr>
      <w:bookmarkStart w:id="15" w:name="_Toc139298974"/>
      <w:bookmarkEnd w:id="11"/>
      <w:bookmarkEnd w:id="12"/>
    </w:p>
    <w:p w14:paraId="3C719DCF" w14:textId="67DBD80E" w:rsidR="009B5BDF" w:rsidRPr="00A73DFE" w:rsidRDefault="009B5BDF" w:rsidP="009B5BDF">
      <w:pPr>
        <w:rPr>
          <w:rFonts w:ascii="Arial" w:hAnsi="Arial" w:cs="Arial"/>
          <w:b/>
          <w:bCs/>
          <w:i/>
          <w:iCs/>
          <w:color w:val="000000" w:themeColor="text1"/>
          <w:sz w:val="24"/>
          <w:szCs w:val="24"/>
        </w:rPr>
      </w:pPr>
      <w:r w:rsidRPr="00A73DFE">
        <w:rPr>
          <w:rFonts w:ascii="Arial" w:hAnsi="Arial" w:cs="Arial"/>
          <w:b/>
          <w:bCs/>
          <w:color w:val="000000" w:themeColor="text1"/>
          <w:sz w:val="24"/>
          <w:szCs w:val="24"/>
        </w:rPr>
        <w:lastRenderedPageBreak/>
        <w:t xml:space="preserve">Supplementary Table </w:t>
      </w:r>
      <w:r w:rsidR="00C644A0" w:rsidRPr="00A73DFE">
        <w:rPr>
          <w:rFonts w:ascii="Arial" w:hAnsi="Arial" w:cs="Arial"/>
          <w:b/>
          <w:bCs/>
          <w:i/>
          <w:iCs/>
          <w:color w:val="000000" w:themeColor="text1"/>
          <w:sz w:val="24"/>
          <w:szCs w:val="24"/>
        </w:rPr>
        <w:t>10</w:t>
      </w:r>
      <w:r w:rsidRPr="00A73DFE">
        <w:rPr>
          <w:rFonts w:ascii="Arial" w:hAnsi="Arial" w:cs="Arial"/>
          <w:color w:val="000000" w:themeColor="text1"/>
          <w:sz w:val="24"/>
          <w:szCs w:val="24"/>
        </w:rPr>
        <w:t xml:space="preserve">. </w:t>
      </w:r>
      <w:r w:rsidRPr="00A73DFE">
        <w:rPr>
          <w:rFonts w:ascii="Arial" w:hAnsi="Arial" w:cs="Arial"/>
          <w:i/>
          <w:iCs/>
          <w:color w:val="000000" w:themeColor="text1"/>
          <w:sz w:val="24"/>
          <w:szCs w:val="24"/>
        </w:rPr>
        <w:t>Profile-specific intercept regression statistics and omnibus chi-square comparisons depicting the influence of the latent profiles on each distal outcome beyond the influence of the demographic covariates.</w:t>
      </w:r>
      <w:bookmarkEnd w:id="15"/>
    </w:p>
    <w:tbl>
      <w:tblPr>
        <w:tblW w:w="14885" w:type="dxa"/>
        <w:tblInd w:w="-284" w:type="dxa"/>
        <w:tblLook w:val="04A0" w:firstRow="1" w:lastRow="0" w:firstColumn="1" w:lastColumn="0" w:noHBand="0" w:noVBand="1"/>
      </w:tblPr>
      <w:tblGrid>
        <w:gridCol w:w="3545"/>
        <w:gridCol w:w="4252"/>
        <w:gridCol w:w="4394"/>
        <w:gridCol w:w="2694"/>
      </w:tblGrid>
      <w:tr w:rsidR="009B5BDF" w:rsidRPr="00A73DFE" w14:paraId="2CFD0D64" w14:textId="77777777" w:rsidTr="00591EAF">
        <w:trPr>
          <w:trHeight w:val="270"/>
        </w:trPr>
        <w:tc>
          <w:tcPr>
            <w:tcW w:w="3545" w:type="dxa"/>
            <w:tcBorders>
              <w:top w:val="single" w:sz="8" w:space="0" w:color="auto"/>
              <w:bottom w:val="single" w:sz="8" w:space="0" w:color="auto"/>
            </w:tcBorders>
            <w:vAlign w:val="bottom"/>
          </w:tcPr>
          <w:p w14:paraId="6DBFD06F" w14:textId="37B7216F"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Distal outcome variable with the influence of demographic covariates binary gender (male/</w:t>
            </w:r>
            <w:r w:rsidR="00150320">
              <w:rPr>
                <w:rFonts w:ascii="Arial" w:hAnsi="Arial" w:cs="Arial"/>
                <w:color w:val="000000" w:themeColor="text1"/>
                <w:sz w:val="24"/>
                <w:szCs w:val="24"/>
              </w:rPr>
              <w:t>female and other genders</w:t>
            </w:r>
            <w:r w:rsidRPr="00A73DFE">
              <w:rPr>
                <w:rFonts w:ascii="Arial" w:hAnsi="Arial" w:cs="Arial"/>
                <w:color w:val="000000" w:themeColor="text1"/>
                <w:sz w:val="24"/>
                <w:szCs w:val="24"/>
              </w:rPr>
              <w:t>), ethnicity (white/not-white</w:t>
            </w:r>
            <w:r w:rsidR="00150320">
              <w:rPr>
                <w:rFonts w:ascii="Arial" w:hAnsi="Arial" w:cs="Arial"/>
                <w:color w:val="000000" w:themeColor="text1"/>
                <w:sz w:val="24"/>
                <w:szCs w:val="24"/>
              </w:rPr>
              <w:t xml:space="preserve"> ethnicities</w:t>
            </w:r>
            <w:r w:rsidRPr="00A73DFE">
              <w:rPr>
                <w:rFonts w:ascii="Arial" w:hAnsi="Arial" w:cs="Arial"/>
                <w:color w:val="000000" w:themeColor="text1"/>
                <w:sz w:val="24"/>
                <w:szCs w:val="24"/>
              </w:rPr>
              <w:t>), age included</w:t>
            </w:r>
          </w:p>
        </w:tc>
        <w:tc>
          <w:tcPr>
            <w:tcW w:w="4252" w:type="dxa"/>
            <w:tcBorders>
              <w:top w:val="single" w:sz="8" w:space="0" w:color="auto"/>
              <w:bottom w:val="single" w:sz="8" w:space="0" w:color="auto"/>
            </w:tcBorders>
            <w:shd w:val="clear" w:color="auto" w:fill="auto"/>
            <w:noWrap/>
            <w:vAlign w:val="bottom"/>
            <w:hideMark/>
          </w:tcPr>
          <w:p w14:paraId="72AC220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Profile</w:t>
            </w:r>
          </w:p>
        </w:tc>
        <w:tc>
          <w:tcPr>
            <w:tcW w:w="4394" w:type="dxa"/>
            <w:tcBorders>
              <w:top w:val="single" w:sz="8" w:space="0" w:color="auto"/>
              <w:bottom w:val="single" w:sz="8" w:space="0" w:color="auto"/>
            </w:tcBorders>
            <w:vAlign w:val="bottom"/>
          </w:tcPr>
          <w:p w14:paraId="50A2D33E" w14:textId="77777777" w:rsidR="009B5BDF" w:rsidRPr="00A73DFE" w:rsidRDefault="009B5BDF" w:rsidP="00591EAF">
            <w:pPr>
              <w:rPr>
                <w:rFonts w:ascii="Arial" w:hAnsi="Arial" w:cs="Arial"/>
                <w:color w:val="000000"/>
                <w:sz w:val="24"/>
                <w:szCs w:val="24"/>
                <w:vertAlign w:val="superscript"/>
              </w:rPr>
            </w:pPr>
            <w:r w:rsidRPr="00A73DFE">
              <w:rPr>
                <w:rFonts w:ascii="Arial" w:hAnsi="Arial" w:cs="Arial"/>
                <w:color w:val="000000" w:themeColor="text1"/>
                <w:sz w:val="24"/>
                <w:szCs w:val="24"/>
              </w:rPr>
              <w:t>Comparative statistic test F, Confidence interval (95%CI), p-value</w:t>
            </w:r>
            <w:r w:rsidRPr="00A73DFE">
              <w:rPr>
                <w:rFonts w:ascii="Arial" w:hAnsi="Arial" w:cs="Arial"/>
                <w:color w:val="000000" w:themeColor="text1"/>
                <w:sz w:val="24"/>
                <w:szCs w:val="24"/>
                <w:vertAlign w:val="superscript"/>
              </w:rPr>
              <w:t>1</w:t>
            </w:r>
          </w:p>
        </w:tc>
        <w:tc>
          <w:tcPr>
            <w:tcW w:w="2694" w:type="dxa"/>
            <w:tcBorders>
              <w:top w:val="single" w:sz="8" w:space="0" w:color="auto"/>
              <w:bottom w:val="single" w:sz="8" w:space="0" w:color="auto"/>
            </w:tcBorders>
            <w:vAlign w:val="bottom"/>
          </w:tcPr>
          <w:p w14:paraId="118EC3DF"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Comparative statistic test of omnibus chi-square, X</w:t>
            </w:r>
            <w:r w:rsidRPr="00A73DFE">
              <w:rPr>
                <w:rFonts w:ascii="Arial" w:hAnsi="Arial" w:cs="Arial"/>
                <w:sz w:val="24"/>
                <w:szCs w:val="24"/>
                <w:vertAlign w:val="superscript"/>
              </w:rPr>
              <w:t xml:space="preserve">2 </w:t>
            </w:r>
            <w:r w:rsidRPr="00A73DFE">
              <w:rPr>
                <w:rFonts w:ascii="Arial" w:hAnsi="Arial" w:cs="Arial"/>
                <w:sz w:val="24"/>
                <w:szCs w:val="24"/>
              </w:rPr>
              <w:t>for intercepts and p-value</w:t>
            </w:r>
            <w:r w:rsidRPr="00A73DFE">
              <w:rPr>
                <w:rFonts w:ascii="Arial" w:hAnsi="Arial" w:cs="Arial"/>
                <w:sz w:val="24"/>
                <w:szCs w:val="24"/>
                <w:vertAlign w:val="superscript"/>
              </w:rPr>
              <w:t>2</w:t>
            </w:r>
          </w:p>
        </w:tc>
      </w:tr>
      <w:tr w:rsidR="009B5BDF" w:rsidRPr="00A73DFE" w14:paraId="1AA8DD2E" w14:textId="77777777" w:rsidTr="00591EAF">
        <w:trPr>
          <w:trHeight w:val="270"/>
        </w:trPr>
        <w:tc>
          <w:tcPr>
            <w:tcW w:w="3545" w:type="dxa"/>
            <w:vMerge w:val="restart"/>
            <w:tcBorders>
              <w:top w:val="single" w:sz="8" w:space="0" w:color="auto"/>
            </w:tcBorders>
            <w:vAlign w:val="center"/>
          </w:tcPr>
          <w:p w14:paraId="02F784D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Total severity of voice: PSYRATS-H total subscale</w:t>
            </w:r>
          </w:p>
        </w:tc>
        <w:tc>
          <w:tcPr>
            <w:tcW w:w="4252" w:type="dxa"/>
            <w:tcBorders>
              <w:top w:val="single" w:sz="8" w:space="0" w:color="auto"/>
            </w:tcBorders>
            <w:shd w:val="clear" w:color="auto" w:fill="auto"/>
            <w:noWrap/>
          </w:tcPr>
          <w:p w14:paraId="6CAF882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LP1 </w:t>
            </w:r>
            <w:r w:rsidRPr="00A73DFE">
              <w:rPr>
                <w:rFonts w:ascii="Arial" w:hAnsi="Arial" w:cs="Arial"/>
                <w:sz w:val="24"/>
                <w:szCs w:val="24"/>
              </w:rPr>
              <w:t>‘Adverse voices and relational trauma’</w:t>
            </w:r>
          </w:p>
        </w:tc>
        <w:tc>
          <w:tcPr>
            <w:tcW w:w="4394" w:type="dxa"/>
            <w:tcBorders>
              <w:top w:val="single" w:sz="8" w:space="0" w:color="auto"/>
            </w:tcBorders>
          </w:tcPr>
          <w:p w14:paraId="25069FB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F=30.6 </w:t>
            </w:r>
            <w:r w:rsidRPr="00A73DFE">
              <w:rPr>
                <w:rFonts w:ascii="Arial" w:hAnsi="Arial" w:cs="Arial"/>
                <w:sz w:val="24"/>
                <w:szCs w:val="24"/>
              </w:rPr>
              <w:t>(95%CI: 28.3, 32.7)</w:t>
            </w:r>
            <w:r w:rsidRPr="00A73DFE">
              <w:rPr>
                <w:rFonts w:ascii="Arial" w:hAnsi="Arial" w:cs="Arial"/>
                <w:color w:val="000000" w:themeColor="text1"/>
                <w:sz w:val="24"/>
                <w:szCs w:val="24"/>
              </w:rPr>
              <w:t>, p&lt;0.001</w:t>
            </w:r>
          </w:p>
        </w:tc>
        <w:tc>
          <w:tcPr>
            <w:tcW w:w="2694" w:type="dxa"/>
            <w:vMerge w:val="restart"/>
            <w:tcBorders>
              <w:top w:val="single" w:sz="8" w:space="0" w:color="auto"/>
            </w:tcBorders>
            <w:vAlign w:val="center"/>
          </w:tcPr>
          <w:p w14:paraId="0A2A7A77"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10.4, p=0.015*</w:t>
            </w:r>
          </w:p>
        </w:tc>
      </w:tr>
      <w:tr w:rsidR="009B5BDF" w:rsidRPr="00A73DFE" w14:paraId="7D7FFA7B" w14:textId="77777777" w:rsidTr="00591EAF">
        <w:trPr>
          <w:trHeight w:val="270"/>
        </w:trPr>
        <w:tc>
          <w:tcPr>
            <w:tcW w:w="3545" w:type="dxa"/>
            <w:vMerge/>
            <w:vAlign w:val="center"/>
          </w:tcPr>
          <w:p w14:paraId="5B39FF28"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5AFE8C6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LP2 </w:t>
            </w:r>
            <w:r w:rsidRPr="00A73DFE">
              <w:rPr>
                <w:rFonts w:ascii="Arial" w:hAnsi="Arial" w:cs="Arial"/>
                <w:sz w:val="24"/>
                <w:szCs w:val="24"/>
              </w:rPr>
              <w:t>‘Low malevolent and omnipotent voices’</w:t>
            </w:r>
          </w:p>
        </w:tc>
        <w:tc>
          <w:tcPr>
            <w:tcW w:w="4394" w:type="dxa"/>
          </w:tcPr>
          <w:p w14:paraId="725C3FD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F=26.6 </w:t>
            </w:r>
            <w:r w:rsidRPr="00A73DFE">
              <w:rPr>
                <w:rFonts w:ascii="Arial" w:hAnsi="Arial" w:cs="Arial"/>
                <w:sz w:val="24"/>
                <w:szCs w:val="24"/>
              </w:rPr>
              <w:t>(95%CI: 23.9, 29.1)</w:t>
            </w:r>
            <w:r w:rsidRPr="00A73DFE">
              <w:rPr>
                <w:rFonts w:ascii="Arial" w:hAnsi="Arial" w:cs="Arial"/>
                <w:color w:val="000000" w:themeColor="text1"/>
                <w:sz w:val="24"/>
                <w:szCs w:val="24"/>
              </w:rPr>
              <w:t>, p&lt;0.001</w:t>
            </w:r>
          </w:p>
        </w:tc>
        <w:tc>
          <w:tcPr>
            <w:tcW w:w="2694" w:type="dxa"/>
            <w:vMerge/>
            <w:vAlign w:val="center"/>
          </w:tcPr>
          <w:p w14:paraId="580972A5" w14:textId="77777777" w:rsidR="009B5BDF" w:rsidRPr="00A73DFE" w:rsidRDefault="009B5BDF" w:rsidP="00591EAF">
            <w:pPr>
              <w:rPr>
                <w:rFonts w:ascii="Arial" w:hAnsi="Arial" w:cs="Arial"/>
                <w:bCs/>
                <w:color w:val="000000"/>
                <w:sz w:val="24"/>
                <w:szCs w:val="24"/>
              </w:rPr>
            </w:pPr>
          </w:p>
        </w:tc>
      </w:tr>
      <w:tr w:rsidR="009B5BDF" w:rsidRPr="00A73DFE" w14:paraId="662DE7AE" w14:textId="77777777" w:rsidTr="00591EAF">
        <w:trPr>
          <w:trHeight w:val="270"/>
        </w:trPr>
        <w:tc>
          <w:tcPr>
            <w:tcW w:w="3545" w:type="dxa"/>
            <w:vMerge/>
            <w:vAlign w:val="center"/>
          </w:tcPr>
          <w:p w14:paraId="31B93905"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29CD43D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tcPr>
          <w:p w14:paraId="42B1675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F=31.5 </w:t>
            </w:r>
            <w:r w:rsidRPr="00A73DFE">
              <w:rPr>
                <w:rFonts w:ascii="Arial" w:hAnsi="Arial" w:cs="Arial"/>
                <w:sz w:val="24"/>
                <w:szCs w:val="24"/>
              </w:rPr>
              <w:t>(95%CI: 28.1, 35.6)</w:t>
            </w:r>
            <w:r w:rsidRPr="00A73DFE">
              <w:rPr>
                <w:rFonts w:ascii="Arial" w:hAnsi="Arial" w:cs="Arial"/>
                <w:color w:val="000000" w:themeColor="text1"/>
                <w:sz w:val="24"/>
                <w:szCs w:val="24"/>
              </w:rPr>
              <w:t>, p&lt;0.001</w:t>
            </w:r>
          </w:p>
        </w:tc>
        <w:tc>
          <w:tcPr>
            <w:tcW w:w="2694" w:type="dxa"/>
            <w:vMerge/>
            <w:vAlign w:val="center"/>
          </w:tcPr>
          <w:p w14:paraId="2AD5C687" w14:textId="77777777" w:rsidR="009B5BDF" w:rsidRPr="00A73DFE" w:rsidRDefault="009B5BDF" w:rsidP="00591EAF">
            <w:pPr>
              <w:rPr>
                <w:rFonts w:ascii="Arial" w:hAnsi="Arial" w:cs="Arial"/>
                <w:bCs/>
                <w:color w:val="000000"/>
                <w:sz w:val="24"/>
                <w:szCs w:val="24"/>
              </w:rPr>
            </w:pPr>
          </w:p>
        </w:tc>
      </w:tr>
      <w:tr w:rsidR="009B5BDF" w:rsidRPr="00A73DFE" w14:paraId="6EADB931" w14:textId="77777777" w:rsidTr="00591EAF">
        <w:trPr>
          <w:trHeight w:val="270"/>
        </w:trPr>
        <w:tc>
          <w:tcPr>
            <w:tcW w:w="3545" w:type="dxa"/>
            <w:vMerge/>
            <w:vAlign w:val="center"/>
          </w:tcPr>
          <w:p w14:paraId="0A1DF8B9"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3ADB840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‘High benevolent voices’</w:t>
            </w:r>
          </w:p>
        </w:tc>
        <w:tc>
          <w:tcPr>
            <w:tcW w:w="4394" w:type="dxa"/>
          </w:tcPr>
          <w:p w14:paraId="1264206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F=</w:t>
            </w:r>
            <w:r w:rsidRPr="00A73DFE">
              <w:rPr>
                <w:rFonts w:ascii="Arial" w:hAnsi="Arial" w:cs="Arial"/>
                <w:sz w:val="24"/>
                <w:szCs w:val="24"/>
              </w:rPr>
              <w:t>27.1 (95%CI: 24.6, 29.5), p&lt;0.001</w:t>
            </w:r>
          </w:p>
        </w:tc>
        <w:tc>
          <w:tcPr>
            <w:tcW w:w="2694" w:type="dxa"/>
            <w:vMerge/>
            <w:vAlign w:val="center"/>
          </w:tcPr>
          <w:p w14:paraId="263C3443" w14:textId="77777777" w:rsidR="009B5BDF" w:rsidRPr="00A73DFE" w:rsidRDefault="009B5BDF" w:rsidP="00591EAF">
            <w:pPr>
              <w:rPr>
                <w:rFonts w:ascii="Arial" w:hAnsi="Arial" w:cs="Arial"/>
                <w:bCs/>
                <w:color w:val="000000"/>
                <w:sz w:val="24"/>
                <w:szCs w:val="24"/>
              </w:rPr>
            </w:pPr>
          </w:p>
        </w:tc>
      </w:tr>
      <w:tr w:rsidR="009B5BDF" w:rsidRPr="00A73DFE" w14:paraId="3A628496" w14:textId="77777777" w:rsidTr="00591EAF">
        <w:trPr>
          <w:trHeight w:val="270"/>
        </w:trPr>
        <w:tc>
          <w:tcPr>
            <w:tcW w:w="3545" w:type="dxa"/>
            <w:vMerge w:val="restart"/>
            <w:shd w:val="clear" w:color="auto" w:fill="E7E6E6" w:themeFill="background2"/>
            <w:vAlign w:val="center"/>
          </w:tcPr>
          <w:p w14:paraId="19A67840" w14:textId="77777777" w:rsidR="009B5BDF" w:rsidRPr="00A73DFE" w:rsidRDefault="009B5BDF" w:rsidP="00591EAF">
            <w:pPr>
              <w:rPr>
                <w:rFonts w:ascii="Arial" w:hAnsi="Arial" w:cs="Arial"/>
                <w:sz w:val="24"/>
                <w:szCs w:val="24"/>
              </w:rPr>
            </w:pPr>
            <w:r w:rsidRPr="00A73DFE">
              <w:rPr>
                <w:rFonts w:ascii="Arial" w:hAnsi="Arial" w:cs="Arial"/>
                <w:sz w:val="24"/>
                <w:szCs w:val="24"/>
              </w:rPr>
              <w:t>PTSD symptoms: ITQ dimensional score</w:t>
            </w:r>
          </w:p>
          <w:p w14:paraId="225FF503" w14:textId="77777777" w:rsidR="009B5BDF" w:rsidRPr="00A73DFE" w:rsidRDefault="009B5BDF" w:rsidP="00591EAF">
            <w:pPr>
              <w:rPr>
                <w:rFonts w:ascii="Arial" w:hAnsi="Arial" w:cs="Arial"/>
                <w:color w:val="000000"/>
                <w:sz w:val="24"/>
                <w:szCs w:val="24"/>
              </w:rPr>
            </w:pPr>
          </w:p>
        </w:tc>
        <w:tc>
          <w:tcPr>
            <w:tcW w:w="4252" w:type="dxa"/>
            <w:shd w:val="clear" w:color="auto" w:fill="E7E6E6" w:themeFill="background2"/>
            <w:noWrap/>
          </w:tcPr>
          <w:p w14:paraId="56472BB0"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LP1</w:t>
            </w:r>
            <w:r w:rsidRPr="00A73DFE">
              <w:rPr>
                <w:rFonts w:ascii="Arial" w:hAnsi="Arial" w:cs="Arial"/>
                <w:sz w:val="24"/>
                <w:szCs w:val="24"/>
              </w:rPr>
              <w:t>‘Adverse voices and relational trauma’</w:t>
            </w:r>
          </w:p>
        </w:tc>
        <w:tc>
          <w:tcPr>
            <w:tcW w:w="4394" w:type="dxa"/>
            <w:shd w:val="clear" w:color="auto" w:fill="E7E6E6" w:themeFill="background2"/>
          </w:tcPr>
          <w:p w14:paraId="0363D03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F=12.5 </w:t>
            </w:r>
            <w:r w:rsidRPr="00A73DFE">
              <w:rPr>
                <w:rFonts w:ascii="Arial" w:hAnsi="Arial" w:cs="Arial"/>
                <w:sz w:val="24"/>
                <w:szCs w:val="24"/>
              </w:rPr>
              <w:t>(95%CI: 8.8, 16.2)</w:t>
            </w:r>
            <w:r w:rsidRPr="00A73DFE">
              <w:rPr>
                <w:rFonts w:ascii="Arial" w:hAnsi="Arial" w:cs="Arial"/>
                <w:color w:val="000000" w:themeColor="text1"/>
                <w:sz w:val="24"/>
                <w:szCs w:val="24"/>
              </w:rPr>
              <w:t>, p&lt;0.001</w:t>
            </w:r>
          </w:p>
        </w:tc>
        <w:tc>
          <w:tcPr>
            <w:tcW w:w="2694" w:type="dxa"/>
            <w:vMerge w:val="restart"/>
            <w:shd w:val="clear" w:color="auto" w:fill="E7E6E6" w:themeFill="background2"/>
            <w:vAlign w:val="center"/>
          </w:tcPr>
          <w:p w14:paraId="27386AB6"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7.2, p=0.066</w:t>
            </w:r>
          </w:p>
        </w:tc>
      </w:tr>
      <w:tr w:rsidR="009B5BDF" w:rsidRPr="00A73DFE" w14:paraId="34D1C763" w14:textId="77777777" w:rsidTr="00591EAF">
        <w:trPr>
          <w:trHeight w:val="270"/>
        </w:trPr>
        <w:tc>
          <w:tcPr>
            <w:tcW w:w="3545" w:type="dxa"/>
            <w:vMerge/>
            <w:vAlign w:val="center"/>
          </w:tcPr>
          <w:p w14:paraId="7085385E"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41D0721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LP2 </w:t>
            </w:r>
            <w:r w:rsidRPr="00A73DFE">
              <w:rPr>
                <w:rFonts w:ascii="Arial" w:hAnsi="Arial" w:cs="Arial"/>
                <w:sz w:val="24"/>
                <w:szCs w:val="24"/>
              </w:rPr>
              <w:t>‘Low malevolent and omnipotent voices’</w:t>
            </w:r>
          </w:p>
        </w:tc>
        <w:tc>
          <w:tcPr>
            <w:tcW w:w="4394" w:type="dxa"/>
            <w:shd w:val="clear" w:color="auto" w:fill="E7E6E6" w:themeFill="background2"/>
          </w:tcPr>
          <w:p w14:paraId="74B5FDF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F=9.8 </w:t>
            </w:r>
            <w:r w:rsidRPr="00A73DFE">
              <w:rPr>
                <w:rFonts w:ascii="Arial" w:hAnsi="Arial" w:cs="Arial"/>
                <w:sz w:val="24"/>
                <w:szCs w:val="24"/>
              </w:rPr>
              <w:t>(95%CI: 6.4, 13.1)</w:t>
            </w:r>
            <w:r w:rsidRPr="00A73DFE">
              <w:rPr>
                <w:rFonts w:ascii="Arial" w:hAnsi="Arial" w:cs="Arial"/>
                <w:color w:val="000000" w:themeColor="text1"/>
                <w:sz w:val="24"/>
                <w:szCs w:val="24"/>
              </w:rPr>
              <w:t>, p&lt;0.001</w:t>
            </w:r>
          </w:p>
        </w:tc>
        <w:tc>
          <w:tcPr>
            <w:tcW w:w="2694" w:type="dxa"/>
            <w:vMerge/>
            <w:vAlign w:val="center"/>
          </w:tcPr>
          <w:p w14:paraId="04DD31F2" w14:textId="77777777" w:rsidR="009B5BDF" w:rsidRPr="00A73DFE" w:rsidRDefault="009B5BDF" w:rsidP="00591EAF">
            <w:pPr>
              <w:rPr>
                <w:rFonts w:ascii="Arial" w:hAnsi="Arial" w:cs="Arial"/>
                <w:bCs/>
                <w:color w:val="000000"/>
                <w:sz w:val="24"/>
                <w:szCs w:val="24"/>
              </w:rPr>
            </w:pPr>
          </w:p>
        </w:tc>
      </w:tr>
      <w:tr w:rsidR="009B5BDF" w:rsidRPr="00A73DFE" w14:paraId="6E0113BB" w14:textId="77777777" w:rsidTr="00591EAF">
        <w:trPr>
          <w:trHeight w:val="270"/>
        </w:trPr>
        <w:tc>
          <w:tcPr>
            <w:tcW w:w="3545" w:type="dxa"/>
            <w:vMerge/>
            <w:vAlign w:val="center"/>
          </w:tcPr>
          <w:p w14:paraId="6EDAFCD3"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62221F0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shd w:val="clear" w:color="auto" w:fill="E7E6E6" w:themeFill="background2"/>
          </w:tcPr>
          <w:p w14:paraId="520CB9B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F=5.8 </w:t>
            </w:r>
            <w:r w:rsidRPr="00A73DFE">
              <w:rPr>
                <w:rFonts w:ascii="Arial" w:hAnsi="Arial" w:cs="Arial"/>
                <w:sz w:val="24"/>
                <w:szCs w:val="24"/>
              </w:rPr>
              <w:t>(95%CI: 0.3, 13.5)</w:t>
            </w:r>
            <w:r w:rsidRPr="00A73DFE">
              <w:rPr>
                <w:rFonts w:ascii="Arial" w:hAnsi="Arial" w:cs="Arial"/>
                <w:color w:val="000000" w:themeColor="text1"/>
                <w:sz w:val="24"/>
                <w:szCs w:val="24"/>
              </w:rPr>
              <w:t>, p&lt;0.001</w:t>
            </w:r>
          </w:p>
        </w:tc>
        <w:tc>
          <w:tcPr>
            <w:tcW w:w="2694" w:type="dxa"/>
            <w:vMerge/>
            <w:vAlign w:val="center"/>
          </w:tcPr>
          <w:p w14:paraId="4D3E66F8" w14:textId="77777777" w:rsidR="009B5BDF" w:rsidRPr="00A73DFE" w:rsidRDefault="009B5BDF" w:rsidP="00591EAF">
            <w:pPr>
              <w:rPr>
                <w:rFonts w:ascii="Arial" w:hAnsi="Arial" w:cs="Arial"/>
                <w:bCs/>
                <w:color w:val="000000"/>
                <w:sz w:val="24"/>
                <w:szCs w:val="24"/>
              </w:rPr>
            </w:pPr>
          </w:p>
        </w:tc>
      </w:tr>
      <w:tr w:rsidR="009B5BDF" w:rsidRPr="00A73DFE" w14:paraId="2D25F96E" w14:textId="77777777" w:rsidTr="00591EAF">
        <w:trPr>
          <w:trHeight w:val="270"/>
        </w:trPr>
        <w:tc>
          <w:tcPr>
            <w:tcW w:w="3545" w:type="dxa"/>
            <w:vMerge/>
            <w:vAlign w:val="center"/>
          </w:tcPr>
          <w:p w14:paraId="3A5ECC65"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61D4020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 xml:space="preserve"> High benevolent voices’</w:t>
            </w:r>
          </w:p>
        </w:tc>
        <w:tc>
          <w:tcPr>
            <w:tcW w:w="4394" w:type="dxa"/>
            <w:shd w:val="clear" w:color="auto" w:fill="E7E6E6" w:themeFill="background2"/>
          </w:tcPr>
          <w:p w14:paraId="1D5F91E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F=13.9 </w:t>
            </w:r>
            <w:r w:rsidRPr="00A73DFE">
              <w:rPr>
                <w:rFonts w:ascii="Arial" w:hAnsi="Arial" w:cs="Arial"/>
                <w:sz w:val="24"/>
                <w:szCs w:val="24"/>
              </w:rPr>
              <w:t>(95%CI: 9.7, 18.0)</w:t>
            </w:r>
            <w:r w:rsidRPr="00A73DFE">
              <w:rPr>
                <w:rFonts w:ascii="Arial" w:hAnsi="Arial" w:cs="Arial"/>
                <w:color w:val="000000" w:themeColor="text1"/>
                <w:sz w:val="24"/>
                <w:szCs w:val="24"/>
              </w:rPr>
              <w:t>, p&lt;0.001</w:t>
            </w:r>
          </w:p>
        </w:tc>
        <w:tc>
          <w:tcPr>
            <w:tcW w:w="2694" w:type="dxa"/>
            <w:vMerge/>
          </w:tcPr>
          <w:p w14:paraId="766C2074" w14:textId="77777777" w:rsidR="009B5BDF" w:rsidRPr="00A73DFE" w:rsidRDefault="009B5BDF" w:rsidP="00591EAF">
            <w:pPr>
              <w:rPr>
                <w:rFonts w:ascii="Arial" w:hAnsi="Arial" w:cs="Arial"/>
                <w:bCs/>
                <w:color w:val="000000"/>
                <w:sz w:val="24"/>
                <w:szCs w:val="24"/>
              </w:rPr>
            </w:pPr>
          </w:p>
        </w:tc>
      </w:tr>
      <w:tr w:rsidR="009B5BDF" w:rsidRPr="00A73DFE" w14:paraId="287E24C7" w14:textId="77777777" w:rsidTr="00591EAF">
        <w:trPr>
          <w:trHeight w:val="270"/>
        </w:trPr>
        <w:tc>
          <w:tcPr>
            <w:tcW w:w="3545" w:type="dxa"/>
            <w:vMerge w:val="restart"/>
            <w:vAlign w:val="center"/>
          </w:tcPr>
          <w:p w14:paraId="24DEAB0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lastRenderedPageBreak/>
              <w:t>Level of global distress:</w:t>
            </w:r>
          </w:p>
          <w:p w14:paraId="0D5422F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depression subscale</w:t>
            </w:r>
          </w:p>
          <w:p w14:paraId="6FCEBF30" w14:textId="77777777" w:rsidR="009B5BDF" w:rsidRPr="00A73DFE" w:rsidRDefault="009B5BDF" w:rsidP="00591EAF">
            <w:pPr>
              <w:rPr>
                <w:rFonts w:ascii="Arial" w:hAnsi="Arial" w:cs="Arial"/>
                <w:color w:val="000000"/>
                <w:sz w:val="24"/>
                <w:szCs w:val="24"/>
              </w:rPr>
            </w:pPr>
          </w:p>
        </w:tc>
        <w:tc>
          <w:tcPr>
            <w:tcW w:w="4252" w:type="dxa"/>
            <w:shd w:val="clear" w:color="auto" w:fill="auto"/>
            <w:noWrap/>
          </w:tcPr>
          <w:p w14:paraId="698983A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LP1</w:t>
            </w:r>
            <w:r w:rsidRPr="00A73DFE">
              <w:rPr>
                <w:rFonts w:ascii="Arial" w:hAnsi="Arial" w:cs="Arial"/>
                <w:sz w:val="24"/>
                <w:szCs w:val="24"/>
              </w:rPr>
              <w:t>‘Adverse voices and relational trauma’</w:t>
            </w:r>
          </w:p>
        </w:tc>
        <w:tc>
          <w:tcPr>
            <w:tcW w:w="4394" w:type="dxa"/>
          </w:tcPr>
          <w:p w14:paraId="5B8BA69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F=27.2 </w:t>
            </w:r>
            <w:r w:rsidRPr="00A73DFE">
              <w:rPr>
                <w:rFonts w:ascii="Arial" w:hAnsi="Arial" w:cs="Arial"/>
                <w:sz w:val="24"/>
                <w:szCs w:val="24"/>
              </w:rPr>
              <w:t>(95%CI: 21.7, 32.8)</w:t>
            </w:r>
            <w:r w:rsidRPr="00A73DFE">
              <w:rPr>
                <w:rFonts w:ascii="Arial" w:hAnsi="Arial" w:cs="Arial"/>
                <w:color w:val="000000" w:themeColor="text1"/>
                <w:sz w:val="24"/>
                <w:szCs w:val="24"/>
              </w:rPr>
              <w:t>, p&lt;0.001</w:t>
            </w:r>
          </w:p>
        </w:tc>
        <w:tc>
          <w:tcPr>
            <w:tcW w:w="2694" w:type="dxa"/>
            <w:vMerge w:val="restart"/>
            <w:vAlign w:val="center"/>
          </w:tcPr>
          <w:p w14:paraId="17837076"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8.4, p=0.038*</w:t>
            </w:r>
          </w:p>
        </w:tc>
      </w:tr>
      <w:tr w:rsidR="009B5BDF" w:rsidRPr="00A73DFE" w14:paraId="519FDB75" w14:textId="77777777" w:rsidTr="00591EAF">
        <w:trPr>
          <w:trHeight w:val="270"/>
        </w:trPr>
        <w:tc>
          <w:tcPr>
            <w:tcW w:w="3545" w:type="dxa"/>
            <w:vMerge/>
            <w:vAlign w:val="center"/>
          </w:tcPr>
          <w:p w14:paraId="0A55ABD4"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13ADAD1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LP2 </w:t>
            </w:r>
            <w:r w:rsidRPr="00A73DFE">
              <w:rPr>
                <w:rFonts w:ascii="Arial" w:hAnsi="Arial" w:cs="Arial"/>
                <w:sz w:val="24"/>
                <w:szCs w:val="24"/>
              </w:rPr>
              <w:t>‘Low malevolent and omnipotent voices’</w:t>
            </w:r>
          </w:p>
        </w:tc>
        <w:tc>
          <w:tcPr>
            <w:tcW w:w="4394" w:type="dxa"/>
          </w:tcPr>
          <w:p w14:paraId="08D5693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F=16.3 </w:t>
            </w:r>
            <w:r w:rsidRPr="00A73DFE">
              <w:rPr>
                <w:rFonts w:ascii="Arial" w:hAnsi="Arial" w:cs="Arial"/>
                <w:sz w:val="24"/>
                <w:szCs w:val="24"/>
              </w:rPr>
              <w:t>(95%CI: 10.8, 21.8)</w:t>
            </w:r>
            <w:r w:rsidRPr="00A73DFE">
              <w:rPr>
                <w:rFonts w:ascii="Arial" w:hAnsi="Arial" w:cs="Arial"/>
                <w:color w:val="000000" w:themeColor="text1"/>
                <w:sz w:val="24"/>
                <w:szCs w:val="24"/>
              </w:rPr>
              <w:t>, p&lt;0.001</w:t>
            </w:r>
          </w:p>
        </w:tc>
        <w:tc>
          <w:tcPr>
            <w:tcW w:w="2694" w:type="dxa"/>
            <w:vMerge/>
          </w:tcPr>
          <w:p w14:paraId="7E31A550" w14:textId="77777777" w:rsidR="009B5BDF" w:rsidRPr="00A73DFE" w:rsidRDefault="009B5BDF" w:rsidP="00591EAF">
            <w:pPr>
              <w:rPr>
                <w:rFonts w:ascii="Arial" w:hAnsi="Arial" w:cs="Arial"/>
                <w:bCs/>
                <w:color w:val="000000"/>
                <w:sz w:val="24"/>
                <w:szCs w:val="24"/>
              </w:rPr>
            </w:pPr>
          </w:p>
        </w:tc>
      </w:tr>
      <w:tr w:rsidR="009B5BDF" w:rsidRPr="00A73DFE" w14:paraId="77E99417" w14:textId="77777777" w:rsidTr="00591EAF">
        <w:trPr>
          <w:trHeight w:val="270"/>
        </w:trPr>
        <w:tc>
          <w:tcPr>
            <w:tcW w:w="3545" w:type="dxa"/>
            <w:vMerge/>
            <w:vAlign w:val="center"/>
          </w:tcPr>
          <w:p w14:paraId="7CB2F8D5"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790101B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tcPr>
          <w:p w14:paraId="36AB602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F=19.0 </w:t>
            </w:r>
            <w:r w:rsidRPr="00A73DFE">
              <w:rPr>
                <w:rFonts w:ascii="Arial" w:hAnsi="Arial" w:cs="Arial"/>
                <w:sz w:val="24"/>
                <w:szCs w:val="24"/>
              </w:rPr>
              <w:t>(95%CI: 10.7, 27.3)</w:t>
            </w:r>
            <w:r w:rsidRPr="00A73DFE">
              <w:rPr>
                <w:rFonts w:ascii="Arial" w:hAnsi="Arial" w:cs="Arial"/>
                <w:color w:val="000000" w:themeColor="text1"/>
                <w:sz w:val="24"/>
                <w:szCs w:val="24"/>
              </w:rPr>
              <w:t>, p&lt;0.001</w:t>
            </w:r>
          </w:p>
        </w:tc>
        <w:tc>
          <w:tcPr>
            <w:tcW w:w="2694" w:type="dxa"/>
            <w:vMerge/>
          </w:tcPr>
          <w:p w14:paraId="6795C669" w14:textId="77777777" w:rsidR="009B5BDF" w:rsidRPr="00A73DFE" w:rsidRDefault="009B5BDF" w:rsidP="00591EAF">
            <w:pPr>
              <w:rPr>
                <w:rFonts w:ascii="Arial" w:hAnsi="Arial" w:cs="Arial"/>
                <w:bCs/>
                <w:color w:val="000000"/>
                <w:sz w:val="24"/>
                <w:szCs w:val="24"/>
              </w:rPr>
            </w:pPr>
          </w:p>
        </w:tc>
      </w:tr>
      <w:tr w:rsidR="009B5BDF" w:rsidRPr="00A73DFE" w14:paraId="5FEEB676" w14:textId="77777777" w:rsidTr="00591EAF">
        <w:trPr>
          <w:trHeight w:val="270"/>
        </w:trPr>
        <w:tc>
          <w:tcPr>
            <w:tcW w:w="3545" w:type="dxa"/>
            <w:vMerge/>
            <w:vAlign w:val="center"/>
          </w:tcPr>
          <w:p w14:paraId="56E3306A"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64C5284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‘High benevolent voices’</w:t>
            </w:r>
          </w:p>
        </w:tc>
        <w:tc>
          <w:tcPr>
            <w:tcW w:w="4394" w:type="dxa"/>
          </w:tcPr>
          <w:p w14:paraId="7AA7EAF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F=17.7 </w:t>
            </w:r>
            <w:r w:rsidRPr="00A73DFE">
              <w:rPr>
                <w:rFonts w:ascii="Arial" w:hAnsi="Arial" w:cs="Arial"/>
                <w:sz w:val="24"/>
                <w:szCs w:val="24"/>
              </w:rPr>
              <w:t>(95%CI: 11.9, 23.5)</w:t>
            </w:r>
            <w:r w:rsidRPr="00A73DFE">
              <w:rPr>
                <w:rFonts w:ascii="Arial" w:hAnsi="Arial" w:cs="Arial"/>
                <w:color w:val="000000" w:themeColor="text1"/>
                <w:sz w:val="24"/>
                <w:szCs w:val="24"/>
              </w:rPr>
              <w:t>, p&lt;0.001</w:t>
            </w:r>
          </w:p>
        </w:tc>
        <w:tc>
          <w:tcPr>
            <w:tcW w:w="2694" w:type="dxa"/>
            <w:vMerge/>
          </w:tcPr>
          <w:p w14:paraId="16EEBDA9" w14:textId="77777777" w:rsidR="009B5BDF" w:rsidRPr="00A73DFE" w:rsidRDefault="009B5BDF" w:rsidP="00591EAF">
            <w:pPr>
              <w:rPr>
                <w:rFonts w:ascii="Arial" w:hAnsi="Arial" w:cs="Arial"/>
                <w:bCs/>
                <w:color w:val="000000"/>
                <w:sz w:val="24"/>
                <w:szCs w:val="24"/>
              </w:rPr>
            </w:pPr>
          </w:p>
        </w:tc>
      </w:tr>
      <w:tr w:rsidR="009B5BDF" w:rsidRPr="00A73DFE" w14:paraId="54ADDCEF" w14:textId="77777777" w:rsidTr="00591EAF">
        <w:trPr>
          <w:trHeight w:val="270"/>
        </w:trPr>
        <w:tc>
          <w:tcPr>
            <w:tcW w:w="3545" w:type="dxa"/>
            <w:vMerge w:val="restart"/>
            <w:shd w:val="clear" w:color="auto" w:fill="E7E6E6" w:themeFill="background2"/>
            <w:vAlign w:val="center"/>
          </w:tcPr>
          <w:p w14:paraId="63DAC44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 global distress:</w:t>
            </w:r>
          </w:p>
          <w:p w14:paraId="5AA9AC5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anxiety subscale</w:t>
            </w:r>
          </w:p>
          <w:p w14:paraId="3A4574CD" w14:textId="77777777" w:rsidR="009B5BDF" w:rsidRPr="00A73DFE" w:rsidRDefault="009B5BDF" w:rsidP="00591EAF">
            <w:pPr>
              <w:rPr>
                <w:rFonts w:ascii="Arial" w:hAnsi="Arial" w:cs="Arial"/>
                <w:color w:val="000000"/>
                <w:sz w:val="24"/>
                <w:szCs w:val="24"/>
              </w:rPr>
            </w:pPr>
          </w:p>
        </w:tc>
        <w:tc>
          <w:tcPr>
            <w:tcW w:w="4252" w:type="dxa"/>
            <w:shd w:val="clear" w:color="auto" w:fill="E7E6E6" w:themeFill="background2"/>
            <w:noWrap/>
          </w:tcPr>
          <w:p w14:paraId="159EA53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LP1</w:t>
            </w:r>
            <w:r w:rsidRPr="00A73DFE">
              <w:rPr>
                <w:rFonts w:ascii="Arial" w:hAnsi="Arial" w:cs="Arial"/>
                <w:sz w:val="24"/>
                <w:szCs w:val="24"/>
              </w:rPr>
              <w:t>‘Adverse voices and relational trauma’</w:t>
            </w:r>
          </w:p>
        </w:tc>
        <w:tc>
          <w:tcPr>
            <w:tcW w:w="4394" w:type="dxa"/>
            <w:shd w:val="clear" w:color="auto" w:fill="E7E6E6" w:themeFill="background2"/>
          </w:tcPr>
          <w:p w14:paraId="02358A3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F=25.8 </w:t>
            </w:r>
            <w:r w:rsidRPr="00A73DFE">
              <w:rPr>
                <w:rFonts w:ascii="Arial" w:hAnsi="Arial" w:cs="Arial"/>
                <w:sz w:val="24"/>
                <w:szCs w:val="24"/>
              </w:rPr>
              <w:t>(95%CI: 20.5, 31.0)</w:t>
            </w:r>
            <w:r w:rsidRPr="00A73DFE">
              <w:rPr>
                <w:rFonts w:ascii="Arial" w:hAnsi="Arial" w:cs="Arial"/>
                <w:color w:val="000000" w:themeColor="text1"/>
                <w:sz w:val="24"/>
                <w:szCs w:val="24"/>
              </w:rPr>
              <w:t>, p&lt;0.001</w:t>
            </w:r>
          </w:p>
        </w:tc>
        <w:tc>
          <w:tcPr>
            <w:tcW w:w="2694" w:type="dxa"/>
            <w:vMerge w:val="restart"/>
            <w:shd w:val="clear" w:color="auto" w:fill="E7E6E6" w:themeFill="background2"/>
            <w:vAlign w:val="center"/>
          </w:tcPr>
          <w:p w14:paraId="5B04729D"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10.2, p=0.017*</w:t>
            </w:r>
          </w:p>
        </w:tc>
      </w:tr>
      <w:tr w:rsidR="009B5BDF" w:rsidRPr="00A73DFE" w14:paraId="42A4891D" w14:textId="77777777" w:rsidTr="00591EAF">
        <w:trPr>
          <w:trHeight w:val="270"/>
        </w:trPr>
        <w:tc>
          <w:tcPr>
            <w:tcW w:w="3545" w:type="dxa"/>
            <w:vMerge/>
            <w:vAlign w:val="center"/>
          </w:tcPr>
          <w:p w14:paraId="2D019CE2"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31EC5EB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LP2</w:t>
            </w:r>
            <w:r w:rsidRPr="00A73DFE">
              <w:rPr>
                <w:rFonts w:ascii="Arial" w:hAnsi="Arial" w:cs="Arial"/>
                <w:sz w:val="24"/>
                <w:szCs w:val="24"/>
              </w:rPr>
              <w:t>‘Low malevolent and omnipotent voices’</w:t>
            </w:r>
          </w:p>
        </w:tc>
        <w:tc>
          <w:tcPr>
            <w:tcW w:w="4394" w:type="dxa"/>
            <w:shd w:val="clear" w:color="auto" w:fill="E7E6E6" w:themeFill="background2"/>
          </w:tcPr>
          <w:p w14:paraId="53F9AF4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F=13.8 </w:t>
            </w:r>
            <w:r w:rsidRPr="00A73DFE">
              <w:rPr>
                <w:rFonts w:ascii="Arial" w:hAnsi="Arial" w:cs="Arial"/>
                <w:sz w:val="24"/>
                <w:szCs w:val="24"/>
              </w:rPr>
              <w:t>(95%CI: 9.3, 18.6)</w:t>
            </w:r>
            <w:r w:rsidRPr="00A73DFE">
              <w:rPr>
                <w:rFonts w:ascii="Arial" w:hAnsi="Arial" w:cs="Arial"/>
                <w:color w:val="000000" w:themeColor="text1"/>
                <w:sz w:val="24"/>
                <w:szCs w:val="24"/>
              </w:rPr>
              <w:t>, p&lt;0.001</w:t>
            </w:r>
          </w:p>
        </w:tc>
        <w:tc>
          <w:tcPr>
            <w:tcW w:w="2694" w:type="dxa"/>
            <w:vMerge/>
          </w:tcPr>
          <w:p w14:paraId="2CC5FDC0" w14:textId="77777777" w:rsidR="009B5BDF" w:rsidRPr="00A73DFE" w:rsidRDefault="009B5BDF" w:rsidP="00591EAF">
            <w:pPr>
              <w:rPr>
                <w:rFonts w:ascii="Arial" w:hAnsi="Arial" w:cs="Arial"/>
                <w:bCs/>
                <w:color w:val="000000"/>
                <w:sz w:val="24"/>
                <w:szCs w:val="24"/>
              </w:rPr>
            </w:pPr>
          </w:p>
        </w:tc>
      </w:tr>
      <w:tr w:rsidR="009B5BDF" w:rsidRPr="00A73DFE" w14:paraId="0C6B2CAF" w14:textId="77777777" w:rsidTr="00591EAF">
        <w:trPr>
          <w:trHeight w:val="270"/>
        </w:trPr>
        <w:tc>
          <w:tcPr>
            <w:tcW w:w="3545" w:type="dxa"/>
            <w:vMerge/>
            <w:vAlign w:val="center"/>
          </w:tcPr>
          <w:p w14:paraId="3D2CF99F"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01712BA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shd w:val="clear" w:color="auto" w:fill="E7E6E6" w:themeFill="background2"/>
          </w:tcPr>
          <w:p w14:paraId="6DA50FF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F=18.9 </w:t>
            </w:r>
            <w:r w:rsidRPr="00A73DFE">
              <w:rPr>
                <w:rFonts w:ascii="Arial" w:hAnsi="Arial" w:cs="Arial"/>
                <w:sz w:val="24"/>
                <w:szCs w:val="24"/>
              </w:rPr>
              <w:t>(95%CI: 12.8, 24.9)</w:t>
            </w:r>
            <w:r w:rsidRPr="00A73DFE">
              <w:rPr>
                <w:rFonts w:ascii="Arial" w:hAnsi="Arial" w:cs="Arial"/>
                <w:color w:val="000000" w:themeColor="text1"/>
                <w:sz w:val="24"/>
                <w:szCs w:val="24"/>
              </w:rPr>
              <w:t>, p&lt;0.001</w:t>
            </w:r>
          </w:p>
        </w:tc>
        <w:tc>
          <w:tcPr>
            <w:tcW w:w="2694" w:type="dxa"/>
            <w:vMerge/>
          </w:tcPr>
          <w:p w14:paraId="7062768F" w14:textId="77777777" w:rsidR="009B5BDF" w:rsidRPr="00A73DFE" w:rsidRDefault="009B5BDF" w:rsidP="00591EAF">
            <w:pPr>
              <w:rPr>
                <w:rFonts w:ascii="Arial" w:hAnsi="Arial" w:cs="Arial"/>
                <w:bCs/>
                <w:color w:val="000000"/>
                <w:sz w:val="24"/>
                <w:szCs w:val="24"/>
              </w:rPr>
            </w:pPr>
          </w:p>
        </w:tc>
      </w:tr>
      <w:tr w:rsidR="009B5BDF" w:rsidRPr="00A73DFE" w14:paraId="10FE0BA6" w14:textId="77777777" w:rsidTr="00591EAF">
        <w:trPr>
          <w:trHeight w:val="270"/>
        </w:trPr>
        <w:tc>
          <w:tcPr>
            <w:tcW w:w="3545" w:type="dxa"/>
            <w:vMerge/>
            <w:vAlign w:val="center"/>
          </w:tcPr>
          <w:p w14:paraId="069DFC3C"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75E2484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‘High benevolent voices’</w:t>
            </w:r>
          </w:p>
        </w:tc>
        <w:tc>
          <w:tcPr>
            <w:tcW w:w="4394" w:type="dxa"/>
            <w:shd w:val="clear" w:color="auto" w:fill="E7E6E6" w:themeFill="background2"/>
          </w:tcPr>
          <w:p w14:paraId="04FC051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F=17.8 </w:t>
            </w:r>
            <w:r w:rsidRPr="00A73DFE">
              <w:rPr>
                <w:rFonts w:ascii="Arial" w:hAnsi="Arial" w:cs="Arial"/>
                <w:sz w:val="24"/>
                <w:szCs w:val="24"/>
              </w:rPr>
              <w:t>(95%CI: 11.5, 24.1)</w:t>
            </w:r>
            <w:r w:rsidRPr="00A73DFE">
              <w:rPr>
                <w:rFonts w:ascii="Arial" w:hAnsi="Arial" w:cs="Arial"/>
                <w:color w:val="000000" w:themeColor="text1"/>
                <w:sz w:val="24"/>
                <w:szCs w:val="24"/>
              </w:rPr>
              <w:t>, p&lt;0.001</w:t>
            </w:r>
          </w:p>
        </w:tc>
        <w:tc>
          <w:tcPr>
            <w:tcW w:w="2694" w:type="dxa"/>
            <w:vMerge/>
          </w:tcPr>
          <w:p w14:paraId="535C24D6" w14:textId="77777777" w:rsidR="009B5BDF" w:rsidRPr="00A73DFE" w:rsidRDefault="009B5BDF" w:rsidP="00591EAF">
            <w:pPr>
              <w:rPr>
                <w:rFonts w:ascii="Arial" w:hAnsi="Arial" w:cs="Arial"/>
                <w:bCs/>
                <w:color w:val="000000"/>
                <w:sz w:val="24"/>
                <w:szCs w:val="24"/>
              </w:rPr>
            </w:pPr>
          </w:p>
        </w:tc>
      </w:tr>
      <w:tr w:rsidR="009B5BDF" w:rsidRPr="00A73DFE" w14:paraId="0A428EFD" w14:textId="77777777" w:rsidTr="00591EAF">
        <w:trPr>
          <w:trHeight w:val="270"/>
        </w:trPr>
        <w:tc>
          <w:tcPr>
            <w:tcW w:w="3545" w:type="dxa"/>
            <w:vMerge w:val="restart"/>
            <w:vAlign w:val="center"/>
          </w:tcPr>
          <w:p w14:paraId="7D1193F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 global distress:</w:t>
            </w:r>
          </w:p>
          <w:p w14:paraId="2666D24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stress subscale</w:t>
            </w:r>
          </w:p>
          <w:p w14:paraId="519D124E" w14:textId="77777777" w:rsidR="009B5BDF" w:rsidRPr="00A73DFE" w:rsidRDefault="009B5BDF" w:rsidP="00591EAF">
            <w:pPr>
              <w:rPr>
                <w:rFonts w:ascii="Arial" w:hAnsi="Arial" w:cs="Arial"/>
                <w:color w:val="000000"/>
                <w:sz w:val="24"/>
                <w:szCs w:val="24"/>
              </w:rPr>
            </w:pPr>
          </w:p>
        </w:tc>
        <w:tc>
          <w:tcPr>
            <w:tcW w:w="4252" w:type="dxa"/>
            <w:shd w:val="clear" w:color="auto" w:fill="auto"/>
            <w:noWrap/>
          </w:tcPr>
          <w:p w14:paraId="11D41C7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LP1</w:t>
            </w:r>
            <w:r w:rsidRPr="00A73DFE">
              <w:rPr>
                <w:rFonts w:ascii="Arial" w:hAnsi="Arial" w:cs="Arial"/>
                <w:sz w:val="24"/>
                <w:szCs w:val="24"/>
              </w:rPr>
              <w:t>‘Adverse voices and relational trauma’</w:t>
            </w:r>
          </w:p>
        </w:tc>
        <w:tc>
          <w:tcPr>
            <w:tcW w:w="4394" w:type="dxa"/>
          </w:tcPr>
          <w:p w14:paraId="1155E5A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F=27.3 </w:t>
            </w:r>
            <w:r w:rsidRPr="00A73DFE">
              <w:rPr>
                <w:rFonts w:ascii="Arial" w:hAnsi="Arial" w:cs="Arial"/>
                <w:sz w:val="24"/>
                <w:szCs w:val="24"/>
              </w:rPr>
              <w:t>(95%CI: 22.5, 32.1)</w:t>
            </w:r>
            <w:r w:rsidRPr="00A73DFE">
              <w:rPr>
                <w:rFonts w:ascii="Arial" w:hAnsi="Arial" w:cs="Arial"/>
                <w:color w:val="000000" w:themeColor="text1"/>
                <w:sz w:val="24"/>
                <w:szCs w:val="24"/>
              </w:rPr>
              <w:t>, p&lt;0.001</w:t>
            </w:r>
          </w:p>
        </w:tc>
        <w:tc>
          <w:tcPr>
            <w:tcW w:w="2694" w:type="dxa"/>
            <w:vMerge w:val="restart"/>
            <w:vAlign w:val="center"/>
          </w:tcPr>
          <w:p w14:paraId="27588712"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10.3, p=0.016*</w:t>
            </w:r>
          </w:p>
        </w:tc>
      </w:tr>
      <w:tr w:rsidR="009B5BDF" w:rsidRPr="00A73DFE" w14:paraId="1C5E105D" w14:textId="77777777" w:rsidTr="00591EAF">
        <w:trPr>
          <w:trHeight w:val="270"/>
        </w:trPr>
        <w:tc>
          <w:tcPr>
            <w:tcW w:w="3545" w:type="dxa"/>
            <w:vMerge/>
            <w:vAlign w:val="center"/>
          </w:tcPr>
          <w:p w14:paraId="36744465"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2570B14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LP2</w:t>
            </w:r>
            <w:r w:rsidRPr="00A73DFE">
              <w:rPr>
                <w:rFonts w:ascii="Arial" w:hAnsi="Arial" w:cs="Arial"/>
                <w:sz w:val="24"/>
                <w:szCs w:val="24"/>
              </w:rPr>
              <w:t>‘Low malevolent and omnipotent voices’</w:t>
            </w:r>
          </w:p>
        </w:tc>
        <w:tc>
          <w:tcPr>
            <w:tcW w:w="4394" w:type="dxa"/>
          </w:tcPr>
          <w:p w14:paraId="6F4DE1C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F=17.1 (95%CI: 13.0, 21.2), p&lt;0.001</w:t>
            </w:r>
          </w:p>
        </w:tc>
        <w:tc>
          <w:tcPr>
            <w:tcW w:w="2694" w:type="dxa"/>
            <w:vMerge/>
          </w:tcPr>
          <w:p w14:paraId="19DBB290" w14:textId="77777777" w:rsidR="009B5BDF" w:rsidRPr="00A73DFE" w:rsidRDefault="009B5BDF" w:rsidP="00591EAF">
            <w:pPr>
              <w:rPr>
                <w:rFonts w:ascii="Arial" w:hAnsi="Arial" w:cs="Arial"/>
                <w:bCs/>
                <w:color w:val="000000"/>
                <w:sz w:val="24"/>
                <w:szCs w:val="24"/>
              </w:rPr>
            </w:pPr>
          </w:p>
        </w:tc>
      </w:tr>
      <w:tr w:rsidR="009B5BDF" w:rsidRPr="00A73DFE" w14:paraId="222BC6D8" w14:textId="77777777" w:rsidTr="00591EAF">
        <w:trPr>
          <w:trHeight w:val="270"/>
        </w:trPr>
        <w:tc>
          <w:tcPr>
            <w:tcW w:w="3545" w:type="dxa"/>
            <w:vMerge/>
            <w:vAlign w:val="center"/>
          </w:tcPr>
          <w:p w14:paraId="5FA66F4A"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0F0849D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tcPr>
          <w:p w14:paraId="4C06974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F=17.6 (95%CI: 7.9, 27.4), p&lt;0.001</w:t>
            </w:r>
          </w:p>
        </w:tc>
        <w:tc>
          <w:tcPr>
            <w:tcW w:w="2694" w:type="dxa"/>
            <w:vMerge/>
          </w:tcPr>
          <w:p w14:paraId="33E6392A" w14:textId="77777777" w:rsidR="009B5BDF" w:rsidRPr="00A73DFE" w:rsidRDefault="009B5BDF" w:rsidP="00591EAF">
            <w:pPr>
              <w:rPr>
                <w:rFonts w:ascii="Arial" w:hAnsi="Arial" w:cs="Arial"/>
                <w:bCs/>
                <w:color w:val="000000"/>
                <w:sz w:val="24"/>
                <w:szCs w:val="24"/>
              </w:rPr>
            </w:pPr>
          </w:p>
        </w:tc>
      </w:tr>
      <w:tr w:rsidR="009B5BDF" w:rsidRPr="00A73DFE" w14:paraId="1B740F32" w14:textId="77777777" w:rsidTr="00591EAF">
        <w:trPr>
          <w:trHeight w:val="270"/>
        </w:trPr>
        <w:tc>
          <w:tcPr>
            <w:tcW w:w="3545" w:type="dxa"/>
            <w:vMerge/>
            <w:vAlign w:val="center"/>
          </w:tcPr>
          <w:p w14:paraId="047803FF" w14:textId="77777777" w:rsidR="009B5BDF" w:rsidRPr="00A73DFE" w:rsidRDefault="009B5BDF" w:rsidP="00591EAF">
            <w:pPr>
              <w:rPr>
                <w:rFonts w:ascii="Arial" w:hAnsi="Arial" w:cs="Arial"/>
                <w:bCs/>
                <w:color w:val="000000"/>
                <w:sz w:val="24"/>
                <w:szCs w:val="24"/>
              </w:rPr>
            </w:pPr>
          </w:p>
        </w:tc>
        <w:tc>
          <w:tcPr>
            <w:tcW w:w="4252" w:type="dxa"/>
            <w:shd w:val="clear" w:color="auto" w:fill="auto"/>
            <w:noWrap/>
          </w:tcPr>
          <w:p w14:paraId="0B3DF19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‘High benevolent voices’</w:t>
            </w:r>
          </w:p>
        </w:tc>
        <w:tc>
          <w:tcPr>
            <w:tcW w:w="4394" w:type="dxa"/>
          </w:tcPr>
          <w:p w14:paraId="626A81F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F=23.1 (95%CI: 17.6, 28.5), p&lt;0.001</w:t>
            </w:r>
          </w:p>
        </w:tc>
        <w:tc>
          <w:tcPr>
            <w:tcW w:w="2694" w:type="dxa"/>
            <w:vMerge/>
          </w:tcPr>
          <w:p w14:paraId="2B093647" w14:textId="77777777" w:rsidR="009B5BDF" w:rsidRPr="00A73DFE" w:rsidRDefault="009B5BDF" w:rsidP="00591EAF">
            <w:pPr>
              <w:rPr>
                <w:rFonts w:ascii="Arial" w:hAnsi="Arial" w:cs="Arial"/>
                <w:bCs/>
                <w:color w:val="000000"/>
                <w:sz w:val="24"/>
                <w:szCs w:val="24"/>
              </w:rPr>
            </w:pPr>
          </w:p>
        </w:tc>
      </w:tr>
      <w:tr w:rsidR="009B5BDF" w:rsidRPr="00A73DFE" w14:paraId="5452C16D" w14:textId="77777777" w:rsidTr="00591EAF">
        <w:trPr>
          <w:trHeight w:val="270"/>
        </w:trPr>
        <w:tc>
          <w:tcPr>
            <w:tcW w:w="3545" w:type="dxa"/>
            <w:vMerge w:val="restart"/>
            <w:shd w:val="clear" w:color="auto" w:fill="E7E6E6" w:themeFill="background2"/>
            <w:vAlign w:val="center"/>
          </w:tcPr>
          <w:p w14:paraId="4E77BCFE" w14:textId="16252145"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lastRenderedPageBreak/>
              <w:t xml:space="preserve">Level of </w:t>
            </w:r>
            <w:r w:rsidR="00BB62AC">
              <w:rPr>
                <w:rFonts w:ascii="Arial" w:hAnsi="Arial" w:cs="Arial"/>
                <w:color w:val="000000" w:themeColor="text1"/>
                <w:sz w:val="24"/>
                <w:szCs w:val="24"/>
              </w:rPr>
              <w:t>motivation and pleasure difficulties</w:t>
            </w:r>
            <w:r w:rsidRPr="00A73DFE">
              <w:rPr>
                <w:rFonts w:ascii="Arial" w:hAnsi="Arial" w:cs="Arial"/>
                <w:color w:val="000000" w:themeColor="text1"/>
                <w:sz w:val="24"/>
                <w:szCs w:val="24"/>
              </w:rPr>
              <w:t>: CAINS motivation-pleasure subscale</w:t>
            </w:r>
          </w:p>
          <w:p w14:paraId="629A2F38" w14:textId="77777777" w:rsidR="009B5BDF" w:rsidRPr="00A73DFE" w:rsidRDefault="009B5BDF" w:rsidP="00591EAF">
            <w:pPr>
              <w:rPr>
                <w:rFonts w:ascii="Arial" w:hAnsi="Arial" w:cs="Arial"/>
                <w:color w:val="000000"/>
                <w:sz w:val="24"/>
                <w:szCs w:val="24"/>
              </w:rPr>
            </w:pPr>
          </w:p>
        </w:tc>
        <w:tc>
          <w:tcPr>
            <w:tcW w:w="4252" w:type="dxa"/>
            <w:shd w:val="clear" w:color="auto" w:fill="E7E6E6" w:themeFill="background2"/>
            <w:noWrap/>
          </w:tcPr>
          <w:p w14:paraId="5012541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LP1</w:t>
            </w:r>
            <w:r w:rsidRPr="00A73DFE">
              <w:rPr>
                <w:rFonts w:ascii="Arial" w:hAnsi="Arial" w:cs="Arial"/>
                <w:sz w:val="24"/>
                <w:szCs w:val="24"/>
              </w:rPr>
              <w:t>‘Adverse voices and relational trauma’</w:t>
            </w:r>
          </w:p>
        </w:tc>
        <w:tc>
          <w:tcPr>
            <w:tcW w:w="4394" w:type="dxa"/>
            <w:shd w:val="clear" w:color="auto" w:fill="E7E6E6" w:themeFill="background2"/>
          </w:tcPr>
          <w:p w14:paraId="6A3164B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F=15.4 </w:t>
            </w:r>
            <w:r w:rsidRPr="00A73DFE">
              <w:rPr>
                <w:rFonts w:ascii="Arial" w:hAnsi="Arial" w:cs="Arial"/>
                <w:sz w:val="24"/>
                <w:szCs w:val="24"/>
              </w:rPr>
              <w:t>(95%CI: 11.5, 19.2)</w:t>
            </w:r>
            <w:r w:rsidRPr="00A73DFE">
              <w:rPr>
                <w:rFonts w:ascii="Arial" w:hAnsi="Arial" w:cs="Arial"/>
                <w:color w:val="000000" w:themeColor="text1"/>
                <w:sz w:val="24"/>
                <w:szCs w:val="24"/>
              </w:rPr>
              <w:t>, p&lt;0.001</w:t>
            </w:r>
          </w:p>
        </w:tc>
        <w:tc>
          <w:tcPr>
            <w:tcW w:w="2694" w:type="dxa"/>
            <w:vMerge w:val="restart"/>
            <w:shd w:val="clear" w:color="auto" w:fill="E7E6E6" w:themeFill="background2"/>
            <w:vAlign w:val="center"/>
          </w:tcPr>
          <w:p w14:paraId="03F11F84"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6.7, p=0.083</w:t>
            </w:r>
          </w:p>
        </w:tc>
      </w:tr>
      <w:tr w:rsidR="009B5BDF" w:rsidRPr="00A73DFE" w14:paraId="5E8D7D19" w14:textId="77777777" w:rsidTr="00591EAF">
        <w:trPr>
          <w:trHeight w:val="270"/>
        </w:trPr>
        <w:tc>
          <w:tcPr>
            <w:tcW w:w="3545" w:type="dxa"/>
            <w:vMerge/>
            <w:vAlign w:val="center"/>
          </w:tcPr>
          <w:p w14:paraId="05D34E77"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1675D2D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LP2</w:t>
            </w:r>
            <w:r w:rsidRPr="00A73DFE">
              <w:rPr>
                <w:rFonts w:ascii="Arial" w:hAnsi="Arial" w:cs="Arial"/>
                <w:sz w:val="24"/>
                <w:szCs w:val="24"/>
              </w:rPr>
              <w:t>‘Low malevolent and omnipotent voices’</w:t>
            </w:r>
          </w:p>
        </w:tc>
        <w:tc>
          <w:tcPr>
            <w:tcW w:w="4394" w:type="dxa"/>
            <w:shd w:val="clear" w:color="auto" w:fill="E7E6E6" w:themeFill="background2"/>
          </w:tcPr>
          <w:p w14:paraId="41276BD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F=10.9 </w:t>
            </w:r>
            <w:r w:rsidRPr="00A73DFE">
              <w:rPr>
                <w:rFonts w:ascii="Arial" w:hAnsi="Arial" w:cs="Arial"/>
                <w:sz w:val="24"/>
                <w:szCs w:val="24"/>
              </w:rPr>
              <w:t>(95%CI: 6.9, 15.0),</w:t>
            </w:r>
            <w:r w:rsidRPr="00A73DFE">
              <w:rPr>
                <w:rFonts w:ascii="Arial" w:hAnsi="Arial" w:cs="Arial"/>
                <w:color w:val="000000" w:themeColor="text1"/>
                <w:sz w:val="24"/>
                <w:szCs w:val="24"/>
              </w:rPr>
              <w:t xml:space="preserve"> p&lt;0.001</w:t>
            </w:r>
          </w:p>
        </w:tc>
        <w:tc>
          <w:tcPr>
            <w:tcW w:w="2694" w:type="dxa"/>
            <w:vMerge/>
          </w:tcPr>
          <w:p w14:paraId="2061AF44" w14:textId="77777777" w:rsidR="009B5BDF" w:rsidRPr="00A73DFE" w:rsidRDefault="009B5BDF" w:rsidP="00591EAF">
            <w:pPr>
              <w:rPr>
                <w:rFonts w:ascii="Arial" w:hAnsi="Arial" w:cs="Arial"/>
                <w:bCs/>
                <w:color w:val="000000"/>
                <w:sz w:val="24"/>
                <w:szCs w:val="24"/>
              </w:rPr>
            </w:pPr>
          </w:p>
        </w:tc>
      </w:tr>
      <w:tr w:rsidR="009B5BDF" w:rsidRPr="00A73DFE" w14:paraId="50ABB833" w14:textId="77777777" w:rsidTr="00591EAF">
        <w:trPr>
          <w:trHeight w:val="270"/>
        </w:trPr>
        <w:tc>
          <w:tcPr>
            <w:tcW w:w="3545" w:type="dxa"/>
            <w:vMerge/>
            <w:vAlign w:val="center"/>
          </w:tcPr>
          <w:p w14:paraId="7505072A" w14:textId="77777777" w:rsidR="009B5BDF" w:rsidRPr="00A73DFE" w:rsidRDefault="009B5BDF" w:rsidP="00591EAF">
            <w:pPr>
              <w:rPr>
                <w:rFonts w:ascii="Arial" w:hAnsi="Arial" w:cs="Arial"/>
                <w:bCs/>
                <w:color w:val="000000"/>
                <w:sz w:val="24"/>
                <w:szCs w:val="24"/>
              </w:rPr>
            </w:pPr>
          </w:p>
        </w:tc>
        <w:tc>
          <w:tcPr>
            <w:tcW w:w="4252" w:type="dxa"/>
            <w:shd w:val="clear" w:color="auto" w:fill="E7E6E6" w:themeFill="background2"/>
            <w:noWrap/>
          </w:tcPr>
          <w:p w14:paraId="5CF0C35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LP3</w:t>
            </w:r>
            <w:r w:rsidRPr="00A73DFE">
              <w:rPr>
                <w:rFonts w:ascii="Arial" w:hAnsi="Arial" w:cs="Arial"/>
                <w:sz w:val="24"/>
                <w:szCs w:val="24"/>
              </w:rPr>
              <w:t>‘Adverse voices yet low relational trauma’</w:t>
            </w:r>
          </w:p>
        </w:tc>
        <w:tc>
          <w:tcPr>
            <w:tcW w:w="4394" w:type="dxa"/>
            <w:shd w:val="clear" w:color="auto" w:fill="E7E6E6" w:themeFill="background2"/>
          </w:tcPr>
          <w:p w14:paraId="1B833F8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F=19.0 </w:t>
            </w:r>
            <w:r w:rsidRPr="00A73DFE">
              <w:rPr>
                <w:rFonts w:ascii="Arial" w:hAnsi="Arial" w:cs="Arial"/>
                <w:sz w:val="24"/>
                <w:szCs w:val="24"/>
              </w:rPr>
              <w:t>(95%CI: 12.5, 27.6)</w:t>
            </w:r>
            <w:r w:rsidRPr="00A73DFE">
              <w:rPr>
                <w:rFonts w:ascii="Arial" w:hAnsi="Arial" w:cs="Arial"/>
                <w:color w:val="000000" w:themeColor="text1"/>
                <w:sz w:val="24"/>
                <w:szCs w:val="24"/>
              </w:rPr>
              <w:t>, p&lt;0.001</w:t>
            </w:r>
          </w:p>
        </w:tc>
        <w:tc>
          <w:tcPr>
            <w:tcW w:w="2694" w:type="dxa"/>
            <w:vMerge/>
          </w:tcPr>
          <w:p w14:paraId="15289368" w14:textId="77777777" w:rsidR="009B5BDF" w:rsidRPr="00A73DFE" w:rsidRDefault="009B5BDF" w:rsidP="00591EAF">
            <w:pPr>
              <w:rPr>
                <w:rFonts w:ascii="Arial" w:hAnsi="Arial" w:cs="Arial"/>
                <w:bCs/>
                <w:color w:val="000000"/>
                <w:sz w:val="24"/>
                <w:szCs w:val="24"/>
              </w:rPr>
            </w:pPr>
          </w:p>
        </w:tc>
      </w:tr>
      <w:tr w:rsidR="009B5BDF" w:rsidRPr="00A73DFE" w14:paraId="2AF24E31" w14:textId="77777777" w:rsidTr="00591EAF">
        <w:trPr>
          <w:trHeight w:val="270"/>
        </w:trPr>
        <w:tc>
          <w:tcPr>
            <w:tcW w:w="3545" w:type="dxa"/>
            <w:vMerge/>
            <w:vAlign w:val="center"/>
          </w:tcPr>
          <w:p w14:paraId="66C657F0" w14:textId="77777777" w:rsidR="009B5BDF" w:rsidRPr="00A73DFE" w:rsidRDefault="009B5BDF" w:rsidP="00591EAF">
            <w:pPr>
              <w:rPr>
                <w:rFonts w:ascii="Arial" w:hAnsi="Arial" w:cs="Arial"/>
                <w:bCs/>
                <w:color w:val="000000"/>
                <w:sz w:val="24"/>
                <w:szCs w:val="24"/>
              </w:rPr>
            </w:pPr>
          </w:p>
        </w:tc>
        <w:tc>
          <w:tcPr>
            <w:tcW w:w="4252" w:type="dxa"/>
            <w:tcBorders>
              <w:bottom w:val="single" w:sz="8" w:space="0" w:color="auto"/>
            </w:tcBorders>
            <w:shd w:val="clear" w:color="auto" w:fill="E7E6E6" w:themeFill="background2"/>
            <w:noWrap/>
          </w:tcPr>
          <w:p w14:paraId="6228831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‘High benevolent voices’</w:t>
            </w:r>
          </w:p>
        </w:tc>
        <w:tc>
          <w:tcPr>
            <w:tcW w:w="4394" w:type="dxa"/>
            <w:tcBorders>
              <w:bottom w:val="single" w:sz="8" w:space="0" w:color="auto"/>
            </w:tcBorders>
            <w:shd w:val="clear" w:color="auto" w:fill="E7E6E6" w:themeFill="background2"/>
          </w:tcPr>
          <w:p w14:paraId="473A726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F=11.2 </w:t>
            </w:r>
            <w:r w:rsidRPr="00A73DFE">
              <w:rPr>
                <w:rFonts w:ascii="Arial" w:hAnsi="Arial" w:cs="Arial"/>
                <w:sz w:val="24"/>
                <w:szCs w:val="24"/>
              </w:rPr>
              <w:t>(95%CI: 6.3, 16.5),</w:t>
            </w:r>
            <w:r w:rsidRPr="00A73DFE">
              <w:rPr>
                <w:rFonts w:ascii="Arial" w:hAnsi="Arial" w:cs="Arial"/>
                <w:color w:val="000000" w:themeColor="text1"/>
                <w:sz w:val="24"/>
                <w:szCs w:val="24"/>
              </w:rPr>
              <w:t xml:space="preserve"> p&lt;0.001</w:t>
            </w:r>
          </w:p>
        </w:tc>
        <w:tc>
          <w:tcPr>
            <w:tcW w:w="2694" w:type="dxa"/>
            <w:vMerge/>
          </w:tcPr>
          <w:p w14:paraId="2842EFB2" w14:textId="77777777" w:rsidR="009B5BDF" w:rsidRPr="00A73DFE" w:rsidRDefault="009B5BDF" w:rsidP="00591EAF">
            <w:pPr>
              <w:rPr>
                <w:rFonts w:ascii="Arial" w:hAnsi="Arial" w:cs="Arial"/>
                <w:bCs/>
                <w:color w:val="000000"/>
                <w:sz w:val="24"/>
                <w:szCs w:val="24"/>
              </w:rPr>
            </w:pPr>
          </w:p>
        </w:tc>
      </w:tr>
      <w:tr w:rsidR="009B5BDF" w:rsidRPr="00A73DFE" w14:paraId="78FE3E84" w14:textId="77777777" w:rsidTr="00591EAF">
        <w:trPr>
          <w:trHeight w:val="270"/>
        </w:trPr>
        <w:tc>
          <w:tcPr>
            <w:tcW w:w="14885" w:type="dxa"/>
            <w:gridSpan w:val="4"/>
            <w:tcBorders>
              <w:top w:val="single" w:sz="8" w:space="0" w:color="auto"/>
            </w:tcBorders>
            <w:vAlign w:val="center"/>
          </w:tcPr>
          <w:p w14:paraId="372B7E84" w14:textId="61198F50" w:rsidR="00C8063B" w:rsidRPr="00A73DFE" w:rsidRDefault="009B5BDF" w:rsidP="00C8063B">
            <w:pPr>
              <w:spacing w:line="276" w:lineRule="auto"/>
              <w:rPr>
                <w:rFonts w:ascii="Arial" w:hAnsi="Arial" w:cs="Arial"/>
                <w:color w:val="000000"/>
                <w:sz w:val="24"/>
                <w:szCs w:val="24"/>
              </w:rPr>
            </w:pPr>
            <w:r w:rsidRPr="00A73DFE">
              <w:rPr>
                <w:rFonts w:ascii="Arial" w:hAnsi="Arial" w:cs="Arial"/>
                <w:i/>
                <w:iCs/>
                <w:color w:val="000000" w:themeColor="text1"/>
                <w:sz w:val="24"/>
                <w:szCs w:val="24"/>
              </w:rPr>
              <w:t>Note:</w:t>
            </w:r>
            <w:r w:rsidRPr="00A73DFE">
              <w:rPr>
                <w:rFonts w:ascii="Arial" w:hAnsi="Arial" w:cs="Arial"/>
                <w:color w:val="000000" w:themeColor="text1"/>
                <w:sz w:val="24"/>
                <w:szCs w:val="24"/>
                <w:vertAlign w:val="superscript"/>
              </w:rPr>
              <w:t xml:space="preserve">1 </w:t>
            </w:r>
            <w:r w:rsidRPr="00A73DFE">
              <w:rPr>
                <w:rFonts w:ascii="Arial" w:hAnsi="Arial" w:cs="Arial"/>
                <w:color w:val="000000" w:themeColor="text1"/>
                <w:sz w:val="24"/>
                <w:szCs w:val="24"/>
              </w:rPr>
              <w:t>The F statistic represents the profile-specific intercept multinomial regressions representing the influence of the latent profile on the outcome mean beyond the influence of covariates controlled for.</w:t>
            </w:r>
            <w:r w:rsidR="00C8063B" w:rsidRPr="00A73DFE">
              <w:rPr>
                <w:rFonts w:ascii="Arial" w:hAnsi="Arial" w:cs="Arial"/>
                <w:color w:val="000000" w:themeColor="text1"/>
                <w:sz w:val="24"/>
                <w:szCs w:val="24"/>
              </w:rPr>
              <w:t xml:space="preserve"> Confidence intervals were acquired through bias corrected bootstrapping for severity of voices, PTSD symptoms, and </w:t>
            </w:r>
            <w:r w:rsidR="00BB62AC">
              <w:rPr>
                <w:rFonts w:ascii="Arial" w:hAnsi="Arial" w:cs="Arial"/>
                <w:color w:val="000000" w:themeColor="text1"/>
                <w:sz w:val="24"/>
                <w:szCs w:val="24"/>
              </w:rPr>
              <w:t xml:space="preserve">motivation and pleasure </w:t>
            </w:r>
            <w:r w:rsidR="00C8063B" w:rsidRPr="00A73DFE">
              <w:rPr>
                <w:rFonts w:ascii="Arial" w:hAnsi="Arial" w:cs="Arial"/>
                <w:color w:val="000000" w:themeColor="text1"/>
                <w:sz w:val="24"/>
                <w:szCs w:val="24"/>
              </w:rPr>
              <w:t xml:space="preserve">scales, while it was acquired normally for level of global distress given multiple imputation does not allow for bootstrapping procedure in </w:t>
            </w:r>
            <w:proofErr w:type="spellStart"/>
            <w:r w:rsidR="00C8063B" w:rsidRPr="00A73DFE">
              <w:rPr>
                <w:rFonts w:ascii="Arial" w:hAnsi="Arial" w:cs="Arial"/>
                <w:color w:val="000000" w:themeColor="text1"/>
                <w:sz w:val="24"/>
                <w:szCs w:val="24"/>
              </w:rPr>
              <w:t>Mplus</w:t>
            </w:r>
            <w:proofErr w:type="spellEnd"/>
            <w:r w:rsidR="00C8063B" w:rsidRPr="00A73DFE">
              <w:rPr>
                <w:rFonts w:ascii="Arial" w:hAnsi="Arial" w:cs="Arial"/>
                <w:color w:val="000000" w:themeColor="text1"/>
                <w:sz w:val="24"/>
                <w:szCs w:val="24"/>
              </w:rPr>
              <w:t>.</w:t>
            </w:r>
          </w:p>
          <w:p w14:paraId="2CAE6F11" w14:textId="1AA16459" w:rsidR="009B5BDF" w:rsidRPr="00A73DFE" w:rsidRDefault="009B5BDF" w:rsidP="00591EAF">
            <w:pPr>
              <w:spacing w:line="276" w:lineRule="auto"/>
              <w:rPr>
                <w:rFonts w:ascii="Arial" w:hAnsi="Arial" w:cs="Arial"/>
                <w:i/>
                <w:iCs/>
                <w:color w:val="000000"/>
                <w:sz w:val="24"/>
                <w:szCs w:val="24"/>
              </w:rPr>
            </w:pPr>
          </w:p>
          <w:p w14:paraId="3AE79AAB" w14:textId="77777777" w:rsidR="009B5BDF" w:rsidRPr="00A73DFE" w:rsidRDefault="009B5BDF" w:rsidP="00591EAF">
            <w:pPr>
              <w:spacing w:line="276" w:lineRule="auto"/>
              <w:rPr>
                <w:rFonts w:ascii="Arial" w:hAnsi="Arial" w:cs="Arial"/>
                <w:color w:val="000000"/>
                <w:sz w:val="24"/>
                <w:szCs w:val="24"/>
              </w:rPr>
            </w:pPr>
            <w:r w:rsidRPr="00A73DFE">
              <w:rPr>
                <w:rFonts w:ascii="Arial" w:hAnsi="Arial" w:cs="Arial"/>
                <w:i/>
                <w:iCs/>
                <w:color w:val="000000" w:themeColor="text1"/>
                <w:sz w:val="24"/>
                <w:szCs w:val="24"/>
              </w:rPr>
              <w:t xml:space="preserve"> </w:t>
            </w:r>
            <w:r w:rsidRPr="00A73DFE">
              <w:rPr>
                <w:rFonts w:ascii="Arial" w:hAnsi="Arial" w:cs="Arial"/>
                <w:i/>
                <w:iCs/>
                <w:color w:val="000000" w:themeColor="text1"/>
                <w:sz w:val="24"/>
                <w:szCs w:val="24"/>
                <w:vertAlign w:val="superscript"/>
              </w:rPr>
              <w:t xml:space="preserve">2 </w:t>
            </w:r>
            <w:r w:rsidRPr="00A73DFE">
              <w:rPr>
                <w:rFonts w:ascii="Arial" w:hAnsi="Arial" w:cs="Arial"/>
                <w:sz w:val="24"/>
                <w:szCs w:val="24"/>
              </w:rPr>
              <w:t>The omnibus Wald chi-square tested for the equivalence of each distal outcome mean intercept difference compared across profiles while controlling for covariate influence.</w:t>
            </w:r>
          </w:p>
          <w:p w14:paraId="7BD0168E" w14:textId="77777777" w:rsidR="009B5BDF" w:rsidRPr="00A73DFE" w:rsidRDefault="009B5BDF" w:rsidP="00591EAF">
            <w:pPr>
              <w:spacing w:line="276" w:lineRule="auto"/>
              <w:rPr>
                <w:rFonts w:ascii="Arial" w:hAnsi="Arial" w:cs="Arial"/>
                <w:color w:val="000000"/>
                <w:sz w:val="24"/>
                <w:szCs w:val="24"/>
              </w:rPr>
            </w:pPr>
            <w:r w:rsidRPr="00A73DFE">
              <w:rPr>
                <w:rFonts w:ascii="Arial" w:hAnsi="Arial" w:cs="Arial"/>
                <w:color w:val="000000" w:themeColor="text1"/>
                <w:sz w:val="24"/>
                <w:szCs w:val="24"/>
              </w:rPr>
              <w:t xml:space="preserve">*p&lt;0.05 </w:t>
            </w:r>
            <w:r w:rsidRPr="00A73DFE">
              <w:rPr>
                <w:rFonts w:ascii="Arial" w:hAnsi="Arial" w:cs="Arial"/>
                <w:sz w:val="24"/>
                <w:szCs w:val="24"/>
              </w:rPr>
              <w:tab/>
            </w:r>
            <w:r w:rsidRPr="00A73DFE">
              <w:rPr>
                <w:rFonts w:ascii="Arial" w:hAnsi="Arial" w:cs="Arial"/>
                <w:color w:val="000000" w:themeColor="text1"/>
                <w:sz w:val="24"/>
                <w:szCs w:val="24"/>
              </w:rPr>
              <w:t xml:space="preserve">**p&lt;0.01 </w:t>
            </w:r>
            <w:r w:rsidRPr="00A73DFE">
              <w:rPr>
                <w:rFonts w:ascii="Arial" w:hAnsi="Arial" w:cs="Arial"/>
                <w:sz w:val="24"/>
                <w:szCs w:val="24"/>
              </w:rPr>
              <w:tab/>
            </w:r>
            <w:r w:rsidRPr="00A73DFE">
              <w:rPr>
                <w:rFonts w:ascii="Arial" w:hAnsi="Arial" w:cs="Arial"/>
                <w:color w:val="000000" w:themeColor="text1"/>
                <w:sz w:val="24"/>
                <w:szCs w:val="24"/>
              </w:rPr>
              <w:t>***p&lt;0.001</w:t>
            </w:r>
          </w:p>
        </w:tc>
      </w:tr>
    </w:tbl>
    <w:p w14:paraId="4CB154C0" w14:textId="77777777" w:rsidR="009B5BDF" w:rsidRDefault="009B5BDF" w:rsidP="009B5BDF">
      <w:pPr>
        <w:spacing w:line="480" w:lineRule="auto"/>
        <w:jc w:val="both"/>
        <w:rPr>
          <w:rFonts w:ascii="Arial" w:hAnsi="Arial" w:cs="Arial"/>
          <w:b/>
          <w:bCs/>
          <w:color w:val="000000" w:themeColor="text1"/>
          <w:sz w:val="24"/>
          <w:szCs w:val="24"/>
        </w:rPr>
      </w:pPr>
    </w:p>
    <w:p w14:paraId="396C08F5" w14:textId="5277B120" w:rsidR="00A003B5" w:rsidRPr="00A73DFE" w:rsidRDefault="00DC14F3" w:rsidP="00A003B5">
      <w:pPr>
        <w:spacing w:line="480" w:lineRule="auto"/>
        <w:ind w:firstLine="720"/>
        <w:jc w:val="both"/>
        <w:rPr>
          <w:rFonts w:ascii="Arial" w:hAnsi="Arial" w:cs="Arial"/>
          <w:sz w:val="24"/>
          <w:szCs w:val="24"/>
        </w:rPr>
      </w:pPr>
      <w:r>
        <w:rPr>
          <w:rFonts w:ascii="Arial" w:hAnsi="Arial" w:cs="Arial"/>
          <w:b/>
          <w:bCs/>
          <w:sz w:val="24"/>
          <w:szCs w:val="24"/>
        </w:rPr>
        <w:t xml:space="preserve">Supplementary Table 11 description for ease of reading: </w:t>
      </w:r>
      <w:r w:rsidR="00A003B5" w:rsidRPr="00A73DFE">
        <w:rPr>
          <w:rFonts w:ascii="Arial" w:hAnsi="Arial" w:cs="Arial"/>
          <w:sz w:val="24"/>
          <w:szCs w:val="24"/>
        </w:rPr>
        <w:t>Each level displays the comparison across the vertical LP with the horizontal LP for each distal outcome, where what is reported is: the z-test on the pairwise difference between the LPs distal outcome intercepts (i.e., from the regression intercepts) to see if each profile influences the outcome controlling for the covariates, the bias-corrected bootstrapping developed confidence intervals (95% CI), and the p value significance.</w:t>
      </w:r>
    </w:p>
    <w:p w14:paraId="307FFF25" w14:textId="23F5EE6C" w:rsidR="00A003B5" w:rsidRPr="00A003B5" w:rsidRDefault="00A003B5" w:rsidP="009B5BDF">
      <w:pPr>
        <w:spacing w:line="480" w:lineRule="auto"/>
        <w:jc w:val="both"/>
        <w:rPr>
          <w:rFonts w:ascii="Arial" w:hAnsi="Arial" w:cs="Arial"/>
          <w:sz w:val="24"/>
          <w:szCs w:val="24"/>
        </w:rPr>
      </w:pPr>
      <w:r w:rsidRPr="00A73DFE">
        <w:rPr>
          <w:rFonts w:ascii="Arial" w:hAnsi="Arial" w:cs="Arial"/>
          <w:sz w:val="24"/>
          <w:szCs w:val="24"/>
        </w:rPr>
        <w:lastRenderedPageBreak/>
        <w:t>Intercept estimate represents the mean of a distal outcome in each profile accounting for covariates and other profiles. Thus, showing the influence of the LP on the outcome beyond the influence of covariates.</w:t>
      </w:r>
    </w:p>
    <w:p w14:paraId="04EC57CA" w14:textId="19F93F3A" w:rsidR="009B5BDF" w:rsidRPr="00A73DFE" w:rsidRDefault="009B5BDF" w:rsidP="009B5BDF">
      <w:pPr>
        <w:pStyle w:val="Caption"/>
        <w:keepNext/>
        <w:rPr>
          <w:rFonts w:ascii="Arial" w:hAnsi="Arial" w:cs="Arial"/>
          <w:color w:val="000000" w:themeColor="text1"/>
          <w:sz w:val="24"/>
          <w:szCs w:val="24"/>
        </w:rPr>
      </w:pPr>
      <w:bookmarkStart w:id="16" w:name="_Toc147058855"/>
      <w:r w:rsidRPr="00A73DFE">
        <w:rPr>
          <w:rFonts w:ascii="Arial" w:hAnsi="Arial" w:cs="Arial"/>
          <w:b/>
          <w:bCs/>
          <w:i w:val="0"/>
          <w:iCs w:val="0"/>
          <w:color w:val="000000" w:themeColor="text1"/>
          <w:sz w:val="24"/>
          <w:szCs w:val="24"/>
        </w:rPr>
        <w:t xml:space="preserve">Supplementary Table </w:t>
      </w:r>
      <w:r w:rsidR="00E42BB1" w:rsidRPr="00A73DFE">
        <w:rPr>
          <w:rFonts w:ascii="Arial" w:hAnsi="Arial" w:cs="Arial"/>
          <w:b/>
          <w:bCs/>
          <w:i w:val="0"/>
          <w:iCs w:val="0"/>
          <w:color w:val="000000" w:themeColor="text1"/>
          <w:sz w:val="24"/>
          <w:szCs w:val="24"/>
        </w:rPr>
        <w:t>11</w:t>
      </w:r>
      <w:r w:rsidRPr="00A73DFE">
        <w:rPr>
          <w:rFonts w:ascii="Arial" w:hAnsi="Arial" w:cs="Arial"/>
          <w:b/>
          <w:bCs/>
          <w:i w:val="0"/>
          <w:iCs w:val="0"/>
          <w:color w:val="000000" w:themeColor="text1"/>
          <w:sz w:val="24"/>
          <w:szCs w:val="24"/>
        </w:rPr>
        <w:t>.</w:t>
      </w:r>
      <w:r w:rsidRPr="00A73DFE">
        <w:rPr>
          <w:rFonts w:ascii="Arial" w:hAnsi="Arial" w:cs="Arial"/>
          <w:color w:val="000000" w:themeColor="text1"/>
          <w:sz w:val="24"/>
          <w:szCs w:val="24"/>
        </w:rPr>
        <w:t xml:space="preserve"> Table with equivalence omnibus chi-square and pairwise z-tests </w:t>
      </w:r>
      <w:r w:rsidR="00527601" w:rsidRPr="00A73DFE">
        <w:rPr>
          <w:rFonts w:ascii="Arial" w:hAnsi="Arial" w:cs="Arial"/>
          <w:color w:val="000000" w:themeColor="text1"/>
          <w:sz w:val="24"/>
          <w:szCs w:val="24"/>
        </w:rPr>
        <w:t xml:space="preserve">comparing profile-specific intercepts indicating association of profile membership differentially to each clinical presentation outcome </w:t>
      </w:r>
      <w:r w:rsidRPr="00A73DFE">
        <w:rPr>
          <w:rFonts w:ascii="Arial" w:hAnsi="Arial" w:cs="Arial"/>
          <w:color w:val="000000" w:themeColor="text1"/>
          <w:sz w:val="24"/>
          <w:szCs w:val="24"/>
        </w:rPr>
        <w:t>while controlling for demographic covariates.</w:t>
      </w:r>
      <w:bookmarkEnd w:id="16"/>
    </w:p>
    <w:tbl>
      <w:tblPr>
        <w:tblW w:w="0" w:type="auto"/>
        <w:jc w:val="center"/>
        <w:tblLook w:val="04A0" w:firstRow="1" w:lastRow="0" w:firstColumn="1" w:lastColumn="0" w:noHBand="0" w:noVBand="1"/>
      </w:tblPr>
      <w:tblGrid>
        <w:gridCol w:w="1452"/>
        <w:gridCol w:w="2270"/>
        <w:gridCol w:w="1157"/>
        <w:gridCol w:w="1299"/>
        <w:gridCol w:w="2199"/>
        <w:gridCol w:w="2145"/>
        <w:gridCol w:w="1918"/>
        <w:gridCol w:w="1520"/>
      </w:tblGrid>
      <w:tr w:rsidR="009B5BDF" w:rsidRPr="00A73DFE" w14:paraId="2FEEE730" w14:textId="77777777" w:rsidTr="00591EAF">
        <w:trPr>
          <w:trHeight w:val="270"/>
          <w:jc w:val="center"/>
        </w:trPr>
        <w:tc>
          <w:tcPr>
            <w:tcW w:w="1401" w:type="dxa"/>
            <w:tcBorders>
              <w:top w:val="single" w:sz="8" w:space="0" w:color="auto"/>
              <w:bottom w:val="single" w:sz="8" w:space="0" w:color="auto"/>
            </w:tcBorders>
            <w:vAlign w:val="bottom"/>
          </w:tcPr>
          <w:p w14:paraId="79F08B3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Distal outcome variable</w:t>
            </w:r>
          </w:p>
        </w:tc>
        <w:tc>
          <w:tcPr>
            <w:tcW w:w="2344" w:type="dxa"/>
            <w:tcBorders>
              <w:top w:val="single" w:sz="8" w:space="0" w:color="auto"/>
              <w:bottom w:val="single" w:sz="8" w:space="0" w:color="auto"/>
            </w:tcBorders>
            <w:shd w:val="clear" w:color="auto" w:fill="auto"/>
            <w:noWrap/>
            <w:vAlign w:val="bottom"/>
            <w:hideMark/>
          </w:tcPr>
          <w:p w14:paraId="1C1A9F7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Profile</w:t>
            </w:r>
          </w:p>
        </w:tc>
        <w:tc>
          <w:tcPr>
            <w:tcW w:w="1117" w:type="dxa"/>
            <w:tcBorders>
              <w:top w:val="single" w:sz="8" w:space="0" w:color="auto"/>
              <w:bottom w:val="single" w:sz="8" w:space="0" w:color="auto"/>
            </w:tcBorders>
            <w:vAlign w:val="bottom"/>
          </w:tcPr>
          <w:p w14:paraId="44647F4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Outcome mean estimate </w:t>
            </w:r>
          </w:p>
        </w:tc>
        <w:tc>
          <w:tcPr>
            <w:tcW w:w="1227" w:type="dxa"/>
            <w:tcBorders>
              <w:top w:val="single" w:sz="8" w:space="0" w:color="auto"/>
              <w:bottom w:val="single" w:sz="8" w:space="0" w:color="auto"/>
            </w:tcBorders>
            <w:vAlign w:val="bottom"/>
          </w:tcPr>
          <w:p w14:paraId="5E72D773" w14:textId="77777777" w:rsidR="009B5BDF" w:rsidRPr="00A73DFE" w:rsidRDefault="009B5BDF" w:rsidP="00591EAF">
            <w:pPr>
              <w:rPr>
                <w:rFonts w:ascii="Arial" w:hAnsi="Arial" w:cs="Arial"/>
                <w:sz w:val="24"/>
                <w:szCs w:val="24"/>
              </w:rPr>
            </w:pPr>
            <w:r w:rsidRPr="00A73DFE">
              <w:rPr>
                <w:rFonts w:ascii="Arial" w:hAnsi="Arial" w:cs="Arial"/>
                <w:sz w:val="24"/>
                <w:szCs w:val="24"/>
              </w:rPr>
              <w:t>Profile regression intercept estimate</w:t>
            </w:r>
          </w:p>
        </w:tc>
        <w:tc>
          <w:tcPr>
            <w:tcW w:w="2269" w:type="dxa"/>
            <w:tcBorders>
              <w:top w:val="single" w:sz="8" w:space="0" w:color="auto"/>
              <w:bottom w:val="single" w:sz="8" w:space="0" w:color="auto"/>
            </w:tcBorders>
            <w:shd w:val="clear" w:color="auto" w:fill="auto"/>
            <w:noWrap/>
            <w:vAlign w:val="bottom"/>
            <w:hideMark/>
          </w:tcPr>
          <w:p w14:paraId="76C033C3"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2213" w:type="dxa"/>
            <w:tcBorders>
              <w:top w:val="single" w:sz="8" w:space="0" w:color="auto"/>
              <w:bottom w:val="single" w:sz="8" w:space="0" w:color="auto"/>
            </w:tcBorders>
            <w:shd w:val="clear" w:color="auto" w:fill="auto"/>
            <w:noWrap/>
            <w:vAlign w:val="bottom"/>
            <w:hideMark/>
          </w:tcPr>
          <w:p w14:paraId="468EA9A3"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978" w:type="dxa"/>
            <w:tcBorders>
              <w:top w:val="single" w:sz="8" w:space="0" w:color="auto"/>
              <w:bottom w:val="single" w:sz="8" w:space="0" w:color="auto"/>
            </w:tcBorders>
            <w:shd w:val="clear" w:color="auto" w:fill="auto"/>
            <w:noWrap/>
            <w:vAlign w:val="bottom"/>
            <w:hideMark/>
          </w:tcPr>
          <w:p w14:paraId="6A0EBE56"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411" w:type="dxa"/>
            <w:tcBorders>
              <w:top w:val="single" w:sz="8" w:space="0" w:color="auto"/>
              <w:bottom w:val="single" w:sz="8" w:space="0" w:color="auto"/>
            </w:tcBorders>
            <w:vAlign w:val="bottom"/>
          </w:tcPr>
          <w:p w14:paraId="52A8C73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Overall X</w:t>
            </w:r>
            <w:r w:rsidRPr="00A73DFE">
              <w:rPr>
                <w:rFonts w:ascii="Arial" w:hAnsi="Arial" w:cs="Arial"/>
                <w:color w:val="000000" w:themeColor="text1"/>
                <w:sz w:val="24"/>
                <w:szCs w:val="24"/>
                <w:vertAlign w:val="superscript"/>
              </w:rPr>
              <w:t xml:space="preserve">2 </w:t>
            </w:r>
            <w:r w:rsidRPr="00A73DFE">
              <w:rPr>
                <w:rFonts w:ascii="Arial" w:hAnsi="Arial" w:cs="Arial"/>
                <w:color w:val="000000" w:themeColor="text1"/>
                <w:sz w:val="24"/>
                <w:szCs w:val="24"/>
              </w:rPr>
              <w:t xml:space="preserve">for outcome intercept </w:t>
            </w:r>
          </w:p>
        </w:tc>
      </w:tr>
      <w:tr w:rsidR="009B5BDF" w:rsidRPr="00A73DFE" w14:paraId="339D1D18" w14:textId="77777777" w:rsidTr="00591EAF">
        <w:trPr>
          <w:trHeight w:val="270"/>
          <w:jc w:val="center"/>
        </w:trPr>
        <w:tc>
          <w:tcPr>
            <w:tcW w:w="1401" w:type="dxa"/>
            <w:vMerge w:val="restart"/>
            <w:tcBorders>
              <w:top w:val="single" w:sz="8" w:space="0" w:color="auto"/>
            </w:tcBorders>
            <w:vAlign w:val="center"/>
          </w:tcPr>
          <w:p w14:paraId="7B27F95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Total severity of voice: PSYRATS-H total subscale</w:t>
            </w:r>
          </w:p>
        </w:tc>
        <w:tc>
          <w:tcPr>
            <w:tcW w:w="2344" w:type="dxa"/>
            <w:tcBorders>
              <w:top w:val="single" w:sz="8" w:space="0" w:color="auto"/>
            </w:tcBorders>
            <w:shd w:val="clear" w:color="auto" w:fill="auto"/>
            <w:noWrap/>
            <w:vAlign w:val="center"/>
          </w:tcPr>
          <w:p w14:paraId="4795AE2A"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1117" w:type="dxa"/>
            <w:tcBorders>
              <w:top w:val="single" w:sz="8" w:space="0" w:color="auto"/>
            </w:tcBorders>
            <w:vAlign w:val="center"/>
          </w:tcPr>
          <w:p w14:paraId="54474B36"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31.76 </w:t>
            </w:r>
          </w:p>
        </w:tc>
        <w:tc>
          <w:tcPr>
            <w:tcW w:w="1227" w:type="dxa"/>
            <w:tcBorders>
              <w:top w:val="single" w:sz="8" w:space="0" w:color="auto"/>
            </w:tcBorders>
            <w:shd w:val="clear" w:color="auto" w:fill="auto"/>
            <w:vAlign w:val="center"/>
          </w:tcPr>
          <w:p w14:paraId="4E1D3B2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30.59</w:t>
            </w:r>
          </w:p>
        </w:tc>
        <w:tc>
          <w:tcPr>
            <w:tcW w:w="2269" w:type="dxa"/>
            <w:tcBorders>
              <w:top w:val="single" w:sz="8" w:space="0" w:color="auto"/>
            </w:tcBorders>
            <w:shd w:val="clear" w:color="auto" w:fill="E7E6E6" w:themeFill="background2"/>
            <w:noWrap/>
            <w:vAlign w:val="center"/>
          </w:tcPr>
          <w:p w14:paraId="5273D7AE"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2213" w:type="dxa"/>
            <w:tcBorders>
              <w:top w:val="single" w:sz="8" w:space="0" w:color="auto"/>
            </w:tcBorders>
            <w:shd w:val="clear" w:color="auto" w:fill="E7E6E6" w:themeFill="background2"/>
            <w:noWrap/>
            <w:vAlign w:val="center"/>
          </w:tcPr>
          <w:p w14:paraId="4126201A" w14:textId="77777777" w:rsidR="009B5BDF" w:rsidRPr="00A73DFE" w:rsidRDefault="009B5BDF" w:rsidP="00591EAF">
            <w:pPr>
              <w:rPr>
                <w:rFonts w:ascii="Arial" w:hAnsi="Arial" w:cs="Arial"/>
                <w:color w:val="000000"/>
                <w:sz w:val="24"/>
                <w:szCs w:val="24"/>
              </w:rPr>
            </w:pPr>
          </w:p>
        </w:tc>
        <w:tc>
          <w:tcPr>
            <w:tcW w:w="1978" w:type="dxa"/>
            <w:tcBorders>
              <w:top w:val="single" w:sz="8" w:space="0" w:color="auto"/>
            </w:tcBorders>
            <w:shd w:val="clear" w:color="auto" w:fill="E7E6E6" w:themeFill="background2"/>
            <w:noWrap/>
            <w:vAlign w:val="center"/>
          </w:tcPr>
          <w:p w14:paraId="6EAA62E1" w14:textId="77777777" w:rsidR="009B5BDF" w:rsidRPr="00A73DFE" w:rsidRDefault="009B5BDF" w:rsidP="00591EAF">
            <w:pPr>
              <w:rPr>
                <w:rFonts w:ascii="Arial" w:hAnsi="Arial" w:cs="Arial"/>
                <w:color w:val="000000"/>
                <w:sz w:val="24"/>
                <w:szCs w:val="24"/>
              </w:rPr>
            </w:pPr>
          </w:p>
        </w:tc>
        <w:tc>
          <w:tcPr>
            <w:tcW w:w="1411" w:type="dxa"/>
            <w:vMerge w:val="restart"/>
            <w:tcBorders>
              <w:top w:val="single" w:sz="8" w:space="0" w:color="auto"/>
            </w:tcBorders>
            <w:shd w:val="clear" w:color="auto" w:fill="auto"/>
            <w:vAlign w:val="center"/>
          </w:tcPr>
          <w:p w14:paraId="19A03EFD"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10.44, p=0.015*</w:t>
            </w:r>
          </w:p>
        </w:tc>
      </w:tr>
      <w:tr w:rsidR="009B5BDF" w:rsidRPr="00A73DFE" w14:paraId="1EE8E322" w14:textId="77777777" w:rsidTr="00591EAF">
        <w:trPr>
          <w:trHeight w:val="270"/>
          <w:jc w:val="center"/>
        </w:trPr>
        <w:tc>
          <w:tcPr>
            <w:tcW w:w="1401" w:type="dxa"/>
            <w:vMerge/>
            <w:vAlign w:val="center"/>
          </w:tcPr>
          <w:p w14:paraId="2D71E980"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0617ADCB"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5572F380"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27.27</w:t>
            </w:r>
          </w:p>
        </w:tc>
        <w:tc>
          <w:tcPr>
            <w:tcW w:w="1227" w:type="dxa"/>
            <w:shd w:val="clear" w:color="auto" w:fill="auto"/>
            <w:vAlign w:val="center"/>
          </w:tcPr>
          <w:p w14:paraId="35F45C8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26.58</w:t>
            </w:r>
          </w:p>
        </w:tc>
        <w:tc>
          <w:tcPr>
            <w:tcW w:w="2269" w:type="dxa"/>
            <w:shd w:val="clear" w:color="auto" w:fill="auto"/>
            <w:noWrap/>
            <w:vAlign w:val="center"/>
          </w:tcPr>
          <w:p w14:paraId="7A8E778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-4.01 (95% CI: -7.55, -0.34)</w:t>
            </w:r>
          </w:p>
          <w:p w14:paraId="468BDFF0"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p=0.021*</w:t>
            </w:r>
          </w:p>
        </w:tc>
        <w:tc>
          <w:tcPr>
            <w:tcW w:w="2213" w:type="dxa"/>
            <w:shd w:val="clear" w:color="auto" w:fill="E7E6E6" w:themeFill="background2"/>
            <w:noWrap/>
            <w:vAlign w:val="center"/>
          </w:tcPr>
          <w:p w14:paraId="7F1AE40F"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45AC068A" w14:textId="77777777" w:rsidR="009B5BDF" w:rsidRPr="00A73DFE" w:rsidRDefault="009B5BDF" w:rsidP="00591EAF">
            <w:pPr>
              <w:rPr>
                <w:rFonts w:ascii="Arial" w:hAnsi="Arial" w:cs="Arial"/>
                <w:color w:val="000000"/>
                <w:sz w:val="24"/>
                <w:szCs w:val="24"/>
              </w:rPr>
            </w:pPr>
          </w:p>
        </w:tc>
        <w:tc>
          <w:tcPr>
            <w:tcW w:w="1411" w:type="dxa"/>
            <w:vMerge/>
            <w:vAlign w:val="center"/>
          </w:tcPr>
          <w:p w14:paraId="7383B5F8" w14:textId="77777777" w:rsidR="009B5BDF" w:rsidRPr="00A73DFE" w:rsidRDefault="009B5BDF" w:rsidP="00591EAF">
            <w:pPr>
              <w:rPr>
                <w:rFonts w:ascii="Arial" w:hAnsi="Arial" w:cs="Arial"/>
                <w:bCs/>
                <w:color w:val="000000"/>
                <w:sz w:val="24"/>
                <w:szCs w:val="24"/>
              </w:rPr>
            </w:pPr>
          </w:p>
        </w:tc>
      </w:tr>
      <w:tr w:rsidR="009B5BDF" w:rsidRPr="00A73DFE" w14:paraId="27D5A60B" w14:textId="77777777" w:rsidTr="00591EAF">
        <w:trPr>
          <w:trHeight w:val="270"/>
          <w:jc w:val="center"/>
        </w:trPr>
        <w:tc>
          <w:tcPr>
            <w:tcW w:w="1401" w:type="dxa"/>
            <w:vMerge/>
            <w:vAlign w:val="center"/>
          </w:tcPr>
          <w:p w14:paraId="675E4287"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262B1135"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5D3FE1C3"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31.36</w:t>
            </w:r>
          </w:p>
        </w:tc>
        <w:tc>
          <w:tcPr>
            <w:tcW w:w="1227" w:type="dxa"/>
            <w:shd w:val="clear" w:color="auto" w:fill="auto"/>
            <w:vAlign w:val="center"/>
          </w:tcPr>
          <w:p w14:paraId="76C4E8E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31.51</w:t>
            </w:r>
          </w:p>
        </w:tc>
        <w:tc>
          <w:tcPr>
            <w:tcW w:w="2269" w:type="dxa"/>
            <w:shd w:val="clear" w:color="auto" w:fill="auto"/>
            <w:noWrap/>
            <w:vAlign w:val="center"/>
          </w:tcPr>
          <w:p w14:paraId="7B28CC4C"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0.92 (95% CI: -3.51, 5.57)</w:t>
            </w:r>
          </w:p>
          <w:p w14:paraId="673277B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p=0.639</w:t>
            </w:r>
          </w:p>
        </w:tc>
        <w:tc>
          <w:tcPr>
            <w:tcW w:w="2213" w:type="dxa"/>
            <w:shd w:val="clear" w:color="auto" w:fill="auto"/>
            <w:noWrap/>
            <w:vAlign w:val="center"/>
          </w:tcPr>
          <w:p w14:paraId="1627AE4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-4.93 (95% </w:t>
            </w:r>
            <w:proofErr w:type="gramStart"/>
            <w:r w:rsidRPr="00A73DFE">
              <w:rPr>
                <w:rFonts w:ascii="Arial" w:hAnsi="Arial" w:cs="Arial"/>
                <w:color w:val="000000" w:themeColor="text1"/>
                <w:sz w:val="24"/>
                <w:szCs w:val="24"/>
              </w:rPr>
              <w:t>CI:-</w:t>
            </w:r>
            <w:proofErr w:type="gramEnd"/>
            <w:r w:rsidRPr="00A73DFE">
              <w:rPr>
                <w:rFonts w:ascii="Arial" w:hAnsi="Arial" w:cs="Arial"/>
                <w:color w:val="000000" w:themeColor="text1"/>
                <w:sz w:val="24"/>
                <w:szCs w:val="24"/>
              </w:rPr>
              <w:t>10.08, -0.39)</w:t>
            </w:r>
          </w:p>
          <w:p w14:paraId="0B55AAD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p=0.018*</w:t>
            </w:r>
          </w:p>
        </w:tc>
        <w:tc>
          <w:tcPr>
            <w:tcW w:w="1978" w:type="dxa"/>
            <w:shd w:val="clear" w:color="auto" w:fill="E7E6E6" w:themeFill="background2"/>
            <w:noWrap/>
            <w:vAlign w:val="center"/>
          </w:tcPr>
          <w:p w14:paraId="7088CEA7"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4B6CCBDC" w14:textId="77777777" w:rsidR="009B5BDF" w:rsidRPr="00A73DFE" w:rsidRDefault="009B5BDF" w:rsidP="00591EAF">
            <w:pPr>
              <w:rPr>
                <w:rFonts w:ascii="Arial" w:hAnsi="Arial" w:cs="Arial"/>
                <w:bCs/>
                <w:color w:val="000000"/>
                <w:sz w:val="24"/>
                <w:szCs w:val="24"/>
              </w:rPr>
            </w:pPr>
          </w:p>
        </w:tc>
      </w:tr>
      <w:tr w:rsidR="009B5BDF" w:rsidRPr="00A73DFE" w14:paraId="1D68BE4F" w14:textId="77777777" w:rsidTr="00591EAF">
        <w:trPr>
          <w:trHeight w:val="270"/>
          <w:jc w:val="center"/>
        </w:trPr>
        <w:tc>
          <w:tcPr>
            <w:tcW w:w="1401" w:type="dxa"/>
            <w:vMerge/>
            <w:tcBorders>
              <w:bottom w:val="single" w:sz="4" w:space="0" w:color="auto"/>
            </w:tcBorders>
            <w:vAlign w:val="center"/>
          </w:tcPr>
          <w:p w14:paraId="4A4FB5C8" w14:textId="77777777" w:rsidR="009B5BDF" w:rsidRPr="00A73DFE" w:rsidRDefault="009B5BDF" w:rsidP="00591EAF">
            <w:pPr>
              <w:rPr>
                <w:rFonts w:ascii="Arial" w:hAnsi="Arial" w:cs="Arial"/>
                <w:bCs/>
                <w:color w:val="000000"/>
                <w:sz w:val="24"/>
                <w:szCs w:val="24"/>
              </w:rPr>
            </w:pPr>
          </w:p>
        </w:tc>
        <w:tc>
          <w:tcPr>
            <w:tcW w:w="2344" w:type="dxa"/>
            <w:tcBorders>
              <w:bottom w:val="single" w:sz="4" w:space="0" w:color="auto"/>
            </w:tcBorders>
            <w:shd w:val="clear" w:color="auto" w:fill="auto"/>
            <w:noWrap/>
            <w:vAlign w:val="center"/>
          </w:tcPr>
          <w:p w14:paraId="6EFDA5ED"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LP4 ‘High benevolent voices’</w:t>
            </w:r>
          </w:p>
        </w:tc>
        <w:tc>
          <w:tcPr>
            <w:tcW w:w="1117" w:type="dxa"/>
            <w:tcBorders>
              <w:bottom w:val="single" w:sz="4" w:space="0" w:color="auto"/>
            </w:tcBorders>
            <w:vAlign w:val="center"/>
          </w:tcPr>
          <w:p w14:paraId="13D360FF"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29.60</w:t>
            </w:r>
          </w:p>
        </w:tc>
        <w:tc>
          <w:tcPr>
            <w:tcW w:w="1227" w:type="dxa"/>
            <w:tcBorders>
              <w:bottom w:val="single" w:sz="4" w:space="0" w:color="auto"/>
            </w:tcBorders>
            <w:shd w:val="clear" w:color="auto" w:fill="auto"/>
            <w:vAlign w:val="center"/>
          </w:tcPr>
          <w:p w14:paraId="2F3CDFB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27.07</w:t>
            </w:r>
          </w:p>
        </w:tc>
        <w:tc>
          <w:tcPr>
            <w:tcW w:w="2269" w:type="dxa"/>
            <w:tcBorders>
              <w:bottom w:val="single" w:sz="4" w:space="0" w:color="auto"/>
            </w:tcBorders>
            <w:shd w:val="clear" w:color="auto" w:fill="auto"/>
            <w:noWrap/>
            <w:vAlign w:val="center"/>
          </w:tcPr>
          <w:p w14:paraId="4D5E66F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-3.52 (95% CI: -6.81, -0.24)</w:t>
            </w:r>
          </w:p>
          <w:p w14:paraId="39A0C72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p=0.03*</w:t>
            </w:r>
          </w:p>
        </w:tc>
        <w:tc>
          <w:tcPr>
            <w:tcW w:w="2213" w:type="dxa"/>
            <w:tcBorders>
              <w:bottom w:val="single" w:sz="4" w:space="0" w:color="auto"/>
            </w:tcBorders>
            <w:shd w:val="clear" w:color="auto" w:fill="auto"/>
            <w:noWrap/>
            <w:vAlign w:val="center"/>
          </w:tcPr>
          <w:p w14:paraId="68051090"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-0.49 (95% CI: -4.26, 3.17)</w:t>
            </w:r>
          </w:p>
          <w:p w14:paraId="255945A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p=0.78</w:t>
            </w:r>
          </w:p>
        </w:tc>
        <w:tc>
          <w:tcPr>
            <w:tcW w:w="1978" w:type="dxa"/>
            <w:tcBorders>
              <w:bottom w:val="single" w:sz="4" w:space="0" w:color="auto"/>
            </w:tcBorders>
            <w:shd w:val="clear" w:color="auto" w:fill="auto"/>
            <w:noWrap/>
            <w:vAlign w:val="center"/>
          </w:tcPr>
          <w:p w14:paraId="6CD1A2E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-4.44 (95% CI:  -9.1, -0.04)</w:t>
            </w:r>
          </w:p>
          <w:p w14:paraId="41638190"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p=0.024*</w:t>
            </w:r>
          </w:p>
        </w:tc>
        <w:tc>
          <w:tcPr>
            <w:tcW w:w="1411" w:type="dxa"/>
            <w:vMerge/>
            <w:tcBorders>
              <w:bottom w:val="single" w:sz="4" w:space="0" w:color="auto"/>
            </w:tcBorders>
            <w:vAlign w:val="center"/>
          </w:tcPr>
          <w:p w14:paraId="216E3EB7" w14:textId="77777777" w:rsidR="009B5BDF" w:rsidRPr="00A73DFE" w:rsidRDefault="009B5BDF" w:rsidP="00591EAF">
            <w:pPr>
              <w:rPr>
                <w:rFonts w:ascii="Arial" w:hAnsi="Arial" w:cs="Arial"/>
                <w:bCs/>
                <w:color w:val="000000"/>
                <w:sz w:val="24"/>
                <w:szCs w:val="24"/>
              </w:rPr>
            </w:pPr>
          </w:p>
        </w:tc>
      </w:tr>
      <w:tr w:rsidR="009B5BDF" w:rsidRPr="00A73DFE" w14:paraId="59126BD0" w14:textId="77777777" w:rsidTr="00591EAF">
        <w:trPr>
          <w:trHeight w:val="270"/>
          <w:jc w:val="center"/>
        </w:trPr>
        <w:tc>
          <w:tcPr>
            <w:tcW w:w="1401" w:type="dxa"/>
            <w:vMerge w:val="restart"/>
            <w:tcBorders>
              <w:top w:val="single" w:sz="4" w:space="0" w:color="auto"/>
            </w:tcBorders>
            <w:vAlign w:val="center"/>
          </w:tcPr>
          <w:p w14:paraId="5659AFA5"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lastRenderedPageBreak/>
              <w:t>PTSD symptoms: ITQ dimensional score</w:t>
            </w:r>
          </w:p>
        </w:tc>
        <w:tc>
          <w:tcPr>
            <w:tcW w:w="2344" w:type="dxa"/>
            <w:tcBorders>
              <w:top w:val="single" w:sz="4" w:space="0" w:color="auto"/>
            </w:tcBorders>
            <w:shd w:val="clear" w:color="auto" w:fill="auto"/>
            <w:noWrap/>
            <w:vAlign w:val="center"/>
          </w:tcPr>
          <w:p w14:paraId="49B429B4"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1117" w:type="dxa"/>
            <w:tcBorders>
              <w:top w:val="single" w:sz="4" w:space="0" w:color="auto"/>
            </w:tcBorders>
            <w:vAlign w:val="center"/>
          </w:tcPr>
          <w:p w14:paraId="1FB0B349"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14.02 </w:t>
            </w:r>
          </w:p>
        </w:tc>
        <w:tc>
          <w:tcPr>
            <w:tcW w:w="1227" w:type="dxa"/>
            <w:tcBorders>
              <w:top w:val="single" w:sz="4" w:space="0" w:color="auto"/>
            </w:tcBorders>
            <w:shd w:val="clear" w:color="auto" w:fill="auto"/>
            <w:vAlign w:val="center"/>
          </w:tcPr>
          <w:p w14:paraId="58DAC9A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12.45</w:t>
            </w:r>
          </w:p>
        </w:tc>
        <w:tc>
          <w:tcPr>
            <w:tcW w:w="2269" w:type="dxa"/>
            <w:tcBorders>
              <w:top w:val="single" w:sz="4" w:space="0" w:color="auto"/>
            </w:tcBorders>
            <w:shd w:val="clear" w:color="auto" w:fill="E7E6E6" w:themeFill="background2"/>
            <w:noWrap/>
            <w:vAlign w:val="center"/>
          </w:tcPr>
          <w:p w14:paraId="5C76756A"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2213" w:type="dxa"/>
            <w:tcBorders>
              <w:top w:val="single" w:sz="4" w:space="0" w:color="auto"/>
            </w:tcBorders>
            <w:shd w:val="clear" w:color="auto" w:fill="E7E6E6" w:themeFill="background2"/>
            <w:noWrap/>
            <w:vAlign w:val="center"/>
          </w:tcPr>
          <w:p w14:paraId="47833F5F" w14:textId="77777777" w:rsidR="009B5BDF" w:rsidRPr="00A73DFE" w:rsidRDefault="009B5BDF" w:rsidP="00591EAF">
            <w:pPr>
              <w:rPr>
                <w:rFonts w:ascii="Arial" w:hAnsi="Arial" w:cs="Arial"/>
                <w:color w:val="000000"/>
                <w:sz w:val="24"/>
                <w:szCs w:val="24"/>
              </w:rPr>
            </w:pPr>
          </w:p>
        </w:tc>
        <w:tc>
          <w:tcPr>
            <w:tcW w:w="1978" w:type="dxa"/>
            <w:tcBorders>
              <w:top w:val="single" w:sz="4" w:space="0" w:color="auto"/>
            </w:tcBorders>
            <w:shd w:val="clear" w:color="auto" w:fill="E7E6E6" w:themeFill="background2"/>
            <w:noWrap/>
            <w:vAlign w:val="center"/>
          </w:tcPr>
          <w:p w14:paraId="1122ED84" w14:textId="77777777" w:rsidR="009B5BDF" w:rsidRPr="00A73DFE" w:rsidRDefault="009B5BDF" w:rsidP="00591EAF">
            <w:pPr>
              <w:rPr>
                <w:rFonts w:ascii="Arial" w:hAnsi="Arial" w:cs="Arial"/>
                <w:color w:val="000000"/>
                <w:sz w:val="24"/>
                <w:szCs w:val="24"/>
              </w:rPr>
            </w:pPr>
          </w:p>
        </w:tc>
        <w:tc>
          <w:tcPr>
            <w:tcW w:w="1411" w:type="dxa"/>
            <w:vMerge w:val="restart"/>
            <w:tcBorders>
              <w:top w:val="single" w:sz="4" w:space="0" w:color="auto"/>
            </w:tcBorders>
            <w:shd w:val="clear" w:color="auto" w:fill="auto"/>
            <w:vAlign w:val="center"/>
          </w:tcPr>
          <w:p w14:paraId="03FE97CE"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7.19, p=0.066</w:t>
            </w:r>
          </w:p>
        </w:tc>
      </w:tr>
      <w:tr w:rsidR="009B5BDF" w:rsidRPr="00A73DFE" w14:paraId="6A74FC65" w14:textId="77777777" w:rsidTr="00591EAF">
        <w:trPr>
          <w:trHeight w:val="270"/>
          <w:jc w:val="center"/>
        </w:trPr>
        <w:tc>
          <w:tcPr>
            <w:tcW w:w="1401" w:type="dxa"/>
            <w:vMerge/>
            <w:vAlign w:val="center"/>
          </w:tcPr>
          <w:p w14:paraId="32BEEA52"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61302ADF"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0FE99A1C"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7.50 </w:t>
            </w:r>
          </w:p>
        </w:tc>
        <w:tc>
          <w:tcPr>
            <w:tcW w:w="1227" w:type="dxa"/>
            <w:shd w:val="clear" w:color="auto" w:fill="auto"/>
            <w:vAlign w:val="center"/>
          </w:tcPr>
          <w:p w14:paraId="0FC9E9A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9.77</w:t>
            </w:r>
          </w:p>
        </w:tc>
        <w:tc>
          <w:tcPr>
            <w:tcW w:w="2269" w:type="dxa"/>
            <w:shd w:val="clear" w:color="auto" w:fill="auto"/>
            <w:noWrap/>
            <w:vAlign w:val="center"/>
          </w:tcPr>
          <w:p w14:paraId="5014ADF0"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-2.68 (95% CI: -7.97, 2.33)</w:t>
            </w:r>
          </w:p>
          <w:p w14:paraId="4461B1F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p=0.274</w:t>
            </w:r>
          </w:p>
        </w:tc>
        <w:tc>
          <w:tcPr>
            <w:tcW w:w="2213" w:type="dxa"/>
            <w:shd w:val="clear" w:color="auto" w:fill="E7E6E6" w:themeFill="background2"/>
            <w:noWrap/>
            <w:vAlign w:val="center"/>
          </w:tcPr>
          <w:p w14:paraId="72F55281"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486B0FC8" w14:textId="77777777" w:rsidR="009B5BDF" w:rsidRPr="00A73DFE" w:rsidRDefault="009B5BDF" w:rsidP="00591EAF">
            <w:pPr>
              <w:rPr>
                <w:rFonts w:ascii="Arial" w:hAnsi="Arial" w:cs="Arial"/>
                <w:color w:val="000000"/>
                <w:sz w:val="24"/>
                <w:szCs w:val="24"/>
              </w:rPr>
            </w:pPr>
          </w:p>
        </w:tc>
        <w:tc>
          <w:tcPr>
            <w:tcW w:w="1411" w:type="dxa"/>
            <w:vMerge/>
            <w:vAlign w:val="center"/>
          </w:tcPr>
          <w:p w14:paraId="4E493B4E" w14:textId="77777777" w:rsidR="009B5BDF" w:rsidRPr="00A73DFE" w:rsidRDefault="009B5BDF" w:rsidP="00591EAF">
            <w:pPr>
              <w:rPr>
                <w:rFonts w:ascii="Arial" w:hAnsi="Arial" w:cs="Arial"/>
                <w:bCs/>
                <w:color w:val="000000"/>
                <w:sz w:val="24"/>
                <w:szCs w:val="24"/>
              </w:rPr>
            </w:pPr>
          </w:p>
        </w:tc>
      </w:tr>
      <w:tr w:rsidR="009B5BDF" w:rsidRPr="00A73DFE" w14:paraId="09CFC680" w14:textId="77777777" w:rsidTr="00591EAF">
        <w:trPr>
          <w:trHeight w:val="270"/>
          <w:jc w:val="center"/>
        </w:trPr>
        <w:tc>
          <w:tcPr>
            <w:tcW w:w="1401" w:type="dxa"/>
            <w:vMerge/>
            <w:vAlign w:val="center"/>
          </w:tcPr>
          <w:p w14:paraId="25039F76"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17093382"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5709BA32"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4.11</w:t>
            </w:r>
          </w:p>
        </w:tc>
        <w:tc>
          <w:tcPr>
            <w:tcW w:w="1227" w:type="dxa"/>
            <w:shd w:val="clear" w:color="auto" w:fill="auto"/>
            <w:vAlign w:val="center"/>
          </w:tcPr>
          <w:p w14:paraId="2B39044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5.76</w:t>
            </w:r>
          </w:p>
        </w:tc>
        <w:tc>
          <w:tcPr>
            <w:tcW w:w="2269" w:type="dxa"/>
            <w:shd w:val="clear" w:color="auto" w:fill="auto"/>
            <w:noWrap/>
            <w:vAlign w:val="center"/>
          </w:tcPr>
          <w:p w14:paraId="4566ECA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-6.69 (95% CI: -13.72, 1.52)</w:t>
            </w:r>
          </w:p>
          <w:p w14:paraId="1891344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p=0.042*</w:t>
            </w:r>
          </w:p>
        </w:tc>
        <w:tc>
          <w:tcPr>
            <w:tcW w:w="2213" w:type="dxa"/>
            <w:shd w:val="clear" w:color="auto" w:fill="auto"/>
            <w:noWrap/>
            <w:vAlign w:val="center"/>
          </w:tcPr>
          <w:p w14:paraId="158F8CC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4.01 (95% CI: -4.43, 10.84)</w:t>
            </w:r>
          </w:p>
          <w:p w14:paraId="3F190B0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p=0.208</w:t>
            </w:r>
          </w:p>
        </w:tc>
        <w:tc>
          <w:tcPr>
            <w:tcW w:w="1978" w:type="dxa"/>
            <w:shd w:val="clear" w:color="auto" w:fill="E7E6E6" w:themeFill="background2"/>
            <w:noWrap/>
            <w:vAlign w:val="center"/>
          </w:tcPr>
          <w:p w14:paraId="3EC91017"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427B288F" w14:textId="77777777" w:rsidR="009B5BDF" w:rsidRPr="00A73DFE" w:rsidRDefault="009B5BDF" w:rsidP="00591EAF">
            <w:pPr>
              <w:rPr>
                <w:rFonts w:ascii="Arial" w:hAnsi="Arial" w:cs="Arial"/>
                <w:bCs/>
                <w:color w:val="000000"/>
                <w:sz w:val="24"/>
                <w:szCs w:val="24"/>
              </w:rPr>
            </w:pPr>
          </w:p>
        </w:tc>
      </w:tr>
      <w:tr w:rsidR="009B5BDF" w:rsidRPr="00A73DFE" w14:paraId="68F78436" w14:textId="77777777" w:rsidTr="00591EAF">
        <w:trPr>
          <w:trHeight w:val="270"/>
          <w:jc w:val="center"/>
        </w:trPr>
        <w:tc>
          <w:tcPr>
            <w:tcW w:w="1401" w:type="dxa"/>
            <w:vMerge/>
            <w:tcBorders>
              <w:bottom w:val="single" w:sz="4" w:space="0" w:color="auto"/>
            </w:tcBorders>
            <w:vAlign w:val="center"/>
          </w:tcPr>
          <w:p w14:paraId="02FEDA18" w14:textId="77777777" w:rsidR="009B5BDF" w:rsidRPr="00A73DFE" w:rsidRDefault="009B5BDF" w:rsidP="00591EAF">
            <w:pPr>
              <w:rPr>
                <w:rFonts w:ascii="Arial" w:hAnsi="Arial" w:cs="Arial"/>
                <w:bCs/>
                <w:color w:val="000000"/>
                <w:sz w:val="24"/>
                <w:szCs w:val="24"/>
              </w:rPr>
            </w:pPr>
          </w:p>
        </w:tc>
        <w:tc>
          <w:tcPr>
            <w:tcW w:w="2344" w:type="dxa"/>
            <w:tcBorders>
              <w:bottom w:val="single" w:sz="4" w:space="0" w:color="auto"/>
            </w:tcBorders>
            <w:shd w:val="clear" w:color="auto" w:fill="auto"/>
            <w:noWrap/>
            <w:vAlign w:val="center"/>
          </w:tcPr>
          <w:p w14:paraId="06018A09"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LP4 ‘High benevolent voices’</w:t>
            </w:r>
          </w:p>
        </w:tc>
        <w:tc>
          <w:tcPr>
            <w:tcW w:w="1117" w:type="dxa"/>
            <w:tcBorders>
              <w:bottom w:val="single" w:sz="4" w:space="0" w:color="auto"/>
            </w:tcBorders>
            <w:vAlign w:val="center"/>
          </w:tcPr>
          <w:p w14:paraId="04194169"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12.82 </w:t>
            </w:r>
          </w:p>
        </w:tc>
        <w:tc>
          <w:tcPr>
            <w:tcW w:w="1227" w:type="dxa"/>
            <w:tcBorders>
              <w:bottom w:val="single" w:sz="4" w:space="0" w:color="auto"/>
            </w:tcBorders>
            <w:shd w:val="clear" w:color="auto" w:fill="auto"/>
            <w:vAlign w:val="center"/>
          </w:tcPr>
          <w:p w14:paraId="57EEFDD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13.92</w:t>
            </w:r>
          </w:p>
        </w:tc>
        <w:tc>
          <w:tcPr>
            <w:tcW w:w="2269" w:type="dxa"/>
            <w:tcBorders>
              <w:bottom w:val="single" w:sz="4" w:space="0" w:color="auto"/>
            </w:tcBorders>
            <w:shd w:val="clear" w:color="auto" w:fill="auto"/>
            <w:noWrap/>
            <w:vAlign w:val="center"/>
          </w:tcPr>
          <w:p w14:paraId="068D5EE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1.47 (95% CI: -4.30, 7.02)</w:t>
            </w:r>
          </w:p>
          <w:p w14:paraId="787F8F0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p=0.584</w:t>
            </w:r>
          </w:p>
        </w:tc>
        <w:tc>
          <w:tcPr>
            <w:tcW w:w="2213" w:type="dxa"/>
            <w:tcBorders>
              <w:bottom w:val="single" w:sz="4" w:space="0" w:color="auto"/>
            </w:tcBorders>
            <w:shd w:val="clear" w:color="auto" w:fill="auto"/>
            <w:noWrap/>
            <w:vAlign w:val="center"/>
          </w:tcPr>
          <w:p w14:paraId="509ECCB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-4.14 (95% CI: -9.61, 1.19)</w:t>
            </w:r>
          </w:p>
          <w:p w14:paraId="77208C4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p=0.104</w:t>
            </w:r>
          </w:p>
        </w:tc>
        <w:tc>
          <w:tcPr>
            <w:tcW w:w="1978" w:type="dxa"/>
            <w:tcBorders>
              <w:bottom w:val="single" w:sz="4" w:space="0" w:color="auto"/>
            </w:tcBorders>
            <w:shd w:val="clear" w:color="auto" w:fill="auto"/>
            <w:noWrap/>
            <w:vAlign w:val="center"/>
          </w:tcPr>
          <w:p w14:paraId="36B26D0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8.16 (95% CI: -0.56, 15.08) </w:t>
            </w:r>
          </w:p>
          <w:p w14:paraId="760DEC2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p=0.015*</w:t>
            </w:r>
          </w:p>
        </w:tc>
        <w:tc>
          <w:tcPr>
            <w:tcW w:w="1411" w:type="dxa"/>
            <w:vMerge/>
            <w:tcBorders>
              <w:bottom w:val="single" w:sz="4" w:space="0" w:color="auto"/>
            </w:tcBorders>
            <w:vAlign w:val="center"/>
          </w:tcPr>
          <w:p w14:paraId="0F2A687F" w14:textId="77777777" w:rsidR="009B5BDF" w:rsidRPr="00A73DFE" w:rsidRDefault="009B5BDF" w:rsidP="00591EAF">
            <w:pPr>
              <w:rPr>
                <w:rFonts w:ascii="Arial" w:hAnsi="Arial" w:cs="Arial"/>
                <w:bCs/>
                <w:color w:val="000000"/>
                <w:sz w:val="24"/>
                <w:szCs w:val="24"/>
              </w:rPr>
            </w:pPr>
          </w:p>
        </w:tc>
      </w:tr>
      <w:tr w:rsidR="009B5BDF" w:rsidRPr="00A73DFE" w14:paraId="40F8C234" w14:textId="77777777" w:rsidTr="00591EAF">
        <w:trPr>
          <w:trHeight w:val="270"/>
          <w:jc w:val="center"/>
        </w:trPr>
        <w:tc>
          <w:tcPr>
            <w:tcW w:w="1401" w:type="dxa"/>
            <w:vMerge w:val="restart"/>
            <w:tcBorders>
              <w:top w:val="single" w:sz="4" w:space="0" w:color="auto"/>
            </w:tcBorders>
            <w:vAlign w:val="center"/>
          </w:tcPr>
          <w:p w14:paraId="7A97EEA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 global distress:</w:t>
            </w:r>
          </w:p>
          <w:p w14:paraId="31AC1B4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depression subscale</w:t>
            </w:r>
          </w:p>
        </w:tc>
        <w:tc>
          <w:tcPr>
            <w:tcW w:w="2344" w:type="dxa"/>
            <w:tcBorders>
              <w:top w:val="single" w:sz="4" w:space="0" w:color="auto"/>
            </w:tcBorders>
            <w:shd w:val="clear" w:color="auto" w:fill="auto"/>
            <w:noWrap/>
            <w:vAlign w:val="center"/>
          </w:tcPr>
          <w:p w14:paraId="329EF75D"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1117" w:type="dxa"/>
            <w:tcBorders>
              <w:top w:val="single" w:sz="4" w:space="0" w:color="auto"/>
            </w:tcBorders>
            <w:vAlign w:val="center"/>
          </w:tcPr>
          <w:p w14:paraId="178487B3"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28.24 </w:t>
            </w:r>
          </w:p>
        </w:tc>
        <w:tc>
          <w:tcPr>
            <w:tcW w:w="1227" w:type="dxa"/>
            <w:tcBorders>
              <w:top w:val="single" w:sz="4" w:space="0" w:color="auto"/>
            </w:tcBorders>
            <w:shd w:val="clear" w:color="auto" w:fill="auto"/>
            <w:vAlign w:val="center"/>
          </w:tcPr>
          <w:p w14:paraId="52569A7E"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27.24</w:t>
            </w:r>
          </w:p>
        </w:tc>
        <w:tc>
          <w:tcPr>
            <w:tcW w:w="2269" w:type="dxa"/>
            <w:tcBorders>
              <w:top w:val="single" w:sz="4" w:space="0" w:color="auto"/>
            </w:tcBorders>
            <w:shd w:val="clear" w:color="auto" w:fill="E7E6E6" w:themeFill="background2"/>
            <w:noWrap/>
            <w:vAlign w:val="center"/>
          </w:tcPr>
          <w:p w14:paraId="5F71C404" w14:textId="77777777" w:rsidR="009B5BDF" w:rsidRPr="00A73DFE" w:rsidRDefault="009B5BDF" w:rsidP="00591EAF">
            <w:pPr>
              <w:jc w:val="center"/>
              <w:rPr>
                <w:rFonts w:ascii="Arial" w:hAnsi="Arial" w:cs="Arial"/>
                <w:color w:val="000000" w:themeColor="text1"/>
                <w:sz w:val="24"/>
                <w:szCs w:val="24"/>
              </w:rPr>
            </w:pPr>
            <w:r w:rsidRPr="00A73DFE">
              <w:rPr>
                <w:rFonts w:ascii="Arial" w:hAnsi="Arial" w:cs="Arial"/>
                <w:color w:val="000000" w:themeColor="text1"/>
                <w:sz w:val="24"/>
                <w:szCs w:val="24"/>
              </w:rPr>
              <w:t>x</w:t>
            </w:r>
          </w:p>
        </w:tc>
        <w:tc>
          <w:tcPr>
            <w:tcW w:w="2213" w:type="dxa"/>
            <w:tcBorders>
              <w:top w:val="single" w:sz="4" w:space="0" w:color="auto"/>
            </w:tcBorders>
            <w:shd w:val="clear" w:color="auto" w:fill="E7E6E6" w:themeFill="background2"/>
            <w:noWrap/>
            <w:vAlign w:val="center"/>
          </w:tcPr>
          <w:p w14:paraId="2A79AB0A" w14:textId="77777777" w:rsidR="009B5BDF" w:rsidRPr="00A73DFE" w:rsidRDefault="009B5BDF" w:rsidP="00591EAF">
            <w:pPr>
              <w:rPr>
                <w:rFonts w:ascii="Arial" w:hAnsi="Arial" w:cs="Arial"/>
                <w:color w:val="000000"/>
                <w:sz w:val="24"/>
                <w:szCs w:val="24"/>
              </w:rPr>
            </w:pPr>
          </w:p>
        </w:tc>
        <w:tc>
          <w:tcPr>
            <w:tcW w:w="1978" w:type="dxa"/>
            <w:tcBorders>
              <w:top w:val="single" w:sz="4" w:space="0" w:color="auto"/>
            </w:tcBorders>
            <w:shd w:val="clear" w:color="auto" w:fill="E7E6E6" w:themeFill="background2"/>
            <w:noWrap/>
            <w:vAlign w:val="center"/>
          </w:tcPr>
          <w:p w14:paraId="18A37374" w14:textId="77777777" w:rsidR="009B5BDF" w:rsidRPr="00A73DFE" w:rsidRDefault="009B5BDF" w:rsidP="00591EAF">
            <w:pPr>
              <w:rPr>
                <w:rFonts w:ascii="Arial" w:hAnsi="Arial" w:cs="Arial"/>
                <w:color w:val="000000"/>
                <w:sz w:val="24"/>
                <w:szCs w:val="24"/>
              </w:rPr>
            </w:pPr>
          </w:p>
        </w:tc>
        <w:tc>
          <w:tcPr>
            <w:tcW w:w="1411" w:type="dxa"/>
            <w:vMerge w:val="restart"/>
            <w:tcBorders>
              <w:top w:val="single" w:sz="4" w:space="0" w:color="auto"/>
            </w:tcBorders>
            <w:shd w:val="clear" w:color="auto" w:fill="auto"/>
            <w:vAlign w:val="center"/>
          </w:tcPr>
          <w:p w14:paraId="5190F44B"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8.42, p=0.038*</w:t>
            </w:r>
          </w:p>
        </w:tc>
      </w:tr>
      <w:tr w:rsidR="009B5BDF" w:rsidRPr="00A73DFE" w14:paraId="7270B0BF" w14:textId="77777777" w:rsidTr="00591EAF">
        <w:trPr>
          <w:trHeight w:val="270"/>
          <w:jc w:val="center"/>
        </w:trPr>
        <w:tc>
          <w:tcPr>
            <w:tcW w:w="1401" w:type="dxa"/>
            <w:vMerge/>
            <w:vAlign w:val="center"/>
          </w:tcPr>
          <w:p w14:paraId="223F2061"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6AC9FAC2"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61A5D64A"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16.49</w:t>
            </w:r>
          </w:p>
        </w:tc>
        <w:tc>
          <w:tcPr>
            <w:tcW w:w="1227" w:type="dxa"/>
            <w:shd w:val="clear" w:color="auto" w:fill="auto"/>
            <w:vAlign w:val="center"/>
          </w:tcPr>
          <w:p w14:paraId="321AD1CA"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16.30</w:t>
            </w:r>
          </w:p>
        </w:tc>
        <w:tc>
          <w:tcPr>
            <w:tcW w:w="2269" w:type="dxa"/>
            <w:shd w:val="clear" w:color="auto" w:fill="auto"/>
            <w:noWrap/>
            <w:vAlign w:val="center"/>
          </w:tcPr>
          <w:p w14:paraId="49EF045B"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-10.94 (95% CI: -19.0, -2.88)</w:t>
            </w:r>
          </w:p>
          <w:p w14:paraId="7186E5F5"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 p=0.008**</w:t>
            </w:r>
          </w:p>
        </w:tc>
        <w:tc>
          <w:tcPr>
            <w:tcW w:w="2213" w:type="dxa"/>
            <w:shd w:val="clear" w:color="auto" w:fill="E7E6E6" w:themeFill="background2"/>
            <w:noWrap/>
            <w:vAlign w:val="center"/>
          </w:tcPr>
          <w:p w14:paraId="5F30CC1B"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6E131B6C" w14:textId="77777777" w:rsidR="009B5BDF" w:rsidRPr="00A73DFE" w:rsidRDefault="009B5BDF" w:rsidP="00591EAF">
            <w:pPr>
              <w:rPr>
                <w:rFonts w:ascii="Arial" w:hAnsi="Arial" w:cs="Arial"/>
                <w:color w:val="000000"/>
                <w:sz w:val="24"/>
                <w:szCs w:val="24"/>
              </w:rPr>
            </w:pPr>
          </w:p>
        </w:tc>
        <w:tc>
          <w:tcPr>
            <w:tcW w:w="1411" w:type="dxa"/>
            <w:vMerge/>
            <w:vAlign w:val="center"/>
          </w:tcPr>
          <w:p w14:paraId="6E0FE27C" w14:textId="77777777" w:rsidR="009B5BDF" w:rsidRPr="00A73DFE" w:rsidRDefault="009B5BDF" w:rsidP="00591EAF">
            <w:pPr>
              <w:rPr>
                <w:rFonts w:ascii="Arial" w:hAnsi="Arial" w:cs="Arial"/>
                <w:bCs/>
                <w:color w:val="000000"/>
                <w:sz w:val="24"/>
                <w:szCs w:val="24"/>
              </w:rPr>
            </w:pPr>
          </w:p>
        </w:tc>
      </w:tr>
      <w:tr w:rsidR="009B5BDF" w:rsidRPr="00A73DFE" w14:paraId="58CFC159" w14:textId="77777777" w:rsidTr="00591EAF">
        <w:trPr>
          <w:trHeight w:val="270"/>
          <w:jc w:val="center"/>
        </w:trPr>
        <w:tc>
          <w:tcPr>
            <w:tcW w:w="1401" w:type="dxa"/>
            <w:vMerge/>
            <w:vAlign w:val="center"/>
          </w:tcPr>
          <w:p w14:paraId="68397968"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7FF38BE1"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3D4A35AB"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17.93</w:t>
            </w:r>
          </w:p>
        </w:tc>
        <w:tc>
          <w:tcPr>
            <w:tcW w:w="1227" w:type="dxa"/>
            <w:shd w:val="clear" w:color="auto" w:fill="auto"/>
            <w:vAlign w:val="center"/>
          </w:tcPr>
          <w:p w14:paraId="62F9AF92"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19.0</w:t>
            </w:r>
          </w:p>
        </w:tc>
        <w:tc>
          <w:tcPr>
            <w:tcW w:w="2269" w:type="dxa"/>
            <w:shd w:val="clear" w:color="auto" w:fill="auto"/>
            <w:noWrap/>
            <w:vAlign w:val="center"/>
          </w:tcPr>
          <w:p w14:paraId="1FD154B3"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-8.25 (95% CI: -18.96, 2.13)</w:t>
            </w:r>
          </w:p>
          <w:p w14:paraId="3CAB16A4"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 p=0.119</w:t>
            </w:r>
          </w:p>
        </w:tc>
        <w:tc>
          <w:tcPr>
            <w:tcW w:w="2213" w:type="dxa"/>
            <w:shd w:val="clear" w:color="auto" w:fill="auto"/>
            <w:noWrap/>
            <w:vAlign w:val="center"/>
          </w:tcPr>
          <w:p w14:paraId="0A90739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-2.70 (95% CI: -13.03, 7.64)</w:t>
            </w:r>
          </w:p>
          <w:p w14:paraId="62AF0B7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p=0.609</w:t>
            </w:r>
          </w:p>
        </w:tc>
        <w:tc>
          <w:tcPr>
            <w:tcW w:w="1978" w:type="dxa"/>
            <w:shd w:val="clear" w:color="auto" w:fill="E7E6E6" w:themeFill="background2"/>
            <w:noWrap/>
            <w:vAlign w:val="center"/>
          </w:tcPr>
          <w:p w14:paraId="7056F8F7"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539A12CA" w14:textId="77777777" w:rsidR="009B5BDF" w:rsidRPr="00A73DFE" w:rsidRDefault="009B5BDF" w:rsidP="00591EAF">
            <w:pPr>
              <w:rPr>
                <w:rFonts w:ascii="Arial" w:hAnsi="Arial" w:cs="Arial"/>
                <w:bCs/>
                <w:color w:val="000000"/>
                <w:sz w:val="24"/>
                <w:szCs w:val="24"/>
              </w:rPr>
            </w:pPr>
          </w:p>
        </w:tc>
      </w:tr>
      <w:tr w:rsidR="009B5BDF" w:rsidRPr="00A73DFE" w14:paraId="409227D2" w14:textId="77777777" w:rsidTr="00591EAF">
        <w:trPr>
          <w:trHeight w:val="270"/>
          <w:jc w:val="center"/>
        </w:trPr>
        <w:tc>
          <w:tcPr>
            <w:tcW w:w="1401" w:type="dxa"/>
            <w:vMerge/>
            <w:tcBorders>
              <w:bottom w:val="single" w:sz="4" w:space="0" w:color="auto"/>
            </w:tcBorders>
            <w:vAlign w:val="center"/>
          </w:tcPr>
          <w:p w14:paraId="353957BD" w14:textId="77777777" w:rsidR="009B5BDF" w:rsidRPr="00A73DFE" w:rsidRDefault="009B5BDF" w:rsidP="00591EAF">
            <w:pPr>
              <w:rPr>
                <w:rFonts w:ascii="Arial" w:hAnsi="Arial" w:cs="Arial"/>
                <w:bCs/>
                <w:color w:val="000000"/>
                <w:sz w:val="24"/>
                <w:szCs w:val="24"/>
              </w:rPr>
            </w:pPr>
          </w:p>
        </w:tc>
        <w:tc>
          <w:tcPr>
            <w:tcW w:w="2344" w:type="dxa"/>
            <w:tcBorders>
              <w:bottom w:val="single" w:sz="4" w:space="0" w:color="auto"/>
            </w:tcBorders>
            <w:shd w:val="clear" w:color="auto" w:fill="auto"/>
            <w:noWrap/>
            <w:vAlign w:val="center"/>
          </w:tcPr>
          <w:p w14:paraId="73E7B06B"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LP4 ‘High benevolent voices’</w:t>
            </w:r>
          </w:p>
        </w:tc>
        <w:tc>
          <w:tcPr>
            <w:tcW w:w="1117" w:type="dxa"/>
            <w:tcBorders>
              <w:bottom w:val="single" w:sz="4" w:space="0" w:color="auto"/>
            </w:tcBorders>
            <w:vAlign w:val="center"/>
          </w:tcPr>
          <w:p w14:paraId="1A67F302"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23.33</w:t>
            </w:r>
          </w:p>
        </w:tc>
        <w:tc>
          <w:tcPr>
            <w:tcW w:w="1227" w:type="dxa"/>
            <w:tcBorders>
              <w:bottom w:val="single" w:sz="4" w:space="0" w:color="auto"/>
            </w:tcBorders>
            <w:shd w:val="clear" w:color="auto" w:fill="auto"/>
            <w:vAlign w:val="center"/>
          </w:tcPr>
          <w:p w14:paraId="20E24A34"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17.70</w:t>
            </w:r>
          </w:p>
        </w:tc>
        <w:tc>
          <w:tcPr>
            <w:tcW w:w="2269" w:type="dxa"/>
            <w:tcBorders>
              <w:bottom w:val="single" w:sz="4" w:space="0" w:color="auto"/>
            </w:tcBorders>
            <w:shd w:val="clear" w:color="auto" w:fill="auto"/>
            <w:noWrap/>
            <w:vAlign w:val="center"/>
          </w:tcPr>
          <w:p w14:paraId="24456264"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-9.54 (95% CI: -17.68, -1.41)</w:t>
            </w:r>
          </w:p>
          <w:p w14:paraId="14DC6455"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 xml:space="preserve"> p=0.022*</w:t>
            </w:r>
          </w:p>
        </w:tc>
        <w:tc>
          <w:tcPr>
            <w:tcW w:w="2213" w:type="dxa"/>
            <w:tcBorders>
              <w:bottom w:val="single" w:sz="4" w:space="0" w:color="auto"/>
            </w:tcBorders>
            <w:shd w:val="clear" w:color="auto" w:fill="auto"/>
            <w:noWrap/>
            <w:vAlign w:val="center"/>
          </w:tcPr>
          <w:p w14:paraId="6601C7B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-1.40 (95% CI: -9.54, 6.74)</w:t>
            </w:r>
          </w:p>
          <w:p w14:paraId="6D5802E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p=0.736</w:t>
            </w:r>
          </w:p>
        </w:tc>
        <w:tc>
          <w:tcPr>
            <w:tcW w:w="1978" w:type="dxa"/>
            <w:tcBorders>
              <w:bottom w:val="single" w:sz="4" w:space="0" w:color="auto"/>
            </w:tcBorders>
            <w:shd w:val="clear" w:color="auto" w:fill="auto"/>
            <w:noWrap/>
            <w:vAlign w:val="center"/>
          </w:tcPr>
          <w:p w14:paraId="6474846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-1.30 (95% CI: -11.52, 8.93)</w:t>
            </w:r>
          </w:p>
          <w:p w14:paraId="650842A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p=0.804</w:t>
            </w:r>
          </w:p>
        </w:tc>
        <w:tc>
          <w:tcPr>
            <w:tcW w:w="1411" w:type="dxa"/>
            <w:vMerge/>
            <w:tcBorders>
              <w:bottom w:val="single" w:sz="4" w:space="0" w:color="auto"/>
            </w:tcBorders>
            <w:vAlign w:val="center"/>
          </w:tcPr>
          <w:p w14:paraId="08F1D557" w14:textId="77777777" w:rsidR="009B5BDF" w:rsidRPr="00A73DFE" w:rsidRDefault="009B5BDF" w:rsidP="00591EAF">
            <w:pPr>
              <w:rPr>
                <w:rFonts w:ascii="Arial" w:hAnsi="Arial" w:cs="Arial"/>
                <w:bCs/>
                <w:color w:val="000000"/>
                <w:sz w:val="24"/>
                <w:szCs w:val="24"/>
              </w:rPr>
            </w:pPr>
          </w:p>
        </w:tc>
      </w:tr>
      <w:tr w:rsidR="009B5BDF" w:rsidRPr="00A73DFE" w14:paraId="55F71373" w14:textId="77777777" w:rsidTr="00591EAF">
        <w:trPr>
          <w:trHeight w:val="270"/>
          <w:jc w:val="center"/>
        </w:trPr>
        <w:tc>
          <w:tcPr>
            <w:tcW w:w="1401" w:type="dxa"/>
            <w:vMerge w:val="restart"/>
            <w:tcBorders>
              <w:top w:val="single" w:sz="4" w:space="0" w:color="auto"/>
            </w:tcBorders>
            <w:vAlign w:val="center"/>
          </w:tcPr>
          <w:p w14:paraId="420E8C7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 global distress:</w:t>
            </w:r>
          </w:p>
          <w:p w14:paraId="4330722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anxiety subscale</w:t>
            </w:r>
          </w:p>
        </w:tc>
        <w:tc>
          <w:tcPr>
            <w:tcW w:w="2344" w:type="dxa"/>
            <w:tcBorders>
              <w:top w:val="single" w:sz="4" w:space="0" w:color="auto"/>
            </w:tcBorders>
            <w:shd w:val="clear" w:color="auto" w:fill="auto"/>
            <w:noWrap/>
            <w:vAlign w:val="center"/>
          </w:tcPr>
          <w:p w14:paraId="3497F45F"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1117" w:type="dxa"/>
            <w:tcBorders>
              <w:top w:val="single" w:sz="4" w:space="0" w:color="auto"/>
            </w:tcBorders>
            <w:vAlign w:val="center"/>
          </w:tcPr>
          <w:p w14:paraId="4486AED0"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24.12</w:t>
            </w:r>
          </w:p>
        </w:tc>
        <w:tc>
          <w:tcPr>
            <w:tcW w:w="1227" w:type="dxa"/>
            <w:tcBorders>
              <w:top w:val="single" w:sz="4" w:space="0" w:color="auto"/>
            </w:tcBorders>
            <w:shd w:val="clear" w:color="auto" w:fill="auto"/>
            <w:vAlign w:val="center"/>
          </w:tcPr>
          <w:p w14:paraId="7DED344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25.75</w:t>
            </w:r>
          </w:p>
        </w:tc>
        <w:tc>
          <w:tcPr>
            <w:tcW w:w="2269" w:type="dxa"/>
            <w:tcBorders>
              <w:top w:val="single" w:sz="4" w:space="0" w:color="auto"/>
            </w:tcBorders>
            <w:shd w:val="clear" w:color="auto" w:fill="E7E6E6" w:themeFill="background2"/>
            <w:noWrap/>
            <w:vAlign w:val="center"/>
          </w:tcPr>
          <w:p w14:paraId="0FFB9C61"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2213" w:type="dxa"/>
            <w:tcBorders>
              <w:top w:val="single" w:sz="4" w:space="0" w:color="auto"/>
            </w:tcBorders>
            <w:shd w:val="clear" w:color="auto" w:fill="E7E6E6" w:themeFill="background2"/>
            <w:noWrap/>
            <w:vAlign w:val="center"/>
          </w:tcPr>
          <w:p w14:paraId="42AAF035" w14:textId="77777777" w:rsidR="009B5BDF" w:rsidRPr="00A73DFE" w:rsidRDefault="009B5BDF" w:rsidP="00591EAF">
            <w:pPr>
              <w:rPr>
                <w:rFonts w:ascii="Arial" w:hAnsi="Arial" w:cs="Arial"/>
                <w:color w:val="000000"/>
                <w:sz w:val="24"/>
                <w:szCs w:val="24"/>
              </w:rPr>
            </w:pPr>
          </w:p>
        </w:tc>
        <w:tc>
          <w:tcPr>
            <w:tcW w:w="1978" w:type="dxa"/>
            <w:tcBorders>
              <w:top w:val="single" w:sz="4" w:space="0" w:color="auto"/>
            </w:tcBorders>
            <w:shd w:val="clear" w:color="auto" w:fill="E7E6E6" w:themeFill="background2"/>
            <w:noWrap/>
            <w:vAlign w:val="center"/>
          </w:tcPr>
          <w:p w14:paraId="32CDF939" w14:textId="77777777" w:rsidR="009B5BDF" w:rsidRPr="00A73DFE" w:rsidRDefault="009B5BDF" w:rsidP="00591EAF">
            <w:pPr>
              <w:rPr>
                <w:rFonts w:ascii="Arial" w:hAnsi="Arial" w:cs="Arial"/>
                <w:color w:val="000000"/>
                <w:sz w:val="24"/>
                <w:szCs w:val="24"/>
              </w:rPr>
            </w:pPr>
          </w:p>
        </w:tc>
        <w:tc>
          <w:tcPr>
            <w:tcW w:w="1411" w:type="dxa"/>
            <w:vMerge w:val="restart"/>
            <w:tcBorders>
              <w:top w:val="single" w:sz="4" w:space="0" w:color="auto"/>
            </w:tcBorders>
            <w:shd w:val="clear" w:color="auto" w:fill="auto"/>
            <w:vAlign w:val="center"/>
          </w:tcPr>
          <w:p w14:paraId="22DEBCA0"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10.24, p=0.017*</w:t>
            </w:r>
          </w:p>
        </w:tc>
      </w:tr>
      <w:tr w:rsidR="009B5BDF" w:rsidRPr="00A73DFE" w14:paraId="7AD94A6D" w14:textId="77777777" w:rsidTr="00591EAF">
        <w:trPr>
          <w:trHeight w:val="270"/>
          <w:jc w:val="center"/>
        </w:trPr>
        <w:tc>
          <w:tcPr>
            <w:tcW w:w="1401" w:type="dxa"/>
            <w:vMerge/>
            <w:vAlign w:val="center"/>
          </w:tcPr>
          <w:p w14:paraId="02B20E01"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03CFED12"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5AC68190"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12.96</w:t>
            </w:r>
          </w:p>
        </w:tc>
        <w:tc>
          <w:tcPr>
            <w:tcW w:w="1227" w:type="dxa"/>
            <w:shd w:val="clear" w:color="auto" w:fill="auto"/>
            <w:vAlign w:val="center"/>
          </w:tcPr>
          <w:p w14:paraId="0C6560B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13.81</w:t>
            </w:r>
          </w:p>
        </w:tc>
        <w:tc>
          <w:tcPr>
            <w:tcW w:w="2269" w:type="dxa"/>
            <w:shd w:val="clear" w:color="auto" w:fill="auto"/>
            <w:noWrap/>
            <w:vAlign w:val="center"/>
          </w:tcPr>
          <w:p w14:paraId="283C679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-11.94 (95% CI: -19.30, -4.57)</w:t>
            </w:r>
          </w:p>
          <w:p w14:paraId="305E98D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p=0.001**</w:t>
            </w:r>
          </w:p>
        </w:tc>
        <w:tc>
          <w:tcPr>
            <w:tcW w:w="2213" w:type="dxa"/>
            <w:shd w:val="clear" w:color="auto" w:fill="E7E6E6" w:themeFill="background2"/>
            <w:noWrap/>
            <w:vAlign w:val="center"/>
          </w:tcPr>
          <w:p w14:paraId="38197406"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4384EBD0" w14:textId="77777777" w:rsidR="009B5BDF" w:rsidRPr="00A73DFE" w:rsidRDefault="009B5BDF" w:rsidP="00591EAF">
            <w:pPr>
              <w:rPr>
                <w:rFonts w:ascii="Arial" w:hAnsi="Arial" w:cs="Arial"/>
                <w:color w:val="000000"/>
                <w:sz w:val="24"/>
                <w:szCs w:val="24"/>
              </w:rPr>
            </w:pPr>
          </w:p>
        </w:tc>
        <w:tc>
          <w:tcPr>
            <w:tcW w:w="1411" w:type="dxa"/>
            <w:vMerge/>
            <w:vAlign w:val="center"/>
          </w:tcPr>
          <w:p w14:paraId="5D575809" w14:textId="77777777" w:rsidR="009B5BDF" w:rsidRPr="00A73DFE" w:rsidRDefault="009B5BDF" w:rsidP="00591EAF">
            <w:pPr>
              <w:rPr>
                <w:rFonts w:ascii="Arial" w:hAnsi="Arial" w:cs="Arial"/>
                <w:bCs/>
                <w:color w:val="000000"/>
                <w:sz w:val="24"/>
                <w:szCs w:val="24"/>
              </w:rPr>
            </w:pPr>
          </w:p>
        </w:tc>
      </w:tr>
      <w:tr w:rsidR="009B5BDF" w:rsidRPr="00A73DFE" w14:paraId="27FB8ED1" w14:textId="77777777" w:rsidTr="00591EAF">
        <w:trPr>
          <w:trHeight w:val="270"/>
          <w:jc w:val="center"/>
        </w:trPr>
        <w:tc>
          <w:tcPr>
            <w:tcW w:w="1401" w:type="dxa"/>
            <w:vMerge/>
            <w:vAlign w:val="center"/>
          </w:tcPr>
          <w:p w14:paraId="7D092CC8"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6407F827"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20C7E7FB"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14.62</w:t>
            </w:r>
          </w:p>
        </w:tc>
        <w:tc>
          <w:tcPr>
            <w:tcW w:w="1227" w:type="dxa"/>
            <w:shd w:val="clear" w:color="auto" w:fill="auto"/>
            <w:vAlign w:val="center"/>
          </w:tcPr>
          <w:p w14:paraId="301B4CA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18.85</w:t>
            </w:r>
          </w:p>
        </w:tc>
        <w:tc>
          <w:tcPr>
            <w:tcW w:w="2269" w:type="dxa"/>
            <w:shd w:val="clear" w:color="auto" w:fill="auto"/>
            <w:noWrap/>
            <w:vAlign w:val="center"/>
          </w:tcPr>
          <w:p w14:paraId="225916B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-6.90 (95% CI: -15.25, 1.44)</w:t>
            </w:r>
          </w:p>
          <w:p w14:paraId="4EC90EB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p=0.105</w:t>
            </w:r>
          </w:p>
        </w:tc>
        <w:tc>
          <w:tcPr>
            <w:tcW w:w="2213" w:type="dxa"/>
            <w:shd w:val="clear" w:color="auto" w:fill="auto"/>
            <w:noWrap/>
            <w:vAlign w:val="center"/>
          </w:tcPr>
          <w:p w14:paraId="12478BE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-5.03 (95% CI: -13.07, 3.0)</w:t>
            </w:r>
          </w:p>
          <w:p w14:paraId="5DCFFB6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p=0.219</w:t>
            </w:r>
          </w:p>
        </w:tc>
        <w:tc>
          <w:tcPr>
            <w:tcW w:w="1978" w:type="dxa"/>
            <w:shd w:val="clear" w:color="auto" w:fill="E7E6E6" w:themeFill="background2"/>
            <w:noWrap/>
            <w:vAlign w:val="center"/>
          </w:tcPr>
          <w:p w14:paraId="0EEDA03A"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4D288ED0" w14:textId="77777777" w:rsidR="009B5BDF" w:rsidRPr="00A73DFE" w:rsidRDefault="009B5BDF" w:rsidP="00591EAF">
            <w:pPr>
              <w:rPr>
                <w:rFonts w:ascii="Arial" w:hAnsi="Arial" w:cs="Arial"/>
                <w:bCs/>
                <w:color w:val="000000"/>
                <w:sz w:val="24"/>
                <w:szCs w:val="24"/>
              </w:rPr>
            </w:pPr>
          </w:p>
        </w:tc>
      </w:tr>
      <w:tr w:rsidR="009B5BDF" w:rsidRPr="00A73DFE" w14:paraId="79A9F1F7" w14:textId="77777777" w:rsidTr="00591EAF">
        <w:trPr>
          <w:trHeight w:val="270"/>
          <w:jc w:val="center"/>
        </w:trPr>
        <w:tc>
          <w:tcPr>
            <w:tcW w:w="1401" w:type="dxa"/>
            <w:vMerge/>
            <w:tcBorders>
              <w:bottom w:val="single" w:sz="4" w:space="0" w:color="auto"/>
            </w:tcBorders>
            <w:vAlign w:val="center"/>
          </w:tcPr>
          <w:p w14:paraId="78A2A5D0" w14:textId="77777777" w:rsidR="009B5BDF" w:rsidRPr="00A73DFE" w:rsidRDefault="009B5BDF" w:rsidP="00591EAF">
            <w:pPr>
              <w:rPr>
                <w:rFonts w:ascii="Arial" w:hAnsi="Arial" w:cs="Arial"/>
                <w:bCs/>
                <w:color w:val="000000"/>
                <w:sz w:val="24"/>
                <w:szCs w:val="24"/>
              </w:rPr>
            </w:pPr>
          </w:p>
        </w:tc>
        <w:tc>
          <w:tcPr>
            <w:tcW w:w="2344" w:type="dxa"/>
            <w:tcBorders>
              <w:bottom w:val="single" w:sz="4" w:space="0" w:color="auto"/>
            </w:tcBorders>
            <w:shd w:val="clear" w:color="auto" w:fill="auto"/>
            <w:noWrap/>
            <w:vAlign w:val="center"/>
          </w:tcPr>
          <w:p w14:paraId="12C01E1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LP4 </w:t>
            </w:r>
            <w:r w:rsidRPr="00A73DFE">
              <w:rPr>
                <w:rFonts w:ascii="Arial" w:hAnsi="Arial" w:cs="Arial"/>
                <w:sz w:val="24"/>
                <w:szCs w:val="24"/>
              </w:rPr>
              <w:t>‘High benevolent voices’</w:t>
            </w:r>
          </w:p>
        </w:tc>
        <w:tc>
          <w:tcPr>
            <w:tcW w:w="1117" w:type="dxa"/>
            <w:tcBorders>
              <w:bottom w:val="single" w:sz="4" w:space="0" w:color="auto"/>
            </w:tcBorders>
            <w:vAlign w:val="center"/>
          </w:tcPr>
          <w:p w14:paraId="6F501A9F"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22.2</w:t>
            </w:r>
          </w:p>
        </w:tc>
        <w:tc>
          <w:tcPr>
            <w:tcW w:w="1227" w:type="dxa"/>
            <w:tcBorders>
              <w:bottom w:val="single" w:sz="4" w:space="0" w:color="auto"/>
            </w:tcBorders>
            <w:shd w:val="clear" w:color="auto" w:fill="auto"/>
            <w:vAlign w:val="center"/>
          </w:tcPr>
          <w:p w14:paraId="6F1A28A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17.81</w:t>
            </w:r>
          </w:p>
        </w:tc>
        <w:tc>
          <w:tcPr>
            <w:tcW w:w="2269" w:type="dxa"/>
            <w:tcBorders>
              <w:bottom w:val="single" w:sz="4" w:space="0" w:color="auto"/>
            </w:tcBorders>
            <w:shd w:val="clear" w:color="auto" w:fill="auto"/>
            <w:noWrap/>
            <w:vAlign w:val="center"/>
          </w:tcPr>
          <w:p w14:paraId="5996F8F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-7.94 (95% CI: -16.27, 0.39)</w:t>
            </w:r>
          </w:p>
          <w:p w14:paraId="0FDA1BA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p=0.062</w:t>
            </w:r>
          </w:p>
        </w:tc>
        <w:tc>
          <w:tcPr>
            <w:tcW w:w="2213" w:type="dxa"/>
            <w:tcBorders>
              <w:bottom w:val="single" w:sz="4" w:space="0" w:color="auto"/>
            </w:tcBorders>
            <w:shd w:val="clear" w:color="auto" w:fill="auto"/>
            <w:noWrap/>
            <w:vAlign w:val="center"/>
          </w:tcPr>
          <w:p w14:paraId="3D62F20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-3.99 (95% CI: -12.05, 4.06)</w:t>
            </w:r>
          </w:p>
          <w:p w14:paraId="17EB46F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p=0.331</w:t>
            </w:r>
          </w:p>
        </w:tc>
        <w:tc>
          <w:tcPr>
            <w:tcW w:w="1978" w:type="dxa"/>
            <w:tcBorders>
              <w:bottom w:val="single" w:sz="4" w:space="0" w:color="auto"/>
            </w:tcBorders>
            <w:shd w:val="clear" w:color="auto" w:fill="auto"/>
            <w:noWrap/>
            <w:vAlign w:val="center"/>
          </w:tcPr>
          <w:p w14:paraId="380E3E7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-1.04 (95% CI: -9.84, 7.77)</w:t>
            </w:r>
          </w:p>
          <w:p w14:paraId="157EE85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p=0.817</w:t>
            </w:r>
          </w:p>
        </w:tc>
        <w:tc>
          <w:tcPr>
            <w:tcW w:w="1411" w:type="dxa"/>
            <w:vMerge/>
            <w:tcBorders>
              <w:bottom w:val="single" w:sz="4" w:space="0" w:color="auto"/>
            </w:tcBorders>
            <w:vAlign w:val="center"/>
          </w:tcPr>
          <w:p w14:paraId="40A449A4" w14:textId="77777777" w:rsidR="009B5BDF" w:rsidRPr="00A73DFE" w:rsidRDefault="009B5BDF" w:rsidP="00591EAF">
            <w:pPr>
              <w:rPr>
                <w:rFonts w:ascii="Arial" w:hAnsi="Arial" w:cs="Arial"/>
                <w:bCs/>
                <w:color w:val="000000"/>
                <w:sz w:val="24"/>
                <w:szCs w:val="24"/>
              </w:rPr>
            </w:pPr>
          </w:p>
        </w:tc>
      </w:tr>
      <w:tr w:rsidR="009B5BDF" w:rsidRPr="00A73DFE" w14:paraId="72540777" w14:textId="77777777" w:rsidTr="00591EAF">
        <w:trPr>
          <w:trHeight w:val="270"/>
          <w:jc w:val="center"/>
        </w:trPr>
        <w:tc>
          <w:tcPr>
            <w:tcW w:w="1401" w:type="dxa"/>
            <w:vMerge w:val="restart"/>
            <w:tcBorders>
              <w:top w:val="single" w:sz="4" w:space="0" w:color="auto"/>
            </w:tcBorders>
            <w:vAlign w:val="center"/>
          </w:tcPr>
          <w:p w14:paraId="07B4855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 global distress:</w:t>
            </w:r>
          </w:p>
          <w:p w14:paraId="336B668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DASS-21 stress subscale</w:t>
            </w:r>
          </w:p>
        </w:tc>
        <w:tc>
          <w:tcPr>
            <w:tcW w:w="2344" w:type="dxa"/>
            <w:tcBorders>
              <w:top w:val="single" w:sz="4" w:space="0" w:color="auto"/>
            </w:tcBorders>
            <w:shd w:val="clear" w:color="auto" w:fill="auto"/>
            <w:noWrap/>
            <w:vAlign w:val="center"/>
          </w:tcPr>
          <w:p w14:paraId="3A49AE79"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LP1 ‘Adverse voices and relational trauma’</w:t>
            </w:r>
          </w:p>
        </w:tc>
        <w:tc>
          <w:tcPr>
            <w:tcW w:w="1117" w:type="dxa"/>
            <w:tcBorders>
              <w:top w:val="single" w:sz="4" w:space="0" w:color="auto"/>
            </w:tcBorders>
            <w:vAlign w:val="center"/>
          </w:tcPr>
          <w:p w14:paraId="37B738D7"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28.19</w:t>
            </w:r>
          </w:p>
        </w:tc>
        <w:tc>
          <w:tcPr>
            <w:tcW w:w="1227" w:type="dxa"/>
            <w:tcBorders>
              <w:top w:val="single" w:sz="4" w:space="0" w:color="auto"/>
            </w:tcBorders>
            <w:shd w:val="clear" w:color="auto" w:fill="auto"/>
            <w:vAlign w:val="center"/>
          </w:tcPr>
          <w:p w14:paraId="0B0C64A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27.06</w:t>
            </w:r>
          </w:p>
        </w:tc>
        <w:tc>
          <w:tcPr>
            <w:tcW w:w="2269" w:type="dxa"/>
            <w:tcBorders>
              <w:top w:val="single" w:sz="4" w:space="0" w:color="auto"/>
            </w:tcBorders>
            <w:shd w:val="clear" w:color="auto" w:fill="E7E6E6" w:themeFill="background2"/>
            <w:noWrap/>
            <w:vAlign w:val="center"/>
          </w:tcPr>
          <w:p w14:paraId="757D23C4"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2213" w:type="dxa"/>
            <w:tcBorders>
              <w:top w:val="single" w:sz="4" w:space="0" w:color="auto"/>
            </w:tcBorders>
            <w:shd w:val="clear" w:color="auto" w:fill="E7E6E6" w:themeFill="background2"/>
            <w:noWrap/>
            <w:vAlign w:val="center"/>
          </w:tcPr>
          <w:p w14:paraId="5CD207A5" w14:textId="77777777" w:rsidR="009B5BDF" w:rsidRPr="00A73DFE" w:rsidRDefault="009B5BDF" w:rsidP="00591EAF">
            <w:pPr>
              <w:rPr>
                <w:rFonts w:ascii="Arial" w:hAnsi="Arial" w:cs="Arial"/>
                <w:color w:val="000000"/>
                <w:sz w:val="24"/>
                <w:szCs w:val="24"/>
              </w:rPr>
            </w:pPr>
          </w:p>
        </w:tc>
        <w:tc>
          <w:tcPr>
            <w:tcW w:w="1978" w:type="dxa"/>
            <w:tcBorders>
              <w:top w:val="single" w:sz="4" w:space="0" w:color="auto"/>
            </w:tcBorders>
            <w:shd w:val="clear" w:color="auto" w:fill="E7E6E6" w:themeFill="background2"/>
            <w:noWrap/>
            <w:vAlign w:val="center"/>
          </w:tcPr>
          <w:p w14:paraId="007C1F16" w14:textId="77777777" w:rsidR="009B5BDF" w:rsidRPr="00A73DFE" w:rsidRDefault="009B5BDF" w:rsidP="00591EAF">
            <w:pPr>
              <w:rPr>
                <w:rFonts w:ascii="Arial" w:hAnsi="Arial" w:cs="Arial"/>
                <w:color w:val="000000"/>
                <w:sz w:val="24"/>
                <w:szCs w:val="24"/>
              </w:rPr>
            </w:pPr>
          </w:p>
        </w:tc>
        <w:tc>
          <w:tcPr>
            <w:tcW w:w="1411" w:type="dxa"/>
            <w:vMerge w:val="restart"/>
            <w:tcBorders>
              <w:top w:val="single" w:sz="4" w:space="0" w:color="auto"/>
            </w:tcBorders>
            <w:shd w:val="clear" w:color="auto" w:fill="auto"/>
            <w:vAlign w:val="center"/>
          </w:tcPr>
          <w:p w14:paraId="34C12FD0"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10.30, p=0.016*</w:t>
            </w:r>
          </w:p>
        </w:tc>
      </w:tr>
      <w:tr w:rsidR="009B5BDF" w:rsidRPr="00A73DFE" w14:paraId="2C040F38" w14:textId="77777777" w:rsidTr="00591EAF">
        <w:trPr>
          <w:trHeight w:val="270"/>
          <w:jc w:val="center"/>
        </w:trPr>
        <w:tc>
          <w:tcPr>
            <w:tcW w:w="1401" w:type="dxa"/>
            <w:vMerge/>
            <w:vAlign w:val="center"/>
          </w:tcPr>
          <w:p w14:paraId="1CAF61D2"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0F4881A5"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6BA24DF0"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16.53</w:t>
            </w:r>
          </w:p>
        </w:tc>
        <w:tc>
          <w:tcPr>
            <w:tcW w:w="1227" w:type="dxa"/>
            <w:shd w:val="clear" w:color="auto" w:fill="auto"/>
            <w:vAlign w:val="center"/>
          </w:tcPr>
          <w:p w14:paraId="4C94D67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17.07</w:t>
            </w:r>
          </w:p>
        </w:tc>
        <w:tc>
          <w:tcPr>
            <w:tcW w:w="2269" w:type="dxa"/>
            <w:shd w:val="clear" w:color="auto" w:fill="auto"/>
            <w:noWrap/>
            <w:vAlign w:val="center"/>
          </w:tcPr>
          <w:p w14:paraId="04F46AD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-10.22 (95% CI: -16.74, -3.70)</w:t>
            </w:r>
          </w:p>
          <w:p w14:paraId="2FB2E11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p=0.002**</w:t>
            </w:r>
          </w:p>
        </w:tc>
        <w:tc>
          <w:tcPr>
            <w:tcW w:w="2213" w:type="dxa"/>
            <w:shd w:val="clear" w:color="auto" w:fill="E7E6E6" w:themeFill="background2"/>
            <w:noWrap/>
            <w:vAlign w:val="center"/>
          </w:tcPr>
          <w:p w14:paraId="7C721149"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3F0E06DE" w14:textId="77777777" w:rsidR="009B5BDF" w:rsidRPr="00A73DFE" w:rsidRDefault="009B5BDF" w:rsidP="00591EAF">
            <w:pPr>
              <w:rPr>
                <w:rFonts w:ascii="Arial" w:hAnsi="Arial" w:cs="Arial"/>
                <w:color w:val="000000"/>
                <w:sz w:val="24"/>
                <w:szCs w:val="24"/>
              </w:rPr>
            </w:pPr>
          </w:p>
        </w:tc>
        <w:tc>
          <w:tcPr>
            <w:tcW w:w="1411" w:type="dxa"/>
            <w:vMerge/>
            <w:vAlign w:val="center"/>
          </w:tcPr>
          <w:p w14:paraId="182A5B7A" w14:textId="77777777" w:rsidR="009B5BDF" w:rsidRPr="00A73DFE" w:rsidRDefault="009B5BDF" w:rsidP="00591EAF">
            <w:pPr>
              <w:rPr>
                <w:rFonts w:ascii="Arial" w:hAnsi="Arial" w:cs="Arial"/>
                <w:bCs/>
                <w:color w:val="000000"/>
                <w:sz w:val="24"/>
                <w:szCs w:val="24"/>
              </w:rPr>
            </w:pPr>
          </w:p>
        </w:tc>
      </w:tr>
      <w:tr w:rsidR="009B5BDF" w:rsidRPr="00A73DFE" w14:paraId="0680DFE0" w14:textId="77777777" w:rsidTr="00591EAF">
        <w:trPr>
          <w:trHeight w:val="270"/>
          <w:jc w:val="center"/>
        </w:trPr>
        <w:tc>
          <w:tcPr>
            <w:tcW w:w="1401" w:type="dxa"/>
            <w:vMerge/>
            <w:vAlign w:val="center"/>
          </w:tcPr>
          <w:p w14:paraId="32C89E27"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55680A98"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136B4D8D"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17.24</w:t>
            </w:r>
          </w:p>
        </w:tc>
        <w:tc>
          <w:tcPr>
            <w:tcW w:w="1227" w:type="dxa"/>
            <w:shd w:val="clear" w:color="auto" w:fill="auto"/>
            <w:vAlign w:val="center"/>
          </w:tcPr>
          <w:p w14:paraId="168AD60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17.61</w:t>
            </w:r>
          </w:p>
        </w:tc>
        <w:tc>
          <w:tcPr>
            <w:tcW w:w="2269" w:type="dxa"/>
            <w:shd w:val="clear" w:color="auto" w:fill="auto"/>
            <w:noWrap/>
            <w:vAlign w:val="center"/>
          </w:tcPr>
          <w:p w14:paraId="67412F5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-9.68 (95% CI: -20.92, 1.56)</w:t>
            </w:r>
          </w:p>
          <w:p w14:paraId="4AC21F48"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p=0.091</w:t>
            </w:r>
          </w:p>
        </w:tc>
        <w:tc>
          <w:tcPr>
            <w:tcW w:w="2213" w:type="dxa"/>
            <w:shd w:val="clear" w:color="auto" w:fill="auto"/>
            <w:noWrap/>
            <w:vAlign w:val="center"/>
          </w:tcPr>
          <w:p w14:paraId="1436DE9B"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-0.54 (95% CI: -11.43, 10.35) p=0.923</w:t>
            </w:r>
          </w:p>
        </w:tc>
        <w:tc>
          <w:tcPr>
            <w:tcW w:w="1978" w:type="dxa"/>
            <w:shd w:val="clear" w:color="auto" w:fill="E7E6E6" w:themeFill="background2"/>
            <w:noWrap/>
            <w:vAlign w:val="center"/>
          </w:tcPr>
          <w:p w14:paraId="1806A4CC"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51ECDA55" w14:textId="77777777" w:rsidR="009B5BDF" w:rsidRPr="00A73DFE" w:rsidRDefault="009B5BDF" w:rsidP="00591EAF">
            <w:pPr>
              <w:rPr>
                <w:rFonts w:ascii="Arial" w:hAnsi="Arial" w:cs="Arial"/>
                <w:bCs/>
                <w:color w:val="000000"/>
                <w:sz w:val="24"/>
                <w:szCs w:val="24"/>
              </w:rPr>
            </w:pPr>
          </w:p>
        </w:tc>
      </w:tr>
      <w:tr w:rsidR="009B5BDF" w:rsidRPr="00A73DFE" w14:paraId="283BF29B" w14:textId="77777777" w:rsidTr="00591EAF">
        <w:trPr>
          <w:trHeight w:val="270"/>
          <w:jc w:val="center"/>
        </w:trPr>
        <w:tc>
          <w:tcPr>
            <w:tcW w:w="1401" w:type="dxa"/>
            <w:vMerge/>
            <w:tcBorders>
              <w:bottom w:val="single" w:sz="4" w:space="0" w:color="auto"/>
            </w:tcBorders>
            <w:vAlign w:val="center"/>
          </w:tcPr>
          <w:p w14:paraId="1919448E" w14:textId="77777777" w:rsidR="009B5BDF" w:rsidRPr="00A73DFE" w:rsidRDefault="009B5BDF" w:rsidP="00591EAF">
            <w:pPr>
              <w:rPr>
                <w:rFonts w:ascii="Arial" w:hAnsi="Arial" w:cs="Arial"/>
                <w:bCs/>
                <w:color w:val="000000"/>
                <w:sz w:val="24"/>
                <w:szCs w:val="24"/>
              </w:rPr>
            </w:pPr>
          </w:p>
        </w:tc>
        <w:tc>
          <w:tcPr>
            <w:tcW w:w="2344" w:type="dxa"/>
            <w:tcBorders>
              <w:bottom w:val="single" w:sz="4" w:space="0" w:color="auto"/>
            </w:tcBorders>
            <w:shd w:val="clear" w:color="auto" w:fill="auto"/>
            <w:noWrap/>
            <w:vAlign w:val="center"/>
          </w:tcPr>
          <w:p w14:paraId="7967CD8E"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LP4</w:t>
            </w:r>
            <w:r w:rsidRPr="00A73DFE">
              <w:rPr>
                <w:rFonts w:ascii="Arial" w:hAnsi="Arial" w:cs="Arial"/>
                <w:sz w:val="24"/>
                <w:szCs w:val="24"/>
              </w:rPr>
              <w:t xml:space="preserve"> ‘High benevolent voices’</w:t>
            </w:r>
          </w:p>
        </w:tc>
        <w:tc>
          <w:tcPr>
            <w:tcW w:w="1117" w:type="dxa"/>
            <w:tcBorders>
              <w:bottom w:val="single" w:sz="4" w:space="0" w:color="auto"/>
            </w:tcBorders>
            <w:vAlign w:val="center"/>
          </w:tcPr>
          <w:p w14:paraId="1E45B5DA"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24.96</w:t>
            </w:r>
          </w:p>
        </w:tc>
        <w:tc>
          <w:tcPr>
            <w:tcW w:w="1227" w:type="dxa"/>
            <w:tcBorders>
              <w:bottom w:val="single" w:sz="4" w:space="0" w:color="auto"/>
            </w:tcBorders>
            <w:shd w:val="clear" w:color="auto" w:fill="auto"/>
            <w:vAlign w:val="center"/>
          </w:tcPr>
          <w:p w14:paraId="735E2A0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23.06</w:t>
            </w:r>
          </w:p>
        </w:tc>
        <w:tc>
          <w:tcPr>
            <w:tcW w:w="2269" w:type="dxa"/>
            <w:tcBorders>
              <w:bottom w:val="single" w:sz="4" w:space="0" w:color="auto"/>
            </w:tcBorders>
            <w:shd w:val="clear" w:color="auto" w:fill="auto"/>
            <w:noWrap/>
            <w:vAlign w:val="center"/>
          </w:tcPr>
          <w:p w14:paraId="7E7E894E"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-4.23 (95% CI: -11.64, 3.18)</w:t>
            </w:r>
          </w:p>
          <w:p w14:paraId="57667BD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p=0.264</w:t>
            </w:r>
          </w:p>
        </w:tc>
        <w:tc>
          <w:tcPr>
            <w:tcW w:w="2213" w:type="dxa"/>
            <w:tcBorders>
              <w:bottom w:val="single" w:sz="4" w:space="0" w:color="auto"/>
            </w:tcBorders>
            <w:shd w:val="clear" w:color="auto" w:fill="auto"/>
            <w:noWrap/>
            <w:vAlign w:val="center"/>
          </w:tcPr>
          <w:p w14:paraId="11A9760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-5.99 (95% CI: -12.97, 0.99)</w:t>
            </w:r>
          </w:p>
          <w:p w14:paraId="2D2156EA"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p=0.092</w:t>
            </w:r>
          </w:p>
        </w:tc>
        <w:tc>
          <w:tcPr>
            <w:tcW w:w="1978" w:type="dxa"/>
            <w:tcBorders>
              <w:bottom w:val="single" w:sz="4" w:space="0" w:color="auto"/>
            </w:tcBorders>
            <w:shd w:val="clear" w:color="auto" w:fill="auto"/>
            <w:noWrap/>
            <w:vAlign w:val="center"/>
          </w:tcPr>
          <w:p w14:paraId="7310123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5.45 (95% CI: -5.80, 16.71)</w:t>
            </w:r>
          </w:p>
          <w:p w14:paraId="4A97C58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p=0.342</w:t>
            </w:r>
          </w:p>
        </w:tc>
        <w:tc>
          <w:tcPr>
            <w:tcW w:w="1411" w:type="dxa"/>
            <w:vMerge/>
            <w:tcBorders>
              <w:bottom w:val="single" w:sz="4" w:space="0" w:color="auto"/>
            </w:tcBorders>
            <w:vAlign w:val="center"/>
          </w:tcPr>
          <w:p w14:paraId="3B82E946" w14:textId="77777777" w:rsidR="009B5BDF" w:rsidRPr="00A73DFE" w:rsidRDefault="009B5BDF" w:rsidP="00591EAF">
            <w:pPr>
              <w:rPr>
                <w:rFonts w:ascii="Arial" w:hAnsi="Arial" w:cs="Arial"/>
                <w:bCs/>
                <w:color w:val="000000"/>
                <w:sz w:val="24"/>
                <w:szCs w:val="24"/>
              </w:rPr>
            </w:pPr>
          </w:p>
        </w:tc>
      </w:tr>
      <w:tr w:rsidR="009B5BDF" w:rsidRPr="00A73DFE" w14:paraId="54681FC7" w14:textId="77777777" w:rsidTr="00591EAF">
        <w:trPr>
          <w:trHeight w:val="270"/>
          <w:jc w:val="center"/>
        </w:trPr>
        <w:tc>
          <w:tcPr>
            <w:tcW w:w="1401" w:type="dxa"/>
            <w:vMerge w:val="restart"/>
            <w:tcBorders>
              <w:top w:val="single" w:sz="4" w:space="0" w:color="auto"/>
            </w:tcBorders>
            <w:vAlign w:val="center"/>
          </w:tcPr>
          <w:p w14:paraId="1ED6E56C" w14:textId="18EE72AE"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Level of</w:t>
            </w:r>
            <w:r w:rsidR="00BB62AC">
              <w:rPr>
                <w:rFonts w:ascii="Arial" w:hAnsi="Arial" w:cs="Arial"/>
                <w:color w:val="000000" w:themeColor="text1"/>
                <w:sz w:val="24"/>
                <w:szCs w:val="24"/>
              </w:rPr>
              <w:t xml:space="preserve"> motivation and pleasure difficulties</w:t>
            </w:r>
            <w:r w:rsidRPr="00A73DFE">
              <w:rPr>
                <w:rFonts w:ascii="Arial" w:hAnsi="Arial" w:cs="Arial"/>
                <w:color w:val="000000" w:themeColor="text1"/>
                <w:sz w:val="24"/>
                <w:szCs w:val="24"/>
              </w:rPr>
              <w:t>: CAINS motivation-pleasure subscale</w:t>
            </w:r>
          </w:p>
        </w:tc>
        <w:tc>
          <w:tcPr>
            <w:tcW w:w="2344" w:type="dxa"/>
            <w:tcBorders>
              <w:top w:val="single" w:sz="4" w:space="0" w:color="auto"/>
            </w:tcBorders>
            <w:shd w:val="clear" w:color="auto" w:fill="auto"/>
            <w:noWrap/>
            <w:vAlign w:val="center"/>
          </w:tcPr>
          <w:p w14:paraId="352C3428"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LP1 ‘Adverse voices and relational trauma’</w:t>
            </w:r>
          </w:p>
        </w:tc>
        <w:tc>
          <w:tcPr>
            <w:tcW w:w="1117" w:type="dxa"/>
            <w:tcBorders>
              <w:top w:val="single" w:sz="4" w:space="0" w:color="auto"/>
            </w:tcBorders>
            <w:vAlign w:val="center"/>
          </w:tcPr>
          <w:p w14:paraId="7BD9A6CA" w14:textId="77777777" w:rsidR="009B5BDF" w:rsidRPr="00A73DFE" w:rsidRDefault="009B5BDF" w:rsidP="00591EAF">
            <w:pPr>
              <w:rPr>
                <w:rFonts w:ascii="Arial" w:hAnsi="Arial" w:cs="Arial"/>
                <w:color w:val="000000" w:themeColor="text1"/>
                <w:sz w:val="24"/>
                <w:szCs w:val="24"/>
              </w:rPr>
            </w:pPr>
            <w:r w:rsidRPr="00A73DFE">
              <w:rPr>
                <w:rFonts w:ascii="Arial" w:hAnsi="Arial" w:cs="Arial"/>
                <w:color w:val="000000" w:themeColor="text1"/>
                <w:sz w:val="24"/>
                <w:szCs w:val="24"/>
              </w:rPr>
              <w:t>17.12</w:t>
            </w:r>
          </w:p>
        </w:tc>
        <w:tc>
          <w:tcPr>
            <w:tcW w:w="1227" w:type="dxa"/>
            <w:tcBorders>
              <w:top w:val="single" w:sz="4" w:space="0" w:color="auto"/>
            </w:tcBorders>
            <w:shd w:val="clear" w:color="auto" w:fill="auto"/>
            <w:vAlign w:val="center"/>
          </w:tcPr>
          <w:p w14:paraId="67E07F6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15.36</w:t>
            </w:r>
          </w:p>
        </w:tc>
        <w:tc>
          <w:tcPr>
            <w:tcW w:w="2269" w:type="dxa"/>
            <w:tcBorders>
              <w:top w:val="single" w:sz="4" w:space="0" w:color="auto"/>
            </w:tcBorders>
            <w:shd w:val="clear" w:color="auto" w:fill="E7E6E6" w:themeFill="background2"/>
            <w:noWrap/>
            <w:vAlign w:val="center"/>
          </w:tcPr>
          <w:p w14:paraId="2A85761B"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2213" w:type="dxa"/>
            <w:tcBorders>
              <w:top w:val="single" w:sz="4" w:space="0" w:color="auto"/>
            </w:tcBorders>
            <w:shd w:val="clear" w:color="auto" w:fill="E7E6E6" w:themeFill="background2"/>
            <w:noWrap/>
            <w:vAlign w:val="center"/>
          </w:tcPr>
          <w:p w14:paraId="5D10A6CC" w14:textId="77777777" w:rsidR="009B5BDF" w:rsidRPr="00A73DFE" w:rsidRDefault="009B5BDF" w:rsidP="00591EAF">
            <w:pPr>
              <w:rPr>
                <w:rFonts w:ascii="Arial" w:hAnsi="Arial" w:cs="Arial"/>
                <w:color w:val="000000"/>
                <w:sz w:val="24"/>
                <w:szCs w:val="24"/>
              </w:rPr>
            </w:pPr>
          </w:p>
        </w:tc>
        <w:tc>
          <w:tcPr>
            <w:tcW w:w="1978" w:type="dxa"/>
            <w:tcBorders>
              <w:top w:val="single" w:sz="4" w:space="0" w:color="auto"/>
            </w:tcBorders>
            <w:shd w:val="clear" w:color="auto" w:fill="E7E6E6" w:themeFill="background2"/>
            <w:noWrap/>
            <w:vAlign w:val="center"/>
          </w:tcPr>
          <w:p w14:paraId="62DBDAC4" w14:textId="77777777" w:rsidR="009B5BDF" w:rsidRPr="00A73DFE" w:rsidRDefault="009B5BDF" w:rsidP="00591EAF">
            <w:pPr>
              <w:rPr>
                <w:rFonts w:ascii="Arial" w:hAnsi="Arial" w:cs="Arial"/>
                <w:color w:val="000000"/>
                <w:sz w:val="24"/>
                <w:szCs w:val="24"/>
              </w:rPr>
            </w:pPr>
          </w:p>
        </w:tc>
        <w:tc>
          <w:tcPr>
            <w:tcW w:w="1411" w:type="dxa"/>
            <w:vMerge w:val="restart"/>
            <w:tcBorders>
              <w:top w:val="single" w:sz="4" w:space="0" w:color="auto"/>
            </w:tcBorders>
            <w:shd w:val="clear" w:color="auto" w:fill="auto"/>
            <w:vAlign w:val="center"/>
          </w:tcPr>
          <w:p w14:paraId="2764784E"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X</w:t>
            </w:r>
            <w:r w:rsidRPr="00A73DFE">
              <w:rPr>
                <w:rFonts w:ascii="Arial" w:hAnsi="Arial" w:cs="Arial"/>
                <w:sz w:val="24"/>
                <w:szCs w:val="24"/>
                <w:vertAlign w:val="superscript"/>
              </w:rPr>
              <w:t>2</w:t>
            </w:r>
            <w:r w:rsidRPr="00A73DFE">
              <w:rPr>
                <w:rFonts w:ascii="Arial" w:hAnsi="Arial" w:cs="Arial"/>
                <w:sz w:val="24"/>
                <w:szCs w:val="24"/>
              </w:rPr>
              <w:t>(</w:t>
            </w:r>
            <w:proofErr w:type="gramStart"/>
            <w:r w:rsidRPr="00A73DFE">
              <w:rPr>
                <w:rFonts w:ascii="Arial" w:hAnsi="Arial" w:cs="Arial"/>
                <w:sz w:val="24"/>
                <w:szCs w:val="24"/>
              </w:rPr>
              <w:t>3)=</w:t>
            </w:r>
            <w:proofErr w:type="gramEnd"/>
            <w:r w:rsidRPr="00A73DFE">
              <w:rPr>
                <w:rFonts w:ascii="Arial" w:hAnsi="Arial" w:cs="Arial"/>
                <w:sz w:val="24"/>
                <w:szCs w:val="24"/>
              </w:rPr>
              <w:t>6.67, p=0.083</w:t>
            </w:r>
          </w:p>
        </w:tc>
      </w:tr>
      <w:tr w:rsidR="009B5BDF" w:rsidRPr="00A73DFE" w14:paraId="6316E618" w14:textId="77777777" w:rsidTr="00591EAF">
        <w:trPr>
          <w:trHeight w:val="270"/>
          <w:jc w:val="center"/>
        </w:trPr>
        <w:tc>
          <w:tcPr>
            <w:tcW w:w="1401" w:type="dxa"/>
            <w:vMerge/>
            <w:vAlign w:val="center"/>
          </w:tcPr>
          <w:p w14:paraId="3997EE29"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14985EB5"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LP2 ‘Low malevolent and omnipotent voices’</w:t>
            </w:r>
          </w:p>
        </w:tc>
        <w:tc>
          <w:tcPr>
            <w:tcW w:w="1117" w:type="dxa"/>
            <w:vAlign w:val="center"/>
          </w:tcPr>
          <w:p w14:paraId="347607FE" w14:textId="77777777" w:rsidR="009B5BDF" w:rsidRPr="00A73DFE" w:rsidRDefault="009B5BDF" w:rsidP="00591EAF">
            <w:pPr>
              <w:rPr>
                <w:rFonts w:ascii="Arial" w:hAnsi="Arial" w:cs="Arial"/>
                <w:color w:val="FF0000"/>
                <w:sz w:val="24"/>
                <w:szCs w:val="24"/>
              </w:rPr>
            </w:pPr>
            <w:r w:rsidRPr="00A73DFE">
              <w:rPr>
                <w:rFonts w:ascii="Arial" w:hAnsi="Arial" w:cs="Arial"/>
                <w:color w:val="000000" w:themeColor="text1"/>
                <w:sz w:val="24"/>
                <w:szCs w:val="24"/>
              </w:rPr>
              <w:t>12.83</w:t>
            </w:r>
          </w:p>
        </w:tc>
        <w:tc>
          <w:tcPr>
            <w:tcW w:w="1227" w:type="dxa"/>
            <w:shd w:val="clear" w:color="auto" w:fill="auto"/>
            <w:vAlign w:val="center"/>
          </w:tcPr>
          <w:p w14:paraId="2F1D64A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10.91</w:t>
            </w:r>
          </w:p>
        </w:tc>
        <w:tc>
          <w:tcPr>
            <w:tcW w:w="2269" w:type="dxa"/>
            <w:shd w:val="clear" w:color="auto" w:fill="auto"/>
            <w:noWrap/>
            <w:vAlign w:val="center"/>
          </w:tcPr>
          <w:p w14:paraId="15AA47A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-4.45 (95% CI: -10.20, 1.20)</w:t>
            </w:r>
          </w:p>
          <w:p w14:paraId="408BE9B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p=0.109</w:t>
            </w:r>
          </w:p>
        </w:tc>
        <w:tc>
          <w:tcPr>
            <w:tcW w:w="2213" w:type="dxa"/>
            <w:shd w:val="clear" w:color="auto" w:fill="E7E6E6" w:themeFill="background2"/>
            <w:noWrap/>
            <w:vAlign w:val="center"/>
          </w:tcPr>
          <w:p w14:paraId="5291408F"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978" w:type="dxa"/>
            <w:shd w:val="clear" w:color="auto" w:fill="E7E6E6" w:themeFill="background2"/>
            <w:noWrap/>
            <w:vAlign w:val="center"/>
          </w:tcPr>
          <w:p w14:paraId="29668132" w14:textId="77777777" w:rsidR="009B5BDF" w:rsidRPr="00A73DFE" w:rsidRDefault="009B5BDF" w:rsidP="00591EAF">
            <w:pPr>
              <w:rPr>
                <w:rFonts w:ascii="Arial" w:hAnsi="Arial" w:cs="Arial"/>
                <w:color w:val="000000"/>
                <w:sz w:val="24"/>
                <w:szCs w:val="24"/>
              </w:rPr>
            </w:pPr>
          </w:p>
        </w:tc>
        <w:tc>
          <w:tcPr>
            <w:tcW w:w="1411" w:type="dxa"/>
            <w:vMerge/>
            <w:vAlign w:val="center"/>
          </w:tcPr>
          <w:p w14:paraId="5C772D6F" w14:textId="77777777" w:rsidR="009B5BDF" w:rsidRPr="00A73DFE" w:rsidRDefault="009B5BDF" w:rsidP="00591EAF">
            <w:pPr>
              <w:rPr>
                <w:rFonts w:ascii="Arial" w:hAnsi="Arial" w:cs="Arial"/>
                <w:bCs/>
                <w:color w:val="000000"/>
                <w:sz w:val="24"/>
                <w:szCs w:val="24"/>
              </w:rPr>
            </w:pPr>
          </w:p>
        </w:tc>
      </w:tr>
      <w:tr w:rsidR="009B5BDF" w:rsidRPr="00A73DFE" w14:paraId="22CB583D" w14:textId="77777777" w:rsidTr="00591EAF">
        <w:trPr>
          <w:trHeight w:val="270"/>
          <w:jc w:val="center"/>
        </w:trPr>
        <w:tc>
          <w:tcPr>
            <w:tcW w:w="1401" w:type="dxa"/>
            <w:vMerge/>
            <w:vAlign w:val="center"/>
          </w:tcPr>
          <w:p w14:paraId="008620B5" w14:textId="77777777" w:rsidR="009B5BDF" w:rsidRPr="00A73DFE" w:rsidRDefault="009B5BDF" w:rsidP="00591EAF">
            <w:pPr>
              <w:rPr>
                <w:rFonts w:ascii="Arial" w:hAnsi="Arial" w:cs="Arial"/>
                <w:bCs/>
                <w:color w:val="000000"/>
                <w:sz w:val="24"/>
                <w:szCs w:val="24"/>
              </w:rPr>
            </w:pPr>
          </w:p>
        </w:tc>
        <w:tc>
          <w:tcPr>
            <w:tcW w:w="2344" w:type="dxa"/>
            <w:shd w:val="clear" w:color="auto" w:fill="auto"/>
            <w:noWrap/>
            <w:vAlign w:val="center"/>
          </w:tcPr>
          <w:p w14:paraId="34A16824" w14:textId="77777777" w:rsidR="009B5BDF" w:rsidRPr="00A73DFE" w:rsidRDefault="009B5BDF" w:rsidP="00591EAF">
            <w:pPr>
              <w:rPr>
                <w:rFonts w:ascii="Arial" w:hAnsi="Arial" w:cs="Arial"/>
                <w:color w:val="000000"/>
                <w:sz w:val="24"/>
                <w:szCs w:val="24"/>
              </w:rPr>
            </w:pPr>
            <w:r w:rsidRPr="00A73DFE">
              <w:rPr>
                <w:rFonts w:ascii="Arial" w:hAnsi="Arial" w:cs="Arial"/>
                <w:sz w:val="24"/>
                <w:szCs w:val="24"/>
              </w:rPr>
              <w:t>LP3 ‘Adverse voices yet low relational trauma’</w:t>
            </w:r>
          </w:p>
        </w:tc>
        <w:tc>
          <w:tcPr>
            <w:tcW w:w="1117" w:type="dxa"/>
            <w:vAlign w:val="center"/>
          </w:tcPr>
          <w:p w14:paraId="2F250340" w14:textId="77777777" w:rsidR="009B5BDF" w:rsidRPr="00A73DFE" w:rsidRDefault="009B5BDF" w:rsidP="00591EAF">
            <w:pPr>
              <w:rPr>
                <w:rFonts w:ascii="Arial" w:hAnsi="Arial" w:cs="Arial"/>
                <w:color w:val="FF0000"/>
                <w:sz w:val="24"/>
                <w:szCs w:val="24"/>
              </w:rPr>
            </w:pPr>
            <w:r w:rsidRPr="00A73DFE">
              <w:rPr>
                <w:rFonts w:ascii="Arial" w:hAnsi="Arial" w:cs="Arial"/>
                <w:color w:val="000000" w:themeColor="text1"/>
                <w:sz w:val="24"/>
                <w:szCs w:val="24"/>
              </w:rPr>
              <w:t>16.50</w:t>
            </w:r>
          </w:p>
        </w:tc>
        <w:tc>
          <w:tcPr>
            <w:tcW w:w="1227" w:type="dxa"/>
            <w:shd w:val="clear" w:color="auto" w:fill="auto"/>
            <w:vAlign w:val="center"/>
          </w:tcPr>
          <w:p w14:paraId="39FA68E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18.98</w:t>
            </w:r>
          </w:p>
        </w:tc>
        <w:tc>
          <w:tcPr>
            <w:tcW w:w="2269" w:type="dxa"/>
            <w:shd w:val="clear" w:color="auto" w:fill="auto"/>
            <w:noWrap/>
            <w:vAlign w:val="center"/>
          </w:tcPr>
          <w:p w14:paraId="569671E4"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3.62 (95% CI: -4.28,12.93)</w:t>
            </w:r>
          </w:p>
          <w:p w14:paraId="649C1A6F"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p=0.318</w:t>
            </w:r>
          </w:p>
        </w:tc>
        <w:tc>
          <w:tcPr>
            <w:tcW w:w="2213" w:type="dxa"/>
            <w:shd w:val="clear" w:color="auto" w:fill="auto"/>
            <w:noWrap/>
            <w:vAlign w:val="center"/>
          </w:tcPr>
          <w:p w14:paraId="53AEEFA9"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-8.07 (95% </w:t>
            </w:r>
            <w:proofErr w:type="gramStart"/>
            <w:r w:rsidRPr="00A73DFE">
              <w:rPr>
                <w:rFonts w:ascii="Arial" w:hAnsi="Arial" w:cs="Arial"/>
                <w:color w:val="000000" w:themeColor="text1"/>
                <w:sz w:val="24"/>
                <w:szCs w:val="24"/>
              </w:rPr>
              <w:t>CI:-</w:t>
            </w:r>
            <w:proofErr w:type="gramEnd"/>
            <w:r w:rsidRPr="00A73DFE">
              <w:rPr>
                <w:rFonts w:ascii="Arial" w:hAnsi="Arial" w:cs="Arial"/>
                <w:color w:val="000000" w:themeColor="text1"/>
                <w:sz w:val="24"/>
                <w:szCs w:val="24"/>
              </w:rPr>
              <w:t>17.81, -0.03)</w:t>
            </w:r>
          </w:p>
          <w:p w14:paraId="792D1057"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p=0.028*</w:t>
            </w:r>
          </w:p>
        </w:tc>
        <w:tc>
          <w:tcPr>
            <w:tcW w:w="1978" w:type="dxa"/>
            <w:shd w:val="clear" w:color="auto" w:fill="E7E6E6" w:themeFill="background2"/>
            <w:noWrap/>
            <w:vAlign w:val="center"/>
          </w:tcPr>
          <w:p w14:paraId="50D8D3AA" w14:textId="77777777" w:rsidR="009B5BDF" w:rsidRPr="00A73DFE" w:rsidRDefault="009B5BDF" w:rsidP="00591EAF">
            <w:pPr>
              <w:jc w:val="center"/>
              <w:rPr>
                <w:rFonts w:ascii="Arial" w:hAnsi="Arial" w:cs="Arial"/>
                <w:color w:val="000000"/>
                <w:sz w:val="24"/>
                <w:szCs w:val="24"/>
              </w:rPr>
            </w:pPr>
            <w:r w:rsidRPr="00A73DFE">
              <w:rPr>
                <w:rFonts w:ascii="Arial" w:hAnsi="Arial" w:cs="Arial"/>
                <w:color w:val="000000" w:themeColor="text1"/>
                <w:sz w:val="24"/>
                <w:szCs w:val="24"/>
              </w:rPr>
              <w:t>x</w:t>
            </w:r>
          </w:p>
        </w:tc>
        <w:tc>
          <w:tcPr>
            <w:tcW w:w="1411" w:type="dxa"/>
            <w:vMerge/>
            <w:vAlign w:val="center"/>
          </w:tcPr>
          <w:p w14:paraId="293CF68D" w14:textId="77777777" w:rsidR="009B5BDF" w:rsidRPr="00A73DFE" w:rsidRDefault="009B5BDF" w:rsidP="00591EAF">
            <w:pPr>
              <w:rPr>
                <w:rFonts w:ascii="Arial" w:hAnsi="Arial" w:cs="Arial"/>
                <w:bCs/>
                <w:color w:val="000000"/>
                <w:sz w:val="24"/>
                <w:szCs w:val="24"/>
              </w:rPr>
            </w:pPr>
          </w:p>
        </w:tc>
      </w:tr>
      <w:tr w:rsidR="009B5BDF" w:rsidRPr="00A73DFE" w14:paraId="1B52AC0A" w14:textId="77777777" w:rsidTr="00591EAF">
        <w:trPr>
          <w:trHeight w:val="270"/>
          <w:jc w:val="center"/>
        </w:trPr>
        <w:tc>
          <w:tcPr>
            <w:tcW w:w="1401" w:type="dxa"/>
            <w:vMerge/>
            <w:vAlign w:val="center"/>
          </w:tcPr>
          <w:p w14:paraId="6E04EDE8" w14:textId="77777777" w:rsidR="009B5BDF" w:rsidRPr="00A73DFE" w:rsidRDefault="009B5BDF" w:rsidP="00591EAF">
            <w:pPr>
              <w:rPr>
                <w:rFonts w:ascii="Arial" w:hAnsi="Arial" w:cs="Arial"/>
                <w:bCs/>
                <w:color w:val="000000"/>
                <w:sz w:val="24"/>
                <w:szCs w:val="24"/>
              </w:rPr>
            </w:pPr>
          </w:p>
        </w:tc>
        <w:tc>
          <w:tcPr>
            <w:tcW w:w="2344" w:type="dxa"/>
            <w:tcBorders>
              <w:bottom w:val="single" w:sz="8" w:space="0" w:color="auto"/>
            </w:tcBorders>
            <w:shd w:val="clear" w:color="auto" w:fill="auto"/>
            <w:noWrap/>
            <w:vAlign w:val="center"/>
          </w:tcPr>
          <w:p w14:paraId="4E27BDA3"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LP4</w:t>
            </w:r>
            <w:r w:rsidRPr="00A73DFE">
              <w:rPr>
                <w:rFonts w:ascii="Arial" w:hAnsi="Arial" w:cs="Arial"/>
                <w:sz w:val="24"/>
                <w:szCs w:val="24"/>
              </w:rPr>
              <w:t xml:space="preserve"> ‘High benevolent voices’</w:t>
            </w:r>
          </w:p>
        </w:tc>
        <w:tc>
          <w:tcPr>
            <w:tcW w:w="1117" w:type="dxa"/>
            <w:tcBorders>
              <w:bottom w:val="single" w:sz="8" w:space="0" w:color="auto"/>
            </w:tcBorders>
            <w:vAlign w:val="center"/>
          </w:tcPr>
          <w:p w14:paraId="65A306D5" w14:textId="77777777" w:rsidR="009B5BDF" w:rsidRPr="00A73DFE" w:rsidRDefault="009B5BDF" w:rsidP="00591EAF">
            <w:pPr>
              <w:rPr>
                <w:rFonts w:ascii="Arial" w:hAnsi="Arial" w:cs="Arial"/>
                <w:color w:val="FF0000"/>
                <w:sz w:val="24"/>
                <w:szCs w:val="24"/>
              </w:rPr>
            </w:pPr>
            <w:r w:rsidRPr="00A73DFE">
              <w:rPr>
                <w:rFonts w:ascii="Arial" w:hAnsi="Arial" w:cs="Arial"/>
                <w:color w:val="000000" w:themeColor="text1"/>
                <w:sz w:val="24"/>
                <w:szCs w:val="24"/>
              </w:rPr>
              <w:t>16.27</w:t>
            </w:r>
          </w:p>
        </w:tc>
        <w:tc>
          <w:tcPr>
            <w:tcW w:w="1227" w:type="dxa"/>
            <w:tcBorders>
              <w:bottom w:val="single" w:sz="8" w:space="0" w:color="auto"/>
            </w:tcBorders>
            <w:vAlign w:val="center"/>
          </w:tcPr>
          <w:p w14:paraId="3A49F37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11.24</w:t>
            </w:r>
          </w:p>
        </w:tc>
        <w:tc>
          <w:tcPr>
            <w:tcW w:w="2269" w:type="dxa"/>
            <w:tcBorders>
              <w:bottom w:val="single" w:sz="8" w:space="0" w:color="auto"/>
            </w:tcBorders>
            <w:shd w:val="clear" w:color="auto" w:fill="auto"/>
            <w:noWrap/>
            <w:vAlign w:val="center"/>
          </w:tcPr>
          <w:p w14:paraId="420D1CA1"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-4.12 (95% CI: -10.60, 2.58)</w:t>
            </w:r>
          </w:p>
          <w:p w14:paraId="0C101985"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p=0.186</w:t>
            </w:r>
          </w:p>
        </w:tc>
        <w:tc>
          <w:tcPr>
            <w:tcW w:w="2213" w:type="dxa"/>
            <w:tcBorders>
              <w:bottom w:val="single" w:sz="8" w:space="0" w:color="auto"/>
            </w:tcBorders>
            <w:shd w:val="clear" w:color="auto" w:fill="auto"/>
            <w:noWrap/>
            <w:vAlign w:val="center"/>
          </w:tcPr>
          <w:p w14:paraId="60AFAC4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-0.33 (95% CI: -6.84, 6.20)</w:t>
            </w:r>
          </w:p>
          <w:p w14:paraId="4E71ED86"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p=0.917</w:t>
            </w:r>
          </w:p>
        </w:tc>
        <w:tc>
          <w:tcPr>
            <w:tcW w:w="1978" w:type="dxa"/>
            <w:tcBorders>
              <w:bottom w:val="single" w:sz="8" w:space="0" w:color="auto"/>
            </w:tcBorders>
            <w:shd w:val="clear" w:color="auto" w:fill="auto"/>
            <w:noWrap/>
            <w:vAlign w:val="center"/>
          </w:tcPr>
          <w:p w14:paraId="03B20892"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-7.74 (95% </w:t>
            </w:r>
            <w:proofErr w:type="gramStart"/>
            <w:r w:rsidRPr="00A73DFE">
              <w:rPr>
                <w:rFonts w:ascii="Arial" w:hAnsi="Arial" w:cs="Arial"/>
                <w:color w:val="000000" w:themeColor="text1"/>
                <w:sz w:val="24"/>
                <w:szCs w:val="24"/>
              </w:rPr>
              <w:t>CI:-</w:t>
            </w:r>
            <w:proofErr w:type="gramEnd"/>
            <w:r w:rsidRPr="00A73DFE">
              <w:rPr>
                <w:rFonts w:ascii="Arial" w:hAnsi="Arial" w:cs="Arial"/>
                <w:color w:val="000000" w:themeColor="text1"/>
                <w:sz w:val="24"/>
                <w:szCs w:val="24"/>
              </w:rPr>
              <w:t>17.39, 0.69)</w:t>
            </w:r>
          </w:p>
          <w:p w14:paraId="5FFF892D" w14:textId="77777777" w:rsidR="009B5BDF" w:rsidRPr="00A73DFE" w:rsidRDefault="009B5BDF" w:rsidP="00591EAF">
            <w:pPr>
              <w:rPr>
                <w:rFonts w:ascii="Arial" w:hAnsi="Arial" w:cs="Arial"/>
                <w:color w:val="000000"/>
                <w:sz w:val="24"/>
                <w:szCs w:val="24"/>
              </w:rPr>
            </w:pPr>
            <w:r w:rsidRPr="00A73DFE">
              <w:rPr>
                <w:rFonts w:ascii="Arial" w:hAnsi="Arial" w:cs="Arial"/>
                <w:color w:val="000000" w:themeColor="text1"/>
                <w:sz w:val="24"/>
                <w:szCs w:val="24"/>
              </w:rPr>
              <w:t xml:space="preserve"> p=0.46</w:t>
            </w:r>
          </w:p>
        </w:tc>
        <w:tc>
          <w:tcPr>
            <w:tcW w:w="1411" w:type="dxa"/>
            <w:vMerge/>
            <w:vAlign w:val="center"/>
          </w:tcPr>
          <w:p w14:paraId="693E6FC4" w14:textId="77777777" w:rsidR="009B5BDF" w:rsidRPr="00A73DFE" w:rsidRDefault="009B5BDF" w:rsidP="00591EAF">
            <w:pPr>
              <w:rPr>
                <w:rFonts w:ascii="Arial" w:hAnsi="Arial" w:cs="Arial"/>
                <w:bCs/>
                <w:color w:val="000000"/>
                <w:sz w:val="24"/>
                <w:szCs w:val="24"/>
              </w:rPr>
            </w:pPr>
          </w:p>
        </w:tc>
      </w:tr>
      <w:tr w:rsidR="009B5BDF" w:rsidRPr="00A73DFE" w14:paraId="4D8D5665" w14:textId="77777777" w:rsidTr="00591EAF">
        <w:trPr>
          <w:trHeight w:val="700"/>
          <w:jc w:val="center"/>
        </w:trPr>
        <w:tc>
          <w:tcPr>
            <w:tcW w:w="13960" w:type="dxa"/>
            <w:gridSpan w:val="8"/>
            <w:tcBorders>
              <w:top w:val="single" w:sz="8" w:space="0" w:color="auto"/>
            </w:tcBorders>
            <w:vAlign w:val="center"/>
          </w:tcPr>
          <w:p w14:paraId="4D9EBC72" w14:textId="77777777" w:rsidR="009B5BDF" w:rsidRPr="00A73DFE" w:rsidRDefault="009B5BDF" w:rsidP="00591EAF">
            <w:pPr>
              <w:rPr>
                <w:rFonts w:ascii="Arial" w:hAnsi="Arial" w:cs="Arial"/>
                <w:i/>
                <w:iCs/>
                <w:color w:val="000000"/>
                <w:sz w:val="24"/>
                <w:szCs w:val="24"/>
              </w:rPr>
            </w:pPr>
            <w:r w:rsidRPr="00A73DFE">
              <w:rPr>
                <w:rFonts w:ascii="Arial" w:hAnsi="Arial" w:cs="Arial"/>
                <w:i/>
                <w:iCs/>
                <w:color w:val="000000" w:themeColor="text1"/>
                <w:sz w:val="24"/>
                <w:szCs w:val="24"/>
              </w:rPr>
              <w:t>Note. For all level of global distress subscales that required a multiple imputation procedure to handle missing outcomes the distal mean is averaged over 50 data sets only.</w:t>
            </w:r>
          </w:p>
          <w:p w14:paraId="5DB03FD2" w14:textId="77777777" w:rsidR="009B5BDF" w:rsidRPr="00A73DFE" w:rsidRDefault="009B5BDF" w:rsidP="00591EAF">
            <w:pPr>
              <w:rPr>
                <w:rFonts w:ascii="Arial" w:hAnsi="Arial" w:cs="Arial"/>
                <w:sz w:val="24"/>
                <w:szCs w:val="24"/>
              </w:rPr>
            </w:pPr>
            <w:r w:rsidRPr="00A73DFE">
              <w:rPr>
                <w:rFonts w:ascii="Arial" w:hAnsi="Arial" w:cs="Arial"/>
                <w:sz w:val="24"/>
                <w:szCs w:val="24"/>
              </w:rPr>
              <w:t xml:space="preserve">*p&lt;0.05 </w:t>
            </w:r>
            <w:r w:rsidRPr="00A73DFE">
              <w:rPr>
                <w:rFonts w:ascii="Arial" w:hAnsi="Arial" w:cs="Arial"/>
                <w:sz w:val="24"/>
                <w:szCs w:val="24"/>
              </w:rPr>
              <w:tab/>
              <w:t xml:space="preserve">**p&lt;0.01 </w:t>
            </w:r>
            <w:r w:rsidRPr="00A73DFE">
              <w:rPr>
                <w:rFonts w:ascii="Arial" w:hAnsi="Arial" w:cs="Arial"/>
                <w:sz w:val="24"/>
                <w:szCs w:val="24"/>
              </w:rPr>
              <w:tab/>
              <w:t>***p&lt;0.001</w:t>
            </w:r>
          </w:p>
        </w:tc>
      </w:tr>
    </w:tbl>
    <w:p w14:paraId="42384B3D" w14:textId="7603E2D8" w:rsidR="009B5BDF" w:rsidRPr="00A73DFE" w:rsidRDefault="009B5BDF" w:rsidP="009B5BDF">
      <w:pPr>
        <w:rPr>
          <w:rFonts w:ascii="Arial" w:hAnsi="Arial" w:cs="Arial"/>
          <w:b/>
          <w:bCs/>
          <w:sz w:val="24"/>
          <w:szCs w:val="24"/>
        </w:rPr>
        <w:sectPr w:rsidR="009B5BDF" w:rsidRPr="00A73DFE" w:rsidSect="00D45BF8">
          <w:footerReference w:type="default" r:id="rId32"/>
          <w:footnotePr>
            <w:numRestart w:val="eachSect"/>
          </w:footnotePr>
          <w:pgSz w:w="16840" w:h="11900" w:orient="landscape"/>
          <w:pgMar w:top="1440" w:right="1440" w:bottom="1440" w:left="1440" w:header="720" w:footer="720" w:gutter="0"/>
          <w:cols w:space="720"/>
          <w:docGrid w:linePitch="360"/>
        </w:sectPr>
      </w:pPr>
    </w:p>
    <w:p w14:paraId="1F1A5E44" w14:textId="73D3D1D6" w:rsidR="00903C12" w:rsidRPr="00903C12" w:rsidRDefault="00B56682" w:rsidP="00903C12">
      <w:pPr>
        <w:spacing w:line="360" w:lineRule="auto"/>
        <w:rPr>
          <w:rFonts w:ascii="Arial" w:hAnsi="Arial" w:cs="Arial"/>
          <w:b/>
          <w:sz w:val="24"/>
          <w:szCs w:val="24"/>
        </w:rPr>
      </w:pPr>
      <w:r w:rsidRPr="00BB65EE">
        <w:rPr>
          <w:rFonts w:ascii="Arial" w:hAnsi="Arial" w:cs="Arial"/>
          <w:b/>
          <w:sz w:val="24"/>
          <w:szCs w:val="24"/>
        </w:rPr>
        <w:lastRenderedPageBreak/>
        <w:t>References</w:t>
      </w:r>
    </w:p>
    <w:p w14:paraId="519F186A" w14:textId="77777777" w:rsidR="00903C12" w:rsidRPr="00903C12" w:rsidRDefault="00903C12" w:rsidP="00903C1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Airey, N. D., Taylor, C. D., Vikram, A., &amp; Berry, K. (2023). Trauma measures for use with psychosis populations: A systematic review of psychometric properties using COSMIN.</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Psychiatry Research</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323</w:t>
      </w:r>
      <w:r w:rsidRPr="00903C12">
        <w:rPr>
          <w:rFonts w:ascii="Arial" w:hAnsi="Arial" w:cs="Arial"/>
          <w:color w:val="000000" w:themeColor="text1"/>
          <w:sz w:val="24"/>
          <w:szCs w:val="24"/>
          <w:shd w:val="clear" w:color="auto" w:fill="FFFFFF"/>
        </w:rPr>
        <w:t xml:space="preserve">(2023), 1–13. </w:t>
      </w:r>
      <w:proofErr w:type="gramStart"/>
      <w:r w:rsidRPr="00903C12">
        <w:rPr>
          <w:rFonts w:ascii="Arial" w:hAnsi="Arial" w:cs="Arial"/>
          <w:color w:val="000000" w:themeColor="text1"/>
          <w:sz w:val="24"/>
          <w:szCs w:val="24"/>
          <w:shd w:val="clear" w:color="auto" w:fill="FFFFFF"/>
        </w:rPr>
        <w:t>doi:10.1016/j.psychres</w:t>
      </w:r>
      <w:proofErr w:type="gramEnd"/>
      <w:r w:rsidRPr="00903C12">
        <w:rPr>
          <w:rFonts w:ascii="Arial" w:hAnsi="Arial" w:cs="Arial"/>
          <w:color w:val="000000" w:themeColor="text1"/>
          <w:sz w:val="24"/>
          <w:szCs w:val="24"/>
          <w:shd w:val="clear" w:color="auto" w:fill="FFFFFF"/>
        </w:rPr>
        <w:t>.2023.115163</w:t>
      </w:r>
    </w:p>
    <w:p w14:paraId="5F787FCF" w14:textId="77777777" w:rsidR="00903C12" w:rsidRPr="00903C12" w:rsidRDefault="00903C12" w:rsidP="00BB65EE">
      <w:pPr>
        <w:spacing w:line="480" w:lineRule="auto"/>
        <w:ind w:left="720" w:hanging="720"/>
        <w:jc w:val="both"/>
        <w:rPr>
          <w:rFonts w:ascii="Arial" w:eastAsia="Arial" w:hAnsi="Arial" w:cs="Arial"/>
          <w:color w:val="000000" w:themeColor="text1"/>
          <w:sz w:val="24"/>
          <w:szCs w:val="24"/>
          <w:shd w:val="clear" w:color="auto" w:fill="FFFFFF"/>
        </w:rPr>
      </w:pPr>
      <w:r w:rsidRPr="00903C12">
        <w:rPr>
          <w:rFonts w:ascii="Arial" w:eastAsia="Arial" w:hAnsi="Arial" w:cs="Arial"/>
          <w:color w:val="000000" w:themeColor="text1"/>
          <w:sz w:val="24"/>
          <w:szCs w:val="24"/>
          <w:shd w:val="clear" w:color="auto" w:fill="FFFFFF"/>
        </w:rPr>
        <w:t>Andrew, E. M., Gray, N. S., &amp; Snowden, R. J. (2008). The relationship between trauma and beliefs about hearing voices: a study of psychiatric and non-psychiatric voice hearers.</w:t>
      </w:r>
      <w:r w:rsidRPr="00903C12">
        <w:rPr>
          <w:rFonts w:ascii="Arial" w:eastAsia="Arial" w:hAnsi="Arial" w:cs="Arial"/>
          <w:color w:val="000000" w:themeColor="text1"/>
          <w:sz w:val="24"/>
          <w:szCs w:val="24"/>
        </w:rPr>
        <w:t> </w:t>
      </w:r>
      <w:r w:rsidRPr="00903C12">
        <w:rPr>
          <w:rFonts w:ascii="Arial" w:eastAsia="Arial" w:hAnsi="Arial" w:cs="Arial"/>
          <w:i/>
          <w:iCs/>
          <w:color w:val="000000" w:themeColor="text1"/>
          <w:sz w:val="24"/>
          <w:szCs w:val="24"/>
          <w:shd w:val="clear" w:color="auto" w:fill="FFFFFF"/>
        </w:rPr>
        <w:t>Psychological medicine</w:t>
      </w:r>
      <w:r w:rsidRPr="00903C12">
        <w:rPr>
          <w:rFonts w:ascii="Arial" w:eastAsia="Arial" w:hAnsi="Arial" w:cs="Arial"/>
          <w:color w:val="000000" w:themeColor="text1"/>
          <w:sz w:val="24"/>
          <w:szCs w:val="24"/>
          <w:shd w:val="clear" w:color="auto" w:fill="FFFFFF"/>
        </w:rPr>
        <w:t>,</w:t>
      </w:r>
      <w:r w:rsidRPr="00903C12">
        <w:rPr>
          <w:rFonts w:ascii="Arial" w:eastAsia="Arial" w:hAnsi="Arial" w:cs="Arial"/>
          <w:color w:val="000000" w:themeColor="text1"/>
          <w:sz w:val="24"/>
          <w:szCs w:val="24"/>
        </w:rPr>
        <w:t> </w:t>
      </w:r>
      <w:r w:rsidRPr="00903C12">
        <w:rPr>
          <w:rFonts w:ascii="Arial" w:eastAsia="Arial" w:hAnsi="Arial" w:cs="Arial"/>
          <w:i/>
          <w:iCs/>
          <w:color w:val="000000" w:themeColor="text1"/>
          <w:sz w:val="24"/>
          <w:szCs w:val="24"/>
          <w:shd w:val="clear" w:color="auto" w:fill="FFFFFF"/>
        </w:rPr>
        <w:t>38</w:t>
      </w:r>
      <w:r w:rsidRPr="00903C12">
        <w:rPr>
          <w:rFonts w:ascii="Arial" w:eastAsia="Arial" w:hAnsi="Arial" w:cs="Arial"/>
          <w:color w:val="000000" w:themeColor="text1"/>
          <w:sz w:val="24"/>
          <w:szCs w:val="24"/>
          <w:shd w:val="clear" w:color="auto" w:fill="FFFFFF"/>
        </w:rPr>
        <w:t>(10), 1409–1417.</w:t>
      </w:r>
      <w:r w:rsidRPr="00903C12">
        <w:rPr>
          <w:rFonts w:ascii="Arial" w:hAnsi="Arial" w:cs="Arial"/>
          <w:sz w:val="24"/>
          <w:szCs w:val="24"/>
        </w:rPr>
        <w:t xml:space="preserve"> </w:t>
      </w:r>
      <w:proofErr w:type="spellStart"/>
      <w:r w:rsidRPr="00903C12">
        <w:rPr>
          <w:rFonts w:ascii="Arial" w:hAnsi="Arial" w:cs="Arial"/>
          <w:sz w:val="24"/>
          <w:szCs w:val="24"/>
        </w:rPr>
        <w:t>d</w:t>
      </w:r>
      <w:r w:rsidRPr="00903C12">
        <w:rPr>
          <w:rFonts w:ascii="Arial" w:eastAsia="Arial" w:hAnsi="Arial" w:cs="Arial"/>
          <w:color w:val="000000" w:themeColor="text1"/>
          <w:sz w:val="24"/>
          <w:szCs w:val="24"/>
          <w:shd w:val="clear" w:color="auto" w:fill="FFFFFF"/>
        </w:rPr>
        <w:t>oi</w:t>
      </w:r>
      <w:proofErr w:type="spellEnd"/>
      <w:r w:rsidRPr="00903C12">
        <w:rPr>
          <w:rFonts w:ascii="Arial" w:eastAsia="Arial" w:hAnsi="Arial" w:cs="Arial"/>
          <w:color w:val="000000" w:themeColor="text1"/>
          <w:sz w:val="24"/>
          <w:szCs w:val="24"/>
          <w:shd w:val="clear" w:color="auto" w:fill="FFFFFF"/>
        </w:rPr>
        <w:t>: 10.1017/S003329170700253X</w:t>
      </w:r>
    </w:p>
    <w:p w14:paraId="2CCC1838"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Asparouhov</w:t>
      </w:r>
      <w:proofErr w:type="spellEnd"/>
      <w:r w:rsidRPr="00903C12">
        <w:rPr>
          <w:rFonts w:ascii="Arial" w:hAnsi="Arial" w:cs="Arial"/>
          <w:color w:val="000000" w:themeColor="text1"/>
          <w:sz w:val="24"/>
          <w:szCs w:val="24"/>
          <w:shd w:val="clear" w:color="auto" w:fill="FFFFFF"/>
        </w:rPr>
        <w:t xml:space="preserve">, T., &amp; </w:t>
      </w:r>
      <w:proofErr w:type="spellStart"/>
      <w:r w:rsidRPr="00903C12">
        <w:rPr>
          <w:rFonts w:ascii="Arial" w:hAnsi="Arial" w:cs="Arial"/>
          <w:color w:val="000000" w:themeColor="text1"/>
          <w:sz w:val="24"/>
          <w:szCs w:val="24"/>
          <w:shd w:val="clear" w:color="auto" w:fill="FFFFFF"/>
        </w:rPr>
        <w:t>Muthén</w:t>
      </w:r>
      <w:proofErr w:type="spellEnd"/>
      <w:r w:rsidRPr="00903C12">
        <w:rPr>
          <w:rFonts w:ascii="Arial" w:hAnsi="Arial" w:cs="Arial"/>
          <w:color w:val="000000" w:themeColor="text1"/>
          <w:sz w:val="24"/>
          <w:szCs w:val="24"/>
          <w:shd w:val="clear" w:color="auto" w:fill="FFFFFF"/>
        </w:rPr>
        <w:t xml:space="preserve">, B. (2012). Using </w:t>
      </w:r>
      <w:proofErr w:type="spellStart"/>
      <w:r w:rsidRPr="00903C12">
        <w:rPr>
          <w:rFonts w:ascii="Arial" w:hAnsi="Arial" w:cs="Arial"/>
          <w:color w:val="000000" w:themeColor="text1"/>
          <w:sz w:val="24"/>
          <w:szCs w:val="24"/>
          <w:shd w:val="clear" w:color="auto" w:fill="FFFFFF"/>
        </w:rPr>
        <w:t>Mplus</w:t>
      </w:r>
      <w:proofErr w:type="spellEnd"/>
      <w:r w:rsidRPr="00903C12">
        <w:rPr>
          <w:rFonts w:ascii="Arial" w:hAnsi="Arial" w:cs="Arial"/>
          <w:color w:val="000000" w:themeColor="text1"/>
          <w:sz w:val="24"/>
          <w:szCs w:val="24"/>
          <w:shd w:val="clear" w:color="auto" w:fill="FFFFFF"/>
        </w:rPr>
        <w:t xml:space="preserve"> TECH11 and TECH14 to test the number of latent classes.</w:t>
      </w:r>
      <w:r w:rsidRPr="00903C12">
        <w:rPr>
          <w:rFonts w:ascii="Arial" w:hAnsi="Arial" w:cs="Arial"/>
          <w:color w:val="000000" w:themeColor="text1"/>
          <w:sz w:val="24"/>
          <w:szCs w:val="24"/>
        </w:rPr>
        <w:t> </w:t>
      </w:r>
      <w:proofErr w:type="spellStart"/>
      <w:r w:rsidRPr="00903C12">
        <w:rPr>
          <w:rFonts w:ascii="Arial" w:hAnsi="Arial" w:cs="Arial"/>
          <w:i/>
          <w:iCs/>
          <w:color w:val="000000" w:themeColor="text1"/>
          <w:sz w:val="24"/>
          <w:szCs w:val="24"/>
          <w:shd w:val="clear" w:color="auto" w:fill="FFFFFF"/>
        </w:rPr>
        <w:t>Mplus</w:t>
      </w:r>
      <w:proofErr w:type="spellEnd"/>
      <w:r w:rsidRPr="00903C12">
        <w:rPr>
          <w:rFonts w:ascii="Arial" w:hAnsi="Arial" w:cs="Arial"/>
          <w:i/>
          <w:iCs/>
          <w:color w:val="000000" w:themeColor="text1"/>
          <w:sz w:val="24"/>
          <w:szCs w:val="24"/>
          <w:shd w:val="clear" w:color="auto" w:fill="FFFFFF"/>
        </w:rPr>
        <w:t xml:space="preserve"> web notes</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14</w:t>
      </w:r>
      <w:r w:rsidRPr="00903C12">
        <w:rPr>
          <w:rFonts w:ascii="Arial" w:hAnsi="Arial" w:cs="Arial"/>
          <w:color w:val="000000" w:themeColor="text1"/>
          <w:sz w:val="24"/>
          <w:szCs w:val="24"/>
          <w:shd w:val="clear" w:color="auto" w:fill="FFFFFF"/>
        </w:rPr>
        <w:t xml:space="preserve">, 1–19. Available at: </w:t>
      </w:r>
      <w:hyperlink r:id="rId33" w:history="1">
        <w:r w:rsidRPr="00903C12">
          <w:rPr>
            <w:rFonts w:ascii="Arial" w:hAnsi="Arial" w:cs="Arial"/>
            <w:color w:val="000000" w:themeColor="text1"/>
            <w:sz w:val="24"/>
            <w:szCs w:val="24"/>
          </w:rPr>
          <w:t>http://www.statmodel.com/examples/webnotes/webnote14.pdf</w:t>
        </w:r>
      </w:hyperlink>
    </w:p>
    <w:p w14:paraId="2CC9E507"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Asparouhov</w:t>
      </w:r>
      <w:proofErr w:type="spellEnd"/>
      <w:r w:rsidRPr="00903C12">
        <w:rPr>
          <w:rFonts w:ascii="Arial" w:hAnsi="Arial" w:cs="Arial"/>
          <w:color w:val="000000" w:themeColor="text1"/>
          <w:sz w:val="24"/>
          <w:szCs w:val="24"/>
          <w:shd w:val="clear" w:color="auto" w:fill="FFFFFF"/>
        </w:rPr>
        <w:t xml:space="preserve">, T., &amp; </w:t>
      </w:r>
      <w:proofErr w:type="spellStart"/>
      <w:r w:rsidRPr="00903C12">
        <w:rPr>
          <w:rFonts w:ascii="Arial" w:hAnsi="Arial" w:cs="Arial"/>
          <w:color w:val="000000" w:themeColor="text1"/>
          <w:sz w:val="24"/>
          <w:szCs w:val="24"/>
          <w:shd w:val="clear" w:color="auto" w:fill="FFFFFF"/>
        </w:rPr>
        <w:t>Muthén</w:t>
      </w:r>
      <w:proofErr w:type="spellEnd"/>
      <w:r w:rsidRPr="00903C12">
        <w:rPr>
          <w:rFonts w:ascii="Arial" w:hAnsi="Arial" w:cs="Arial"/>
          <w:color w:val="000000" w:themeColor="text1"/>
          <w:sz w:val="24"/>
          <w:szCs w:val="24"/>
          <w:shd w:val="clear" w:color="auto" w:fill="FFFFFF"/>
        </w:rPr>
        <w:t xml:space="preserve">, B. (2014). Auxiliary variables in mixture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Three-step approaches using </w:t>
      </w:r>
      <w:proofErr w:type="spellStart"/>
      <w:r w:rsidRPr="00903C12">
        <w:rPr>
          <w:rFonts w:ascii="Arial" w:hAnsi="Arial" w:cs="Arial"/>
          <w:color w:val="000000" w:themeColor="text1"/>
          <w:sz w:val="24"/>
          <w:szCs w:val="24"/>
          <w:shd w:val="clear" w:color="auto" w:fill="FFFFFF"/>
        </w:rPr>
        <w:t>Mplus</w:t>
      </w:r>
      <w:proofErr w:type="spellEnd"/>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proofErr w:type="spellStart"/>
      <w:r w:rsidRPr="00903C12">
        <w:rPr>
          <w:rFonts w:ascii="Arial" w:hAnsi="Arial" w:cs="Arial"/>
          <w:i/>
          <w:iCs/>
          <w:color w:val="000000" w:themeColor="text1"/>
          <w:sz w:val="24"/>
          <w:szCs w:val="24"/>
          <w:shd w:val="clear" w:color="auto" w:fill="FFFFFF"/>
        </w:rPr>
        <w:t>Mplus</w:t>
      </w:r>
      <w:proofErr w:type="spellEnd"/>
      <w:r w:rsidRPr="00903C12">
        <w:rPr>
          <w:rFonts w:ascii="Arial" w:hAnsi="Arial" w:cs="Arial"/>
          <w:i/>
          <w:iCs/>
          <w:color w:val="000000" w:themeColor="text1"/>
          <w:sz w:val="24"/>
          <w:szCs w:val="24"/>
          <w:shd w:val="clear" w:color="auto" w:fill="FFFFFF"/>
        </w:rPr>
        <w:t xml:space="preserve"> web notes</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15</w:t>
      </w:r>
      <w:r w:rsidRPr="00903C12">
        <w:rPr>
          <w:rFonts w:ascii="Arial" w:hAnsi="Arial" w:cs="Arial"/>
          <w:color w:val="000000" w:themeColor="text1"/>
          <w:sz w:val="24"/>
          <w:szCs w:val="24"/>
          <w:shd w:val="clear" w:color="auto" w:fill="FFFFFF"/>
        </w:rPr>
        <w:t xml:space="preserve">, 1-51. Available at: </w:t>
      </w:r>
      <w:hyperlink r:id="rId34" w:history="1">
        <w:r w:rsidRPr="00903C12">
          <w:rPr>
            <w:rFonts w:ascii="Arial" w:hAnsi="Arial" w:cs="Arial"/>
            <w:color w:val="000000" w:themeColor="text1"/>
            <w:sz w:val="24"/>
            <w:szCs w:val="24"/>
            <w:shd w:val="clear" w:color="auto" w:fill="FFFFFF"/>
          </w:rPr>
          <w:t>https://www.statmodel.com/download/webnotes/webnote15.pdf</w:t>
        </w:r>
      </w:hyperlink>
    </w:p>
    <w:p w14:paraId="5863F85C"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Asparouhov</w:t>
      </w:r>
      <w:proofErr w:type="spellEnd"/>
      <w:r w:rsidRPr="00903C12">
        <w:rPr>
          <w:rFonts w:ascii="Arial" w:hAnsi="Arial" w:cs="Arial"/>
          <w:color w:val="000000" w:themeColor="text1"/>
          <w:sz w:val="24"/>
          <w:szCs w:val="24"/>
          <w:shd w:val="clear" w:color="auto" w:fill="FFFFFF"/>
        </w:rPr>
        <w:t xml:space="preserve">, T., &amp; </w:t>
      </w:r>
      <w:proofErr w:type="spellStart"/>
      <w:r w:rsidRPr="00903C12">
        <w:rPr>
          <w:rFonts w:ascii="Arial" w:hAnsi="Arial" w:cs="Arial"/>
          <w:color w:val="000000" w:themeColor="text1"/>
          <w:sz w:val="24"/>
          <w:szCs w:val="24"/>
          <w:shd w:val="clear" w:color="auto" w:fill="FFFFFF"/>
        </w:rPr>
        <w:t>Muthén</w:t>
      </w:r>
      <w:proofErr w:type="spellEnd"/>
      <w:r w:rsidRPr="00903C12">
        <w:rPr>
          <w:rFonts w:ascii="Arial" w:hAnsi="Arial" w:cs="Arial"/>
          <w:color w:val="000000" w:themeColor="text1"/>
          <w:sz w:val="24"/>
          <w:szCs w:val="24"/>
          <w:shd w:val="clear" w:color="auto" w:fill="FFFFFF"/>
        </w:rPr>
        <w:t xml:space="preserve">, B. (2021). Auxiliary variables in mixture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Using the BCH method in </w:t>
      </w:r>
      <w:proofErr w:type="spellStart"/>
      <w:r w:rsidRPr="00903C12">
        <w:rPr>
          <w:rFonts w:ascii="Arial" w:hAnsi="Arial" w:cs="Arial"/>
          <w:color w:val="000000" w:themeColor="text1"/>
          <w:sz w:val="24"/>
          <w:szCs w:val="24"/>
          <w:shd w:val="clear" w:color="auto" w:fill="FFFFFF"/>
        </w:rPr>
        <w:t>Mplus</w:t>
      </w:r>
      <w:proofErr w:type="spellEnd"/>
      <w:r w:rsidRPr="00903C12">
        <w:rPr>
          <w:rFonts w:ascii="Arial" w:hAnsi="Arial" w:cs="Arial"/>
          <w:color w:val="000000" w:themeColor="text1"/>
          <w:sz w:val="24"/>
          <w:szCs w:val="24"/>
          <w:shd w:val="clear" w:color="auto" w:fill="FFFFFF"/>
        </w:rPr>
        <w:t xml:space="preserve"> to estimate a distal outcome model and an arbitrary secondary model. </w:t>
      </w:r>
      <w:proofErr w:type="spellStart"/>
      <w:r w:rsidRPr="00903C12">
        <w:rPr>
          <w:rFonts w:ascii="Arial" w:hAnsi="Arial" w:cs="Arial"/>
          <w:i/>
          <w:iCs/>
          <w:color w:val="000000" w:themeColor="text1"/>
          <w:sz w:val="24"/>
          <w:szCs w:val="24"/>
          <w:shd w:val="clear" w:color="auto" w:fill="FFFFFF"/>
        </w:rPr>
        <w:t>Mplus</w:t>
      </w:r>
      <w:proofErr w:type="spellEnd"/>
      <w:r w:rsidRPr="00903C12">
        <w:rPr>
          <w:rFonts w:ascii="Arial" w:hAnsi="Arial" w:cs="Arial"/>
          <w:i/>
          <w:iCs/>
          <w:color w:val="000000" w:themeColor="text1"/>
          <w:sz w:val="24"/>
          <w:szCs w:val="24"/>
          <w:shd w:val="clear" w:color="auto" w:fill="FFFFFF"/>
        </w:rPr>
        <w:t xml:space="preserve"> web notes</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21</w:t>
      </w:r>
      <w:r w:rsidRPr="00903C12">
        <w:rPr>
          <w:rFonts w:ascii="Arial" w:hAnsi="Arial" w:cs="Arial"/>
          <w:color w:val="000000" w:themeColor="text1"/>
          <w:sz w:val="24"/>
          <w:szCs w:val="24"/>
          <w:shd w:val="clear" w:color="auto" w:fill="FFFFFF"/>
        </w:rPr>
        <w:t xml:space="preserve">, 1-80. Available at: </w:t>
      </w:r>
      <w:hyperlink r:id="rId35" w:history="1">
        <w:r w:rsidRPr="00903C12">
          <w:rPr>
            <w:rFonts w:ascii="Arial" w:hAnsi="Arial" w:cs="Arial"/>
            <w:color w:val="000000" w:themeColor="text1"/>
            <w:sz w:val="24"/>
            <w:szCs w:val="24"/>
            <w:shd w:val="clear" w:color="auto" w:fill="FFFFFF"/>
          </w:rPr>
          <w:t>https://www.statmodel.com/examples/webnotes/webnote21.pdf</w:t>
        </w:r>
      </w:hyperlink>
    </w:p>
    <w:p w14:paraId="0E3BD1D1" w14:textId="77777777" w:rsidR="00903C12" w:rsidRPr="00903C12" w:rsidRDefault="00903C12" w:rsidP="00C319B9">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Bakk, Z., &amp; Kuha, J. (2020). Relating latent class membership to external variables: An overview.</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British Journal of Mathematical and Statistical Psychology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74</w:t>
      </w:r>
      <w:r w:rsidRPr="00903C12">
        <w:rPr>
          <w:rFonts w:ascii="Arial" w:hAnsi="Arial" w:cs="Arial"/>
          <w:color w:val="000000" w:themeColor="text1"/>
          <w:sz w:val="24"/>
          <w:szCs w:val="24"/>
          <w:shd w:val="clear" w:color="auto" w:fill="FFFFFF"/>
        </w:rPr>
        <w:t>(2), 340–362.</w:t>
      </w:r>
      <w:r w:rsidRPr="00903C12">
        <w:rPr>
          <w:rFonts w:ascii="Arial" w:hAnsi="Arial" w:cs="Arial"/>
          <w:sz w:val="24"/>
          <w:szCs w:val="24"/>
        </w:rPr>
        <w:t xml:space="preserve"> </w:t>
      </w:r>
      <w:r w:rsidRPr="00903C12">
        <w:rPr>
          <w:rFonts w:ascii="Arial" w:hAnsi="Arial" w:cs="Arial"/>
          <w:color w:val="000000" w:themeColor="text1"/>
          <w:sz w:val="24"/>
          <w:szCs w:val="24"/>
          <w:shd w:val="clear" w:color="auto" w:fill="FFFFFF"/>
        </w:rPr>
        <w:t>doi:10.1111/bmsp.12227</w:t>
      </w:r>
    </w:p>
    <w:p w14:paraId="27ED0416" w14:textId="77777777" w:rsidR="00903C12" w:rsidRPr="00903C12" w:rsidRDefault="00903C12" w:rsidP="00C319B9">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lastRenderedPageBreak/>
        <w:t xml:space="preserve">Bakk, Z., &amp; </w:t>
      </w:r>
      <w:proofErr w:type="spellStart"/>
      <w:r w:rsidRPr="00903C12">
        <w:rPr>
          <w:rFonts w:ascii="Arial" w:hAnsi="Arial" w:cs="Arial"/>
          <w:color w:val="000000" w:themeColor="text1"/>
          <w:sz w:val="24"/>
          <w:szCs w:val="24"/>
          <w:shd w:val="clear" w:color="auto" w:fill="FFFFFF"/>
        </w:rPr>
        <w:t>Vermunt</w:t>
      </w:r>
      <w:proofErr w:type="spellEnd"/>
      <w:r w:rsidRPr="00903C12">
        <w:rPr>
          <w:rFonts w:ascii="Arial" w:hAnsi="Arial" w:cs="Arial"/>
          <w:color w:val="000000" w:themeColor="text1"/>
          <w:sz w:val="24"/>
          <w:szCs w:val="24"/>
          <w:shd w:val="clear" w:color="auto" w:fill="FFFFFF"/>
        </w:rPr>
        <w:t xml:space="preserve">, J. K. (2016). Robustness of stepwise latent class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with continuous distal outcomes.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i/>
          <w:iCs/>
          <w:color w:val="000000" w:themeColor="text1"/>
          <w:sz w:val="24"/>
          <w:szCs w:val="24"/>
          <w:shd w:val="clear" w:color="auto" w:fill="FFFFFF"/>
        </w:rPr>
        <w:t>: a multidisciplinary journal</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23</w:t>
      </w:r>
      <w:r w:rsidRPr="00903C12">
        <w:rPr>
          <w:rFonts w:ascii="Arial" w:hAnsi="Arial" w:cs="Arial"/>
          <w:color w:val="000000" w:themeColor="text1"/>
          <w:sz w:val="24"/>
          <w:szCs w:val="24"/>
          <w:shd w:val="clear" w:color="auto" w:fill="FFFFFF"/>
        </w:rPr>
        <w:t>(1), 20–31.</w:t>
      </w:r>
      <w:r w:rsidRPr="00903C12">
        <w:rPr>
          <w:rFonts w:ascii="Arial" w:hAnsi="Arial" w:cs="Arial"/>
          <w:sz w:val="24"/>
          <w:szCs w:val="24"/>
        </w:rPr>
        <w:t xml:space="preserve"> doi:</w:t>
      </w:r>
      <w:r w:rsidRPr="00903C12">
        <w:rPr>
          <w:rFonts w:ascii="Arial" w:hAnsi="Arial" w:cs="Arial"/>
          <w:color w:val="000000" w:themeColor="text1"/>
          <w:sz w:val="24"/>
          <w:szCs w:val="24"/>
          <w:shd w:val="clear" w:color="auto" w:fill="FFFFFF"/>
        </w:rPr>
        <w:t>10.1080/10705511.2014.955104</w:t>
      </w:r>
    </w:p>
    <w:p w14:paraId="4AC28C92" w14:textId="77777777" w:rsidR="00903C12" w:rsidRPr="00903C12" w:rsidRDefault="00903C12" w:rsidP="00C319B9">
      <w:pPr>
        <w:spacing w:line="480" w:lineRule="auto"/>
        <w:ind w:left="720" w:hanging="720"/>
        <w:jc w:val="both"/>
        <w:rPr>
          <w:rFonts w:ascii="Arial" w:hAnsi="Arial" w:cs="Arial"/>
          <w:color w:val="000000" w:themeColor="text1"/>
          <w:sz w:val="24"/>
          <w:szCs w:val="24"/>
          <w:shd w:val="clear" w:color="auto" w:fill="FFFFFF"/>
          <w:lang w:val="es-ES"/>
        </w:rPr>
      </w:pPr>
      <w:r w:rsidRPr="00903C12">
        <w:rPr>
          <w:rFonts w:ascii="Arial" w:hAnsi="Arial" w:cs="Arial"/>
          <w:color w:val="000000" w:themeColor="text1"/>
          <w:sz w:val="24"/>
          <w:szCs w:val="24"/>
          <w:shd w:val="clear" w:color="auto" w:fill="FFFFFF"/>
        </w:rPr>
        <w:t xml:space="preserve">Bakk, Z., Tekle, F. B., &amp; </w:t>
      </w:r>
      <w:proofErr w:type="spellStart"/>
      <w:r w:rsidRPr="00903C12">
        <w:rPr>
          <w:rFonts w:ascii="Arial" w:hAnsi="Arial" w:cs="Arial"/>
          <w:color w:val="000000" w:themeColor="text1"/>
          <w:sz w:val="24"/>
          <w:szCs w:val="24"/>
          <w:shd w:val="clear" w:color="auto" w:fill="FFFFFF"/>
        </w:rPr>
        <w:t>Vermunt</w:t>
      </w:r>
      <w:proofErr w:type="spellEnd"/>
      <w:r w:rsidRPr="00903C12">
        <w:rPr>
          <w:rFonts w:ascii="Arial" w:hAnsi="Arial" w:cs="Arial"/>
          <w:color w:val="000000" w:themeColor="text1"/>
          <w:sz w:val="24"/>
          <w:szCs w:val="24"/>
          <w:shd w:val="clear" w:color="auto" w:fill="FFFFFF"/>
        </w:rPr>
        <w:t>, J. K. (2013). Estimating the association between latent class membership and external variables using bias-adjusted three-step approaches.</w:t>
      </w:r>
      <w:r w:rsidRPr="00903C12">
        <w:rPr>
          <w:rFonts w:ascii="Arial" w:hAnsi="Arial" w:cs="Arial"/>
          <w:color w:val="000000" w:themeColor="text1"/>
          <w:sz w:val="24"/>
          <w:szCs w:val="24"/>
        </w:rPr>
        <w:t> </w:t>
      </w:r>
      <w:proofErr w:type="spellStart"/>
      <w:r w:rsidRPr="00903C12">
        <w:rPr>
          <w:rFonts w:ascii="Arial" w:hAnsi="Arial" w:cs="Arial"/>
          <w:i/>
          <w:iCs/>
          <w:color w:val="000000" w:themeColor="text1"/>
          <w:sz w:val="24"/>
          <w:szCs w:val="24"/>
          <w:shd w:val="clear" w:color="auto" w:fill="FFFFFF"/>
          <w:lang w:val="es-ES"/>
        </w:rPr>
        <w:t>Sociological</w:t>
      </w:r>
      <w:proofErr w:type="spellEnd"/>
      <w:r w:rsidRPr="00903C12">
        <w:rPr>
          <w:rFonts w:ascii="Arial" w:hAnsi="Arial" w:cs="Arial"/>
          <w:i/>
          <w:iCs/>
          <w:color w:val="000000" w:themeColor="text1"/>
          <w:sz w:val="24"/>
          <w:szCs w:val="24"/>
          <w:shd w:val="clear" w:color="auto" w:fill="FFFFFF"/>
          <w:lang w:val="es-ES"/>
        </w:rPr>
        <w:t xml:space="preserve"> </w:t>
      </w:r>
      <w:proofErr w:type="spellStart"/>
      <w:r w:rsidRPr="00903C12">
        <w:rPr>
          <w:rFonts w:ascii="Arial" w:hAnsi="Arial" w:cs="Arial"/>
          <w:i/>
          <w:iCs/>
          <w:color w:val="000000" w:themeColor="text1"/>
          <w:sz w:val="24"/>
          <w:szCs w:val="24"/>
          <w:shd w:val="clear" w:color="auto" w:fill="FFFFFF"/>
          <w:lang w:val="es-ES"/>
        </w:rPr>
        <w:t>methodology</w:t>
      </w:r>
      <w:proofErr w:type="spellEnd"/>
      <w:r w:rsidRPr="00903C12">
        <w:rPr>
          <w:rFonts w:ascii="Arial" w:hAnsi="Arial" w:cs="Arial"/>
          <w:color w:val="000000" w:themeColor="text1"/>
          <w:sz w:val="24"/>
          <w:szCs w:val="24"/>
          <w:shd w:val="clear" w:color="auto" w:fill="FFFFFF"/>
          <w:lang w:val="es-ES"/>
        </w:rPr>
        <w:t>,</w:t>
      </w:r>
      <w:r w:rsidRPr="00903C12">
        <w:rPr>
          <w:rFonts w:ascii="Arial" w:hAnsi="Arial" w:cs="Arial"/>
          <w:color w:val="000000" w:themeColor="text1"/>
          <w:sz w:val="24"/>
          <w:szCs w:val="24"/>
          <w:lang w:val="es-ES"/>
        </w:rPr>
        <w:t> </w:t>
      </w:r>
      <w:r w:rsidRPr="00903C12">
        <w:rPr>
          <w:rFonts w:ascii="Arial" w:hAnsi="Arial" w:cs="Arial"/>
          <w:i/>
          <w:iCs/>
          <w:color w:val="000000" w:themeColor="text1"/>
          <w:sz w:val="24"/>
          <w:szCs w:val="24"/>
          <w:shd w:val="clear" w:color="auto" w:fill="FFFFFF"/>
          <w:lang w:val="es-ES"/>
        </w:rPr>
        <w:t>43</w:t>
      </w:r>
      <w:r w:rsidRPr="00903C12">
        <w:rPr>
          <w:rFonts w:ascii="Arial" w:hAnsi="Arial" w:cs="Arial"/>
          <w:color w:val="000000" w:themeColor="text1"/>
          <w:sz w:val="24"/>
          <w:szCs w:val="24"/>
          <w:shd w:val="clear" w:color="auto" w:fill="FFFFFF"/>
          <w:lang w:val="es-ES"/>
        </w:rPr>
        <w:t>(1), 272–311. doi:10.1177/0081175012470644</w:t>
      </w:r>
    </w:p>
    <w:p w14:paraId="249788F2" w14:textId="77777777" w:rsidR="00903C12" w:rsidRPr="00903C12" w:rsidRDefault="00903C12" w:rsidP="00642576">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Bolck</w:t>
      </w:r>
      <w:proofErr w:type="spellEnd"/>
      <w:r w:rsidRPr="00903C12">
        <w:rPr>
          <w:rFonts w:ascii="Arial" w:hAnsi="Arial" w:cs="Arial"/>
          <w:color w:val="000000" w:themeColor="text1"/>
          <w:sz w:val="24"/>
          <w:szCs w:val="24"/>
          <w:shd w:val="clear" w:color="auto" w:fill="FFFFFF"/>
        </w:rPr>
        <w:t xml:space="preserve">, A., Croon, M., &amp; </w:t>
      </w:r>
      <w:proofErr w:type="spellStart"/>
      <w:r w:rsidRPr="00903C12">
        <w:rPr>
          <w:rFonts w:ascii="Arial" w:hAnsi="Arial" w:cs="Arial"/>
          <w:color w:val="000000" w:themeColor="text1"/>
          <w:sz w:val="24"/>
          <w:szCs w:val="24"/>
          <w:shd w:val="clear" w:color="auto" w:fill="FFFFFF"/>
        </w:rPr>
        <w:t>Hagenaars</w:t>
      </w:r>
      <w:proofErr w:type="spellEnd"/>
      <w:r w:rsidRPr="00903C12">
        <w:rPr>
          <w:rFonts w:ascii="Arial" w:hAnsi="Arial" w:cs="Arial"/>
          <w:color w:val="000000" w:themeColor="text1"/>
          <w:sz w:val="24"/>
          <w:szCs w:val="24"/>
          <w:shd w:val="clear" w:color="auto" w:fill="FFFFFF"/>
        </w:rPr>
        <w:t>, J. (2004). Estimating latent structure models with categorical variables: One-step versus three-step estimators. </w:t>
      </w:r>
      <w:r w:rsidRPr="00903C12">
        <w:rPr>
          <w:rFonts w:ascii="Arial" w:hAnsi="Arial" w:cs="Arial"/>
          <w:i/>
          <w:iCs/>
          <w:color w:val="000000" w:themeColor="text1"/>
          <w:sz w:val="24"/>
          <w:szCs w:val="24"/>
          <w:shd w:val="clear" w:color="auto" w:fill="FFFFFF"/>
        </w:rPr>
        <w:t>Political analysis</w:t>
      </w:r>
      <w:r w:rsidRPr="00903C12">
        <w:rPr>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shd w:val="clear" w:color="auto" w:fill="FFFFFF"/>
        </w:rPr>
        <w:t>12</w:t>
      </w:r>
      <w:r w:rsidRPr="00903C12">
        <w:rPr>
          <w:rFonts w:ascii="Arial" w:hAnsi="Arial" w:cs="Arial"/>
          <w:color w:val="000000" w:themeColor="text1"/>
          <w:sz w:val="24"/>
          <w:szCs w:val="24"/>
          <w:shd w:val="clear" w:color="auto" w:fill="FFFFFF"/>
        </w:rPr>
        <w:t>(1), 3–27. doi:10.1093/pan/mph001</w:t>
      </w:r>
    </w:p>
    <w:p w14:paraId="646D5F76" w14:textId="77777777" w:rsidR="00903C12" w:rsidRPr="00903C12" w:rsidRDefault="00903C12" w:rsidP="00642576">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Bray, B. C., Lanza, S. T., &amp; Tan, X. (2015). Eliminating bias in classify-</w:t>
      </w:r>
      <w:proofErr w:type="spellStart"/>
      <w:r w:rsidRPr="00903C12">
        <w:rPr>
          <w:rFonts w:ascii="Arial" w:hAnsi="Arial" w:cs="Arial"/>
          <w:color w:val="000000" w:themeColor="text1"/>
          <w:sz w:val="24"/>
          <w:szCs w:val="24"/>
          <w:shd w:val="clear" w:color="auto" w:fill="FFFFFF"/>
        </w:rPr>
        <w:t>analyze</w:t>
      </w:r>
      <w:proofErr w:type="spellEnd"/>
      <w:r w:rsidRPr="00903C12">
        <w:rPr>
          <w:rFonts w:ascii="Arial" w:hAnsi="Arial" w:cs="Arial"/>
          <w:color w:val="000000" w:themeColor="text1"/>
          <w:sz w:val="24"/>
          <w:szCs w:val="24"/>
          <w:shd w:val="clear" w:color="auto" w:fill="FFFFFF"/>
        </w:rPr>
        <w:t xml:space="preserve"> approaches for latent class analysis.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i/>
          <w:iCs/>
          <w:color w:val="000000" w:themeColor="text1"/>
          <w:sz w:val="24"/>
          <w:szCs w:val="24"/>
          <w:shd w:val="clear" w:color="auto" w:fill="FFFFFF"/>
        </w:rPr>
        <w:t>: a multidisciplinary journal</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22</w:t>
      </w:r>
      <w:r w:rsidRPr="00903C12">
        <w:rPr>
          <w:rFonts w:ascii="Arial" w:hAnsi="Arial" w:cs="Arial"/>
          <w:color w:val="000000" w:themeColor="text1"/>
          <w:sz w:val="24"/>
          <w:szCs w:val="24"/>
          <w:shd w:val="clear" w:color="auto" w:fill="FFFFFF"/>
        </w:rPr>
        <w:t>(1), 1–11. doi:10.1080/10705511.2014.935265.</w:t>
      </w:r>
    </w:p>
    <w:p w14:paraId="52F430DF" w14:textId="77777777" w:rsidR="00903C12" w:rsidRPr="00903C12" w:rsidRDefault="00903C12" w:rsidP="004E5B72">
      <w:pPr>
        <w:spacing w:line="480" w:lineRule="auto"/>
        <w:ind w:left="720" w:hanging="720"/>
        <w:jc w:val="both"/>
        <w:rPr>
          <w:rFonts w:ascii="Arial" w:hAnsi="Arial" w:cs="Arial"/>
          <w:color w:val="000000" w:themeColor="text1"/>
          <w:sz w:val="24"/>
          <w:szCs w:val="24"/>
        </w:rPr>
      </w:pPr>
      <w:r w:rsidRPr="00903C12">
        <w:rPr>
          <w:rFonts w:ascii="Arial" w:eastAsia="Arial" w:hAnsi="Arial" w:cs="Arial"/>
          <w:color w:val="000000" w:themeColor="text1"/>
          <w:sz w:val="24"/>
          <w:szCs w:val="24"/>
        </w:rPr>
        <w:t xml:space="preserve">Chadwick, P., Lees, S., &amp; Birchwood, M. A. X. (2000). The revised beliefs about voices questionnaire (BAVQ–R). </w:t>
      </w:r>
      <w:r w:rsidRPr="00903C12">
        <w:rPr>
          <w:rFonts w:ascii="Arial" w:eastAsia="Arial" w:hAnsi="Arial" w:cs="Arial"/>
          <w:i/>
          <w:iCs/>
          <w:color w:val="000000" w:themeColor="text1"/>
          <w:sz w:val="24"/>
          <w:szCs w:val="24"/>
        </w:rPr>
        <w:t>The British Journal of Psychiatry</w:t>
      </w:r>
      <w:r w:rsidRPr="00903C12">
        <w:rPr>
          <w:rFonts w:ascii="Arial" w:eastAsia="Arial" w:hAnsi="Arial" w:cs="Arial"/>
          <w:color w:val="000000" w:themeColor="text1"/>
          <w:sz w:val="24"/>
          <w:szCs w:val="24"/>
        </w:rPr>
        <w:t xml:space="preserve">, </w:t>
      </w:r>
      <w:r w:rsidRPr="00903C12">
        <w:rPr>
          <w:rFonts w:ascii="Arial" w:eastAsia="Arial" w:hAnsi="Arial" w:cs="Arial"/>
          <w:i/>
          <w:iCs/>
          <w:color w:val="000000" w:themeColor="text1"/>
          <w:sz w:val="24"/>
          <w:szCs w:val="24"/>
        </w:rPr>
        <w:t>177</w:t>
      </w:r>
      <w:r w:rsidRPr="00903C12">
        <w:rPr>
          <w:rFonts w:ascii="Arial" w:eastAsia="Arial" w:hAnsi="Arial" w:cs="Arial"/>
          <w:color w:val="000000" w:themeColor="text1"/>
          <w:sz w:val="24"/>
          <w:szCs w:val="24"/>
        </w:rPr>
        <w:t>(3), 229–232. doi:10.1192/bjp.177.3.229</w:t>
      </w:r>
    </w:p>
    <w:p w14:paraId="7D03B047" w14:textId="77777777" w:rsidR="00903C12" w:rsidRPr="00903C12" w:rsidRDefault="00903C12" w:rsidP="00C319B9">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Clark, S. L., &amp; </w:t>
      </w:r>
      <w:proofErr w:type="spellStart"/>
      <w:r w:rsidRPr="00903C12">
        <w:rPr>
          <w:rFonts w:ascii="Arial" w:hAnsi="Arial" w:cs="Arial"/>
          <w:color w:val="000000" w:themeColor="text1"/>
          <w:sz w:val="24"/>
          <w:szCs w:val="24"/>
          <w:shd w:val="clear" w:color="auto" w:fill="FFFFFF"/>
        </w:rPr>
        <w:t>Muthén</w:t>
      </w:r>
      <w:proofErr w:type="spellEnd"/>
      <w:r w:rsidRPr="00903C12">
        <w:rPr>
          <w:rFonts w:ascii="Arial" w:hAnsi="Arial" w:cs="Arial"/>
          <w:color w:val="000000" w:themeColor="text1"/>
          <w:sz w:val="24"/>
          <w:szCs w:val="24"/>
          <w:shd w:val="clear" w:color="auto" w:fill="FFFFFF"/>
        </w:rPr>
        <w:t>, B. (2009). Relating latent class analysis results to variables not included in the analysis. Available at: https://www.statmodel.com/download/relatinglca.pdf</w:t>
      </w:r>
    </w:p>
    <w:p w14:paraId="118E88C2"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Cloitre</w:t>
      </w:r>
      <w:proofErr w:type="spellEnd"/>
      <w:r w:rsidRPr="00903C12">
        <w:rPr>
          <w:rFonts w:ascii="Arial" w:hAnsi="Arial" w:cs="Arial"/>
          <w:color w:val="000000" w:themeColor="text1"/>
          <w:sz w:val="24"/>
          <w:szCs w:val="24"/>
          <w:shd w:val="clear" w:color="auto" w:fill="FFFFFF"/>
        </w:rPr>
        <w:t>, M., Hyland, P., Prins, A., &amp; Shevlin, M. (2021). The international trauma questionnaire (ITQ) measures reliable and clinically significant treatment-related change in PTSD and complex PTSD.</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European Journal of </w:t>
      </w:r>
      <w:proofErr w:type="spellStart"/>
      <w:r w:rsidRPr="00903C12">
        <w:rPr>
          <w:rFonts w:ascii="Arial" w:hAnsi="Arial" w:cs="Arial"/>
          <w:i/>
          <w:iCs/>
          <w:color w:val="000000" w:themeColor="text1"/>
          <w:sz w:val="24"/>
          <w:szCs w:val="24"/>
          <w:shd w:val="clear" w:color="auto" w:fill="FFFFFF"/>
        </w:rPr>
        <w:t>Psychotraumatology</w:t>
      </w:r>
      <w:proofErr w:type="spellEnd"/>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12</w:t>
      </w:r>
      <w:r w:rsidRPr="00903C12">
        <w:rPr>
          <w:rFonts w:ascii="Arial" w:hAnsi="Arial" w:cs="Arial"/>
          <w:color w:val="000000" w:themeColor="text1"/>
          <w:sz w:val="24"/>
          <w:szCs w:val="24"/>
          <w:shd w:val="clear" w:color="auto" w:fill="FFFFFF"/>
        </w:rPr>
        <w:t>(1), 1–12. doi:10.1080/20008198.2021.1930961</w:t>
      </w:r>
    </w:p>
    <w:p w14:paraId="242142C9"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lastRenderedPageBreak/>
        <w:t>Cloitre</w:t>
      </w:r>
      <w:proofErr w:type="spellEnd"/>
      <w:r w:rsidRPr="00903C12">
        <w:rPr>
          <w:rFonts w:ascii="Arial" w:hAnsi="Arial" w:cs="Arial"/>
          <w:color w:val="000000" w:themeColor="text1"/>
          <w:sz w:val="24"/>
          <w:szCs w:val="24"/>
          <w:shd w:val="clear" w:color="auto" w:fill="FFFFFF"/>
        </w:rPr>
        <w:t xml:space="preserve">, M., Shevlin, M., Brewin, C. R., Bisson, J. I., Roberts, N. P., </w:t>
      </w:r>
      <w:proofErr w:type="spellStart"/>
      <w:r w:rsidRPr="00903C12">
        <w:rPr>
          <w:rFonts w:ascii="Arial" w:hAnsi="Arial" w:cs="Arial"/>
          <w:color w:val="000000" w:themeColor="text1"/>
          <w:sz w:val="24"/>
          <w:szCs w:val="24"/>
          <w:shd w:val="clear" w:color="auto" w:fill="FFFFFF"/>
        </w:rPr>
        <w:t>Maercker</w:t>
      </w:r>
      <w:proofErr w:type="spellEnd"/>
      <w:r w:rsidRPr="00903C12">
        <w:rPr>
          <w:rFonts w:ascii="Arial" w:hAnsi="Arial" w:cs="Arial"/>
          <w:color w:val="000000" w:themeColor="text1"/>
          <w:sz w:val="24"/>
          <w:szCs w:val="24"/>
          <w:shd w:val="clear" w:color="auto" w:fill="FFFFFF"/>
        </w:rPr>
        <w:t>, A., ... &amp; Hyland, P. (2018). The International Trauma Questionnaire: Development of a self</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report measure of ICD</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11 PTSD and complex PTSD.</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Acta </w:t>
      </w:r>
      <w:proofErr w:type="spellStart"/>
      <w:r w:rsidRPr="00903C12">
        <w:rPr>
          <w:rFonts w:ascii="Arial" w:hAnsi="Arial" w:cs="Arial"/>
          <w:i/>
          <w:iCs/>
          <w:color w:val="000000" w:themeColor="text1"/>
          <w:sz w:val="24"/>
          <w:szCs w:val="24"/>
          <w:shd w:val="clear" w:color="auto" w:fill="FFFFFF"/>
        </w:rPr>
        <w:t>Psychiatrica</w:t>
      </w:r>
      <w:proofErr w:type="spellEnd"/>
      <w:r w:rsidRPr="00903C12">
        <w:rPr>
          <w:rFonts w:ascii="Arial" w:hAnsi="Arial" w:cs="Arial"/>
          <w:i/>
          <w:iCs/>
          <w:color w:val="000000" w:themeColor="text1"/>
          <w:sz w:val="24"/>
          <w:szCs w:val="24"/>
          <w:shd w:val="clear" w:color="auto" w:fill="FFFFFF"/>
        </w:rPr>
        <w:t xml:space="preserve"> Scandinavica</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138</w:t>
      </w:r>
      <w:r w:rsidRPr="00903C12">
        <w:rPr>
          <w:rFonts w:ascii="Arial" w:hAnsi="Arial" w:cs="Arial"/>
          <w:color w:val="000000" w:themeColor="text1"/>
          <w:sz w:val="24"/>
          <w:szCs w:val="24"/>
          <w:shd w:val="clear" w:color="auto" w:fill="FFFFFF"/>
        </w:rPr>
        <w:t>(6), 536–546. doi:10.1111/acps.12956</w:t>
      </w:r>
    </w:p>
    <w:p w14:paraId="2B0BD75D" w14:textId="77777777" w:rsidR="00903C12" w:rsidRPr="00903C12" w:rsidRDefault="00903C12" w:rsidP="00B40F06">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Dalmaijer</w:t>
      </w:r>
      <w:proofErr w:type="spellEnd"/>
      <w:r w:rsidRPr="00903C12">
        <w:rPr>
          <w:rFonts w:ascii="Arial" w:hAnsi="Arial" w:cs="Arial"/>
          <w:color w:val="000000" w:themeColor="text1"/>
          <w:sz w:val="24"/>
          <w:szCs w:val="24"/>
          <w:shd w:val="clear" w:color="auto" w:fill="FFFFFF"/>
        </w:rPr>
        <w:t>, E. S., Nord, C. L., &amp; Astle, D. E. (2022). Statistical power for cluster analysis.</w:t>
      </w:r>
      <w:r w:rsidRPr="00903C12">
        <w:rPr>
          <w:rStyle w:val="apple-converted-space"/>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rPr>
        <w:t>BMC bioinformatics</w:t>
      </w:r>
      <w:r w:rsidRPr="00903C12">
        <w:rPr>
          <w:rFonts w:ascii="Arial" w:hAnsi="Arial" w:cs="Arial"/>
          <w:color w:val="000000" w:themeColor="text1"/>
          <w:sz w:val="24"/>
          <w:szCs w:val="24"/>
          <w:shd w:val="clear" w:color="auto" w:fill="FFFFFF"/>
        </w:rPr>
        <w:t>,</w:t>
      </w:r>
      <w:r w:rsidRPr="00903C12">
        <w:rPr>
          <w:rStyle w:val="apple-converted-space"/>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rPr>
        <w:t>23</w:t>
      </w:r>
      <w:r w:rsidRPr="00903C12">
        <w:rPr>
          <w:rFonts w:ascii="Arial" w:hAnsi="Arial" w:cs="Arial"/>
          <w:color w:val="000000" w:themeColor="text1"/>
          <w:sz w:val="24"/>
          <w:szCs w:val="24"/>
          <w:shd w:val="clear" w:color="auto" w:fill="FFFFFF"/>
        </w:rPr>
        <w:t>(1), 1–28.</w:t>
      </w:r>
      <w:r w:rsidRPr="00903C12">
        <w:rPr>
          <w:rFonts w:ascii="Arial" w:hAnsi="Arial" w:cs="Arial"/>
          <w:sz w:val="24"/>
          <w:szCs w:val="24"/>
        </w:rPr>
        <w:t xml:space="preserve"> </w:t>
      </w:r>
      <w:r w:rsidRPr="00903C12">
        <w:rPr>
          <w:rFonts w:ascii="Arial" w:hAnsi="Arial" w:cs="Arial"/>
          <w:color w:val="000000" w:themeColor="text1"/>
          <w:sz w:val="24"/>
          <w:szCs w:val="24"/>
          <w:shd w:val="clear" w:color="auto" w:fill="FFFFFF"/>
        </w:rPr>
        <w:t>doi:10.1186/s12859-022-04675-1</w:t>
      </w:r>
    </w:p>
    <w:p w14:paraId="0051C30F"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Degnan, A., Berry, K., Crossley, N., &amp; Edge, D. (2023). Social network characteristics of Black African and Caribbean people with psychosis in the UK. </w:t>
      </w:r>
      <w:r w:rsidRPr="00903C12">
        <w:rPr>
          <w:rFonts w:ascii="Arial" w:hAnsi="Arial" w:cs="Arial"/>
          <w:i/>
          <w:iCs/>
          <w:color w:val="000000" w:themeColor="text1"/>
          <w:sz w:val="24"/>
          <w:szCs w:val="24"/>
          <w:shd w:val="clear" w:color="auto" w:fill="FFFFFF"/>
        </w:rPr>
        <w:t>Journal of psychiatric research</w:t>
      </w:r>
      <w:r w:rsidRPr="00903C12">
        <w:rPr>
          <w:rFonts w:ascii="Arial" w:hAnsi="Arial" w:cs="Arial"/>
          <w:color w:val="000000" w:themeColor="text1"/>
          <w:sz w:val="24"/>
          <w:szCs w:val="24"/>
          <w:shd w:val="clear" w:color="auto" w:fill="FFFFFF"/>
        </w:rPr>
        <w:t>, 161, 62–70.</w:t>
      </w:r>
      <w:r w:rsidRPr="00903C12">
        <w:rPr>
          <w:rFonts w:ascii="Arial" w:hAnsi="Arial" w:cs="Arial"/>
          <w:sz w:val="24"/>
          <w:szCs w:val="24"/>
        </w:rPr>
        <w:t xml:space="preserve"> </w:t>
      </w:r>
      <w:proofErr w:type="gramStart"/>
      <w:r w:rsidRPr="00903C12">
        <w:rPr>
          <w:rFonts w:ascii="Arial" w:hAnsi="Arial" w:cs="Arial"/>
          <w:color w:val="000000" w:themeColor="text1"/>
          <w:sz w:val="24"/>
          <w:szCs w:val="24"/>
          <w:shd w:val="clear" w:color="auto" w:fill="FFFFFF"/>
        </w:rPr>
        <w:t>doi:10.1016/j.jpsychires</w:t>
      </w:r>
      <w:proofErr w:type="gramEnd"/>
      <w:r w:rsidRPr="00903C12">
        <w:rPr>
          <w:rFonts w:ascii="Arial" w:hAnsi="Arial" w:cs="Arial"/>
          <w:color w:val="000000" w:themeColor="text1"/>
          <w:sz w:val="24"/>
          <w:szCs w:val="24"/>
          <w:shd w:val="clear" w:color="auto" w:fill="FFFFFF"/>
        </w:rPr>
        <w:t>.2023.03.006</w:t>
      </w:r>
    </w:p>
    <w:p w14:paraId="5BB4D9BC"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Devonport, T. J., Ward, G., Morrissey, H., Burt, C., Harris, J., Burt, S., ... &amp; Nicholls, W. (2022). A Systematic Review of Inequalities in the Mental Health Experiences of Black African, Black Caribbean and Black-mixed UK Populations: Implications for Action. </w:t>
      </w:r>
      <w:r w:rsidRPr="00903C12">
        <w:rPr>
          <w:rFonts w:ascii="Arial" w:hAnsi="Arial" w:cs="Arial"/>
          <w:i/>
          <w:iCs/>
          <w:color w:val="000000" w:themeColor="text1"/>
          <w:sz w:val="24"/>
          <w:szCs w:val="24"/>
          <w:shd w:val="clear" w:color="auto" w:fill="FFFFFF"/>
        </w:rPr>
        <w:t>Journal of Racial and Ethnic Health Disparities</w:t>
      </w:r>
      <w:r w:rsidRPr="00903C12">
        <w:rPr>
          <w:rFonts w:ascii="Arial" w:hAnsi="Arial" w:cs="Arial"/>
          <w:color w:val="000000" w:themeColor="text1"/>
          <w:sz w:val="24"/>
          <w:szCs w:val="24"/>
          <w:shd w:val="clear" w:color="auto" w:fill="FFFFFF"/>
        </w:rPr>
        <w:t>, 1–13.</w:t>
      </w:r>
      <w:r w:rsidRPr="00903C12">
        <w:rPr>
          <w:rFonts w:ascii="Arial" w:hAnsi="Arial" w:cs="Arial"/>
          <w:sz w:val="24"/>
          <w:szCs w:val="24"/>
        </w:rPr>
        <w:t xml:space="preserve"> </w:t>
      </w:r>
      <w:r w:rsidRPr="00903C12">
        <w:rPr>
          <w:rFonts w:ascii="Arial" w:hAnsi="Arial" w:cs="Arial"/>
          <w:color w:val="000000" w:themeColor="text1"/>
          <w:sz w:val="24"/>
          <w:szCs w:val="24"/>
          <w:shd w:val="clear" w:color="auto" w:fill="FFFFFF"/>
        </w:rPr>
        <w:t>doi:10.1007/s40615-022-01352-0</w:t>
      </w:r>
    </w:p>
    <w:p w14:paraId="4411DF7C"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Drake, R., Haddock, G., Tarrier, N., Bentall, R., &amp; Lewis, S. (2007). The Psychotic Symptom Rating Scales (PSYRATS): their usefulness and properties in first episode psychosis.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Schizophrenia research</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89</w:t>
      </w:r>
      <w:r w:rsidRPr="00903C12">
        <w:rPr>
          <w:rFonts w:ascii="Arial" w:hAnsi="Arial" w:cs="Arial"/>
          <w:color w:val="000000" w:themeColor="text1"/>
          <w:sz w:val="24"/>
          <w:szCs w:val="24"/>
          <w:shd w:val="clear" w:color="auto" w:fill="FFFFFF"/>
        </w:rPr>
        <w:t xml:space="preserve">(1-3), 119–122. </w:t>
      </w:r>
      <w:proofErr w:type="gramStart"/>
      <w:r w:rsidRPr="00903C12">
        <w:rPr>
          <w:rFonts w:ascii="Arial" w:hAnsi="Arial" w:cs="Arial"/>
          <w:color w:val="000000" w:themeColor="text1"/>
          <w:sz w:val="24"/>
          <w:szCs w:val="24"/>
          <w:shd w:val="clear" w:color="auto" w:fill="FFFFFF"/>
        </w:rPr>
        <w:t>doi:10.1016/j.schres</w:t>
      </w:r>
      <w:proofErr w:type="gramEnd"/>
      <w:r w:rsidRPr="00903C12">
        <w:rPr>
          <w:rFonts w:ascii="Arial" w:hAnsi="Arial" w:cs="Arial"/>
          <w:color w:val="000000" w:themeColor="text1"/>
          <w:sz w:val="24"/>
          <w:szCs w:val="24"/>
          <w:shd w:val="clear" w:color="auto" w:fill="FFFFFF"/>
        </w:rPr>
        <w:t>.2006.04.024</w:t>
      </w:r>
    </w:p>
    <w:p w14:paraId="7CB76645"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Edge, D., Degnan, A., Cotterill, S., Berry, K., Drake, R., Baker, J., ... &amp; Abel, K. (2016). </w:t>
      </w:r>
      <w:proofErr w:type="gramStart"/>
      <w:r w:rsidRPr="00903C12">
        <w:rPr>
          <w:rFonts w:ascii="Arial" w:hAnsi="Arial" w:cs="Arial"/>
          <w:color w:val="000000" w:themeColor="text1"/>
          <w:sz w:val="24"/>
          <w:szCs w:val="24"/>
          <w:shd w:val="clear" w:color="auto" w:fill="FFFFFF"/>
        </w:rPr>
        <w:t>Culturally-adapted</w:t>
      </w:r>
      <w:proofErr w:type="gramEnd"/>
      <w:r w:rsidRPr="00903C12">
        <w:rPr>
          <w:rFonts w:ascii="Arial" w:hAnsi="Arial" w:cs="Arial"/>
          <w:color w:val="000000" w:themeColor="text1"/>
          <w:sz w:val="24"/>
          <w:szCs w:val="24"/>
          <w:shd w:val="clear" w:color="auto" w:fill="FFFFFF"/>
        </w:rPr>
        <w:t xml:space="preserve"> Family Intervention (</w:t>
      </w:r>
      <w:proofErr w:type="spellStart"/>
      <w:r w:rsidRPr="00903C12">
        <w:rPr>
          <w:rFonts w:ascii="Arial" w:hAnsi="Arial" w:cs="Arial"/>
          <w:color w:val="000000" w:themeColor="text1"/>
          <w:sz w:val="24"/>
          <w:szCs w:val="24"/>
          <w:shd w:val="clear" w:color="auto" w:fill="FFFFFF"/>
        </w:rPr>
        <w:t>CaFI</w:t>
      </w:r>
      <w:proofErr w:type="spellEnd"/>
      <w:r w:rsidRPr="00903C12">
        <w:rPr>
          <w:rFonts w:ascii="Arial" w:hAnsi="Arial" w:cs="Arial"/>
          <w:color w:val="000000" w:themeColor="text1"/>
          <w:sz w:val="24"/>
          <w:szCs w:val="24"/>
          <w:shd w:val="clear" w:color="auto" w:fill="FFFFFF"/>
        </w:rPr>
        <w:t>) for African-Caribbeans diagnosed with schizophrenia and their families: a feasibility study protocol of implementation and acceptability. </w:t>
      </w:r>
      <w:r w:rsidRPr="00903C12">
        <w:rPr>
          <w:rFonts w:ascii="Arial" w:hAnsi="Arial" w:cs="Arial"/>
          <w:i/>
          <w:iCs/>
          <w:color w:val="000000" w:themeColor="text1"/>
          <w:sz w:val="24"/>
          <w:szCs w:val="24"/>
          <w:shd w:val="clear" w:color="auto" w:fill="FFFFFF"/>
        </w:rPr>
        <w:t>Pilot and feasibility studies</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2</w:t>
      </w:r>
      <w:r w:rsidRPr="00903C12">
        <w:rPr>
          <w:rFonts w:ascii="Arial" w:hAnsi="Arial" w:cs="Arial"/>
          <w:color w:val="000000" w:themeColor="text1"/>
          <w:sz w:val="24"/>
          <w:szCs w:val="24"/>
          <w:shd w:val="clear" w:color="auto" w:fill="FFFFFF"/>
        </w:rPr>
        <w:t>(1), 1–14. doi:10.1186/s40814-016-0070-2</w:t>
      </w:r>
    </w:p>
    <w:p w14:paraId="22DB572F"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lastRenderedPageBreak/>
        <w:t>Fornells</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Ambrojo, M., Johns, L., Onwumere, J., Garety, P., Milosh, C., Iredale, C., ... &amp; Jolley, S. (2017). Experiences of outcome monitoring in service users with psychosis: findings from an Improving Access to Psychological Therapies for people with Severe Mental Illness (IAPT</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 xml:space="preserve">SMI) demonstration site. </w:t>
      </w:r>
      <w:r w:rsidRPr="00903C12">
        <w:rPr>
          <w:rFonts w:ascii="Arial" w:hAnsi="Arial" w:cs="Arial"/>
          <w:i/>
          <w:iCs/>
          <w:color w:val="000000" w:themeColor="text1"/>
          <w:sz w:val="24"/>
          <w:szCs w:val="24"/>
          <w:shd w:val="clear" w:color="auto" w:fill="FFFFFF"/>
        </w:rPr>
        <w:t>British Journal of Clinical Psychology</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56</w:t>
      </w:r>
      <w:r w:rsidRPr="00903C12">
        <w:rPr>
          <w:rFonts w:ascii="Arial" w:hAnsi="Arial" w:cs="Arial"/>
          <w:color w:val="000000" w:themeColor="text1"/>
          <w:sz w:val="24"/>
          <w:szCs w:val="24"/>
          <w:shd w:val="clear" w:color="auto" w:fill="FFFFFF"/>
        </w:rPr>
        <w:t>(3), 253–272. doi:10.1111/bjc.12136</w:t>
      </w:r>
    </w:p>
    <w:p w14:paraId="53AC7220" w14:textId="77777777" w:rsidR="00903C12" w:rsidRPr="00903C12" w:rsidRDefault="00903C12" w:rsidP="00642576">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Garber, A. C. (2021). </w:t>
      </w:r>
      <w:r w:rsidRPr="00903C12">
        <w:rPr>
          <w:rFonts w:ascii="Arial" w:hAnsi="Arial" w:cs="Arial"/>
          <w:i/>
          <w:iCs/>
          <w:color w:val="000000" w:themeColor="text1"/>
          <w:sz w:val="24"/>
          <w:szCs w:val="24"/>
          <w:shd w:val="clear" w:color="auto" w:fill="FFFFFF"/>
        </w:rPr>
        <w:t xml:space="preserve">BCH Two-step Auxiliary Variable Integration with </w:t>
      </w:r>
      <w:proofErr w:type="spellStart"/>
      <w:r w:rsidRPr="00903C12">
        <w:rPr>
          <w:rFonts w:ascii="Arial" w:hAnsi="Arial" w:cs="Arial"/>
          <w:i/>
          <w:iCs/>
          <w:color w:val="000000" w:themeColor="text1"/>
          <w:sz w:val="24"/>
          <w:szCs w:val="24"/>
          <w:shd w:val="clear" w:color="auto" w:fill="FFFFFF"/>
        </w:rPr>
        <w:t>Mplus</w:t>
      </w:r>
      <w:proofErr w:type="spellEnd"/>
      <w:r w:rsidRPr="00903C12">
        <w:rPr>
          <w:rFonts w:ascii="Arial" w:hAnsi="Arial" w:cs="Arial"/>
          <w:i/>
          <w:iCs/>
          <w:color w:val="000000" w:themeColor="text1"/>
          <w:sz w:val="24"/>
          <w:szCs w:val="24"/>
          <w:shd w:val="clear" w:color="auto" w:fill="FFFFFF"/>
        </w:rPr>
        <w:t xml:space="preserve"> Automation</w:t>
      </w:r>
      <w:r w:rsidRPr="00903C12">
        <w:rPr>
          <w:rFonts w:ascii="Arial" w:hAnsi="Arial" w:cs="Arial"/>
          <w:color w:val="000000" w:themeColor="text1"/>
          <w:sz w:val="24"/>
          <w:szCs w:val="24"/>
          <w:shd w:val="clear" w:color="auto" w:fill="FFFFFF"/>
        </w:rPr>
        <w:t xml:space="preserve">. Available at: </w:t>
      </w:r>
      <w:hyperlink r:id="rId36" w:history="1">
        <w:r w:rsidRPr="00903C12">
          <w:rPr>
            <w:rFonts w:ascii="Arial" w:hAnsi="Arial" w:cs="Arial"/>
            <w:color w:val="000000" w:themeColor="text1"/>
            <w:sz w:val="24"/>
            <w:szCs w:val="24"/>
          </w:rPr>
          <w:t>https://psyarxiv.com/wmfcj/download?format=pdf</w:t>
        </w:r>
      </w:hyperlink>
    </w:p>
    <w:p w14:paraId="19A31D7A"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Garety, P., Edwards, C. J., Ward, T., Emsley, R., Huckvale, M., McCrone, P., ... &amp; Craig, T. (2021). Optimising AVATAR therapy for people who hear distressing voices: study protocol for the AVATAR2 multi-centre randomised controlled trial.</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Trials</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22</w:t>
      </w:r>
      <w:r w:rsidRPr="00903C12">
        <w:rPr>
          <w:rFonts w:ascii="Arial" w:hAnsi="Arial" w:cs="Arial"/>
          <w:color w:val="000000" w:themeColor="text1"/>
          <w:sz w:val="24"/>
          <w:szCs w:val="24"/>
          <w:shd w:val="clear" w:color="auto" w:fill="FFFFFF"/>
        </w:rPr>
        <w:t>(1), 1–17. doi:10.1186/s13063-021-05301-w</w:t>
      </w:r>
    </w:p>
    <w:p w14:paraId="21AEA1B8"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Geiser, C. (2013). </w:t>
      </w:r>
      <w:r w:rsidRPr="00903C12">
        <w:rPr>
          <w:rFonts w:ascii="Arial" w:hAnsi="Arial" w:cs="Arial"/>
          <w:i/>
          <w:iCs/>
          <w:color w:val="000000" w:themeColor="text1"/>
          <w:sz w:val="24"/>
          <w:szCs w:val="24"/>
          <w:shd w:val="clear" w:color="auto" w:fill="FFFFFF"/>
        </w:rPr>
        <w:t xml:space="preserve">Data Analysis with </w:t>
      </w:r>
      <w:proofErr w:type="spellStart"/>
      <w:r w:rsidRPr="00903C12">
        <w:rPr>
          <w:rFonts w:ascii="Arial" w:hAnsi="Arial" w:cs="Arial"/>
          <w:i/>
          <w:iCs/>
          <w:color w:val="000000" w:themeColor="text1"/>
          <w:sz w:val="24"/>
          <w:szCs w:val="24"/>
          <w:shd w:val="clear" w:color="auto" w:fill="FFFFFF"/>
        </w:rPr>
        <w:t>Mplus</w:t>
      </w:r>
      <w:proofErr w:type="spellEnd"/>
      <w:r w:rsidRPr="00903C12">
        <w:rPr>
          <w:rFonts w:ascii="Arial" w:hAnsi="Arial" w:cs="Arial"/>
          <w:color w:val="000000" w:themeColor="text1"/>
          <w:sz w:val="24"/>
          <w:szCs w:val="24"/>
          <w:shd w:val="clear" w:color="auto" w:fill="FFFFFF"/>
        </w:rPr>
        <w:t>. Guilford, New York.</w:t>
      </w:r>
    </w:p>
    <w:p w14:paraId="437EE5DD"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Griffin, D. W., &amp; Bartholomew, K. (1994). Models of the self and other: Fundamental dimensions underlying measures of adult attachment. </w:t>
      </w:r>
      <w:r w:rsidRPr="00903C12">
        <w:rPr>
          <w:rFonts w:ascii="Arial" w:hAnsi="Arial" w:cs="Arial"/>
          <w:i/>
          <w:iCs/>
          <w:color w:val="000000" w:themeColor="text1"/>
          <w:sz w:val="24"/>
          <w:szCs w:val="24"/>
          <w:shd w:val="clear" w:color="auto" w:fill="FFFFFF"/>
        </w:rPr>
        <w:t>Journal of Personality and Social Psychology</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67</w:t>
      </w:r>
      <w:r w:rsidRPr="00903C12">
        <w:rPr>
          <w:rFonts w:ascii="Arial" w:hAnsi="Arial" w:cs="Arial"/>
          <w:color w:val="000000" w:themeColor="text1"/>
          <w:sz w:val="24"/>
          <w:szCs w:val="24"/>
          <w:shd w:val="clear" w:color="auto" w:fill="FFFFFF"/>
        </w:rPr>
        <w:t>(3), 430–445. doi:10.1037/0022-3514.67.3.430</w:t>
      </w:r>
    </w:p>
    <w:p w14:paraId="764516D7"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Haddock, G., McCarron, J., Tarrier, N., &amp; Faragher, E. B. (1999). Scales to measure dimensions of hallucinations and delusions: the psychotic symptom rating scales (PSYRATS).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Psychological medicine</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29</w:t>
      </w:r>
      <w:r w:rsidRPr="00903C12">
        <w:rPr>
          <w:rFonts w:ascii="Arial" w:hAnsi="Arial" w:cs="Arial"/>
          <w:color w:val="000000" w:themeColor="text1"/>
          <w:sz w:val="24"/>
          <w:szCs w:val="24"/>
          <w:shd w:val="clear" w:color="auto" w:fill="FFFFFF"/>
        </w:rPr>
        <w:t>(4), 879–889. doi:10.1017/s0033291799008661</w:t>
      </w:r>
    </w:p>
    <w:p w14:paraId="538A21DA" w14:textId="77777777" w:rsid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Henry, J. D., &amp; Crawford, J. R. (2005). The short</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form version of the Depression Anxiety Stress Scales (DASS</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21): Construct validity and normative data in a large non</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clinical sample.</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British journal of clinical psychology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44</w:t>
      </w:r>
      <w:r w:rsidRPr="00903C12">
        <w:rPr>
          <w:rFonts w:ascii="Arial" w:hAnsi="Arial" w:cs="Arial"/>
          <w:color w:val="000000" w:themeColor="text1"/>
          <w:sz w:val="24"/>
          <w:szCs w:val="24"/>
          <w:shd w:val="clear" w:color="auto" w:fill="FFFFFF"/>
        </w:rPr>
        <w:t>(2), 227–239. doi:10.1348/014466505X29657</w:t>
      </w:r>
    </w:p>
    <w:p w14:paraId="113A2514" w14:textId="384B44C1" w:rsidR="00855259" w:rsidRPr="00903C12" w:rsidRDefault="00855259" w:rsidP="00855259">
      <w:pPr>
        <w:spacing w:line="480" w:lineRule="auto"/>
        <w:ind w:left="720" w:hanging="720"/>
        <w:jc w:val="both"/>
        <w:rPr>
          <w:rFonts w:ascii="Arial" w:hAnsi="Arial" w:cs="Arial"/>
          <w:color w:val="000000" w:themeColor="text1"/>
          <w:sz w:val="24"/>
          <w:szCs w:val="24"/>
          <w:shd w:val="clear" w:color="auto" w:fill="FFFFFF"/>
        </w:rPr>
      </w:pPr>
      <w:r w:rsidRPr="00855259">
        <w:rPr>
          <w:rFonts w:ascii="Arial" w:hAnsi="Arial" w:cs="Arial"/>
          <w:color w:val="000000" w:themeColor="text1"/>
          <w:sz w:val="24"/>
          <w:szCs w:val="24"/>
          <w:shd w:val="clear" w:color="auto" w:fill="FFFFFF"/>
        </w:rPr>
        <w:lastRenderedPageBreak/>
        <w:t xml:space="preserve">Horan, W. P., </w:t>
      </w:r>
      <w:proofErr w:type="spellStart"/>
      <w:r w:rsidRPr="00855259">
        <w:rPr>
          <w:rFonts w:ascii="Arial" w:hAnsi="Arial" w:cs="Arial"/>
          <w:color w:val="000000" w:themeColor="text1"/>
          <w:sz w:val="24"/>
          <w:szCs w:val="24"/>
          <w:shd w:val="clear" w:color="auto" w:fill="FFFFFF"/>
        </w:rPr>
        <w:t>Kring</w:t>
      </w:r>
      <w:proofErr w:type="spellEnd"/>
      <w:r w:rsidRPr="00855259">
        <w:rPr>
          <w:rFonts w:ascii="Arial" w:hAnsi="Arial" w:cs="Arial"/>
          <w:color w:val="000000" w:themeColor="text1"/>
          <w:sz w:val="24"/>
          <w:szCs w:val="24"/>
          <w:shd w:val="clear" w:color="auto" w:fill="FFFFFF"/>
        </w:rPr>
        <w:t xml:space="preserve">, A. M., Gur, R. E., </w:t>
      </w:r>
      <w:proofErr w:type="spellStart"/>
      <w:r w:rsidRPr="00855259">
        <w:rPr>
          <w:rFonts w:ascii="Arial" w:hAnsi="Arial" w:cs="Arial"/>
          <w:color w:val="000000" w:themeColor="text1"/>
          <w:sz w:val="24"/>
          <w:szCs w:val="24"/>
          <w:shd w:val="clear" w:color="auto" w:fill="FFFFFF"/>
        </w:rPr>
        <w:t>Reise</w:t>
      </w:r>
      <w:proofErr w:type="spellEnd"/>
      <w:r w:rsidRPr="00855259">
        <w:rPr>
          <w:rFonts w:ascii="Arial" w:hAnsi="Arial" w:cs="Arial"/>
          <w:color w:val="000000" w:themeColor="text1"/>
          <w:sz w:val="24"/>
          <w:szCs w:val="24"/>
          <w:shd w:val="clear" w:color="auto" w:fill="FFFFFF"/>
        </w:rPr>
        <w:t>, S. P., &amp; Blanchard, J. J. (2011). Development and psychometric validation of the Clinical Assessment Interview for Negative Symptoms (CAINS).</w:t>
      </w:r>
      <w:r w:rsidRPr="00855259">
        <w:rPr>
          <w:rFonts w:ascii="Arial" w:hAnsi="Arial" w:cs="Arial"/>
          <w:color w:val="000000" w:themeColor="text1"/>
          <w:sz w:val="24"/>
          <w:szCs w:val="24"/>
        </w:rPr>
        <w:t> </w:t>
      </w:r>
      <w:r w:rsidRPr="00855259">
        <w:rPr>
          <w:rFonts w:ascii="Arial" w:hAnsi="Arial" w:cs="Arial"/>
          <w:i/>
          <w:iCs/>
          <w:color w:val="000000" w:themeColor="text1"/>
          <w:sz w:val="24"/>
          <w:szCs w:val="24"/>
          <w:shd w:val="clear" w:color="auto" w:fill="FFFFFF"/>
        </w:rPr>
        <w:t>Schizophrenia research</w:t>
      </w:r>
      <w:r w:rsidRPr="00855259">
        <w:rPr>
          <w:rFonts w:ascii="Arial" w:hAnsi="Arial" w:cs="Arial"/>
          <w:color w:val="000000" w:themeColor="text1"/>
          <w:sz w:val="24"/>
          <w:szCs w:val="24"/>
          <w:shd w:val="clear" w:color="auto" w:fill="FFFFFF"/>
        </w:rPr>
        <w:t>,</w:t>
      </w:r>
      <w:r w:rsidRPr="00855259">
        <w:rPr>
          <w:rFonts w:ascii="Arial" w:hAnsi="Arial" w:cs="Arial"/>
          <w:color w:val="000000" w:themeColor="text1"/>
          <w:sz w:val="24"/>
          <w:szCs w:val="24"/>
        </w:rPr>
        <w:t> </w:t>
      </w:r>
      <w:r w:rsidRPr="00855259">
        <w:rPr>
          <w:rFonts w:ascii="Arial" w:hAnsi="Arial" w:cs="Arial"/>
          <w:i/>
          <w:iCs/>
          <w:color w:val="000000" w:themeColor="text1"/>
          <w:sz w:val="24"/>
          <w:szCs w:val="24"/>
          <w:shd w:val="clear" w:color="auto" w:fill="FFFFFF"/>
        </w:rPr>
        <w:t>132</w:t>
      </w:r>
      <w:r w:rsidRPr="00855259">
        <w:rPr>
          <w:rFonts w:ascii="Arial" w:hAnsi="Arial" w:cs="Arial"/>
          <w:color w:val="000000" w:themeColor="text1"/>
          <w:sz w:val="24"/>
          <w:szCs w:val="24"/>
          <w:shd w:val="clear" w:color="auto" w:fill="FFFFFF"/>
        </w:rPr>
        <w:t>(2-3), 140–145.</w:t>
      </w:r>
    </w:p>
    <w:p w14:paraId="754189D3" w14:textId="77777777" w:rsidR="00903C12" w:rsidRPr="00903C12" w:rsidRDefault="00903C12" w:rsidP="00A93000">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Hyland, P., Shevlin, M., Brewin, C. R., </w:t>
      </w:r>
      <w:proofErr w:type="spellStart"/>
      <w:r w:rsidRPr="00903C12">
        <w:rPr>
          <w:rFonts w:ascii="Arial" w:hAnsi="Arial" w:cs="Arial"/>
          <w:color w:val="000000" w:themeColor="text1"/>
          <w:sz w:val="24"/>
          <w:szCs w:val="24"/>
          <w:shd w:val="clear" w:color="auto" w:fill="FFFFFF"/>
        </w:rPr>
        <w:t>Cloitre</w:t>
      </w:r>
      <w:proofErr w:type="spellEnd"/>
      <w:r w:rsidRPr="00903C12">
        <w:rPr>
          <w:rFonts w:ascii="Arial" w:hAnsi="Arial" w:cs="Arial"/>
          <w:color w:val="000000" w:themeColor="text1"/>
          <w:sz w:val="24"/>
          <w:szCs w:val="24"/>
          <w:shd w:val="clear" w:color="auto" w:fill="FFFFFF"/>
        </w:rPr>
        <w:t>, M., Downes, A. J., Jumbe, S., ... &amp; Roberts, N. P. (2017). Validation of post</w:t>
      </w:r>
      <w:r w:rsidRPr="00903C12">
        <w:rPr>
          <w:rFonts w:ascii="Cambria Math" w:hAnsi="Cambria Math" w:cs="Cambria Math"/>
          <w:color w:val="000000" w:themeColor="text1"/>
          <w:sz w:val="24"/>
          <w:szCs w:val="24"/>
          <w:shd w:val="clear" w:color="auto" w:fill="FFFFFF"/>
        </w:rPr>
        <w:t>‐</w:t>
      </w:r>
      <w:r w:rsidRPr="00903C12">
        <w:rPr>
          <w:rFonts w:ascii="Arial" w:hAnsi="Arial" w:cs="Arial"/>
          <w:color w:val="000000" w:themeColor="text1"/>
          <w:sz w:val="24"/>
          <w:szCs w:val="24"/>
          <w:shd w:val="clear" w:color="auto" w:fill="FFFFFF"/>
        </w:rPr>
        <w:t>traumatic stress disorder (PTSD) and complex PTSD using the International Trauma Questionnaire.</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Acta </w:t>
      </w:r>
      <w:proofErr w:type="spellStart"/>
      <w:r w:rsidRPr="00903C12">
        <w:rPr>
          <w:rFonts w:ascii="Arial" w:hAnsi="Arial" w:cs="Arial"/>
          <w:i/>
          <w:iCs/>
          <w:color w:val="000000" w:themeColor="text1"/>
          <w:sz w:val="24"/>
          <w:szCs w:val="24"/>
          <w:shd w:val="clear" w:color="auto" w:fill="FFFFFF"/>
        </w:rPr>
        <w:t>Psychiatrica</w:t>
      </w:r>
      <w:proofErr w:type="spellEnd"/>
      <w:r w:rsidRPr="00903C12">
        <w:rPr>
          <w:rFonts w:ascii="Arial" w:hAnsi="Arial" w:cs="Arial"/>
          <w:i/>
          <w:iCs/>
          <w:color w:val="000000" w:themeColor="text1"/>
          <w:sz w:val="24"/>
          <w:szCs w:val="24"/>
          <w:shd w:val="clear" w:color="auto" w:fill="FFFFFF"/>
        </w:rPr>
        <w:t xml:space="preserve"> Scandinavica</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136</w:t>
      </w:r>
      <w:r w:rsidRPr="00903C12">
        <w:rPr>
          <w:rFonts w:ascii="Arial" w:hAnsi="Arial" w:cs="Arial"/>
          <w:color w:val="000000" w:themeColor="text1"/>
          <w:sz w:val="24"/>
          <w:szCs w:val="24"/>
          <w:shd w:val="clear" w:color="auto" w:fill="FFFFFF"/>
        </w:rPr>
        <w:t>(3), 313–322. doi:10.1111/acps.12771</w:t>
      </w:r>
    </w:p>
    <w:p w14:paraId="6E51577D" w14:textId="77777777" w:rsidR="00903C12" w:rsidRPr="00903C12" w:rsidRDefault="00903C12" w:rsidP="0029269C">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Islam, Z., </w:t>
      </w:r>
      <w:proofErr w:type="spellStart"/>
      <w:r w:rsidRPr="00903C12">
        <w:rPr>
          <w:rFonts w:ascii="Arial" w:hAnsi="Arial" w:cs="Arial"/>
          <w:color w:val="000000" w:themeColor="text1"/>
          <w:sz w:val="24"/>
          <w:szCs w:val="24"/>
          <w:shd w:val="clear" w:color="auto" w:fill="FFFFFF"/>
        </w:rPr>
        <w:t>Rabiee</w:t>
      </w:r>
      <w:proofErr w:type="spellEnd"/>
      <w:r w:rsidRPr="00903C12">
        <w:rPr>
          <w:rFonts w:ascii="Arial" w:hAnsi="Arial" w:cs="Arial"/>
          <w:color w:val="000000" w:themeColor="text1"/>
          <w:sz w:val="24"/>
          <w:szCs w:val="24"/>
          <w:shd w:val="clear" w:color="auto" w:fill="FFFFFF"/>
        </w:rPr>
        <w:t>, F., &amp; Singh, S. P. (2015). Black and minority ethnic groups’ perception and experience of early intervention in psychosis services in the United Kingdom. </w:t>
      </w:r>
      <w:r w:rsidRPr="00903C12">
        <w:rPr>
          <w:rFonts w:ascii="Arial" w:hAnsi="Arial" w:cs="Arial"/>
          <w:i/>
          <w:iCs/>
          <w:color w:val="000000" w:themeColor="text1"/>
          <w:sz w:val="24"/>
          <w:szCs w:val="24"/>
          <w:shd w:val="clear" w:color="auto" w:fill="FFFFFF"/>
        </w:rPr>
        <w:t>Journal of Cross-Cultural Psychology</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46</w:t>
      </w:r>
      <w:r w:rsidRPr="00903C12">
        <w:rPr>
          <w:rFonts w:ascii="Arial" w:hAnsi="Arial" w:cs="Arial"/>
          <w:color w:val="000000" w:themeColor="text1"/>
          <w:sz w:val="24"/>
          <w:szCs w:val="24"/>
          <w:shd w:val="clear" w:color="auto" w:fill="FFFFFF"/>
        </w:rPr>
        <w:t>(5), 737–753. doi:10.1177/0022022115575737</w:t>
      </w:r>
    </w:p>
    <w:p w14:paraId="41964FB8"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Kring, A. M., Gur, R. E., Blanchard, J. J., Horan, W. P., &amp; Reise, S. P. (2013). The clinical assessment interview for negative symptoms (CAINS): final development and validation.</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American journal of psychiatry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170</w:t>
      </w:r>
      <w:r w:rsidRPr="00903C12">
        <w:rPr>
          <w:rFonts w:ascii="Arial" w:hAnsi="Arial" w:cs="Arial"/>
          <w:color w:val="000000" w:themeColor="text1"/>
          <w:sz w:val="24"/>
          <w:szCs w:val="24"/>
          <w:shd w:val="clear" w:color="auto" w:fill="FFFFFF"/>
        </w:rPr>
        <w:t xml:space="preserve">(2), 165–172. </w:t>
      </w:r>
      <w:proofErr w:type="gramStart"/>
      <w:r w:rsidRPr="00903C12">
        <w:rPr>
          <w:rFonts w:ascii="Arial" w:hAnsi="Arial" w:cs="Arial"/>
          <w:color w:val="000000" w:themeColor="text1"/>
          <w:sz w:val="24"/>
          <w:szCs w:val="24"/>
          <w:shd w:val="clear" w:color="auto" w:fill="FFFFFF"/>
        </w:rPr>
        <w:t>doi:10.1176/appi.ajp</w:t>
      </w:r>
      <w:proofErr w:type="gramEnd"/>
      <w:r w:rsidRPr="00903C12">
        <w:rPr>
          <w:rFonts w:ascii="Arial" w:hAnsi="Arial" w:cs="Arial"/>
          <w:color w:val="000000" w:themeColor="text1"/>
          <w:sz w:val="24"/>
          <w:szCs w:val="24"/>
          <w:shd w:val="clear" w:color="auto" w:fill="FFFFFF"/>
        </w:rPr>
        <w:t>.2012.12010109</w:t>
      </w:r>
    </w:p>
    <w:p w14:paraId="3E7D22AE"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222222"/>
          <w:sz w:val="24"/>
          <w:szCs w:val="24"/>
          <w:shd w:val="clear" w:color="auto" w:fill="FFFFFF"/>
        </w:rPr>
        <w:t>Lee, J., Lee, E. H., &amp; Moon, S. H. (2019). Systematic review of the measurement properties of the Depression Anxiety Stress Scales–21 by applying updated COSMIN methodology.</w:t>
      </w:r>
      <w:r w:rsidRPr="00903C12">
        <w:rPr>
          <w:rStyle w:val="apple-converted-space"/>
          <w:rFonts w:ascii="Arial" w:hAnsi="Arial" w:cs="Arial"/>
          <w:color w:val="222222"/>
          <w:sz w:val="24"/>
          <w:szCs w:val="24"/>
          <w:shd w:val="clear" w:color="auto" w:fill="FFFFFF"/>
        </w:rPr>
        <w:t> </w:t>
      </w:r>
      <w:r w:rsidRPr="00903C12">
        <w:rPr>
          <w:rFonts w:ascii="Arial" w:hAnsi="Arial" w:cs="Arial"/>
          <w:i/>
          <w:iCs/>
          <w:color w:val="222222"/>
          <w:sz w:val="24"/>
          <w:szCs w:val="24"/>
        </w:rPr>
        <w:t>Quality of Life Research</w:t>
      </w:r>
      <w:r w:rsidRPr="00903C12">
        <w:rPr>
          <w:rFonts w:ascii="Arial" w:hAnsi="Arial" w:cs="Arial"/>
          <w:color w:val="222222"/>
          <w:sz w:val="24"/>
          <w:szCs w:val="24"/>
          <w:shd w:val="clear" w:color="auto" w:fill="FFFFFF"/>
        </w:rPr>
        <w:t>,</w:t>
      </w:r>
      <w:r w:rsidRPr="00903C12">
        <w:rPr>
          <w:rStyle w:val="apple-converted-space"/>
          <w:rFonts w:ascii="Arial" w:hAnsi="Arial" w:cs="Arial"/>
          <w:color w:val="222222"/>
          <w:sz w:val="24"/>
          <w:szCs w:val="24"/>
          <w:shd w:val="clear" w:color="auto" w:fill="FFFFFF"/>
        </w:rPr>
        <w:t> </w:t>
      </w:r>
      <w:r w:rsidRPr="00903C12">
        <w:rPr>
          <w:rFonts w:ascii="Arial" w:hAnsi="Arial" w:cs="Arial"/>
          <w:i/>
          <w:iCs/>
          <w:color w:val="222222"/>
          <w:sz w:val="24"/>
          <w:szCs w:val="24"/>
        </w:rPr>
        <w:t>28</w:t>
      </w:r>
      <w:r w:rsidRPr="00903C12">
        <w:rPr>
          <w:rFonts w:ascii="Arial" w:hAnsi="Arial" w:cs="Arial"/>
          <w:color w:val="222222"/>
          <w:sz w:val="24"/>
          <w:szCs w:val="24"/>
          <w:shd w:val="clear" w:color="auto" w:fill="FFFFFF"/>
        </w:rPr>
        <w:t>, 2325</w:t>
      </w:r>
      <w:r w:rsidRPr="00903C12">
        <w:rPr>
          <w:rFonts w:ascii="Arial" w:hAnsi="Arial" w:cs="Arial"/>
          <w:color w:val="000000" w:themeColor="text1"/>
          <w:sz w:val="24"/>
          <w:szCs w:val="24"/>
          <w:shd w:val="clear" w:color="auto" w:fill="FFFFFF"/>
        </w:rPr>
        <w:t>–</w:t>
      </w:r>
      <w:r w:rsidRPr="00903C12">
        <w:rPr>
          <w:rFonts w:ascii="Arial" w:hAnsi="Arial" w:cs="Arial"/>
          <w:color w:val="222222"/>
          <w:sz w:val="24"/>
          <w:szCs w:val="24"/>
          <w:shd w:val="clear" w:color="auto" w:fill="FFFFFF"/>
        </w:rPr>
        <w:t>2339.</w:t>
      </w:r>
      <w:r w:rsidRPr="00903C12">
        <w:rPr>
          <w:rFonts w:ascii="Arial" w:hAnsi="Arial" w:cs="Arial"/>
          <w:sz w:val="24"/>
          <w:szCs w:val="24"/>
        </w:rPr>
        <w:t xml:space="preserve"> </w:t>
      </w:r>
      <w:r w:rsidRPr="00903C12">
        <w:rPr>
          <w:rFonts w:ascii="Arial" w:hAnsi="Arial" w:cs="Arial"/>
          <w:color w:val="222222"/>
          <w:sz w:val="24"/>
          <w:szCs w:val="24"/>
          <w:shd w:val="clear" w:color="auto" w:fill="FFFFFF"/>
        </w:rPr>
        <w:t>doi:10.1007/s11136-019-02177-x</w:t>
      </w:r>
    </w:p>
    <w:p w14:paraId="61A84912" w14:textId="77777777" w:rsidR="00903C12" w:rsidRPr="00903C12" w:rsidRDefault="00903C12" w:rsidP="0029269C">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Lenoir, R., &amp; Wong, K. K. Y. (2023). Impact of the COVID-19 pandemic on young people from black and mixed ethnic groups’ mental health in West London: a qualitative study. </w:t>
      </w:r>
      <w:r w:rsidRPr="00903C12">
        <w:rPr>
          <w:rFonts w:ascii="Arial" w:hAnsi="Arial" w:cs="Arial"/>
          <w:i/>
          <w:iCs/>
          <w:color w:val="000000" w:themeColor="text1"/>
          <w:sz w:val="24"/>
          <w:szCs w:val="24"/>
          <w:shd w:val="clear" w:color="auto" w:fill="FFFFFF"/>
        </w:rPr>
        <w:t>BMJ open</w:t>
      </w:r>
      <w:r w:rsidRPr="00903C12">
        <w:rPr>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shd w:val="clear" w:color="auto" w:fill="FFFFFF"/>
        </w:rPr>
        <w:t>13</w:t>
      </w:r>
      <w:r w:rsidRPr="00903C12">
        <w:rPr>
          <w:rFonts w:ascii="Arial" w:hAnsi="Arial" w:cs="Arial"/>
          <w:color w:val="000000" w:themeColor="text1"/>
          <w:sz w:val="24"/>
          <w:szCs w:val="24"/>
          <w:shd w:val="clear" w:color="auto" w:fill="FFFFFF"/>
        </w:rPr>
        <w:t>(5), e071903. doi:10.1136/bmjopen-2023-071903</w:t>
      </w:r>
    </w:p>
    <w:p w14:paraId="10082BE8"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lang w:val="fr-FR"/>
        </w:rPr>
        <w:lastRenderedPageBreak/>
        <w:t xml:space="preserve">Li, Y., Li, W. X., Zou, Y. M., Yang, Z. Y., Xie, D. J., Yang, Y., ... </w:t>
      </w:r>
      <w:r w:rsidRPr="00903C12">
        <w:rPr>
          <w:rFonts w:ascii="Arial" w:hAnsi="Arial" w:cs="Arial"/>
          <w:color w:val="000000" w:themeColor="text1"/>
          <w:sz w:val="24"/>
          <w:szCs w:val="24"/>
          <w:shd w:val="clear" w:color="auto" w:fill="FFFFFF"/>
        </w:rPr>
        <w:t>&amp; Chan, R. C. (2018). Revisiting the persistent negative symptoms proxy score using the Clinical Assessment Interview for Negative Symptoms.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Schizophrenia research</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202</w:t>
      </w:r>
      <w:r w:rsidRPr="00903C12">
        <w:rPr>
          <w:rFonts w:ascii="Arial" w:hAnsi="Arial" w:cs="Arial"/>
          <w:color w:val="000000" w:themeColor="text1"/>
          <w:sz w:val="24"/>
          <w:szCs w:val="24"/>
          <w:shd w:val="clear" w:color="auto" w:fill="FFFFFF"/>
        </w:rPr>
        <w:t xml:space="preserve">, 248–253. </w:t>
      </w:r>
      <w:proofErr w:type="gramStart"/>
      <w:r w:rsidRPr="00903C12">
        <w:rPr>
          <w:rFonts w:ascii="Arial" w:hAnsi="Arial" w:cs="Arial"/>
          <w:color w:val="000000" w:themeColor="text1"/>
          <w:sz w:val="24"/>
          <w:szCs w:val="24"/>
          <w:shd w:val="clear" w:color="auto" w:fill="FFFFFF"/>
        </w:rPr>
        <w:t>doi:10.1016/j.schres</w:t>
      </w:r>
      <w:proofErr w:type="gramEnd"/>
      <w:r w:rsidRPr="00903C12">
        <w:rPr>
          <w:rFonts w:ascii="Arial" w:hAnsi="Arial" w:cs="Arial"/>
          <w:color w:val="000000" w:themeColor="text1"/>
          <w:sz w:val="24"/>
          <w:szCs w:val="24"/>
          <w:shd w:val="clear" w:color="auto" w:fill="FFFFFF"/>
        </w:rPr>
        <w:t>.2018.07.005</w:t>
      </w:r>
    </w:p>
    <w:p w14:paraId="24891A21"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lang w:val="es-ES"/>
        </w:rPr>
      </w:pPr>
      <w:r w:rsidRPr="00903C12">
        <w:rPr>
          <w:rFonts w:ascii="Arial" w:hAnsi="Arial" w:cs="Arial"/>
          <w:color w:val="000000" w:themeColor="text1"/>
          <w:sz w:val="24"/>
          <w:szCs w:val="24"/>
          <w:shd w:val="clear" w:color="auto" w:fill="FFFFFF"/>
        </w:rPr>
        <w:t>Lo, Y., Mendell, N. R., &amp; Rubin, D. B. (2001). Testing the number of components in a normal mixture.</w:t>
      </w:r>
      <w:r w:rsidRPr="00903C12">
        <w:rPr>
          <w:rFonts w:ascii="Arial" w:hAnsi="Arial" w:cs="Arial"/>
          <w:color w:val="000000" w:themeColor="text1"/>
          <w:sz w:val="24"/>
          <w:szCs w:val="24"/>
        </w:rPr>
        <w:t> </w:t>
      </w:r>
      <w:proofErr w:type="spellStart"/>
      <w:r w:rsidRPr="00903C12">
        <w:rPr>
          <w:rFonts w:ascii="Arial" w:hAnsi="Arial" w:cs="Arial"/>
          <w:i/>
          <w:iCs/>
          <w:color w:val="000000" w:themeColor="text1"/>
          <w:sz w:val="24"/>
          <w:szCs w:val="24"/>
          <w:shd w:val="clear" w:color="auto" w:fill="FFFFFF"/>
          <w:lang w:val="es-ES"/>
        </w:rPr>
        <w:t>Biometrika</w:t>
      </w:r>
      <w:proofErr w:type="spellEnd"/>
      <w:r w:rsidRPr="00903C12">
        <w:rPr>
          <w:rFonts w:ascii="Arial" w:hAnsi="Arial" w:cs="Arial"/>
          <w:color w:val="000000" w:themeColor="text1"/>
          <w:sz w:val="24"/>
          <w:szCs w:val="24"/>
          <w:shd w:val="clear" w:color="auto" w:fill="FFFFFF"/>
          <w:lang w:val="es-ES"/>
        </w:rPr>
        <w:t>,</w:t>
      </w:r>
      <w:r w:rsidRPr="00903C12">
        <w:rPr>
          <w:rFonts w:ascii="Arial" w:hAnsi="Arial" w:cs="Arial"/>
          <w:color w:val="000000" w:themeColor="text1"/>
          <w:sz w:val="24"/>
          <w:szCs w:val="24"/>
          <w:lang w:val="es-ES"/>
        </w:rPr>
        <w:t> </w:t>
      </w:r>
      <w:r w:rsidRPr="00903C12">
        <w:rPr>
          <w:rFonts w:ascii="Arial" w:hAnsi="Arial" w:cs="Arial"/>
          <w:i/>
          <w:iCs/>
          <w:color w:val="000000" w:themeColor="text1"/>
          <w:sz w:val="24"/>
          <w:szCs w:val="24"/>
          <w:shd w:val="clear" w:color="auto" w:fill="FFFFFF"/>
          <w:lang w:val="es-ES"/>
        </w:rPr>
        <w:t>88</w:t>
      </w:r>
      <w:r w:rsidRPr="00903C12">
        <w:rPr>
          <w:rFonts w:ascii="Arial" w:hAnsi="Arial" w:cs="Arial"/>
          <w:color w:val="000000" w:themeColor="text1"/>
          <w:sz w:val="24"/>
          <w:szCs w:val="24"/>
          <w:shd w:val="clear" w:color="auto" w:fill="FFFFFF"/>
          <w:lang w:val="es-ES"/>
        </w:rPr>
        <w:t>(3), 767–778. doi:10.1093/</w:t>
      </w:r>
      <w:proofErr w:type="spellStart"/>
      <w:r w:rsidRPr="00903C12">
        <w:rPr>
          <w:rFonts w:ascii="Arial" w:hAnsi="Arial" w:cs="Arial"/>
          <w:color w:val="000000" w:themeColor="text1"/>
          <w:sz w:val="24"/>
          <w:szCs w:val="24"/>
          <w:shd w:val="clear" w:color="auto" w:fill="FFFFFF"/>
          <w:lang w:val="es-ES"/>
        </w:rPr>
        <w:t>biomet</w:t>
      </w:r>
      <w:proofErr w:type="spellEnd"/>
      <w:r w:rsidRPr="00903C12">
        <w:rPr>
          <w:rFonts w:ascii="Arial" w:hAnsi="Arial" w:cs="Arial"/>
          <w:color w:val="000000" w:themeColor="text1"/>
          <w:sz w:val="24"/>
          <w:szCs w:val="24"/>
          <w:shd w:val="clear" w:color="auto" w:fill="FFFFFF"/>
          <w:lang w:val="es-ES"/>
        </w:rPr>
        <w:t>/88.3.767</w:t>
      </w:r>
    </w:p>
    <w:p w14:paraId="3ABC3C54"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Masyn, K. E. (2013). Latent class analysis and finite mixture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In T. D. Little (Ed.), </w:t>
      </w:r>
      <w:r w:rsidRPr="00903C12">
        <w:rPr>
          <w:rFonts w:ascii="Arial" w:hAnsi="Arial" w:cs="Arial"/>
          <w:i/>
          <w:iCs/>
          <w:color w:val="000000" w:themeColor="text1"/>
          <w:sz w:val="24"/>
          <w:szCs w:val="24"/>
          <w:shd w:val="clear" w:color="auto" w:fill="FFFFFF"/>
        </w:rPr>
        <w:t>The oxford handbook of quantitative methods: Statistical Analysis</w:t>
      </w:r>
      <w:r w:rsidRPr="00903C12">
        <w:rPr>
          <w:rFonts w:ascii="Arial" w:hAnsi="Arial" w:cs="Arial"/>
          <w:color w:val="000000" w:themeColor="text1"/>
          <w:sz w:val="24"/>
          <w:szCs w:val="24"/>
          <w:shd w:val="clear" w:color="auto" w:fill="FFFFFF"/>
        </w:rPr>
        <w:t>, (Vol 2, pp. 551–611). Oxford University Press.</w:t>
      </w:r>
    </w:p>
    <w:p w14:paraId="62634246" w14:textId="77777777" w:rsidR="00903C12" w:rsidRPr="00903C12" w:rsidRDefault="00903C12" w:rsidP="00903C1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McLarnon, M. J., &amp; O’Neill, T. A. (2018). Extensions of auxiliary variable approaches for the investigation of mediation, moderation, and conditional effects in mixture models. </w:t>
      </w:r>
      <w:r w:rsidRPr="00903C12">
        <w:rPr>
          <w:rFonts w:ascii="Arial" w:hAnsi="Arial" w:cs="Arial"/>
          <w:i/>
          <w:iCs/>
          <w:color w:val="000000" w:themeColor="text1"/>
          <w:sz w:val="24"/>
          <w:szCs w:val="24"/>
          <w:shd w:val="clear" w:color="auto" w:fill="FFFFFF"/>
        </w:rPr>
        <w:t>Organizational Research Methods</w:t>
      </w:r>
      <w:r w:rsidRPr="00903C12">
        <w:rPr>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shd w:val="clear" w:color="auto" w:fill="FFFFFF"/>
        </w:rPr>
        <w:t>21</w:t>
      </w:r>
      <w:r w:rsidRPr="00903C12">
        <w:rPr>
          <w:rFonts w:ascii="Arial" w:hAnsi="Arial" w:cs="Arial"/>
          <w:color w:val="000000" w:themeColor="text1"/>
          <w:sz w:val="24"/>
          <w:szCs w:val="24"/>
          <w:shd w:val="clear" w:color="auto" w:fill="FFFFFF"/>
        </w:rPr>
        <w:t>(4), 955–982. doi:10.1177/1094428118770731</w:t>
      </w:r>
    </w:p>
    <w:p w14:paraId="14F25684" w14:textId="77777777" w:rsidR="00903C12" w:rsidRPr="00903C12" w:rsidRDefault="00903C12" w:rsidP="00642576">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Morin, A. J., McLarnon, M. J., &amp; Litalien, D. (2020). Mixture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for organizational </w:t>
      </w:r>
      <w:proofErr w:type="spellStart"/>
      <w:r w:rsidRPr="00903C12">
        <w:rPr>
          <w:rFonts w:ascii="Arial" w:hAnsi="Arial" w:cs="Arial"/>
          <w:color w:val="000000" w:themeColor="text1"/>
          <w:sz w:val="24"/>
          <w:szCs w:val="24"/>
          <w:shd w:val="clear" w:color="auto" w:fill="FFFFFF"/>
        </w:rPr>
        <w:t>behavior</w:t>
      </w:r>
      <w:proofErr w:type="spellEnd"/>
      <w:r w:rsidRPr="00903C12">
        <w:rPr>
          <w:rFonts w:ascii="Arial" w:hAnsi="Arial" w:cs="Arial"/>
          <w:color w:val="000000" w:themeColor="text1"/>
          <w:sz w:val="24"/>
          <w:szCs w:val="24"/>
          <w:shd w:val="clear" w:color="auto" w:fill="FFFFFF"/>
        </w:rPr>
        <w:t xml:space="preserve"> research. In</w:t>
      </w:r>
      <w:r w:rsidRPr="00903C12">
        <w:rPr>
          <w:rFonts w:ascii="Arial" w:hAnsi="Arial" w:cs="Arial"/>
          <w:color w:val="000000" w:themeColor="text1"/>
          <w:sz w:val="24"/>
          <w:szCs w:val="24"/>
        </w:rPr>
        <w:t xml:space="preserve"> Y. Griep, &amp; S. D. Hanssen (Eds.), </w:t>
      </w:r>
      <w:r w:rsidRPr="00903C12">
        <w:rPr>
          <w:rFonts w:ascii="Arial" w:hAnsi="Arial" w:cs="Arial"/>
          <w:i/>
          <w:iCs/>
          <w:color w:val="000000" w:themeColor="text1"/>
          <w:sz w:val="24"/>
          <w:szCs w:val="24"/>
          <w:shd w:val="clear" w:color="auto" w:fill="FFFFFF"/>
        </w:rPr>
        <w:t xml:space="preserve">Handbook on the temporal dynamics of organizational </w:t>
      </w:r>
      <w:proofErr w:type="spellStart"/>
      <w:r w:rsidRPr="00903C12">
        <w:rPr>
          <w:rFonts w:ascii="Arial" w:hAnsi="Arial" w:cs="Arial"/>
          <w:i/>
          <w:iCs/>
          <w:color w:val="000000" w:themeColor="text1"/>
          <w:sz w:val="24"/>
          <w:szCs w:val="24"/>
          <w:shd w:val="clear" w:color="auto" w:fill="FFFFFF"/>
        </w:rPr>
        <w:t>behavior</w:t>
      </w:r>
      <w:proofErr w:type="spellEnd"/>
      <w:r w:rsidRPr="00903C12">
        <w:rPr>
          <w:rFonts w:ascii="Arial" w:hAnsi="Arial" w:cs="Arial"/>
          <w:color w:val="000000" w:themeColor="text1"/>
          <w:sz w:val="24"/>
          <w:szCs w:val="24"/>
        </w:rPr>
        <w:t> </w:t>
      </w:r>
      <w:r w:rsidRPr="00903C12">
        <w:rPr>
          <w:rFonts w:ascii="Arial" w:hAnsi="Arial" w:cs="Arial"/>
          <w:color w:val="000000" w:themeColor="text1"/>
          <w:sz w:val="24"/>
          <w:szCs w:val="24"/>
          <w:shd w:val="clear" w:color="auto" w:fill="FFFFFF"/>
        </w:rPr>
        <w:t>(pp. 351–379). Edward Elgar Publishing.</w:t>
      </w:r>
    </w:p>
    <w:p w14:paraId="2FEDCCB0"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Ng, F., Trauer, T., Dodd, S., </w:t>
      </w:r>
      <w:proofErr w:type="spellStart"/>
      <w:r w:rsidRPr="00903C12">
        <w:rPr>
          <w:rFonts w:ascii="Arial" w:hAnsi="Arial" w:cs="Arial"/>
          <w:color w:val="000000" w:themeColor="text1"/>
          <w:sz w:val="24"/>
          <w:szCs w:val="24"/>
          <w:shd w:val="clear" w:color="auto" w:fill="FFFFFF"/>
        </w:rPr>
        <w:t>Callaly</w:t>
      </w:r>
      <w:proofErr w:type="spellEnd"/>
      <w:r w:rsidRPr="00903C12">
        <w:rPr>
          <w:rFonts w:ascii="Arial" w:hAnsi="Arial" w:cs="Arial"/>
          <w:color w:val="000000" w:themeColor="text1"/>
          <w:sz w:val="24"/>
          <w:szCs w:val="24"/>
          <w:shd w:val="clear" w:color="auto" w:fill="FFFFFF"/>
        </w:rPr>
        <w:t>, T., Campbell, S., &amp; Berk, M. (2007). The validity of the 21-item version of the Depression Anxiety Stress Scales as a routine clinical outcome measure.</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Acta </w:t>
      </w:r>
      <w:proofErr w:type="spellStart"/>
      <w:r w:rsidRPr="00903C12">
        <w:rPr>
          <w:rFonts w:ascii="Arial" w:hAnsi="Arial" w:cs="Arial"/>
          <w:i/>
          <w:iCs/>
          <w:color w:val="000000" w:themeColor="text1"/>
          <w:sz w:val="24"/>
          <w:szCs w:val="24"/>
          <w:shd w:val="clear" w:color="auto" w:fill="FFFFFF"/>
        </w:rPr>
        <w:t>neuropsychiatrica</w:t>
      </w:r>
      <w:proofErr w:type="spellEnd"/>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19</w:t>
      </w:r>
      <w:r w:rsidRPr="00903C12">
        <w:rPr>
          <w:rFonts w:ascii="Arial" w:hAnsi="Arial" w:cs="Arial"/>
          <w:color w:val="000000" w:themeColor="text1"/>
          <w:sz w:val="24"/>
          <w:szCs w:val="24"/>
          <w:shd w:val="clear" w:color="auto" w:fill="FFFFFF"/>
        </w:rPr>
        <w:t>(5), 304–310.</w:t>
      </w:r>
      <w:r w:rsidRPr="00903C12">
        <w:rPr>
          <w:rFonts w:ascii="Arial" w:hAnsi="Arial" w:cs="Arial"/>
          <w:sz w:val="24"/>
          <w:szCs w:val="24"/>
        </w:rPr>
        <w:t xml:space="preserve"> </w:t>
      </w:r>
      <w:proofErr w:type="spellStart"/>
      <w:r w:rsidRPr="00903C12">
        <w:rPr>
          <w:rFonts w:ascii="Arial" w:hAnsi="Arial" w:cs="Arial"/>
          <w:sz w:val="24"/>
          <w:szCs w:val="24"/>
        </w:rPr>
        <w:t>d</w:t>
      </w:r>
      <w:r w:rsidRPr="00903C12">
        <w:rPr>
          <w:rFonts w:ascii="Arial" w:hAnsi="Arial" w:cs="Arial"/>
          <w:color w:val="000000" w:themeColor="text1"/>
          <w:sz w:val="24"/>
          <w:szCs w:val="24"/>
          <w:shd w:val="clear" w:color="auto" w:fill="FFFFFF"/>
        </w:rPr>
        <w:t>oi</w:t>
      </w:r>
      <w:proofErr w:type="spellEnd"/>
      <w:r w:rsidRPr="00903C12">
        <w:rPr>
          <w:rFonts w:ascii="Arial" w:hAnsi="Arial" w:cs="Arial"/>
          <w:color w:val="000000" w:themeColor="text1"/>
          <w:sz w:val="24"/>
          <w:szCs w:val="24"/>
          <w:shd w:val="clear" w:color="auto" w:fill="FFFFFF"/>
        </w:rPr>
        <w:t>: 10.1111/j.1601-5215.</w:t>
      </w:r>
      <w:proofErr w:type="gramStart"/>
      <w:r w:rsidRPr="00903C12">
        <w:rPr>
          <w:rFonts w:ascii="Arial" w:hAnsi="Arial" w:cs="Arial"/>
          <w:color w:val="000000" w:themeColor="text1"/>
          <w:sz w:val="24"/>
          <w:szCs w:val="24"/>
          <w:shd w:val="clear" w:color="auto" w:fill="FFFFFF"/>
        </w:rPr>
        <w:t>2007.00217.x</w:t>
      </w:r>
      <w:proofErr w:type="gramEnd"/>
    </w:p>
    <w:p w14:paraId="50D24165" w14:textId="77777777" w:rsidR="00903C12" w:rsidRPr="00903C12" w:rsidRDefault="00903C12" w:rsidP="00642576">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Nylund-Gibson, K., Grimm, R. P., &amp; Masyn, K. E. (2019). Prediction from latent classes: A demonstration of different approaches to include distal outcomes in </w:t>
      </w:r>
      <w:r w:rsidRPr="00903C12">
        <w:rPr>
          <w:rFonts w:ascii="Arial" w:hAnsi="Arial" w:cs="Arial"/>
          <w:color w:val="000000" w:themeColor="text1"/>
          <w:sz w:val="24"/>
          <w:szCs w:val="24"/>
          <w:shd w:val="clear" w:color="auto" w:fill="FFFFFF"/>
        </w:rPr>
        <w:lastRenderedPageBreak/>
        <w:t>mixture models.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i/>
          <w:iCs/>
          <w:color w:val="000000" w:themeColor="text1"/>
          <w:sz w:val="24"/>
          <w:szCs w:val="24"/>
          <w:shd w:val="clear" w:color="auto" w:fill="FFFFFF"/>
        </w:rPr>
        <w:t>: A multidisciplinary Journal</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26</w:t>
      </w:r>
      <w:r w:rsidRPr="00903C12">
        <w:rPr>
          <w:rFonts w:ascii="Arial" w:hAnsi="Arial" w:cs="Arial"/>
          <w:color w:val="000000" w:themeColor="text1"/>
          <w:sz w:val="24"/>
          <w:szCs w:val="24"/>
          <w:shd w:val="clear" w:color="auto" w:fill="FFFFFF"/>
        </w:rPr>
        <w:t>(6), 967–985. doi:10.1080/10705511.2019.1590146</w:t>
      </w:r>
    </w:p>
    <w:p w14:paraId="2D23A825"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Nylund, K. L., </w:t>
      </w:r>
      <w:proofErr w:type="spellStart"/>
      <w:r w:rsidRPr="00903C12">
        <w:rPr>
          <w:rFonts w:ascii="Arial" w:hAnsi="Arial" w:cs="Arial"/>
          <w:color w:val="000000" w:themeColor="text1"/>
          <w:sz w:val="24"/>
          <w:szCs w:val="24"/>
          <w:shd w:val="clear" w:color="auto" w:fill="FFFFFF"/>
        </w:rPr>
        <w:t>Asparouhov</w:t>
      </w:r>
      <w:proofErr w:type="spellEnd"/>
      <w:r w:rsidRPr="00903C12">
        <w:rPr>
          <w:rFonts w:ascii="Arial" w:hAnsi="Arial" w:cs="Arial"/>
          <w:color w:val="000000" w:themeColor="text1"/>
          <w:sz w:val="24"/>
          <w:szCs w:val="24"/>
          <w:shd w:val="clear" w:color="auto" w:fill="FFFFFF"/>
        </w:rPr>
        <w:t xml:space="preserve">, T., &amp; </w:t>
      </w:r>
      <w:proofErr w:type="spellStart"/>
      <w:r w:rsidRPr="00903C12">
        <w:rPr>
          <w:rFonts w:ascii="Arial" w:hAnsi="Arial" w:cs="Arial"/>
          <w:color w:val="000000" w:themeColor="text1"/>
          <w:sz w:val="24"/>
          <w:szCs w:val="24"/>
          <w:shd w:val="clear" w:color="auto" w:fill="FFFFFF"/>
        </w:rPr>
        <w:t>Muthén</w:t>
      </w:r>
      <w:proofErr w:type="spellEnd"/>
      <w:r w:rsidRPr="00903C12">
        <w:rPr>
          <w:rFonts w:ascii="Arial" w:hAnsi="Arial" w:cs="Arial"/>
          <w:color w:val="000000" w:themeColor="text1"/>
          <w:sz w:val="24"/>
          <w:szCs w:val="24"/>
          <w:shd w:val="clear" w:color="auto" w:fill="FFFFFF"/>
        </w:rPr>
        <w:t xml:space="preserve">, B. O. (2007). Deciding on the number of classes in latent class analysis and growth mixture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A Monte Carlo simulation study.</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i/>
          <w:iCs/>
          <w:color w:val="000000" w:themeColor="text1"/>
          <w:sz w:val="24"/>
          <w:szCs w:val="24"/>
          <w:shd w:val="clear" w:color="auto" w:fill="FFFFFF"/>
        </w:rPr>
        <w:t>: A multidisciplinary Journal</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14</w:t>
      </w:r>
      <w:r w:rsidRPr="00903C12">
        <w:rPr>
          <w:rFonts w:ascii="Arial" w:hAnsi="Arial" w:cs="Arial"/>
          <w:color w:val="000000" w:themeColor="text1"/>
          <w:sz w:val="24"/>
          <w:szCs w:val="24"/>
          <w:shd w:val="clear" w:color="auto" w:fill="FFFFFF"/>
        </w:rPr>
        <w:t>(4), 535–569. doi:10.1080/10705510701575396</w:t>
      </w:r>
    </w:p>
    <w:p w14:paraId="4BF64EDC" w14:textId="77777777" w:rsidR="00903C12" w:rsidRPr="00903C12" w:rsidRDefault="00903C12" w:rsidP="006F1EF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Office for National Statistics (ONS). (2022). </w:t>
      </w:r>
      <w:r w:rsidRPr="00903C12">
        <w:rPr>
          <w:rFonts w:ascii="Arial" w:hAnsi="Arial" w:cs="Arial"/>
          <w:i/>
          <w:iCs/>
          <w:color w:val="000000" w:themeColor="text1"/>
          <w:sz w:val="24"/>
          <w:szCs w:val="24"/>
          <w:shd w:val="clear" w:color="auto" w:fill="FFFFFF"/>
        </w:rPr>
        <w:t>ONS website, statistical bulletin, Ethnic group, England and Wales: Census 2021</w:t>
      </w:r>
      <w:r w:rsidRPr="00903C12">
        <w:rPr>
          <w:rFonts w:ascii="Arial" w:hAnsi="Arial" w:cs="Arial"/>
          <w:color w:val="000000" w:themeColor="text1"/>
          <w:sz w:val="24"/>
          <w:szCs w:val="24"/>
          <w:shd w:val="clear" w:color="auto" w:fill="FFFFFF"/>
        </w:rPr>
        <w:t xml:space="preserve">. Available at: </w:t>
      </w:r>
      <w:hyperlink r:id="rId37" w:history="1">
        <w:r w:rsidRPr="00903C12">
          <w:rPr>
            <w:rFonts w:ascii="Arial" w:hAnsi="Arial" w:cs="Arial"/>
            <w:color w:val="000000" w:themeColor="text1"/>
            <w:sz w:val="24"/>
            <w:szCs w:val="24"/>
            <w:shd w:val="clear" w:color="auto" w:fill="FFFFFF"/>
          </w:rPr>
          <w:t>https://www.ons.gov.uk/peoplepopulationandcommunity/culturalidentity/ethnicity/bulletins/ethnicgroupenglandandwales/census2021</w:t>
        </w:r>
      </w:hyperlink>
      <w:r w:rsidRPr="00903C12">
        <w:rPr>
          <w:rFonts w:ascii="Arial" w:hAnsi="Arial" w:cs="Arial"/>
          <w:color w:val="000000" w:themeColor="text1"/>
          <w:sz w:val="24"/>
          <w:szCs w:val="24"/>
          <w:shd w:val="clear" w:color="auto" w:fill="FFFFFF"/>
        </w:rPr>
        <w:t>).</w:t>
      </w:r>
    </w:p>
    <w:p w14:paraId="433C2956"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Ratcliff, K., </w:t>
      </w:r>
      <w:proofErr w:type="spellStart"/>
      <w:r w:rsidRPr="00903C12">
        <w:rPr>
          <w:rFonts w:ascii="Arial" w:hAnsi="Arial" w:cs="Arial"/>
          <w:color w:val="000000" w:themeColor="text1"/>
          <w:sz w:val="24"/>
          <w:szCs w:val="24"/>
          <w:shd w:val="clear" w:color="auto" w:fill="FFFFFF"/>
        </w:rPr>
        <w:t>Farhall</w:t>
      </w:r>
      <w:proofErr w:type="spellEnd"/>
      <w:r w:rsidRPr="00903C12">
        <w:rPr>
          <w:rFonts w:ascii="Arial" w:hAnsi="Arial" w:cs="Arial"/>
          <w:color w:val="000000" w:themeColor="text1"/>
          <w:sz w:val="24"/>
          <w:szCs w:val="24"/>
          <w:shd w:val="clear" w:color="auto" w:fill="FFFFFF"/>
        </w:rPr>
        <w:t>, J., &amp; Shawyer, F. (2011). Auditory hallucinations: a review of assessment tools.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Clinical Psychology &amp; Psychotherapy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18</w:t>
      </w:r>
      <w:r w:rsidRPr="00903C12">
        <w:rPr>
          <w:rFonts w:ascii="Arial" w:hAnsi="Arial" w:cs="Arial"/>
          <w:color w:val="000000" w:themeColor="text1"/>
          <w:sz w:val="24"/>
          <w:szCs w:val="24"/>
          <w:shd w:val="clear" w:color="auto" w:fill="FFFFFF"/>
        </w:rPr>
        <w:t>(6), 524–534. doi:10.1002/cpp.729</w:t>
      </w:r>
    </w:p>
    <w:p w14:paraId="760A92CB" w14:textId="77777777" w:rsidR="00903C12" w:rsidRPr="00903C12" w:rsidRDefault="00903C12" w:rsidP="00115238">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Raykov, T., &amp; </w:t>
      </w:r>
      <w:proofErr w:type="spellStart"/>
      <w:r w:rsidRPr="00903C12">
        <w:rPr>
          <w:rFonts w:ascii="Arial" w:hAnsi="Arial" w:cs="Arial"/>
          <w:color w:val="000000" w:themeColor="text1"/>
          <w:sz w:val="24"/>
          <w:szCs w:val="24"/>
          <w:shd w:val="clear" w:color="auto" w:fill="FFFFFF"/>
        </w:rPr>
        <w:t>Marcoulides</w:t>
      </w:r>
      <w:proofErr w:type="spellEnd"/>
      <w:r w:rsidRPr="00903C12">
        <w:rPr>
          <w:rFonts w:ascii="Arial" w:hAnsi="Arial" w:cs="Arial"/>
          <w:color w:val="000000" w:themeColor="text1"/>
          <w:sz w:val="24"/>
          <w:szCs w:val="24"/>
          <w:shd w:val="clear" w:color="auto" w:fill="FFFFFF"/>
        </w:rPr>
        <w:t>, G. A. (2004). Using the delta method for approximate interval estimation of parameter functions in SEM.</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11</w:t>
      </w:r>
      <w:r w:rsidRPr="00903C12">
        <w:rPr>
          <w:rFonts w:ascii="Arial" w:hAnsi="Arial" w:cs="Arial"/>
          <w:color w:val="000000" w:themeColor="text1"/>
          <w:sz w:val="24"/>
          <w:szCs w:val="24"/>
          <w:shd w:val="clear" w:color="auto" w:fill="FFFFFF"/>
        </w:rPr>
        <w:t>(4), 621–637. doi:10.1207/s15328007sem1104_7</w:t>
      </w:r>
    </w:p>
    <w:p w14:paraId="0EAE6BB0" w14:textId="77777777" w:rsidR="00903C12" w:rsidRPr="00903C12" w:rsidRDefault="00903C12" w:rsidP="00A319E2">
      <w:pPr>
        <w:spacing w:line="480" w:lineRule="auto"/>
        <w:ind w:left="720" w:hanging="720"/>
        <w:jc w:val="both"/>
        <w:rPr>
          <w:rFonts w:ascii="Arial" w:hAnsi="Arial" w:cs="Arial"/>
          <w:color w:val="000000" w:themeColor="text1"/>
          <w:sz w:val="24"/>
          <w:szCs w:val="24"/>
          <w:shd w:val="clear" w:color="auto" w:fill="FFFFFF"/>
          <w:lang w:val="es-ES"/>
        </w:rPr>
      </w:pPr>
      <w:r w:rsidRPr="00903C12">
        <w:rPr>
          <w:rFonts w:ascii="Arial" w:hAnsi="Arial" w:cs="Arial"/>
          <w:color w:val="000000" w:themeColor="text1"/>
          <w:sz w:val="24"/>
          <w:szCs w:val="24"/>
          <w:shd w:val="clear" w:color="auto" w:fill="FFFFFF"/>
        </w:rPr>
        <w:t>Rost, J. (2003). Latent class analysis. In R. Fernandez-Ballesteros (Ed</w:t>
      </w:r>
      <w:r w:rsidRPr="00903C12">
        <w:rPr>
          <w:rFonts w:ascii="Arial" w:hAnsi="Arial" w:cs="Arial"/>
          <w:i/>
          <w:iCs/>
          <w:color w:val="000000" w:themeColor="text1"/>
          <w:sz w:val="24"/>
          <w:szCs w:val="24"/>
          <w:shd w:val="clear" w:color="auto" w:fill="FFFFFF"/>
        </w:rPr>
        <w:t xml:space="preserve">.), </w:t>
      </w:r>
      <w:proofErr w:type="spellStart"/>
      <w:r w:rsidRPr="00903C12">
        <w:rPr>
          <w:rFonts w:ascii="Arial" w:hAnsi="Arial" w:cs="Arial"/>
          <w:i/>
          <w:iCs/>
          <w:color w:val="000000" w:themeColor="text1"/>
          <w:sz w:val="24"/>
          <w:szCs w:val="24"/>
          <w:shd w:val="clear" w:color="auto" w:fill="FFFFFF"/>
        </w:rPr>
        <w:t>Encyclopedia</w:t>
      </w:r>
      <w:proofErr w:type="spellEnd"/>
      <w:r w:rsidRPr="00903C12">
        <w:rPr>
          <w:rFonts w:ascii="Arial" w:hAnsi="Arial" w:cs="Arial"/>
          <w:i/>
          <w:iCs/>
          <w:color w:val="000000" w:themeColor="text1"/>
          <w:sz w:val="24"/>
          <w:szCs w:val="24"/>
          <w:shd w:val="clear" w:color="auto" w:fill="FFFFFF"/>
        </w:rPr>
        <w:t xml:space="preserve"> of psychological assessment </w:t>
      </w:r>
      <w:r w:rsidRPr="00903C12">
        <w:rPr>
          <w:rFonts w:ascii="Arial" w:hAnsi="Arial" w:cs="Arial"/>
          <w:color w:val="000000" w:themeColor="text1"/>
          <w:sz w:val="24"/>
          <w:szCs w:val="24"/>
          <w:shd w:val="clear" w:color="auto" w:fill="FFFFFF"/>
        </w:rPr>
        <w:t xml:space="preserve">(Vol. 1, pp. 539–543). </w:t>
      </w:r>
      <w:r w:rsidRPr="00903C12">
        <w:rPr>
          <w:rFonts w:ascii="Arial" w:hAnsi="Arial" w:cs="Arial"/>
          <w:color w:val="000000" w:themeColor="text1"/>
          <w:sz w:val="24"/>
          <w:szCs w:val="24"/>
          <w:shd w:val="clear" w:color="auto" w:fill="FFFFFF"/>
          <w:lang w:val="es-ES"/>
        </w:rPr>
        <w:t>Sage.</w:t>
      </w:r>
    </w:p>
    <w:p w14:paraId="5465EED1"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Schmitt, D. P., Alcalay, L., Allensworth, M., Allik, J., Ault, L., </w:t>
      </w:r>
      <w:proofErr w:type="spellStart"/>
      <w:r w:rsidRPr="00903C12">
        <w:rPr>
          <w:rFonts w:ascii="Arial" w:hAnsi="Arial" w:cs="Arial"/>
          <w:color w:val="000000" w:themeColor="text1"/>
          <w:sz w:val="24"/>
          <w:szCs w:val="24"/>
          <w:shd w:val="clear" w:color="auto" w:fill="FFFFFF"/>
        </w:rPr>
        <w:t>Austers</w:t>
      </w:r>
      <w:proofErr w:type="spellEnd"/>
      <w:r w:rsidRPr="00903C12">
        <w:rPr>
          <w:rFonts w:ascii="Arial" w:hAnsi="Arial" w:cs="Arial"/>
          <w:color w:val="000000" w:themeColor="text1"/>
          <w:sz w:val="24"/>
          <w:szCs w:val="24"/>
          <w:shd w:val="clear" w:color="auto" w:fill="FFFFFF"/>
        </w:rPr>
        <w:t xml:space="preserve">, I., ... &amp; </w:t>
      </w:r>
      <w:proofErr w:type="spellStart"/>
      <w:r w:rsidRPr="00903C12">
        <w:rPr>
          <w:rFonts w:ascii="Arial" w:hAnsi="Arial" w:cs="Arial"/>
          <w:color w:val="000000" w:themeColor="text1"/>
          <w:sz w:val="24"/>
          <w:szCs w:val="24"/>
          <w:shd w:val="clear" w:color="auto" w:fill="FFFFFF"/>
        </w:rPr>
        <w:t>ZupanÈiÈ</w:t>
      </w:r>
      <w:proofErr w:type="spellEnd"/>
      <w:r w:rsidRPr="00903C12">
        <w:rPr>
          <w:rFonts w:ascii="Arial" w:hAnsi="Arial" w:cs="Arial"/>
          <w:color w:val="000000" w:themeColor="text1"/>
          <w:sz w:val="24"/>
          <w:szCs w:val="24"/>
          <w:shd w:val="clear" w:color="auto" w:fill="FFFFFF"/>
        </w:rPr>
        <w:t xml:space="preserve">, A. (2004). Patterns and universals of adult romantic attachment across 62 cultural regions: Are models of self and of other pancultural </w:t>
      </w:r>
      <w:proofErr w:type="gramStart"/>
      <w:r w:rsidRPr="00903C12">
        <w:rPr>
          <w:rFonts w:ascii="Arial" w:hAnsi="Arial" w:cs="Arial"/>
          <w:color w:val="000000" w:themeColor="text1"/>
          <w:sz w:val="24"/>
          <w:szCs w:val="24"/>
          <w:shd w:val="clear" w:color="auto" w:fill="FFFFFF"/>
        </w:rPr>
        <w:t>constructs?.</w:t>
      </w:r>
      <w:proofErr w:type="gramEnd"/>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Journal of Cross-Cultural Psychology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35</w:t>
      </w:r>
      <w:r w:rsidRPr="00903C12">
        <w:rPr>
          <w:rFonts w:ascii="Arial" w:hAnsi="Arial" w:cs="Arial"/>
          <w:color w:val="000000" w:themeColor="text1"/>
          <w:sz w:val="24"/>
          <w:szCs w:val="24"/>
          <w:shd w:val="clear" w:color="auto" w:fill="FFFFFF"/>
        </w:rPr>
        <w:t>(4), 367–402. doi:10.1177/0022022104266105</w:t>
      </w:r>
    </w:p>
    <w:p w14:paraId="6587A463" w14:textId="77777777" w:rsidR="00903C12" w:rsidRPr="00903C12" w:rsidRDefault="00903C12" w:rsidP="00BB65EE">
      <w:pPr>
        <w:spacing w:line="480" w:lineRule="auto"/>
        <w:ind w:left="720" w:hanging="720"/>
        <w:jc w:val="both"/>
        <w:rPr>
          <w:rFonts w:ascii="Arial" w:hAnsi="Arial" w:cs="Arial"/>
          <w:bCs/>
          <w:sz w:val="24"/>
          <w:szCs w:val="24"/>
        </w:rPr>
      </w:pPr>
      <w:r w:rsidRPr="00903C12">
        <w:rPr>
          <w:rFonts w:ascii="Arial" w:hAnsi="Arial" w:cs="Arial"/>
          <w:color w:val="000000" w:themeColor="text1"/>
          <w:sz w:val="24"/>
          <w:szCs w:val="24"/>
          <w:shd w:val="clear" w:color="auto" w:fill="FFFFFF"/>
        </w:rPr>
        <w:lastRenderedPageBreak/>
        <w:t xml:space="preserve">Shawyer, F., Mackinnon, A., </w:t>
      </w:r>
      <w:proofErr w:type="spellStart"/>
      <w:r w:rsidRPr="00903C12">
        <w:rPr>
          <w:rFonts w:ascii="Arial" w:hAnsi="Arial" w:cs="Arial"/>
          <w:color w:val="000000" w:themeColor="text1"/>
          <w:sz w:val="24"/>
          <w:szCs w:val="24"/>
          <w:shd w:val="clear" w:color="auto" w:fill="FFFFFF"/>
        </w:rPr>
        <w:t>Farhall</w:t>
      </w:r>
      <w:proofErr w:type="spellEnd"/>
      <w:r w:rsidRPr="00903C12">
        <w:rPr>
          <w:rFonts w:ascii="Arial" w:hAnsi="Arial" w:cs="Arial"/>
          <w:color w:val="000000" w:themeColor="text1"/>
          <w:sz w:val="24"/>
          <w:szCs w:val="24"/>
          <w:shd w:val="clear" w:color="auto" w:fill="FFFFFF"/>
        </w:rPr>
        <w:t xml:space="preserve">, J., Mullen, P., Sims, E., Blaney, S., ... &amp; </w:t>
      </w:r>
      <w:proofErr w:type="spellStart"/>
      <w:r w:rsidRPr="00903C12">
        <w:rPr>
          <w:rFonts w:ascii="Arial" w:hAnsi="Arial" w:cs="Arial"/>
          <w:color w:val="000000" w:themeColor="text1"/>
          <w:sz w:val="24"/>
          <w:szCs w:val="24"/>
          <w:shd w:val="clear" w:color="auto" w:fill="FFFFFF"/>
        </w:rPr>
        <w:t>Copolov</w:t>
      </w:r>
      <w:proofErr w:type="spellEnd"/>
      <w:r w:rsidRPr="00903C12">
        <w:rPr>
          <w:rFonts w:ascii="Arial" w:hAnsi="Arial" w:cs="Arial"/>
          <w:color w:val="000000" w:themeColor="text1"/>
          <w:sz w:val="24"/>
          <w:szCs w:val="24"/>
          <w:shd w:val="clear" w:color="auto" w:fill="FFFFFF"/>
        </w:rPr>
        <w:t>, D. (2003). Risk factors for compliance with harmful command hallucinations in psychotic disorders.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Schizophrenia Research</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w:t>
      </w:r>
      <w:r w:rsidRPr="00903C12">
        <w:rPr>
          <w:rFonts w:ascii="Arial" w:hAnsi="Arial" w:cs="Arial"/>
          <w:color w:val="000000" w:themeColor="text1"/>
          <w:sz w:val="24"/>
          <w:szCs w:val="24"/>
          <w:shd w:val="clear" w:color="auto" w:fill="FFFFFF"/>
        </w:rPr>
        <w:t>(60), 25–26. doi:</w:t>
      </w:r>
      <w:r w:rsidRPr="00903C12">
        <w:rPr>
          <w:rFonts w:ascii="Arial" w:hAnsi="Arial" w:cs="Arial"/>
          <w:bCs/>
          <w:sz w:val="24"/>
          <w:szCs w:val="24"/>
        </w:rPr>
        <w:t>10.1016/S0920-9964(03)80074-9</w:t>
      </w:r>
    </w:p>
    <w:p w14:paraId="1FBA495A"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Shawyer, F., Ratcliff, K., Mackinnon, A., </w:t>
      </w:r>
      <w:proofErr w:type="spellStart"/>
      <w:r w:rsidRPr="00903C12">
        <w:rPr>
          <w:rFonts w:ascii="Arial" w:hAnsi="Arial" w:cs="Arial"/>
          <w:color w:val="000000" w:themeColor="text1"/>
          <w:sz w:val="24"/>
          <w:szCs w:val="24"/>
          <w:shd w:val="clear" w:color="auto" w:fill="FFFFFF"/>
        </w:rPr>
        <w:t>Farhall</w:t>
      </w:r>
      <w:proofErr w:type="spellEnd"/>
      <w:r w:rsidRPr="00903C12">
        <w:rPr>
          <w:rFonts w:ascii="Arial" w:hAnsi="Arial" w:cs="Arial"/>
          <w:color w:val="000000" w:themeColor="text1"/>
          <w:sz w:val="24"/>
          <w:szCs w:val="24"/>
          <w:shd w:val="clear" w:color="auto" w:fill="FFFFFF"/>
        </w:rPr>
        <w:t xml:space="preserve">, J., Hayes, S. C., &amp; </w:t>
      </w:r>
      <w:proofErr w:type="spellStart"/>
      <w:r w:rsidRPr="00903C12">
        <w:rPr>
          <w:rFonts w:ascii="Arial" w:hAnsi="Arial" w:cs="Arial"/>
          <w:color w:val="000000" w:themeColor="text1"/>
          <w:sz w:val="24"/>
          <w:szCs w:val="24"/>
          <w:shd w:val="clear" w:color="auto" w:fill="FFFFFF"/>
        </w:rPr>
        <w:t>Copolov</w:t>
      </w:r>
      <w:proofErr w:type="spellEnd"/>
      <w:r w:rsidRPr="00903C12">
        <w:rPr>
          <w:rFonts w:ascii="Arial" w:hAnsi="Arial" w:cs="Arial"/>
          <w:color w:val="000000" w:themeColor="text1"/>
          <w:sz w:val="24"/>
          <w:szCs w:val="24"/>
          <w:shd w:val="clear" w:color="auto" w:fill="FFFFFF"/>
        </w:rPr>
        <w:t>, D. (2007). The voices acceptance and action scale (VAAS): Pilot data.</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Journal of clinical psychology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63</w:t>
      </w:r>
      <w:r w:rsidRPr="00903C12">
        <w:rPr>
          <w:rFonts w:ascii="Arial" w:hAnsi="Arial" w:cs="Arial"/>
          <w:color w:val="000000" w:themeColor="text1"/>
          <w:sz w:val="24"/>
          <w:szCs w:val="24"/>
          <w:shd w:val="clear" w:color="auto" w:fill="FFFFFF"/>
        </w:rPr>
        <w:t>(6), 593–606. doi:10.1002/jclp.20366</w:t>
      </w:r>
    </w:p>
    <w:p w14:paraId="489CBDF0" w14:textId="77777777" w:rsidR="00903C12" w:rsidRPr="00903C12" w:rsidRDefault="00903C12" w:rsidP="00BB65EE">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Steel, C., Garety, P. A., Freeman, D., Craig, E., Kuipers, E., Bebbington, P., ... &amp; Dunn, G. (2007). The multidimensional measurement of the positive symptoms of psychosis.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International journal of methods in psychiatric research</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16</w:t>
      </w:r>
      <w:r w:rsidRPr="00903C12">
        <w:rPr>
          <w:rFonts w:ascii="Arial" w:hAnsi="Arial" w:cs="Arial"/>
          <w:color w:val="000000" w:themeColor="text1"/>
          <w:sz w:val="24"/>
          <w:szCs w:val="24"/>
          <w:shd w:val="clear" w:color="auto" w:fill="FFFFFF"/>
        </w:rPr>
        <w:t>(2), 88–96. doi:10.1002/mpr.203</w:t>
      </w:r>
    </w:p>
    <w:p w14:paraId="402F7B87" w14:textId="77777777" w:rsidR="00903C12" w:rsidRPr="00903C12" w:rsidRDefault="00903C12" w:rsidP="006817BB">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Tein, J. Y., Coxe, S., &amp; Cham, H. (2013). Statistical power to detect the correct number of classes in latent profile analysis. </w:t>
      </w:r>
      <w:r w:rsidRPr="00903C12">
        <w:rPr>
          <w:rFonts w:ascii="Arial" w:hAnsi="Arial" w:cs="Arial"/>
          <w:i/>
          <w:iCs/>
          <w:color w:val="000000" w:themeColor="text1"/>
          <w:sz w:val="24"/>
          <w:szCs w:val="24"/>
          <w:shd w:val="clear" w:color="auto" w:fill="FFFFFF"/>
        </w:rPr>
        <w:t xml:space="preserve">Structural equation </w:t>
      </w:r>
      <w:proofErr w:type="spellStart"/>
      <w:r w:rsidRPr="00903C12">
        <w:rPr>
          <w:rFonts w:ascii="Arial" w:hAnsi="Arial" w:cs="Arial"/>
          <w:i/>
          <w:iCs/>
          <w:color w:val="000000" w:themeColor="text1"/>
          <w:sz w:val="24"/>
          <w:szCs w:val="24"/>
          <w:shd w:val="clear" w:color="auto" w:fill="FFFFFF"/>
        </w:rPr>
        <w:t>modeling</w:t>
      </w:r>
      <w:proofErr w:type="spellEnd"/>
      <w:r w:rsidRPr="00903C12">
        <w:rPr>
          <w:rFonts w:ascii="Arial" w:hAnsi="Arial" w:cs="Arial"/>
          <w:i/>
          <w:iCs/>
          <w:color w:val="000000" w:themeColor="text1"/>
          <w:sz w:val="24"/>
          <w:szCs w:val="24"/>
          <w:shd w:val="clear" w:color="auto" w:fill="FFFFFF"/>
        </w:rPr>
        <w:t>: a multidisciplinary journal</w:t>
      </w:r>
      <w:r w:rsidRPr="00903C12">
        <w:rPr>
          <w:rFonts w:ascii="Arial" w:hAnsi="Arial" w:cs="Arial"/>
          <w:color w:val="000000" w:themeColor="text1"/>
          <w:sz w:val="24"/>
          <w:szCs w:val="24"/>
          <w:shd w:val="clear" w:color="auto" w:fill="FFFFFF"/>
        </w:rPr>
        <w:t>, </w:t>
      </w:r>
      <w:r w:rsidRPr="00903C12">
        <w:rPr>
          <w:rFonts w:ascii="Arial" w:hAnsi="Arial" w:cs="Arial"/>
          <w:i/>
          <w:iCs/>
          <w:color w:val="000000" w:themeColor="text1"/>
          <w:sz w:val="24"/>
          <w:szCs w:val="24"/>
          <w:shd w:val="clear" w:color="auto" w:fill="FFFFFF"/>
        </w:rPr>
        <w:t>20</w:t>
      </w:r>
      <w:r w:rsidRPr="00903C12">
        <w:rPr>
          <w:rFonts w:ascii="Arial" w:hAnsi="Arial" w:cs="Arial"/>
          <w:color w:val="000000" w:themeColor="text1"/>
          <w:sz w:val="24"/>
          <w:szCs w:val="24"/>
          <w:shd w:val="clear" w:color="auto" w:fill="FFFFFF"/>
        </w:rPr>
        <w:t>(4), 640–657.</w:t>
      </w:r>
      <w:r w:rsidRPr="00903C12">
        <w:rPr>
          <w:rFonts w:ascii="Arial" w:hAnsi="Arial" w:cs="Arial"/>
          <w:sz w:val="24"/>
          <w:szCs w:val="24"/>
        </w:rPr>
        <w:t xml:space="preserve"> </w:t>
      </w:r>
      <w:r w:rsidRPr="00903C12">
        <w:rPr>
          <w:rFonts w:ascii="Arial" w:hAnsi="Arial" w:cs="Arial"/>
          <w:color w:val="000000" w:themeColor="text1"/>
          <w:sz w:val="24"/>
          <w:szCs w:val="24"/>
          <w:shd w:val="clear" w:color="auto" w:fill="FFFFFF"/>
        </w:rPr>
        <w:t>doi:10.1080/10705511.2013.824781</w:t>
      </w:r>
    </w:p>
    <w:p w14:paraId="78A2ADA0"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Tolmeijer</w:t>
      </w:r>
      <w:proofErr w:type="spellEnd"/>
      <w:r w:rsidRPr="00903C12">
        <w:rPr>
          <w:rFonts w:ascii="Arial" w:hAnsi="Arial" w:cs="Arial"/>
          <w:color w:val="000000" w:themeColor="text1"/>
          <w:sz w:val="24"/>
          <w:szCs w:val="24"/>
          <w:shd w:val="clear" w:color="auto" w:fill="FFFFFF"/>
        </w:rPr>
        <w:t xml:space="preserve">, E., Hardy, A., </w:t>
      </w:r>
      <w:proofErr w:type="spellStart"/>
      <w:r w:rsidRPr="00903C12">
        <w:rPr>
          <w:rFonts w:ascii="Arial" w:hAnsi="Arial" w:cs="Arial"/>
          <w:color w:val="000000" w:themeColor="text1"/>
          <w:sz w:val="24"/>
          <w:szCs w:val="24"/>
          <w:shd w:val="clear" w:color="auto" w:fill="FFFFFF"/>
        </w:rPr>
        <w:t>Jongeneel</w:t>
      </w:r>
      <w:proofErr w:type="spellEnd"/>
      <w:r w:rsidRPr="00903C12">
        <w:rPr>
          <w:rFonts w:ascii="Arial" w:hAnsi="Arial" w:cs="Arial"/>
          <w:color w:val="000000" w:themeColor="text1"/>
          <w:sz w:val="24"/>
          <w:szCs w:val="24"/>
          <w:shd w:val="clear" w:color="auto" w:fill="FFFFFF"/>
        </w:rPr>
        <w:t>, A., Staring, A. B., van der Gaag, M., &amp; van den Berg, D. (2021). Voice-hearers’ beliefs about the causes of their voices.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Psychiatry Research</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302</w:t>
      </w:r>
      <w:r w:rsidRPr="00903C12">
        <w:rPr>
          <w:rFonts w:ascii="Arial" w:hAnsi="Arial" w:cs="Arial"/>
          <w:color w:val="000000" w:themeColor="text1"/>
          <w:sz w:val="24"/>
          <w:szCs w:val="24"/>
          <w:shd w:val="clear" w:color="auto" w:fill="FFFFFF"/>
        </w:rPr>
        <w:t xml:space="preserve">(2021), 1–3. </w:t>
      </w:r>
      <w:proofErr w:type="gramStart"/>
      <w:r w:rsidRPr="00903C12">
        <w:rPr>
          <w:rFonts w:ascii="Arial" w:hAnsi="Arial" w:cs="Arial"/>
          <w:color w:val="000000" w:themeColor="text1"/>
          <w:sz w:val="24"/>
          <w:szCs w:val="24"/>
          <w:shd w:val="clear" w:color="auto" w:fill="FFFFFF"/>
        </w:rPr>
        <w:t>doi:10.1016/j.psychres</w:t>
      </w:r>
      <w:proofErr w:type="gramEnd"/>
      <w:r w:rsidRPr="00903C12">
        <w:rPr>
          <w:rFonts w:ascii="Arial" w:hAnsi="Arial" w:cs="Arial"/>
          <w:color w:val="000000" w:themeColor="text1"/>
          <w:sz w:val="24"/>
          <w:szCs w:val="24"/>
          <w:shd w:val="clear" w:color="auto" w:fill="FFFFFF"/>
        </w:rPr>
        <w:t>.2021.113997</w:t>
      </w:r>
    </w:p>
    <w:p w14:paraId="13EBCD30" w14:textId="77777777" w:rsidR="00903C12" w:rsidRPr="00903C12" w:rsidRDefault="00903C12" w:rsidP="00C319B9">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Vermunt</w:t>
      </w:r>
      <w:proofErr w:type="spellEnd"/>
      <w:r w:rsidRPr="00903C12">
        <w:rPr>
          <w:rFonts w:ascii="Arial" w:hAnsi="Arial" w:cs="Arial"/>
          <w:color w:val="000000" w:themeColor="text1"/>
          <w:sz w:val="24"/>
          <w:szCs w:val="24"/>
          <w:shd w:val="clear" w:color="auto" w:fill="FFFFFF"/>
        </w:rPr>
        <w:t xml:space="preserve">, J. K. (2010). Latent class </w:t>
      </w:r>
      <w:proofErr w:type="spellStart"/>
      <w:r w:rsidRPr="00903C12">
        <w:rPr>
          <w:rFonts w:ascii="Arial" w:hAnsi="Arial" w:cs="Arial"/>
          <w:color w:val="000000" w:themeColor="text1"/>
          <w:sz w:val="24"/>
          <w:szCs w:val="24"/>
          <w:shd w:val="clear" w:color="auto" w:fill="FFFFFF"/>
        </w:rPr>
        <w:t>modeling</w:t>
      </w:r>
      <w:proofErr w:type="spellEnd"/>
      <w:r w:rsidRPr="00903C12">
        <w:rPr>
          <w:rFonts w:ascii="Arial" w:hAnsi="Arial" w:cs="Arial"/>
          <w:color w:val="000000" w:themeColor="text1"/>
          <w:sz w:val="24"/>
          <w:szCs w:val="24"/>
          <w:shd w:val="clear" w:color="auto" w:fill="FFFFFF"/>
        </w:rPr>
        <w:t xml:space="preserve"> with covariates: Two improved three-step approaches.</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Political analysis</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18</w:t>
      </w:r>
      <w:r w:rsidRPr="00903C12">
        <w:rPr>
          <w:rFonts w:ascii="Arial" w:hAnsi="Arial" w:cs="Arial"/>
          <w:color w:val="000000" w:themeColor="text1"/>
          <w:sz w:val="24"/>
          <w:szCs w:val="24"/>
          <w:shd w:val="clear" w:color="auto" w:fill="FFFFFF"/>
        </w:rPr>
        <w:t>(4), 450–469.</w:t>
      </w:r>
      <w:r w:rsidRPr="00903C12">
        <w:rPr>
          <w:rFonts w:ascii="Arial" w:hAnsi="Arial" w:cs="Arial"/>
          <w:sz w:val="24"/>
          <w:szCs w:val="24"/>
        </w:rPr>
        <w:t xml:space="preserve"> doi:</w:t>
      </w:r>
      <w:r w:rsidRPr="00903C12">
        <w:rPr>
          <w:rFonts w:ascii="Arial" w:hAnsi="Arial" w:cs="Arial"/>
          <w:color w:val="000000" w:themeColor="text1"/>
          <w:sz w:val="24"/>
          <w:szCs w:val="24"/>
          <w:shd w:val="clear" w:color="auto" w:fill="FFFFFF"/>
        </w:rPr>
        <w:t>10.2307/25792024</w:t>
      </w:r>
    </w:p>
    <w:p w14:paraId="582B59DE"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proofErr w:type="spellStart"/>
      <w:r w:rsidRPr="00903C12">
        <w:rPr>
          <w:rFonts w:ascii="Arial" w:hAnsi="Arial" w:cs="Arial"/>
          <w:color w:val="000000" w:themeColor="text1"/>
          <w:sz w:val="24"/>
          <w:szCs w:val="24"/>
          <w:shd w:val="clear" w:color="auto" w:fill="FFFFFF"/>
        </w:rPr>
        <w:t>Wongpakaran</w:t>
      </w:r>
      <w:proofErr w:type="spellEnd"/>
      <w:r w:rsidRPr="00903C12">
        <w:rPr>
          <w:rFonts w:ascii="Arial" w:hAnsi="Arial" w:cs="Arial"/>
          <w:color w:val="000000" w:themeColor="text1"/>
          <w:sz w:val="24"/>
          <w:szCs w:val="24"/>
          <w:shd w:val="clear" w:color="auto" w:fill="FFFFFF"/>
        </w:rPr>
        <w:t xml:space="preserve">, N., DeMaranville, J., &amp; </w:t>
      </w:r>
      <w:proofErr w:type="spellStart"/>
      <w:r w:rsidRPr="00903C12">
        <w:rPr>
          <w:rFonts w:ascii="Arial" w:hAnsi="Arial" w:cs="Arial"/>
          <w:color w:val="000000" w:themeColor="text1"/>
          <w:sz w:val="24"/>
          <w:szCs w:val="24"/>
          <w:shd w:val="clear" w:color="auto" w:fill="FFFFFF"/>
        </w:rPr>
        <w:t>Wongpakaran</w:t>
      </w:r>
      <w:proofErr w:type="spellEnd"/>
      <w:r w:rsidRPr="00903C12">
        <w:rPr>
          <w:rFonts w:ascii="Arial" w:hAnsi="Arial" w:cs="Arial"/>
          <w:color w:val="000000" w:themeColor="text1"/>
          <w:sz w:val="24"/>
          <w:szCs w:val="24"/>
          <w:shd w:val="clear" w:color="auto" w:fill="FFFFFF"/>
        </w:rPr>
        <w:t>, T. (2021). Validation of the relationships questionnaire (RQ) against the experience of close relationship-</w:t>
      </w:r>
      <w:r w:rsidRPr="00903C12">
        <w:rPr>
          <w:rFonts w:ascii="Arial" w:hAnsi="Arial" w:cs="Arial"/>
          <w:color w:val="000000" w:themeColor="text1"/>
          <w:sz w:val="24"/>
          <w:szCs w:val="24"/>
          <w:shd w:val="clear" w:color="auto" w:fill="FFFFFF"/>
        </w:rPr>
        <w:lastRenderedPageBreak/>
        <w:t xml:space="preserve">revised questionnaire in a clinical psychiatric sample. </w:t>
      </w:r>
      <w:r w:rsidRPr="00903C12">
        <w:rPr>
          <w:rFonts w:ascii="Arial" w:hAnsi="Arial" w:cs="Arial"/>
          <w:i/>
          <w:iCs/>
          <w:color w:val="000000" w:themeColor="text1"/>
          <w:sz w:val="24"/>
          <w:szCs w:val="24"/>
          <w:shd w:val="clear" w:color="auto" w:fill="FFFFFF"/>
        </w:rPr>
        <w:t>Healthcare</w:t>
      </w:r>
      <w:r w:rsidRPr="00903C12">
        <w:rPr>
          <w:rFonts w:ascii="Arial" w:hAnsi="Arial" w:cs="Arial"/>
          <w:color w:val="000000" w:themeColor="text1"/>
          <w:sz w:val="24"/>
          <w:szCs w:val="24"/>
          <w:shd w:val="clear" w:color="auto" w:fill="FFFFFF"/>
        </w:rPr>
        <w:t xml:space="preserve">, </w:t>
      </w:r>
      <w:r w:rsidRPr="00903C12">
        <w:rPr>
          <w:rFonts w:ascii="Arial" w:hAnsi="Arial" w:cs="Arial"/>
          <w:i/>
          <w:iCs/>
          <w:color w:val="000000" w:themeColor="text1"/>
          <w:sz w:val="24"/>
          <w:szCs w:val="24"/>
          <w:shd w:val="clear" w:color="auto" w:fill="FFFFFF"/>
        </w:rPr>
        <w:t>9</w:t>
      </w:r>
      <w:r w:rsidRPr="00903C12">
        <w:rPr>
          <w:rFonts w:ascii="Arial" w:hAnsi="Arial" w:cs="Arial"/>
          <w:color w:val="000000" w:themeColor="text1"/>
          <w:sz w:val="24"/>
          <w:szCs w:val="24"/>
          <w:shd w:val="clear" w:color="auto" w:fill="FFFFFF"/>
        </w:rPr>
        <w:t>(9), 1–13. doi:10.3390/healthcare9091174</w:t>
      </w:r>
    </w:p>
    <w:p w14:paraId="122372AB" w14:textId="77777777" w:rsidR="00903C12" w:rsidRPr="00903C12" w:rsidRDefault="00903C12" w:rsidP="004E5B72">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Woods, A., Jones, N., Alderson-Day, B., Callard, F., &amp; Fernyhough, C. (2015). Experiences of hearing voices: analysis of a novel phenomenological survey.</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The Lancet Psychiatry</w:t>
      </w:r>
      <w:r w:rsidRPr="00903C12">
        <w:rPr>
          <w:rFonts w:ascii="Arial" w:hAnsi="Arial" w:cs="Arial"/>
          <w:color w:val="000000" w:themeColor="text1"/>
          <w:sz w:val="24"/>
          <w:szCs w:val="24"/>
          <w:shd w:val="clear" w:color="auto" w:fill="FFFFFF"/>
        </w:rPr>
        <w:t>,</w:t>
      </w:r>
      <w:r w:rsidRPr="00903C12">
        <w:rPr>
          <w:rFonts w:ascii="Arial" w:hAnsi="Arial" w:cs="Arial"/>
          <w:color w:val="000000" w:themeColor="text1"/>
          <w:sz w:val="24"/>
          <w:szCs w:val="24"/>
        </w:rPr>
        <w:t> </w:t>
      </w:r>
      <w:r w:rsidRPr="00903C12">
        <w:rPr>
          <w:rFonts w:ascii="Arial" w:hAnsi="Arial" w:cs="Arial"/>
          <w:i/>
          <w:iCs/>
          <w:color w:val="000000" w:themeColor="text1"/>
          <w:sz w:val="24"/>
          <w:szCs w:val="24"/>
          <w:shd w:val="clear" w:color="auto" w:fill="FFFFFF"/>
        </w:rPr>
        <w:t>2</w:t>
      </w:r>
      <w:r w:rsidRPr="00903C12">
        <w:rPr>
          <w:rFonts w:ascii="Arial" w:hAnsi="Arial" w:cs="Arial"/>
          <w:color w:val="000000" w:themeColor="text1"/>
          <w:sz w:val="24"/>
          <w:szCs w:val="24"/>
          <w:shd w:val="clear" w:color="auto" w:fill="FFFFFF"/>
        </w:rPr>
        <w:t>(4), 323–331. doi:10.1016/S2215-0366(15)00006-1</w:t>
      </w:r>
    </w:p>
    <w:p w14:paraId="74F2B580" w14:textId="77777777" w:rsidR="00903C12" w:rsidRPr="00903C12" w:rsidRDefault="00903C12" w:rsidP="003D09F6">
      <w:pPr>
        <w:spacing w:line="480" w:lineRule="auto"/>
        <w:ind w:left="720" w:hanging="720"/>
        <w:jc w:val="both"/>
        <w:rPr>
          <w:rFonts w:ascii="Arial" w:hAnsi="Arial" w:cs="Arial"/>
          <w:color w:val="000000" w:themeColor="text1"/>
          <w:sz w:val="24"/>
          <w:szCs w:val="24"/>
          <w:shd w:val="clear" w:color="auto" w:fill="FFFFFF"/>
        </w:rPr>
      </w:pPr>
      <w:r w:rsidRPr="00903C12">
        <w:rPr>
          <w:rFonts w:ascii="Arial" w:hAnsi="Arial" w:cs="Arial"/>
          <w:color w:val="000000" w:themeColor="text1"/>
          <w:sz w:val="24"/>
          <w:szCs w:val="24"/>
          <w:shd w:val="clear" w:color="auto" w:fill="FFFFFF"/>
        </w:rPr>
        <w:t xml:space="preserve">Yan, T., Fricker, S., &amp; Tsai, S. (2020). Response burden: What is it and what predicts </w:t>
      </w:r>
      <w:proofErr w:type="gramStart"/>
      <w:r w:rsidRPr="00903C12">
        <w:rPr>
          <w:rFonts w:ascii="Arial" w:hAnsi="Arial" w:cs="Arial"/>
          <w:color w:val="000000" w:themeColor="text1"/>
          <w:sz w:val="24"/>
          <w:szCs w:val="24"/>
          <w:shd w:val="clear" w:color="auto" w:fill="FFFFFF"/>
        </w:rPr>
        <w:t>it?.</w:t>
      </w:r>
      <w:proofErr w:type="gramEnd"/>
      <w:r w:rsidRPr="00903C12">
        <w:rPr>
          <w:rFonts w:ascii="Arial" w:hAnsi="Arial" w:cs="Arial"/>
          <w:color w:val="000000" w:themeColor="text1"/>
          <w:sz w:val="24"/>
          <w:szCs w:val="24"/>
          <w:shd w:val="clear" w:color="auto" w:fill="FFFFFF"/>
        </w:rPr>
        <w:t xml:space="preserve"> In P. C. Beatty, D. Collins, L. Kaye, J-L. Padilla, G. B. Willis, &amp; A. Wilmot (Eds.) Advances in Questionnaire Design, Development, Evaluation and Testing (Vol 1, pp. 193–212). Wiley &amp; Sons.</w:t>
      </w:r>
    </w:p>
    <w:sectPr w:rsidR="00903C12" w:rsidRPr="00903C12" w:rsidSect="00D45BF8">
      <w:headerReference w:type="even" r:id="rId38"/>
      <w:headerReference w:type="default" r:id="rId3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3152F" w14:textId="77777777" w:rsidR="008D6E99" w:rsidRDefault="008D6E99" w:rsidP="000661EF">
      <w:pPr>
        <w:spacing w:after="0" w:line="240" w:lineRule="auto"/>
      </w:pPr>
      <w:r>
        <w:separator/>
      </w:r>
    </w:p>
  </w:endnote>
  <w:endnote w:type="continuationSeparator" w:id="0">
    <w:p w14:paraId="71544630" w14:textId="77777777" w:rsidR="008D6E99" w:rsidRDefault="008D6E99" w:rsidP="00066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3CE07" w14:textId="77777777" w:rsidR="0084686A" w:rsidRDefault="0084686A" w:rsidP="007863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7A1399B0" w14:textId="77777777" w:rsidR="0084686A" w:rsidRDefault="0084686A" w:rsidP="00B057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9451979"/>
      <w:docPartObj>
        <w:docPartGallery w:val="Page Numbers (Bottom of Page)"/>
        <w:docPartUnique/>
      </w:docPartObj>
    </w:sdtPr>
    <w:sdtEndPr>
      <w:rPr>
        <w:rStyle w:val="PageNumber"/>
      </w:rPr>
    </w:sdtEndPr>
    <w:sdtContent>
      <w:p w14:paraId="472C4C84" w14:textId="77777777" w:rsidR="0084686A" w:rsidRDefault="0084686A" w:rsidP="009D5F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09804B82" w14:textId="77777777" w:rsidR="0084686A" w:rsidRDefault="0084686A" w:rsidP="00B0571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66E0A" w14:textId="77777777" w:rsidR="0084686A" w:rsidRDefault="0084686A" w:rsidP="007863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14:paraId="77284B6C" w14:textId="77777777" w:rsidR="0084686A" w:rsidRDefault="0084686A" w:rsidP="00B0571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70783976"/>
      <w:docPartObj>
        <w:docPartGallery w:val="Page Numbers (Bottom of Page)"/>
        <w:docPartUnique/>
      </w:docPartObj>
    </w:sdtPr>
    <w:sdtEndPr>
      <w:rPr>
        <w:rStyle w:val="PageNumber"/>
      </w:rPr>
    </w:sdtEndPr>
    <w:sdtContent>
      <w:p w14:paraId="0C93F1C9" w14:textId="77777777" w:rsidR="0084686A" w:rsidRDefault="0084686A" w:rsidP="009D5F4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22AF6604" w14:textId="77777777" w:rsidR="0084686A" w:rsidRDefault="0084686A" w:rsidP="00B0571B">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41801818"/>
      <w:docPartObj>
        <w:docPartGallery w:val="Page Numbers (Bottom of Page)"/>
        <w:docPartUnique/>
      </w:docPartObj>
    </w:sdtPr>
    <w:sdtEndPr>
      <w:rPr>
        <w:rStyle w:val="PageNumber"/>
      </w:rPr>
    </w:sdtEndPr>
    <w:sdtContent>
      <w:p w14:paraId="0AFC501F" w14:textId="77777777" w:rsidR="009B5BDF" w:rsidRDefault="009B5B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232</w:t>
        </w:r>
        <w:r>
          <w:rPr>
            <w:rStyle w:val="PageNumber"/>
          </w:rPr>
          <w:fldChar w:fldCharType="end"/>
        </w:r>
      </w:p>
    </w:sdtContent>
  </w:sdt>
  <w:p w14:paraId="0C9A6213" w14:textId="77777777" w:rsidR="009B5BDF" w:rsidRPr="00584F7E" w:rsidRDefault="009B5BDF">
    <w:pPr>
      <w:spacing w:before="120"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67996616"/>
      <w:docPartObj>
        <w:docPartGallery w:val="Page Numbers (Bottom of Page)"/>
        <w:docPartUnique/>
      </w:docPartObj>
    </w:sdtPr>
    <w:sdtEndPr>
      <w:rPr>
        <w:rStyle w:val="PageNumber"/>
      </w:rPr>
    </w:sdtEndPr>
    <w:sdtContent>
      <w:p w14:paraId="39EC8200" w14:textId="77777777" w:rsidR="009B5BDF" w:rsidRDefault="009B5BDF" w:rsidP="0078635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241</w:t>
        </w:r>
        <w:r>
          <w:rPr>
            <w:rStyle w:val="PageNumber"/>
          </w:rPr>
          <w:fldChar w:fldCharType="end"/>
        </w:r>
      </w:p>
    </w:sdtContent>
  </w:sdt>
  <w:p w14:paraId="41440D3F" w14:textId="77777777" w:rsidR="009B5BDF" w:rsidRPr="00584F7E" w:rsidRDefault="009B5BDF" w:rsidP="00A66195">
    <w:pPr>
      <w:spacing w:before="120" w:after="120"/>
      <w:ind w:right="360"/>
      <w:jc w:val="right"/>
    </w:pPr>
  </w:p>
  <w:p w14:paraId="6ABCFC28" w14:textId="77777777" w:rsidR="009B5BDF" w:rsidRDefault="009B5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FCA66" w14:textId="77777777" w:rsidR="008D6E99" w:rsidRDefault="008D6E99" w:rsidP="000661EF">
      <w:pPr>
        <w:spacing w:after="0" w:line="240" w:lineRule="auto"/>
      </w:pPr>
      <w:r>
        <w:separator/>
      </w:r>
    </w:p>
  </w:footnote>
  <w:footnote w:type="continuationSeparator" w:id="0">
    <w:p w14:paraId="61295B42" w14:textId="77777777" w:rsidR="008D6E99" w:rsidRDefault="008D6E99" w:rsidP="00066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91909623"/>
      <w:docPartObj>
        <w:docPartGallery w:val="Page Numbers (Top of Page)"/>
        <w:docPartUnique/>
      </w:docPartObj>
    </w:sdtPr>
    <w:sdtEndPr>
      <w:rPr>
        <w:rStyle w:val="PageNumber"/>
      </w:rPr>
    </w:sdtEndPr>
    <w:sdtContent>
      <w:p w14:paraId="0F07CC11" w14:textId="77777777" w:rsidR="00F07232" w:rsidRDefault="00F07232"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2C5E46" w14:textId="77777777" w:rsidR="00F07232" w:rsidRDefault="00F07232" w:rsidP="000661E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7360234"/>
      <w:docPartObj>
        <w:docPartGallery w:val="Page Numbers (Top of Page)"/>
        <w:docPartUnique/>
      </w:docPartObj>
    </w:sdtPr>
    <w:sdtEndPr>
      <w:rPr>
        <w:rStyle w:val="PageNumber"/>
      </w:rPr>
    </w:sdtEndPr>
    <w:sdtContent>
      <w:p w14:paraId="318C482B" w14:textId="77777777" w:rsidR="00F07232" w:rsidRDefault="00F07232"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B974F5" w14:textId="77777777" w:rsidR="00F07232" w:rsidRDefault="00F07232" w:rsidP="000661E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7899309"/>
      <w:docPartObj>
        <w:docPartGallery w:val="Page Numbers (Top of Page)"/>
        <w:docPartUnique/>
      </w:docPartObj>
    </w:sdtPr>
    <w:sdtEndPr>
      <w:rPr>
        <w:rStyle w:val="PageNumber"/>
      </w:rPr>
    </w:sdtEndPr>
    <w:sdtContent>
      <w:p w14:paraId="080E596E" w14:textId="77777777" w:rsidR="005664FF" w:rsidRDefault="005664FF"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897C45" w14:textId="77777777" w:rsidR="005664FF" w:rsidRDefault="005664FF" w:rsidP="000661EF">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2232110"/>
      <w:docPartObj>
        <w:docPartGallery w:val="Page Numbers (Top of Page)"/>
        <w:docPartUnique/>
      </w:docPartObj>
    </w:sdtPr>
    <w:sdtEndPr>
      <w:rPr>
        <w:rStyle w:val="PageNumber"/>
      </w:rPr>
    </w:sdtEndPr>
    <w:sdtContent>
      <w:p w14:paraId="052922BC" w14:textId="77777777" w:rsidR="005664FF" w:rsidRDefault="005664FF"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262BB0" w14:textId="77777777" w:rsidR="005664FF" w:rsidRDefault="005664FF" w:rsidP="000661EF">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8686692"/>
      <w:docPartObj>
        <w:docPartGallery w:val="Page Numbers (Top of Page)"/>
        <w:docPartUnique/>
      </w:docPartObj>
    </w:sdtPr>
    <w:sdtEndPr>
      <w:rPr>
        <w:rStyle w:val="PageNumber"/>
      </w:rPr>
    </w:sdtEndPr>
    <w:sdtContent>
      <w:p w14:paraId="6E5DC8B0" w14:textId="6A383DDC" w:rsidR="000661EF" w:rsidRDefault="000661EF"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769C79" w14:textId="77777777" w:rsidR="000661EF" w:rsidRDefault="000661EF" w:rsidP="000661EF">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36292707"/>
      <w:docPartObj>
        <w:docPartGallery w:val="Page Numbers (Top of Page)"/>
        <w:docPartUnique/>
      </w:docPartObj>
    </w:sdtPr>
    <w:sdtEndPr>
      <w:rPr>
        <w:rStyle w:val="PageNumber"/>
      </w:rPr>
    </w:sdtEndPr>
    <w:sdtContent>
      <w:p w14:paraId="2101340C" w14:textId="292CCC31" w:rsidR="000661EF" w:rsidRDefault="000661EF" w:rsidP="0015571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FF8E42" w14:textId="77777777" w:rsidR="000661EF" w:rsidRDefault="000661EF" w:rsidP="000661E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862E7"/>
    <w:multiLevelType w:val="hybridMultilevel"/>
    <w:tmpl w:val="1CA2B838"/>
    <w:lvl w:ilvl="0" w:tplc="BE208968">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B15D3D"/>
    <w:multiLevelType w:val="multilevel"/>
    <w:tmpl w:val="C5FE5A6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B507473"/>
    <w:multiLevelType w:val="hybridMultilevel"/>
    <w:tmpl w:val="A03CA288"/>
    <w:lvl w:ilvl="0" w:tplc="96060232">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927C5"/>
    <w:multiLevelType w:val="hybridMultilevel"/>
    <w:tmpl w:val="F42E43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685611"/>
    <w:multiLevelType w:val="hybridMultilevel"/>
    <w:tmpl w:val="FC422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D0F71"/>
    <w:multiLevelType w:val="hybridMultilevel"/>
    <w:tmpl w:val="23886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026AE"/>
    <w:multiLevelType w:val="hybridMultilevel"/>
    <w:tmpl w:val="AE64E1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C85FCC"/>
    <w:multiLevelType w:val="hybridMultilevel"/>
    <w:tmpl w:val="DC8E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707B85"/>
    <w:multiLevelType w:val="hybridMultilevel"/>
    <w:tmpl w:val="D8DA9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EE3A7A"/>
    <w:multiLevelType w:val="hybridMultilevel"/>
    <w:tmpl w:val="20C466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C955C1"/>
    <w:multiLevelType w:val="hybridMultilevel"/>
    <w:tmpl w:val="AE64E1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AA00BA"/>
    <w:multiLevelType w:val="hybridMultilevel"/>
    <w:tmpl w:val="AE64E1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E4459B5"/>
    <w:multiLevelType w:val="hybridMultilevel"/>
    <w:tmpl w:val="D9A6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565997">
    <w:abstractNumId w:val="7"/>
  </w:num>
  <w:num w:numId="2" w16cid:durableId="1274901949">
    <w:abstractNumId w:val="5"/>
  </w:num>
  <w:num w:numId="3" w16cid:durableId="1383018049">
    <w:abstractNumId w:val="12"/>
  </w:num>
  <w:num w:numId="4" w16cid:durableId="1637876271">
    <w:abstractNumId w:val="1"/>
  </w:num>
  <w:num w:numId="5" w16cid:durableId="622273700">
    <w:abstractNumId w:val="2"/>
  </w:num>
  <w:num w:numId="6" w16cid:durableId="1908374280">
    <w:abstractNumId w:val="4"/>
  </w:num>
  <w:num w:numId="7" w16cid:durableId="182983622">
    <w:abstractNumId w:val="3"/>
  </w:num>
  <w:num w:numId="8" w16cid:durableId="1229996572">
    <w:abstractNumId w:val="8"/>
  </w:num>
  <w:num w:numId="9" w16cid:durableId="41833247">
    <w:abstractNumId w:val="9"/>
  </w:num>
  <w:num w:numId="10" w16cid:durableId="289213105">
    <w:abstractNumId w:val="0"/>
  </w:num>
  <w:num w:numId="11" w16cid:durableId="2034501660">
    <w:abstractNumId w:val="10"/>
  </w:num>
  <w:num w:numId="12" w16cid:durableId="553201725">
    <w:abstractNumId w:val="11"/>
  </w:num>
  <w:num w:numId="13" w16cid:durableId="64998849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492"/>
    <w:rsid w:val="00011008"/>
    <w:rsid w:val="000122EF"/>
    <w:rsid w:val="0002049F"/>
    <w:rsid w:val="000261AE"/>
    <w:rsid w:val="00032CAD"/>
    <w:rsid w:val="000661EF"/>
    <w:rsid w:val="000A7C5A"/>
    <w:rsid w:val="000C3BF0"/>
    <w:rsid w:val="000C4925"/>
    <w:rsid w:val="000C7636"/>
    <w:rsid w:val="000E20CB"/>
    <w:rsid w:val="000F644C"/>
    <w:rsid w:val="00107A62"/>
    <w:rsid w:val="00111607"/>
    <w:rsid w:val="00115238"/>
    <w:rsid w:val="0011542E"/>
    <w:rsid w:val="00116C26"/>
    <w:rsid w:val="001223B7"/>
    <w:rsid w:val="00142441"/>
    <w:rsid w:val="00150320"/>
    <w:rsid w:val="00172BB4"/>
    <w:rsid w:val="00184E42"/>
    <w:rsid w:val="0019368A"/>
    <w:rsid w:val="001A2950"/>
    <w:rsid w:val="001A3DFB"/>
    <w:rsid w:val="001B1398"/>
    <w:rsid w:val="001C5146"/>
    <w:rsid w:val="001F1793"/>
    <w:rsid w:val="00202C3F"/>
    <w:rsid w:val="00203247"/>
    <w:rsid w:val="0020630D"/>
    <w:rsid w:val="00241F58"/>
    <w:rsid w:val="00242273"/>
    <w:rsid w:val="00252023"/>
    <w:rsid w:val="00256136"/>
    <w:rsid w:val="00277614"/>
    <w:rsid w:val="00282C3D"/>
    <w:rsid w:val="0028577C"/>
    <w:rsid w:val="00291357"/>
    <w:rsid w:val="0029269C"/>
    <w:rsid w:val="002943F1"/>
    <w:rsid w:val="002B2385"/>
    <w:rsid w:val="002D6E7A"/>
    <w:rsid w:val="002E0956"/>
    <w:rsid w:val="002E4AB7"/>
    <w:rsid w:val="002E512B"/>
    <w:rsid w:val="002F40FD"/>
    <w:rsid w:val="002F70D4"/>
    <w:rsid w:val="00301C2D"/>
    <w:rsid w:val="0031689C"/>
    <w:rsid w:val="00321254"/>
    <w:rsid w:val="003220DB"/>
    <w:rsid w:val="00362FEA"/>
    <w:rsid w:val="00391129"/>
    <w:rsid w:val="00396BFE"/>
    <w:rsid w:val="003B2B80"/>
    <w:rsid w:val="003B7552"/>
    <w:rsid w:val="003D09F6"/>
    <w:rsid w:val="003D1B6D"/>
    <w:rsid w:val="003D1F75"/>
    <w:rsid w:val="003F2410"/>
    <w:rsid w:val="003F352E"/>
    <w:rsid w:val="004023C1"/>
    <w:rsid w:val="00404C1B"/>
    <w:rsid w:val="00416D96"/>
    <w:rsid w:val="0044442A"/>
    <w:rsid w:val="00463698"/>
    <w:rsid w:val="004908F9"/>
    <w:rsid w:val="004A1F44"/>
    <w:rsid w:val="004B012F"/>
    <w:rsid w:val="004B1F14"/>
    <w:rsid w:val="004D3E12"/>
    <w:rsid w:val="004E13C4"/>
    <w:rsid w:val="004E5B72"/>
    <w:rsid w:val="004F4445"/>
    <w:rsid w:val="005024F0"/>
    <w:rsid w:val="005068C5"/>
    <w:rsid w:val="005103D4"/>
    <w:rsid w:val="00527601"/>
    <w:rsid w:val="005356B3"/>
    <w:rsid w:val="0053718A"/>
    <w:rsid w:val="00543FF0"/>
    <w:rsid w:val="005609E5"/>
    <w:rsid w:val="005664FF"/>
    <w:rsid w:val="00567EA2"/>
    <w:rsid w:val="00581AA9"/>
    <w:rsid w:val="00594AEA"/>
    <w:rsid w:val="005D2566"/>
    <w:rsid w:val="005E2178"/>
    <w:rsid w:val="005F688A"/>
    <w:rsid w:val="005F7492"/>
    <w:rsid w:val="006015FA"/>
    <w:rsid w:val="0060622B"/>
    <w:rsid w:val="006221CA"/>
    <w:rsid w:val="00640501"/>
    <w:rsid w:val="006405C0"/>
    <w:rsid w:val="00642576"/>
    <w:rsid w:val="006607DF"/>
    <w:rsid w:val="006718A6"/>
    <w:rsid w:val="00671BEA"/>
    <w:rsid w:val="00676EE1"/>
    <w:rsid w:val="006817BB"/>
    <w:rsid w:val="00681E19"/>
    <w:rsid w:val="006B5A7C"/>
    <w:rsid w:val="006D3457"/>
    <w:rsid w:val="006F1EF2"/>
    <w:rsid w:val="00702BBC"/>
    <w:rsid w:val="00724CBC"/>
    <w:rsid w:val="00732FB9"/>
    <w:rsid w:val="00734B11"/>
    <w:rsid w:val="0075113A"/>
    <w:rsid w:val="00752BF8"/>
    <w:rsid w:val="007562B1"/>
    <w:rsid w:val="00763AE1"/>
    <w:rsid w:val="00771CF2"/>
    <w:rsid w:val="0077515B"/>
    <w:rsid w:val="00775AC3"/>
    <w:rsid w:val="0077699B"/>
    <w:rsid w:val="00780995"/>
    <w:rsid w:val="00782BC7"/>
    <w:rsid w:val="00797C06"/>
    <w:rsid w:val="007A2211"/>
    <w:rsid w:val="007B1132"/>
    <w:rsid w:val="007C2E06"/>
    <w:rsid w:val="007C428C"/>
    <w:rsid w:val="007E1F9D"/>
    <w:rsid w:val="00802C92"/>
    <w:rsid w:val="00812BDB"/>
    <w:rsid w:val="0081559E"/>
    <w:rsid w:val="00817E12"/>
    <w:rsid w:val="00840EA6"/>
    <w:rsid w:val="008427D9"/>
    <w:rsid w:val="00845F15"/>
    <w:rsid w:val="0084686A"/>
    <w:rsid w:val="008513C6"/>
    <w:rsid w:val="00855259"/>
    <w:rsid w:val="0085725E"/>
    <w:rsid w:val="00873624"/>
    <w:rsid w:val="008C0617"/>
    <w:rsid w:val="008C7AFE"/>
    <w:rsid w:val="008D6E99"/>
    <w:rsid w:val="008E2776"/>
    <w:rsid w:val="008E6085"/>
    <w:rsid w:val="008E68E1"/>
    <w:rsid w:val="008E7477"/>
    <w:rsid w:val="008F346C"/>
    <w:rsid w:val="00903C12"/>
    <w:rsid w:val="00927F5B"/>
    <w:rsid w:val="009319E5"/>
    <w:rsid w:val="00936AC6"/>
    <w:rsid w:val="00940A3B"/>
    <w:rsid w:val="009422AB"/>
    <w:rsid w:val="00952FC4"/>
    <w:rsid w:val="00965FD3"/>
    <w:rsid w:val="009738E7"/>
    <w:rsid w:val="00986D1C"/>
    <w:rsid w:val="00987F10"/>
    <w:rsid w:val="0099028E"/>
    <w:rsid w:val="009B5BDF"/>
    <w:rsid w:val="009C300A"/>
    <w:rsid w:val="009C760A"/>
    <w:rsid w:val="009E262F"/>
    <w:rsid w:val="009E5745"/>
    <w:rsid w:val="009F02C0"/>
    <w:rsid w:val="00A003B5"/>
    <w:rsid w:val="00A15F9E"/>
    <w:rsid w:val="00A17C4F"/>
    <w:rsid w:val="00A271BE"/>
    <w:rsid w:val="00A3000B"/>
    <w:rsid w:val="00A319E2"/>
    <w:rsid w:val="00A354EE"/>
    <w:rsid w:val="00A73DFE"/>
    <w:rsid w:val="00A879B8"/>
    <w:rsid w:val="00A93000"/>
    <w:rsid w:val="00A9321E"/>
    <w:rsid w:val="00AB3B3A"/>
    <w:rsid w:val="00AC5E7E"/>
    <w:rsid w:val="00AD6187"/>
    <w:rsid w:val="00AD78E3"/>
    <w:rsid w:val="00AF179F"/>
    <w:rsid w:val="00B0655E"/>
    <w:rsid w:val="00B242E8"/>
    <w:rsid w:val="00B26B47"/>
    <w:rsid w:val="00B40F06"/>
    <w:rsid w:val="00B44D18"/>
    <w:rsid w:val="00B50926"/>
    <w:rsid w:val="00B56682"/>
    <w:rsid w:val="00B62399"/>
    <w:rsid w:val="00BB2CE0"/>
    <w:rsid w:val="00BB421D"/>
    <w:rsid w:val="00BB62AC"/>
    <w:rsid w:val="00BB65EE"/>
    <w:rsid w:val="00BC0196"/>
    <w:rsid w:val="00BC64F3"/>
    <w:rsid w:val="00BD65BA"/>
    <w:rsid w:val="00BE7563"/>
    <w:rsid w:val="00BF4435"/>
    <w:rsid w:val="00C04A8D"/>
    <w:rsid w:val="00C10AA3"/>
    <w:rsid w:val="00C22406"/>
    <w:rsid w:val="00C22663"/>
    <w:rsid w:val="00C244FC"/>
    <w:rsid w:val="00C30E3D"/>
    <w:rsid w:val="00C319B9"/>
    <w:rsid w:val="00C40047"/>
    <w:rsid w:val="00C46638"/>
    <w:rsid w:val="00C55B7F"/>
    <w:rsid w:val="00C644A0"/>
    <w:rsid w:val="00C7523A"/>
    <w:rsid w:val="00C8063B"/>
    <w:rsid w:val="00C80658"/>
    <w:rsid w:val="00CB1748"/>
    <w:rsid w:val="00CE5A7B"/>
    <w:rsid w:val="00CF1490"/>
    <w:rsid w:val="00D020F4"/>
    <w:rsid w:val="00D067AF"/>
    <w:rsid w:val="00D23E72"/>
    <w:rsid w:val="00D26126"/>
    <w:rsid w:val="00D263C3"/>
    <w:rsid w:val="00D36C74"/>
    <w:rsid w:val="00D45BF8"/>
    <w:rsid w:val="00D579A7"/>
    <w:rsid w:val="00D655CC"/>
    <w:rsid w:val="00D66D35"/>
    <w:rsid w:val="00D75680"/>
    <w:rsid w:val="00D75D0E"/>
    <w:rsid w:val="00D8287C"/>
    <w:rsid w:val="00D87F5A"/>
    <w:rsid w:val="00DA6ECF"/>
    <w:rsid w:val="00DA79EF"/>
    <w:rsid w:val="00DB2925"/>
    <w:rsid w:val="00DC14F3"/>
    <w:rsid w:val="00DD0571"/>
    <w:rsid w:val="00DD602E"/>
    <w:rsid w:val="00DD625E"/>
    <w:rsid w:val="00E22E49"/>
    <w:rsid w:val="00E232BF"/>
    <w:rsid w:val="00E31636"/>
    <w:rsid w:val="00E40166"/>
    <w:rsid w:val="00E42BB1"/>
    <w:rsid w:val="00E53FC7"/>
    <w:rsid w:val="00E73BAE"/>
    <w:rsid w:val="00E7500A"/>
    <w:rsid w:val="00E83554"/>
    <w:rsid w:val="00E86292"/>
    <w:rsid w:val="00E87A40"/>
    <w:rsid w:val="00EA517C"/>
    <w:rsid w:val="00EA675E"/>
    <w:rsid w:val="00ED70EA"/>
    <w:rsid w:val="00EE005F"/>
    <w:rsid w:val="00EE2479"/>
    <w:rsid w:val="00EF19A0"/>
    <w:rsid w:val="00F03860"/>
    <w:rsid w:val="00F063FB"/>
    <w:rsid w:val="00F07232"/>
    <w:rsid w:val="00F271F8"/>
    <w:rsid w:val="00F40825"/>
    <w:rsid w:val="00F4699A"/>
    <w:rsid w:val="00F46C2A"/>
    <w:rsid w:val="00F46D3F"/>
    <w:rsid w:val="00F52624"/>
    <w:rsid w:val="00F5513D"/>
    <w:rsid w:val="00F55FF9"/>
    <w:rsid w:val="00F62618"/>
    <w:rsid w:val="00F646CC"/>
    <w:rsid w:val="00F83134"/>
    <w:rsid w:val="00F83A91"/>
    <w:rsid w:val="00F8667C"/>
    <w:rsid w:val="00FA2F1D"/>
    <w:rsid w:val="00FB1B20"/>
    <w:rsid w:val="00FC1655"/>
    <w:rsid w:val="00FD3B83"/>
    <w:rsid w:val="00FD6A61"/>
    <w:rsid w:val="00FF0C62"/>
    <w:rsid w:val="00FF3A1A"/>
    <w:rsid w:val="00FF7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A32BA"/>
  <w14:defaultImageDpi w14:val="32767"/>
  <w15:chartTrackingRefBased/>
  <w15:docId w15:val="{DA9A1FF3-23FC-2A47-B469-ADBE4AD1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661EF"/>
    <w:pPr>
      <w:spacing w:after="160" w:line="259" w:lineRule="auto"/>
    </w:pPr>
    <w:rPr>
      <w:kern w:val="0"/>
      <w:sz w:val="22"/>
      <w:szCs w:val="22"/>
      <w14:ligatures w14:val="none"/>
    </w:rPr>
  </w:style>
  <w:style w:type="paragraph" w:styleId="Heading1">
    <w:name w:val="heading 1"/>
    <w:basedOn w:val="Normal"/>
    <w:next w:val="Normal"/>
    <w:link w:val="Heading1Char"/>
    <w:qFormat/>
    <w:rsid w:val="002776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Thesis heading 2"/>
    <w:basedOn w:val="Normal"/>
    <w:next w:val="Normal"/>
    <w:link w:val="Heading2Char"/>
    <w:unhideWhenUsed/>
    <w:qFormat/>
    <w:rsid w:val="00277614"/>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aliases w:val="THESIS Heading 2"/>
    <w:basedOn w:val="Normal"/>
    <w:next w:val="Normal"/>
    <w:link w:val="Heading3Char"/>
    <w:autoRedefine/>
    <w:unhideWhenUsed/>
    <w:qFormat/>
    <w:rsid w:val="00797C06"/>
    <w:pPr>
      <w:keepNext/>
      <w:keepLines/>
      <w:spacing w:before="40" w:line="480" w:lineRule="auto"/>
      <w:jc w:val="center"/>
      <w:outlineLvl w:val="2"/>
    </w:pPr>
    <w:rPr>
      <w:rFonts w:ascii="Arial" w:eastAsiaTheme="majorEastAsia" w:hAnsi="Arial" w:cstheme="majorBidi"/>
      <w:b/>
      <w:color w:val="000000" w:themeColor="text1"/>
      <w:lang w:eastAsia="en-GB"/>
    </w:rPr>
  </w:style>
  <w:style w:type="paragraph" w:styleId="Heading4">
    <w:name w:val="heading 4"/>
    <w:aliases w:val="THESIS Heading 3"/>
    <w:basedOn w:val="Normal"/>
    <w:next w:val="Normal"/>
    <w:link w:val="Heading4Char"/>
    <w:unhideWhenUsed/>
    <w:qFormat/>
    <w:rsid w:val="009738E7"/>
    <w:pPr>
      <w:keepNext/>
      <w:keepLines/>
      <w:spacing w:before="40"/>
      <w:outlineLvl w:val="3"/>
    </w:pPr>
    <w:rPr>
      <w:rFonts w:eastAsiaTheme="majorEastAsia" w:cstheme="majorBidi"/>
      <w:b/>
      <w:i/>
      <w:iCs/>
      <w:color w:val="000000" w:themeColor="text1"/>
    </w:rPr>
  </w:style>
  <w:style w:type="paragraph" w:styleId="Heading5">
    <w:name w:val="heading 5"/>
    <w:aliases w:val="Heading 5 thesis subheading 4"/>
    <w:basedOn w:val="Normal"/>
    <w:next w:val="Normal"/>
    <w:link w:val="Heading5Char"/>
    <w:unhideWhenUsed/>
    <w:qFormat/>
    <w:rsid w:val="009738E7"/>
    <w:pPr>
      <w:keepNext/>
      <w:keepLines/>
      <w:spacing w:before="40"/>
      <w:ind w:firstLine="720"/>
      <w:outlineLvl w:val="4"/>
    </w:pPr>
    <w:rPr>
      <w:rFonts w:eastAsiaTheme="majorEastAsia" w:cstheme="majorBidi"/>
      <w:b/>
      <w:color w:val="000000" w:themeColor="text1"/>
    </w:rPr>
  </w:style>
  <w:style w:type="paragraph" w:styleId="Heading6">
    <w:name w:val="heading 6"/>
    <w:aliases w:val="Heading 6 thesis subheading 5"/>
    <w:basedOn w:val="Normal"/>
    <w:next w:val="Normal"/>
    <w:link w:val="Heading6Char"/>
    <w:unhideWhenUsed/>
    <w:qFormat/>
    <w:rsid w:val="009738E7"/>
    <w:pPr>
      <w:keepNext/>
      <w:keepLines/>
      <w:spacing w:before="40"/>
      <w:ind w:firstLine="720"/>
      <w:outlineLvl w:val="5"/>
    </w:pPr>
    <w:rPr>
      <w:rFonts w:eastAsiaTheme="majorEastAsia" w:cstheme="majorBidi"/>
      <w:b/>
      <w:i/>
      <w:color w:val="000000" w:themeColor="text1"/>
    </w:rPr>
  </w:style>
  <w:style w:type="paragraph" w:styleId="Heading7">
    <w:name w:val="heading 7"/>
    <w:basedOn w:val="Normal"/>
    <w:next w:val="Normal"/>
    <w:link w:val="Heading7Char"/>
    <w:semiHidden/>
    <w:unhideWhenUsed/>
    <w:qFormat/>
    <w:rsid w:val="009B5BDF"/>
    <w:pPr>
      <w:tabs>
        <w:tab w:val="num" w:pos="360"/>
      </w:tabs>
      <w:spacing w:before="240" w:after="60" w:line="240" w:lineRule="auto"/>
      <w:outlineLvl w:val="6"/>
    </w:pPr>
    <w:rPr>
      <w:rFonts w:ascii="Calibri" w:eastAsia="Times New Roman" w:hAnsi="Calibri" w:cs="Arial"/>
      <w:sz w:val="24"/>
      <w:szCs w:val="24"/>
      <w:lang w:eastAsia="en-GB"/>
    </w:rPr>
  </w:style>
  <w:style w:type="paragraph" w:styleId="Heading8">
    <w:name w:val="heading 8"/>
    <w:basedOn w:val="Normal"/>
    <w:next w:val="Normal"/>
    <w:link w:val="Heading8Char"/>
    <w:semiHidden/>
    <w:unhideWhenUsed/>
    <w:qFormat/>
    <w:rsid w:val="009B5BDF"/>
    <w:pPr>
      <w:tabs>
        <w:tab w:val="num" w:pos="360"/>
      </w:tabs>
      <w:spacing w:before="240" w:after="60" w:line="240" w:lineRule="auto"/>
      <w:outlineLvl w:val="7"/>
    </w:pPr>
    <w:rPr>
      <w:rFonts w:ascii="Calibri" w:eastAsia="Times New Roman" w:hAnsi="Calibri" w:cs="Arial"/>
      <w:i/>
      <w:iCs/>
      <w:sz w:val="24"/>
      <w:szCs w:val="24"/>
      <w:lang w:eastAsia="en-GB"/>
    </w:rPr>
  </w:style>
  <w:style w:type="paragraph" w:styleId="Heading9">
    <w:name w:val="heading 9"/>
    <w:basedOn w:val="Normal"/>
    <w:next w:val="Normal"/>
    <w:link w:val="Heading9Char"/>
    <w:semiHidden/>
    <w:unhideWhenUsed/>
    <w:qFormat/>
    <w:rsid w:val="009B5BDF"/>
    <w:pPr>
      <w:tabs>
        <w:tab w:val="num" w:pos="360"/>
      </w:tabs>
      <w:spacing w:before="240" w:after="60" w:line="240" w:lineRule="auto"/>
      <w:outlineLvl w:val="8"/>
    </w:pPr>
    <w:rPr>
      <w:rFonts w:ascii="Calibri Light" w:eastAsia="Times New Roman" w:hAnsi="Calibri Light"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mainheading1">
    <w:name w:val="thesis main heading 1"/>
    <w:basedOn w:val="Heading1"/>
    <w:qFormat/>
    <w:rsid w:val="009738E7"/>
    <w:pPr>
      <w:jc w:val="center"/>
    </w:pPr>
    <w:rPr>
      <w:rFonts w:asciiTheme="minorHAnsi" w:hAnsiTheme="minorHAnsi" w:cstheme="minorHAnsi"/>
      <w:b/>
      <w:bCs/>
      <w:color w:val="000000" w:themeColor="text1"/>
      <w:sz w:val="24"/>
      <w:szCs w:val="24"/>
    </w:rPr>
  </w:style>
  <w:style w:type="character" w:customStyle="1" w:styleId="Heading1Char">
    <w:name w:val="Heading 1 Char"/>
    <w:basedOn w:val="DefaultParagraphFont"/>
    <w:link w:val="Heading1"/>
    <w:rsid w:val="00277614"/>
    <w:rPr>
      <w:rFonts w:asciiTheme="majorHAnsi" w:eastAsiaTheme="majorEastAsia" w:hAnsiTheme="majorHAnsi" w:cstheme="majorBidi"/>
      <w:color w:val="2F5496" w:themeColor="accent1" w:themeShade="BF"/>
      <w:sz w:val="32"/>
      <w:szCs w:val="32"/>
    </w:rPr>
  </w:style>
  <w:style w:type="paragraph" w:customStyle="1" w:styleId="Thesissubheading2">
    <w:name w:val="Thesis subheading 2"/>
    <w:basedOn w:val="Normal"/>
    <w:qFormat/>
    <w:rsid w:val="00277614"/>
    <w:rPr>
      <w:b/>
      <w:bCs/>
      <w:color w:val="000000" w:themeColor="text1"/>
    </w:rPr>
  </w:style>
  <w:style w:type="paragraph" w:customStyle="1" w:styleId="Thesissubheading4">
    <w:name w:val="Thesis subheading 4"/>
    <w:basedOn w:val="Normal"/>
    <w:qFormat/>
    <w:rsid w:val="00277614"/>
    <w:pPr>
      <w:autoSpaceDE w:val="0"/>
      <w:autoSpaceDN w:val="0"/>
      <w:adjustRightInd w:val="0"/>
      <w:spacing w:after="240"/>
      <w:ind w:firstLine="720"/>
    </w:pPr>
    <w:rPr>
      <w:rFonts w:ascii="Calibri" w:hAnsi="Calibri" w:cs="Calibri"/>
      <w:b/>
      <w:bCs/>
    </w:rPr>
  </w:style>
  <w:style w:type="paragraph" w:customStyle="1" w:styleId="thesissubheading5">
    <w:name w:val="thesis subheading 5"/>
    <w:basedOn w:val="Normal"/>
    <w:qFormat/>
    <w:rsid w:val="00277614"/>
    <w:pPr>
      <w:autoSpaceDE w:val="0"/>
      <w:autoSpaceDN w:val="0"/>
      <w:adjustRightInd w:val="0"/>
      <w:spacing w:after="240"/>
      <w:ind w:firstLine="720"/>
    </w:pPr>
    <w:rPr>
      <w:rFonts w:ascii="Calibri" w:hAnsi="Calibri" w:cs="Calibri"/>
      <w:b/>
      <w:bCs/>
      <w:i/>
      <w:iCs/>
    </w:rPr>
  </w:style>
  <w:style w:type="character" w:customStyle="1" w:styleId="Heading2Char">
    <w:name w:val="Heading 2 Char"/>
    <w:aliases w:val="Thesis heading 2 Char"/>
    <w:basedOn w:val="DefaultParagraphFont"/>
    <w:link w:val="Heading2"/>
    <w:rsid w:val="00277614"/>
    <w:rPr>
      <w:rFonts w:asciiTheme="majorHAnsi" w:eastAsiaTheme="majorEastAsia" w:hAnsiTheme="majorHAnsi" w:cstheme="majorBidi"/>
      <w:color w:val="2F5496" w:themeColor="accent1" w:themeShade="BF"/>
      <w:kern w:val="0"/>
      <w:szCs w:val="26"/>
      <w14:ligatures w14:val="none"/>
    </w:rPr>
  </w:style>
  <w:style w:type="character" w:customStyle="1" w:styleId="Heading5Char">
    <w:name w:val="Heading 5 Char"/>
    <w:aliases w:val="Heading 5 thesis subheading 4 Char"/>
    <w:basedOn w:val="DefaultParagraphFont"/>
    <w:link w:val="Heading5"/>
    <w:rsid w:val="009738E7"/>
    <w:rPr>
      <w:rFonts w:eastAsiaTheme="majorEastAsia" w:cstheme="majorBidi"/>
      <w:b/>
      <w:color w:val="000000" w:themeColor="text1"/>
      <w:kern w:val="0"/>
      <w14:ligatures w14:val="none"/>
    </w:rPr>
  </w:style>
  <w:style w:type="character" w:customStyle="1" w:styleId="Heading6Char">
    <w:name w:val="Heading 6 Char"/>
    <w:aliases w:val="Heading 6 thesis subheading 5 Char"/>
    <w:basedOn w:val="DefaultParagraphFont"/>
    <w:link w:val="Heading6"/>
    <w:rsid w:val="009738E7"/>
    <w:rPr>
      <w:rFonts w:eastAsiaTheme="majorEastAsia" w:cstheme="majorBidi"/>
      <w:b/>
      <w:i/>
      <w:color w:val="000000" w:themeColor="text1"/>
      <w:kern w:val="0"/>
      <w14:ligatures w14:val="none"/>
    </w:rPr>
  </w:style>
  <w:style w:type="character" w:customStyle="1" w:styleId="Heading3Char">
    <w:name w:val="Heading 3 Char"/>
    <w:aliases w:val="THESIS Heading 2 Char"/>
    <w:basedOn w:val="DefaultParagraphFont"/>
    <w:link w:val="Heading3"/>
    <w:rsid w:val="00797C06"/>
    <w:rPr>
      <w:rFonts w:ascii="Arial" w:eastAsiaTheme="majorEastAsia" w:hAnsi="Arial" w:cstheme="majorBidi"/>
      <w:b/>
      <w:color w:val="000000" w:themeColor="text1"/>
      <w:kern w:val="0"/>
      <w:lang w:eastAsia="en-GB"/>
      <w14:ligatures w14:val="none"/>
    </w:rPr>
  </w:style>
  <w:style w:type="character" w:customStyle="1" w:styleId="Heading4Char">
    <w:name w:val="Heading 4 Char"/>
    <w:aliases w:val="THESIS Heading 3 Char"/>
    <w:basedOn w:val="DefaultParagraphFont"/>
    <w:link w:val="Heading4"/>
    <w:rsid w:val="009738E7"/>
    <w:rPr>
      <w:rFonts w:eastAsiaTheme="majorEastAsia" w:cstheme="majorBidi"/>
      <w:b/>
      <w:i/>
      <w:iCs/>
      <w:color w:val="000000" w:themeColor="text1"/>
      <w:kern w:val="0"/>
      <w14:ligatures w14:val="none"/>
    </w:rPr>
  </w:style>
  <w:style w:type="paragraph" w:styleId="Header">
    <w:name w:val="header"/>
    <w:basedOn w:val="Normal"/>
    <w:link w:val="HeaderChar"/>
    <w:uiPriority w:val="99"/>
    <w:unhideWhenUsed/>
    <w:rsid w:val="00066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1EF"/>
    <w:rPr>
      <w:kern w:val="0"/>
      <w:sz w:val="22"/>
      <w:szCs w:val="22"/>
      <w14:ligatures w14:val="none"/>
    </w:rPr>
  </w:style>
  <w:style w:type="character" w:styleId="PageNumber">
    <w:name w:val="page number"/>
    <w:basedOn w:val="DefaultParagraphFont"/>
    <w:uiPriority w:val="99"/>
    <w:semiHidden/>
    <w:unhideWhenUsed/>
    <w:rsid w:val="000661EF"/>
  </w:style>
  <w:style w:type="paragraph" w:styleId="ListParagraph">
    <w:name w:val="List Paragraph"/>
    <w:basedOn w:val="Normal"/>
    <w:uiPriority w:val="34"/>
    <w:qFormat/>
    <w:rsid w:val="000661EF"/>
    <w:pPr>
      <w:spacing w:after="0" w:line="240" w:lineRule="auto"/>
      <w:ind w:left="720"/>
      <w:contextualSpacing/>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0661EF"/>
    <w:pPr>
      <w:spacing w:after="200" w:line="240" w:lineRule="auto"/>
    </w:pPr>
    <w:rPr>
      <w:rFonts w:ascii="Times New Roman" w:eastAsia="Times New Roman" w:hAnsi="Times New Roman" w:cs="Times New Roman"/>
      <w:i/>
      <w:iCs/>
      <w:color w:val="44546A" w:themeColor="text2"/>
      <w:sz w:val="18"/>
      <w:szCs w:val="18"/>
      <w:lang w:eastAsia="en-GB"/>
    </w:rPr>
  </w:style>
  <w:style w:type="character" w:customStyle="1" w:styleId="Heading7Char">
    <w:name w:val="Heading 7 Char"/>
    <w:basedOn w:val="DefaultParagraphFont"/>
    <w:link w:val="Heading7"/>
    <w:semiHidden/>
    <w:rsid w:val="009B5BDF"/>
    <w:rPr>
      <w:rFonts w:ascii="Calibri" w:eastAsia="Times New Roman" w:hAnsi="Calibri" w:cs="Arial"/>
      <w:kern w:val="0"/>
      <w:lang w:eastAsia="en-GB"/>
      <w14:ligatures w14:val="none"/>
    </w:rPr>
  </w:style>
  <w:style w:type="character" w:customStyle="1" w:styleId="Heading8Char">
    <w:name w:val="Heading 8 Char"/>
    <w:basedOn w:val="DefaultParagraphFont"/>
    <w:link w:val="Heading8"/>
    <w:semiHidden/>
    <w:rsid w:val="009B5BDF"/>
    <w:rPr>
      <w:rFonts w:ascii="Calibri" w:eastAsia="Times New Roman" w:hAnsi="Calibri" w:cs="Arial"/>
      <w:i/>
      <w:iCs/>
      <w:kern w:val="0"/>
      <w:lang w:eastAsia="en-GB"/>
      <w14:ligatures w14:val="none"/>
    </w:rPr>
  </w:style>
  <w:style w:type="character" w:customStyle="1" w:styleId="Heading9Char">
    <w:name w:val="Heading 9 Char"/>
    <w:basedOn w:val="DefaultParagraphFont"/>
    <w:link w:val="Heading9"/>
    <w:semiHidden/>
    <w:rsid w:val="009B5BDF"/>
    <w:rPr>
      <w:rFonts w:ascii="Calibri Light" w:eastAsia="Times New Roman" w:hAnsi="Calibri Light" w:cs="Times New Roman"/>
      <w:kern w:val="0"/>
      <w:sz w:val="22"/>
      <w:szCs w:val="22"/>
      <w:lang w:eastAsia="en-GB"/>
      <w14:ligatures w14:val="none"/>
    </w:rPr>
  </w:style>
  <w:style w:type="paragraph" w:styleId="Footer">
    <w:name w:val="footer"/>
    <w:basedOn w:val="Normal"/>
    <w:link w:val="FooterChar"/>
    <w:uiPriority w:val="99"/>
    <w:unhideWhenUsed/>
    <w:rsid w:val="009B5BDF"/>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9B5BDF"/>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9B5BDF"/>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5BDF"/>
    <w:rPr>
      <w:sz w:val="16"/>
      <w:szCs w:val="16"/>
    </w:rPr>
  </w:style>
  <w:style w:type="paragraph" w:styleId="CommentText">
    <w:name w:val="annotation text"/>
    <w:basedOn w:val="Normal"/>
    <w:link w:val="CommentTextChar"/>
    <w:uiPriority w:val="99"/>
    <w:unhideWhenUsed/>
    <w:rsid w:val="009B5BDF"/>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9B5BDF"/>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B5BDF"/>
    <w:rPr>
      <w:b/>
      <w:bCs/>
    </w:rPr>
  </w:style>
  <w:style w:type="character" w:customStyle="1" w:styleId="CommentSubjectChar">
    <w:name w:val="Comment Subject Char"/>
    <w:basedOn w:val="CommentTextChar"/>
    <w:link w:val="CommentSubject"/>
    <w:uiPriority w:val="99"/>
    <w:semiHidden/>
    <w:rsid w:val="009B5BDF"/>
    <w:rPr>
      <w:rFonts w:ascii="Times New Roman" w:eastAsia="Times New Roman" w:hAnsi="Times New Roman" w:cs="Times New Roman"/>
      <w:b/>
      <w:bCs/>
      <w:kern w:val="0"/>
      <w:sz w:val="20"/>
      <w:szCs w:val="20"/>
      <w:lang w:eastAsia="en-GB"/>
      <w14:ligatures w14:val="none"/>
    </w:rPr>
  </w:style>
  <w:style w:type="paragraph" w:styleId="FootnoteText">
    <w:name w:val="footnote text"/>
    <w:basedOn w:val="Normal"/>
    <w:link w:val="FootnoteTextChar"/>
    <w:uiPriority w:val="99"/>
    <w:semiHidden/>
    <w:unhideWhenUsed/>
    <w:rsid w:val="009B5BDF"/>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B5BDF"/>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9B5BDF"/>
    <w:rPr>
      <w:vertAlign w:val="superscript"/>
    </w:rPr>
  </w:style>
  <w:style w:type="character" w:customStyle="1" w:styleId="normaltextrun">
    <w:name w:val="normaltextrun"/>
    <w:basedOn w:val="DefaultParagraphFont"/>
    <w:rsid w:val="009B5BDF"/>
  </w:style>
  <w:style w:type="character" w:styleId="Strong">
    <w:name w:val="Strong"/>
    <w:basedOn w:val="DefaultParagraphFont"/>
    <w:uiPriority w:val="22"/>
    <w:qFormat/>
    <w:rsid w:val="009B5BDF"/>
    <w:rPr>
      <w:b/>
      <w:bCs/>
    </w:rPr>
  </w:style>
  <w:style w:type="paragraph" w:customStyle="1" w:styleId="Thesissubheading3">
    <w:name w:val="Thesis subheading 3"/>
    <w:basedOn w:val="Normal"/>
    <w:rsid w:val="009B5BDF"/>
    <w:pPr>
      <w:spacing w:after="0" w:line="240" w:lineRule="auto"/>
    </w:pPr>
    <w:rPr>
      <w:rFonts w:ascii="Times New Roman" w:eastAsia="Times New Roman" w:hAnsi="Times New Roman" w:cs="Times New Roman"/>
      <w:b/>
      <w:i/>
      <w:sz w:val="24"/>
      <w:szCs w:val="24"/>
      <w:lang w:eastAsia="en-GB"/>
    </w:rPr>
  </w:style>
  <w:style w:type="character" w:styleId="Hyperlink">
    <w:name w:val="Hyperlink"/>
    <w:basedOn w:val="DefaultParagraphFont"/>
    <w:uiPriority w:val="99"/>
    <w:unhideWhenUsed/>
    <w:rsid w:val="009B5BDF"/>
    <w:rPr>
      <w:color w:val="0563C1" w:themeColor="hyperlink"/>
      <w:u w:val="single"/>
    </w:rPr>
  </w:style>
  <w:style w:type="paragraph" w:styleId="BalloonText">
    <w:name w:val="Balloon Text"/>
    <w:basedOn w:val="Normal"/>
    <w:link w:val="BalloonTextChar"/>
    <w:uiPriority w:val="99"/>
    <w:semiHidden/>
    <w:unhideWhenUsed/>
    <w:rsid w:val="009B5BDF"/>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9B5BDF"/>
    <w:rPr>
      <w:rFonts w:ascii="Segoe UI" w:eastAsia="Times New Roman" w:hAnsi="Segoe UI" w:cs="Segoe UI"/>
      <w:kern w:val="0"/>
      <w:sz w:val="18"/>
      <w:szCs w:val="18"/>
      <w:lang w:eastAsia="en-GB"/>
      <w14:ligatures w14:val="none"/>
    </w:rPr>
  </w:style>
  <w:style w:type="paragraph" w:styleId="Revision">
    <w:name w:val="Revision"/>
    <w:hidden/>
    <w:uiPriority w:val="99"/>
    <w:semiHidden/>
    <w:rsid w:val="009B5BDF"/>
    <w:rPr>
      <w:kern w:val="0"/>
      <w14:ligatures w14:val="none"/>
    </w:rPr>
  </w:style>
  <w:style w:type="character" w:customStyle="1" w:styleId="apple-converted-space">
    <w:name w:val="apple-converted-space"/>
    <w:basedOn w:val="DefaultParagraphFont"/>
    <w:rsid w:val="009B5BDF"/>
  </w:style>
  <w:style w:type="character" w:customStyle="1" w:styleId="outlook-search-highlight">
    <w:name w:val="outlook-search-highlight"/>
    <w:basedOn w:val="DefaultParagraphFont"/>
    <w:rsid w:val="009B5BDF"/>
  </w:style>
  <w:style w:type="paragraph" w:styleId="NormalWeb">
    <w:name w:val="Normal (Web)"/>
    <w:basedOn w:val="Normal"/>
    <w:uiPriority w:val="99"/>
    <w:semiHidden/>
    <w:unhideWhenUsed/>
    <w:rsid w:val="009B5BDF"/>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apple-tab-span">
    <w:name w:val="apple-tab-span"/>
    <w:basedOn w:val="DefaultParagraphFont"/>
    <w:rsid w:val="009B5BDF"/>
  </w:style>
  <w:style w:type="character" w:styleId="BookTitle">
    <w:name w:val="Book Title"/>
    <w:basedOn w:val="DefaultParagraphFont"/>
    <w:uiPriority w:val="33"/>
    <w:qFormat/>
    <w:rsid w:val="009B5BDF"/>
    <w:rPr>
      <w:b/>
      <w:bCs/>
      <w:i/>
      <w:iCs/>
      <w:spacing w:val="5"/>
    </w:rPr>
  </w:style>
  <w:style w:type="paragraph" w:styleId="TOC1">
    <w:name w:val="toc 1"/>
    <w:basedOn w:val="Normal"/>
    <w:next w:val="Normal"/>
    <w:autoRedefine/>
    <w:uiPriority w:val="39"/>
    <w:unhideWhenUsed/>
    <w:rsid w:val="009B5BDF"/>
    <w:pPr>
      <w:tabs>
        <w:tab w:val="right" w:leader="dot" w:pos="9010"/>
      </w:tabs>
      <w:spacing w:after="100" w:line="480" w:lineRule="auto"/>
    </w:pPr>
    <w:rPr>
      <w:rFonts w:ascii="Arial" w:eastAsia="Times New Roman" w:hAnsi="Arial" w:cs="Arial"/>
      <w:b/>
      <w:bCs/>
      <w:noProof/>
      <w:sz w:val="24"/>
      <w:szCs w:val="24"/>
      <w:lang w:eastAsia="en-GB"/>
    </w:rPr>
  </w:style>
  <w:style w:type="paragraph" w:styleId="TOC3">
    <w:name w:val="toc 3"/>
    <w:basedOn w:val="Normal"/>
    <w:next w:val="Normal"/>
    <w:autoRedefine/>
    <w:uiPriority w:val="39"/>
    <w:unhideWhenUsed/>
    <w:rsid w:val="009B5BDF"/>
    <w:pPr>
      <w:tabs>
        <w:tab w:val="right" w:leader="dot" w:pos="9010"/>
      </w:tabs>
      <w:spacing w:after="100" w:line="480" w:lineRule="auto"/>
      <w:ind w:left="480"/>
    </w:pPr>
    <w:rPr>
      <w:rFonts w:ascii="Times New Roman" w:eastAsia="Times New Roman" w:hAnsi="Times New Roman" w:cs="Times New Roman"/>
      <w:sz w:val="24"/>
      <w:szCs w:val="24"/>
      <w:lang w:eastAsia="en-GB"/>
    </w:rPr>
  </w:style>
  <w:style w:type="character" w:customStyle="1" w:styleId="author">
    <w:name w:val="author"/>
    <w:basedOn w:val="DefaultParagraphFont"/>
    <w:rsid w:val="009B5BDF"/>
  </w:style>
  <w:style w:type="character" w:customStyle="1" w:styleId="pubyear">
    <w:name w:val="pubyear"/>
    <w:basedOn w:val="DefaultParagraphFont"/>
    <w:rsid w:val="009B5BDF"/>
  </w:style>
  <w:style w:type="character" w:customStyle="1" w:styleId="articletitle">
    <w:name w:val="articletitle"/>
    <w:basedOn w:val="DefaultParagraphFont"/>
    <w:rsid w:val="009B5BDF"/>
  </w:style>
  <w:style w:type="character" w:customStyle="1" w:styleId="journaltitle">
    <w:name w:val="journaltitle"/>
    <w:basedOn w:val="DefaultParagraphFont"/>
    <w:rsid w:val="009B5BDF"/>
  </w:style>
  <w:style w:type="character" w:customStyle="1" w:styleId="vol">
    <w:name w:val="vol"/>
    <w:basedOn w:val="DefaultParagraphFont"/>
    <w:rsid w:val="009B5BDF"/>
  </w:style>
  <w:style w:type="character" w:customStyle="1" w:styleId="citedissue">
    <w:name w:val="citedissue"/>
    <w:basedOn w:val="DefaultParagraphFont"/>
    <w:rsid w:val="009B5BDF"/>
  </w:style>
  <w:style w:type="character" w:customStyle="1" w:styleId="pagefirst">
    <w:name w:val="pagefirst"/>
    <w:basedOn w:val="DefaultParagraphFont"/>
    <w:rsid w:val="009B5BDF"/>
  </w:style>
  <w:style w:type="character" w:customStyle="1" w:styleId="pagelast">
    <w:name w:val="pagelast"/>
    <w:basedOn w:val="DefaultParagraphFont"/>
    <w:rsid w:val="009B5BDF"/>
  </w:style>
  <w:style w:type="character" w:customStyle="1" w:styleId="UnresolvedMention1">
    <w:name w:val="Unresolved Mention1"/>
    <w:basedOn w:val="DefaultParagraphFont"/>
    <w:uiPriority w:val="99"/>
    <w:rsid w:val="009B5BDF"/>
    <w:rPr>
      <w:color w:val="605E5C"/>
      <w:shd w:val="clear" w:color="auto" w:fill="E1DFDD"/>
    </w:rPr>
  </w:style>
  <w:style w:type="paragraph" w:styleId="TOC2">
    <w:name w:val="toc 2"/>
    <w:basedOn w:val="Normal"/>
    <w:next w:val="Normal"/>
    <w:autoRedefine/>
    <w:uiPriority w:val="39"/>
    <w:unhideWhenUsed/>
    <w:rsid w:val="009B5BDF"/>
    <w:pPr>
      <w:spacing w:after="100" w:line="240" w:lineRule="auto"/>
      <w:ind w:left="240"/>
    </w:pPr>
    <w:rPr>
      <w:rFonts w:ascii="Times New Roman" w:eastAsia="Times New Roman" w:hAnsi="Times New Roman" w:cs="Times New Roman"/>
      <w:sz w:val="24"/>
      <w:szCs w:val="24"/>
      <w:lang w:eastAsia="en-GB"/>
    </w:rPr>
  </w:style>
  <w:style w:type="paragraph" w:styleId="TableofFigures">
    <w:name w:val="table of figures"/>
    <w:basedOn w:val="Normal"/>
    <w:next w:val="Normal"/>
    <w:uiPriority w:val="99"/>
    <w:unhideWhenUsed/>
    <w:rsid w:val="009B5BD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B5BDF"/>
  </w:style>
  <w:style w:type="character" w:styleId="FollowedHyperlink">
    <w:name w:val="FollowedHyperlink"/>
    <w:basedOn w:val="DefaultParagraphFont"/>
    <w:uiPriority w:val="99"/>
    <w:semiHidden/>
    <w:unhideWhenUsed/>
    <w:rsid w:val="009B5BDF"/>
    <w:rPr>
      <w:color w:val="954F72" w:themeColor="followedHyperlink"/>
      <w:u w:val="single"/>
    </w:rPr>
  </w:style>
  <w:style w:type="character" w:customStyle="1" w:styleId="ref-journal">
    <w:name w:val="ref-journal"/>
    <w:basedOn w:val="DefaultParagraphFont"/>
    <w:rsid w:val="009B5BDF"/>
  </w:style>
  <w:style w:type="character" w:styleId="Emphasis">
    <w:name w:val="Emphasis"/>
    <w:basedOn w:val="DefaultParagraphFont"/>
    <w:uiPriority w:val="20"/>
    <w:qFormat/>
    <w:rsid w:val="009B5BDF"/>
    <w:rPr>
      <w:i/>
      <w:iCs/>
    </w:rPr>
  </w:style>
  <w:style w:type="paragraph" w:styleId="TOC4">
    <w:name w:val="toc 4"/>
    <w:basedOn w:val="Normal"/>
    <w:next w:val="Normal"/>
    <w:autoRedefine/>
    <w:uiPriority w:val="39"/>
    <w:unhideWhenUsed/>
    <w:rsid w:val="009B5BDF"/>
    <w:pPr>
      <w:tabs>
        <w:tab w:val="right" w:leader="dot" w:pos="9010"/>
      </w:tabs>
      <w:spacing w:after="100" w:line="480" w:lineRule="auto"/>
      <w:ind w:left="720"/>
    </w:pPr>
    <w:rPr>
      <w:rFonts w:ascii="Times New Roman" w:eastAsia="Times New Roman" w:hAnsi="Times New Roman" w:cs="Times New Roman"/>
      <w:sz w:val="24"/>
      <w:szCs w:val="24"/>
      <w:lang w:eastAsia="en-GB"/>
    </w:rPr>
  </w:style>
  <w:style w:type="character" w:customStyle="1" w:styleId="anchor-text">
    <w:name w:val="anchor-text"/>
    <w:basedOn w:val="DefaultParagraphFont"/>
    <w:rsid w:val="009B5BDF"/>
  </w:style>
  <w:style w:type="character" w:styleId="UnresolvedMention">
    <w:name w:val="Unresolved Mention"/>
    <w:basedOn w:val="DefaultParagraphFont"/>
    <w:uiPriority w:val="99"/>
    <w:rsid w:val="009B5BDF"/>
    <w:rPr>
      <w:color w:val="605E5C"/>
      <w:shd w:val="clear" w:color="auto" w:fill="E1DFDD"/>
    </w:rPr>
  </w:style>
  <w:style w:type="character" w:styleId="PlaceholderText">
    <w:name w:val="Placeholder Text"/>
    <w:basedOn w:val="DefaultParagraphFont"/>
    <w:uiPriority w:val="99"/>
    <w:semiHidden/>
    <w:rsid w:val="009B5BDF"/>
    <w:rPr>
      <w:color w:val="808080"/>
    </w:rPr>
  </w:style>
  <w:style w:type="table" w:customStyle="1" w:styleId="TableGrid1">
    <w:name w:val="Table Grid1"/>
    <w:basedOn w:val="TableNormal"/>
    <w:next w:val="TableGrid"/>
    <w:uiPriority w:val="39"/>
    <w:rsid w:val="007C4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908935">
      <w:bodyDiv w:val="1"/>
      <w:marLeft w:val="0"/>
      <w:marRight w:val="0"/>
      <w:marTop w:val="0"/>
      <w:marBottom w:val="0"/>
      <w:divBdr>
        <w:top w:val="none" w:sz="0" w:space="0" w:color="auto"/>
        <w:left w:val="none" w:sz="0" w:space="0" w:color="auto"/>
        <w:bottom w:val="none" w:sz="0" w:space="0" w:color="auto"/>
        <w:right w:val="none" w:sz="0" w:space="0" w:color="auto"/>
      </w:divBdr>
    </w:div>
    <w:div w:id="1966426758">
      <w:bodyDiv w:val="1"/>
      <w:marLeft w:val="0"/>
      <w:marRight w:val="0"/>
      <w:marTop w:val="0"/>
      <w:marBottom w:val="0"/>
      <w:divBdr>
        <w:top w:val="none" w:sz="0" w:space="0" w:color="auto"/>
        <w:left w:val="none" w:sz="0" w:space="0" w:color="auto"/>
        <w:bottom w:val="none" w:sz="0" w:space="0" w:color="auto"/>
        <w:right w:val="none" w:sz="0" w:space="0" w:color="auto"/>
      </w:divBdr>
      <w:divsChild>
        <w:div w:id="237861588">
          <w:marLeft w:val="0"/>
          <w:marRight w:val="0"/>
          <w:marTop w:val="0"/>
          <w:marBottom w:val="0"/>
          <w:divBdr>
            <w:top w:val="none" w:sz="0" w:space="0" w:color="auto"/>
            <w:left w:val="none" w:sz="0" w:space="0" w:color="auto"/>
            <w:bottom w:val="none" w:sz="0" w:space="0" w:color="auto"/>
            <w:right w:val="none" w:sz="0" w:space="0" w:color="auto"/>
          </w:divBdr>
          <w:divsChild>
            <w:div w:id="991523722">
              <w:marLeft w:val="0"/>
              <w:marRight w:val="0"/>
              <w:marTop w:val="0"/>
              <w:marBottom w:val="0"/>
              <w:divBdr>
                <w:top w:val="none" w:sz="0" w:space="0" w:color="auto"/>
                <w:left w:val="none" w:sz="0" w:space="0" w:color="auto"/>
                <w:bottom w:val="none" w:sz="0" w:space="0" w:color="auto"/>
                <w:right w:val="none" w:sz="0" w:space="0" w:color="auto"/>
              </w:divBdr>
              <w:divsChild>
                <w:div w:id="15882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2040">
          <w:marLeft w:val="0"/>
          <w:marRight w:val="0"/>
          <w:marTop w:val="0"/>
          <w:marBottom w:val="0"/>
          <w:divBdr>
            <w:top w:val="single" w:sz="6" w:space="0" w:color="CCCCCC"/>
            <w:left w:val="none" w:sz="0" w:space="0" w:color="auto"/>
            <w:bottom w:val="single" w:sz="6" w:space="0"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header" Target="header6.xml"/><Relationship Id="rId21" Type="http://schemas.openxmlformats.org/officeDocument/2006/relationships/footer" Target="footer4.xml"/><Relationship Id="rId34" Type="http://schemas.openxmlformats.org/officeDocument/2006/relationships/hyperlink" Target="https://www.statmodel.com/download/webnotes/webnote15.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4.xml"/><Relationship Id="rId33" Type="http://schemas.openxmlformats.org/officeDocument/2006/relationships/hyperlink" Target="http://www.statmodel.com/examples/webnotes/webnote14.pdf"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hyperlink" Target="https://www.ons.gov.uk/peoplepopulationandcommunity/culturalidentity/ethnicity/bulletins/ethnicgroupenglandandwales/census2021"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psyarxiv.com/wmfcj/download?format=pdf"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yperlink" Target="https://www.statmodel.com/examples/webnotes/webnote21.pd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05D1F-034F-224C-8BE4-BD016ACC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.~WRD0000</Template>
  <TotalTime>31</TotalTime>
  <Pages>64</Pages>
  <Words>12365</Words>
  <Characters>70485</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Marotti, Julia</dc:creator>
  <cp:keywords/>
  <dc:description/>
  <cp:lastModifiedBy>MAROTTI, Julia (CENTRAL AND NORTH WEST LONDON NHS FOUNDATION TRUST)</cp:lastModifiedBy>
  <cp:revision>6</cp:revision>
  <dcterms:created xsi:type="dcterms:W3CDTF">2024-06-04T21:55:00Z</dcterms:created>
  <dcterms:modified xsi:type="dcterms:W3CDTF">2024-12-08T15:42:00Z</dcterms:modified>
</cp:coreProperties>
</file>