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D6947" w:rsidRPr="00442E15" w:rsidRDefault="00DD6947" w:rsidP="00A1422C">
      <w:pPr>
        <w:spacing w:before="0" w:after="0" w:line="240" w:lineRule="auto"/>
        <w:jc w:val="center"/>
        <w:rPr>
          <w:b/>
          <w:lang w:val="en-US"/>
        </w:rPr>
      </w:pPr>
      <w:bookmarkStart w:id="0" w:name="_heading=h.gjdgxs" w:colFirst="0" w:colLast="0"/>
      <w:bookmarkEnd w:id="0"/>
      <w:r w:rsidRPr="00442E15">
        <w:rPr>
          <w:b/>
          <w:lang w:val="en-US"/>
        </w:rPr>
        <w:t>Supplementary Material for</w:t>
      </w:r>
      <w:r w:rsidR="006D4833" w:rsidRPr="00442E15">
        <w:rPr>
          <w:b/>
          <w:lang w:val="en-US"/>
        </w:rPr>
        <w:t>:</w:t>
      </w:r>
      <w:r w:rsidRPr="00442E15">
        <w:rPr>
          <w:b/>
          <w:lang w:val="en-US"/>
        </w:rPr>
        <w:t xml:space="preserve"> Reward prediction error and its relationship to delusions and referentiality in schizophrenia: examination using fMRI and a probabilistic reward learning task. Garc</w:t>
      </w:r>
      <w:r w:rsidR="00B96A77" w:rsidRPr="00442E15">
        <w:rPr>
          <w:b/>
          <w:lang w:val="en-US"/>
        </w:rPr>
        <w:t>í</w:t>
      </w:r>
      <w:r w:rsidRPr="00442E15">
        <w:rPr>
          <w:b/>
          <w:lang w:val="en-US"/>
        </w:rPr>
        <w:t>a-Le</w:t>
      </w:r>
      <w:r w:rsidR="00B96A77" w:rsidRPr="00442E15">
        <w:rPr>
          <w:b/>
          <w:lang w:val="en-US"/>
        </w:rPr>
        <w:t>ó</w:t>
      </w:r>
      <w:r w:rsidRPr="00442E15">
        <w:rPr>
          <w:b/>
          <w:lang w:val="en-US"/>
        </w:rPr>
        <w:t>n et al.</w:t>
      </w:r>
    </w:p>
    <w:p w:rsidR="00F30A3F" w:rsidRPr="00442E15" w:rsidRDefault="00F30A3F" w:rsidP="00A1422C">
      <w:pPr>
        <w:pBdr>
          <w:top w:val="nil"/>
          <w:left w:val="nil"/>
          <w:bottom w:val="nil"/>
          <w:right w:val="nil"/>
          <w:between w:val="nil"/>
        </w:pBdr>
        <w:spacing w:before="0" w:after="0" w:line="240" w:lineRule="auto"/>
        <w:rPr>
          <w:b/>
          <w:color w:val="000000"/>
          <w:lang w:val="en-US"/>
        </w:rPr>
      </w:pPr>
      <w:bookmarkStart w:id="1" w:name="_GoBack"/>
      <w:bookmarkEnd w:id="1"/>
    </w:p>
    <w:p w:rsidR="008F6294" w:rsidRPr="00442E15" w:rsidRDefault="004D6125" w:rsidP="00A1422C">
      <w:pPr>
        <w:pBdr>
          <w:top w:val="nil"/>
          <w:left w:val="nil"/>
          <w:bottom w:val="nil"/>
          <w:right w:val="nil"/>
          <w:between w:val="nil"/>
        </w:pBdr>
        <w:spacing w:before="0" w:after="0" w:line="240" w:lineRule="auto"/>
        <w:rPr>
          <w:b/>
          <w:color w:val="000000"/>
          <w:sz w:val="24"/>
          <w:szCs w:val="24"/>
          <w:lang w:val="en-US"/>
        </w:rPr>
      </w:pPr>
      <w:r w:rsidRPr="00442E15">
        <w:rPr>
          <w:b/>
          <w:color w:val="000000"/>
          <w:sz w:val="24"/>
          <w:szCs w:val="24"/>
          <w:lang w:val="en-US"/>
        </w:rPr>
        <w:t>Supplementary Results</w:t>
      </w:r>
    </w:p>
    <w:p w:rsidR="00F30A3F" w:rsidRPr="00442E15" w:rsidRDefault="00F30A3F" w:rsidP="00A1422C">
      <w:pPr>
        <w:spacing w:before="0" w:after="0" w:line="240" w:lineRule="auto"/>
        <w:rPr>
          <w:b/>
          <w:i/>
          <w:color w:val="000000"/>
          <w:lang w:val="en-US"/>
        </w:rPr>
      </w:pPr>
    </w:p>
    <w:p w:rsidR="008F6294" w:rsidRPr="00442E15" w:rsidRDefault="004D6125" w:rsidP="00A1422C">
      <w:pPr>
        <w:spacing w:before="0" w:after="0" w:line="240" w:lineRule="auto"/>
        <w:rPr>
          <w:lang w:val="en-US"/>
        </w:rPr>
      </w:pPr>
      <w:r w:rsidRPr="00442E15">
        <w:rPr>
          <w:b/>
          <w:lang w:val="en-US"/>
        </w:rPr>
        <w:t>Table S</w:t>
      </w:r>
      <w:r w:rsidR="00F30A3F" w:rsidRPr="00442E15">
        <w:rPr>
          <w:b/>
          <w:lang w:val="en-US"/>
        </w:rPr>
        <w:t>1</w:t>
      </w:r>
      <w:r w:rsidRPr="00442E15">
        <w:rPr>
          <w:lang w:val="en-US"/>
        </w:rPr>
        <w:t xml:space="preserve">. </w:t>
      </w:r>
      <w:r w:rsidR="00F30A3F" w:rsidRPr="00442E15">
        <w:rPr>
          <w:lang w:val="en-US"/>
        </w:rPr>
        <w:t xml:space="preserve">Co-ordinates for clusters of RPE-associated activations in healthy controls, </w:t>
      </w:r>
      <w:r w:rsidRPr="00442E15">
        <w:rPr>
          <w:lang w:val="en-US"/>
        </w:rPr>
        <w:t xml:space="preserve">schizophrenia patients and controls and </w:t>
      </w:r>
      <w:r w:rsidR="00F30A3F" w:rsidRPr="00442E15">
        <w:rPr>
          <w:lang w:val="en-US"/>
        </w:rPr>
        <w:t>for</w:t>
      </w:r>
      <w:r w:rsidRPr="00442E15">
        <w:rPr>
          <w:lang w:val="en-US"/>
        </w:rPr>
        <w:t xml:space="preserve"> significant differences between groups.</w:t>
      </w:r>
    </w:p>
    <w:p w:rsidR="00F30A3F" w:rsidRPr="00442E15" w:rsidRDefault="00F30A3F" w:rsidP="00A1422C">
      <w:pPr>
        <w:spacing w:before="0" w:after="0" w:line="240" w:lineRule="auto"/>
        <w:rPr>
          <w:lang w:val="en-US"/>
        </w:rPr>
      </w:pPr>
    </w:p>
    <w:tbl>
      <w:tblPr>
        <w:tblStyle w:val="a9"/>
        <w:tblW w:w="9351"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830"/>
        <w:gridCol w:w="1323"/>
        <w:gridCol w:w="804"/>
        <w:gridCol w:w="850"/>
        <w:gridCol w:w="851"/>
        <w:gridCol w:w="992"/>
        <w:gridCol w:w="850"/>
        <w:gridCol w:w="851"/>
      </w:tblGrid>
      <w:tr w:rsidR="008F6294" w:rsidRPr="00442E15">
        <w:trPr>
          <w:trHeight w:val="300"/>
        </w:trPr>
        <w:tc>
          <w:tcPr>
            <w:tcW w:w="2830" w:type="dxa"/>
            <w:tcBorders>
              <w:top w:val="single" w:sz="4" w:space="0" w:color="000000"/>
            </w:tcBorders>
          </w:tcPr>
          <w:p w:rsidR="008F6294" w:rsidRPr="00442E15" w:rsidRDefault="004D6125" w:rsidP="00A1422C">
            <w:pPr>
              <w:spacing w:before="0" w:after="0"/>
              <w:rPr>
                <w:b/>
                <w:i/>
                <w:color w:val="000000"/>
                <w:lang w:val="en-US"/>
              </w:rPr>
            </w:pPr>
            <w:r w:rsidRPr="00442E15">
              <w:rPr>
                <w:b/>
                <w:i/>
                <w:color w:val="000000"/>
                <w:lang w:val="en-US"/>
              </w:rPr>
              <w:t> </w:t>
            </w:r>
          </w:p>
        </w:tc>
        <w:tc>
          <w:tcPr>
            <w:tcW w:w="1323" w:type="dxa"/>
            <w:tcBorders>
              <w:top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 </w:t>
            </w:r>
          </w:p>
        </w:tc>
        <w:tc>
          <w:tcPr>
            <w:tcW w:w="2505" w:type="dxa"/>
            <w:gridSpan w:val="3"/>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MNI Coordinates</w:t>
            </w:r>
          </w:p>
        </w:tc>
        <w:tc>
          <w:tcPr>
            <w:tcW w:w="992" w:type="dxa"/>
            <w:tcBorders>
              <w:top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c>
          <w:tcPr>
            <w:tcW w:w="850" w:type="dxa"/>
            <w:tcBorders>
              <w:top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c>
          <w:tcPr>
            <w:tcW w:w="851" w:type="dxa"/>
            <w:tcBorders>
              <w:top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r>
      <w:tr w:rsidR="008F6294" w:rsidRPr="00442E15">
        <w:trPr>
          <w:trHeight w:val="300"/>
        </w:trPr>
        <w:tc>
          <w:tcPr>
            <w:tcW w:w="2830"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Region</w:t>
            </w:r>
          </w:p>
        </w:tc>
        <w:tc>
          <w:tcPr>
            <w:tcW w:w="1323"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Hemisphere</w:t>
            </w:r>
          </w:p>
        </w:tc>
        <w:tc>
          <w:tcPr>
            <w:tcW w:w="804"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x</w:t>
            </w:r>
          </w:p>
        </w:tc>
        <w:tc>
          <w:tcPr>
            <w:tcW w:w="850"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y</w:t>
            </w:r>
          </w:p>
        </w:tc>
        <w:tc>
          <w:tcPr>
            <w:tcW w:w="851"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z</w:t>
            </w:r>
          </w:p>
        </w:tc>
        <w:tc>
          <w:tcPr>
            <w:tcW w:w="992"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Z-value</w:t>
            </w:r>
          </w:p>
        </w:tc>
        <w:tc>
          <w:tcPr>
            <w:tcW w:w="850" w:type="dxa"/>
            <w:tcBorders>
              <w:bottom w:val="single" w:sz="4" w:space="0" w:color="000000"/>
            </w:tcBorders>
          </w:tcPr>
          <w:p w:rsidR="008F6294" w:rsidRPr="00442E15" w:rsidRDefault="004D6125" w:rsidP="00A1422C">
            <w:pPr>
              <w:spacing w:before="0" w:after="0"/>
              <w:jc w:val="center"/>
              <w:rPr>
                <w:b/>
                <w:i/>
                <w:color w:val="000000"/>
                <w:lang w:val="en-US"/>
              </w:rPr>
            </w:pPr>
            <w:r w:rsidRPr="00442E15">
              <w:rPr>
                <w:b/>
                <w:i/>
                <w:color w:val="000000"/>
                <w:lang w:val="en-US"/>
              </w:rPr>
              <w:t>k</w:t>
            </w:r>
          </w:p>
        </w:tc>
        <w:tc>
          <w:tcPr>
            <w:tcW w:w="851" w:type="dxa"/>
            <w:tcBorders>
              <w:bottom w:val="single" w:sz="4" w:space="0" w:color="000000"/>
            </w:tcBorders>
          </w:tcPr>
          <w:p w:rsidR="008F6294" w:rsidRPr="00442E15" w:rsidRDefault="004D6125" w:rsidP="00A1422C">
            <w:pPr>
              <w:spacing w:before="0" w:after="0"/>
              <w:jc w:val="center"/>
              <w:rPr>
                <w:b/>
                <w:i/>
                <w:color w:val="000000"/>
                <w:lang w:val="en-US"/>
              </w:rPr>
            </w:pPr>
            <w:r w:rsidRPr="00442E15">
              <w:rPr>
                <w:b/>
                <w:i/>
                <w:color w:val="000000"/>
                <w:lang w:val="en-US"/>
              </w:rPr>
              <w:t>p</w:t>
            </w:r>
          </w:p>
        </w:tc>
      </w:tr>
      <w:tr w:rsidR="008F6294" w:rsidRPr="00442E15">
        <w:trPr>
          <w:trHeight w:val="300"/>
        </w:trPr>
        <w:tc>
          <w:tcPr>
            <w:tcW w:w="2830" w:type="dxa"/>
            <w:tcBorders>
              <w:top w:val="single" w:sz="4" w:space="0" w:color="000000"/>
              <w:bottom w:val="single" w:sz="4" w:space="0" w:color="000000"/>
            </w:tcBorders>
          </w:tcPr>
          <w:p w:rsidR="008F6294" w:rsidRPr="00442E15" w:rsidRDefault="004D6125" w:rsidP="00A1422C">
            <w:pPr>
              <w:spacing w:before="0" w:after="0"/>
              <w:rPr>
                <w:b/>
                <w:i/>
                <w:color w:val="000000"/>
                <w:lang w:val="en-US"/>
              </w:rPr>
            </w:pPr>
            <w:r w:rsidRPr="00442E15">
              <w:rPr>
                <w:b/>
                <w:i/>
                <w:color w:val="000000"/>
                <w:lang w:val="en-US"/>
              </w:rPr>
              <w:t>Patients</w:t>
            </w:r>
          </w:p>
        </w:tc>
        <w:tc>
          <w:tcPr>
            <w:tcW w:w="1323" w:type="dxa"/>
            <w:tcBorders>
              <w:top w:val="single" w:sz="4" w:space="0" w:color="000000"/>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 </w:t>
            </w:r>
          </w:p>
        </w:tc>
        <w:tc>
          <w:tcPr>
            <w:tcW w:w="804" w:type="dxa"/>
            <w:tcBorders>
              <w:top w:val="single" w:sz="4" w:space="0" w:color="000000"/>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 </w:t>
            </w:r>
          </w:p>
        </w:tc>
        <w:tc>
          <w:tcPr>
            <w:tcW w:w="850" w:type="dxa"/>
            <w:tcBorders>
              <w:top w:val="single" w:sz="4" w:space="0" w:color="000000"/>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 </w:t>
            </w:r>
          </w:p>
        </w:tc>
        <w:tc>
          <w:tcPr>
            <w:tcW w:w="851" w:type="dxa"/>
            <w:tcBorders>
              <w:top w:val="single" w:sz="4" w:space="0" w:color="000000"/>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 </w:t>
            </w:r>
          </w:p>
        </w:tc>
        <w:tc>
          <w:tcPr>
            <w:tcW w:w="992" w:type="dxa"/>
            <w:tcBorders>
              <w:top w:val="single" w:sz="4" w:space="0" w:color="000000"/>
              <w:bottom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c>
          <w:tcPr>
            <w:tcW w:w="850" w:type="dxa"/>
            <w:tcBorders>
              <w:top w:val="single" w:sz="4" w:space="0" w:color="000000"/>
              <w:bottom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c>
          <w:tcPr>
            <w:tcW w:w="851" w:type="dxa"/>
            <w:tcBorders>
              <w:top w:val="single" w:sz="4" w:space="0" w:color="000000"/>
              <w:bottom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r>
      <w:tr w:rsidR="008F6294" w:rsidRPr="00442E15">
        <w:trPr>
          <w:trHeight w:val="300"/>
        </w:trPr>
        <w:tc>
          <w:tcPr>
            <w:tcW w:w="2830" w:type="dxa"/>
            <w:tcBorders>
              <w:top w:val="single" w:sz="4" w:space="0" w:color="000000"/>
            </w:tcBorders>
          </w:tcPr>
          <w:p w:rsidR="008F6294" w:rsidRPr="00442E15" w:rsidRDefault="004D6125" w:rsidP="00A1422C">
            <w:pPr>
              <w:spacing w:before="0" w:after="0"/>
              <w:rPr>
                <w:b/>
                <w:color w:val="000000"/>
                <w:lang w:val="en-US"/>
              </w:rPr>
            </w:pPr>
            <w:r w:rsidRPr="00442E15">
              <w:rPr>
                <w:b/>
                <w:color w:val="000000"/>
                <w:lang w:val="en-US"/>
              </w:rPr>
              <w:t xml:space="preserve">Inferior occipital </w:t>
            </w:r>
            <w:r w:rsidR="00166773" w:rsidRPr="00442E15">
              <w:rPr>
                <w:b/>
                <w:color w:val="000000"/>
                <w:lang w:val="en-US"/>
              </w:rPr>
              <w:t>gyrus</w:t>
            </w:r>
          </w:p>
        </w:tc>
        <w:tc>
          <w:tcPr>
            <w:tcW w:w="1323"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L</w:t>
            </w:r>
          </w:p>
        </w:tc>
        <w:tc>
          <w:tcPr>
            <w:tcW w:w="804"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-36</w:t>
            </w:r>
          </w:p>
        </w:tc>
        <w:tc>
          <w:tcPr>
            <w:tcW w:w="850"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-84</w:t>
            </w:r>
          </w:p>
        </w:tc>
        <w:tc>
          <w:tcPr>
            <w:tcW w:w="851"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-10</w:t>
            </w:r>
          </w:p>
        </w:tc>
        <w:tc>
          <w:tcPr>
            <w:tcW w:w="992"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12.3</w:t>
            </w:r>
          </w:p>
        </w:tc>
        <w:tc>
          <w:tcPr>
            <w:tcW w:w="850"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75127</w:t>
            </w:r>
          </w:p>
        </w:tc>
        <w:tc>
          <w:tcPr>
            <w:tcW w:w="851"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&lt;.001</w:t>
            </w:r>
          </w:p>
        </w:tc>
      </w:tr>
      <w:tr w:rsidR="008F6294" w:rsidRPr="00442E15">
        <w:trPr>
          <w:trHeight w:val="300"/>
        </w:trPr>
        <w:tc>
          <w:tcPr>
            <w:tcW w:w="2830" w:type="dxa"/>
          </w:tcPr>
          <w:p w:rsidR="008F6294" w:rsidRPr="00442E15" w:rsidRDefault="008F6294" w:rsidP="00A1422C">
            <w:pPr>
              <w:spacing w:before="0" w:after="0"/>
              <w:jc w:val="right"/>
              <w:rPr>
                <w:b/>
                <w:color w:val="00000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-86</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11.5</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occipital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-90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11.7</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-90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11.6</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Lingual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-88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11.1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-88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11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Fusiform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-52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10.4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-46</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10.2</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Calcarine cortex</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16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-96</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10.3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Inferior parietal cortex</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50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9.18</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-54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6.13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Inferior temporal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-50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-50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8.71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56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8.1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Posterior cingulate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-38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8.62</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Cerebellum</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-74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8.4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-64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7.55</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Inferior frontal </w:t>
            </w:r>
            <w:r w:rsidR="00166773" w:rsidRPr="00442E15">
              <w:rPr>
                <w:color w:val="000000"/>
                <w:lang w:val="en-US"/>
              </w:rPr>
              <w:t>gyrus</w:t>
            </w:r>
            <w:r w:rsidRPr="00442E15">
              <w:rPr>
                <w:color w:val="000000"/>
                <w:lang w:val="en-US"/>
              </w:rPr>
              <w:t xml:space="preserve"> (pars triangularis)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36</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8.37</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Vermis</w:t>
            </w:r>
          </w:p>
        </w:tc>
        <w:tc>
          <w:tcPr>
            <w:tcW w:w="1323" w:type="dxa"/>
          </w:tcPr>
          <w:p w:rsidR="008F6294" w:rsidRPr="00442E15" w:rsidRDefault="008F6294" w:rsidP="00A1422C">
            <w:pPr>
              <w:spacing w:before="0" w:after="0"/>
              <w:rPr>
                <w:color w:val="000000"/>
                <w:lang w:val="en-US"/>
              </w:rPr>
            </w:pPr>
          </w:p>
        </w:tc>
        <w:tc>
          <w:tcPr>
            <w:tcW w:w="804" w:type="dxa"/>
          </w:tcPr>
          <w:p w:rsidR="008F6294" w:rsidRPr="00442E15" w:rsidRDefault="004D6125" w:rsidP="00A1422C">
            <w:pPr>
              <w:spacing w:before="0" w:after="0"/>
              <w:jc w:val="center"/>
              <w:rPr>
                <w:color w:val="000000"/>
                <w:lang w:val="en-US"/>
              </w:rPr>
            </w:pPr>
            <w:r w:rsidRPr="00442E15">
              <w:rPr>
                <w:color w:val="000000"/>
                <w:lang w:val="en-US"/>
              </w:rPr>
              <w:t>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-54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8.29</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Putamen</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18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7.99</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-14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7.97</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Superior parietal cortex</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-64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7.96</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-66</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56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cingulate </w:t>
            </w:r>
            <w:r w:rsidR="00166773" w:rsidRPr="00442E15">
              <w:rPr>
                <w:color w:val="000000"/>
                <w:lang w:val="en-US"/>
              </w:rPr>
              <w:t>gyrus</w:t>
            </w:r>
          </w:p>
        </w:tc>
        <w:tc>
          <w:tcPr>
            <w:tcW w:w="1323" w:type="dxa"/>
          </w:tcPr>
          <w:p w:rsidR="008F6294" w:rsidRPr="00442E15" w:rsidRDefault="008F6294" w:rsidP="00A1422C">
            <w:pPr>
              <w:spacing w:before="0" w:after="0"/>
              <w:rPr>
                <w:color w:val="000000"/>
                <w:lang w:val="en-US"/>
              </w:rPr>
            </w:pPr>
          </w:p>
        </w:tc>
        <w:tc>
          <w:tcPr>
            <w:tcW w:w="804" w:type="dxa"/>
          </w:tcPr>
          <w:p w:rsidR="008F6294" w:rsidRPr="00442E15" w:rsidRDefault="004D6125" w:rsidP="00A1422C">
            <w:pPr>
              <w:spacing w:before="0" w:after="0"/>
              <w:jc w:val="center"/>
              <w:rPr>
                <w:color w:val="000000"/>
                <w:lang w:val="en-US"/>
              </w:rPr>
            </w:pPr>
            <w:r w:rsidRPr="00442E15">
              <w:rPr>
                <w:color w:val="000000"/>
                <w:lang w:val="en-US"/>
              </w:rPr>
              <w:t>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-28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7.86</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5.72</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Precentral</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7.73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Amygdala</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7.6</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Hippocampus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-18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6.97</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16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-32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6.37</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Angular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-62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6.84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-60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6.37</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Anterior cingulate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6.84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temporal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-54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-38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6.72</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Precuneus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-1</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-56</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68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6.71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5.71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Superior frontal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16</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58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6.43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Inferior frontal </w:t>
            </w:r>
            <w:r w:rsidR="00166773" w:rsidRPr="00442E15">
              <w:rPr>
                <w:color w:val="000000"/>
                <w:lang w:val="en-US"/>
              </w:rPr>
              <w:t>gyrus</w:t>
            </w:r>
            <w:r w:rsidRPr="00442E15">
              <w:rPr>
                <w:color w:val="000000"/>
                <w:lang w:val="en-US"/>
              </w:rPr>
              <w:t xml:space="preserve"> (pars orbitalis)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-50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22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6.33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5.71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Caudate</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16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6.33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Thalamus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6.23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5.91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frontal </w:t>
            </w:r>
            <w:r w:rsidR="00166773" w:rsidRPr="00442E15">
              <w:rPr>
                <w:color w:val="000000"/>
                <w:lang w:val="en-US"/>
              </w:rPr>
              <w:t>gyrus</w:t>
            </w:r>
            <w:r w:rsidRPr="00442E15">
              <w:rPr>
                <w:color w:val="000000"/>
                <w:lang w:val="en-US"/>
              </w:rPr>
              <w:t xml:space="preserve"> (pars orbitalis)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6.17</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Paracentral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74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6.12</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Precentral</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6.03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frontal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50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6.01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5.82</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Calcarine</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-12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-70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5.88</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Inferior frontal </w:t>
            </w:r>
            <w:r w:rsidR="00166773" w:rsidRPr="00442E15">
              <w:rPr>
                <w:color w:val="000000"/>
                <w:lang w:val="en-US"/>
              </w:rPr>
              <w:t>gyrus</w:t>
            </w:r>
            <w:r w:rsidRPr="00442E15">
              <w:rPr>
                <w:color w:val="000000"/>
                <w:lang w:val="en-US"/>
              </w:rPr>
              <w:t xml:space="preserve"> (pars opercularis)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-50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5.84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b/>
                <w:color w:val="000000"/>
                <w:lang w:val="en-US"/>
              </w:rPr>
            </w:pPr>
            <w:r w:rsidRPr="00442E15">
              <w:rPr>
                <w:color w:val="000000"/>
                <w:lang w:val="en-US"/>
              </w:rPr>
              <w:t xml:space="preserve">   </w:t>
            </w:r>
            <w:r w:rsidRPr="00442E15">
              <w:rPr>
                <w:b/>
                <w:color w:val="000000"/>
                <w:lang w:val="en-US"/>
              </w:rPr>
              <w:t xml:space="preserve">Supplementary </w:t>
            </w:r>
            <w:r w:rsidR="006D4833" w:rsidRPr="00442E15">
              <w:rPr>
                <w:b/>
                <w:color w:val="000000"/>
                <w:lang w:val="en-US"/>
              </w:rPr>
              <w:t>motor area</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b/>
                <w:color w:val="000000"/>
                <w:lang w:val="en-US"/>
              </w:rPr>
            </w:pPr>
            <w:r w:rsidRPr="00442E15">
              <w:rPr>
                <w:b/>
                <w:color w:val="000000"/>
                <w:lang w:val="en-US"/>
              </w:rPr>
              <w:t>4</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14</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68</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4.81</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101</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0.0</w:t>
            </w:r>
            <w:r w:rsidR="00525405" w:rsidRPr="00442E15">
              <w:rPr>
                <w:b/>
                <w:color w:val="000000"/>
                <w:lang w:val="en-US"/>
              </w:rPr>
              <w:t>3</w:t>
            </w:r>
          </w:p>
        </w:tc>
      </w:tr>
      <w:tr w:rsidR="008F6294" w:rsidRPr="00442E15">
        <w:trPr>
          <w:trHeight w:val="300"/>
        </w:trPr>
        <w:tc>
          <w:tcPr>
            <w:tcW w:w="2830" w:type="dxa"/>
            <w:tcBorders>
              <w:bottom w:val="single" w:sz="4" w:space="0" w:color="000000"/>
            </w:tcBorders>
          </w:tcPr>
          <w:p w:rsidR="008F6294" w:rsidRPr="00442E15" w:rsidRDefault="008F6294" w:rsidP="00A1422C">
            <w:pPr>
              <w:spacing w:before="0" w:after="0"/>
              <w:jc w:val="right"/>
              <w:rPr>
                <w:b/>
                <w:color w:val="000000"/>
                <w:lang w:val="en-US"/>
              </w:rPr>
            </w:pPr>
          </w:p>
        </w:tc>
        <w:tc>
          <w:tcPr>
            <w:tcW w:w="1323" w:type="dxa"/>
            <w:tcBorders>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Borders>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-4</w:t>
            </w:r>
          </w:p>
        </w:tc>
        <w:tc>
          <w:tcPr>
            <w:tcW w:w="850" w:type="dxa"/>
            <w:tcBorders>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-2</w:t>
            </w:r>
          </w:p>
        </w:tc>
        <w:tc>
          <w:tcPr>
            <w:tcW w:w="851" w:type="dxa"/>
            <w:tcBorders>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70</w:t>
            </w:r>
          </w:p>
        </w:tc>
        <w:tc>
          <w:tcPr>
            <w:tcW w:w="992" w:type="dxa"/>
            <w:tcBorders>
              <w:bottom w:val="single" w:sz="4" w:space="0" w:color="000000"/>
            </w:tcBorders>
          </w:tcPr>
          <w:p w:rsidR="008F6294" w:rsidRPr="00442E15" w:rsidRDefault="004D6125" w:rsidP="00A1422C">
            <w:pPr>
              <w:spacing w:before="0" w:after="0"/>
              <w:jc w:val="right"/>
              <w:rPr>
                <w:color w:val="000000"/>
                <w:lang w:val="en-US"/>
              </w:rPr>
            </w:pPr>
            <w:r w:rsidRPr="00442E15">
              <w:rPr>
                <w:color w:val="000000"/>
                <w:lang w:val="en-US"/>
              </w:rPr>
              <w:t>4.08</w:t>
            </w:r>
          </w:p>
        </w:tc>
        <w:tc>
          <w:tcPr>
            <w:tcW w:w="850" w:type="dxa"/>
            <w:tcBorders>
              <w:bottom w:val="single" w:sz="4" w:space="0" w:color="000000"/>
            </w:tcBorders>
          </w:tcPr>
          <w:p w:rsidR="008F6294" w:rsidRPr="00442E15" w:rsidRDefault="008F6294" w:rsidP="00A1422C">
            <w:pPr>
              <w:spacing w:before="0" w:after="0"/>
              <w:jc w:val="right"/>
              <w:rPr>
                <w:color w:val="000000"/>
                <w:lang w:val="en-US"/>
              </w:rPr>
            </w:pPr>
          </w:p>
        </w:tc>
        <w:tc>
          <w:tcPr>
            <w:tcW w:w="851" w:type="dxa"/>
            <w:tcBorders>
              <w:bottom w:val="single" w:sz="4" w:space="0" w:color="000000"/>
            </w:tcBorders>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Borders>
              <w:top w:val="single" w:sz="4" w:space="0" w:color="000000"/>
              <w:bottom w:val="single" w:sz="4" w:space="0" w:color="000000"/>
            </w:tcBorders>
          </w:tcPr>
          <w:p w:rsidR="008F6294" w:rsidRPr="00442E15" w:rsidRDefault="004D6125" w:rsidP="00A1422C">
            <w:pPr>
              <w:spacing w:before="0" w:after="0"/>
              <w:rPr>
                <w:b/>
                <w:i/>
                <w:color w:val="000000"/>
                <w:lang w:val="en-US"/>
              </w:rPr>
            </w:pPr>
            <w:r w:rsidRPr="00442E15">
              <w:rPr>
                <w:b/>
                <w:i/>
                <w:color w:val="000000"/>
                <w:lang w:val="en-US"/>
              </w:rPr>
              <w:t>Controls</w:t>
            </w:r>
          </w:p>
        </w:tc>
        <w:tc>
          <w:tcPr>
            <w:tcW w:w="1323" w:type="dxa"/>
            <w:tcBorders>
              <w:top w:val="single" w:sz="4" w:space="0" w:color="000000"/>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 </w:t>
            </w:r>
          </w:p>
        </w:tc>
        <w:tc>
          <w:tcPr>
            <w:tcW w:w="804" w:type="dxa"/>
            <w:tcBorders>
              <w:top w:val="single" w:sz="4" w:space="0" w:color="000000"/>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 </w:t>
            </w:r>
          </w:p>
        </w:tc>
        <w:tc>
          <w:tcPr>
            <w:tcW w:w="850" w:type="dxa"/>
            <w:tcBorders>
              <w:top w:val="single" w:sz="4" w:space="0" w:color="000000"/>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 </w:t>
            </w:r>
          </w:p>
        </w:tc>
        <w:tc>
          <w:tcPr>
            <w:tcW w:w="851" w:type="dxa"/>
            <w:tcBorders>
              <w:top w:val="single" w:sz="4" w:space="0" w:color="000000"/>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 </w:t>
            </w:r>
          </w:p>
        </w:tc>
        <w:tc>
          <w:tcPr>
            <w:tcW w:w="992" w:type="dxa"/>
            <w:tcBorders>
              <w:top w:val="single" w:sz="4" w:space="0" w:color="000000"/>
              <w:bottom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c>
          <w:tcPr>
            <w:tcW w:w="850" w:type="dxa"/>
            <w:tcBorders>
              <w:top w:val="single" w:sz="4" w:space="0" w:color="000000"/>
              <w:bottom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c>
          <w:tcPr>
            <w:tcW w:w="851" w:type="dxa"/>
            <w:tcBorders>
              <w:top w:val="single" w:sz="4" w:space="0" w:color="000000"/>
              <w:bottom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r>
      <w:tr w:rsidR="008F6294" w:rsidRPr="00442E15">
        <w:trPr>
          <w:trHeight w:val="300"/>
        </w:trPr>
        <w:tc>
          <w:tcPr>
            <w:tcW w:w="2830" w:type="dxa"/>
            <w:tcBorders>
              <w:top w:val="single" w:sz="4" w:space="0" w:color="000000"/>
            </w:tcBorders>
          </w:tcPr>
          <w:p w:rsidR="008F6294" w:rsidRPr="00442E15" w:rsidRDefault="004D6125" w:rsidP="00A1422C">
            <w:pPr>
              <w:spacing w:before="0" w:after="0"/>
              <w:rPr>
                <w:b/>
                <w:color w:val="000000"/>
                <w:lang w:val="en-US"/>
              </w:rPr>
            </w:pPr>
            <w:r w:rsidRPr="00442E15">
              <w:rPr>
                <w:b/>
                <w:color w:val="000000"/>
                <w:lang w:val="en-US"/>
              </w:rPr>
              <w:t>Middle occipital cortex</w:t>
            </w:r>
          </w:p>
        </w:tc>
        <w:tc>
          <w:tcPr>
            <w:tcW w:w="1323"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R</w:t>
            </w:r>
          </w:p>
        </w:tc>
        <w:tc>
          <w:tcPr>
            <w:tcW w:w="804"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28</w:t>
            </w:r>
          </w:p>
        </w:tc>
        <w:tc>
          <w:tcPr>
            <w:tcW w:w="850"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-90</w:t>
            </w:r>
          </w:p>
        </w:tc>
        <w:tc>
          <w:tcPr>
            <w:tcW w:w="851"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8</w:t>
            </w:r>
          </w:p>
        </w:tc>
        <w:tc>
          <w:tcPr>
            <w:tcW w:w="992"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11.5</w:t>
            </w:r>
          </w:p>
        </w:tc>
        <w:tc>
          <w:tcPr>
            <w:tcW w:w="850"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32070</w:t>
            </w:r>
          </w:p>
        </w:tc>
        <w:tc>
          <w:tcPr>
            <w:tcW w:w="851"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&lt;.001</w:t>
            </w:r>
          </w:p>
        </w:tc>
      </w:tr>
      <w:tr w:rsidR="008F6294" w:rsidRPr="00442E15">
        <w:trPr>
          <w:trHeight w:val="300"/>
        </w:trPr>
        <w:tc>
          <w:tcPr>
            <w:tcW w:w="2830" w:type="dxa"/>
          </w:tcPr>
          <w:p w:rsidR="008F6294" w:rsidRPr="00442E15" w:rsidRDefault="008F6294" w:rsidP="00A1422C">
            <w:pPr>
              <w:spacing w:before="0" w:after="0"/>
              <w:jc w:val="right"/>
              <w:rPr>
                <w:b/>
                <w:color w:val="00000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-64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7.37</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Inferior occipital cortex</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-84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11.2</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-86</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10.6</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Fusiform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-70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9.62</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-54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9.04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Lingual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-90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9.49</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w:t>
            </w:r>
            <w:r w:rsidRPr="00442E15">
              <w:rPr>
                <w:lang w:val="en-US"/>
              </w:rPr>
              <w:t>Cerebellum</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-76</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8.33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-78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7</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Inferior temporal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-64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8.26</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Inferior parietal cortex</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7.64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Vermis</w:t>
            </w:r>
          </w:p>
        </w:tc>
        <w:tc>
          <w:tcPr>
            <w:tcW w:w="1323" w:type="dxa"/>
          </w:tcPr>
          <w:p w:rsidR="008F6294" w:rsidRPr="00442E15" w:rsidRDefault="008F6294" w:rsidP="00A1422C">
            <w:pPr>
              <w:spacing w:before="0" w:after="0"/>
              <w:rPr>
                <w:color w:val="000000"/>
                <w:lang w:val="en-US"/>
              </w:rPr>
            </w:pPr>
          </w:p>
        </w:tc>
        <w:tc>
          <w:tcPr>
            <w:tcW w:w="804" w:type="dxa"/>
          </w:tcPr>
          <w:p w:rsidR="008F6294" w:rsidRPr="00442E15" w:rsidRDefault="004D6125" w:rsidP="00A1422C">
            <w:pPr>
              <w:spacing w:before="0" w:after="0"/>
              <w:jc w:val="center"/>
              <w:rPr>
                <w:color w:val="000000"/>
                <w:lang w:val="en-US"/>
              </w:rPr>
            </w:pPr>
            <w:r w:rsidRPr="00442E15">
              <w:rPr>
                <w:color w:val="000000"/>
                <w:lang w:val="en-US"/>
              </w:rPr>
              <w:t>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-58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6.74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Superior parietal cortex</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-60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6.62</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b/>
                <w:color w:val="000000"/>
                <w:lang w:val="en-US"/>
              </w:rPr>
            </w:pPr>
            <w:r w:rsidRPr="00442E15">
              <w:rPr>
                <w:b/>
                <w:color w:val="000000"/>
                <w:lang w:val="en-US"/>
              </w:rPr>
              <w:t xml:space="preserve">Inferior frontal </w:t>
            </w:r>
            <w:r w:rsidR="00166773" w:rsidRPr="00442E15">
              <w:rPr>
                <w:b/>
                <w:color w:val="000000"/>
                <w:lang w:val="en-US"/>
              </w:rPr>
              <w:t>gyrus</w:t>
            </w:r>
            <w:r w:rsidRPr="00442E15">
              <w:rPr>
                <w:b/>
                <w:color w:val="000000"/>
                <w:lang w:val="en-US"/>
              </w:rPr>
              <w:t xml:space="preserve"> (pars triangularis)</w:t>
            </w:r>
          </w:p>
        </w:tc>
        <w:tc>
          <w:tcPr>
            <w:tcW w:w="1323" w:type="dxa"/>
          </w:tcPr>
          <w:p w:rsidR="008F6294" w:rsidRPr="00442E15" w:rsidRDefault="004D6125" w:rsidP="00A1422C">
            <w:pPr>
              <w:spacing w:before="0" w:after="0"/>
              <w:jc w:val="center"/>
              <w:rPr>
                <w:b/>
                <w:color w:val="000000"/>
                <w:lang w:val="en-US"/>
              </w:rPr>
            </w:pPr>
            <w:r w:rsidRPr="00442E15">
              <w:rPr>
                <w:b/>
                <w:color w:val="000000"/>
                <w:lang w:val="en-US"/>
              </w:rPr>
              <w:t>L</w:t>
            </w:r>
          </w:p>
        </w:tc>
        <w:tc>
          <w:tcPr>
            <w:tcW w:w="804" w:type="dxa"/>
          </w:tcPr>
          <w:p w:rsidR="008F6294" w:rsidRPr="00442E15" w:rsidRDefault="004D6125" w:rsidP="00A1422C">
            <w:pPr>
              <w:spacing w:before="0" w:after="0"/>
              <w:jc w:val="center"/>
              <w:rPr>
                <w:b/>
                <w:color w:val="000000"/>
                <w:lang w:val="en-US"/>
              </w:rPr>
            </w:pPr>
            <w:r w:rsidRPr="00442E15">
              <w:rPr>
                <w:b/>
                <w:color w:val="000000"/>
                <w:lang w:val="en-US"/>
              </w:rPr>
              <w:t>-40</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40</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12</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7.89</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17441</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&lt;.001</w:t>
            </w: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Putamen</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-16</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6.84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Inferior frontal </w:t>
            </w:r>
            <w:r w:rsidR="00166773" w:rsidRPr="00442E15">
              <w:rPr>
                <w:color w:val="000000"/>
                <w:lang w:val="en-US"/>
              </w:rPr>
              <w:t>gyrus</w:t>
            </w:r>
            <w:r w:rsidRPr="00442E15">
              <w:rPr>
                <w:color w:val="000000"/>
                <w:lang w:val="en-US"/>
              </w:rPr>
              <w:t xml:space="preserve"> (pars orbitalis)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-52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22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6.75</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frontal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58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6.57</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Olfactory</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12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6.5</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-12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6.05</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Precentral</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6.18</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frontal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-10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38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6.15</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Thalamus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-30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5.72</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frontal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-38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5.64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lastRenderedPageBreak/>
              <w:t xml:space="preserve">   Superior frontal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-22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58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5.41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Parahippocampal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-18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32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50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5.36</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Caudate</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5.25</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b/>
                <w:color w:val="000000"/>
                <w:lang w:val="en-US"/>
              </w:rPr>
            </w:pPr>
            <w:r w:rsidRPr="00442E15">
              <w:rPr>
                <w:b/>
                <w:color w:val="000000"/>
                <w:lang w:val="en-US"/>
              </w:rPr>
              <w:t xml:space="preserve">Inferior frontal </w:t>
            </w:r>
            <w:r w:rsidR="00166773" w:rsidRPr="00442E15">
              <w:rPr>
                <w:b/>
                <w:color w:val="000000"/>
                <w:lang w:val="en-US"/>
              </w:rPr>
              <w:t>gyrus</w:t>
            </w:r>
            <w:r w:rsidRPr="00442E15">
              <w:rPr>
                <w:b/>
                <w:color w:val="000000"/>
                <w:lang w:val="en-US"/>
              </w:rPr>
              <w:t xml:space="preserve"> (pars triangularis)</w:t>
            </w:r>
          </w:p>
        </w:tc>
        <w:tc>
          <w:tcPr>
            <w:tcW w:w="1323" w:type="dxa"/>
          </w:tcPr>
          <w:p w:rsidR="008F6294" w:rsidRPr="00442E15" w:rsidRDefault="004D6125" w:rsidP="00A1422C">
            <w:pPr>
              <w:spacing w:before="0" w:after="0"/>
              <w:jc w:val="center"/>
              <w:rPr>
                <w:b/>
                <w:color w:val="000000"/>
                <w:lang w:val="en-US"/>
              </w:rPr>
            </w:pPr>
            <w:r w:rsidRPr="00442E15">
              <w:rPr>
                <w:b/>
                <w:color w:val="000000"/>
                <w:lang w:val="en-US"/>
              </w:rPr>
              <w:t>R</w:t>
            </w:r>
          </w:p>
        </w:tc>
        <w:tc>
          <w:tcPr>
            <w:tcW w:w="804" w:type="dxa"/>
          </w:tcPr>
          <w:p w:rsidR="008F6294" w:rsidRPr="00442E15" w:rsidRDefault="004D6125" w:rsidP="00A1422C">
            <w:pPr>
              <w:spacing w:before="0" w:after="0"/>
              <w:jc w:val="center"/>
              <w:rPr>
                <w:b/>
                <w:color w:val="000000"/>
                <w:lang w:val="en-US"/>
              </w:rPr>
            </w:pPr>
            <w:r w:rsidRPr="00442E15">
              <w:rPr>
                <w:b/>
                <w:color w:val="000000"/>
                <w:lang w:val="en-US"/>
              </w:rPr>
              <w:t>54</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38</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12</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5.79</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2235</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&lt;.001</w:t>
            </w: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Inferior frontal </w:t>
            </w:r>
            <w:r w:rsidR="00166773" w:rsidRPr="00442E15">
              <w:rPr>
                <w:color w:val="000000"/>
                <w:lang w:val="en-US"/>
              </w:rPr>
              <w:t>gyrus</w:t>
            </w:r>
            <w:r w:rsidRPr="00442E15">
              <w:rPr>
                <w:color w:val="000000"/>
                <w:lang w:val="en-US"/>
              </w:rPr>
              <w:t xml:space="preserve"> (pars orbitalis)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5.68</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frontal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28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5.38</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Inferior frontal </w:t>
            </w:r>
            <w:r w:rsidR="00166773" w:rsidRPr="00442E15">
              <w:rPr>
                <w:color w:val="000000"/>
                <w:lang w:val="en-US"/>
              </w:rPr>
              <w:t>gyrus</w:t>
            </w:r>
            <w:r w:rsidRPr="00442E15">
              <w:rPr>
                <w:color w:val="000000"/>
                <w:lang w:val="en-US"/>
              </w:rPr>
              <w:t xml:space="preserve"> (pars opercularis)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4.77</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Precentral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50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32</w:t>
            </w:r>
          </w:p>
        </w:tc>
        <w:tc>
          <w:tcPr>
            <w:tcW w:w="992" w:type="dxa"/>
          </w:tcPr>
          <w:p w:rsidR="008F6294" w:rsidRPr="00442E15" w:rsidRDefault="004D6125" w:rsidP="00A1422C">
            <w:pPr>
              <w:spacing w:before="0" w:after="0"/>
              <w:jc w:val="right"/>
              <w:rPr>
                <w:color w:val="000000"/>
                <w:lang w:val="en-US"/>
              </w:rPr>
            </w:pPr>
            <w:r w:rsidRPr="00442E15">
              <w:rPr>
                <w:color w:val="000000"/>
                <w:lang w:val="en-US"/>
              </w:rPr>
              <w:t>4.44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b/>
                <w:color w:val="000000"/>
                <w:lang w:val="en-US"/>
              </w:rPr>
            </w:pPr>
            <w:r w:rsidRPr="00442E15">
              <w:rPr>
                <w:b/>
                <w:color w:val="000000"/>
                <w:lang w:val="en-US"/>
              </w:rPr>
              <w:t xml:space="preserve">Posterior cingulate </w:t>
            </w:r>
            <w:r w:rsidR="00166773" w:rsidRPr="00442E15">
              <w:rPr>
                <w:b/>
                <w:color w:val="000000"/>
                <w:lang w:val="en-US"/>
              </w:rPr>
              <w:t>gyrus</w:t>
            </w:r>
          </w:p>
        </w:tc>
        <w:tc>
          <w:tcPr>
            <w:tcW w:w="1323" w:type="dxa"/>
          </w:tcPr>
          <w:p w:rsidR="008F6294" w:rsidRPr="00442E15" w:rsidRDefault="004D6125" w:rsidP="00A1422C">
            <w:pPr>
              <w:spacing w:before="0" w:after="0"/>
              <w:jc w:val="center"/>
              <w:rPr>
                <w:b/>
                <w:color w:val="000000"/>
                <w:lang w:val="en-US"/>
              </w:rPr>
            </w:pPr>
            <w:r w:rsidRPr="00442E15">
              <w:rPr>
                <w:b/>
                <w:color w:val="000000"/>
                <w:lang w:val="en-US"/>
              </w:rPr>
              <w:t>L</w:t>
            </w:r>
          </w:p>
        </w:tc>
        <w:tc>
          <w:tcPr>
            <w:tcW w:w="804" w:type="dxa"/>
          </w:tcPr>
          <w:p w:rsidR="008F6294" w:rsidRPr="00442E15" w:rsidRDefault="004D6125" w:rsidP="00A1422C">
            <w:pPr>
              <w:spacing w:before="0" w:after="0"/>
              <w:jc w:val="center"/>
              <w:rPr>
                <w:b/>
                <w:color w:val="000000"/>
                <w:lang w:val="en-US"/>
              </w:rPr>
            </w:pPr>
            <w:r w:rsidRPr="00442E15">
              <w:rPr>
                <w:b/>
                <w:color w:val="000000"/>
                <w:lang w:val="en-US"/>
              </w:rPr>
              <w:t>-2</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-34</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32</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6.57</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1689</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&lt;.001</w:t>
            </w:r>
          </w:p>
        </w:tc>
      </w:tr>
      <w:tr w:rsidR="008F6294" w:rsidRPr="00442E15">
        <w:trPr>
          <w:trHeight w:val="300"/>
        </w:trPr>
        <w:tc>
          <w:tcPr>
            <w:tcW w:w="2830" w:type="dxa"/>
          </w:tcPr>
          <w:p w:rsidR="008F6294" w:rsidRPr="00442E15" w:rsidRDefault="008F6294" w:rsidP="00A1422C">
            <w:pPr>
              <w:spacing w:before="0" w:after="0"/>
              <w:jc w:val="right"/>
              <w:rPr>
                <w:b/>
                <w:color w:val="00000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10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3.79</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Precuneus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5.11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4.39</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cingulate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-38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4.9</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cingulate </w:t>
            </w:r>
            <w:r w:rsidR="00166773" w:rsidRPr="00442E15">
              <w:rPr>
                <w:color w:val="000000"/>
                <w:lang w:val="en-US"/>
              </w:rPr>
              <w:t>gyrus</w:t>
            </w:r>
          </w:p>
        </w:tc>
        <w:tc>
          <w:tcPr>
            <w:tcW w:w="1323" w:type="dxa"/>
          </w:tcPr>
          <w:p w:rsidR="008F6294" w:rsidRPr="00442E15" w:rsidRDefault="004D6125" w:rsidP="00A1422C">
            <w:pPr>
              <w:spacing w:before="0" w:after="0"/>
              <w:jc w:val="center"/>
              <w:rPr>
                <w:b/>
                <w:color w:val="000000"/>
                <w:lang w:val="en-US"/>
              </w:rPr>
            </w:pPr>
            <w:r w:rsidRPr="00442E15">
              <w:rPr>
                <w:b/>
                <w:color w:val="000000"/>
                <w:lang w:val="en-US"/>
              </w:rPr>
              <w:t>R</w:t>
            </w:r>
          </w:p>
        </w:tc>
        <w:tc>
          <w:tcPr>
            <w:tcW w:w="804" w:type="dxa"/>
          </w:tcPr>
          <w:p w:rsidR="008F6294" w:rsidRPr="00442E15" w:rsidRDefault="004D6125" w:rsidP="00A1422C">
            <w:pPr>
              <w:spacing w:before="0" w:after="0"/>
              <w:jc w:val="center"/>
              <w:rPr>
                <w:b/>
                <w:color w:val="000000"/>
                <w:lang w:val="en-US"/>
              </w:rPr>
            </w:pPr>
            <w:r w:rsidRPr="00442E15">
              <w:rPr>
                <w:b/>
                <w:color w:val="000000"/>
                <w:lang w:val="en-US"/>
              </w:rPr>
              <w:t>6</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0</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30</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4.49</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163</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0.002</w:t>
            </w: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Anterior cingulate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04" w:type="dxa"/>
          </w:tcPr>
          <w:p w:rsidR="008F6294" w:rsidRPr="00442E15" w:rsidRDefault="004D6125" w:rsidP="00A1422C">
            <w:pPr>
              <w:spacing w:before="0" w:after="0"/>
              <w:jc w:val="center"/>
              <w:rPr>
                <w:color w:val="000000"/>
                <w:lang w:val="en-US"/>
              </w:rPr>
            </w:pPr>
            <w:r w:rsidRPr="00442E15">
              <w:rPr>
                <w:color w:val="000000"/>
                <w:lang w:val="en-US"/>
              </w:rPr>
              <w:t>-4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4.23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b/>
                <w:color w:val="000000"/>
                <w:lang w:val="en-US"/>
              </w:rPr>
            </w:pPr>
            <w:r w:rsidRPr="00442E15">
              <w:rPr>
                <w:b/>
                <w:color w:val="000000"/>
                <w:lang w:val="en-US"/>
              </w:rPr>
              <w:t xml:space="preserve">Superior </w:t>
            </w:r>
            <w:r w:rsidR="006D4833" w:rsidRPr="00442E15">
              <w:rPr>
                <w:b/>
                <w:color w:val="000000"/>
                <w:lang w:val="en-US"/>
              </w:rPr>
              <w:t>f</w:t>
            </w:r>
            <w:r w:rsidRPr="00442E15">
              <w:rPr>
                <w:b/>
                <w:color w:val="000000"/>
                <w:lang w:val="en-US"/>
              </w:rPr>
              <w:t xml:space="preserve">rontal </w:t>
            </w:r>
            <w:r w:rsidR="00166773" w:rsidRPr="00442E15">
              <w:rPr>
                <w:b/>
                <w:color w:val="000000"/>
                <w:lang w:val="en-US"/>
              </w:rPr>
              <w:t>gyrus</w:t>
            </w:r>
          </w:p>
        </w:tc>
        <w:tc>
          <w:tcPr>
            <w:tcW w:w="1323" w:type="dxa"/>
          </w:tcPr>
          <w:p w:rsidR="008F6294" w:rsidRPr="00442E15" w:rsidRDefault="004D6125" w:rsidP="00A1422C">
            <w:pPr>
              <w:spacing w:before="0" w:after="0"/>
              <w:jc w:val="center"/>
              <w:rPr>
                <w:b/>
                <w:color w:val="000000"/>
                <w:lang w:val="en-US"/>
              </w:rPr>
            </w:pPr>
            <w:r w:rsidRPr="00442E15">
              <w:rPr>
                <w:b/>
                <w:color w:val="000000"/>
                <w:lang w:val="en-US"/>
              </w:rPr>
              <w:t>R</w:t>
            </w:r>
          </w:p>
        </w:tc>
        <w:tc>
          <w:tcPr>
            <w:tcW w:w="804" w:type="dxa"/>
          </w:tcPr>
          <w:p w:rsidR="008F6294" w:rsidRPr="00442E15" w:rsidRDefault="004D6125" w:rsidP="00A1422C">
            <w:pPr>
              <w:spacing w:before="0" w:after="0"/>
              <w:jc w:val="center"/>
              <w:rPr>
                <w:b/>
                <w:color w:val="000000"/>
                <w:lang w:val="en-US"/>
              </w:rPr>
            </w:pPr>
            <w:r w:rsidRPr="00442E15">
              <w:rPr>
                <w:b/>
                <w:color w:val="000000"/>
                <w:lang w:val="en-US"/>
              </w:rPr>
              <w:t>26</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-6</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48</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4</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138</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0.006</w:t>
            </w:r>
          </w:p>
        </w:tc>
      </w:tr>
      <w:tr w:rsidR="008F6294" w:rsidRPr="00442E15">
        <w:trPr>
          <w:trHeight w:val="300"/>
        </w:trPr>
        <w:tc>
          <w:tcPr>
            <w:tcW w:w="2830" w:type="dxa"/>
            <w:tcBorders>
              <w:bottom w:val="single" w:sz="4" w:space="0" w:color="000000"/>
            </w:tcBorders>
          </w:tcPr>
          <w:p w:rsidR="008F6294" w:rsidRPr="00442E15" w:rsidRDefault="004D6125" w:rsidP="00A1422C">
            <w:pPr>
              <w:spacing w:before="0" w:after="0"/>
              <w:rPr>
                <w:color w:val="000000"/>
                <w:lang w:val="en-US"/>
              </w:rPr>
            </w:pPr>
            <w:r w:rsidRPr="00442E15">
              <w:rPr>
                <w:color w:val="000000"/>
                <w:lang w:val="en-US"/>
              </w:rPr>
              <w:t xml:space="preserve">   Middle Frontal </w:t>
            </w:r>
            <w:r w:rsidR="00166773" w:rsidRPr="00442E15">
              <w:rPr>
                <w:color w:val="000000"/>
                <w:lang w:val="en-US"/>
              </w:rPr>
              <w:t>gyrus</w:t>
            </w:r>
          </w:p>
        </w:tc>
        <w:tc>
          <w:tcPr>
            <w:tcW w:w="1323" w:type="dxa"/>
            <w:tcBorders>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R</w:t>
            </w:r>
          </w:p>
        </w:tc>
        <w:tc>
          <w:tcPr>
            <w:tcW w:w="804" w:type="dxa"/>
            <w:tcBorders>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34</w:t>
            </w:r>
          </w:p>
        </w:tc>
        <w:tc>
          <w:tcPr>
            <w:tcW w:w="850" w:type="dxa"/>
            <w:tcBorders>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14</w:t>
            </w:r>
          </w:p>
        </w:tc>
        <w:tc>
          <w:tcPr>
            <w:tcW w:w="851" w:type="dxa"/>
            <w:tcBorders>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60</w:t>
            </w:r>
          </w:p>
        </w:tc>
        <w:tc>
          <w:tcPr>
            <w:tcW w:w="992" w:type="dxa"/>
            <w:tcBorders>
              <w:bottom w:val="single" w:sz="4" w:space="0" w:color="000000"/>
            </w:tcBorders>
          </w:tcPr>
          <w:p w:rsidR="008F6294" w:rsidRPr="00442E15" w:rsidRDefault="004D6125" w:rsidP="00A1422C">
            <w:pPr>
              <w:spacing w:before="0" w:after="0"/>
              <w:jc w:val="right"/>
              <w:rPr>
                <w:color w:val="000000"/>
                <w:lang w:val="en-US"/>
              </w:rPr>
            </w:pPr>
            <w:r w:rsidRPr="00442E15">
              <w:rPr>
                <w:color w:val="000000"/>
                <w:lang w:val="en-US"/>
              </w:rPr>
              <w:t>3.94</w:t>
            </w:r>
          </w:p>
        </w:tc>
        <w:tc>
          <w:tcPr>
            <w:tcW w:w="850" w:type="dxa"/>
            <w:tcBorders>
              <w:bottom w:val="single" w:sz="4" w:space="0" w:color="000000"/>
            </w:tcBorders>
          </w:tcPr>
          <w:p w:rsidR="008F6294" w:rsidRPr="00442E15" w:rsidRDefault="008F6294" w:rsidP="00A1422C">
            <w:pPr>
              <w:spacing w:before="0" w:after="0"/>
              <w:jc w:val="right"/>
              <w:rPr>
                <w:color w:val="000000"/>
                <w:lang w:val="en-US"/>
              </w:rPr>
            </w:pPr>
          </w:p>
        </w:tc>
        <w:tc>
          <w:tcPr>
            <w:tcW w:w="851" w:type="dxa"/>
            <w:tcBorders>
              <w:bottom w:val="single" w:sz="4" w:space="0" w:color="000000"/>
            </w:tcBorders>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Borders>
              <w:top w:val="single" w:sz="4" w:space="0" w:color="000000"/>
              <w:bottom w:val="single" w:sz="4" w:space="0" w:color="000000"/>
            </w:tcBorders>
          </w:tcPr>
          <w:p w:rsidR="008F6294" w:rsidRPr="00442E15" w:rsidRDefault="004D6125" w:rsidP="00A1422C">
            <w:pPr>
              <w:spacing w:before="0" w:after="0"/>
              <w:rPr>
                <w:b/>
                <w:i/>
                <w:color w:val="000000"/>
                <w:lang w:val="en-US"/>
              </w:rPr>
            </w:pPr>
            <w:r w:rsidRPr="00442E15">
              <w:rPr>
                <w:b/>
                <w:i/>
                <w:color w:val="000000"/>
                <w:lang w:val="en-US"/>
              </w:rPr>
              <w:t>Controls&gt;Patients</w:t>
            </w:r>
          </w:p>
        </w:tc>
        <w:tc>
          <w:tcPr>
            <w:tcW w:w="1323" w:type="dxa"/>
            <w:tcBorders>
              <w:top w:val="single" w:sz="4" w:space="0" w:color="000000"/>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 </w:t>
            </w:r>
          </w:p>
        </w:tc>
        <w:tc>
          <w:tcPr>
            <w:tcW w:w="804" w:type="dxa"/>
            <w:tcBorders>
              <w:top w:val="single" w:sz="4" w:space="0" w:color="000000"/>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 </w:t>
            </w:r>
          </w:p>
        </w:tc>
        <w:tc>
          <w:tcPr>
            <w:tcW w:w="850" w:type="dxa"/>
            <w:tcBorders>
              <w:top w:val="single" w:sz="4" w:space="0" w:color="000000"/>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 </w:t>
            </w:r>
          </w:p>
        </w:tc>
        <w:tc>
          <w:tcPr>
            <w:tcW w:w="851" w:type="dxa"/>
            <w:tcBorders>
              <w:top w:val="single" w:sz="4" w:space="0" w:color="000000"/>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 </w:t>
            </w:r>
          </w:p>
        </w:tc>
        <w:tc>
          <w:tcPr>
            <w:tcW w:w="992" w:type="dxa"/>
            <w:tcBorders>
              <w:top w:val="single" w:sz="4" w:space="0" w:color="000000"/>
              <w:bottom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c>
          <w:tcPr>
            <w:tcW w:w="850" w:type="dxa"/>
            <w:tcBorders>
              <w:top w:val="single" w:sz="4" w:space="0" w:color="000000"/>
              <w:bottom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c>
          <w:tcPr>
            <w:tcW w:w="851" w:type="dxa"/>
            <w:tcBorders>
              <w:top w:val="single" w:sz="4" w:space="0" w:color="000000"/>
              <w:bottom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r>
      <w:tr w:rsidR="008F6294" w:rsidRPr="00442E15">
        <w:trPr>
          <w:trHeight w:val="300"/>
        </w:trPr>
        <w:tc>
          <w:tcPr>
            <w:tcW w:w="2830" w:type="dxa"/>
            <w:tcBorders>
              <w:top w:val="single" w:sz="4" w:space="0" w:color="000000"/>
            </w:tcBorders>
          </w:tcPr>
          <w:p w:rsidR="008F6294" w:rsidRPr="00442E15" w:rsidRDefault="004D6125" w:rsidP="00A1422C">
            <w:pPr>
              <w:spacing w:before="0" w:after="0"/>
              <w:rPr>
                <w:b/>
                <w:color w:val="000000"/>
                <w:lang w:val="en-US"/>
              </w:rPr>
            </w:pPr>
            <w:r w:rsidRPr="00442E15">
              <w:rPr>
                <w:b/>
                <w:color w:val="000000"/>
                <w:lang w:val="en-US"/>
              </w:rPr>
              <w:t>Middle occipital cortex</w:t>
            </w:r>
          </w:p>
        </w:tc>
        <w:tc>
          <w:tcPr>
            <w:tcW w:w="1323"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L</w:t>
            </w:r>
          </w:p>
        </w:tc>
        <w:tc>
          <w:tcPr>
            <w:tcW w:w="804"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-22</w:t>
            </w:r>
          </w:p>
        </w:tc>
        <w:tc>
          <w:tcPr>
            <w:tcW w:w="850"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-88</w:t>
            </w:r>
          </w:p>
        </w:tc>
        <w:tc>
          <w:tcPr>
            <w:tcW w:w="851"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6</w:t>
            </w:r>
          </w:p>
        </w:tc>
        <w:tc>
          <w:tcPr>
            <w:tcW w:w="992"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4.36</w:t>
            </w:r>
          </w:p>
        </w:tc>
        <w:tc>
          <w:tcPr>
            <w:tcW w:w="850"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186</w:t>
            </w:r>
          </w:p>
        </w:tc>
        <w:tc>
          <w:tcPr>
            <w:tcW w:w="851"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0.001</w:t>
            </w:r>
          </w:p>
        </w:tc>
      </w:tr>
      <w:tr w:rsidR="008F6294" w:rsidRPr="00442E15">
        <w:trPr>
          <w:trHeight w:val="300"/>
        </w:trPr>
        <w:tc>
          <w:tcPr>
            <w:tcW w:w="2830" w:type="dxa"/>
            <w:tcBorders>
              <w:bottom w:val="single" w:sz="4" w:space="0" w:color="000000"/>
            </w:tcBorders>
          </w:tcPr>
          <w:p w:rsidR="008F6294" w:rsidRPr="00442E15" w:rsidRDefault="004D6125" w:rsidP="00A1422C">
            <w:pPr>
              <w:spacing w:before="0" w:after="0"/>
              <w:rPr>
                <w:b/>
                <w:color w:val="000000"/>
                <w:lang w:val="en-US"/>
              </w:rPr>
            </w:pPr>
            <w:r w:rsidRPr="00442E15">
              <w:rPr>
                <w:b/>
                <w:color w:val="000000"/>
                <w:lang w:val="en-US"/>
              </w:rPr>
              <w:t>Middle occipital cortex</w:t>
            </w:r>
          </w:p>
        </w:tc>
        <w:tc>
          <w:tcPr>
            <w:tcW w:w="1323"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R</w:t>
            </w:r>
          </w:p>
        </w:tc>
        <w:tc>
          <w:tcPr>
            <w:tcW w:w="804"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28</w:t>
            </w:r>
          </w:p>
        </w:tc>
        <w:tc>
          <w:tcPr>
            <w:tcW w:w="850"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-90</w:t>
            </w:r>
          </w:p>
        </w:tc>
        <w:tc>
          <w:tcPr>
            <w:tcW w:w="851"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10</w:t>
            </w:r>
          </w:p>
        </w:tc>
        <w:tc>
          <w:tcPr>
            <w:tcW w:w="992" w:type="dxa"/>
            <w:tcBorders>
              <w:bottom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4.91</w:t>
            </w:r>
          </w:p>
        </w:tc>
        <w:tc>
          <w:tcPr>
            <w:tcW w:w="850" w:type="dxa"/>
            <w:tcBorders>
              <w:bottom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151</w:t>
            </w:r>
          </w:p>
        </w:tc>
        <w:tc>
          <w:tcPr>
            <w:tcW w:w="851" w:type="dxa"/>
            <w:tcBorders>
              <w:bottom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0.004</w:t>
            </w:r>
          </w:p>
        </w:tc>
      </w:tr>
    </w:tbl>
    <w:p w:rsidR="002D569A" w:rsidRPr="00442E15" w:rsidRDefault="003E370E" w:rsidP="00A1422C">
      <w:pPr>
        <w:spacing w:before="0" w:after="0" w:line="240" w:lineRule="auto"/>
        <w:rPr>
          <w:b/>
          <w:sz w:val="20"/>
          <w:szCs w:val="20"/>
          <w:lang w:val="en-US"/>
        </w:rPr>
      </w:pPr>
      <w:r w:rsidRPr="00442E15">
        <w:rPr>
          <w:bCs/>
          <w:i/>
          <w:iCs/>
          <w:sz w:val="20"/>
          <w:szCs w:val="20"/>
          <w:lang w:val="en-US"/>
        </w:rPr>
        <w:t>Note:</w:t>
      </w:r>
      <w:r w:rsidRPr="00442E15">
        <w:rPr>
          <w:b/>
          <w:sz w:val="20"/>
          <w:szCs w:val="20"/>
          <w:lang w:val="en-US"/>
        </w:rPr>
        <w:t xml:space="preserve"> </w:t>
      </w:r>
      <w:r w:rsidRPr="00442E15">
        <w:rPr>
          <w:sz w:val="20"/>
          <w:szCs w:val="20"/>
          <w:lang w:val="en-US"/>
        </w:rPr>
        <w:t xml:space="preserve">Whole-brain voxel-wise statistical tests were carried out with a </w:t>
      </w:r>
      <w:r w:rsidRPr="00442E15">
        <w:rPr>
          <w:i/>
          <w:sz w:val="20"/>
          <w:szCs w:val="20"/>
          <w:lang w:val="en-US"/>
        </w:rPr>
        <w:t>p</w:t>
      </w:r>
      <w:r w:rsidRPr="00442E15">
        <w:rPr>
          <w:sz w:val="20"/>
          <w:szCs w:val="20"/>
          <w:lang w:val="en-US"/>
        </w:rPr>
        <w:t xml:space="preserve"> &lt; 0.05, cluster correction for multiple comparisons and a cluster-forming threshold of </w:t>
      </w:r>
      <w:r w:rsidRPr="00442E15">
        <w:rPr>
          <w:i/>
          <w:sz w:val="20"/>
          <w:szCs w:val="20"/>
          <w:lang w:val="en-US"/>
        </w:rPr>
        <w:t>z</w:t>
      </w:r>
      <w:r w:rsidRPr="00442E15">
        <w:rPr>
          <w:sz w:val="20"/>
          <w:szCs w:val="20"/>
          <w:lang w:val="en-US"/>
        </w:rPr>
        <w:t xml:space="preserve"> &gt; 3.1 (</w:t>
      </w:r>
      <w:r w:rsidRPr="00442E15">
        <w:rPr>
          <w:i/>
          <w:sz w:val="20"/>
          <w:szCs w:val="20"/>
          <w:lang w:val="en-US"/>
        </w:rPr>
        <w:t>p</w:t>
      </w:r>
      <w:r w:rsidRPr="00442E15">
        <w:rPr>
          <w:sz w:val="20"/>
          <w:szCs w:val="20"/>
          <w:lang w:val="en-US"/>
        </w:rPr>
        <w:t xml:space="preserve"> &lt; 0.001) using Gaussian Random Field correction.</w:t>
      </w:r>
    </w:p>
    <w:p w:rsidR="003E370E" w:rsidRPr="00442E15" w:rsidRDefault="003E370E" w:rsidP="00A1422C">
      <w:pPr>
        <w:spacing w:before="0" w:after="0" w:line="240" w:lineRule="auto"/>
        <w:rPr>
          <w:b/>
          <w:lang w:val="en-US"/>
        </w:rPr>
      </w:pPr>
    </w:p>
    <w:p w:rsidR="002D569A" w:rsidRPr="00442E15" w:rsidRDefault="004D6125" w:rsidP="00A1422C">
      <w:pPr>
        <w:spacing w:before="0" w:after="0" w:line="240" w:lineRule="auto"/>
        <w:rPr>
          <w:lang w:val="en-US"/>
        </w:rPr>
      </w:pPr>
      <w:r w:rsidRPr="00442E15">
        <w:rPr>
          <w:b/>
          <w:lang w:val="en-US"/>
        </w:rPr>
        <w:t>Table S</w:t>
      </w:r>
      <w:r w:rsidR="00F30A3F" w:rsidRPr="00442E15">
        <w:rPr>
          <w:b/>
          <w:lang w:val="en-US"/>
        </w:rPr>
        <w:t>2</w:t>
      </w:r>
      <w:r w:rsidRPr="00442E15">
        <w:rPr>
          <w:lang w:val="en-US"/>
        </w:rPr>
        <w:t xml:space="preserve">. </w:t>
      </w:r>
      <w:r w:rsidR="00F30A3F" w:rsidRPr="00442E15">
        <w:rPr>
          <w:lang w:val="en-US"/>
        </w:rPr>
        <w:t xml:space="preserve">Co-ordinates for clusters of </w:t>
      </w:r>
      <w:r w:rsidRPr="00442E15">
        <w:rPr>
          <w:lang w:val="en-US"/>
        </w:rPr>
        <w:t>RPE-</w:t>
      </w:r>
      <w:r w:rsidR="00F30A3F" w:rsidRPr="00442E15">
        <w:rPr>
          <w:lang w:val="en-US"/>
        </w:rPr>
        <w:t>associated activations</w:t>
      </w:r>
      <w:r w:rsidRPr="00442E15">
        <w:rPr>
          <w:lang w:val="en-US"/>
        </w:rPr>
        <w:t xml:space="preserve"> negatively correlate</w:t>
      </w:r>
      <w:r w:rsidR="00F30A3F" w:rsidRPr="00442E15">
        <w:rPr>
          <w:lang w:val="en-US"/>
        </w:rPr>
        <w:t>d</w:t>
      </w:r>
      <w:r w:rsidRPr="00442E15">
        <w:rPr>
          <w:lang w:val="en-US"/>
        </w:rPr>
        <w:t xml:space="preserve"> with PSYRATS-</w:t>
      </w:r>
      <w:r w:rsidR="006D4833" w:rsidRPr="00442E15">
        <w:rPr>
          <w:lang w:val="en-US"/>
        </w:rPr>
        <w:t>d</w:t>
      </w:r>
      <w:r w:rsidRPr="00442E15">
        <w:rPr>
          <w:lang w:val="en-US"/>
        </w:rPr>
        <w:t>elusion scores in schizophrenia patients.</w:t>
      </w:r>
    </w:p>
    <w:p w:rsidR="008F6294" w:rsidRPr="00442E15" w:rsidRDefault="004D6125" w:rsidP="00A1422C">
      <w:pPr>
        <w:spacing w:before="0" w:after="0" w:line="240" w:lineRule="auto"/>
        <w:rPr>
          <w:lang w:val="en-US"/>
        </w:rPr>
      </w:pPr>
      <w:r w:rsidRPr="00442E15">
        <w:rPr>
          <w:lang w:val="en-US"/>
        </w:rPr>
        <w:t xml:space="preserve"> </w:t>
      </w:r>
    </w:p>
    <w:tbl>
      <w:tblPr>
        <w:tblStyle w:val="aa"/>
        <w:tblW w:w="939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830"/>
        <w:gridCol w:w="1323"/>
        <w:gridCol w:w="851"/>
        <w:gridCol w:w="850"/>
        <w:gridCol w:w="851"/>
        <w:gridCol w:w="992"/>
        <w:gridCol w:w="850"/>
        <w:gridCol w:w="851"/>
      </w:tblGrid>
      <w:tr w:rsidR="008F6294" w:rsidRPr="00442E15">
        <w:trPr>
          <w:trHeight w:val="300"/>
        </w:trPr>
        <w:tc>
          <w:tcPr>
            <w:tcW w:w="2830" w:type="dxa"/>
            <w:tcBorders>
              <w:top w:val="single" w:sz="4" w:space="0" w:color="000000"/>
            </w:tcBorders>
          </w:tcPr>
          <w:p w:rsidR="008F6294" w:rsidRPr="00442E15" w:rsidRDefault="004D6125" w:rsidP="00A1422C">
            <w:pPr>
              <w:spacing w:before="0" w:after="0"/>
              <w:rPr>
                <w:b/>
                <w:i/>
                <w:color w:val="000000"/>
                <w:lang w:val="en-US"/>
              </w:rPr>
            </w:pPr>
            <w:r w:rsidRPr="00442E15">
              <w:rPr>
                <w:b/>
                <w:i/>
                <w:color w:val="000000"/>
                <w:lang w:val="en-US"/>
              </w:rPr>
              <w:t> </w:t>
            </w:r>
          </w:p>
        </w:tc>
        <w:tc>
          <w:tcPr>
            <w:tcW w:w="1323" w:type="dxa"/>
            <w:tcBorders>
              <w:top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 </w:t>
            </w:r>
          </w:p>
        </w:tc>
        <w:tc>
          <w:tcPr>
            <w:tcW w:w="2552" w:type="dxa"/>
            <w:gridSpan w:val="3"/>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MNI Coordinates</w:t>
            </w:r>
          </w:p>
        </w:tc>
        <w:tc>
          <w:tcPr>
            <w:tcW w:w="992" w:type="dxa"/>
            <w:tcBorders>
              <w:top w:val="single" w:sz="4" w:space="0" w:color="000000"/>
            </w:tcBorders>
          </w:tcPr>
          <w:p w:rsidR="008F6294" w:rsidRPr="00442E15" w:rsidRDefault="004D6125" w:rsidP="00A1422C">
            <w:pPr>
              <w:spacing w:before="0" w:after="0"/>
              <w:jc w:val="right"/>
              <w:rPr>
                <w:color w:val="000000"/>
                <w:lang w:val="en-US"/>
              </w:rPr>
            </w:pPr>
            <w:r w:rsidRPr="00442E15">
              <w:rPr>
                <w:color w:val="000000"/>
                <w:lang w:val="en-US"/>
              </w:rPr>
              <w:t> </w:t>
            </w:r>
          </w:p>
        </w:tc>
        <w:tc>
          <w:tcPr>
            <w:tcW w:w="850" w:type="dxa"/>
            <w:tcBorders>
              <w:top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c>
          <w:tcPr>
            <w:tcW w:w="851" w:type="dxa"/>
            <w:tcBorders>
              <w:top w:val="single" w:sz="4" w:space="0" w:color="000000"/>
            </w:tcBorders>
          </w:tcPr>
          <w:p w:rsidR="008F6294" w:rsidRPr="00442E15" w:rsidRDefault="004D6125" w:rsidP="00A1422C">
            <w:pPr>
              <w:spacing w:before="0" w:after="0"/>
              <w:jc w:val="right"/>
              <w:rPr>
                <w:color w:val="000000"/>
                <w:lang w:val="en-US"/>
              </w:rPr>
            </w:pPr>
            <w:r w:rsidRPr="00442E15">
              <w:rPr>
                <w:color w:val="000000"/>
                <w:lang w:val="en-US"/>
              </w:rPr>
              <w:t> </w:t>
            </w:r>
          </w:p>
        </w:tc>
      </w:tr>
      <w:tr w:rsidR="008F6294" w:rsidRPr="00442E15">
        <w:trPr>
          <w:trHeight w:val="300"/>
        </w:trPr>
        <w:tc>
          <w:tcPr>
            <w:tcW w:w="2830"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Region</w:t>
            </w:r>
          </w:p>
        </w:tc>
        <w:tc>
          <w:tcPr>
            <w:tcW w:w="1323" w:type="dxa"/>
            <w:tcBorders>
              <w:bottom w:val="single" w:sz="4" w:space="0" w:color="000000"/>
            </w:tcBorders>
          </w:tcPr>
          <w:p w:rsidR="008F6294" w:rsidRPr="00442E15" w:rsidRDefault="004D6125" w:rsidP="00A1422C">
            <w:pPr>
              <w:spacing w:before="0" w:after="0"/>
              <w:rPr>
                <w:b/>
                <w:color w:val="000000"/>
                <w:lang w:val="en-US"/>
              </w:rPr>
            </w:pPr>
            <w:r w:rsidRPr="00442E15">
              <w:rPr>
                <w:b/>
                <w:color w:val="000000"/>
                <w:lang w:val="en-US"/>
              </w:rPr>
              <w:t>Hemisphere</w:t>
            </w:r>
          </w:p>
        </w:tc>
        <w:tc>
          <w:tcPr>
            <w:tcW w:w="851"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x</w:t>
            </w:r>
          </w:p>
        </w:tc>
        <w:tc>
          <w:tcPr>
            <w:tcW w:w="850"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y</w:t>
            </w:r>
          </w:p>
        </w:tc>
        <w:tc>
          <w:tcPr>
            <w:tcW w:w="851"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z</w:t>
            </w:r>
          </w:p>
        </w:tc>
        <w:tc>
          <w:tcPr>
            <w:tcW w:w="992"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Z-value</w:t>
            </w:r>
          </w:p>
        </w:tc>
        <w:tc>
          <w:tcPr>
            <w:tcW w:w="850" w:type="dxa"/>
            <w:tcBorders>
              <w:bottom w:val="single" w:sz="4" w:space="0" w:color="000000"/>
            </w:tcBorders>
          </w:tcPr>
          <w:p w:rsidR="008F6294" w:rsidRPr="00442E15" w:rsidRDefault="004D6125" w:rsidP="00A1422C">
            <w:pPr>
              <w:spacing w:before="0" w:after="0"/>
              <w:jc w:val="center"/>
              <w:rPr>
                <w:b/>
                <w:i/>
                <w:color w:val="000000"/>
                <w:lang w:val="en-US"/>
              </w:rPr>
            </w:pPr>
            <w:r w:rsidRPr="00442E15">
              <w:rPr>
                <w:b/>
                <w:i/>
                <w:color w:val="000000"/>
                <w:lang w:val="en-US"/>
              </w:rPr>
              <w:t>k</w:t>
            </w:r>
          </w:p>
        </w:tc>
        <w:tc>
          <w:tcPr>
            <w:tcW w:w="851" w:type="dxa"/>
            <w:tcBorders>
              <w:bottom w:val="single" w:sz="4" w:space="0" w:color="000000"/>
            </w:tcBorders>
          </w:tcPr>
          <w:p w:rsidR="008F6294" w:rsidRPr="00442E15" w:rsidRDefault="004D6125" w:rsidP="00A1422C">
            <w:pPr>
              <w:spacing w:before="0" w:after="0"/>
              <w:jc w:val="center"/>
              <w:rPr>
                <w:b/>
                <w:i/>
                <w:color w:val="000000"/>
                <w:lang w:val="en-US"/>
              </w:rPr>
            </w:pPr>
            <w:r w:rsidRPr="00442E15">
              <w:rPr>
                <w:b/>
                <w:i/>
                <w:color w:val="000000"/>
                <w:lang w:val="en-US"/>
              </w:rPr>
              <w:t>p</w:t>
            </w:r>
          </w:p>
        </w:tc>
      </w:tr>
      <w:tr w:rsidR="008F6294" w:rsidRPr="00442E15">
        <w:trPr>
          <w:trHeight w:val="300"/>
        </w:trPr>
        <w:tc>
          <w:tcPr>
            <w:tcW w:w="2830" w:type="dxa"/>
            <w:tcBorders>
              <w:top w:val="single" w:sz="4" w:space="0" w:color="000000"/>
            </w:tcBorders>
          </w:tcPr>
          <w:p w:rsidR="008F6294" w:rsidRPr="00442E15" w:rsidRDefault="004D6125" w:rsidP="00A1422C">
            <w:pPr>
              <w:spacing w:before="0" w:after="0"/>
              <w:rPr>
                <w:b/>
                <w:color w:val="000000"/>
                <w:lang w:val="en-US"/>
              </w:rPr>
            </w:pPr>
            <w:r w:rsidRPr="00442E15">
              <w:rPr>
                <w:b/>
                <w:color w:val="000000"/>
                <w:lang w:val="en-US"/>
              </w:rPr>
              <w:t xml:space="preserve">Postcentral </w:t>
            </w:r>
            <w:r w:rsidR="00166773" w:rsidRPr="00442E15">
              <w:rPr>
                <w:b/>
                <w:color w:val="000000"/>
                <w:lang w:val="en-US"/>
              </w:rPr>
              <w:t>gyrus</w:t>
            </w:r>
          </w:p>
        </w:tc>
        <w:tc>
          <w:tcPr>
            <w:tcW w:w="1323"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L</w:t>
            </w:r>
          </w:p>
        </w:tc>
        <w:tc>
          <w:tcPr>
            <w:tcW w:w="851"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-30</w:t>
            </w:r>
          </w:p>
        </w:tc>
        <w:tc>
          <w:tcPr>
            <w:tcW w:w="850"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-28</w:t>
            </w:r>
          </w:p>
        </w:tc>
        <w:tc>
          <w:tcPr>
            <w:tcW w:w="851"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48</w:t>
            </w:r>
          </w:p>
        </w:tc>
        <w:tc>
          <w:tcPr>
            <w:tcW w:w="992"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4.38</w:t>
            </w:r>
          </w:p>
        </w:tc>
        <w:tc>
          <w:tcPr>
            <w:tcW w:w="850"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1465</w:t>
            </w:r>
          </w:p>
        </w:tc>
        <w:tc>
          <w:tcPr>
            <w:tcW w:w="851"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&lt;.001</w:t>
            </w: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cingulate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-32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4.08</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jc w:val="right"/>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-30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50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3.94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Paracentral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-28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74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4.07</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Superior frontal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68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4.05</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Inferior parietal cortex</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-24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3.91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Precentral</w:t>
            </w:r>
            <w:r w:rsidR="00A1422C" w:rsidRPr="00442E15">
              <w:rPr>
                <w:color w:val="000000"/>
                <w:lang w:val="en-US"/>
              </w:rPr>
              <w:t xml:space="preserve"> 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-24</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66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3.86</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Superior parietal cortex</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-44</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64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3.76</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b/>
                <w:color w:val="000000"/>
                <w:lang w:val="en-US"/>
              </w:rPr>
            </w:pPr>
            <w:r w:rsidRPr="00442E15">
              <w:rPr>
                <w:b/>
                <w:color w:val="000000"/>
                <w:lang w:val="en-US"/>
              </w:rPr>
              <w:t>Caudate</w:t>
            </w:r>
          </w:p>
        </w:tc>
        <w:tc>
          <w:tcPr>
            <w:tcW w:w="1323" w:type="dxa"/>
          </w:tcPr>
          <w:p w:rsidR="008F6294" w:rsidRPr="00442E15" w:rsidRDefault="004D6125" w:rsidP="00A1422C">
            <w:pPr>
              <w:spacing w:before="0" w:after="0"/>
              <w:jc w:val="center"/>
              <w:rPr>
                <w:b/>
                <w:color w:val="000000"/>
                <w:lang w:val="en-US"/>
              </w:rPr>
            </w:pPr>
            <w:r w:rsidRPr="00442E15">
              <w:rPr>
                <w:b/>
                <w:color w:val="000000"/>
                <w:lang w:val="en-US"/>
              </w:rPr>
              <w:t>L</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-10</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4</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6</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4.33</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587</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&lt;.001</w:t>
            </w:r>
          </w:p>
        </w:tc>
      </w:tr>
      <w:tr w:rsidR="008F6294" w:rsidRPr="00442E15">
        <w:trPr>
          <w:trHeight w:val="300"/>
        </w:trPr>
        <w:tc>
          <w:tcPr>
            <w:tcW w:w="2830" w:type="dxa"/>
          </w:tcPr>
          <w:p w:rsidR="008F6294" w:rsidRPr="00442E15" w:rsidRDefault="008F6294" w:rsidP="00A1422C">
            <w:pPr>
              <w:spacing w:before="0" w:after="0"/>
              <w:jc w:val="right"/>
              <w:rPr>
                <w:b/>
                <w:color w:val="000000"/>
                <w:lang w:val="en-US"/>
              </w:rPr>
            </w:pPr>
          </w:p>
        </w:tc>
        <w:tc>
          <w:tcPr>
            <w:tcW w:w="1323" w:type="dxa"/>
          </w:tcPr>
          <w:p w:rsidR="008F6294" w:rsidRPr="00442E15" w:rsidRDefault="008F6294" w:rsidP="00A1422C">
            <w:pPr>
              <w:spacing w:before="0" w:after="0"/>
              <w:rPr>
                <w:rFonts w:ascii="Times New Roman" w:eastAsia="Times New Roman" w:hAnsi="Times New Roman" w:cs="Times New Roman"/>
                <w:sz w:val="20"/>
                <w:szCs w:val="20"/>
                <w:lang w:val="en-US"/>
              </w:rPr>
            </w:pPr>
          </w:p>
        </w:tc>
        <w:tc>
          <w:tcPr>
            <w:tcW w:w="851" w:type="dxa"/>
          </w:tcPr>
          <w:p w:rsidR="008F6294" w:rsidRPr="00442E15" w:rsidRDefault="004D6125" w:rsidP="00A1422C">
            <w:pPr>
              <w:spacing w:before="0" w:after="0"/>
              <w:jc w:val="center"/>
              <w:rPr>
                <w:color w:val="000000"/>
                <w:lang w:val="en-US"/>
              </w:rPr>
            </w:pPr>
            <w:r w:rsidRPr="00442E15">
              <w:rPr>
                <w:color w:val="000000"/>
                <w:lang w:val="en-US"/>
              </w:rPr>
              <w:t>16</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3.83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Thalamus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L</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4.13</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8F6294" w:rsidP="00A1422C">
            <w:pPr>
              <w:spacing w:before="0" w:after="0"/>
              <w:jc w:val="right"/>
              <w:rPr>
                <w:rFonts w:ascii="Times New Roman" w:eastAsia="Times New Roman" w:hAnsi="Times New Roman" w:cs="Times New Roman"/>
                <w:sz w:val="20"/>
                <w:szCs w:val="20"/>
                <w:lang w:val="en-US"/>
              </w:rPr>
            </w:pP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10</w:t>
            </w:r>
          </w:p>
        </w:tc>
        <w:tc>
          <w:tcPr>
            <w:tcW w:w="992" w:type="dxa"/>
          </w:tcPr>
          <w:p w:rsidR="008F6294" w:rsidRPr="00442E15" w:rsidRDefault="004D6125" w:rsidP="00A1422C">
            <w:pPr>
              <w:spacing w:before="0" w:after="0"/>
              <w:jc w:val="right"/>
              <w:rPr>
                <w:color w:val="000000"/>
                <w:lang w:val="en-US"/>
              </w:rPr>
            </w:pPr>
            <w:r w:rsidRPr="00442E15">
              <w:rPr>
                <w:color w:val="000000"/>
                <w:lang w:val="en-US"/>
              </w:rPr>
              <w:t>3.94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b/>
                <w:color w:val="000000"/>
                <w:lang w:val="en-US"/>
              </w:rPr>
            </w:pPr>
            <w:r w:rsidRPr="00442E15">
              <w:rPr>
                <w:b/>
                <w:color w:val="000000"/>
                <w:lang w:val="en-US"/>
              </w:rPr>
              <w:t xml:space="preserve">Superior frontal </w:t>
            </w:r>
            <w:r w:rsidR="00166773" w:rsidRPr="00442E15">
              <w:rPr>
                <w:b/>
                <w:color w:val="000000"/>
                <w:lang w:val="en-US"/>
              </w:rPr>
              <w:t>gyrus</w:t>
            </w:r>
          </w:p>
        </w:tc>
        <w:tc>
          <w:tcPr>
            <w:tcW w:w="1323" w:type="dxa"/>
          </w:tcPr>
          <w:p w:rsidR="008F6294" w:rsidRPr="00442E15" w:rsidRDefault="004D6125" w:rsidP="00A1422C">
            <w:pPr>
              <w:spacing w:before="0" w:after="0"/>
              <w:jc w:val="center"/>
              <w:rPr>
                <w:b/>
                <w:color w:val="000000"/>
                <w:lang w:val="en-US"/>
              </w:rPr>
            </w:pPr>
            <w:r w:rsidRPr="00442E15">
              <w:rPr>
                <w:b/>
                <w:color w:val="000000"/>
                <w:lang w:val="en-US"/>
              </w:rPr>
              <w:t>R</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22</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38</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36</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5.18</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525</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&lt;.001</w:t>
            </w: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frontal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38</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44</w:t>
            </w:r>
          </w:p>
        </w:tc>
        <w:tc>
          <w:tcPr>
            <w:tcW w:w="992" w:type="dxa"/>
          </w:tcPr>
          <w:p w:rsidR="008F6294" w:rsidRPr="00442E15" w:rsidRDefault="004D6125" w:rsidP="00A1422C">
            <w:pPr>
              <w:spacing w:before="0" w:after="0"/>
              <w:jc w:val="right"/>
              <w:rPr>
                <w:color w:val="000000"/>
                <w:lang w:val="en-US"/>
              </w:rPr>
            </w:pPr>
            <w:r w:rsidRPr="00442E15">
              <w:rPr>
                <w:color w:val="000000"/>
                <w:lang w:val="en-US"/>
              </w:rPr>
              <w:t>4.21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b/>
                <w:color w:val="000000"/>
                <w:lang w:val="en-US"/>
              </w:rPr>
            </w:pPr>
            <w:r w:rsidRPr="00442E15">
              <w:rPr>
                <w:b/>
                <w:color w:val="000000"/>
                <w:lang w:val="en-US"/>
              </w:rPr>
              <w:t xml:space="preserve">Lingual </w:t>
            </w:r>
            <w:r w:rsidR="00166773" w:rsidRPr="00442E15">
              <w:rPr>
                <w:b/>
                <w:color w:val="000000"/>
                <w:lang w:val="en-US"/>
              </w:rPr>
              <w:t>gyrus</w:t>
            </w:r>
          </w:p>
        </w:tc>
        <w:tc>
          <w:tcPr>
            <w:tcW w:w="1323" w:type="dxa"/>
          </w:tcPr>
          <w:p w:rsidR="008F6294" w:rsidRPr="00442E15" w:rsidRDefault="004D6125" w:rsidP="00A1422C">
            <w:pPr>
              <w:spacing w:before="0" w:after="0"/>
              <w:jc w:val="center"/>
              <w:rPr>
                <w:b/>
                <w:color w:val="000000"/>
                <w:lang w:val="en-US"/>
              </w:rPr>
            </w:pPr>
            <w:r w:rsidRPr="00442E15">
              <w:rPr>
                <w:b/>
                <w:color w:val="000000"/>
                <w:lang w:val="en-US"/>
              </w:rPr>
              <w:t>R</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14</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-60</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-8</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4.72</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223</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&lt;.001</w:t>
            </w:r>
          </w:p>
        </w:tc>
      </w:tr>
      <w:tr w:rsidR="008F6294" w:rsidRPr="00442E15">
        <w:trPr>
          <w:trHeight w:val="300"/>
        </w:trPr>
        <w:tc>
          <w:tcPr>
            <w:tcW w:w="2830" w:type="dxa"/>
          </w:tcPr>
          <w:p w:rsidR="008F6294" w:rsidRPr="00442E15" w:rsidRDefault="004D6125" w:rsidP="00A1422C">
            <w:pPr>
              <w:spacing w:before="0" w:after="0"/>
              <w:rPr>
                <w:b/>
                <w:color w:val="000000"/>
                <w:lang w:val="en-US"/>
              </w:rPr>
            </w:pPr>
            <w:r w:rsidRPr="00442E15">
              <w:rPr>
                <w:b/>
                <w:color w:val="000000"/>
                <w:lang w:val="en-US"/>
              </w:rPr>
              <w:t xml:space="preserve">Middle frontal </w:t>
            </w:r>
            <w:r w:rsidR="00166773" w:rsidRPr="00442E15">
              <w:rPr>
                <w:b/>
                <w:color w:val="000000"/>
                <w:lang w:val="en-US"/>
              </w:rPr>
              <w:t>gyrus</w:t>
            </w:r>
          </w:p>
        </w:tc>
        <w:tc>
          <w:tcPr>
            <w:tcW w:w="1323" w:type="dxa"/>
          </w:tcPr>
          <w:p w:rsidR="008F6294" w:rsidRPr="00442E15" w:rsidRDefault="004D6125" w:rsidP="00A1422C">
            <w:pPr>
              <w:spacing w:before="0" w:after="0"/>
              <w:jc w:val="center"/>
              <w:rPr>
                <w:b/>
                <w:color w:val="000000"/>
                <w:lang w:val="en-US"/>
              </w:rPr>
            </w:pPr>
            <w:r w:rsidRPr="00442E15">
              <w:rPr>
                <w:b/>
                <w:color w:val="000000"/>
                <w:lang w:val="en-US"/>
              </w:rPr>
              <w:t>L</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-26</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40</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22</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4.74</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188</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0.001</w:t>
            </w:r>
          </w:p>
        </w:tc>
      </w:tr>
      <w:tr w:rsidR="008F6294" w:rsidRPr="00442E15">
        <w:trPr>
          <w:trHeight w:val="300"/>
        </w:trPr>
        <w:tc>
          <w:tcPr>
            <w:tcW w:w="2830" w:type="dxa"/>
          </w:tcPr>
          <w:p w:rsidR="008F6294" w:rsidRPr="00442E15" w:rsidRDefault="004D6125" w:rsidP="00A1422C">
            <w:pPr>
              <w:spacing w:before="0" w:after="0"/>
              <w:rPr>
                <w:b/>
                <w:color w:val="000000"/>
                <w:lang w:val="en-US"/>
              </w:rPr>
            </w:pPr>
            <w:r w:rsidRPr="00442E15">
              <w:rPr>
                <w:b/>
                <w:color w:val="000000"/>
                <w:lang w:val="en-US"/>
              </w:rPr>
              <w:lastRenderedPageBreak/>
              <w:t xml:space="preserve">Superior frontal </w:t>
            </w:r>
            <w:r w:rsidR="00166773" w:rsidRPr="00442E15">
              <w:rPr>
                <w:b/>
                <w:color w:val="000000"/>
                <w:lang w:val="en-US"/>
              </w:rPr>
              <w:t>gyrus</w:t>
            </w:r>
          </w:p>
        </w:tc>
        <w:tc>
          <w:tcPr>
            <w:tcW w:w="1323" w:type="dxa"/>
          </w:tcPr>
          <w:p w:rsidR="008F6294" w:rsidRPr="00442E15" w:rsidRDefault="004D6125" w:rsidP="00A1422C">
            <w:pPr>
              <w:spacing w:before="0" w:after="0"/>
              <w:jc w:val="center"/>
              <w:rPr>
                <w:b/>
                <w:color w:val="000000"/>
                <w:lang w:val="en-US"/>
              </w:rPr>
            </w:pPr>
            <w:r w:rsidRPr="00442E15">
              <w:rPr>
                <w:b/>
                <w:color w:val="000000"/>
                <w:lang w:val="en-US"/>
              </w:rPr>
              <w:t>R</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22</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-6</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66</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4.21</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171</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0.001</w:t>
            </w: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Precentral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-12</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56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3.94</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Middle frontal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20</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6</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66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3.66</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b/>
                <w:color w:val="000000"/>
                <w:lang w:val="en-US"/>
              </w:rPr>
            </w:pPr>
            <w:r w:rsidRPr="00442E15">
              <w:rPr>
                <w:b/>
                <w:color w:val="000000"/>
                <w:lang w:val="en-US"/>
              </w:rPr>
              <w:t xml:space="preserve">Middle temporal </w:t>
            </w:r>
            <w:r w:rsidR="00166773" w:rsidRPr="00442E15">
              <w:rPr>
                <w:b/>
                <w:color w:val="000000"/>
                <w:lang w:val="en-US"/>
              </w:rPr>
              <w:t>gyrus</w:t>
            </w:r>
          </w:p>
        </w:tc>
        <w:tc>
          <w:tcPr>
            <w:tcW w:w="1323" w:type="dxa"/>
          </w:tcPr>
          <w:p w:rsidR="008F6294" w:rsidRPr="00442E15" w:rsidRDefault="004D6125" w:rsidP="00A1422C">
            <w:pPr>
              <w:spacing w:before="0" w:after="0"/>
              <w:jc w:val="center"/>
              <w:rPr>
                <w:b/>
                <w:color w:val="000000"/>
                <w:lang w:val="en-US"/>
              </w:rPr>
            </w:pPr>
            <w:r w:rsidRPr="00442E15">
              <w:rPr>
                <w:b/>
                <w:color w:val="000000"/>
                <w:lang w:val="en-US"/>
              </w:rPr>
              <w:t>L</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-62</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-26</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0</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4.23</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118</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0.01</w:t>
            </w:r>
          </w:p>
        </w:tc>
      </w:tr>
      <w:tr w:rsidR="008F6294" w:rsidRPr="00442E15">
        <w:trPr>
          <w:trHeight w:val="300"/>
        </w:trPr>
        <w:tc>
          <w:tcPr>
            <w:tcW w:w="2830" w:type="dxa"/>
          </w:tcPr>
          <w:p w:rsidR="008F6294" w:rsidRPr="00442E15" w:rsidRDefault="004D6125" w:rsidP="00A1422C">
            <w:pPr>
              <w:spacing w:before="0" w:after="0"/>
              <w:rPr>
                <w:b/>
                <w:color w:val="000000"/>
                <w:lang w:val="en-US"/>
              </w:rPr>
            </w:pPr>
            <w:r w:rsidRPr="00442E15">
              <w:rPr>
                <w:b/>
                <w:color w:val="000000"/>
                <w:lang w:val="en-US"/>
              </w:rPr>
              <w:t xml:space="preserve">Postcentral </w:t>
            </w:r>
            <w:r w:rsidR="00166773" w:rsidRPr="00442E15">
              <w:rPr>
                <w:b/>
                <w:color w:val="000000"/>
                <w:lang w:val="en-US"/>
              </w:rPr>
              <w:t>gyrus</w:t>
            </w:r>
          </w:p>
        </w:tc>
        <w:tc>
          <w:tcPr>
            <w:tcW w:w="1323" w:type="dxa"/>
          </w:tcPr>
          <w:p w:rsidR="008F6294" w:rsidRPr="00442E15" w:rsidRDefault="004D6125" w:rsidP="00A1422C">
            <w:pPr>
              <w:spacing w:before="0" w:after="0"/>
              <w:jc w:val="center"/>
              <w:rPr>
                <w:b/>
                <w:color w:val="000000"/>
                <w:lang w:val="en-US"/>
              </w:rPr>
            </w:pPr>
            <w:r w:rsidRPr="00442E15">
              <w:rPr>
                <w:b/>
                <w:color w:val="000000"/>
                <w:lang w:val="en-US"/>
              </w:rPr>
              <w:t>R</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26</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-26</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50</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4.42</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116</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0.0</w:t>
            </w:r>
            <w:r w:rsidR="00525405" w:rsidRPr="00442E15">
              <w:rPr>
                <w:b/>
                <w:color w:val="000000"/>
                <w:lang w:val="en-US"/>
              </w:rPr>
              <w:t>2</w:t>
            </w: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Precentral</w:t>
            </w:r>
            <w:r w:rsidR="00865697" w:rsidRPr="00442E15">
              <w:rPr>
                <w:color w:val="000000"/>
                <w:lang w:val="en-US"/>
              </w:rPr>
              <w:t xml:space="preserve">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32</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-26</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58</w:t>
            </w:r>
          </w:p>
        </w:tc>
        <w:tc>
          <w:tcPr>
            <w:tcW w:w="992" w:type="dxa"/>
          </w:tcPr>
          <w:p w:rsidR="008F6294" w:rsidRPr="00442E15" w:rsidRDefault="004D6125" w:rsidP="00A1422C">
            <w:pPr>
              <w:spacing w:before="0" w:after="0"/>
              <w:jc w:val="right"/>
              <w:rPr>
                <w:color w:val="000000"/>
                <w:lang w:val="en-US"/>
              </w:rPr>
            </w:pPr>
            <w:r w:rsidRPr="00442E15">
              <w:rPr>
                <w:color w:val="000000"/>
                <w:lang w:val="en-US"/>
              </w:rPr>
              <w:t>3.81</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color w:val="000000"/>
                <w:lang w:val="en-US"/>
              </w:rPr>
            </w:pPr>
            <w:r w:rsidRPr="00442E15">
              <w:rPr>
                <w:color w:val="000000"/>
                <w:lang w:val="en-US"/>
              </w:rPr>
              <w:t xml:space="preserve">   Paracentral </w:t>
            </w:r>
            <w:r w:rsidR="00166773" w:rsidRPr="00442E15">
              <w:rPr>
                <w:color w:val="000000"/>
                <w:lang w:val="en-US"/>
              </w:rPr>
              <w:t>gyrus</w:t>
            </w:r>
          </w:p>
        </w:tc>
        <w:tc>
          <w:tcPr>
            <w:tcW w:w="1323" w:type="dxa"/>
          </w:tcPr>
          <w:p w:rsidR="008F6294" w:rsidRPr="00442E15" w:rsidRDefault="004D6125" w:rsidP="00A1422C">
            <w:pPr>
              <w:spacing w:before="0" w:after="0"/>
              <w:jc w:val="center"/>
              <w:rPr>
                <w:color w:val="000000"/>
                <w:lang w:val="en-US"/>
              </w:rPr>
            </w:pPr>
            <w:r w:rsidRPr="00442E15">
              <w:rPr>
                <w:color w:val="000000"/>
                <w:lang w:val="en-US"/>
              </w:rPr>
              <w:t>R</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18</w:t>
            </w:r>
          </w:p>
        </w:tc>
        <w:tc>
          <w:tcPr>
            <w:tcW w:w="850" w:type="dxa"/>
          </w:tcPr>
          <w:p w:rsidR="008F6294" w:rsidRPr="00442E15" w:rsidRDefault="004D6125" w:rsidP="00A1422C">
            <w:pPr>
              <w:spacing w:before="0" w:after="0"/>
              <w:jc w:val="center"/>
              <w:rPr>
                <w:color w:val="000000"/>
                <w:lang w:val="en-US"/>
              </w:rPr>
            </w:pPr>
            <w:r w:rsidRPr="00442E15">
              <w:rPr>
                <w:color w:val="000000"/>
                <w:lang w:val="en-US"/>
              </w:rPr>
              <w:t>-30</w:t>
            </w:r>
          </w:p>
        </w:tc>
        <w:tc>
          <w:tcPr>
            <w:tcW w:w="851" w:type="dxa"/>
          </w:tcPr>
          <w:p w:rsidR="008F6294" w:rsidRPr="00442E15" w:rsidRDefault="004D6125" w:rsidP="00A1422C">
            <w:pPr>
              <w:spacing w:before="0" w:after="0"/>
              <w:jc w:val="center"/>
              <w:rPr>
                <w:color w:val="000000"/>
                <w:lang w:val="en-US"/>
              </w:rPr>
            </w:pPr>
            <w:r w:rsidRPr="00442E15">
              <w:rPr>
                <w:color w:val="000000"/>
                <w:lang w:val="en-US"/>
              </w:rPr>
              <w:t>56</w:t>
            </w:r>
          </w:p>
        </w:tc>
        <w:tc>
          <w:tcPr>
            <w:tcW w:w="992" w:type="dxa"/>
          </w:tcPr>
          <w:p w:rsidR="008F6294" w:rsidRPr="00442E15" w:rsidRDefault="004D6125" w:rsidP="00A1422C">
            <w:pPr>
              <w:spacing w:before="0" w:after="0"/>
              <w:jc w:val="right"/>
              <w:rPr>
                <w:color w:val="000000"/>
                <w:lang w:val="en-US"/>
              </w:rPr>
            </w:pPr>
            <w:r w:rsidRPr="00442E15">
              <w:rPr>
                <w:color w:val="000000"/>
                <w:lang w:val="en-US"/>
              </w:rPr>
              <w:t>3.2</w:t>
            </w:r>
          </w:p>
        </w:tc>
        <w:tc>
          <w:tcPr>
            <w:tcW w:w="850" w:type="dxa"/>
          </w:tcPr>
          <w:p w:rsidR="008F6294" w:rsidRPr="00442E15" w:rsidRDefault="008F6294" w:rsidP="00A1422C">
            <w:pPr>
              <w:spacing w:before="0" w:after="0"/>
              <w:jc w:val="right"/>
              <w:rPr>
                <w:color w:val="000000"/>
                <w:lang w:val="en-US"/>
              </w:rPr>
            </w:pPr>
          </w:p>
        </w:tc>
        <w:tc>
          <w:tcPr>
            <w:tcW w:w="851"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830" w:type="dxa"/>
          </w:tcPr>
          <w:p w:rsidR="008F6294" w:rsidRPr="00442E15" w:rsidRDefault="004D6125" w:rsidP="00A1422C">
            <w:pPr>
              <w:spacing w:before="0" w:after="0"/>
              <w:rPr>
                <w:b/>
                <w:color w:val="000000"/>
                <w:lang w:val="en-US"/>
              </w:rPr>
            </w:pPr>
            <w:r w:rsidRPr="00442E15">
              <w:rPr>
                <w:b/>
                <w:color w:val="000000"/>
                <w:lang w:val="en-US"/>
              </w:rPr>
              <w:t>Caudate</w:t>
            </w:r>
          </w:p>
        </w:tc>
        <w:tc>
          <w:tcPr>
            <w:tcW w:w="1323" w:type="dxa"/>
          </w:tcPr>
          <w:p w:rsidR="008F6294" w:rsidRPr="00442E15" w:rsidRDefault="004D6125" w:rsidP="00A1422C">
            <w:pPr>
              <w:spacing w:before="0" w:after="0"/>
              <w:jc w:val="center"/>
              <w:rPr>
                <w:b/>
                <w:color w:val="000000"/>
                <w:lang w:val="en-US"/>
              </w:rPr>
            </w:pPr>
            <w:r w:rsidRPr="00442E15">
              <w:rPr>
                <w:b/>
                <w:color w:val="000000"/>
                <w:lang w:val="en-US"/>
              </w:rPr>
              <w:t>R</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10</w:t>
            </w:r>
          </w:p>
        </w:tc>
        <w:tc>
          <w:tcPr>
            <w:tcW w:w="850" w:type="dxa"/>
          </w:tcPr>
          <w:p w:rsidR="008F6294" w:rsidRPr="00442E15" w:rsidRDefault="004D6125" w:rsidP="00A1422C">
            <w:pPr>
              <w:spacing w:before="0" w:after="0"/>
              <w:jc w:val="center"/>
              <w:rPr>
                <w:b/>
                <w:color w:val="000000"/>
                <w:lang w:val="en-US"/>
              </w:rPr>
            </w:pPr>
            <w:r w:rsidRPr="00442E15">
              <w:rPr>
                <w:b/>
                <w:color w:val="000000"/>
                <w:lang w:val="en-US"/>
              </w:rPr>
              <w:t>16</w:t>
            </w:r>
          </w:p>
        </w:tc>
        <w:tc>
          <w:tcPr>
            <w:tcW w:w="851" w:type="dxa"/>
          </w:tcPr>
          <w:p w:rsidR="008F6294" w:rsidRPr="00442E15" w:rsidRDefault="004D6125" w:rsidP="00A1422C">
            <w:pPr>
              <w:spacing w:before="0" w:after="0"/>
              <w:jc w:val="center"/>
              <w:rPr>
                <w:b/>
                <w:color w:val="000000"/>
                <w:lang w:val="en-US"/>
              </w:rPr>
            </w:pPr>
            <w:r w:rsidRPr="00442E15">
              <w:rPr>
                <w:b/>
                <w:color w:val="000000"/>
                <w:lang w:val="en-US"/>
              </w:rPr>
              <w:t>14</w:t>
            </w:r>
          </w:p>
        </w:tc>
        <w:tc>
          <w:tcPr>
            <w:tcW w:w="992" w:type="dxa"/>
          </w:tcPr>
          <w:p w:rsidR="008F6294" w:rsidRPr="00442E15" w:rsidRDefault="004D6125" w:rsidP="00A1422C">
            <w:pPr>
              <w:spacing w:before="0" w:after="0"/>
              <w:jc w:val="right"/>
              <w:rPr>
                <w:b/>
                <w:color w:val="000000"/>
                <w:lang w:val="en-US"/>
              </w:rPr>
            </w:pPr>
            <w:r w:rsidRPr="00442E15">
              <w:rPr>
                <w:b/>
                <w:color w:val="000000"/>
                <w:lang w:val="en-US"/>
              </w:rPr>
              <w:t>4.01</w:t>
            </w:r>
          </w:p>
        </w:tc>
        <w:tc>
          <w:tcPr>
            <w:tcW w:w="850" w:type="dxa"/>
          </w:tcPr>
          <w:p w:rsidR="008F6294" w:rsidRPr="00442E15" w:rsidRDefault="004D6125" w:rsidP="00A1422C">
            <w:pPr>
              <w:spacing w:before="0" w:after="0"/>
              <w:jc w:val="right"/>
              <w:rPr>
                <w:b/>
                <w:color w:val="000000"/>
                <w:lang w:val="en-US"/>
              </w:rPr>
            </w:pPr>
            <w:r w:rsidRPr="00442E15">
              <w:rPr>
                <w:b/>
                <w:color w:val="000000"/>
                <w:lang w:val="en-US"/>
              </w:rPr>
              <w:t>107</w:t>
            </w:r>
          </w:p>
        </w:tc>
        <w:tc>
          <w:tcPr>
            <w:tcW w:w="851" w:type="dxa"/>
          </w:tcPr>
          <w:p w:rsidR="008F6294" w:rsidRPr="00442E15" w:rsidRDefault="004D6125" w:rsidP="00A1422C">
            <w:pPr>
              <w:spacing w:before="0" w:after="0"/>
              <w:jc w:val="right"/>
              <w:rPr>
                <w:b/>
                <w:color w:val="000000"/>
                <w:lang w:val="en-US"/>
              </w:rPr>
            </w:pPr>
            <w:r w:rsidRPr="00442E15">
              <w:rPr>
                <w:b/>
                <w:color w:val="000000"/>
                <w:lang w:val="en-US"/>
              </w:rPr>
              <w:t>0.02</w:t>
            </w:r>
          </w:p>
        </w:tc>
      </w:tr>
      <w:tr w:rsidR="008F6294" w:rsidRPr="00442E15">
        <w:trPr>
          <w:trHeight w:val="300"/>
        </w:trPr>
        <w:tc>
          <w:tcPr>
            <w:tcW w:w="2830" w:type="dxa"/>
            <w:tcBorders>
              <w:bottom w:val="single" w:sz="4" w:space="0" w:color="000000"/>
            </w:tcBorders>
          </w:tcPr>
          <w:p w:rsidR="008F6294" w:rsidRPr="00442E15" w:rsidRDefault="009F25D7" w:rsidP="00A1422C">
            <w:pPr>
              <w:spacing w:before="0" w:after="0"/>
              <w:rPr>
                <w:b/>
                <w:color w:val="000000"/>
                <w:lang w:val="en-US"/>
              </w:rPr>
            </w:pPr>
            <w:r w:rsidRPr="00442E15">
              <w:rPr>
                <w:b/>
                <w:color w:val="000000"/>
                <w:lang w:val="en-US"/>
              </w:rPr>
              <w:t>Cerebellum</w:t>
            </w:r>
          </w:p>
        </w:tc>
        <w:tc>
          <w:tcPr>
            <w:tcW w:w="1323"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 xml:space="preserve">R </w:t>
            </w:r>
          </w:p>
        </w:tc>
        <w:tc>
          <w:tcPr>
            <w:tcW w:w="851"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26</w:t>
            </w:r>
          </w:p>
        </w:tc>
        <w:tc>
          <w:tcPr>
            <w:tcW w:w="850"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-52</w:t>
            </w:r>
          </w:p>
        </w:tc>
        <w:tc>
          <w:tcPr>
            <w:tcW w:w="851"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-28</w:t>
            </w:r>
          </w:p>
        </w:tc>
        <w:tc>
          <w:tcPr>
            <w:tcW w:w="992" w:type="dxa"/>
            <w:tcBorders>
              <w:bottom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3.9</w:t>
            </w:r>
          </w:p>
        </w:tc>
        <w:tc>
          <w:tcPr>
            <w:tcW w:w="850" w:type="dxa"/>
            <w:tcBorders>
              <w:bottom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97</w:t>
            </w:r>
          </w:p>
        </w:tc>
        <w:tc>
          <w:tcPr>
            <w:tcW w:w="851" w:type="dxa"/>
            <w:tcBorders>
              <w:bottom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0.0</w:t>
            </w:r>
            <w:r w:rsidR="00525405" w:rsidRPr="00442E15">
              <w:rPr>
                <w:b/>
                <w:color w:val="000000"/>
                <w:lang w:val="en-US"/>
              </w:rPr>
              <w:t>4</w:t>
            </w:r>
          </w:p>
        </w:tc>
      </w:tr>
    </w:tbl>
    <w:p w:rsidR="003E370E" w:rsidRPr="00442E15" w:rsidRDefault="003E370E" w:rsidP="00A1422C">
      <w:pPr>
        <w:spacing w:before="0" w:after="0" w:line="240" w:lineRule="auto"/>
        <w:rPr>
          <w:b/>
          <w:sz w:val="20"/>
          <w:szCs w:val="20"/>
          <w:lang w:val="en-US"/>
        </w:rPr>
      </w:pPr>
      <w:r w:rsidRPr="00442E15">
        <w:rPr>
          <w:bCs/>
          <w:i/>
          <w:iCs/>
          <w:sz w:val="20"/>
          <w:szCs w:val="20"/>
          <w:lang w:val="en-US"/>
        </w:rPr>
        <w:t>Note:</w:t>
      </w:r>
      <w:r w:rsidRPr="00442E15">
        <w:rPr>
          <w:b/>
          <w:sz w:val="20"/>
          <w:szCs w:val="20"/>
          <w:lang w:val="en-US"/>
        </w:rPr>
        <w:t xml:space="preserve"> </w:t>
      </w:r>
      <w:r w:rsidRPr="00442E15">
        <w:rPr>
          <w:sz w:val="20"/>
          <w:szCs w:val="20"/>
          <w:lang w:val="en-US"/>
        </w:rPr>
        <w:t xml:space="preserve">Whole-brain voxel-wise statistical tests were carried out with a </w:t>
      </w:r>
      <w:r w:rsidRPr="00442E15">
        <w:rPr>
          <w:i/>
          <w:sz w:val="20"/>
          <w:szCs w:val="20"/>
          <w:lang w:val="en-US"/>
        </w:rPr>
        <w:t>p</w:t>
      </w:r>
      <w:r w:rsidRPr="00442E15">
        <w:rPr>
          <w:sz w:val="20"/>
          <w:szCs w:val="20"/>
          <w:lang w:val="en-US"/>
        </w:rPr>
        <w:t xml:space="preserve"> &lt; 0.05, cluster correction for multiple comparisons and a cluster-forming threshold of </w:t>
      </w:r>
      <w:r w:rsidRPr="00442E15">
        <w:rPr>
          <w:i/>
          <w:sz w:val="20"/>
          <w:szCs w:val="20"/>
          <w:lang w:val="en-US"/>
        </w:rPr>
        <w:t>z</w:t>
      </w:r>
      <w:r w:rsidRPr="00442E15">
        <w:rPr>
          <w:sz w:val="20"/>
          <w:szCs w:val="20"/>
          <w:lang w:val="en-US"/>
        </w:rPr>
        <w:t xml:space="preserve"> &gt; 3.1 (</w:t>
      </w:r>
      <w:r w:rsidRPr="00442E15">
        <w:rPr>
          <w:i/>
          <w:sz w:val="20"/>
          <w:szCs w:val="20"/>
          <w:lang w:val="en-US"/>
        </w:rPr>
        <w:t>p</w:t>
      </w:r>
      <w:r w:rsidRPr="00442E15">
        <w:rPr>
          <w:sz w:val="20"/>
          <w:szCs w:val="20"/>
          <w:lang w:val="en-US"/>
        </w:rPr>
        <w:t xml:space="preserve"> &lt; 0.001) using Gaussian Random Field correction.</w:t>
      </w:r>
    </w:p>
    <w:p w:rsidR="003E370E" w:rsidRPr="00442E15" w:rsidRDefault="003E370E" w:rsidP="00A1422C">
      <w:pPr>
        <w:spacing w:before="0" w:after="0" w:line="240" w:lineRule="auto"/>
        <w:rPr>
          <w:b/>
          <w:lang w:val="en-US"/>
        </w:rPr>
      </w:pPr>
    </w:p>
    <w:p w:rsidR="004D6125" w:rsidRPr="00442E15" w:rsidRDefault="004D6125" w:rsidP="00A1422C">
      <w:pPr>
        <w:spacing w:before="0" w:after="0" w:line="240" w:lineRule="auto"/>
        <w:rPr>
          <w:lang w:val="en-US"/>
        </w:rPr>
      </w:pPr>
      <w:r w:rsidRPr="00442E15">
        <w:rPr>
          <w:b/>
          <w:lang w:val="en-US"/>
        </w:rPr>
        <w:t>Table S</w:t>
      </w:r>
      <w:r w:rsidR="00F30A3F" w:rsidRPr="00442E15">
        <w:rPr>
          <w:b/>
          <w:lang w:val="en-US"/>
        </w:rPr>
        <w:t>3</w:t>
      </w:r>
      <w:r w:rsidRPr="00442E15">
        <w:rPr>
          <w:lang w:val="en-US"/>
        </w:rPr>
        <w:t xml:space="preserve">. </w:t>
      </w:r>
      <w:r w:rsidR="00AF15EE" w:rsidRPr="00442E15">
        <w:rPr>
          <w:lang w:val="en-US"/>
        </w:rPr>
        <w:t xml:space="preserve">Co-ordinates for clusters of RPE-associated activations negatively correlated </w:t>
      </w:r>
      <w:r w:rsidRPr="00442E15">
        <w:rPr>
          <w:lang w:val="en-US"/>
        </w:rPr>
        <w:t>with PSYRATS-</w:t>
      </w:r>
      <w:r w:rsidR="006D4833" w:rsidRPr="00442E15">
        <w:rPr>
          <w:lang w:val="en-US"/>
        </w:rPr>
        <w:t>d</w:t>
      </w:r>
      <w:r w:rsidRPr="00442E15">
        <w:rPr>
          <w:lang w:val="en-US"/>
        </w:rPr>
        <w:t xml:space="preserve">elusion scores in schizophrenia patients </w:t>
      </w:r>
      <w:r w:rsidR="00AF15EE" w:rsidRPr="00442E15">
        <w:rPr>
          <w:lang w:val="en-US"/>
        </w:rPr>
        <w:t>with</w:t>
      </w:r>
      <w:r w:rsidRPr="00442E15">
        <w:rPr>
          <w:lang w:val="en-US"/>
        </w:rPr>
        <w:t xml:space="preserve"> disorganization and negative symptoms as covariate</w:t>
      </w:r>
      <w:r w:rsidR="00AF15EE" w:rsidRPr="00442E15">
        <w:rPr>
          <w:lang w:val="en-US"/>
        </w:rPr>
        <w:t>s</w:t>
      </w:r>
      <w:r w:rsidRPr="00442E15">
        <w:rPr>
          <w:lang w:val="en-US"/>
        </w:rPr>
        <w:t>.</w:t>
      </w:r>
    </w:p>
    <w:p w:rsidR="002D569A" w:rsidRPr="00442E15" w:rsidRDefault="002D569A" w:rsidP="00A1422C">
      <w:pPr>
        <w:spacing w:before="0" w:after="0" w:line="240" w:lineRule="auto"/>
        <w:rPr>
          <w:lang w:val="en-US"/>
        </w:rPr>
      </w:pPr>
    </w:p>
    <w:tbl>
      <w:tblPr>
        <w:tblW w:w="9356" w:type="dxa"/>
        <w:tblCellMar>
          <w:left w:w="70" w:type="dxa"/>
          <w:right w:w="70" w:type="dxa"/>
        </w:tblCellMar>
        <w:tblLook w:val="04A0" w:firstRow="1" w:lastRow="0" w:firstColumn="1" w:lastColumn="0" w:noHBand="0" w:noVBand="1"/>
      </w:tblPr>
      <w:tblGrid>
        <w:gridCol w:w="2835"/>
        <w:gridCol w:w="1418"/>
        <w:gridCol w:w="709"/>
        <w:gridCol w:w="850"/>
        <w:gridCol w:w="851"/>
        <w:gridCol w:w="992"/>
        <w:gridCol w:w="850"/>
        <w:gridCol w:w="851"/>
      </w:tblGrid>
      <w:tr w:rsidR="00985566" w:rsidRPr="00442E15" w:rsidTr="00060B4F">
        <w:trPr>
          <w:trHeight w:val="315"/>
        </w:trPr>
        <w:tc>
          <w:tcPr>
            <w:tcW w:w="2835"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c>
          <w:tcPr>
            <w:tcW w:w="1418"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c>
          <w:tcPr>
            <w:tcW w:w="2410" w:type="dxa"/>
            <w:gridSpan w:val="3"/>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MNI Coordinates</w:t>
            </w:r>
          </w:p>
        </w:tc>
        <w:tc>
          <w:tcPr>
            <w:tcW w:w="992"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p>
        </w:tc>
        <w:tc>
          <w:tcPr>
            <w:tcW w:w="850"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c>
          <w:tcPr>
            <w:tcW w:w="851"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Region</w:t>
            </w:r>
          </w:p>
        </w:tc>
        <w:tc>
          <w:tcPr>
            <w:tcW w:w="1418"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Hemisphere</w:t>
            </w:r>
          </w:p>
        </w:tc>
        <w:tc>
          <w:tcPr>
            <w:tcW w:w="709"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x</w:t>
            </w:r>
          </w:p>
        </w:tc>
        <w:tc>
          <w:tcPr>
            <w:tcW w:w="850"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y</w:t>
            </w:r>
          </w:p>
        </w:tc>
        <w:tc>
          <w:tcPr>
            <w:tcW w:w="851"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z</w:t>
            </w:r>
          </w:p>
        </w:tc>
        <w:tc>
          <w:tcPr>
            <w:tcW w:w="992" w:type="dxa"/>
            <w:tcBorders>
              <w:top w:val="nil"/>
              <w:left w:val="nil"/>
              <w:bottom w:val="single" w:sz="4" w:space="0" w:color="auto"/>
              <w:right w:val="nil"/>
            </w:tcBorders>
            <w:shd w:val="clear" w:color="auto" w:fill="auto"/>
            <w:noWrap/>
            <w:vAlign w:val="bottom"/>
            <w:hideMark/>
          </w:tcPr>
          <w:p w:rsidR="00985566" w:rsidRPr="00442E15" w:rsidRDefault="00060B4F"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Z-v</w:t>
            </w:r>
            <w:r w:rsidR="00985566" w:rsidRPr="00442E15">
              <w:rPr>
                <w:rFonts w:asciiTheme="majorHAnsi" w:eastAsia="Times New Roman" w:hAnsiTheme="majorHAnsi" w:cstheme="majorHAnsi"/>
                <w:b/>
                <w:bCs/>
                <w:color w:val="000000"/>
                <w:lang w:val="en-US"/>
              </w:rPr>
              <w:t>alue</w:t>
            </w:r>
          </w:p>
        </w:tc>
        <w:tc>
          <w:tcPr>
            <w:tcW w:w="850"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k</w:t>
            </w:r>
          </w:p>
        </w:tc>
        <w:tc>
          <w:tcPr>
            <w:tcW w:w="851"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p</w:t>
            </w:r>
          </w:p>
        </w:tc>
      </w:tr>
      <w:tr w:rsidR="00060B4F" w:rsidRPr="00442E15" w:rsidTr="00060B4F">
        <w:trPr>
          <w:trHeight w:val="315"/>
        </w:trPr>
        <w:tc>
          <w:tcPr>
            <w:tcW w:w="9356" w:type="dxa"/>
            <w:gridSpan w:val="8"/>
            <w:tcBorders>
              <w:top w:val="single" w:sz="4" w:space="0" w:color="auto"/>
              <w:left w:val="nil"/>
              <w:bottom w:val="single" w:sz="4" w:space="0" w:color="auto"/>
            </w:tcBorders>
            <w:shd w:val="clear" w:color="auto" w:fill="auto"/>
            <w:noWrap/>
            <w:vAlign w:val="bottom"/>
            <w:hideMark/>
          </w:tcPr>
          <w:p w:rsidR="00060B4F" w:rsidRPr="00442E15" w:rsidRDefault="009F25D7" w:rsidP="00A1422C">
            <w:pPr>
              <w:spacing w:before="0" w:after="0" w:line="240" w:lineRule="auto"/>
              <w:rPr>
                <w:rFonts w:asciiTheme="majorHAnsi" w:eastAsia="Times New Roman" w:hAnsiTheme="majorHAnsi" w:cstheme="majorHAnsi"/>
                <w:lang w:val="en-US"/>
              </w:rPr>
            </w:pPr>
            <w:r w:rsidRPr="00442E15">
              <w:rPr>
                <w:rFonts w:asciiTheme="majorHAnsi" w:eastAsia="Times New Roman" w:hAnsiTheme="majorHAnsi" w:cstheme="majorHAnsi"/>
                <w:i/>
                <w:iCs/>
                <w:color w:val="000000"/>
                <w:lang w:val="en-US"/>
              </w:rPr>
              <w:t>Additional</w:t>
            </w:r>
            <w:r w:rsidR="00060B4F" w:rsidRPr="00442E15">
              <w:rPr>
                <w:rFonts w:asciiTheme="majorHAnsi" w:eastAsia="Times New Roman" w:hAnsiTheme="majorHAnsi" w:cstheme="majorHAnsi"/>
                <w:i/>
                <w:iCs/>
                <w:color w:val="000000"/>
                <w:lang w:val="en-US"/>
              </w:rPr>
              <w:t xml:space="preserve"> covariate: disorganization</w:t>
            </w:r>
          </w:p>
        </w:tc>
      </w:tr>
      <w:tr w:rsidR="00985566" w:rsidRPr="00442E15" w:rsidTr="00060B4F">
        <w:trPr>
          <w:trHeight w:val="315"/>
        </w:trPr>
        <w:tc>
          <w:tcPr>
            <w:tcW w:w="2835" w:type="dxa"/>
            <w:tcBorders>
              <w:top w:val="single" w:sz="4" w:space="0" w:color="auto"/>
              <w:left w:val="nil"/>
              <w:bottom w:val="nil"/>
              <w:right w:val="nil"/>
            </w:tcBorders>
            <w:shd w:val="clear" w:color="auto" w:fill="auto"/>
            <w:noWrap/>
            <w:vAlign w:val="bottom"/>
            <w:hideMark/>
          </w:tcPr>
          <w:p w:rsidR="00F81567"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Postcentral</w:t>
            </w:r>
            <w:r w:rsidR="00F81567" w:rsidRPr="00442E15">
              <w:rPr>
                <w:rFonts w:asciiTheme="majorHAnsi" w:eastAsia="Times New Roman" w:hAnsiTheme="majorHAnsi" w:cstheme="majorHAnsi"/>
                <w:b/>
                <w:bCs/>
                <w:color w:val="000000"/>
                <w:lang w:val="en-US"/>
              </w:rPr>
              <w:t xml:space="preserve"> </w:t>
            </w:r>
            <w:r w:rsidR="00166773" w:rsidRPr="00442E15">
              <w:rPr>
                <w:rFonts w:asciiTheme="majorHAnsi" w:eastAsia="Times New Roman" w:hAnsiTheme="majorHAnsi" w:cstheme="majorHAnsi"/>
                <w:b/>
                <w:bCs/>
                <w:color w:val="000000"/>
                <w:lang w:val="en-US"/>
              </w:rPr>
              <w:t>gyrus</w:t>
            </w:r>
          </w:p>
        </w:tc>
        <w:tc>
          <w:tcPr>
            <w:tcW w:w="1418"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w:t>
            </w:r>
          </w:p>
        </w:tc>
        <w:tc>
          <w:tcPr>
            <w:tcW w:w="709"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-28</w:t>
            </w:r>
          </w:p>
        </w:tc>
        <w:tc>
          <w:tcPr>
            <w:tcW w:w="850"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-26</w:t>
            </w:r>
          </w:p>
        </w:tc>
        <w:tc>
          <w:tcPr>
            <w:tcW w:w="851"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48</w:t>
            </w:r>
          </w:p>
        </w:tc>
        <w:tc>
          <w:tcPr>
            <w:tcW w:w="992"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4.37</w:t>
            </w:r>
          </w:p>
        </w:tc>
        <w:tc>
          <w:tcPr>
            <w:tcW w:w="850" w:type="dxa"/>
            <w:tcBorders>
              <w:top w:val="single" w:sz="4" w:space="0" w:color="auto"/>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1151</w:t>
            </w:r>
          </w:p>
        </w:tc>
        <w:tc>
          <w:tcPr>
            <w:tcW w:w="851" w:type="dxa"/>
            <w:tcBorders>
              <w:top w:val="single" w:sz="4" w:space="0" w:color="auto"/>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&lt;.001</w:t>
            </w: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 xml:space="preserve">Middle </w:t>
            </w:r>
            <w:r w:rsidR="006D4833" w:rsidRPr="00442E15">
              <w:rPr>
                <w:rFonts w:asciiTheme="majorHAnsi" w:eastAsia="Times New Roman" w:hAnsiTheme="majorHAnsi" w:cstheme="majorHAnsi"/>
                <w:color w:val="000000"/>
                <w:lang w:val="en-US"/>
              </w:rPr>
              <w:t xml:space="preserve">cingulate </w:t>
            </w:r>
            <w:r w:rsidR="00166773" w:rsidRPr="00442E15">
              <w:rPr>
                <w:rFonts w:asciiTheme="majorHAnsi" w:eastAsia="Times New Roman" w:hAnsiTheme="majorHAnsi" w:cstheme="majorHAnsi"/>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-32</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50</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4.3</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lang w:val="en-US"/>
              </w:rPr>
            </w:pP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R</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-32</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48</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4.16</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Precentral</w:t>
            </w:r>
            <w:r w:rsidR="00F81567" w:rsidRPr="00442E15">
              <w:rPr>
                <w:rFonts w:asciiTheme="majorHAnsi" w:eastAsia="Times New Roman" w:hAnsiTheme="majorHAnsi" w:cstheme="majorHAnsi"/>
                <w:color w:val="000000"/>
                <w:lang w:val="en-US"/>
              </w:rPr>
              <w:t xml:space="preserve"> </w:t>
            </w:r>
            <w:r w:rsidR="00166773" w:rsidRPr="00442E15">
              <w:rPr>
                <w:rFonts w:asciiTheme="majorHAnsi" w:eastAsia="Times New Roman" w:hAnsiTheme="majorHAnsi" w:cstheme="majorHAnsi"/>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-12</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-28</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74</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4.2</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 xml:space="preserve">Paracentral </w:t>
            </w:r>
            <w:r w:rsidR="006D4833" w:rsidRPr="00442E15">
              <w:rPr>
                <w:rFonts w:asciiTheme="majorHAnsi" w:eastAsia="Times New Roman" w:hAnsiTheme="majorHAnsi" w:cstheme="majorHAnsi"/>
                <w:color w:val="000000"/>
                <w:lang w:val="en-US"/>
              </w:rPr>
              <w:t>l</w:t>
            </w:r>
            <w:r w:rsidR="00985566" w:rsidRPr="00442E15">
              <w:rPr>
                <w:rFonts w:asciiTheme="majorHAnsi" w:eastAsia="Times New Roman" w:hAnsiTheme="majorHAnsi" w:cstheme="majorHAnsi"/>
                <w:color w:val="000000"/>
                <w:lang w:val="en-US"/>
              </w:rPr>
              <w:t>obule</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-20</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-28</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54</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4.09</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 xml:space="preserve">Superior </w:t>
            </w:r>
            <w:r w:rsidR="006D4833" w:rsidRPr="00442E15">
              <w:rPr>
                <w:rFonts w:asciiTheme="majorHAnsi" w:eastAsia="Times New Roman" w:hAnsiTheme="majorHAnsi" w:cstheme="majorHAnsi"/>
                <w:color w:val="000000"/>
                <w:lang w:val="en-US"/>
              </w:rPr>
              <w:t xml:space="preserve">frontal </w:t>
            </w:r>
            <w:r w:rsidR="00166773" w:rsidRPr="00442E15">
              <w:rPr>
                <w:rFonts w:asciiTheme="majorHAnsi" w:eastAsia="Times New Roman" w:hAnsiTheme="majorHAnsi" w:cstheme="majorHAnsi"/>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-16</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64</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3.99</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 xml:space="preserve">Superior </w:t>
            </w:r>
            <w:r w:rsidR="006D4833" w:rsidRPr="00442E15">
              <w:rPr>
                <w:rFonts w:asciiTheme="majorHAnsi" w:eastAsia="Times New Roman" w:hAnsiTheme="majorHAnsi" w:cstheme="majorHAnsi"/>
                <w:color w:val="000000"/>
                <w:lang w:val="en-US"/>
              </w:rPr>
              <w:t>parietal cortex</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-18</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-46</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62</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3.48</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 xml:space="preserve">Inferior </w:t>
            </w:r>
            <w:r w:rsidR="006D4833" w:rsidRPr="00442E15">
              <w:rPr>
                <w:rFonts w:asciiTheme="majorHAnsi" w:eastAsia="Times New Roman" w:hAnsiTheme="majorHAnsi" w:cstheme="majorHAnsi"/>
                <w:color w:val="000000"/>
                <w:lang w:val="en-US"/>
              </w:rPr>
              <w:t>parietal cortex</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-34</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-42</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54</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3.46</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 xml:space="preserve">Supramarginal </w:t>
            </w:r>
            <w:r w:rsidR="00166773" w:rsidRPr="00442E15">
              <w:rPr>
                <w:rFonts w:asciiTheme="majorHAnsi" w:eastAsia="Times New Roman" w:hAnsiTheme="majorHAnsi" w:cstheme="majorHAnsi"/>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-30</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-40</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44</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3.36</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F25D7" w:rsidRPr="00442E15">
              <w:rPr>
                <w:rFonts w:asciiTheme="majorHAnsi" w:eastAsia="Times New Roman" w:hAnsiTheme="majorHAnsi" w:cstheme="majorHAnsi"/>
                <w:color w:val="000000"/>
                <w:lang w:val="en-US"/>
              </w:rPr>
              <w:t>Supplementary</w:t>
            </w:r>
            <w:r w:rsidR="00985566" w:rsidRPr="00442E15">
              <w:rPr>
                <w:rFonts w:asciiTheme="majorHAnsi" w:eastAsia="Times New Roman" w:hAnsiTheme="majorHAnsi" w:cstheme="majorHAnsi"/>
                <w:color w:val="000000"/>
                <w:lang w:val="en-US"/>
              </w:rPr>
              <w:t xml:space="preserve"> </w:t>
            </w:r>
            <w:r w:rsidR="006D4833" w:rsidRPr="00442E15">
              <w:rPr>
                <w:rFonts w:asciiTheme="majorHAnsi" w:eastAsia="Times New Roman" w:hAnsiTheme="majorHAnsi" w:cstheme="majorHAnsi"/>
                <w:color w:val="000000"/>
                <w:lang w:val="en-US"/>
              </w:rPr>
              <w:t>motor area</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-12</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64</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3.3</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Thalamus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-10</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-8</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14</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4.14</w:t>
            </w:r>
          </w:p>
        </w:tc>
        <w:tc>
          <w:tcPr>
            <w:tcW w:w="850"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484</w:t>
            </w:r>
          </w:p>
        </w:tc>
        <w:tc>
          <w:tcPr>
            <w:tcW w:w="851"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&lt;.001</w:t>
            </w: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R</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10</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-10</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12</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3.84</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Caudate</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-10</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8</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4.03</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lang w:val="en-US"/>
              </w:rPr>
            </w:pP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R</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16</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20</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3.84</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Pallidum</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-18</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3.61</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Middle </w:t>
            </w:r>
            <w:r w:rsidR="006D4833" w:rsidRPr="00442E15">
              <w:rPr>
                <w:rFonts w:asciiTheme="majorHAnsi" w:eastAsia="Times New Roman" w:hAnsiTheme="majorHAnsi" w:cstheme="majorHAnsi"/>
                <w:b/>
                <w:bCs/>
                <w:color w:val="000000"/>
                <w:lang w:val="en-US"/>
              </w:rPr>
              <w:t xml:space="preserve">frontal </w:t>
            </w:r>
            <w:r w:rsidR="00166773" w:rsidRPr="00442E15">
              <w:rPr>
                <w:rFonts w:asciiTheme="majorHAnsi" w:eastAsia="Times New Roman" w:hAnsiTheme="majorHAnsi" w:cstheme="majorHAnsi"/>
                <w:b/>
                <w:bCs/>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R</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24</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38</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30</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4.5</w:t>
            </w:r>
          </w:p>
        </w:tc>
        <w:tc>
          <w:tcPr>
            <w:tcW w:w="850"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295</w:t>
            </w:r>
          </w:p>
        </w:tc>
        <w:tc>
          <w:tcPr>
            <w:tcW w:w="851"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&lt;.001</w:t>
            </w: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Lingual </w:t>
            </w:r>
            <w:r w:rsidR="00166773" w:rsidRPr="00442E15">
              <w:rPr>
                <w:rFonts w:asciiTheme="majorHAnsi" w:eastAsia="Times New Roman" w:hAnsiTheme="majorHAnsi" w:cstheme="majorHAnsi"/>
                <w:b/>
                <w:bCs/>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R</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14</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-60</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-8</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4.63</w:t>
            </w:r>
          </w:p>
        </w:tc>
        <w:tc>
          <w:tcPr>
            <w:tcW w:w="850"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197</w:t>
            </w:r>
          </w:p>
        </w:tc>
        <w:tc>
          <w:tcPr>
            <w:tcW w:w="851"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&lt;.001</w:t>
            </w: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Cerebellum</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R</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16</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-74</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-12</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3.59</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Superior </w:t>
            </w:r>
            <w:r w:rsidR="006D4833" w:rsidRPr="00442E15">
              <w:rPr>
                <w:rFonts w:asciiTheme="majorHAnsi" w:eastAsia="Times New Roman" w:hAnsiTheme="majorHAnsi" w:cstheme="majorHAnsi"/>
                <w:b/>
                <w:bCs/>
                <w:color w:val="000000"/>
                <w:lang w:val="en-US"/>
              </w:rPr>
              <w:t xml:space="preserve">frontal </w:t>
            </w:r>
            <w:r w:rsidR="00166773" w:rsidRPr="00442E15">
              <w:rPr>
                <w:rFonts w:asciiTheme="majorHAnsi" w:eastAsia="Times New Roman" w:hAnsiTheme="majorHAnsi" w:cstheme="majorHAnsi"/>
                <w:b/>
                <w:bCs/>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-26</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40</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22</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4.67</w:t>
            </w:r>
          </w:p>
        </w:tc>
        <w:tc>
          <w:tcPr>
            <w:tcW w:w="850"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180</w:t>
            </w:r>
          </w:p>
        </w:tc>
        <w:tc>
          <w:tcPr>
            <w:tcW w:w="851"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0.001</w:t>
            </w: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Postcentral</w:t>
            </w:r>
            <w:r w:rsidR="00F81567" w:rsidRPr="00442E15">
              <w:rPr>
                <w:rFonts w:asciiTheme="majorHAnsi" w:eastAsia="Times New Roman" w:hAnsiTheme="majorHAnsi" w:cstheme="majorHAnsi"/>
                <w:b/>
                <w:bCs/>
                <w:color w:val="000000"/>
                <w:lang w:val="en-US"/>
              </w:rPr>
              <w:t xml:space="preserve"> </w:t>
            </w:r>
            <w:r w:rsidR="00166773" w:rsidRPr="00442E15">
              <w:rPr>
                <w:rFonts w:asciiTheme="majorHAnsi" w:eastAsia="Times New Roman" w:hAnsiTheme="majorHAnsi" w:cstheme="majorHAnsi"/>
                <w:b/>
                <w:bCs/>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R</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26</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-26</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50</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4.29</w:t>
            </w:r>
          </w:p>
        </w:tc>
        <w:tc>
          <w:tcPr>
            <w:tcW w:w="850"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106</w:t>
            </w:r>
          </w:p>
        </w:tc>
        <w:tc>
          <w:tcPr>
            <w:tcW w:w="851"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0.02</w:t>
            </w: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Precentral</w:t>
            </w:r>
            <w:r w:rsidR="00F81567" w:rsidRPr="00442E15">
              <w:rPr>
                <w:rFonts w:asciiTheme="majorHAnsi" w:eastAsia="Times New Roman" w:hAnsiTheme="majorHAnsi" w:cstheme="majorHAnsi"/>
                <w:color w:val="000000"/>
                <w:lang w:val="en-US"/>
              </w:rPr>
              <w:t xml:space="preserve"> </w:t>
            </w:r>
            <w:r w:rsidR="00166773" w:rsidRPr="00442E15">
              <w:rPr>
                <w:rFonts w:asciiTheme="majorHAnsi" w:eastAsia="Times New Roman" w:hAnsiTheme="majorHAnsi" w:cstheme="majorHAnsi"/>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R</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30</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-26</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60</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4.01</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Caudate</w:t>
            </w:r>
          </w:p>
        </w:tc>
        <w:tc>
          <w:tcPr>
            <w:tcW w:w="1418"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R</w:t>
            </w:r>
          </w:p>
        </w:tc>
        <w:tc>
          <w:tcPr>
            <w:tcW w:w="709"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16</w:t>
            </w:r>
          </w:p>
        </w:tc>
        <w:tc>
          <w:tcPr>
            <w:tcW w:w="850"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26</w:t>
            </w:r>
          </w:p>
        </w:tc>
        <w:tc>
          <w:tcPr>
            <w:tcW w:w="851"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8</w:t>
            </w:r>
          </w:p>
        </w:tc>
        <w:tc>
          <w:tcPr>
            <w:tcW w:w="992"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3.89</w:t>
            </w:r>
          </w:p>
        </w:tc>
        <w:tc>
          <w:tcPr>
            <w:tcW w:w="850" w:type="dxa"/>
            <w:tcBorders>
              <w:top w:val="nil"/>
              <w:left w:val="nil"/>
              <w:bottom w:val="single" w:sz="4" w:space="0" w:color="auto"/>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99</w:t>
            </w:r>
          </w:p>
        </w:tc>
        <w:tc>
          <w:tcPr>
            <w:tcW w:w="851" w:type="dxa"/>
            <w:tcBorders>
              <w:top w:val="nil"/>
              <w:left w:val="nil"/>
              <w:bottom w:val="single" w:sz="4" w:space="0" w:color="auto"/>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0.03</w:t>
            </w:r>
          </w:p>
        </w:tc>
      </w:tr>
      <w:tr w:rsidR="00985566" w:rsidRPr="00442E15" w:rsidTr="00060B4F">
        <w:trPr>
          <w:trHeight w:val="315"/>
        </w:trPr>
        <w:tc>
          <w:tcPr>
            <w:tcW w:w="4253" w:type="dxa"/>
            <w:gridSpan w:val="2"/>
            <w:tcBorders>
              <w:top w:val="single" w:sz="4" w:space="0" w:color="auto"/>
              <w:left w:val="nil"/>
              <w:bottom w:val="single" w:sz="4" w:space="0" w:color="auto"/>
              <w:right w:val="nil"/>
            </w:tcBorders>
            <w:shd w:val="clear" w:color="auto" w:fill="auto"/>
            <w:noWrap/>
            <w:vAlign w:val="bottom"/>
            <w:hideMark/>
          </w:tcPr>
          <w:p w:rsidR="00985566" w:rsidRPr="00442E15" w:rsidRDefault="009F25D7" w:rsidP="00A1422C">
            <w:pPr>
              <w:spacing w:before="0" w:after="0" w:line="240" w:lineRule="auto"/>
              <w:rPr>
                <w:rFonts w:asciiTheme="majorHAnsi" w:eastAsia="Times New Roman" w:hAnsiTheme="majorHAnsi" w:cstheme="majorHAnsi"/>
                <w:i/>
                <w:iCs/>
                <w:color w:val="000000"/>
                <w:lang w:val="en-US"/>
              </w:rPr>
            </w:pPr>
            <w:r w:rsidRPr="00442E15">
              <w:rPr>
                <w:rFonts w:asciiTheme="majorHAnsi" w:eastAsia="Times New Roman" w:hAnsiTheme="majorHAnsi" w:cstheme="majorHAnsi"/>
                <w:i/>
                <w:iCs/>
                <w:color w:val="000000"/>
                <w:lang w:val="en-US"/>
              </w:rPr>
              <w:t>Additional</w:t>
            </w:r>
            <w:r w:rsidR="00985566" w:rsidRPr="00442E15">
              <w:rPr>
                <w:rFonts w:asciiTheme="majorHAnsi" w:eastAsia="Times New Roman" w:hAnsiTheme="majorHAnsi" w:cstheme="majorHAnsi"/>
                <w:i/>
                <w:iCs/>
                <w:color w:val="000000"/>
                <w:lang w:val="en-US"/>
              </w:rPr>
              <w:t xml:space="preserve"> covariate: negative symptoms</w:t>
            </w:r>
          </w:p>
        </w:tc>
        <w:tc>
          <w:tcPr>
            <w:tcW w:w="709" w:type="dxa"/>
            <w:tcBorders>
              <w:top w:val="single" w:sz="4" w:space="0" w:color="auto"/>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i/>
                <w:iCs/>
                <w:color w:val="000000"/>
                <w:lang w:val="en-US"/>
              </w:rPr>
            </w:pPr>
          </w:p>
        </w:tc>
        <w:tc>
          <w:tcPr>
            <w:tcW w:w="850" w:type="dxa"/>
            <w:tcBorders>
              <w:top w:val="single" w:sz="4" w:space="0" w:color="auto"/>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c>
          <w:tcPr>
            <w:tcW w:w="851" w:type="dxa"/>
            <w:tcBorders>
              <w:top w:val="single" w:sz="4" w:space="0" w:color="auto"/>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c>
          <w:tcPr>
            <w:tcW w:w="992" w:type="dxa"/>
            <w:tcBorders>
              <w:top w:val="single" w:sz="4" w:space="0" w:color="auto"/>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c>
          <w:tcPr>
            <w:tcW w:w="850" w:type="dxa"/>
            <w:tcBorders>
              <w:top w:val="single" w:sz="4" w:space="0" w:color="auto"/>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c>
          <w:tcPr>
            <w:tcW w:w="851" w:type="dxa"/>
            <w:tcBorders>
              <w:top w:val="single" w:sz="4" w:space="0" w:color="auto"/>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Precentral</w:t>
            </w:r>
            <w:r w:rsidR="006D4833" w:rsidRPr="00442E15">
              <w:rPr>
                <w:rFonts w:asciiTheme="majorHAnsi" w:eastAsia="Times New Roman" w:hAnsiTheme="majorHAnsi" w:cstheme="majorHAnsi"/>
                <w:b/>
                <w:bCs/>
                <w:color w:val="000000"/>
                <w:lang w:val="en-US"/>
              </w:rPr>
              <w:t xml:space="preserve"> </w:t>
            </w:r>
            <w:r w:rsidR="00166773" w:rsidRPr="00442E15">
              <w:rPr>
                <w:rFonts w:asciiTheme="majorHAnsi" w:eastAsia="Times New Roman" w:hAnsiTheme="majorHAnsi" w:cstheme="majorHAnsi"/>
                <w:b/>
                <w:bCs/>
                <w:color w:val="000000"/>
                <w:lang w:val="en-US"/>
              </w:rPr>
              <w:t>gyrus</w:t>
            </w:r>
          </w:p>
        </w:tc>
        <w:tc>
          <w:tcPr>
            <w:tcW w:w="1418"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w:t>
            </w:r>
          </w:p>
        </w:tc>
        <w:tc>
          <w:tcPr>
            <w:tcW w:w="709"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-24</w:t>
            </w:r>
          </w:p>
        </w:tc>
        <w:tc>
          <w:tcPr>
            <w:tcW w:w="850"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-30</w:t>
            </w:r>
          </w:p>
        </w:tc>
        <w:tc>
          <w:tcPr>
            <w:tcW w:w="851"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68</w:t>
            </w:r>
          </w:p>
        </w:tc>
        <w:tc>
          <w:tcPr>
            <w:tcW w:w="992"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4.35</w:t>
            </w:r>
          </w:p>
        </w:tc>
        <w:tc>
          <w:tcPr>
            <w:tcW w:w="850" w:type="dxa"/>
            <w:tcBorders>
              <w:top w:val="single" w:sz="4" w:space="0" w:color="auto"/>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594</w:t>
            </w:r>
          </w:p>
        </w:tc>
        <w:tc>
          <w:tcPr>
            <w:tcW w:w="851" w:type="dxa"/>
            <w:tcBorders>
              <w:top w:val="single" w:sz="4" w:space="0" w:color="auto"/>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&lt;.001</w:t>
            </w: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Postcentral</w:t>
            </w:r>
            <w:r w:rsidR="006D4833" w:rsidRPr="00442E15">
              <w:rPr>
                <w:rFonts w:asciiTheme="majorHAnsi" w:eastAsia="Times New Roman" w:hAnsiTheme="majorHAnsi" w:cstheme="majorHAnsi"/>
                <w:color w:val="000000"/>
                <w:lang w:val="en-US"/>
              </w:rPr>
              <w:t xml:space="preserve"> </w:t>
            </w:r>
            <w:r w:rsidR="00166773" w:rsidRPr="00442E15">
              <w:rPr>
                <w:rFonts w:asciiTheme="majorHAnsi" w:eastAsia="Times New Roman" w:hAnsiTheme="majorHAnsi" w:cstheme="majorHAnsi"/>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-26</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-36</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60</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4.18</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F25D7" w:rsidRPr="00442E15">
              <w:rPr>
                <w:rFonts w:asciiTheme="majorHAnsi" w:eastAsia="Times New Roman" w:hAnsiTheme="majorHAnsi" w:cstheme="majorHAnsi"/>
                <w:color w:val="000000"/>
                <w:lang w:val="en-US"/>
              </w:rPr>
              <w:t>Supplementary</w:t>
            </w:r>
            <w:r w:rsidR="00985566" w:rsidRPr="00442E15">
              <w:rPr>
                <w:rFonts w:asciiTheme="majorHAnsi" w:eastAsia="Times New Roman" w:hAnsiTheme="majorHAnsi" w:cstheme="majorHAnsi"/>
                <w:color w:val="000000"/>
                <w:lang w:val="en-US"/>
              </w:rPr>
              <w:t xml:space="preserve"> </w:t>
            </w:r>
            <w:r w:rsidR="006D4833" w:rsidRPr="00442E15">
              <w:rPr>
                <w:rFonts w:asciiTheme="majorHAnsi" w:eastAsia="Times New Roman" w:hAnsiTheme="majorHAnsi" w:cstheme="majorHAnsi"/>
                <w:color w:val="000000"/>
                <w:lang w:val="en-US"/>
              </w:rPr>
              <w:t>motor area</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-20</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-28</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54</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4.14</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 xml:space="preserve">Middle </w:t>
            </w:r>
            <w:r w:rsidR="006D4833" w:rsidRPr="00442E15">
              <w:rPr>
                <w:rFonts w:asciiTheme="majorHAnsi" w:eastAsia="Times New Roman" w:hAnsiTheme="majorHAnsi" w:cstheme="majorHAnsi"/>
                <w:color w:val="000000"/>
                <w:lang w:val="en-US"/>
              </w:rPr>
              <w:t xml:space="preserve">cingulate </w:t>
            </w:r>
            <w:r w:rsidR="00166773" w:rsidRPr="00442E15">
              <w:rPr>
                <w:rFonts w:asciiTheme="majorHAnsi" w:eastAsia="Times New Roman" w:hAnsiTheme="majorHAnsi" w:cstheme="majorHAnsi"/>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-30</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50</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3.85</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lastRenderedPageBreak/>
              <w:t xml:space="preserve">Superior Frontal </w:t>
            </w:r>
            <w:r w:rsidR="00166773" w:rsidRPr="00442E15">
              <w:rPr>
                <w:rFonts w:asciiTheme="majorHAnsi" w:eastAsia="Times New Roman" w:hAnsiTheme="majorHAnsi" w:cstheme="majorHAnsi"/>
                <w:b/>
                <w:bCs/>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R</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22</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38</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36</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4.78</w:t>
            </w:r>
          </w:p>
        </w:tc>
        <w:tc>
          <w:tcPr>
            <w:tcW w:w="850"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373</w:t>
            </w:r>
          </w:p>
        </w:tc>
        <w:tc>
          <w:tcPr>
            <w:tcW w:w="851"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&lt;.001</w:t>
            </w: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 xml:space="preserve">Middle </w:t>
            </w:r>
            <w:r w:rsidR="006D4833" w:rsidRPr="00442E15">
              <w:rPr>
                <w:rFonts w:asciiTheme="majorHAnsi" w:eastAsia="Times New Roman" w:hAnsiTheme="majorHAnsi" w:cstheme="majorHAnsi"/>
                <w:color w:val="000000"/>
                <w:lang w:val="en-US"/>
              </w:rPr>
              <w:t xml:space="preserve">frontal </w:t>
            </w:r>
            <w:r w:rsidR="00166773" w:rsidRPr="00442E15">
              <w:rPr>
                <w:rFonts w:asciiTheme="majorHAnsi" w:eastAsia="Times New Roman" w:hAnsiTheme="majorHAnsi" w:cstheme="majorHAnsi"/>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R</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30</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38</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44</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3.9</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9F25D7"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Supplementary</w:t>
            </w:r>
            <w:r w:rsidR="00985566" w:rsidRPr="00442E15">
              <w:rPr>
                <w:rFonts w:asciiTheme="majorHAnsi" w:eastAsia="Times New Roman" w:hAnsiTheme="majorHAnsi" w:cstheme="majorHAnsi"/>
                <w:b/>
                <w:bCs/>
                <w:color w:val="000000"/>
                <w:lang w:val="en-US"/>
              </w:rPr>
              <w:t xml:space="preserve"> </w:t>
            </w:r>
            <w:r w:rsidR="006D4833" w:rsidRPr="00442E15">
              <w:rPr>
                <w:rFonts w:asciiTheme="majorHAnsi" w:eastAsia="Times New Roman" w:hAnsiTheme="majorHAnsi" w:cstheme="majorHAnsi"/>
                <w:b/>
                <w:bCs/>
                <w:color w:val="000000"/>
                <w:lang w:val="en-US"/>
              </w:rPr>
              <w:t>motor area</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-14</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64</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4.26</w:t>
            </w:r>
          </w:p>
        </w:tc>
        <w:tc>
          <w:tcPr>
            <w:tcW w:w="850"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189</w:t>
            </w:r>
          </w:p>
        </w:tc>
        <w:tc>
          <w:tcPr>
            <w:tcW w:w="851"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&lt;.001</w:t>
            </w: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Thalamus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-10</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-8</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14</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4.06</w:t>
            </w:r>
          </w:p>
        </w:tc>
        <w:tc>
          <w:tcPr>
            <w:tcW w:w="850"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159</w:t>
            </w:r>
          </w:p>
        </w:tc>
        <w:tc>
          <w:tcPr>
            <w:tcW w:w="851"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0.003</w:t>
            </w: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Caudate</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-10</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3.9</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Pallidum</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-18</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8</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3.81</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Middle </w:t>
            </w:r>
            <w:r w:rsidR="006D4833" w:rsidRPr="00442E15">
              <w:rPr>
                <w:rFonts w:asciiTheme="majorHAnsi" w:eastAsia="Times New Roman" w:hAnsiTheme="majorHAnsi" w:cstheme="majorHAnsi"/>
                <w:b/>
                <w:bCs/>
                <w:color w:val="000000"/>
                <w:lang w:val="en-US"/>
              </w:rPr>
              <w:t xml:space="preserve">frontal </w:t>
            </w:r>
            <w:r w:rsidR="00166773" w:rsidRPr="00442E15">
              <w:rPr>
                <w:rFonts w:asciiTheme="majorHAnsi" w:eastAsia="Times New Roman" w:hAnsiTheme="majorHAnsi" w:cstheme="majorHAnsi"/>
                <w:b/>
                <w:bCs/>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-26</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40</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22</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4.74</w:t>
            </w:r>
          </w:p>
        </w:tc>
        <w:tc>
          <w:tcPr>
            <w:tcW w:w="850"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131</w:t>
            </w:r>
          </w:p>
        </w:tc>
        <w:tc>
          <w:tcPr>
            <w:tcW w:w="851"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0.009</w:t>
            </w: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 xml:space="preserve">Superior </w:t>
            </w:r>
            <w:r w:rsidR="006D4833" w:rsidRPr="00442E15">
              <w:rPr>
                <w:rFonts w:asciiTheme="majorHAnsi" w:eastAsia="Times New Roman" w:hAnsiTheme="majorHAnsi" w:cstheme="majorHAnsi"/>
                <w:color w:val="000000"/>
                <w:lang w:val="en-US"/>
              </w:rPr>
              <w:t xml:space="preserve">frontal </w:t>
            </w:r>
            <w:r w:rsidR="00166773" w:rsidRPr="00442E15">
              <w:rPr>
                <w:rFonts w:asciiTheme="majorHAnsi" w:eastAsia="Times New Roman" w:hAnsiTheme="majorHAnsi" w:cstheme="majorHAnsi"/>
                <w:color w:val="000000"/>
                <w:lang w:val="en-US"/>
              </w:rPr>
              <w:t>gyrus</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-22</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48</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22</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3.82</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15"/>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Caudate</w:t>
            </w:r>
          </w:p>
        </w:tc>
        <w:tc>
          <w:tcPr>
            <w:tcW w:w="1418"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R</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16</w:t>
            </w:r>
          </w:p>
        </w:tc>
        <w:tc>
          <w:tcPr>
            <w:tcW w:w="85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26</w:t>
            </w:r>
          </w:p>
        </w:tc>
        <w:tc>
          <w:tcPr>
            <w:tcW w:w="85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8</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4.24</w:t>
            </w:r>
          </w:p>
        </w:tc>
        <w:tc>
          <w:tcPr>
            <w:tcW w:w="850"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131</w:t>
            </w:r>
          </w:p>
        </w:tc>
        <w:tc>
          <w:tcPr>
            <w:tcW w:w="851"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0.009</w:t>
            </w:r>
          </w:p>
        </w:tc>
      </w:tr>
      <w:tr w:rsidR="00985566" w:rsidRPr="00442E15" w:rsidTr="00060B4F">
        <w:trPr>
          <w:trHeight w:val="315"/>
        </w:trPr>
        <w:tc>
          <w:tcPr>
            <w:tcW w:w="2835"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Lingual </w:t>
            </w:r>
            <w:r w:rsidR="00166773" w:rsidRPr="00442E15">
              <w:rPr>
                <w:rFonts w:asciiTheme="majorHAnsi" w:eastAsia="Times New Roman" w:hAnsiTheme="majorHAnsi" w:cstheme="majorHAnsi"/>
                <w:b/>
                <w:bCs/>
                <w:color w:val="000000"/>
                <w:lang w:val="en-US"/>
              </w:rPr>
              <w:t>gyrus</w:t>
            </w:r>
          </w:p>
        </w:tc>
        <w:tc>
          <w:tcPr>
            <w:tcW w:w="1418"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R</w:t>
            </w:r>
          </w:p>
        </w:tc>
        <w:tc>
          <w:tcPr>
            <w:tcW w:w="709"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12</w:t>
            </w:r>
          </w:p>
        </w:tc>
        <w:tc>
          <w:tcPr>
            <w:tcW w:w="850"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-60</w:t>
            </w:r>
          </w:p>
        </w:tc>
        <w:tc>
          <w:tcPr>
            <w:tcW w:w="851"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-8</w:t>
            </w:r>
          </w:p>
        </w:tc>
        <w:tc>
          <w:tcPr>
            <w:tcW w:w="992"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4.48</w:t>
            </w:r>
          </w:p>
        </w:tc>
        <w:tc>
          <w:tcPr>
            <w:tcW w:w="850" w:type="dxa"/>
            <w:tcBorders>
              <w:top w:val="nil"/>
              <w:left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124</w:t>
            </w:r>
          </w:p>
        </w:tc>
        <w:tc>
          <w:tcPr>
            <w:tcW w:w="851" w:type="dxa"/>
            <w:tcBorders>
              <w:top w:val="nil"/>
              <w:left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0.01</w:t>
            </w:r>
          </w:p>
        </w:tc>
      </w:tr>
      <w:tr w:rsidR="00985566" w:rsidRPr="00442E15" w:rsidTr="00060B4F">
        <w:trPr>
          <w:trHeight w:val="80"/>
        </w:trPr>
        <w:tc>
          <w:tcPr>
            <w:tcW w:w="2835" w:type="dxa"/>
            <w:tcBorders>
              <w:top w:val="nil"/>
              <w:left w:val="nil"/>
              <w:bottom w:val="single" w:sz="4" w:space="0" w:color="auto"/>
              <w:right w:val="nil"/>
            </w:tcBorders>
            <w:shd w:val="clear" w:color="auto" w:fill="auto"/>
            <w:noWrap/>
            <w:vAlign w:val="bottom"/>
            <w:hideMark/>
          </w:tcPr>
          <w:p w:rsidR="00985566" w:rsidRPr="00442E15" w:rsidRDefault="007A1A14"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   </w:t>
            </w:r>
            <w:r w:rsidR="00985566" w:rsidRPr="00442E15">
              <w:rPr>
                <w:rFonts w:asciiTheme="majorHAnsi" w:eastAsia="Times New Roman" w:hAnsiTheme="majorHAnsi" w:cstheme="majorHAnsi"/>
                <w:color w:val="000000"/>
                <w:lang w:val="en-US"/>
              </w:rPr>
              <w:t>Cerebellum</w:t>
            </w:r>
          </w:p>
        </w:tc>
        <w:tc>
          <w:tcPr>
            <w:tcW w:w="1418"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R</w:t>
            </w:r>
          </w:p>
        </w:tc>
        <w:tc>
          <w:tcPr>
            <w:tcW w:w="709"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10</w:t>
            </w:r>
          </w:p>
        </w:tc>
        <w:tc>
          <w:tcPr>
            <w:tcW w:w="850"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-70</w:t>
            </w:r>
          </w:p>
        </w:tc>
        <w:tc>
          <w:tcPr>
            <w:tcW w:w="851"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w:t>
            </w:r>
          </w:p>
        </w:tc>
        <w:tc>
          <w:tcPr>
            <w:tcW w:w="992"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4.15</w:t>
            </w:r>
          </w:p>
        </w:tc>
        <w:tc>
          <w:tcPr>
            <w:tcW w:w="850"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851"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bl>
    <w:p w:rsidR="003E370E" w:rsidRPr="00442E15" w:rsidRDefault="003E370E" w:rsidP="003E370E">
      <w:pPr>
        <w:spacing w:before="0" w:after="0" w:line="240" w:lineRule="auto"/>
        <w:rPr>
          <w:b/>
          <w:sz w:val="20"/>
          <w:szCs w:val="20"/>
          <w:lang w:val="en-US"/>
        </w:rPr>
      </w:pPr>
      <w:r w:rsidRPr="00442E15">
        <w:rPr>
          <w:bCs/>
          <w:i/>
          <w:iCs/>
          <w:sz w:val="20"/>
          <w:szCs w:val="20"/>
          <w:lang w:val="en-US"/>
        </w:rPr>
        <w:t>Note:</w:t>
      </w:r>
      <w:r w:rsidRPr="00442E15">
        <w:rPr>
          <w:b/>
          <w:sz w:val="20"/>
          <w:szCs w:val="20"/>
          <w:lang w:val="en-US"/>
        </w:rPr>
        <w:t xml:space="preserve"> </w:t>
      </w:r>
      <w:r w:rsidRPr="00442E15">
        <w:rPr>
          <w:sz w:val="20"/>
          <w:szCs w:val="20"/>
          <w:lang w:val="en-US"/>
        </w:rPr>
        <w:t xml:space="preserve">Whole-brain voxel-wise statistical tests were carried out with a </w:t>
      </w:r>
      <w:r w:rsidRPr="00442E15">
        <w:rPr>
          <w:i/>
          <w:sz w:val="20"/>
          <w:szCs w:val="20"/>
          <w:lang w:val="en-US"/>
        </w:rPr>
        <w:t>p</w:t>
      </w:r>
      <w:r w:rsidRPr="00442E15">
        <w:rPr>
          <w:sz w:val="20"/>
          <w:szCs w:val="20"/>
          <w:lang w:val="en-US"/>
        </w:rPr>
        <w:t xml:space="preserve"> &lt; 0.05, cluster correction for multiple comparisons and a cluster-forming threshold of </w:t>
      </w:r>
      <w:r w:rsidRPr="00442E15">
        <w:rPr>
          <w:i/>
          <w:sz w:val="20"/>
          <w:szCs w:val="20"/>
          <w:lang w:val="en-US"/>
        </w:rPr>
        <w:t>z</w:t>
      </w:r>
      <w:r w:rsidRPr="00442E15">
        <w:rPr>
          <w:sz w:val="20"/>
          <w:szCs w:val="20"/>
          <w:lang w:val="en-US"/>
        </w:rPr>
        <w:t xml:space="preserve"> &gt; 3.1 (</w:t>
      </w:r>
      <w:r w:rsidRPr="00442E15">
        <w:rPr>
          <w:i/>
          <w:sz w:val="20"/>
          <w:szCs w:val="20"/>
          <w:lang w:val="en-US"/>
        </w:rPr>
        <w:t>p</w:t>
      </w:r>
      <w:r w:rsidRPr="00442E15">
        <w:rPr>
          <w:sz w:val="20"/>
          <w:szCs w:val="20"/>
          <w:lang w:val="en-US"/>
        </w:rPr>
        <w:t xml:space="preserve"> &lt; 0.001) using Gaussian Random Field correction.</w:t>
      </w:r>
    </w:p>
    <w:p w:rsidR="00AF15EE" w:rsidRPr="00442E15" w:rsidRDefault="00AF15EE" w:rsidP="00A1422C">
      <w:pPr>
        <w:spacing w:before="0" w:after="0" w:line="240" w:lineRule="auto"/>
        <w:rPr>
          <w:b/>
          <w:lang w:val="en-US"/>
        </w:rPr>
      </w:pPr>
    </w:p>
    <w:p w:rsidR="00AF15EE" w:rsidRPr="00442E15" w:rsidRDefault="004D6125" w:rsidP="00A1422C">
      <w:pPr>
        <w:spacing w:before="0" w:after="0" w:line="240" w:lineRule="auto"/>
        <w:rPr>
          <w:lang w:val="en-US"/>
        </w:rPr>
      </w:pPr>
      <w:r w:rsidRPr="00442E15">
        <w:rPr>
          <w:b/>
          <w:lang w:val="en-US"/>
        </w:rPr>
        <w:t>Table S</w:t>
      </w:r>
      <w:r w:rsidR="006D4833" w:rsidRPr="00442E15">
        <w:rPr>
          <w:b/>
          <w:lang w:val="en-US"/>
        </w:rPr>
        <w:t>4</w:t>
      </w:r>
      <w:r w:rsidRPr="00442E15">
        <w:rPr>
          <w:lang w:val="en-US"/>
        </w:rPr>
        <w:t xml:space="preserve">. </w:t>
      </w:r>
      <w:r w:rsidR="00AF15EE" w:rsidRPr="00442E15">
        <w:rPr>
          <w:lang w:val="en-US"/>
        </w:rPr>
        <w:t xml:space="preserve">Co-ordinates for clusters of RPE-associated activations negatively correlated </w:t>
      </w:r>
      <w:r w:rsidRPr="00442E15">
        <w:rPr>
          <w:lang w:val="en-US"/>
        </w:rPr>
        <w:t>IRIS-</w:t>
      </w:r>
      <w:r w:rsidR="00AF15EE" w:rsidRPr="00442E15">
        <w:rPr>
          <w:lang w:val="en-US"/>
        </w:rPr>
        <w:t>p</w:t>
      </w:r>
      <w:r w:rsidR="009F25D7" w:rsidRPr="00442E15">
        <w:rPr>
          <w:lang w:val="en-US"/>
        </w:rPr>
        <w:t>ervasiveness</w:t>
      </w:r>
      <w:r w:rsidRPr="00442E15">
        <w:rPr>
          <w:lang w:val="en-US"/>
        </w:rPr>
        <w:t xml:space="preserve"> scores in schizophrenia patients.</w:t>
      </w:r>
    </w:p>
    <w:p w:rsidR="008F6294" w:rsidRPr="00442E15" w:rsidRDefault="004D6125" w:rsidP="00A1422C">
      <w:pPr>
        <w:spacing w:before="0" w:after="0" w:line="240" w:lineRule="auto"/>
        <w:rPr>
          <w:lang w:val="en-US"/>
        </w:rPr>
      </w:pPr>
      <w:r w:rsidRPr="00442E15">
        <w:rPr>
          <w:lang w:val="en-US"/>
        </w:rPr>
        <w:t xml:space="preserve"> </w:t>
      </w:r>
    </w:p>
    <w:tbl>
      <w:tblPr>
        <w:tblStyle w:val="ad"/>
        <w:tblW w:w="949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89"/>
        <w:gridCol w:w="1440"/>
        <w:gridCol w:w="846"/>
        <w:gridCol w:w="847"/>
        <w:gridCol w:w="846"/>
        <w:gridCol w:w="1024"/>
        <w:gridCol w:w="708"/>
        <w:gridCol w:w="996"/>
      </w:tblGrid>
      <w:tr w:rsidR="008F6294" w:rsidRPr="00442E15">
        <w:trPr>
          <w:trHeight w:val="300"/>
        </w:trPr>
        <w:tc>
          <w:tcPr>
            <w:tcW w:w="2789" w:type="dxa"/>
            <w:tcBorders>
              <w:top w:val="single" w:sz="4" w:space="0" w:color="000000"/>
            </w:tcBorders>
          </w:tcPr>
          <w:p w:rsidR="008F6294" w:rsidRPr="00442E15" w:rsidRDefault="004D6125" w:rsidP="00A1422C">
            <w:pPr>
              <w:spacing w:before="0" w:after="0"/>
              <w:rPr>
                <w:b/>
                <w:i/>
                <w:color w:val="000000"/>
                <w:lang w:val="en-US"/>
              </w:rPr>
            </w:pPr>
            <w:r w:rsidRPr="00442E15">
              <w:rPr>
                <w:b/>
                <w:i/>
                <w:color w:val="000000"/>
                <w:lang w:val="en-US"/>
              </w:rPr>
              <w:t> </w:t>
            </w:r>
          </w:p>
        </w:tc>
        <w:tc>
          <w:tcPr>
            <w:tcW w:w="1440" w:type="dxa"/>
            <w:tcBorders>
              <w:top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 </w:t>
            </w:r>
          </w:p>
        </w:tc>
        <w:tc>
          <w:tcPr>
            <w:tcW w:w="2539" w:type="dxa"/>
            <w:gridSpan w:val="3"/>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MNI Coordinates</w:t>
            </w:r>
            <w:r w:rsidRPr="00442E15">
              <w:rPr>
                <w:color w:val="000000"/>
                <w:lang w:val="en-US"/>
              </w:rPr>
              <w:t> </w:t>
            </w:r>
          </w:p>
        </w:tc>
        <w:tc>
          <w:tcPr>
            <w:tcW w:w="1024" w:type="dxa"/>
            <w:tcBorders>
              <w:top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c>
          <w:tcPr>
            <w:tcW w:w="708" w:type="dxa"/>
            <w:tcBorders>
              <w:top w:val="single" w:sz="4" w:space="0" w:color="000000"/>
            </w:tcBorders>
          </w:tcPr>
          <w:p w:rsidR="008F6294" w:rsidRPr="00442E15" w:rsidRDefault="004D6125" w:rsidP="00A1422C">
            <w:pPr>
              <w:spacing w:before="0" w:after="0"/>
              <w:rPr>
                <w:color w:val="000000"/>
                <w:lang w:val="en-US"/>
              </w:rPr>
            </w:pPr>
            <w:r w:rsidRPr="00442E15">
              <w:rPr>
                <w:color w:val="000000"/>
                <w:lang w:val="en-US"/>
              </w:rPr>
              <w:t> </w:t>
            </w:r>
          </w:p>
        </w:tc>
        <w:tc>
          <w:tcPr>
            <w:tcW w:w="996" w:type="dxa"/>
            <w:tcBorders>
              <w:top w:val="single" w:sz="4" w:space="0" w:color="000000"/>
            </w:tcBorders>
          </w:tcPr>
          <w:p w:rsidR="008F6294" w:rsidRPr="00442E15" w:rsidRDefault="004D6125" w:rsidP="00A1422C">
            <w:pPr>
              <w:spacing w:before="0" w:after="0"/>
              <w:jc w:val="right"/>
              <w:rPr>
                <w:color w:val="000000"/>
                <w:lang w:val="en-US"/>
              </w:rPr>
            </w:pPr>
            <w:r w:rsidRPr="00442E15">
              <w:rPr>
                <w:color w:val="000000"/>
                <w:lang w:val="en-US"/>
              </w:rPr>
              <w:t> </w:t>
            </w:r>
          </w:p>
        </w:tc>
      </w:tr>
      <w:tr w:rsidR="008F6294" w:rsidRPr="00442E15">
        <w:trPr>
          <w:trHeight w:val="300"/>
        </w:trPr>
        <w:tc>
          <w:tcPr>
            <w:tcW w:w="2789"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Region</w:t>
            </w:r>
          </w:p>
        </w:tc>
        <w:tc>
          <w:tcPr>
            <w:tcW w:w="1440" w:type="dxa"/>
            <w:tcBorders>
              <w:bottom w:val="single" w:sz="4" w:space="0" w:color="000000"/>
            </w:tcBorders>
          </w:tcPr>
          <w:p w:rsidR="008F6294" w:rsidRPr="00442E15" w:rsidRDefault="004D6125" w:rsidP="00A1422C">
            <w:pPr>
              <w:spacing w:before="0" w:after="0"/>
              <w:rPr>
                <w:b/>
                <w:color w:val="000000"/>
                <w:lang w:val="en-US"/>
              </w:rPr>
            </w:pPr>
            <w:r w:rsidRPr="00442E15">
              <w:rPr>
                <w:b/>
                <w:color w:val="000000"/>
                <w:lang w:val="en-US"/>
              </w:rPr>
              <w:t>Hemisphere</w:t>
            </w:r>
          </w:p>
        </w:tc>
        <w:tc>
          <w:tcPr>
            <w:tcW w:w="846"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x</w:t>
            </w:r>
          </w:p>
        </w:tc>
        <w:tc>
          <w:tcPr>
            <w:tcW w:w="847"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y</w:t>
            </w:r>
          </w:p>
        </w:tc>
        <w:tc>
          <w:tcPr>
            <w:tcW w:w="846"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z</w:t>
            </w:r>
          </w:p>
        </w:tc>
        <w:tc>
          <w:tcPr>
            <w:tcW w:w="1024" w:type="dxa"/>
            <w:tcBorders>
              <w:bottom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Z-value</w:t>
            </w:r>
          </w:p>
        </w:tc>
        <w:tc>
          <w:tcPr>
            <w:tcW w:w="708" w:type="dxa"/>
            <w:tcBorders>
              <w:bottom w:val="single" w:sz="4" w:space="0" w:color="000000"/>
            </w:tcBorders>
          </w:tcPr>
          <w:p w:rsidR="008F6294" w:rsidRPr="00442E15" w:rsidRDefault="004D6125" w:rsidP="00A1422C">
            <w:pPr>
              <w:spacing w:before="0" w:after="0"/>
              <w:jc w:val="center"/>
              <w:rPr>
                <w:b/>
                <w:i/>
                <w:color w:val="000000"/>
                <w:lang w:val="en-US"/>
              </w:rPr>
            </w:pPr>
            <w:r w:rsidRPr="00442E15">
              <w:rPr>
                <w:b/>
                <w:i/>
                <w:color w:val="000000"/>
                <w:lang w:val="en-US"/>
              </w:rPr>
              <w:t>k</w:t>
            </w:r>
          </w:p>
        </w:tc>
        <w:tc>
          <w:tcPr>
            <w:tcW w:w="996" w:type="dxa"/>
            <w:tcBorders>
              <w:bottom w:val="single" w:sz="4" w:space="0" w:color="000000"/>
            </w:tcBorders>
          </w:tcPr>
          <w:p w:rsidR="008F6294" w:rsidRPr="00442E15" w:rsidRDefault="004D6125" w:rsidP="00A1422C">
            <w:pPr>
              <w:spacing w:before="0" w:after="0"/>
              <w:jc w:val="center"/>
              <w:rPr>
                <w:b/>
                <w:i/>
                <w:color w:val="000000"/>
                <w:lang w:val="en-US"/>
              </w:rPr>
            </w:pPr>
            <w:r w:rsidRPr="00442E15">
              <w:rPr>
                <w:b/>
                <w:i/>
                <w:color w:val="000000"/>
                <w:lang w:val="en-US"/>
              </w:rPr>
              <w:t>p</w:t>
            </w:r>
          </w:p>
        </w:tc>
      </w:tr>
      <w:tr w:rsidR="008F6294" w:rsidRPr="00442E15">
        <w:trPr>
          <w:trHeight w:val="300"/>
        </w:trPr>
        <w:tc>
          <w:tcPr>
            <w:tcW w:w="2789" w:type="dxa"/>
            <w:tcBorders>
              <w:top w:val="single" w:sz="4" w:space="0" w:color="000000"/>
            </w:tcBorders>
          </w:tcPr>
          <w:p w:rsidR="008F6294" w:rsidRPr="00442E15" w:rsidRDefault="004D6125" w:rsidP="00A1422C">
            <w:pPr>
              <w:spacing w:before="0" w:after="0"/>
              <w:rPr>
                <w:b/>
                <w:color w:val="000000"/>
                <w:lang w:val="en-US"/>
              </w:rPr>
            </w:pPr>
            <w:r w:rsidRPr="00442E15">
              <w:rPr>
                <w:b/>
                <w:color w:val="000000"/>
                <w:lang w:val="en-US"/>
              </w:rPr>
              <w:t>Postcentral</w:t>
            </w:r>
            <w:r w:rsidR="006D4833" w:rsidRPr="00442E15">
              <w:rPr>
                <w:b/>
                <w:color w:val="000000"/>
                <w:lang w:val="en-US"/>
              </w:rPr>
              <w:t xml:space="preserve"> </w:t>
            </w:r>
            <w:r w:rsidR="00166773" w:rsidRPr="00442E15">
              <w:rPr>
                <w:b/>
                <w:color w:val="000000"/>
                <w:lang w:val="en-US"/>
              </w:rPr>
              <w:t>gyrus</w:t>
            </w:r>
          </w:p>
        </w:tc>
        <w:tc>
          <w:tcPr>
            <w:tcW w:w="1440"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L</w:t>
            </w:r>
          </w:p>
        </w:tc>
        <w:tc>
          <w:tcPr>
            <w:tcW w:w="846"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-52</w:t>
            </w:r>
          </w:p>
        </w:tc>
        <w:tc>
          <w:tcPr>
            <w:tcW w:w="847"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-6</w:t>
            </w:r>
          </w:p>
        </w:tc>
        <w:tc>
          <w:tcPr>
            <w:tcW w:w="846" w:type="dxa"/>
            <w:tcBorders>
              <w:top w:val="single" w:sz="4" w:space="0" w:color="000000"/>
            </w:tcBorders>
          </w:tcPr>
          <w:p w:rsidR="008F6294" w:rsidRPr="00442E15" w:rsidRDefault="004D6125" w:rsidP="00A1422C">
            <w:pPr>
              <w:spacing w:before="0" w:after="0"/>
              <w:jc w:val="center"/>
              <w:rPr>
                <w:b/>
                <w:color w:val="000000"/>
                <w:lang w:val="en-US"/>
              </w:rPr>
            </w:pPr>
            <w:r w:rsidRPr="00442E15">
              <w:rPr>
                <w:b/>
                <w:color w:val="000000"/>
                <w:lang w:val="en-US"/>
              </w:rPr>
              <w:t>40</w:t>
            </w:r>
          </w:p>
        </w:tc>
        <w:tc>
          <w:tcPr>
            <w:tcW w:w="1024"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4.59</w:t>
            </w:r>
          </w:p>
        </w:tc>
        <w:tc>
          <w:tcPr>
            <w:tcW w:w="708"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295</w:t>
            </w:r>
          </w:p>
        </w:tc>
        <w:tc>
          <w:tcPr>
            <w:tcW w:w="996" w:type="dxa"/>
            <w:tcBorders>
              <w:top w:val="single" w:sz="4" w:space="0" w:color="000000"/>
            </w:tcBorders>
          </w:tcPr>
          <w:p w:rsidR="008F6294" w:rsidRPr="00442E15" w:rsidRDefault="004D6125" w:rsidP="00A1422C">
            <w:pPr>
              <w:spacing w:before="0" w:after="0"/>
              <w:jc w:val="right"/>
              <w:rPr>
                <w:b/>
                <w:color w:val="000000"/>
                <w:lang w:val="en-US"/>
              </w:rPr>
            </w:pPr>
            <w:r w:rsidRPr="00442E15">
              <w:rPr>
                <w:b/>
                <w:color w:val="000000"/>
                <w:lang w:val="en-US"/>
              </w:rPr>
              <w:t>&lt;.001</w:t>
            </w:r>
          </w:p>
        </w:tc>
      </w:tr>
      <w:tr w:rsidR="008F6294" w:rsidRPr="00442E15">
        <w:trPr>
          <w:trHeight w:val="300"/>
        </w:trPr>
        <w:tc>
          <w:tcPr>
            <w:tcW w:w="2789" w:type="dxa"/>
          </w:tcPr>
          <w:p w:rsidR="008F6294" w:rsidRPr="00442E15" w:rsidRDefault="004D6125" w:rsidP="00A1422C">
            <w:pPr>
              <w:spacing w:before="0" w:after="0"/>
              <w:rPr>
                <w:color w:val="000000"/>
                <w:lang w:val="en-US"/>
              </w:rPr>
            </w:pPr>
            <w:r w:rsidRPr="00442E15">
              <w:rPr>
                <w:color w:val="000000"/>
                <w:lang w:val="en-US"/>
              </w:rPr>
              <w:t xml:space="preserve">   Precentral </w:t>
            </w:r>
            <w:r w:rsidR="00166773" w:rsidRPr="00442E15">
              <w:rPr>
                <w:color w:val="000000"/>
                <w:lang w:val="en-US"/>
              </w:rPr>
              <w:t>gyrus</w:t>
            </w:r>
          </w:p>
        </w:tc>
        <w:tc>
          <w:tcPr>
            <w:tcW w:w="1440" w:type="dxa"/>
          </w:tcPr>
          <w:p w:rsidR="008F6294" w:rsidRPr="00442E15" w:rsidRDefault="004D6125" w:rsidP="00A1422C">
            <w:pPr>
              <w:spacing w:before="0" w:after="0"/>
              <w:jc w:val="center"/>
              <w:rPr>
                <w:color w:val="000000"/>
                <w:lang w:val="en-US"/>
              </w:rPr>
            </w:pPr>
            <w:r w:rsidRPr="00442E15">
              <w:rPr>
                <w:color w:val="000000"/>
                <w:lang w:val="en-US"/>
              </w:rPr>
              <w:t>L</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-46</w:t>
            </w:r>
          </w:p>
        </w:tc>
        <w:tc>
          <w:tcPr>
            <w:tcW w:w="847" w:type="dxa"/>
          </w:tcPr>
          <w:p w:rsidR="008F6294" w:rsidRPr="00442E15" w:rsidRDefault="004D6125" w:rsidP="00A1422C">
            <w:pPr>
              <w:spacing w:before="0" w:after="0"/>
              <w:jc w:val="center"/>
              <w:rPr>
                <w:color w:val="000000"/>
                <w:lang w:val="en-US"/>
              </w:rPr>
            </w:pPr>
            <w:r w:rsidRPr="00442E15">
              <w:rPr>
                <w:color w:val="000000"/>
                <w:lang w:val="en-US"/>
              </w:rPr>
              <w:t>-2</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48</w:t>
            </w:r>
          </w:p>
        </w:tc>
        <w:tc>
          <w:tcPr>
            <w:tcW w:w="1024" w:type="dxa"/>
          </w:tcPr>
          <w:p w:rsidR="008F6294" w:rsidRPr="00442E15" w:rsidRDefault="004D6125" w:rsidP="00A1422C">
            <w:pPr>
              <w:spacing w:before="0" w:after="0"/>
              <w:jc w:val="right"/>
              <w:rPr>
                <w:color w:val="000000"/>
                <w:lang w:val="en-US"/>
              </w:rPr>
            </w:pPr>
            <w:r w:rsidRPr="00442E15">
              <w:rPr>
                <w:color w:val="000000"/>
                <w:lang w:val="en-US"/>
              </w:rPr>
              <w:t>3.34</w:t>
            </w:r>
          </w:p>
        </w:tc>
        <w:tc>
          <w:tcPr>
            <w:tcW w:w="708" w:type="dxa"/>
          </w:tcPr>
          <w:p w:rsidR="008F6294" w:rsidRPr="00442E15" w:rsidRDefault="008F6294" w:rsidP="00A1422C">
            <w:pPr>
              <w:spacing w:before="0" w:after="0"/>
              <w:jc w:val="right"/>
              <w:rPr>
                <w:color w:val="000000"/>
                <w:lang w:val="en-US"/>
              </w:rPr>
            </w:pPr>
          </w:p>
        </w:tc>
        <w:tc>
          <w:tcPr>
            <w:tcW w:w="996"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789" w:type="dxa"/>
          </w:tcPr>
          <w:p w:rsidR="008F6294" w:rsidRPr="00442E15" w:rsidRDefault="004D6125" w:rsidP="00A1422C">
            <w:pPr>
              <w:spacing w:before="0" w:after="0"/>
              <w:rPr>
                <w:color w:val="000000"/>
                <w:lang w:val="en-US"/>
              </w:rPr>
            </w:pPr>
            <w:r w:rsidRPr="00442E15">
              <w:rPr>
                <w:color w:val="000000"/>
                <w:lang w:val="en-US"/>
              </w:rPr>
              <w:t xml:space="preserve">   Supramarginal </w:t>
            </w:r>
            <w:r w:rsidR="00166773" w:rsidRPr="00442E15">
              <w:rPr>
                <w:color w:val="000000"/>
                <w:lang w:val="en-US"/>
              </w:rPr>
              <w:t>gyrus</w:t>
            </w:r>
          </w:p>
        </w:tc>
        <w:tc>
          <w:tcPr>
            <w:tcW w:w="1440" w:type="dxa"/>
          </w:tcPr>
          <w:p w:rsidR="008F6294" w:rsidRPr="00442E15" w:rsidRDefault="004D6125" w:rsidP="00A1422C">
            <w:pPr>
              <w:spacing w:before="0" w:after="0"/>
              <w:jc w:val="center"/>
              <w:rPr>
                <w:color w:val="000000"/>
                <w:lang w:val="en-US"/>
              </w:rPr>
            </w:pPr>
            <w:r w:rsidRPr="00442E15">
              <w:rPr>
                <w:color w:val="000000"/>
                <w:lang w:val="en-US"/>
              </w:rPr>
              <w:t>L</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-52</w:t>
            </w:r>
          </w:p>
        </w:tc>
        <w:tc>
          <w:tcPr>
            <w:tcW w:w="847" w:type="dxa"/>
          </w:tcPr>
          <w:p w:rsidR="008F6294" w:rsidRPr="00442E15" w:rsidRDefault="004D6125" w:rsidP="00A1422C">
            <w:pPr>
              <w:spacing w:before="0" w:after="0"/>
              <w:jc w:val="center"/>
              <w:rPr>
                <w:color w:val="000000"/>
                <w:lang w:val="en-US"/>
              </w:rPr>
            </w:pPr>
            <w:r w:rsidRPr="00442E15">
              <w:rPr>
                <w:color w:val="000000"/>
                <w:lang w:val="en-US"/>
              </w:rPr>
              <w:t>-26</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32</w:t>
            </w:r>
          </w:p>
        </w:tc>
        <w:tc>
          <w:tcPr>
            <w:tcW w:w="1024" w:type="dxa"/>
          </w:tcPr>
          <w:p w:rsidR="008F6294" w:rsidRPr="00442E15" w:rsidRDefault="004D6125" w:rsidP="00A1422C">
            <w:pPr>
              <w:spacing w:before="0" w:after="0"/>
              <w:jc w:val="right"/>
              <w:rPr>
                <w:color w:val="000000"/>
                <w:lang w:val="en-US"/>
              </w:rPr>
            </w:pPr>
            <w:r w:rsidRPr="00442E15">
              <w:rPr>
                <w:color w:val="000000"/>
                <w:lang w:val="en-US"/>
              </w:rPr>
              <w:t>3.21</w:t>
            </w:r>
          </w:p>
        </w:tc>
        <w:tc>
          <w:tcPr>
            <w:tcW w:w="708" w:type="dxa"/>
          </w:tcPr>
          <w:p w:rsidR="008F6294" w:rsidRPr="00442E15" w:rsidRDefault="008F6294" w:rsidP="00A1422C">
            <w:pPr>
              <w:spacing w:before="0" w:after="0"/>
              <w:jc w:val="right"/>
              <w:rPr>
                <w:color w:val="000000"/>
                <w:lang w:val="en-US"/>
              </w:rPr>
            </w:pPr>
          </w:p>
        </w:tc>
        <w:tc>
          <w:tcPr>
            <w:tcW w:w="996"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789" w:type="dxa"/>
          </w:tcPr>
          <w:p w:rsidR="008F6294" w:rsidRPr="00442E15" w:rsidRDefault="004D6125" w:rsidP="00A1422C">
            <w:pPr>
              <w:spacing w:before="0" w:after="0"/>
              <w:rPr>
                <w:color w:val="000000"/>
                <w:lang w:val="en-US"/>
              </w:rPr>
            </w:pPr>
            <w:r w:rsidRPr="00442E15">
              <w:rPr>
                <w:color w:val="000000"/>
                <w:lang w:val="en-US"/>
              </w:rPr>
              <w:t xml:space="preserve">   Inferior parietal cortex</w:t>
            </w:r>
          </w:p>
        </w:tc>
        <w:tc>
          <w:tcPr>
            <w:tcW w:w="1440" w:type="dxa"/>
          </w:tcPr>
          <w:p w:rsidR="008F6294" w:rsidRPr="00442E15" w:rsidRDefault="004D6125" w:rsidP="00A1422C">
            <w:pPr>
              <w:spacing w:before="0" w:after="0"/>
              <w:jc w:val="center"/>
              <w:rPr>
                <w:color w:val="000000"/>
                <w:lang w:val="en-US"/>
              </w:rPr>
            </w:pPr>
            <w:r w:rsidRPr="00442E15">
              <w:rPr>
                <w:color w:val="000000"/>
                <w:lang w:val="en-US"/>
              </w:rPr>
              <w:t>L</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-46</w:t>
            </w:r>
          </w:p>
        </w:tc>
        <w:tc>
          <w:tcPr>
            <w:tcW w:w="847" w:type="dxa"/>
          </w:tcPr>
          <w:p w:rsidR="008F6294" w:rsidRPr="00442E15" w:rsidRDefault="004D6125" w:rsidP="00A1422C">
            <w:pPr>
              <w:spacing w:before="0" w:after="0"/>
              <w:jc w:val="center"/>
              <w:rPr>
                <w:color w:val="000000"/>
                <w:lang w:val="en-US"/>
              </w:rPr>
            </w:pPr>
            <w:r w:rsidRPr="00442E15">
              <w:rPr>
                <w:color w:val="000000"/>
                <w:lang w:val="en-US"/>
              </w:rPr>
              <w:t>-24</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38</w:t>
            </w:r>
          </w:p>
        </w:tc>
        <w:tc>
          <w:tcPr>
            <w:tcW w:w="1024" w:type="dxa"/>
          </w:tcPr>
          <w:p w:rsidR="008F6294" w:rsidRPr="00442E15" w:rsidRDefault="004D6125" w:rsidP="00A1422C">
            <w:pPr>
              <w:spacing w:before="0" w:after="0"/>
              <w:jc w:val="right"/>
              <w:rPr>
                <w:color w:val="000000"/>
                <w:lang w:val="en-US"/>
              </w:rPr>
            </w:pPr>
            <w:r w:rsidRPr="00442E15">
              <w:rPr>
                <w:color w:val="000000"/>
                <w:lang w:val="en-US"/>
              </w:rPr>
              <w:t>3.18</w:t>
            </w:r>
          </w:p>
        </w:tc>
        <w:tc>
          <w:tcPr>
            <w:tcW w:w="708" w:type="dxa"/>
          </w:tcPr>
          <w:p w:rsidR="008F6294" w:rsidRPr="00442E15" w:rsidRDefault="008F6294" w:rsidP="00A1422C">
            <w:pPr>
              <w:spacing w:before="0" w:after="0"/>
              <w:jc w:val="right"/>
              <w:rPr>
                <w:color w:val="000000"/>
                <w:lang w:val="en-US"/>
              </w:rPr>
            </w:pPr>
          </w:p>
        </w:tc>
        <w:tc>
          <w:tcPr>
            <w:tcW w:w="996"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789" w:type="dxa"/>
          </w:tcPr>
          <w:p w:rsidR="008F6294" w:rsidRPr="00442E15" w:rsidRDefault="004D6125" w:rsidP="00A1422C">
            <w:pPr>
              <w:spacing w:before="0" w:after="0"/>
              <w:rPr>
                <w:b/>
                <w:color w:val="000000"/>
                <w:lang w:val="en-US"/>
              </w:rPr>
            </w:pPr>
            <w:r w:rsidRPr="00442E15">
              <w:rPr>
                <w:b/>
                <w:color w:val="000000"/>
                <w:lang w:val="en-US"/>
              </w:rPr>
              <w:t xml:space="preserve">Middle cingulate </w:t>
            </w:r>
            <w:r w:rsidR="00166773" w:rsidRPr="00442E15">
              <w:rPr>
                <w:b/>
                <w:color w:val="000000"/>
                <w:lang w:val="en-US"/>
              </w:rPr>
              <w:t>gyrus</w:t>
            </w:r>
          </w:p>
        </w:tc>
        <w:tc>
          <w:tcPr>
            <w:tcW w:w="1440" w:type="dxa"/>
          </w:tcPr>
          <w:p w:rsidR="008F6294" w:rsidRPr="00442E15" w:rsidRDefault="004D6125" w:rsidP="00A1422C">
            <w:pPr>
              <w:spacing w:before="0" w:after="0"/>
              <w:jc w:val="center"/>
              <w:rPr>
                <w:b/>
                <w:color w:val="000000"/>
                <w:lang w:val="en-US"/>
              </w:rPr>
            </w:pPr>
            <w:r w:rsidRPr="00442E15">
              <w:rPr>
                <w:b/>
                <w:color w:val="000000"/>
                <w:lang w:val="en-US"/>
              </w:rPr>
              <w:t>L</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-4</w:t>
            </w:r>
          </w:p>
        </w:tc>
        <w:tc>
          <w:tcPr>
            <w:tcW w:w="847" w:type="dxa"/>
          </w:tcPr>
          <w:p w:rsidR="008F6294" w:rsidRPr="00442E15" w:rsidRDefault="004D6125" w:rsidP="00A1422C">
            <w:pPr>
              <w:spacing w:before="0" w:after="0"/>
              <w:jc w:val="center"/>
              <w:rPr>
                <w:b/>
                <w:color w:val="000000"/>
                <w:lang w:val="en-US"/>
              </w:rPr>
            </w:pPr>
            <w:r w:rsidRPr="00442E15">
              <w:rPr>
                <w:b/>
                <w:color w:val="000000"/>
                <w:lang w:val="en-US"/>
              </w:rPr>
              <w:t>-24</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46</w:t>
            </w:r>
          </w:p>
        </w:tc>
        <w:tc>
          <w:tcPr>
            <w:tcW w:w="1024" w:type="dxa"/>
          </w:tcPr>
          <w:p w:rsidR="008F6294" w:rsidRPr="00442E15" w:rsidRDefault="004D6125" w:rsidP="00A1422C">
            <w:pPr>
              <w:spacing w:before="0" w:after="0"/>
              <w:jc w:val="right"/>
              <w:rPr>
                <w:b/>
                <w:color w:val="000000"/>
                <w:lang w:val="en-US"/>
              </w:rPr>
            </w:pPr>
            <w:r w:rsidRPr="00442E15">
              <w:rPr>
                <w:b/>
                <w:color w:val="000000"/>
                <w:lang w:val="en-US"/>
              </w:rPr>
              <w:t>4.19</w:t>
            </w:r>
          </w:p>
        </w:tc>
        <w:tc>
          <w:tcPr>
            <w:tcW w:w="708" w:type="dxa"/>
          </w:tcPr>
          <w:p w:rsidR="008F6294" w:rsidRPr="00442E15" w:rsidRDefault="004D6125" w:rsidP="00A1422C">
            <w:pPr>
              <w:spacing w:before="0" w:after="0"/>
              <w:jc w:val="right"/>
              <w:rPr>
                <w:b/>
                <w:color w:val="000000"/>
                <w:lang w:val="en-US"/>
              </w:rPr>
            </w:pPr>
            <w:r w:rsidRPr="00442E15">
              <w:rPr>
                <w:b/>
                <w:color w:val="000000"/>
                <w:lang w:val="en-US"/>
              </w:rPr>
              <w:t>193</w:t>
            </w:r>
          </w:p>
        </w:tc>
        <w:tc>
          <w:tcPr>
            <w:tcW w:w="996" w:type="dxa"/>
          </w:tcPr>
          <w:p w:rsidR="008F6294" w:rsidRPr="00442E15" w:rsidRDefault="004D6125" w:rsidP="00A1422C">
            <w:pPr>
              <w:spacing w:before="0" w:after="0"/>
              <w:jc w:val="right"/>
              <w:rPr>
                <w:b/>
                <w:color w:val="000000"/>
                <w:lang w:val="en-US"/>
              </w:rPr>
            </w:pPr>
            <w:r w:rsidRPr="00442E15">
              <w:rPr>
                <w:b/>
                <w:color w:val="000000"/>
                <w:lang w:val="en-US"/>
              </w:rPr>
              <w:t>&lt;.001</w:t>
            </w:r>
          </w:p>
        </w:tc>
      </w:tr>
      <w:tr w:rsidR="008F6294" w:rsidRPr="00442E15">
        <w:trPr>
          <w:trHeight w:val="300"/>
        </w:trPr>
        <w:tc>
          <w:tcPr>
            <w:tcW w:w="2789" w:type="dxa"/>
          </w:tcPr>
          <w:p w:rsidR="008F6294" w:rsidRPr="00442E15" w:rsidRDefault="008F6294" w:rsidP="00A1422C">
            <w:pPr>
              <w:spacing w:before="0" w:after="0"/>
              <w:jc w:val="right"/>
              <w:rPr>
                <w:b/>
                <w:color w:val="000000"/>
                <w:lang w:val="en-US"/>
              </w:rPr>
            </w:pPr>
          </w:p>
        </w:tc>
        <w:tc>
          <w:tcPr>
            <w:tcW w:w="1440" w:type="dxa"/>
          </w:tcPr>
          <w:p w:rsidR="008F6294" w:rsidRPr="00442E15" w:rsidRDefault="004D6125" w:rsidP="00A1422C">
            <w:pPr>
              <w:spacing w:before="0" w:after="0"/>
              <w:jc w:val="center"/>
              <w:rPr>
                <w:color w:val="000000"/>
                <w:lang w:val="en-US"/>
              </w:rPr>
            </w:pPr>
            <w:r w:rsidRPr="00442E15">
              <w:rPr>
                <w:color w:val="000000"/>
                <w:lang w:val="en-US"/>
              </w:rPr>
              <w:t>R</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6</w:t>
            </w:r>
          </w:p>
        </w:tc>
        <w:tc>
          <w:tcPr>
            <w:tcW w:w="847" w:type="dxa"/>
          </w:tcPr>
          <w:p w:rsidR="008F6294" w:rsidRPr="00442E15" w:rsidRDefault="004D6125" w:rsidP="00A1422C">
            <w:pPr>
              <w:spacing w:before="0" w:after="0"/>
              <w:jc w:val="center"/>
              <w:rPr>
                <w:color w:val="000000"/>
                <w:lang w:val="en-US"/>
              </w:rPr>
            </w:pPr>
            <w:r w:rsidRPr="00442E15">
              <w:rPr>
                <w:color w:val="000000"/>
                <w:lang w:val="en-US"/>
              </w:rPr>
              <w:t>-30</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50</w:t>
            </w:r>
          </w:p>
        </w:tc>
        <w:tc>
          <w:tcPr>
            <w:tcW w:w="1024" w:type="dxa"/>
          </w:tcPr>
          <w:p w:rsidR="008F6294" w:rsidRPr="00442E15" w:rsidRDefault="004D6125" w:rsidP="00A1422C">
            <w:pPr>
              <w:spacing w:before="0" w:after="0"/>
              <w:jc w:val="right"/>
              <w:rPr>
                <w:color w:val="000000"/>
                <w:lang w:val="en-US"/>
              </w:rPr>
            </w:pPr>
            <w:r w:rsidRPr="00442E15">
              <w:rPr>
                <w:color w:val="000000"/>
                <w:lang w:val="en-US"/>
              </w:rPr>
              <w:t>3.53</w:t>
            </w:r>
          </w:p>
        </w:tc>
        <w:tc>
          <w:tcPr>
            <w:tcW w:w="708" w:type="dxa"/>
          </w:tcPr>
          <w:p w:rsidR="008F6294" w:rsidRPr="00442E15" w:rsidRDefault="008F6294" w:rsidP="00A1422C">
            <w:pPr>
              <w:spacing w:before="0" w:after="0"/>
              <w:jc w:val="right"/>
              <w:rPr>
                <w:color w:val="000000"/>
                <w:lang w:val="en-US"/>
              </w:rPr>
            </w:pPr>
          </w:p>
        </w:tc>
        <w:tc>
          <w:tcPr>
            <w:tcW w:w="996"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789" w:type="dxa"/>
          </w:tcPr>
          <w:p w:rsidR="008F6294" w:rsidRPr="00442E15" w:rsidRDefault="004D6125" w:rsidP="00A1422C">
            <w:pPr>
              <w:spacing w:before="0" w:after="0"/>
              <w:rPr>
                <w:b/>
                <w:color w:val="000000"/>
                <w:lang w:val="en-US"/>
              </w:rPr>
            </w:pPr>
            <w:r w:rsidRPr="00442E15">
              <w:rPr>
                <w:b/>
                <w:color w:val="000000"/>
                <w:lang w:val="en-US"/>
              </w:rPr>
              <w:t>Rolandic operculum</w:t>
            </w:r>
          </w:p>
        </w:tc>
        <w:tc>
          <w:tcPr>
            <w:tcW w:w="1440" w:type="dxa"/>
          </w:tcPr>
          <w:p w:rsidR="008F6294" w:rsidRPr="00442E15" w:rsidRDefault="004D6125" w:rsidP="00A1422C">
            <w:pPr>
              <w:spacing w:before="0" w:after="0"/>
              <w:jc w:val="center"/>
              <w:rPr>
                <w:b/>
                <w:color w:val="000000"/>
                <w:lang w:val="en-US"/>
              </w:rPr>
            </w:pPr>
            <w:r w:rsidRPr="00442E15">
              <w:rPr>
                <w:b/>
                <w:color w:val="000000"/>
                <w:lang w:val="en-US"/>
              </w:rPr>
              <w:t>R</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56</w:t>
            </w:r>
          </w:p>
        </w:tc>
        <w:tc>
          <w:tcPr>
            <w:tcW w:w="847" w:type="dxa"/>
          </w:tcPr>
          <w:p w:rsidR="008F6294" w:rsidRPr="00442E15" w:rsidRDefault="004D6125" w:rsidP="00A1422C">
            <w:pPr>
              <w:spacing w:before="0" w:after="0"/>
              <w:jc w:val="center"/>
              <w:rPr>
                <w:b/>
                <w:color w:val="000000"/>
                <w:lang w:val="en-US"/>
              </w:rPr>
            </w:pPr>
            <w:r w:rsidRPr="00442E15">
              <w:rPr>
                <w:b/>
                <w:color w:val="000000"/>
                <w:lang w:val="en-US"/>
              </w:rPr>
              <w:t>-6</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14</w:t>
            </w:r>
          </w:p>
        </w:tc>
        <w:tc>
          <w:tcPr>
            <w:tcW w:w="1024" w:type="dxa"/>
          </w:tcPr>
          <w:p w:rsidR="008F6294" w:rsidRPr="00442E15" w:rsidRDefault="004D6125" w:rsidP="00A1422C">
            <w:pPr>
              <w:spacing w:before="0" w:after="0"/>
              <w:jc w:val="right"/>
              <w:rPr>
                <w:b/>
                <w:color w:val="000000"/>
                <w:lang w:val="en-US"/>
              </w:rPr>
            </w:pPr>
            <w:r w:rsidRPr="00442E15">
              <w:rPr>
                <w:b/>
                <w:color w:val="000000"/>
                <w:lang w:val="en-US"/>
              </w:rPr>
              <w:t>4.23</w:t>
            </w:r>
          </w:p>
        </w:tc>
        <w:tc>
          <w:tcPr>
            <w:tcW w:w="708" w:type="dxa"/>
          </w:tcPr>
          <w:p w:rsidR="008F6294" w:rsidRPr="00442E15" w:rsidRDefault="004D6125" w:rsidP="00A1422C">
            <w:pPr>
              <w:spacing w:before="0" w:after="0"/>
              <w:jc w:val="right"/>
              <w:rPr>
                <w:b/>
                <w:color w:val="000000"/>
                <w:lang w:val="en-US"/>
              </w:rPr>
            </w:pPr>
            <w:r w:rsidRPr="00442E15">
              <w:rPr>
                <w:b/>
                <w:color w:val="000000"/>
                <w:lang w:val="en-US"/>
              </w:rPr>
              <w:t>152</w:t>
            </w:r>
          </w:p>
        </w:tc>
        <w:tc>
          <w:tcPr>
            <w:tcW w:w="996" w:type="dxa"/>
          </w:tcPr>
          <w:p w:rsidR="008F6294" w:rsidRPr="00442E15" w:rsidRDefault="004D6125" w:rsidP="00A1422C">
            <w:pPr>
              <w:spacing w:before="0" w:after="0"/>
              <w:jc w:val="right"/>
              <w:rPr>
                <w:b/>
                <w:color w:val="000000"/>
                <w:lang w:val="en-US"/>
              </w:rPr>
            </w:pPr>
            <w:r w:rsidRPr="00442E15">
              <w:rPr>
                <w:b/>
                <w:color w:val="000000"/>
                <w:lang w:val="en-US"/>
              </w:rPr>
              <w:t>0.004</w:t>
            </w:r>
          </w:p>
        </w:tc>
      </w:tr>
      <w:tr w:rsidR="008F6294" w:rsidRPr="00442E15">
        <w:trPr>
          <w:trHeight w:val="300"/>
        </w:trPr>
        <w:tc>
          <w:tcPr>
            <w:tcW w:w="2789" w:type="dxa"/>
          </w:tcPr>
          <w:p w:rsidR="008F6294" w:rsidRPr="00442E15" w:rsidRDefault="004D6125" w:rsidP="00A1422C">
            <w:pPr>
              <w:spacing w:before="0" w:after="0"/>
              <w:rPr>
                <w:color w:val="000000"/>
                <w:lang w:val="en-US"/>
              </w:rPr>
            </w:pPr>
            <w:r w:rsidRPr="00442E15">
              <w:rPr>
                <w:color w:val="000000"/>
                <w:lang w:val="en-US"/>
              </w:rPr>
              <w:t xml:space="preserve">   Temporal pole </w:t>
            </w:r>
          </w:p>
        </w:tc>
        <w:tc>
          <w:tcPr>
            <w:tcW w:w="1440" w:type="dxa"/>
          </w:tcPr>
          <w:p w:rsidR="008F6294" w:rsidRPr="00442E15" w:rsidRDefault="004D6125" w:rsidP="00A1422C">
            <w:pPr>
              <w:spacing w:before="0" w:after="0"/>
              <w:jc w:val="center"/>
              <w:rPr>
                <w:color w:val="000000"/>
                <w:lang w:val="en-US"/>
              </w:rPr>
            </w:pPr>
            <w:r w:rsidRPr="00442E15">
              <w:rPr>
                <w:color w:val="000000"/>
                <w:lang w:val="en-US"/>
              </w:rPr>
              <w:t>R</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60</w:t>
            </w:r>
          </w:p>
        </w:tc>
        <w:tc>
          <w:tcPr>
            <w:tcW w:w="847" w:type="dxa"/>
          </w:tcPr>
          <w:p w:rsidR="008F6294" w:rsidRPr="00442E15" w:rsidRDefault="004D6125" w:rsidP="00A1422C">
            <w:pPr>
              <w:spacing w:before="0" w:after="0"/>
              <w:jc w:val="center"/>
              <w:rPr>
                <w:color w:val="000000"/>
                <w:lang w:val="en-US"/>
              </w:rPr>
            </w:pPr>
            <w:r w:rsidRPr="00442E15">
              <w:rPr>
                <w:color w:val="000000"/>
                <w:lang w:val="en-US"/>
              </w:rPr>
              <w:t>8</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-4</w:t>
            </w:r>
          </w:p>
        </w:tc>
        <w:tc>
          <w:tcPr>
            <w:tcW w:w="1024" w:type="dxa"/>
          </w:tcPr>
          <w:p w:rsidR="008F6294" w:rsidRPr="00442E15" w:rsidRDefault="004D6125" w:rsidP="00A1422C">
            <w:pPr>
              <w:spacing w:before="0" w:after="0"/>
              <w:jc w:val="right"/>
              <w:rPr>
                <w:color w:val="000000"/>
                <w:lang w:val="en-US"/>
              </w:rPr>
            </w:pPr>
            <w:r w:rsidRPr="00442E15">
              <w:rPr>
                <w:color w:val="000000"/>
                <w:lang w:val="en-US"/>
              </w:rPr>
              <w:t>4.2</w:t>
            </w:r>
          </w:p>
        </w:tc>
        <w:tc>
          <w:tcPr>
            <w:tcW w:w="708" w:type="dxa"/>
          </w:tcPr>
          <w:p w:rsidR="008F6294" w:rsidRPr="00442E15" w:rsidRDefault="008F6294" w:rsidP="00A1422C">
            <w:pPr>
              <w:spacing w:before="0" w:after="0"/>
              <w:jc w:val="right"/>
              <w:rPr>
                <w:color w:val="000000"/>
                <w:lang w:val="en-US"/>
              </w:rPr>
            </w:pPr>
          </w:p>
        </w:tc>
        <w:tc>
          <w:tcPr>
            <w:tcW w:w="996"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789" w:type="dxa"/>
          </w:tcPr>
          <w:p w:rsidR="008F6294" w:rsidRPr="00442E15" w:rsidRDefault="004D6125" w:rsidP="00A1422C">
            <w:pPr>
              <w:spacing w:before="0" w:after="0"/>
              <w:rPr>
                <w:b/>
                <w:color w:val="000000"/>
                <w:lang w:val="en-US"/>
              </w:rPr>
            </w:pPr>
            <w:r w:rsidRPr="00442E15">
              <w:rPr>
                <w:b/>
                <w:color w:val="000000"/>
                <w:lang w:val="en-US"/>
              </w:rPr>
              <w:t xml:space="preserve">Insula </w:t>
            </w:r>
          </w:p>
        </w:tc>
        <w:tc>
          <w:tcPr>
            <w:tcW w:w="1440" w:type="dxa"/>
          </w:tcPr>
          <w:p w:rsidR="008F6294" w:rsidRPr="00442E15" w:rsidRDefault="004D6125" w:rsidP="00A1422C">
            <w:pPr>
              <w:spacing w:before="0" w:after="0"/>
              <w:jc w:val="center"/>
              <w:rPr>
                <w:b/>
                <w:color w:val="000000"/>
                <w:lang w:val="en-US"/>
              </w:rPr>
            </w:pPr>
            <w:r w:rsidRPr="00442E15">
              <w:rPr>
                <w:b/>
                <w:color w:val="000000"/>
                <w:lang w:val="en-US"/>
              </w:rPr>
              <w:t>R</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36</w:t>
            </w:r>
          </w:p>
        </w:tc>
        <w:tc>
          <w:tcPr>
            <w:tcW w:w="847" w:type="dxa"/>
          </w:tcPr>
          <w:p w:rsidR="008F6294" w:rsidRPr="00442E15" w:rsidRDefault="004D6125" w:rsidP="00A1422C">
            <w:pPr>
              <w:spacing w:before="0" w:after="0"/>
              <w:jc w:val="center"/>
              <w:rPr>
                <w:b/>
                <w:color w:val="000000"/>
                <w:lang w:val="en-US"/>
              </w:rPr>
            </w:pPr>
            <w:r w:rsidRPr="00442E15">
              <w:rPr>
                <w:b/>
                <w:color w:val="000000"/>
                <w:lang w:val="en-US"/>
              </w:rPr>
              <w:t>14</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4</w:t>
            </w:r>
          </w:p>
        </w:tc>
        <w:tc>
          <w:tcPr>
            <w:tcW w:w="1024" w:type="dxa"/>
          </w:tcPr>
          <w:p w:rsidR="008F6294" w:rsidRPr="00442E15" w:rsidRDefault="004D6125" w:rsidP="00A1422C">
            <w:pPr>
              <w:spacing w:before="0" w:after="0"/>
              <w:jc w:val="right"/>
              <w:rPr>
                <w:b/>
                <w:color w:val="000000"/>
                <w:lang w:val="en-US"/>
              </w:rPr>
            </w:pPr>
            <w:r w:rsidRPr="00442E15">
              <w:rPr>
                <w:b/>
                <w:color w:val="000000"/>
                <w:lang w:val="en-US"/>
              </w:rPr>
              <w:t>3.95</w:t>
            </w:r>
          </w:p>
        </w:tc>
        <w:tc>
          <w:tcPr>
            <w:tcW w:w="708" w:type="dxa"/>
          </w:tcPr>
          <w:p w:rsidR="008F6294" w:rsidRPr="00442E15" w:rsidRDefault="004D6125" w:rsidP="00A1422C">
            <w:pPr>
              <w:spacing w:before="0" w:after="0"/>
              <w:jc w:val="right"/>
              <w:rPr>
                <w:b/>
                <w:color w:val="000000"/>
                <w:lang w:val="en-US"/>
              </w:rPr>
            </w:pPr>
            <w:r w:rsidRPr="00442E15">
              <w:rPr>
                <w:b/>
                <w:color w:val="000000"/>
                <w:lang w:val="en-US"/>
              </w:rPr>
              <w:t>146</w:t>
            </w:r>
          </w:p>
        </w:tc>
        <w:tc>
          <w:tcPr>
            <w:tcW w:w="996" w:type="dxa"/>
          </w:tcPr>
          <w:p w:rsidR="008F6294" w:rsidRPr="00442E15" w:rsidRDefault="004D6125" w:rsidP="00A1422C">
            <w:pPr>
              <w:spacing w:before="0" w:after="0"/>
              <w:jc w:val="right"/>
              <w:rPr>
                <w:b/>
                <w:color w:val="000000"/>
                <w:lang w:val="en-US"/>
              </w:rPr>
            </w:pPr>
            <w:r w:rsidRPr="00442E15">
              <w:rPr>
                <w:b/>
                <w:color w:val="000000"/>
                <w:lang w:val="en-US"/>
              </w:rPr>
              <w:t>0.005</w:t>
            </w:r>
          </w:p>
        </w:tc>
      </w:tr>
      <w:tr w:rsidR="008F6294" w:rsidRPr="00442E15">
        <w:trPr>
          <w:trHeight w:val="300"/>
        </w:trPr>
        <w:tc>
          <w:tcPr>
            <w:tcW w:w="2789" w:type="dxa"/>
          </w:tcPr>
          <w:p w:rsidR="008F6294" w:rsidRPr="00442E15" w:rsidRDefault="004D6125" w:rsidP="00A1422C">
            <w:pPr>
              <w:spacing w:before="0" w:after="0"/>
              <w:rPr>
                <w:color w:val="000000"/>
                <w:lang w:val="en-US"/>
              </w:rPr>
            </w:pPr>
            <w:r w:rsidRPr="00442E15">
              <w:rPr>
                <w:color w:val="000000"/>
                <w:lang w:val="en-US"/>
              </w:rPr>
              <w:t xml:space="preserve">   Putamen</w:t>
            </w:r>
          </w:p>
        </w:tc>
        <w:tc>
          <w:tcPr>
            <w:tcW w:w="1440" w:type="dxa"/>
          </w:tcPr>
          <w:p w:rsidR="008F6294" w:rsidRPr="00442E15" w:rsidRDefault="004D6125" w:rsidP="00A1422C">
            <w:pPr>
              <w:spacing w:before="0" w:after="0"/>
              <w:jc w:val="center"/>
              <w:rPr>
                <w:color w:val="000000"/>
                <w:lang w:val="en-US"/>
              </w:rPr>
            </w:pPr>
            <w:r w:rsidRPr="00442E15">
              <w:rPr>
                <w:color w:val="000000"/>
                <w:lang w:val="en-US"/>
              </w:rPr>
              <w:t>R</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32</w:t>
            </w:r>
          </w:p>
        </w:tc>
        <w:tc>
          <w:tcPr>
            <w:tcW w:w="847" w:type="dxa"/>
          </w:tcPr>
          <w:p w:rsidR="008F6294" w:rsidRPr="00442E15" w:rsidRDefault="004D6125" w:rsidP="00A1422C">
            <w:pPr>
              <w:spacing w:before="0" w:after="0"/>
              <w:jc w:val="center"/>
              <w:rPr>
                <w:color w:val="000000"/>
                <w:lang w:val="en-US"/>
              </w:rPr>
            </w:pPr>
            <w:r w:rsidRPr="00442E15">
              <w:rPr>
                <w:color w:val="000000"/>
                <w:lang w:val="en-US"/>
              </w:rPr>
              <w:t>6</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6</w:t>
            </w:r>
          </w:p>
        </w:tc>
        <w:tc>
          <w:tcPr>
            <w:tcW w:w="1024" w:type="dxa"/>
          </w:tcPr>
          <w:p w:rsidR="008F6294" w:rsidRPr="00442E15" w:rsidRDefault="004D6125" w:rsidP="00A1422C">
            <w:pPr>
              <w:spacing w:before="0" w:after="0"/>
              <w:jc w:val="right"/>
              <w:rPr>
                <w:color w:val="000000"/>
                <w:lang w:val="en-US"/>
              </w:rPr>
            </w:pPr>
            <w:r w:rsidRPr="00442E15">
              <w:rPr>
                <w:color w:val="000000"/>
                <w:lang w:val="en-US"/>
              </w:rPr>
              <w:t>3.63</w:t>
            </w:r>
          </w:p>
        </w:tc>
        <w:tc>
          <w:tcPr>
            <w:tcW w:w="708" w:type="dxa"/>
          </w:tcPr>
          <w:p w:rsidR="008F6294" w:rsidRPr="00442E15" w:rsidRDefault="008F6294" w:rsidP="00A1422C">
            <w:pPr>
              <w:spacing w:before="0" w:after="0"/>
              <w:jc w:val="right"/>
              <w:rPr>
                <w:color w:val="000000"/>
                <w:lang w:val="en-US"/>
              </w:rPr>
            </w:pPr>
          </w:p>
        </w:tc>
        <w:tc>
          <w:tcPr>
            <w:tcW w:w="996"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789" w:type="dxa"/>
          </w:tcPr>
          <w:p w:rsidR="008F6294" w:rsidRPr="00442E15" w:rsidRDefault="004D6125" w:rsidP="00A1422C">
            <w:pPr>
              <w:spacing w:before="0" w:after="0"/>
              <w:rPr>
                <w:b/>
                <w:color w:val="000000"/>
                <w:lang w:val="en-US"/>
              </w:rPr>
            </w:pPr>
            <w:r w:rsidRPr="00442E15">
              <w:rPr>
                <w:b/>
                <w:color w:val="000000"/>
                <w:lang w:val="en-US"/>
              </w:rPr>
              <w:t xml:space="preserve">Lingual </w:t>
            </w:r>
            <w:r w:rsidR="00166773" w:rsidRPr="00442E15">
              <w:rPr>
                <w:b/>
                <w:color w:val="000000"/>
                <w:lang w:val="en-US"/>
              </w:rPr>
              <w:t>gyrus</w:t>
            </w:r>
          </w:p>
        </w:tc>
        <w:tc>
          <w:tcPr>
            <w:tcW w:w="1440" w:type="dxa"/>
          </w:tcPr>
          <w:p w:rsidR="008F6294" w:rsidRPr="00442E15" w:rsidRDefault="004D6125" w:rsidP="00A1422C">
            <w:pPr>
              <w:spacing w:before="0" w:after="0"/>
              <w:jc w:val="center"/>
              <w:rPr>
                <w:b/>
                <w:color w:val="000000"/>
                <w:lang w:val="en-US"/>
              </w:rPr>
            </w:pPr>
            <w:r w:rsidRPr="00442E15">
              <w:rPr>
                <w:b/>
                <w:color w:val="000000"/>
                <w:lang w:val="en-US"/>
              </w:rPr>
              <w:t>R</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16</w:t>
            </w:r>
          </w:p>
        </w:tc>
        <w:tc>
          <w:tcPr>
            <w:tcW w:w="847" w:type="dxa"/>
          </w:tcPr>
          <w:p w:rsidR="008F6294" w:rsidRPr="00442E15" w:rsidRDefault="004D6125" w:rsidP="00A1422C">
            <w:pPr>
              <w:spacing w:before="0" w:after="0"/>
              <w:jc w:val="center"/>
              <w:rPr>
                <w:b/>
                <w:color w:val="000000"/>
                <w:lang w:val="en-US"/>
              </w:rPr>
            </w:pPr>
            <w:r w:rsidRPr="00442E15">
              <w:rPr>
                <w:b/>
                <w:color w:val="000000"/>
                <w:lang w:val="en-US"/>
              </w:rPr>
              <w:t>-60</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-8</w:t>
            </w:r>
          </w:p>
        </w:tc>
        <w:tc>
          <w:tcPr>
            <w:tcW w:w="1024" w:type="dxa"/>
          </w:tcPr>
          <w:p w:rsidR="008F6294" w:rsidRPr="00442E15" w:rsidRDefault="004D6125" w:rsidP="00A1422C">
            <w:pPr>
              <w:spacing w:before="0" w:after="0"/>
              <w:jc w:val="right"/>
              <w:rPr>
                <w:b/>
                <w:color w:val="000000"/>
                <w:lang w:val="en-US"/>
              </w:rPr>
            </w:pPr>
            <w:r w:rsidRPr="00442E15">
              <w:rPr>
                <w:b/>
                <w:color w:val="000000"/>
                <w:lang w:val="en-US"/>
              </w:rPr>
              <w:t>4.84</w:t>
            </w:r>
          </w:p>
        </w:tc>
        <w:tc>
          <w:tcPr>
            <w:tcW w:w="708" w:type="dxa"/>
          </w:tcPr>
          <w:p w:rsidR="008F6294" w:rsidRPr="00442E15" w:rsidRDefault="004D6125" w:rsidP="00A1422C">
            <w:pPr>
              <w:spacing w:before="0" w:after="0"/>
              <w:jc w:val="right"/>
              <w:rPr>
                <w:b/>
                <w:color w:val="000000"/>
                <w:lang w:val="en-US"/>
              </w:rPr>
            </w:pPr>
            <w:r w:rsidRPr="00442E15">
              <w:rPr>
                <w:b/>
                <w:color w:val="000000"/>
                <w:lang w:val="en-US"/>
              </w:rPr>
              <w:t>145</w:t>
            </w:r>
          </w:p>
        </w:tc>
        <w:tc>
          <w:tcPr>
            <w:tcW w:w="996" w:type="dxa"/>
          </w:tcPr>
          <w:p w:rsidR="008F6294" w:rsidRPr="00442E15" w:rsidRDefault="004D6125" w:rsidP="00A1422C">
            <w:pPr>
              <w:spacing w:before="0" w:after="0"/>
              <w:jc w:val="right"/>
              <w:rPr>
                <w:b/>
                <w:color w:val="000000"/>
                <w:lang w:val="en-US"/>
              </w:rPr>
            </w:pPr>
            <w:r w:rsidRPr="00442E15">
              <w:rPr>
                <w:b/>
                <w:color w:val="000000"/>
                <w:lang w:val="en-US"/>
              </w:rPr>
              <w:t>0.005</w:t>
            </w:r>
          </w:p>
        </w:tc>
      </w:tr>
      <w:tr w:rsidR="008F6294" w:rsidRPr="00442E15">
        <w:trPr>
          <w:trHeight w:val="300"/>
        </w:trPr>
        <w:tc>
          <w:tcPr>
            <w:tcW w:w="2789" w:type="dxa"/>
          </w:tcPr>
          <w:p w:rsidR="008F6294" w:rsidRPr="00442E15" w:rsidRDefault="004D6125" w:rsidP="00A1422C">
            <w:pPr>
              <w:spacing w:before="0" w:after="0"/>
              <w:rPr>
                <w:b/>
                <w:color w:val="000000"/>
                <w:lang w:val="en-US"/>
              </w:rPr>
            </w:pPr>
            <w:r w:rsidRPr="00442E15">
              <w:rPr>
                <w:b/>
                <w:color w:val="000000"/>
                <w:lang w:val="en-US"/>
              </w:rPr>
              <w:t xml:space="preserve">Middle frontal </w:t>
            </w:r>
            <w:r w:rsidR="00166773" w:rsidRPr="00442E15">
              <w:rPr>
                <w:b/>
                <w:color w:val="000000"/>
                <w:lang w:val="en-US"/>
              </w:rPr>
              <w:t>gyrus</w:t>
            </w:r>
          </w:p>
        </w:tc>
        <w:tc>
          <w:tcPr>
            <w:tcW w:w="1440" w:type="dxa"/>
          </w:tcPr>
          <w:p w:rsidR="008F6294" w:rsidRPr="00442E15" w:rsidRDefault="004D6125" w:rsidP="00A1422C">
            <w:pPr>
              <w:spacing w:before="0" w:after="0"/>
              <w:jc w:val="center"/>
              <w:rPr>
                <w:b/>
                <w:color w:val="000000"/>
                <w:lang w:val="en-US"/>
              </w:rPr>
            </w:pPr>
            <w:r w:rsidRPr="00442E15">
              <w:rPr>
                <w:b/>
                <w:color w:val="000000"/>
                <w:lang w:val="en-US"/>
              </w:rPr>
              <w:t>L</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-26</w:t>
            </w:r>
          </w:p>
        </w:tc>
        <w:tc>
          <w:tcPr>
            <w:tcW w:w="847" w:type="dxa"/>
          </w:tcPr>
          <w:p w:rsidR="008F6294" w:rsidRPr="00442E15" w:rsidRDefault="004D6125" w:rsidP="00A1422C">
            <w:pPr>
              <w:spacing w:before="0" w:after="0"/>
              <w:jc w:val="center"/>
              <w:rPr>
                <w:b/>
                <w:color w:val="000000"/>
                <w:lang w:val="en-US"/>
              </w:rPr>
            </w:pPr>
            <w:r w:rsidRPr="00442E15">
              <w:rPr>
                <w:b/>
                <w:color w:val="000000"/>
                <w:lang w:val="en-US"/>
              </w:rPr>
              <w:t>42</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22</w:t>
            </w:r>
          </w:p>
        </w:tc>
        <w:tc>
          <w:tcPr>
            <w:tcW w:w="1024" w:type="dxa"/>
          </w:tcPr>
          <w:p w:rsidR="008F6294" w:rsidRPr="00442E15" w:rsidRDefault="004D6125" w:rsidP="00A1422C">
            <w:pPr>
              <w:spacing w:before="0" w:after="0"/>
              <w:jc w:val="right"/>
              <w:rPr>
                <w:b/>
                <w:color w:val="000000"/>
                <w:lang w:val="en-US"/>
              </w:rPr>
            </w:pPr>
            <w:r w:rsidRPr="00442E15">
              <w:rPr>
                <w:b/>
                <w:color w:val="000000"/>
                <w:lang w:val="en-US"/>
              </w:rPr>
              <w:t>4.63</w:t>
            </w:r>
          </w:p>
        </w:tc>
        <w:tc>
          <w:tcPr>
            <w:tcW w:w="708" w:type="dxa"/>
          </w:tcPr>
          <w:p w:rsidR="008F6294" w:rsidRPr="00442E15" w:rsidRDefault="004D6125" w:rsidP="00A1422C">
            <w:pPr>
              <w:spacing w:before="0" w:after="0"/>
              <w:jc w:val="right"/>
              <w:rPr>
                <w:b/>
                <w:color w:val="000000"/>
                <w:lang w:val="en-US"/>
              </w:rPr>
            </w:pPr>
            <w:r w:rsidRPr="00442E15">
              <w:rPr>
                <w:b/>
                <w:color w:val="000000"/>
                <w:lang w:val="en-US"/>
              </w:rPr>
              <w:t>110</w:t>
            </w:r>
          </w:p>
        </w:tc>
        <w:tc>
          <w:tcPr>
            <w:tcW w:w="996" w:type="dxa"/>
          </w:tcPr>
          <w:p w:rsidR="008F6294" w:rsidRPr="00442E15" w:rsidRDefault="004D6125" w:rsidP="00A1422C">
            <w:pPr>
              <w:spacing w:before="0" w:after="0"/>
              <w:jc w:val="right"/>
              <w:rPr>
                <w:b/>
                <w:color w:val="000000"/>
                <w:lang w:val="en-US"/>
              </w:rPr>
            </w:pPr>
            <w:r w:rsidRPr="00442E15">
              <w:rPr>
                <w:b/>
                <w:color w:val="000000"/>
                <w:lang w:val="en-US"/>
              </w:rPr>
              <w:t>0.02</w:t>
            </w:r>
          </w:p>
        </w:tc>
      </w:tr>
      <w:tr w:rsidR="008F6294" w:rsidRPr="00442E15">
        <w:trPr>
          <w:trHeight w:val="300"/>
        </w:trPr>
        <w:tc>
          <w:tcPr>
            <w:tcW w:w="2789" w:type="dxa"/>
          </w:tcPr>
          <w:p w:rsidR="008F6294" w:rsidRPr="00442E15" w:rsidRDefault="004D6125" w:rsidP="00A1422C">
            <w:pPr>
              <w:spacing w:before="0" w:after="0"/>
              <w:rPr>
                <w:b/>
                <w:color w:val="000000"/>
                <w:lang w:val="en-US"/>
              </w:rPr>
            </w:pPr>
            <w:r w:rsidRPr="00442E15">
              <w:rPr>
                <w:b/>
                <w:color w:val="000000"/>
                <w:lang w:val="en-US"/>
              </w:rPr>
              <w:t>Temporal pole</w:t>
            </w:r>
          </w:p>
        </w:tc>
        <w:tc>
          <w:tcPr>
            <w:tcW w:w="1440" w:type="dxa"/>
          </w:tcPr>
          <w:p w:rsidR="008F6294" w:rsidRPr="00442E15" w:rsidRDefault="004D6125" w:rsidP="00A1422C">
            <w:pPr>
              <w:spacing w:before="0" w:after="0"/>
              <w:jc w:val="center"/>
              <w:rPr>
                <w:b/>
                <w:color w:val="000000"/>
                <w:lang w:val="en-US"/>
              </w:rPr>
            </w:pPr>
            <w:r w:rsidRPr="00442E15">
              <w:rPr>
                <w:b/>
                <w:color w:val="000000"/>
                <w:lang w:val="en-US"/>
              </w:rPr>
              <w:t>L</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-46</w:t>
            </w:r>
          </w:p>
        </w:tc>
        <w:tc>
          <w:tcPr>
            <w:tcW w:w="847" w:type="dxa"/>
          </w:tcPr>
          <w:p w:rsidR="008F6294" w:rsidRPr="00442E15" w:rsidRDefault="004D6125" w:rsidP="00A1422C">
            <w:pPr>
              <w:spacing w:before="0" w:after="0"/>
              <w:jc w:val="center"/>
              <w:rPr>
                <w:b/>
                <w:color w:val="000000"/>
                <w:lang w:val="en-US"/>
              </w:rPr>
            </w:pPr>
            <w:r w:rsidRPr="00442E15">
              <w:rPr>
                <w:b/>
                <w:color w:val="000000"/>
                <w:lang w:val="en-US"/>
              </w:rPr>
              <w:t>14</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-2</w:t>
            </w:r>
          </w:p>
        </w:tc>
        <w:tc>
          <w:tcPr>
            <w:tcW w:w="1024" w:type="dxa"/>
          </w:tcPr>
          <w:p w:rsidR="008F6294" w:rsidRPr="00442E15" w:rsidRDefault="004D6125" w:rsidP="00A1422C">
            <w:pPr>
              <w:spacing w:before="0" w:after="0"/>
              <w:jc w:val="right"/>
              <w:rPr>
                <w:b/>
                <w:color w:val="000000"/>
                <w:lang w:val="en-US"/>
              </w:rPr>
            </w:pPr>
            <w:r w:rsidRPr="00442E15">
              <w:rPr>
                <w:b/>
                <w:color w:val="000000"/>
                <w:lang w:val="en-US"/>
              </w:rPr>
              <w:t>4.63</w:t>
            </w:r>
          </w:p>
        </w:tc>
        <w:tc>
          <w:tcPr>
            <w:tcW w:w="708" w:type="dxa"/>
          </w:tcPr>
          <w:p w:rsidR="008F6294" w:rsidRPr="00442E15" w:rsidRDefault="004D6125" w:rsidP="00A1422C">
            <w:pPr>
              <w:spacing w:before="0" w:after="0"/>
              <w:jc w:val="right"/>
              <w:rPr>
                <w:b/>
                <w:color w:val="000000"/>
                <w:lang w:val="en-US"/>
              </w:rPr>
            </w:pPr>
            <w:r w:rsidRPr="00442E15">
              <w:rPr>
                <w:b/>
                <w:color w:val="000000"/>
                <w:lang w:val="en-US"/>
              </w:rPr>
              <w:t>100</w:t>
            </w:r>
          </w:p>
        </w:tc>
        <w:tc>
          <w:tcPr>
            <w:tcW w:w="996" w:type="dxa"/>
          </w:tcPr>
          <w:p w:rsidR="008F6294" w:rsidRPr="00442E15" w:rsidRDefault="004D6125" w:rsidP="00A1422C">
            <w:pPr>
              <w:spacing w:before="0" w:after="0"/>
              <w:jc w:val="right"/>
              <w:rPr>
                <w:b/>
                <w:color w:val="000000"/>
                <w:lang w:val="en-US"/>
              </w:rPr>
            </w:pPr>
            <w:r w:rsidRPr="00442E15">
              <w:rPr>
                <w:b/>
                <w:color w:val="000000"/>
                <w:lang w:val="en-US"/>
              </w:rPr>
              <w:t>0.03</w:t>
            </w:r>
          </w:p>
        </w:tc>
      </w:tr>
      <w:tr w:rsidR="008F6294" w:rsidRPr="00442E15">
        <w:trPr>
          <w:trHeight w:val="300"/>
        </w:trPr>
        <w:tc>
          <w:tcPr>
            <w:tcW w:w="2789" w:type="dxa"/>
          </w:tcPr>
          <w:p w:rsidR="008F6294" w:rsidRPr="00442E15" w:rsidRDefault="004D6125" w:rsidP="00A1422C">
            <w:pPr>
              <w:spacing w:before="0" w:after="0"/>
              <w:rPr>
                <w:color w:val="000000"/>
                <w:lang w:val="en-US"/>
              </w:rPr>
            </w:pPr>
            <w:r w:rsidRPr="00442E15">
              <w:rPr>
                <w:color w:val="000000"/>
                <w:lang w:val="en-US"/>
              </w:rPr>
              <w:t xml:space="preserve">   Insula </w:t>
            </w:r>
          </w:p>
        </w:tc>
        <w:tc>
          <w:tcPr>
            <w:tcW w:w="1440" w:type="dxa"/>
          </w:tcPr>
          <w:p w:rsidR="008F6294" w:rsidRPr="00442E15" w:rsidRDefault="004D6125" w:rsidP="00A1422C">
            <w:pPr>
              <w:spacing w:before="0" w:after="0"/>
              <w:jc w:val="center"/>
              <w:rPr>
                <w:color w:val="000000"/>
                <w:lang w:val="en-US"/>
              </w:rPr>
            </w:pPr>
            <w:r w:rsidRPr="00442E15">
              <w:rPr>
                <w:color w:val="000000"/>
                <w:lang w:val="en-US"/>
              </w:rPr>
              <w:t>L</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-44</w:t>
            </w:r>
          </w:p>
        </w:tc>
        <w:tc>
          <w:tcPr>
            <w:tcW w:w="847" w:type="dxa"/>
          </w:tcPr>
          <w:p w:rsidR="008F6294" w:rsidRPr="00442E15" w:rsidRDefault="004D6125" w:rsidP="00A1422C">
            <w:pPr>
              <w:spacing w:before="0" w:after="0"/>
              <w:jc w:val="center"/>
              <w:rPr>
                <w:color w:val="000000"/>
                <w:lang w:val="en-US"/>
              </w:rPr>
            </w:pPr>
            <w:r w:rsidRPr="00442E15">
              <w:rPr>
                <w:color w:val="000000"/>
                <w:lang w:val="en-US"/>
              </w:rPr>
              <w:t>4</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0</w:t>
            </w:r>
          </w:p>
        </w:tc>
        <w:tc>
          <w:tcPr>
            <w:tcW w:w="1024" w:type="dxa"/>
          </w:tcPr>
          <w:p w:rsidR="008F6294" w:rsidRPr="00442E15" w:rsidRDefault="004D6125" w:rsidP="00A1422C">
            <w:pPr>
              <w:spacing w:before="0" w:after="0"/>
              <w:jc w:val="right"/>
              <w:rPr>
                <w:color w:val="000000"/>
                <w:lang w:val="en-US"/>
              </w:rPr>
            </w:pPr>
            <w:r w:rsidRPr="00442E15">
              <w:rPr>
                <w:color w:val="000000"/>
                <w:lang w:val="en-US"/>
              </w:rPr>
              <w:t>3.88</w:t>
            </w:r>
          </w:p>
        </w:tc>
        <w:tc>
          <w:tcPr>
            <w:tcW w:w="708" w:type="dxa"/>
          </w:tcPr>
          <w:p w:rsidR="008F6294" w:rsidRPr="00442E15" w:rsidRDefault="008F6294" w:rsidP="00A1422C">
            <w:pPr>
              <w:spacing w:before="0" w:after="0"/>
              <w:jc w:val="right"/>
              <w:rPr>
                <w:color w:val="000000"/>
                <w:lang w:val="en-US"/>
              </w:rPr>
            </w:pPr>
          </w:p>
        </w:tc>
        <w:tc>
          <w:tcPr>
            <w:tcW w:w="996"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789" w:type="dxa"/>
          </w:tcPr>
          <w:p w:rsidR="008F6294" w:rsidRPr="00442E15" w:rsidRDefault="004D6125" w:rsidP="00A1422C">
            <w:pPr>
              <w:spacing w:before="0" w:after="0"/>
              <w:rPr>
                <w:color w:val="000000"/>
                <w:lang w:val="en-US"/>
              </w:rPr>
            </w:pPr>
            <w:r w:rsidRPr="00442E15">
              <w:rPr>
                <w:color w:val="000000"/>
                <w:lang w:val="en-US"/>
              </w:rPr>
              <w:t xml:space="preserve">   Rolandic operculum</w:t>
            </w:r>
          </w:p>
        </w:tc>
        <w:tc>
          <w:tcPr>
            <w:tcW w:w="1440" w:type="dxa"/>
          </w:tcPr>
          <w:p w:rsidR="008F6294" w:rsidRPr="00442E15" w:rsidRDefault="004D6125" w:rsidP="00A1422C">
            <w:pPr>
              <w:spacing w:before="0" w:after="0"/>
              <w:jc w:val="center"/>
              <w:rPr>
                <w:color w:val="000000"/>
                <w:lang w:val="en-US"/>
              </w:rPr>
            </w:pPr>
            <w:r w:rsidRPr="00442E15">
              <w:rPr>
                <w:color w:val="000000"/>
                <w:lang w:val="en-US"/>
              </w:rPr>
              <w:t>L</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-48</w:t>
            </w:r>
          </w:p>
        </w:tc>
        <w:tc>
          <w:tcPr>
            <w:tcW w:w="847" w:type="dxa"/>
          </w:tcPr>
          <w:p w:rsidR="008F6294" w:rsidRPr="00442E15" w:rsidRDefault="004D6125" w:rsidP="00A1422C">
            <w:pPr>
              <w:spacing w:before="0" w:after="0"/>
              <w:jc w:val="center"/>
              <w:rPr>
                <w:color w:val="000000"/>
                <w:lang w:val="en-US"/>
              </w:rPr>
            </w:pPr>
            <w:r w:rsidRPr="00442E15">
              <w:rPr>
                <w:color w:val="000000"/>
                <w:lang w:val="en-US"/>
              </w:rPr>
              <w:t>0</w:t>
            </w:r>
          </w:p>
        </w:tc>
        <w:tc>
          <w:tcPr>
            <w:tcW w:w="846" w:type="dxa"/>
          </w:tcPr>
          <w:p w:rsidR="008F6294" w:rsidRPr="00442E15" w:rsidRDefault="004D6125" w:rsidP="00A1422C">
            <w:pPr>
              <w:spacing w:before="0" w:after="0"/>
              <w:jc w:val="center"/>
              <w:rPr>
                <w:color w:val="000000"/>
                <w:lang w:val="en-US"/>
              </w:rPr>
            </w:pPr>
            <w:r w:rsidRPr="00442E15">
              <w:rPr>
                <w:color w:val="000000"/>
                <w:lang w:val="en-US"/>
              </w:rPr>
              <w:t>8</w:t>
            </w:r>
          </w:p>
        </w:tc>
        <w:tc>
          <w:tcPr>
            <w:tcW w:w="1024" w:type="dxa"/>
          </w:tcPr>
          <w:p w:rsidR="008F6294" w:rsidRPr="00442E15" w:rsidRDefault="004D6125" w:rsidP="00A1422C">
            <w:pPr>
              <w:spacing w:before="0" w:after="0"/>
              <w:jc w:val="right"/>
              <w:rPr>
                <w:color w:val="000000"/>
                <w:lang w:val="en-US"/>
              </w:rPr>
            </w:pPr>
            <w:r w:rsidRPr="00442E15">
              <w:rPr>
                <w:color w:val="000000"/>
                <w:lang w:val="en-US"/>
              </w:rPr>
              <w:t>3.82</w:t>
            </w:r>
          </w:p>
        </w:tc>
        <w:tc>
          <w:tcPr>
            <w:tcW w:w="708" w:type="dxa"/>
          </w:tcPr>
          <w:p w:rsidR="008F6294" w:rsidRPr="00442E15" w:rsidRDefault="008F6294" w:rsidP="00A1422C">
            <w:pPr>
              <w:spacing w:before="0" w:after="0"/>
              <w:jc w:val="right"/>
              <w:rPr>
                <w:color w:val="000000"/>
                <w:lang w:val="en-US"/>
              </w:rPr>
            </w:pPr>
          </w:p>
        </w:tc>
        <w:tc>
          <w:tcPr>
            <w:tcW w:w="996" w:type="dxa"/>
          </w:tcPr>
          <w:p w:rsidR="008F6294" w:rsidRPr="00442E15" w:rsidRDefault="008F6294" w:rsidP="00A1422C">
            <w:pPr>
              <w:spacing w:before="0" w:after="0"/>
              <w:rPr>
                <w:rFonts w:ascii="Times New Roman" w:eastAsia="Times New Roman" w:hAnsi="Times New Roman" w:cs="Times New Roman"/>
                <w:sz w:val="20"/>
                <w:szCs w:val="20"/>
                <w:lang w:val="en-US"/>
              </w:rPr>
            </w:pPr>
          </w:p>
        </w:tc>
      </w:tr>
      <w:tr w:rsidR="008F6294" w:rsidRPr="00442E15">
        <w:trPr>
          <w:trHeight w:val="300"/>
        </w:trPr>
        <w:tc>
          <w:tcPr>
            <w:tcW w:w="2789" w:type="dxa"/>
          </w:tcPr>
          <w:p w:rsidR="008F6294" w:rsidRPr="00442E15" w:rsidRDefault="004D6125" w:rsidP="00A1422C">
            <w:pPr>
              <w:spacing w:before="0" w:after="0"/>
              <w:rPr>
                <w:b/>
                <w:color w:val="000000"/>
                <w:lang w:val="en-US"/>
              </w:rPr>
            </w:pPr>
            <w:r w:rsidRPr="00442E15">
              <w:rPr>
                <w:b/>
                <w:color w:val="000000"/>
                <w:lang w:val="en-US"/>
              </w:rPr>
              <w:t>Supplementary motor area</w:t>
            </w:r>
          </w:p>
        </w:tc>
        <w:tc>
          <w:tcPr>
            <w:tcW w:w="1440" w:type="dxa"/>
          </w:tcPr>
          <w:p w:rsidR="008F6294" w:rsidRPr="00442E15" w:rsidRDefault="004D6125" w:rsidP="00A1422C">
            <w:pPr>
              <w:spacing w:before="0" w:after="0"/>
              <w:jc w:val="center"/>
              <w:rPr>
                <w:b/>
                <w:color w:val="000000"/>
                <w:lang w:val="en-US"/>
              </w:rPr>
            </w:pPr>
            <w:r w:rsidRPr="00442E15">
              <w:rPr>
                <w:b/>
                <w:color w:val="000000"/>
                <w:lang w:val="en-US"/>
              </w:rPr>
              <w:t>L</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0</w:t>
            </w:r>
          </w:p>
        </w:tc>
        <w:tc>
          <w:tcPr>
            <w:tcW w:w="847" w:type="dxa"/>
          </w:tcPr>
          <w:p w:rsidR="008F6294" w:rsidRPr="00442E15" w:rsidRDefault="004D6125" w:rsidP="00A1422C">
            <w:pPr>
              <w:spacing w:before="0" w:after="0"/>
              <w:jc w:val="center"/>
              <w:rPr>
                <w:b/>
                <w:color w:val="000000"/>
                <w:lang w:val="en-US"/>
              </w:rPr>
            </w:pPr>
            <w:r w:rsidRPr="00442E15">
              <w:rPr>
                <w:b/>
                <w:color w:val="000000"/>
                <w:lang w:val="en-US"/>
              </w:rPr>
              <w:t>-8</w:t>
            </w:r>
          </w:p>
        </w:tc>
        <w:tc>
          <w:tcPr>
            <w:tcW w:w="846" w:type="dxa"/>
          </w:tcPr>
          <w:p w:rsidR="008F6294" w:rsidRPr="00442E15" w:rsidRDefault="004D6125" w:rsidP="00A1422C">
            <w:pPr>
              <w:spacing w:before="0" w:after="0"/>
              <w:jc w:val="center"/>
              <w:rPr>
                <w:b/>
                <w:color w:val="000000"/>
                <w:lang w:val="en-US"/>
              </w:rPr>
            </w:pPr>
            <w:r w:rsidRPr="00442E15">
              <w:rPr>
                <w:b/>
                <w:color w:val="000000"/>
                <w:lang w:val="en-US"/>
              </w:rPr>
              <w:t>72</w:t>
            </w:r>
          </w:p>
        </w:tc>
        <w:tc>
          <w:tcPr>
            <w:tcW w:w="1024" w:type="dxa"/>
          </w:tcPr>
          <w:p w:rsidR="008F6294" w:rsidRPr="00442E15" w:rsidRDefault="004D6125" w:rsidP="00A1422C">
            <w:pPr>
              <w:spacing w:before="0" w:after="0"/>
              <w:jc w:val="right"/>
              <w:rPr>
                <w:b/>
                <w:color w:val="000000"/>
                <w:lang w:val="en-US"/>
              </w:rPr>
            </w:pPr>
            <w:r w:rsidRPr="00442E15">
              <w:rPr>
                <w:b/>
                <w:color w:val="000000"/>
                <w:lang w:val="en-US"/>
              </w:rPr>
              <w:t>3.85</w:t>
            </w:r>
          </w:p>
        </w:tc>
        <w:tc>
          <w:tcPr>
            <w:tcW w:w="708" w:type="dxa"/>
          </w:tcPr>
          <w:p w:rsidR="008F6294" w:rsidRPr="00442E15" w:rsidRDefault="004D6125" w:rsidP="00A1422C">
            <w:pPr>
              <w:spacing w:before="0" w:after="0"/>
              <w:jc w:val="right"/>
              <w:rPr>
                <w:b/>
                <w:color w:val="000000"/>
                <w:lang w:val="en-US"/>
              </w:rPr>
            </w:pPr>
            <w:r w:rsidRPr="00442E15">
              <w:rPr>
                <w:b/>
                <w:color w:val="000000"/>
                <w:lang w:val="en-US"/>
              </w:rPr>
              <w:t>94</w:t>
            </w:r>
          </w:p>
        </w:tc>
        <w:tc>
          <w:tcPr>
            <w:tcW w:w="996" w:type="dxa"/>
          </w:tcPr>
          <w:p w:rsidR="008F6294" w:rsidRPr="00442E15" w:rsidRDefault="004D6125" w:rsidP="00A1422C">
            <w:pPr>
              <w:spacing w:before="0" w:after="0"/>
              <w:jc w:val="right"/>
              <w:rPr>
                <w:b/>
                <w:color w:val="000000"/>
                <w:lang w:val="en-US"/>
              </w:rPr>
            </w:pPr>
            <w:r w:rsidRPr="00442E15">
              <w:rPr>
                <w:b/>
                <w:color w:val="000000"/>
                <w:lang w:val="en-US"/>
              </w:rPr>
              <w:t>0.04</w:t>
            </w:r>
          </w:p>
        </w:tc>
      </w:tr>
      <w:tr w:rsidR="008F6294" w:rsidRPr="00442E15">
        <w:trPr>
          <w:trHeight w:val="300"/>
        </w:trPr>
        <w:tc>
          <w:tcPr>
            <w:tcW w:w="2789" w:type="dxa"/>
            <w:tcBorders>
              <w:bottom w:val="single" w:sz="4" w:space="0" w:color="000000"/>
            </w:tcBorders>
          </w:tcPr>
          <w:p w:rsidR="008F6294" w:rsidRPr="00442E15" w:rsidRDefault="008F6294" w:rsidP="00A1422C">
            <w:pPr>
              <w:spacing w:before="0" w:after="0"/>
              <w:jc w:val="right"/>
              <w:rPr>
                <w:b/>
                <w:color w:val="000000"/>
                <w:lang w:val="en-US"/>
              </w:rPr>
            </w:pPr>
          </w:p>
        </w:tc>
        <w:tc>
          <w:tcPr>
            <w:tcW w:w="1440" w:type="dxa"/>
            <w:tcBorders>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R</w:t>
            </w:r>
          </w:p>
        </w:tc>
        <w:tc>
          <w:tcPr>
            <w:tcW w:w="846" w:type="dxa"/>
            <w:tcBorders>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6</w:t>
            </w:r>
          </w:p>
        </w:tc>
        <w:tc>
          <w:tcPr>
            <w:tcW w:w="847" w:type="dxa"/>
            <w:tcBorders>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2</w:t>
            </w:r>
          </w:p>
        </w:tc>
        <w:tc>
          <w:tcPr>
            <w:tcW w:w="846" w:type="dxa"/>
            <w:tcBorders>
              <w:bottom w:val="single" w:sz="4" w:space="0" w:color="000000"/>
            </w:tcBorders>
          </w:tcPr>
          <w:p w:rsidR="008F6294" w:rsidRPr="00442E15" w:rsidRDefault="004D6125" w:rsidP="00A1422C">
            <w:pPr>
              <w:spacing w:before="0" w:after="0"/>
              <w:jc w:val="center"/>
              <w:rPr>
                <w:color w:val="000000"/>
                <w:lang w:val="en-US"/>
              </w:rPr>
            </w:pPr>
            <w:r w:rsidRPr="00442E15">
              <w:rPr>
                <w:color w:val="000000"/>
                <w:lang w:val="en-US"/>
              </w:rPr>
              <w:t>66</w:t>
            </w:r>
          </w:p>
        </w:tc>
        <w:tc>
          <w:tcPr>
            <w:tcW w:w="1024" w:type="dxa"/>
            <w:tcBorders>
              <w:bottom w:val="single" w:sz="4" w:space="0" w:color="000000"/>
            </w:tcBorders>
          </w:tcPr>
          <w:p w:rsidR="008F6294" w:rsidRPr="00442E15" w:rsidRDefault="004D6125" w:rsidP="00A1422C">
            <w:pPr>
              <w:spacing w:before="0" w:after="0"/>
              <w:jc w:val="right"/>
              <w:rPr>
                <w:color w:val="000000"/>
                <w:lang w:val="en-US"/>
              </w:rPr>
            </w:pPr>
            <w:r w:rsidRPr="00442E15">
              <w:rPr>
                <w:color w:val="000000"/>
                <w:lang w:val="en-US"/>
              </w:rPr>
              <w:t>3.43</w:t>
            </w:r>
          </w:p>
        </w:tc>
        <w:tc>
          <w:tcPr>
            <w:tcW w:w="708" w:type="dxa"/>
            <w:tcBorders>
              <w:bottom w:val="single" w:sz="4" w:space="0" w:color="000000"/>
            </w:tcBorders>
          </w:tcPr>
          <w:p w:rsidR="008F6294" w:rsidRPr="00442E15" w:rsidRDefault="008F6294" w:rsidP="00A1422C">
            <w:pPr>
              <w:spacing w:before="0" w:after="0"/>
              <w:jc w:val="right"/>
              <w:rPr>
                <w:color w:val="000000"/>
                <w:lang w:val="en-US"/>
              </w:rPr>
            </w:pPr>
          </w:p>
        </w:tc>
        <w:tc>
          <w:tcPr>
            <w:tcW w:w="996" w:type="dxa"/>
            <w:tcBorders>
              <w:bottom w:val="single" w:sz="4" w:space="0" w:color="000000"/>
            </w:tcBorders>
          </w:tcPr>
          <w:p w:rsidR="008F6294" w:rsidRPr="00442E15" w:rsidRDefault="008F6294" w:rsidP="00A1422C">
            <w:pPr>
              <w:spacing w:before="0" w:after="0"/>
              <w:rPr>
                <w:rFonts w:ascii="Times New Roman" w:eastAsia="Times New Roman" w:hAnsi="Times New Roman" w:cs="Times New Roman"/>
                <w:sz w:val="20"/>
                <w:szCs w:val="20"/>
                <w:lang w:val="en-US"/>
              </w:rPr>
            </w:pPr>
          </w:p>
        </w:tc>
      </w:tr>
    </w:tbl>
    <w:p w:rsidR="003E370E" w:rsidRPr="00442E15" w:rsidRDefault="003E370E" w:rsidP="003E370E">
      <w:pPr>
        <w:spacing w:before="0" w:after="0" w:line="240" w:lineRule="auto"/>
        <w:rPr>
          <w:b/>
          <w:sz w:val="20"/>
          <w:szCs w:val="20"/>
          <w:lang w:val="en-US"/>
        </w:rPr>
      </w:pPr>
      <w:r w:rsidRPr="00442E15">
        <w:rPr>
          <w:bCs/>
          <w:i/>
          <w:iCs/>
          <w:sz w:val="20"/>
          <w:szCs w:val="20"/>
          <w:lang w:val="en-US"/>
        </w:rPr>
        <w:t>Note:</w:t>
      </w:r>
      <w:r w:rsidRPr="00442E15">
        <w:rPr>
          <w:b/>
          <w:sz w:val="20"/>
          <w:szCs w:val="20"/>
          <w:lang w:val="en-US"/>
        </w:rPr>
        <w:t xml:space="preserve"> </w:t>
      </w:r>
      <w:r w:rsidRPr="00442E15">
        <w:rPr>
          <w:sz w:val="20"/>
          <w:szCs w:val="20"/>
          <w:lang w:val="en-US"/>
        </w:rPr>
        <w:t xml:space="preserve">Whole-brain voxel-wise statistical tests were carried out with a </w:t>
      </w:r>
      <w:r w:rsidRPr="00442E15">
        <w:rPr>
          <w:i/>
          <w:sz w:val="20"/>
          <w:szCs w:val="20"/>
          <w:lang w:val="en-US"/>
        </w:rPr>
        <w:t>p</w:t>
      </w:r>
      <w:r w:rsidRPr="00442E15">
        <w:rPr>
          <w:sz w:val="20"/>
          <w:szCs w:val="20"/>
          <w:lang w:val="en-US"/>
        </w:rPr>
        <w:t xml:space="preserve"> &lt; 0.05, cluster correction for multiple comparisons and a cluster-forming threshold of </w:t>
      </w:r>
      <w:r w:rsidRPr="00442E15">
        <w:rPr>
          <w:i/>
          <w:sz w:val="20"/>
          <w:szCs w:val="20"/>
          <w:lang w:val="en-US"/>
        </w:rPr>
        <w:t>z</w:t>
      </w:r>
      <w:r w:rsidRPr="00442E15">
        <w:rPr>
          <w:sz w:val="20"/>
          <w:szCs w:val="20"/>
          <w:lang w:val="en-US"/>
        </w:rPr>
        <w:t xml:space="preserve"> &gt; 3.1 (</w:t>
      </w:r>
      <w:r w:rsidRPr="00442E15">
        <w:rPr>
          <w:i/>
          <w:sz w:val="20"/>
          <w:szCs w:val="20"/>
          <w:lang w:val="en-US"/>
        </w:rPr>
        <w:t>p</w:t>
      </w:r>
      <w:r w:rsidRPr="00442E15">
        <w:rPr>
          <w:sz w:val="20"/>
          <w:szCs w:val="20"/>
          <w:lang w:val="en-US"/>
        </w:rPr>
        <w:t xml:space="preserve"> &lt; 0.001) using Gaussian Random Field correction.</w:t>
      </w:r>
    </w:p>
    <w:p w:rsidR="006D4833" w:rsidRPr="00442E15" w:rsidRDefault="006D4833" w:rsidP="00A1422C">
      <w:pPr>
        <w:spacing w:before="0" w:after="0" w:line="240" w:lineRule="auto"/>
        <w:rPr>
          <w:b/>
          <w:lang w:val="en-US"/>
        </w:rPr>
      </w:pPr>
    </w:p>
    <w:p w:rsidR="008F6294" w:rsidRPr="00442E15" w:rsidRDefault="00985566" w:rsidP="00A1422C">
      <w:pPr>
        <w:spacing w:before="0" w:after="0" w:line="240" w:lineRule="auto"/>
        <w:rPr>
          <w:lang w:val="en-US"/>
        </w:rPr>
      </w:pPr>
      <w:r w:rsidRPr="00442E15">
        <w:rPr>
          <w:b/>
          <w:lang w:val="en-US"/>
        </w:rPr>
        <w:t>Table S</w:t>
      </w:r>
      <w:r w:rsidR="006D4833" w:rsidRPr="00442E15">
        <w:rPr>
          <w:b/>
          <w:lang w:val="en-US"/>
        </w:rPr>
        <w:t>5</w:t>
      </w:r>
      <w:r w:rsidRPr="00442E15">
        <w:rPr>
          <w:b/>
          <w:lang w:val="en-US"/>
        </w:rPr>
        <w:t xml:space="preserve">. </w:t>
      </w:r>
      <w:r w:rsidR="006D4833" w:rsidRPr="00442E15">
        <w:rPr>
          <w:lang w:val="en-US"/>
        </w:rPr>
        <w:t>Co-ordinates for clusters of RPE-associated activations negatively correlated w</w:t>
      </w:r>
      <w:r w:rsidRPr="00442E15">
        <w:rPr>
          <w:lang w:val="en-US"/>
        </w:rPr>
        <w:t>ith IRIS-</w:t>
      </w:r>
      <w:r w:rsidR="006D4833" w:rsidRPr="00442E15">
        <w:rPr>
          <w:lang w:val="en-US"/>
        </w:rPr>
        <w:t>p</w:t>
      </w:r>
      <w:r w:rsidR="009F25D7" w:rsidRPr="00442E15">
        <w:rPr>
          <w:lang w:val="en-US"/>
        </w:rPr>
        <w:t>ervasiveness</w:t>
      </w:r>
      <w:r w:rsidRPr="00442E15">
        <w:rPr>
          <w:lang w:val="en-US"/>
        </w:rPr>
        <w:t xml:space="preserve"> scores in schizophrenia patients including disorganization and negative symptoms as covariate.</w:t>
      </w:r>
    </w:p>
    <w:p w:rsidR="006D4833" w:rsidRPr="00442E15" w:rsidRDefault="006D4833" w:rsidP="00A1422C">
      <w:pPr>
        <w:spacing w:before="0" w:after="0" w:line="240" w:lineRule="auto"/>
        <w:rPr>
          <w:b/>
          <w:lang w:val="en-US"/>
        </w:rPr>
      </w:pPr>
    </w:p>
    <w:tbl>
      <w:tblPr>
        <w:tblW w:w="9356" w:type="dxa"/>
        <w:tblCellMar>
          <w:left w:w="70" w:type="dxa"/>
          <w:right w:w="70" w:type="dxa"/>
        </w:tblCellMar>
        <w:tblLook w:val="04A0" w:firstRow="1" w:lastRow="0" w:firstColumn="1" w:lastColumn="0" w:noHBand="0" w:noVBand="1"/>
      </w:tblPr>
      <w:tblGrid>
        <w:gridCol w:w="2835"/>
        <w:gridCol w:w="1560"/>
        <w:gridCol w:w="567"/>
        <w:gridCol w:w="1010"/>
        <w:gridCol w:w="691"/>
        <w:gridCol w:w="992"/>
        <w:gridCol w:w="709"/>
        <w:gridCol w:w="992"/>
      </w:tblGrid>
      <w:tr w:rsidR="00985566" w:rsidRPr="00442E15" w:rsidTr="00985566">
        <w:trPr>
          <w:trHeight w:val="306"/>
        </w:trPr>
        <w:tc>
          <w:tcPr>
            <w:tcW w:w="2835"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c>
          <w:tcPr>
            <w:tcW w:w="1560"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c>
          <w:tcPr>
            <w:tcW w:w="2268" w:type="dxa"/>
            <w:gridSpan w:val="3"/>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MNI Coordinates</w:t>
            </w:r>
          </w:p>
        </w:tc>
        <w:tc>
          <w:tcPr>
            <w:tcW w:w="992"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p>
        </w:tc>
        <w:tc>
          <w:tcPr>
            <w:tcW w:w="709"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c>
          <w:tcPr>
            <w:tcW w:w="992"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06"/>
        </w:trPr>
        <w:tc>
          <w:tcPr>
            <w:tcW w:w="2835"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Region</w:t>
            </w:r>
          </w:p>
        </w:tc>
        <w:tc>
          <w:tcPr>
            <w:tcW w:w="1560"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Hemisphere</w:t>
            </w:r>
          </w:p>
        </w:tc>
        <w:tc>
          <w:tcPr>
            <w:tcW w:w="567"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x</w:t>
            </w:r>
          </w:p>
        </w:tc>
        <w:tc>
          <w:tcPr>
            <w:tcW w:w="1010"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y</w:t>
            </w:r>
          </w:p>
        </w:tc>
        <w:tc>
          <w:tcPr>
            <w:tcW w:w="691"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z</w:t>
            </w:r>
          </w:p>
        </w:tc>
        <w:tc>
          <w:tcPr>
            <w:tcW w:w="992" w:type="dxa"/>
            <w:tcBorders>
              <w:top w:val="nil"/>
              <w:left w:val="nil"/>
              <w:bottom w:val="single" w:sz="4" w:space="0" w:color="auto"/>
              <w:right w:val="nil"/>
            </w:tcBorders>
            <w:shd w:val="clear" w:color="auto" w:fill="auto"/>
            <w:noWrap/>
            <w:vAlign w:val="bottom"/>
            <w:hideMark/>
          </w:tcPr>
          <w:p w:rsidR="00985566" w:rsidRPr="00442E15" w:rsidRDefault="00060B4F"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Z-v</w:t>
            </w:r>
            <w:r w:rsidR="00985566" w:rsidRPr="00442E15">
              <w:rPr>
                <w:rFonts w:asciiTheme="majorHAnsi" w:eastAsia="Times New Roman" w:hAnsiTheme="majorHAnsi" w:cstheme="majorHAnsi"/>
                <w:b/>
                <w:bCs/>
                <w:color w:val="000000"/>
                <w:lang w:val="en-US"/>
              </w:rPr>
              <w:t>alue</w:t>
            </w:r>
          </w:p>
        </w:tc>
        <w:tc>
          <w:tcPr>
            <w:tcW w:w="709"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k</w:t>
            </w:r>
          </w:p>
        </w:tc>
        <w:tc>
          <w:tcPr>
            <w:tcW w:w="992"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i/>
                <w:color w:val="000000"/>
                <w:lang w:val="en-US"/>
              </w:rPr>
            </w:pPr>
            <w:r w:rsidRPr="00442E15">
              <w:rPr>
                <w:rFonts w:asciiTheme="majorHAnsi" w:eastAsia="Times New Roman" w:hAnsiTheme="majorHAnsi" w:cstheme="majorHAnsi"/>
                <w:b/>
                <w:bCs/>
                <w:i/>
                <w:color w:val="000000"/>
                <w:lang w:val="en-US"/>
              </w:rPr>
              <w:t>p</w:t>
            </w:r>
          </w:p>
        </w:tc>
      </w:tr>
      <w:tr w:rsidR="00060B4F" w:rsidRPr="00442E15" w:rsidTr="00924450">
        <w:trPr>
          <w:trHeight w:val="306"/>
        </w:trPr>
        <w:tc>
          <w:tcPr>
            <w:tcW w:w="9356" w:type="dxa"/>
            <w:gridSpan w:val="8"/>
            <w:tcBorders>
              <w:top w:val="nil"/>
              <w:left w:val="nil"/>
              <w:bottom w:val="single" w:sz="4" w:space="0" w:color="auto"/>
              <w:right w:val="nil"/>
            </w:tcBorders>
            <w:shd w:val="clear" w:color="auto" w:fill="auto"/>
            <w:noWrap/>
            <w:vAlign w:val="bottom"/>
          </w:tcPr>
          <w:p w:rsidR="00060B4F" w:rsidRPr="00442E15" w:rsidRDefault="009F25D7" w:rsidP="00A1422C">
            <w:pPr>
              <w:spacing w:before="0" w:after="0" w:line="240" w:lineRule="auto"/>
              <w:rPr>
                <w:rFonts w:asciiTheme="majorHAnsi" w:eastAsia="Times New Roman" w:hAnsiTheme="majorHAnsi" w:cstheme="majorHAnsi"/>
                <w:b/>
                <w:bCs/>
                <w:i/>
                <w:color w:val="000000"/>
                <w:lang w:val="en-US"/>
              </w:rPr>
            </w:pPr>
            <w:r w:rsidRPr="00442E15">
              <w:rPr>
                <w:rFonts w:asciiTheme="majorHAnsi" w:eastAsia="Times New Roman" w:hAnsiTheme="majorHAnsi" w:cstheme="majorHAnsi"/>
                <w:i/>
                <w:iCs/>
                <w:color w:val="000000"/>
                <w:lang w:val="en-US"/>
              </w:rPr>
              <w:t>Additional</w:t>
            </w:r>
            <w:r w:rsidR="00060B4F" w:rsidRPr="00442E15">
              <w:rPr>
                <w:rFonts w:asciiTheme="majorHAnsi" w:eastAsia="Times New Roman" w:hAnsiTheme="majorHAnsi" w:cstheme="majorHAnsi"/>
                <w:i/>
                <w:iCs/>
                <w:color w:val="000000"/>
                <w:lang w:val="en-US"/>
              </w:rPr>
              <w:t xml:space="preserve"> covariate: disorganization</w:t>
            </w: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Postcentral</w:t>
            </w:r>
            <w:r w:rsidR="00166773" w:rsidRPr="00442E15">
              <w:rPr>
                <w:rFonts w:asciiTheme="majorHAnsi" w:eastAsia="Times New Roman" w:hAnsiTheme="majorHAnsi" w:cstheme="majorHAnsi"/>
                <w:b/>
                <w:bCs/>
                <w:color w:val="000000"/>
                <w:lang w:val="en-US"/>
              </w:rPr>
              <w:t xml:space="preserve"> gyrus</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-52</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-6</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40</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4.33</w:t>
            </w:r>
          </w:p>
        </w:tc>
        <w:tc>
          <w:tcPr>
            <w:tcW w:w="709"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222</w:t>
            </w:r>
          </w:p>
        </w:tc>
        <w:tc>
          <w:tcPr>
            <w:tcW w:w="992"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&lt;.001</w:t>
            </w: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lastRenderedPageBreak/>
              <w:t>Precentral</w:t>
            </w:r>
            <w:r w:rsidR="00166773" w:rsidRPr="00442E15">
              <w:rPr>
                <w:rFonts w:asciiTheme="majorHAnsi" w:eastAsia="Times New Roman" w:hAnsiTheme="majorHAnsi" w:cstheme="majorHAnsi"/>
                <w:color w:val="000000"/>
                <w:lang w:val="en-US"/>
              </w:rPr>
              <w:t xml:space="preserve"> gyrus</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-36</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44</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3.56</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Middle </w:t>
            </w:r>
            <w:r w:rsidR="00525405" w:rsidRPr="00442E15">
              <w:rPr>
                <w:rFonts w:asciiTheme="majorHAnsi" w:eastAsia="Times New Roman" w:hAnsiTheme="majorHAnsi" w:cstheme="majorHAnsi"/>
                <w:b/>
                <w:bCs/>
                <w:color w:val="000000"/>
                <w:lang w:val="en-US"/>
              </w:rPr>
              <w:t xml:space="preserve">cingulate </w:t>
            </w:r>
            <w:r w:rsidR="00166773" w:rsidRPr="00442E15">
              <w:rPr>
                <w:rFonts w:asciiTheme="majorHAnsi" w:eastAsia="Times New Roman" w:hAnsiTheme="majorHAnsi" w:cstheme="majorHAnsi"/>
                <w:b/>
                <w:bCs/>
                <w:color w:val="000000"/>
                <w:lang w:val="en-US"/>
              </w:rPr>
              <w:t>gyrus</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-6</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-30</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50</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4.31</w:t>
            </w:r>
          </w:p>
        </w:tc>
        <w:tc>
          <w:tcPr>
            <w:tcW w:w="709"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210</w:t>
            </w:r>
          </w:p>
        </w:tc>
        <w:tc>
          <w:tcPr>
            <w:tcW w:w="992"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&lt;.001</w:t>
            </w: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R</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-30</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50</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3.44</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F25D7"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Supplementary</w:t>
            </w:r>
            <w:r w:rsidR="00985566" w:rsidRPr="00442E15">
              <w:rPr>
                <w:rFonts w:asciiTheme="majorHAnsi" w:eastAsia="Times New Roman" w:hAnsiTheme="majorHAnsi" w:cstheme="majorHAnsi"/>
                <w:color w:val="000000"/>
                <w:lang w:val="en-US"/>
              </w:rPr>
              <w:t xml:space="preserve"> </w:t>
            </w:r>
            <w:r w:rsidR="00525405" w:rsidRPr="00442E15">
              <w:rPr>
                <w:rFonts w:asciiTheme="majorHAnsi" w:eastAsia="Times New Roman" w:hAnsiTheme="majorHAnsi" w:cstheme="majorHAnsi"/>
                <w:color w:val="000000"/>
                <w:lang w:val="en-US"/>
              </w:rPr>
              <w:t>motor area</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-8</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-18</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54</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3.69</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F25D7"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Supplementary</w:t>
            </w:r>
            <w:r w:rsidR="00985566" w:rsidRPr="00442E15">
              <w:rPr>
                <w:rFonts w:asciiTheme="majorHAnsi" w:eastAsia="Times New Roman" w:hAnsiTheme="majorHAnsi" w:cstheme="majorHAnsi"/>
                <w:b/>
                <w:bCs/>
                <w:color w:val="000000"/>
                <w:lang w:val="en-US"/>
              </w:rPr>
              <w:t xml:space="preserve"> </w:t>
            </w:r>
            <w:r w:rsidR="00525405" w:rsidRPr="00442E15">
              <w:rPr>
                <w:rFonts w:asciiTheme="majorHAnsi" w:eastAsia="Times New Roman" w:hAnsiTheme="majorHAnsi" w:cstheme="majorHAnsi"/>
                <w:b/>
                <w:bCs/>
                <w:color w:val="000000"/>
                <w:lang w:val="en-US"/>
              </w:rPr>
              <w:t>motor area</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66</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w:t>
            </w:r>
          </w:p>
        </w:tc>
        <w:tc>
          <w:tcPr>
            <w:tcW w:w="709"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134</w:t>
            </w:r>
          </w:p>
        </w:tc>
        <w:tc>
          <w:tcPr>
            <w:tcW w:w="992"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0.008</w:t>
            </w: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R</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12</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56</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3.63</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Temporal </w:t>
            </w:r>
            <w:r w:rsidR="00525405" w:rsidRPr="00442E15">
              <w:rPr>
                <w:rFonts w:asciiTheme="majorHAnsi" w:eastAsia="Times New Roman" w:hAnsiTheme="majorHAnsi" w:cstheme="majorHAnsi"/>
                <w:b/>
                <w:bCs/>
                <w:color w:val="000000"/>
                <w:lang w:val="en-US"/>
              </w:rPr>
              <w:t>pole superior</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R</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58</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10</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4.25</w:t>
            </w:r>
          </w:p>
        </w:tc>
        <w:tc>
          <w:tcPr>
            <w:tcW w:w="709"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103</w:t>
            </w:r>
          </w:p>
        </w:tc>
        <w:tc>
          <w:tcPr>
            <w:tcW w:w="992"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0.03</w:t>
            </w: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Insula</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R</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38</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16</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4.2</w:t>
            </w:r>
          </w:p>
        </w:tc>
        <w:tc>
          <w:tcPr>
            <w:tcW w:w="709"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101</w:t>
            </w:r>
          </w:p>
        </w:tc>
        <w:tc>
          <w:tcPr>
            <w:tcW w:w="992"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0.03</w:t>
            </w: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Superior </w:t>
            </w:r>
            <w:r w:rsidR="00525405" w:rsidRPr="00442E15">
              <w:rPr>
                <w:rFonts w:asciiTheme="majorHAnsi" w:eastAsia="Times New Roman" w:hAnsiTheme="majorHAnsi" w:cstheme="majorHAnsi"/>
                <w:b/>
                <w:bCs/>
                <w:color w:val="000000"/>
                <w:lang w:val="en-US"/>
              </w:rPr>
              <w:t xml:space="preserve">frontal </w:t>
            </w:r>
            <w:r w:rsidR="00166773" w:rsidRPr="00442E15">
              <w:rPr>
                <w:rFonts w:asciiTheme="majorHAnsi" w:eastAsia="Times New Roman" w:hAnsiTheme="majorHAnsi" w:cstheme="majorHAnsi"/>
                <w:b/>
                <w:bCs/>
                <w:color w:val="000000"/>
                <w:lang w:val="en-US"/>
              </w:rPr>
              <w:t>gyrus</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-26</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42</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22</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4.44</w:t>
            </w:r>
          </w:p>
        </w:tc>
        <w:tc>
          <w:tcPr>
            <w:tcW w:w="709"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100</w:t>
            </w:r>
          </w:p>
        </w:tc>
        <w:tc>
          <w:tcPr>
            <w:tcW w:w="992"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0.03</w:t>
            </w: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Middle </w:t>
            </w:r>
            <w:r w:rsidR="00525405" w:rsidRPr="00442E15">
              <w:rPr>
                <w:rFonts w:asciiTheme="majorHAnsi" w:eastAsia="Times New Roman" w:hAnsiTheme="majorHAnsi" w:cstheme="majorHAnsi"/>
                <w:color w:val="000000"/>
                <w:lang w:val="en-US"/>
              </w:rPr>
              <w:t xml:space="preserve">frontal </w:t>
            </w:r>
            <w:r w:rsidR="00166773" w:rsidRPr="00442E15">
              <w:rPr>
                <w:rFonts w:asciiTheme="majorHAnsi" w:eastAsia="Times New Roman" w:hAnsiTheme="majorHAnsi" w:cstheme="majorHAnsi"/>
                <w:color w:val="000000"/>
                <w:lang w:val="en-US"/>
              </w:rPr>
              <w:t>gyrus</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-28</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50</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20</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3.99</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06"/>
        </w:trPr>
        <w:tc>
          <w:tcPr>
            <w:tcW w:w="2835"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Lingual </w:t>
            </w:r>
            <w:r w:rsidR="00166773" w:rsidRPr="00442E15">
              <w:rPr>
                <w:rFonts w:asciiTheme="majorHAnsi" w:eastAsia="Times New Roman" w:hAnsiTheme="majorHAnsi" w:cstheme="majorHAnsi"/>
                <w:b/>
                <w:bCs/>
                <w:color w:val="000000"/>
                <w:lang w:val="en-US"/>
              </w:rPr>
              <w:t>gyrus</w:t>
            </w:r>
          </w:p>
        </w:tc>
        <w:tc>
          <w:tcPr>
            <w:tcW w:w="1560"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R</w:t>
            </w:r>
          </w:p>
        </w:tc>
        <w:tc>
          <w:tcPr>
            <w:tcW w:w="567"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16</w:t>
            </w:r>
          </w:p>
        </w:tc>
        <w:tc>
          <w:tcPr>
            <w:tcW w:w="1010"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-60</w:t>
            </w:r>
          </w:p>
        </w:tc>
        <w:tc>
          <w:tcPr>
            <w:tcW w:w="691"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-8</w:t>
            </w:r>
          </w:p>
        </w:tc>
        <w:tc>
          <w:tcPr>
            <w:tcW w:w="992"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4.48</w:t>
            </w:r>
          </w:p>
        </w:tc>
        <w:tc>
          <w:tcPr>
            <w:tcW w:w="709" w:type="dxa"/>
            <w:tcBorders>
              <w:top w:val="nil"/>
              <w:left w:val="nil"/>
              <w:bottom w:val="single" w:sz="4" w:space="0" w:color="auto"/>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94</w:t>
            </w:r>
          </w:p>
        </w:tc>
        <w:tc>
          <w:tcPr>
            <w:tcW w:w="992" w:type="dxa"/>
            <w:tcBorders>
              <w:top w:val="nil"/>
              <w:left w:val="nil"/>
              <w:bottom w:val="single" w:sz="4" w:space="0" w:color="auto"/>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0.04</w:t>
            </w:r>
          </w:p>
        </w:tc>
      </w:tr>
      <w:tr w:rsidR="00985566" w:rsidRPr="00442E15" w:rsidTr="00060B4F">
        <w:trPr>
          <w:trHeight w:val="306"/>
        </w:trPr>
        <w:tc>
          <w:tcPr>
            <w:tcW w:w="4395" w:type="dxa"/>
            <w:gridSpan w:val="2"/>
            <w:tcBorders>
              <w:top w:val="single" w:sz="4" w:space="0" w:color="auto"/>
              <w:left w:val="nil"/>
              <w:bottom w:val="single" w:sz="4" w:space="0" w:color="auto"/>
              <w:right w:val="nil"/>
            </w:tcBorders>
            <w:shd w:val="clear" w:color="auto" w:fill="auto"/>
            <w:noWrap/>
            <w:vAlign w:val="bottom"/>
            <w:hideMark/>
          </w:tcPr>
          <w:p w:rsidR="00985566" w:rsidRPr="00442E15" w:rsidRDefault="009F25D7" w:rsidP="00A1422C">
            <w:pPr>
              <w:spacing w:before="0" w:after="0" w:line="240" w:lineRule="auto"/>
              <w:rPr>
                <w:rFonts w:asciiTheme="majorHAnsi" w:eastAsia="Times New Roman" w:hAnsiTheme="majorHAnsi" w:cstheme="majorHAnsi"/>
                <w:i/>
                <w:iCs/>
                <w:color w:val="000000"/>
                <w:lang w:val="en-US"/>
              </w:rPr>
            </w:pPr>
            <w:r w:rsidRPr="00442E15">
              <w:rPr>
                <w:rFonts w:asciiTheme="majorHAnsi" w:eastAsia="Times New Roman" w:hAnsiTheme="majorHAnsi" w:cstheme="majorHAnsi"/>
                <w:i/>
                <w:iCs/>
                <w:color w:val="000000"/>
                <w:lang w:val="en-US"/>
              </w:rPr>
              <w:t>Additional</w:t>
            </w:r>
            <w:r w:rsidR="00985566" w:rsidRPr="00442E15">
              <w:rPr>
                <w:rFonts w:asciiTheme="majorHAnsi" w:eastAsia="Times New Roman" w:hAnsiTheme="majorHAnsi" w:cstheme="majorHAnsi"/>
                <w:i/>
                <w:iCs/>
                <w:color w:val="000000"/>
                <w:lang w:val="en-US"/>
              </w:rPr>
              <w:t xml:space="preserve"> covariate: negative symptoms</w:t>
            </w:r>
          </w:p>
        </w:tc>
        <w:tc>
          <w:tcPr>
            <w:tcW w:w="567" w:type="dxa"/>
            <w:tcBorders>
              <w:top w:val="single" w:sz="4" w:space="0" w:color="auto"/>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i/>
                <w:iCs/>
                <w:color w:val="000000"/>
                <w:lang w:val="en-US"/>
              </w:rPr>
            </w:pPr>
          </w:p>
        </w:tc>
        <w:tc>
          <w:tcPr>
            <w:tcW w:w="1010" w:type="dxa"/>
            <w:tcBorders>
              <w:top w:val="single" w:sz="4" w:space="0" w:color="auto"/>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lang w:val="en-US"/>
              </w:rPr>
            </w:pPr>
          </w:p>
        </w:tc>
        <w:tc>
          <w:tcPr>
            <w:tcW w:w="691" w:type="dxa"/>
            <w:tcBorders>
              <w:top w:val="single" w:sz="4" w:space="0" w:color="auto"/>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lang w:val="en-US"/>
              </w:rPr>
            </w:pPr>
          </w:p>
        </w:tc>
        <w:tc>
          <w:tcPr>
            <w:tcW w:w="992" w:type="dxa"/>
            <w:tcBorders>
              <w:top w:val="single" w:sz="4" w:space="0" w:color="auto"/>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c>
          <w:tcPr>
            <w:tcW w:w="709" w:type="dxa"/>
            <w:tcBorders>
              <w:top w:val="single" w:sz="4" w:space="0" w:color="auto"/>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c>
          <w:tcPr>
            <w:tcW w:w="992" w:type="dxa"/>
            <w:tcBorders>
              <w:top w:val="single" w:sz="4" w:space="0" w:color="auto"/>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06"/>
        </w:trPr>
        <w:tc>
          <w:tcPr>
            <w:tcW w:w="2835"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Precentral</w:t>
            </w:r>
            <w:r w:rsidR="00166773" w:rsidRPr="00442E15">
              <w:rPr>
                <w:rFonts w:asciiTheme="majorHAnsi" w:eastAsia="Times New Roman" w:hAnsiTheme="majorHAnsi" w:cstheme="majorHAnsi"/>
                <w:b/>
                <w:bCs/>
                <w:color w:val="000000"/>
                <w:lang w:val="en-US"/>
              </w:rPr>
              <w:t xml:space="preserve"> gyrus</w:t>
            </w:r>
          </w:p>
        </w:tc>
        <w:tc>
          <w:tcPr>
            <w:tcW w:w="1560"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w:t>
            </w:r>
          </w:p>
        </w:tc>
        <w:tc>
          <w:tcPr>
            <w:tcW w:w="567"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-52</w:t>
            </w:r>
          </w:p>
        </w:tc>
        <w:tc>
          <w:tcPr>
            <w:tcW w:w="1010"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-6</w:t>
            </w:r>
          </w:p>
        </w:tc>
        <w:tc>
          <w:tcPr>
            <w:tcW w:w="691"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40</w:t>
            </w:r>
          </w:p>
        </w:tc>
        <w:tc>
          <w:tcPr>
            <w:tcW w:w="992" w:type="dxa"/>
            <w:tcBorders>
              <w:top w:val="single" w:sz="4" w:space="0" w:color="auto"/>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4.55</w:t>
            </w:r>
          </w:p>
        </w:tc>
        <w:tc>
          <w:tcPr>
            <w:tcW w:w="709" w:type="dxa"/>
            <w:tcBorders>
              <w:top w:val="single" w:sz="4" w:space="0" w:color="auto"/>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246</w:t>
            </w:r>
          </w:p>
        </w:tc>
        <w:tc>
          <w:tcPr>
            <w:tcW w:w="992" w:type="dxa"/>
            <w:tcBorders>
              <w:top w:val="single" w:sz="4" w:space="0" w:color="auto"/>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&lt;.001</w:t>
            </w: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Postcentral</w:t>
            </w:r>
            <w:r w:rsidR="00166773" w:rsidRPr="00442E15">
              <w:rPr>
                <w:rFonts w:asciiTheme="majorHAnsi" w:eastAsia="Times New Roman" w:hAnsiTheme="majorHAnsi" w:cstheme="majorHAnsi"/>
                <w:color w:val="000000"/>
                <w:lang w:val="en-US"/>
              </w:rPr>
              <w:t xml:space="preserve"> gyrus</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-46</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-12</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40</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4.46</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Middle </w:t>
            </w:r>
            <w:r w:rsidR="00525405" w:rsidRPr="00442E15">
              <w:rPr>
                <w:rFonts w:asciiTheme="majorHAnsi" w:eastAsia="Times New Roman" w:hAnsiTheme="majorHAnsi" w:cstheme="majorHAnsi"/>
                <w:b/>
                <w:bCs/>
                <w:color w:val="000000"/>
                <w:lang w:val="en-US"/>
              </w:rPr>
              <w:t xml:space="preserve">cingulate </w:t>
            </w:r>
            <w:r w:rsidR="00166773" w:rsidRPr="00442E15">
              <w:rPr>
                <w:rFonts w:asciiTheme="majorHAnsi" w:eastAsia="Times New Roman" w:hAnsiTheme="majorHAnsi" w:cstheme="majorHAnsi"/>
                <w:b/>
                <w:bCs/>
                <w:color w:val="000000"/>
                <w:lang w:val="en-US"/>
              </w:rPr>
              <w:t>gyrus</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-24</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46</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4.11</w:t>
            </w:r>
          </w:p>
        </w:tc>
        <w:tc>
          <w:tcPr>
            <w:tcW w:w="709"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144</w:t>
            </w:r>
          </w:p>
        </w:tc>
        <w:tc>
          <w:tcPr>
            <w:tcW w:w="992"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0.005</w:t>
            </w: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Insula</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R</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38</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16</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3.82</w:t>
            </w:r>
          </w:p>
        </w:tc>
        <w:tc>
          <w:tcPr>
            <w:tcW w:w="709"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113</w:t>
            </w:r>
          </w:p>
        </w:tc>
        <w:tc>
          <w:tcPr>
            <w:tcW w:w="992"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w:t>
            </w:r>
            <w:r w:rsidR="00525405" w:rsidRPr="00442E15">
              <w:rPr>
                <w:rFonts w:asciiTheme="majorHAnsi" w:eastAsia="Times New Roman" w:hAnsiTheme="majorHAnsi" w:cstheme="majorHAnsi"/>
                <w:b/>
                <w:bCs/>
                <w:color w:val="000000"/>
                <w:lang w:val="en-US"/>
              </w:rPr>
              <w:t>2</w:t>
            </w: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Supplementary </w:t>
            </w:r>
            <w:r w:rsidR="00525405" w:rsidRPr="00442E15">
              <w:rPr>
                <w:rFonts w:asciiTheme="majorHAnsi" w:eastAsia="Times New Roman" w:hAnsiTheme="majorHAnsi" w:cstheme="majorHAnsi"/>
                <w:b/>
                <w:bCs/>
                <w:color w:val="000000"/>
                <w:lang w:val="en-US"/>
              </w:rPr>
              <w:t>motor area</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66</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3.87</w:t>
            </w:r>
          </w:p>
        </w:tc>
        <w:tc>
          <w:tcPr>
            <w:tcW w:w="709"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106</w:t>
            </w:r>
          </w:p>
        </w:tc>
        <w:tc>
          <w:tcPr>
            <w:tcW w:w="992"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0.02</w:t>
            </w: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R</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66</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3.34</w:t>
            </w:r>
          </w:p>
        </w:tc>
        <w:tc>
          <w:tcPr>
            <w:tcW w:w="709"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Temporal </w:t>
            </w:r>
            <w:r w:rsidR="00525405" w:rsidRPr="00442E15">
              <w:rPr>
                <w:rFonts w:asciiTheme="majorHAnsi" w:eastAsia="Times New Roman" w:hAnsiTheme="majorHAnsi" w:cstheme="majorHAnsi"/>
                <w:b/>
                <w:bCs/>
                <w:color w:val="000000"/>
                <w:lang w:val="en-US"/>
              </w:rPr>
              <w:t>pole superior</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R</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58</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10</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3.99</w:t>
            </w:r>
          </w:p>
        </w:tc>
        <w:tc>
          <w:tcPr>
            <w:tcW w:w="709"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103</w:t>
            </w:r>
          </w:p>
        </w:tc>
        <w:tc>
          <w:tcPr>
            <w:tcW w:w="992"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w:t>
            </w:r>
            <w:r w:rsidR="00525405" w:rsidRPr="00442E15">
              <w:rPr>
                <w:rFonts w:asciiTheme="majorHAnsi" w:eastAsia="Times New Roman" w:hAnsiTheme="majorHAnsi" w:cstheme="majorHAnsi"/>
                <w:b/>
                <w:bCs/>
                <w:color w:val="000000"/>
                <w:lang w:val="en-US"/>
              </w:rPr>
              <w:t>3</w:t>
            </w:r>
          </w:p>
        </w:tc>
      </w:tr>
      <w:tr w:rsidR="00985566" w:rsidRPr="00442E15" w:rsidTr="00060B4F">
        <w:trPr>
          <w:trHeight w:val="306"/>
        </w:trPr>
        <w:tc>
          <w:tcPr>
            <w:tcW w:w="2835"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Superior </w:t>
            </w:r>
            <w:r w:rsidR="00525405" w:rsidRPr="00442E15">
              <w:rPr>
                <w:rFonts w:asciiTheme="majorHAnsi" w:eastAsia="Times New Roman" w:hAnsiTheme="majorHAnsi" w:cstheme="majorHAnsi"/>
                <w:b/>
                <w:bCs/>
                <w:color w:val="000000"/>
                <w:lang w:val="en-US"/>
              </w:rPr>
              <w:t xml:space="preserve">frontal </w:t>
            </w:r>
            <w:r w:rsidR="00166773" w:rsidRPr="00442E15">
              <w:rPr>
                <w:rFonts w:asciiTheme="majorHAnsi" w:eastAsia="Times New Roman" w:hAnsiTheme="majorHAnsi" w:cstheme="majorHAnsi"/>
                <w:b/>
                <w:bCs/>
                <w:color w:val="000000"/>
                <w:lang w:val="en-US"/>
              </w:rPr>
              <w:t>gyrus</w:t>
            </w:r>
          </w:p>
        </w:tc>
        <w:tc>
          <w:tcPr>
            <w:tcW w:w="156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L</w:t>
            </w:r>
          </w:p>
        </w:tc>
        <w:tc>
          <w:tcPr>
            <w:tcW w:w="567"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-26</w:t>
            </w:r>
          </w:p>
        </w:tc>
        <w:tc>
          <w:tcPr>
            <w:tcW w:w="1010"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42</w:t>
            </w:r>
          </w:p>
        </w:tc>
        <w:tc>
          <w:tcPr>
            <w:tcW w:w="691"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22</w:t>
            </w:r>
          </w:p>
        </w:tc>
        <w:tc>
          <w:tcPr>
            <w:tcW w:w="992" w:type="dxa"/>
            <w:tcBorders>
              <w:top w:val="nil"/>
              <w:left w:val="nil"/>
              <w:bottom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4.59</w:t>
            </w:r>
          </w:p>
        </w:tc>
        <w:tc>
          <w:tcPr>
            <w:tcW w:w="709"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99</w:t>
            </w:r>
          </w:p>
        </w:tc>
        <w:tc>
          <w:tcPr>
            <w:tcW w:w="992" w:type="dxa"/>
            <w:tcBorders>
              <w:top w:val="nil"/>
              <w:left w:val="nil"/>
              <w:bottom w:val="nil"/>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0.03</w:t>
            </w:r>
          </w:p>
        </w:tc>
      </w:tr>
      <w:tr w:rsidR="00985566" w:rsidRPr="00442E15" w:rsidTr="00060B4F">
        <w:trPr>
          <w:trHeight w:val="306"/>
        </w:trPr>
        <w:tc>
          <w:tcPr>
            <w:tcW w:w="2835"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 xml:space="preserve">Middle </w:t>
            </w:r>
            <w:r w:rsidR="00525405" w:rsidRPr="00442E15">
              <w:rPr>
                <w:rFonts w:asciiTheme="majorHAnsi" w:eastAsia="Times New Roman" w:hAnsiTheme="majorHAnsi" w:cstheme="majorHAnsi"/>
                <w:color w:val="000000"/>
                <w:lang w:val="en-US"/>
              </w:rPr>
              <w:t xml:space="preserve">frontal </w:t>
            </w:r>
            <w:r w:rsidR="00166773" w:rsidRPr="00442E15">
              <w:rPr>
                <w:rFonts w:asciiTheme="majorHAnsi" w:eastAsia="Times New Roman" w:hAnsiTheme="majorHAnsi" w:cstheme="majorHAnsi"/>
                <w:color w:val="000000"/>
                <w:lang w:val="en-US"/>
              </w:rPr>
              <w:t>gyrus</w:t>
            </w:r>
          </w:p>
        </w:tc>
        <w:tc>
          <w:tcPr>
            <w:tcW w:w="1560"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L</w:t>
            </w:r>
          </w:p>
        </w:tc>
        <w:tc>
          <w:tcPr>
            <w:tcW w:w="567"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-28</w:t>
            </w:r>
          </w:p>
        </w:tc>
        <w:tc>
          <w:tcPr>
            <w:tcW w:w="1010"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50</w:t>
            </w:r>
          </w:p>
        </w:tc>
        <w:tc>
          <w:tcPr>
            <w:tcW w:w="691"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20</w:t>
            </w:r>
          </w:p>
        </w:tc>
        <w:tc>
          <w:tcPr>
            <w:tcW w:w="992"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r w:rsidRPr="00442E15">
              <w:rPr>
                <w:rFonts w:asciiTheme="majorHAnsi" w:eastAsia="Times New Roman" w:hAnsiTheme="majorHAnsi" w:cstheme="majorHAnsi"/>
                <w:color w:val="000000"/>
                <w:lang w:val="en-US"/>
              </w:rPr>
              <w:t>3.74</w:t>
            </w:r>
          </w:p>
        </w:tc>
        <w:tc>
          <w:tcPr>
            <w:tcW w:w="709"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color w:val="000000"/>
                <w:lang w:val="en-US"/>
              </w:rPr>
            </w:pPr>
          </w:p>
        </w:tc>
        <w:tc>
          <w:tcPr>
            <w:tcW w:w="992" w:type="dxa"/>
            <w:tcBorders>
              <w:top w:val="nil"/>
              <w:left w:val="nil"/>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lang w:val="en-US"/>
              </w:rPr>
            </w:pPr>
          </w:p>
        </w:tc>
      </w:tr>
      <w:tr w:rsidR="00985566" w:rsidRPr="00442E15" w:rsidTr="00060B4F">
        <w:trPr>
          <w:trHeight w:val="306"/>
        </w:trPr>
        <w:tc>
          <w:tcPr>
            <w:tcW w:w="2835"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 xml:space="preserve">Lingual </w:t>
            </w:r>
            <w:r w:rsidR="00166773" w:rsidRPr="00442E15">
              <w:rPr>
                <w:rFonts w:asciiTheme="majorHAnsi" w:eastAsia="Times New Roman" w:hAnsiTheme="majorHAnsi" w:cstheme="majorHAnsi"/>
                <w:b/>
                <w:bCs/>
                <w:color w:val="000000"/>
                <w:lang w:val="en-US"/>
              </w:rPr>
              <w:t>gyrus</w:t>
            </w:r>
          </w:p>
        </w:tc>
        <w:tc>
          <w:tcPr>
            <w:tcW w:w="1560"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R</w:t>
            </w:r>
          </w:p>
        </w:tc>
        <w:tc>
          <w:tcPr>
            <w:tcW w:w="567"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16</w:t>
            </w:r>
          </w:p>
        </w:tc>
        <w:tc>
          <w:tcPr>
            <w:tcW w:w="1010"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-60</w:t>
            </w:r>
          </w:p>
        </w:tc>
        <w:tc>
          <w:tcPr>
            <w:tcW w:w="691"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center"/>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-8</w:t>
            </w:r>
          </w:p>
        </w:tc>
        <w:tc>
          <w:tcPr>
            <w:tcW w:w="992" w:type="dxa"/>
            <w:tcBorders>
              <w:top w:val="nil"/>
              <w:left w:val="nil"/>
              <w:bottom w:val="single" w:sz="4" w:space="0" w:color="auto"/>
              <w:right w:val="nil"/>
            </w:tcBorders>
            <w:shd w:val="clear" w:color="auto" w:fill="auto"/>
            <w:noWrap/>
            <w:vAlign w:val="bottom"/>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4.68</w:t>
            </w:r>
          </w:p>
        </w:tc>
        <w:tc>
          <w:tcPr>
            <w:tcW w:w="709" w:type="dxa"/>
            <w:tcBorders>
              <w:top w:val="nil"/>
              <w:left w:val="nil"/>
              <w:bottom w:val="single" w:sz="4" w:space="0" w:color="auto"/>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98</w:t>
            </w:r>
          </w:p>
        </w:tc>
        <w:tc>
          <w:tcPr>
            <w:tcW w:w="992" w:type="dxa"/>
            <w:tcBorders>
              <w:top w:val="nil"/>
              <w:left w:val="nil"/>
              <w:bottom w:val="single" w:sz="4" w:space="0" w:color="auto"/>
              <w:right w:val="nil"/>
            </w:tcBorders>
            <w:shd w:val="clear" w:color="auto" w:fill="auto"/>
            <w:vAlign w:val="center"/>
            <w:hideMark/>
          </w:tcPr>
          <w:p w:rsidR="00985566" w:rsidRPr="00442E15" w:rsidRDefault="00985566" w:rsidP="00A1422C">
            <w:pPr>
              <w:spacing w:before="0" w:after="0" w:line="240" w:lineRule="auto"/>
              <w:jc w:val="right"/>
              <w:rPr>
                <w:rFonts w:asciiTheme="majorHAnsi" w:eastAsia="Times New Roman" w:hAnsiTheme="majorHAnsi" w:cstheme="majorHAnsi"/>
                <w:b/>
                <w:bCs/>
                <w:color w:val="000000"/>
                <w:lang w:val="en-US"/>
              </w:rPr>
            </w:pPr>
            <w:r w:rsidRPr="00442E15">
              <w:rPr>
                <w:rFonts w:asciiTheme="majorHAnsi" w:eastAsia="Times New Roman" w:hAnsiTheme="majorHAnsi" w:cstheme="majorHAnsi"/>
                <w:b/>
                <w:bCs/>
                <w:color w:val="000000"/>
                <w:lang w:val="en-US"/>
              </w:rPr>
              <w:t>0.0</w:t>
            </w:r>
            <w:r w:rsidR="00525405" w:rsidRPr="00442E15">
              <w:rPr>
                <w:rFonts w:asciiTheme="majorHAnsi" w:eastAsia="Times New Roman" w:hAnsiTheme="majorHAnsi" w:cstheme="majorHAnsi"/>
                <w:b/>
                <w:bCs/>
                <w:color w:val="000000"/>
                <w:lang w:val="en-US"/>
              </w:rPr>
              <w:t>4</w:t>
            </w:r>
          </w:p>
        </w:tc>
      </w:tr>
    </w:tbl>
    <w:p w:rsidR="003E370E" w:rsidRPr="00442E15" w:rsidRDefault="003E370E" w:rsidP="003E370E">
      <w:pPr>
        <w:spacing w:before="0" w:after="0" w:line="240" w:lineRule="auto"/>
        <w:rPr>
          <w:b/>
          <w:sz w:val="20"/>
          <w:szCs w:val="20"/>
          <w:lang w:val="en-US"/>
        </w:rPr>
      </w:pPr>
      <w:r w:rsidRPr="00442E15">
        <w:rPr>
          <w:bCs/>
          <w:i/>
          <w:iCs/>
          <w:sz w:val="20"/>
          <w:szCs w:val="20"/>
          <w:lang w:val="en-US"/>
        </w:rPr>
        <w:t>Note:</w:t>
      </w:r>
      <w:r w:rsidRPr="00442E15">
        <w:rPr>
          <w:b/>
          <w:sz w:val="20"/>
          <w:szCs w:val="20"/>
          <w:lang w:val="en-US"/>
        </w:rPr>
        <w:t xml:space="preserve"> </w:t>
      </w:r>
      <w:r w:rsidRPr="00442E15">
        <w:rPr>
          <w:sz w:val="20"/>
          <w:szCs w:val="20"/>
          <w:lang w:val="en-US"/>
        </w:rPr>
        <w:t xml:space="preserve">Whole-brain voxel-wise statistical tests were carried out with a </w:t>
      </w:r>
      <w:r w:rsidRPr="00442E15">
        <w:rPr>
          <w:i/>
          <w:sz w:val="20"/>
          <w:szCs w:val="20"/>
          <w:lang w:val="en-US"/>
        </w:rPr>
        <w:t>p</w:t>
      </w:r>
      <w:r w:rsidRPr="00442E15">
        <w:rPr>
          <w:sz w:val="20"/>
          <w:szCs w:val="20"/>
          <w:lang w:val="en-US"/>
        </w:rPr>
        <w:t xml:space="preserve"> &lt; 0.05, cluster correction for multiple comparisons and a cluster-forming threshold of </w:t>
      </w:r>
      <w:r w:rsidRPr="00442E15">
        <w:rPr>
          <w:i/>
          <w:sz w:val="20"/>
          <w:szCs w:val="20"/>
          <w:lang w:val="en-US"/>
        </w:rPr>
        <w:t>z</w:t>
      </w:r>
      <w:r w:rsidRPr="00442E15">
        <w:rPr>
          <w:sz w:val="20"/>
          <w:szCs w:val="20"/>
          <w:lang w:val="en-US"/>
        </w:rPr>
        <w:t xml:space="preserve"> &gt; 3.1 (</w:t>
      </w:r>
      <w:r w:rsidRPr="00442E15">
        <w:rPr>
          <w:i/>
          <w:sz w:val="20"/>
          <w:szCs w:val="20"/>
          <w:lang w:val="en-US"/>
        </w:rPr>
        <w:t>p</w:t>
      </w:r>
      <w:r w:rsidRPr="00442E15">
        <w:rPr>
          <w:sz w:val="20"/>
          <w:szCs w:val="20"/>
          <w:lang w:val="en-US"/>
        </w:rPr>
        <w:t xml:space="preserve"> &lt; 0.001) using Gaussian Random Field correction.</w:t>
      </w:r>
    </w:p>
    <w:p w:rsidR="003A3ABF" w:rsidRPr="00442E15" w:rsidRDefault="003A3ABF" w:rsidP="00A1422C">
      <w:pPr>
        <w:spacing w:before="0" w:after="0" w:line="240" w:lineRule="auto"/>
        <w:rPr>
          <w:b/>
          <w:lang w:val="en-US"/>
        </w:rPr>
      </w:pPr>
    </w:p>
    <w:p w:rsidR="003A3ABF" w:rsidRPr="00442E15" w:rsidRDefault="003A3ABF" w:rsidP="003A3ABF">
      <w:pPr>
        <w:rPr>
          <w:rFonts w:asciiTheme="majorHAnsi" w:eastAsia="Times New Roman" w:hAnsiTheme="majorHAnsi" w:cstheme="majorHAnsi"/>
          <w:b/>
          <w:bCs/>
          <w:color w:val="000000"/>
          <w:lang w:val="en-US" w:eastAsia="es-ES_tradnl"/>
        </w:rPr>
      </w:pPr>
      <w:r w:rsidRPr="00442E15">
        <w:rPr>
          <w:rFonts w:asciiTheme="majorHAnsi" w:eastAsia="Times New Roman" w:hAnsiTheme="majorHAnsi" w:cstheme="majorHAnsi"/>
          <w:b/>
          <w:bCs/>
          <w:color w:val="000000"/>
          <w:lang w:val="en-US" w:eastAsia="es-ES_tradnl"/>
        </w:rPr>
        <w:t>Parameter recoverability simulation analysis.</w:t>
      </w:r>
    </w:p>
    <w:p w:rsidR="003A3ABF" w:rsidRPr="00442E15" w:rsidRDefault="003A3ABF" w:rsidP="003A3ABF">
      <w:pPr>
        <w:rPr>
          <w:rFonts w:asciiTheme="majorHAnsi" w:eastAsia="Times New Roman" w:hAnsiTheme="majorHAnsi" w:cstheme="majorHAnsi"/>
          <w:color w:val="000000"/>
          <w:lang w:val="en-US" w:eastAsia="es-ES_tradnl"/>
        </w:rPr>
      </w:pPr>
      <w:r w:rsidRPr="00442E15">
        <w:rPr>
          <w:rFonts w:asciiTheme="majorHAnsi" w:eastAsia="Times New Roman" w:hAnsiTheme="majorHAnsi" w:cstheme="majorHAnsi"/>
          <w:color w:val="000000"/>
          <w:lang w:val="en-US" w:eastAsia="es-ES_tradnl"/>
        </w:rPr>
        <w:t>We assessed parameter recoverability using simulated data with 500 iterations. Data were generated for a range of alpha and beta values between 0 and 1, based on the empirical data obtained in the task, and parameter values were estimated using the simulated data. True and estimated parameter values were significantly correlated (alpha r = 0.58, beta r = 0.38, both p &lt; 0.001). Figure S1 shows the association between true and estimated alpha and beta values. </w:t>
      </w:r>
    </w:p>
    <w:p w:rsidR="003A3ABF" w:rsidRPr="00442E15" w:rsidRDefault="003A3ABF" w:rsidP="00A1422C">
      <w:pPr>
        <w:spacing w:before="0" w:after="0" w:line="240" w:lineRule="auto"/>
        <w:rPr>
          <w:rFonts w:ascii="Times New Roman" w:eastAsia="Times New Roman" w:hAnsi="Times New Roman" w:cs="Times New Roman"/>
          <w:i/>
          <w:iCs/>
          <w:color w:val="000000"/>
          <w:bdr w:val="none" w:sz="0" w:space="0" w:color="auto" w:frame="1"/>
          <w:lang w:eastAsia="es-ES_tradnl"/>
        </w:rPr>
      </w:pPr>
      <w:r w:rsidRPr="00442E15">
        <w:rPr>
          <w:rFonts w:ascii="Times New Roman" w:eastAsia="Times New Roman" w:hAnsi="Times New Roman" w:cs="Times New Roman"/>
          <w:i/>
          <w:iCs/>
          <w:color w:val="000000"/>
          <w:bdr w:val="none" w:sz="0" w:space="0" w:color="auto" w:frame="1"/>
          <w:lang w:eastAsia="es-ES_tradnl"/>
        </w:rPr>
        <w:lastRenderedPageBreak/>
        <w:fldChar w:fldCharType="begin"/>
      </w:r>
      <w:r w:rsidRPr="00442E15">
        <w:rPr>
          <w:rFonts w:ascii="Times New Roman" w:eastAsia="Times New Roman" w:hAnsi="Times New Roman" w:cs="Times New Roman"/>
          <w:i/>
          <w:iCs/>
          <w:color w:val="000000"/>
          <w:bdr w:val="none" w:sz="0" w:space="0" w:color="auto" w:frame="1"/>
          <w:lang w:eastAsia="es-ES_tradnl"/>
        </w:rPr>
        <w:instrText xml:space="preserve"> INCLUDEPICTURE "https://lh7-rt.googleusercontent.com/docsz/AD_4nXevMMKxYF6vuHGoYA0cfZJ33nQ97vRp8JF5e8a8bv8teDag0H6daqBx37MG-vUTWRtEejBoma1a5NnXM3JhW1HFYIe54wb3e8tZLu3RbVFlxfGXjrIzoJCoXFmMLe4yxvPtWiR8bmjAtj0x0id-JfXBemtvxOCc25QjaGpxIQ?key=9C7m5pLnnoJLG2asdO_qDQ" \* MERGEFORMATINET </w:instrText>
      </w:r>
      <w:r w:rsidRPr="00442E15">
        <w:rPr>
          <w:rFonts w:ascii="Times New Roman" w:eastAsia="Times New Roman" w:hAnsi="Times New Roman" w:cs="Times New Roman"/>
          <w:i/>
          <w:iCs/>
          <w:color w:val="000000"/>
          <w:bdr w:val="none" w:sz="0" w:space="0" w:color="auto" w:frame="1"/>
          <w:lang w:eastAsia="es-ES_tradnl"/>
        </w:rPr>
        <w:fldChar w:fldCharType="separate"/>
      </w:r>
      <w:r w:rsidRPr="00442E15">
        <w:rPr>
          <w:rFonts w:ascii="Times New Roman" w:eastAsia="Times New Roman" w:hAnsi="Times New Roman" w:cs="Times New Roman"/>
          <w:i/>
          <w:iCs/>
          <w:noProof/>
          <w:color w:val="000000"/>
          <w:bdr w:val="none" w:sz="0" w:space="0" w:color="auto" w:frame="1"/>
          <w:lang w:eastAsia="es-ES_tradnl"/>
        </w:rPr>
        <w:drawing>
          <wp:inline distT="0" distB="0" distL="0" distR="0" wp14:anchorId="54F2AC0C" wp14:editId="7CBF31A1">
            <wp:extent cx="4346057" cy="2894644"/>
            <wp:effectExtent l="0" t="0" r="0" b="1270"/>
            <wp:docPr id="6" name="Imagen 6" descr="https://lh7-rt.googleusercontent.com/docsz/AD_4nXevMMKxYF6vuHGoYA0cfZJ33nQ97vRp8JF5e8a8bv8teDag0H6daqBx37MG-vUTWRtEejBoma1a5NnXM3JhW1HFYIe54wb3e8tZLu3RbVFlxfGXjrIzoJCoXFmMLe4yxvPtWiR8bmjAtj0x0id-JfXBemtvxOCc25QjaGpxIQ?key=9C7m5pLnnoJLG2asdO_q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rt.googleusercontent.com/docsz/AD_4nXevMMKxYF6vuHGoYA0cfZJ33nQ97vRp8JF5e8a8bv8teDag0H6daqBx37MG-vUTWRtEejBoma1a5NnXM3JhW1HFYIe54wb3e8tZLu3RbVFlxfGXjrIzoJCoXFmMLe4yxvPtWiR8bmjAtj0x0id-JfXBemtvxOCc25QjaGpxIQ?key=9C7m5pLnnoJLG2asdO_qDQ"/>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353659" cy="2899708"/>
                    </a:xfrm>
                    <a:prstGeom prst="rect">
                      <a:avLst/>
                    </a:prstGeom>
                    <a:noFill/>
                    <a:ln>
                      <a:noFill/>
                    </a:ln>
                  </pic:spPr>
                </pic:pic>
              </a:graphicData>
            </a:graphic>
          </wp:inline>
        </w:drawing>
      </w:r>
      <w:r w:rsidRPr="00442E15">
        <w:rPr>
          <w:rFonts w:ascii="Times New Roman" w:eastAsia="Times New Roman" w:hAnsi="Times New Roman" w:cs="Times New Roman"/>
          <w:i/>
          <w:iCs/>
          <w:color w:val="000000"/>
          <w:bdr w:val="none" w:sz="0" w:space="0" w:color="auto" w:frame="1"/>
          <w:lang w:eastAsia="es-ES_tradnl"/>
        </w:rPr>
        <w:fldChar w:fldCharType="end"/>
      </w:r>
    </w:p>
    <w:p w:rsidR="003A3ABF" w:rsidRPr="00442E15" w:rsidRDefault="003A3ABF" w:rsidP="00A1422C">
      <w:pPr>
        <w:spacing w:before="0" w:after="0" w:line="240" w:lineRule="auto"/>
        <w:rPr>
          <w:rFonts w:ascii="Times New Roman" w:eastAsia="Times New Roman" w:hAnsi="Times New Roman" w:cs="Times New Roman"/>
          <w:i/>
          <w:iCs/>
          <w:color w:val="000000"/>
          <w:bdr w:val="none" w:sz="0" w:space="0" w:color="auto" w:frame="1"/>
          <w:lang w:eastAsia="es-ES_tradnl"/>
        </w:rPr>
      </w:pPr>
    </w:p>
    <w:p w:rsidR="003A3ABF" w:rsidRPr="00442E15" w:rsidRDefault="003A3ABF" w:rsidP="00A1422C">
      <w:pPr>
        <w:spacing w:before="0" w:after="0" w:line="240" w:lineRule="auto"/>
        <w:rPr>
          <w:rFonts w:asciiTheme="majorHAnsi" w:eastAsia="Times New Roman" w:hAnsiTheme="majorHAnsi" w:cstheme="majorHAnsi"/>
          <w:color w:val="000000"/>
          <w:lang w:val="en-US" w:eastAsia="es-ES_tradnl"/>
        </w:rPr>
      </w:pPr>
      <w:r w:rsidRPr="00442E15">
        <w:rPr>
          <w:rFonts w:asciiTheme="majorHAnsi" w:eastAsia="Times New Roman" w:hAnsiTheme="majorHAnsi" w:cstheme="majorHAnsi"/>
          <w:b/>
          <w:bCs/>
          <w:color w:val="000000"/>
          <w:bdr w:val="none" w:sz="0" w:space="0" w:color="auto" w:frame="1"/>
          <w:lang w:val="en-US" w:eastAsia="es-ES_tradnl"/>
        </w:rPr>
        <w:t>Figure S1</w:t>
      </w:r>
      <w:r w:rsidRPr="00442E15">
        <w:rPr>
          <w:rFonts w:asciiTheme="majorHAnsi" w:eastAsia="Times New Roman" w:hAnsiTheme="majorHAnsi" w:cstheme="majorHAnsi"/>
          <w:color w:val="000000"/>
          <w:bdr w:val="none" w:sz="0" w:space="0" w:color="auto" w:frame="1"/>
          <w:lang w:val="en-US" w:eastAsia="es-ES_tradnl"/>
        </w:rPr>
        <w:t xml:space="preserve">. </w:t>
      </w:r>
      <w:r w:rsidRPr="00442E15">
        <w:rPr>
          <w:rFonts w:asciiTheme="majorHAnsi" w:eastAsia="Times New Roman" w:hAnsiTheme="majorHAnsi" w:cstheme="majorHAnsi"/>
          <w:color w:val="000000"/>
          <w:lang w:val="en-US" w:eastAsia="es-ES_tradnl"/>
        </w:rPr>
        <w:t>Association between true and estimated alpha and beta values.</w:t>
      </w:r>
    </w:p>
    <w:p w:rsidR="003A3ABF" w:rsidRPr="00442E15" w:rsidRDefault="003A3ABF" w:rsidP="00A1422C">
      <w:pPr>
        <w:spacing w:before="0" w:after="0" w:line="240" w:lineRule="auto"/>
        <w:rPr>
          <w:rFonts w:asciiTheme="majorHAnsi" w:eastAsia="Times New Roman" w:hAnsiTheme="majorHAnsi" w:cstheme="majorHAnsi"/>
          <w:color w:val="000000"/>
          <w:lang w:val="en-US" w:eastAsia="es-ES_tradnl"/>
        </w:rPr>
      </w:pPr>
    </w:p>
    <w:p w:rsidR="003A3ABF" w:rsidRPr="00442E15" w:rsidRDefault="003A3ABF" w:rsidP="00A1422C">
      <w:pPr>
        <w:spacing w:before="0" w:after="0" w:line="240" w:lineRule="auto"/>
        <w:rPr>
          <w:rFonts w:asciiTheme="majorHAnsi" w:eastAsia="Times New Roman" w:hAnsiTheme="majorHAnsi" w:cstheme="majorHAnsi"/>
          <w:color w:val="000000"/>
          <w:lang w:val="en-US" w:eastAsia="es-ES_tradnl"/>
        </w:rPr>
      </w:pPr>
    </w:p>
    <w:p w:rsidR="003A3ABF" w:rsidRPr="00442E15" w:rsidRDefault="003A3ABF" w:rsidP="003A3ABF">
      <w:pPr>
        <w:spacing w:after="0" w:line="480" w:lineRule="auto"/>
        <w:rPr>
          <w:b/>
          <w:bCs/>
          <w:iCs/>
          <w:lang w:val="en-US"/>
        </w:rPr>
      </w:pPr>
      <w:r w:rsidRPr="00442E15">
        <w:rPr>
          <w:b/>
          <w:bCs/>
          <w:iCs/>
          <w:lang w:val="en-US"/>
        </w:rPr>
        <w:t>RPE-associated activations in relation to PSYRATS delusion scores and IRIS Pervasiveness scores with CPZ equivalents as covariate</w:t>
      </w:r>
    </w:p>
    <w:p w:rsidR="00C2137A" w:rsidRPr="00442E15" w:rsidRDefault="00DA1884" w:rsidP="00DA1884">
      <w:pPr>
        <w:spacing w:after="0" w:line="480" w:lineRule="auto"/>
        <w:rPr>
          <w:lang w:val="en-US"/>
        </w:rPr>
      </w:pPr>
      <w:r w:rsidRPr="00442E15">
        <w:rPr>
          <w:iCs/>
          <w:lang w:val="en-US"/>
        </w:rPr>
        <w:t xml:space="preserve">When CPZ equivalents is added as covariate, </w:t>
      </w:r>
      <w:bookmarkStart w:id="2" w:name="_Hlk162007220"/>
      <w:r w:rsidRPr="00442E15">
        <w:rPr>
          <w:lang w:val="en-US"/>
        </w:rPr>
        <w:t>brain activations in the schizophrenia group showed an inverse correlation with PSYRATS delusion scores – ie patients with higher scores showed lower activation –  in clusters similar to that found in the original analysis. Subcortically inverse correlations were found in the caudate</w:t>
      </w:r>
      <w:r w:rsidR="00C2137A" w:rsidRPr="00442E15">
        <w:rPr>
          <w:lang w:val="en-US"/>
        </w:rPr>
        <w:t xml:space="preserve">, </w:t>
      </w:r>
      <w:r w:rsidRPr="00442E15">
        <w:rPr>
          <w:lang w:val="en-US"/>
        </w:rPr>
        <w:t>thalamus</w:t>
      </w:r>
      <w:r w:rsidR="00C2137A" w:rsidRPr="00442E15">
        <w:rPr>
          <w:lang w:val="en-US"/>
        </w:rPr>
        <w:t>, pallidum and putamen</w:t>
      </w:r>
      <w:r w:rsidRPr="00442E15">
        <w:rPr>
          <w:lang w:val="en-US"/>
        </w:rPr>
        <w:t xml:space="preserve"> bilaterally. Inverse correlations were also seen in frontal regions </w:t>
      </w:r>
      <w:r w:rsidR="00C2137A" w:rsidRPr="00442E15">
        <w:rPr>
          <w:lang w:val="en-US"/>
        </w:rPr>
        <w:t xml:space="preserve">in </w:t>
      </w:r>
      <w:r w:rsidRPr="00442E15">
        <w:rPr>
          <w:lang w:val="en-US"/>
        </w:rPr>
        <w:t xml:space="preserve">the superior and middle frontal, precentral and postcentral gyri bilaterally. In the left hemisphere inverse RPE-associated activation also extended to the supplementary motor area, the middle cingulate gyrus, the inferior and superior parietal cortex, the supramarginal gyrus and the paracentral lobule. </w:t>
      </w:r>
      <w:r w:rsidR="004B2B52" w:rsidRPr="00442E15">
        <w:rPr>
          <w:lang w:val="en-US"/>
        </w:rPr>
        <w:t xml:space="preserve">In the </w:t>
      </w:r>
      <w:r w:rsidR="00BE68E5" w:rsidRPr="00442E15">
        <w:rPr>
          <w:lang w:val="en-US"/>
        </w:rPr>
        <w:t xml:space="preserve">right hemisphere clusters extended to precentral and postcentral gyrus and parietal superior gyrus </w:t>
      </w:r>
      <w:r w:rsidRPr="00442E15">
        <w:rPr>
          <w:lang w:val="en-US"/>
        </w:rPr>
        <w:t xml:space="preserve">(see Figure S2 and Table Sx). </w:t>
      </w:r>
    </w:p>
    <w:p w:rsidR="00C2137A" w:rsidRPr="00442E15" w:rsidRDefault="00C2137A" w:rsidP="00DA1884">
      <w:pPr>
        <w:spacing w:after="0" w:line="480" w:lineRule="auto"/>
        <w:rPr>
          <w:lang w:val="en-US"/>
        </w:rPr>
      </w:pPr>
      <w:r w:rsidRPr="00442E15">
        <w:rPr>
          <w:lang w:val="en-US"/>
        </w:rPr>
        <w:t xml:space="preserve">Analysis of correlation with IRIS Pervasiveness scores with CPZ equivalents as covariate, also show similar results to that found in the original analysis. Inverse correlations were found in the right putamen. Cortical clusters were seen in the left middle and superior frontal gyrus and bilaterally in </w:t>
      </w:r>
      <w:r w:rsidRPr="00442E15">
        <w:rPr>
          <w:lang w:val="en-US"/>
        </w:rPr>
        <w:lastRenderedPageBreak/>
        <w:t>the supplementary motor area, middle cingulate gyrus, the insula and the Rolandic operculum. The left-sided clusters also extended to the precentral and postcentral gyrus and the inferior parietal lobe and the right-sided cluster extended to the temporal pole and visual cortex</w:t>
      </w:r>
    </w:p>
    <w:p w:rsidR="003A3ABF" w:rsidRPr="00442E15" w:rsidRDefault="00DA1884" w:rsidP="00C2137A">
      <w:pPr>
        <w:spacing w:after="0" w:line="480" w:lineRule="auto"/>
        <w:rPr>
          <w:lang w:val="en-US"/>
        </w:rPr>
      </w:pPr>
      <w:r w:rsidRPr="00442E15">
        <w:rPr>
          <w:lang w:val="en-US"/>
        </w:rPr>
        <w:t xml:space="preserve">No significant clusters of positive association with RPE were observed. </w:t>
      </w:r>
      <w:bookmarkEnd w:id="2"/>
    </w:p>
    <w:p w:rsidR="003A3ABF" w:rsidRPr="00442E15" w:rsidRDefault="003A3ABF" w:rsidP="003A3ABF">
      <w:pPr>
        <w:rPr>
          <w:lang w:val="en-US"/>
        </w:rPr>
      </w:pPr>
      <w:r w:rsidRPr="00442E15">
        <w:rPr>
          <w:noProof/>
          <w:lang w:val="en-US"/>
        </w:rPr>
        <w:drawing>
          <wp:inline distT="0" distB="0" distL="0" distR="0" wp14:anchorId="78D6541E" wp14:editId="5165FF94">
            <wp:extent cx="4914900" cy="2570450"/>
            <wp:effectExtent l="0" t="0" r="0" b="0"/>
            <wp:docPr id="8" name="Imagen 8" descr="Una captura de pantalla de un celular con texto e imágen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9913" b="6405"/>
                    <a:stretch/>
                  </pic:blipFill>
                  <pic:spPr bwMode="auto">
                    <a:xfrm>
                      <a:off x="0" y="0"/>
                      <a:ext cx="4923275" cy="2574830"/>
                    </a:xfrm>
                    <a:prstGeom prst="rect">
                      <a:avLst/>
                    </a:prstGeom>
                    <a:ln>
                      <a:noFill/>
                    </a:ln>
                    <a:extLst>
                      <a:ext uri="{53640926-AAD7-44D8-BBD7-CCE9431645EC}">
                        <a14:shadowObscured xmlns:a14="http://schemas.microsoft.com/office/drawing/2010/main"/>
                      </a:ext>
                    </a:extLst>
                  </pic:spPr>
                </pic:pic>
              </a:graphicData>
            </a:graphic>
          </wp:inline>
        </w:drawing>
      </w:r>
    </w:p>
    <w:p w:rsidR="003A3ABF" w:rsidRPr="00442E15" w:rsidRDefault="003A3ABF" w:rsidP="003A3ABF">
      <w:pPr>
        <w:rPr>
          <w:rFonts w:asciiTheme="majorHAnsi" w:hAnsiTheme="majorHAnsi" w:cstheme="majorHAnsi"/>
          <w:sz w:val="20"/>
          <w:szCs w:val="20"/>
          <w:lang w:val="en-US"/>
        </w:rPr>
      </w:pPr>
      <w:r w:rsidRPr="00442E15">
        <w:rPr>
          <w:rFonts w:asciiTheme="majorHAnsi" w:hAnsiTheme="majorHAnsi" w:cstheme="majorHAnsi"/>
          <w:b/>
          <w:bCs/>
          <w:sz w:val="20"/>
          <w:szCs w:val="20"/>
          <w:lang w:val="en-US"/>
        </w:rPr>
        <w:t>Figure S2.</w:t>
      </w:r>
      <w:r w:rsidRPr="00442E15">
        <w:rPr>
          <w:rFonts w:asciiTheme="majorHAnsi" w:hAnsiTheme="majorHAnsi" w:cstheme="majorHAnsi"/>
          <w:sz w:val="20"/>
          <w:szCs w:val="20"/>
          <w:lang w:val="en-US"/>
        </w:rPr>
        <w:t xml:space="preserve"> RPE-associated activations in the patients inversely correlated with PSYRATS delusion scores (a) and IRIS Pervasiveness scores (b) with CPZ equivalents as covariate. Images are displayed in radiological convention (left is right). C</w:t>
      </w:r>
      <w:r w:rsidRPr="00442E15">
        <w:rPr>
          <w:rFonts w:asciiTheme="majorHAnsi" w:eastAsia="Noto Sans" w:hAnsiTheme="majorHAnsi" w:cstheme="majorHAnsi"/>
          <w:sz w:val="20"/>
          <w:szCs w:val="20"/>
          <w:lang w:val="en-US"/>
        </w:rPr>
        <w:t>olour bar depicts </w:t>
      </w:r>
      <w:r w:rsidRPr="00442E15">
        <w:rPr>
          <w:rFonts w:asciiTheme="majorHAnsi" w:eastAsia="Noto Sans" w:hAnsiTheme="majorHAnsi" w:cstheme="majorHAnsi"/>
          <w:i/>
          <w:sz w:val="20"/>
          <w:szCs w:val="20"/>
          <w:lang w:val="en-US"/>
        </w:rPr>
        <w:t>z</w:t>
      </w:r>
      <w:r w:rsidRPr="00442E15">
        <w:rPr>
          <w:rFonts w:asciiTheme="majorHAnsi" w:eastAsia="Noto Sans" w:hAnsiTheme="majorHAnsi" w:cstheme="majorHAnsi"/>
          <w:sz w:val="20"/>
          <w:szCs w:val="20"/>
          <w:lang w:val="en-US"/>
        </w:rPr>
        <w:t> values.</w:t>
      </w:r>
    </w:p>
    <w:p w:rsidR="00C2137A" w:rsidRPr="00442E15" w:rsidRDefault="00C2137A" w:rsidP="00C2137A">
      <w:pPr>
        <w:spacing w:before="0" w:after="0" w:line="240" w:lineRule="auto"/>
        <w:rPr>
          <w:lang w:val="en-US"/>
        </w:rPr>
      </w:pPr>
      <w:r w:rsidRPr="00442E15">
        <w:rPr>
          <w:b/>
          <w:lang w:val="en-US"/>
        </w:rPr>
        <w:t xml:space="preserve">Table S6. </w:t>
      </w:r>
      <w:r w:rsidRPr="00442E15">
        <w:rPr>
          <w:lang w:val="en-US"/>
        </w:rPr>
        <w:t xml:space="preserve">Co-ordinates for </w:t>
      </w:r>
      <w:r w:rsidR="00B92F2B" w:rsidRPr="00442E15">
        <w:rPr>
          <w:lang w:val="en-US"/>
        </w:rPr>
        <w:t xml:space="preserve">main peaks of </w:t>
      </w:r>
      <w:r w:rsidRPr="00442E15">
        <w:rPr>
          <w:lang w:val="en-US"/>
        </w:rPr>
        <w:t>clusters of RPE-associated activations negatively correlated with PSYRATS Delusion scores and IRIS-pervasiveness scores in schizophrenia patients including CPZ equivalents as covariate.</w:t>
      </w:r>
    </w:p>
    <w:p w:rsidR="003A3ABF" w:rsidRPr="00442E15" w:rsidRDefault="003A3ABF" w:rsidP="00A1422C">
      <w:pPr>
        <w:spacing w:before="0" w:after="0" w:line="240" w:lineRule="auto"/>
        <w:rPr>
          <w:rFonts w:asciiTheme="majorHAnsi" w:hAnsiTheme="majorHAnsi" w:cstheme="majorHAnsi"/>
          <w:b/>
          <w:lang w:val="en-US"/>
        </w:rPr>
      </w:pPr>
    </w:p>
    <w:tbl>
      <w:tblPr>
        <w:tblW w:w="9608" w:type="dxa"/>
        <w:tblCellMar>
          <w:left w:w="70" w:type="dxa"/>
          <w:right w:w="70" w:type="dxa"/>
        </w:tblCellMar>
        <w:tblLook w:val="04A0" w:firstRow="1" w:lastRow="0" w:firstColumn="1" w:lastColumn="0" w:noHBand="0" w:noVBand="1"/>
      </w:tblPr>
      <w:tblGrid>
        <w:gridCol w:w="2311"/>
        <w:gridCol w:w="1247"/>
        <w:gridCol w:w="1008"/>
        <w:gridCol w:w="1008"/>
        <w:gridCol w:w="1009"/>
        <w:gridCol w:w="1008"/>
        <w:gridCol w:w="1008"/>
        <w:gridCol w:w="1009"/>
      </w:tblGrid>
      <w:tr w:rsidR="006719D7" w:rsidRPr="00442E15" w:rsidTr="00EC3F5F">
        <w:trPr>
          <w:trHeight w:val="315"/>
        </w:trPr>
        <w:tc>
          <w:tcPr>
            <w:tcW w:w="2311" w:type="dxa"/>
            <w:tcBorders>
              <w:top w:val="single" w:sz="8" w:space="0" w:color="auto"/>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val="en-US" w:eastAsia="es-ES_tradnl"/>
              </w:rPr>
            </w:pPr>
            <w:r w:rsidRPr="00442E15">
              <w:rPr>
                <w:rFonts w:asciiTheme="majorHAnsi" w:eastAsia="Times New Roman" w:hAnsiTheme="majorHAnsi" w:cstheme="majorHAnsi"/>
                <w:color w:val="000000"/>
                <w:lang w:val="en-US" w:eastAsia="es-ES_tradnl"/>
              </w:rPr>
              <w:t> </w:t>
            </w:r>
          </w:p>
        </w:tc>
        <w:tc>
          <w:tcPr>
            <w:tcW w:w="1247" w:type="dxa"/>
            <w:tcBorders>
              <w:top w:val="single" w:sz="8" w:space="0" w:color="auto"/>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val="en-US" w:eastAsia="es-ES_tradnl"/>
              </w:rPr>
            </w:pPr>
            <w:r w:rsidRPr="00442E15">
              <w:rPr>
                <w:rFonts w:asciiTheme="majorHAnsi" w:eastAsia="Times New Roman" w:hAnsiTheme="majorHAnsi" w:cstheme="majorHAnsi"/>
                <w:color w:val="000000"/>
                <w:lang w:val="en-US" w:eastAsia="es-ES_tradnl"/>
              </w:rPr>
              <w:t> </w:t>
            </w:r>
          </w:p>
        </w:tc>
        <w:tc>
          <w:tcPr>
            <w:tcW w:w="3025" w:type="dxa"/>
            <w:gridSpan w:val="3"/>
            <w:tcBorders>
              <w:top w:val="single" w:sz="8" w:space="0" w:color="auto"/>
              <w:left w:val="nil"/>
              <w:bottom w:val="nil"/>
              <w:right w:val="nil"/>
            </w:tcBorders>
            <w:shd w:val="clear" w:color="auto" w:fill="auto"/>
            <w:noWrap/>
            <w:vAlign w:val="center"/>
            <w:hideMark/>
          </w:tcPr>
          <w:p w:rsidR="006719D7" w:rsidRPr="00442E15" w:rsidRDefault="006719D7" w:rsidP="006719D7">
            <w:pPr>
              <w:spacing w:before="0" w:after="0" w:line="240" w:lineRule="auto"/>
              <w:jc w:val="center"/>
              <w:rPr>
                <w:rFonts w:asciiTheme="majorHAnsi" w:eastAsia="Times New Roman" w:hAnsiTheme="majorHAnsi" w:cstheme="majorHAnsi"/>
                <w:b/>
                <w:bCs/>
                <w:color w:val="000000"/>
                <w:lang w:eastAsia="es-ES_tradnl"/>
              </w:rPr>
            </w:pPr>
            <w:r w:rsidRPr="00442E15">
              <w:rPr>
                <w:rFonts w:asciiTheme="majorHAnsi" w:eastAsia="Times New Roman" w:hAnsiTheme="majorHAnsi" w:cstheme="majorHAnsi"/>
                <w:b/>
                <w:bCs/>
                <w:color w:val="000000"/>
                <w:lang w:val="en-US" w:eastAsia="es-ES_tradnl"/>
              </w:rPr>
              <w:t>MNI Coordinates</w:t>
            </w:r>
          </w:p>
        </w:tc>
        <w:tc>
          <w:tcPr>
            <w:tcW w:w="1008" w:type="dxa"/>
            <w:tcBorders>
              <w:top w:val="single" w:sz="8" w:space="0" w:color="auto"/>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 </w:t>
            </w:r>
          </w:p>
        </w:tc>
        <w:tc>
          <w:tcPr>
            <w:tcW w:w="1008" w:type="dxa"/>
            <w:tcBorders>
              <w:top w:val="single" w:sz="8" w:space="0" w:color="auto"/>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 </w:t>
            </w:r>
          </w:p>
        </w:tc>
        <w:tc>
          <w:tcPr>
            <w:tcW w:w="1009" w:type="dxa"/>
            <w:tcBorders>
              <w:top w:val="single" w:sz="8" w:space="0" w:color="auto"/>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 </w:t>
            </w:r>
          </w:p>
        </w:tc>
      </w:tr>
      <w:tr w:rsidR="006719D7" w:rsidRPr="00442E15" w:rsidTr="00EC3F5F">
        <w:trPr>
          <w:trHeight w:val="334"/>
        </w:trPr>
        <w:tc>
          <w:tcPr>
            <w:tcW w:w="2311" w:type="dxa"/>
            <w:tcBorders>
              <w:top w:val="nil"/>
              <w:left w:val="nil"/>
              <w:bottom w:val="single" w:sz="8" w:space="0" w:color="auto"/>
              <w:right w:val="nil"/>
            </w:tcBorders>
            <w:shd w:val="clear" w:color="auto" w:fill="auto"/>
            <w:noWrap/>
            <w:vAlign w:val="center"/>
            <w:hideMark/>
          </w:tcPr>
          <w:p w:rsidR="006719D7" w:rsidRPr="00442E15" w:rsidRDefault="006719D7" w:rsidP="006719D7">
            <w:pPr>
              <w:spacing w:before="0" w:after="0" w:line="240" w:lineRule="auto"/>
              <w:jc w:val="center"/>
              <w:rPr>
                <w:rFonts w:asciiTheme="majorHAnsi" w:eastAsia="Times New Roman" w:hAnsiTheme="majorHAnsi" w:cstheme="majorHAnsi"/>
                <w:b/>
                <w:bCs/>
                <w:color w:val="000000"/>
                <w:lang w:eastAsia="es-ES_tradnl"/>
              </w:rPr>
            </w:pPr>
            <w:r w:rsidRPr="00442E15">
              <w:rPr>
                <w:rFonts w:asciiTheme="majorHAnsi" w:eastAsia="Times New Roman" w:hAnsiTheme="majorHAnsi" w:cstheme="majorHAnsi"/>
                <w:b/>
                <w:bCs/>
                <w:color w:val="000000"/>
                <w:lang w:val="en-US" w:eastAsia="es-ES_tradnl"/>
              </w:rPr>
              <w:t>Region</w:t>
            </w:r>
          </w:p>
        </w:tc>
        <w:tc>
          <w:tcPr>
            <w:tcW w:w="1247" w:type="dxa"/>
            <w:tcBorders>
              <w:top w:val="nil"/>
              <w:left w:val="nil"/>
              <w:bottom w:val="single" w:sz="8" w:space="0" w:color="auto"/>
              <w:right w:val="nil"/>
            </w:tcBorders>
            <w:shd w:val="clear" w:color="auto" w:fill="auto"/>
            <w:noWrap/>
            <w:vAlign w:val="center"/>
            <w:hideMark/>
          </w:tcPr>
          <w:p w:rsidR="006719D7" w:rsidRPr="00442E15" w:rsidRDefault="006719D7" w:rsidP="006719D7">
            <w:pPr>
              <w:spacing w:before="0" w:after="0" w:line="240" w:lineRule="auto"/>
              <w:jc w:val="center"/>
              <w:rPr>
                <w:rFonts w:asciiTheme="majorHAnsi" w:eastAsia="Times New Roman" w:hAnsiTheme="majorHAnsi" w:cstheme="majorHAnsi"/>
                <w:b/>
                <w:bCs/>
                <w:color w:val="000000"/>
                <w:lang w:eastAsia="es-ES_tradnl"/>
              </w:rPr>
            </w:pPr>
            <w:r w:rsidRPr="00442E15">
              <w:rPr>
                <w:rFonts w:asciiTheme="majorHAnsi" w:eastAsia="Times New Roman" w:hAnsiTheme="majorHAnsi" w:cstheme="majorHAnsi"/>
                <w:b/>
                <w:bCs/>
                <w:color w:val="000000"/>
                <w:lang w:val="en-US" w:eastAsia="es-ES_tradnl"/>
              </w:rPr>
              <w:t>Hemisphere</w:t>
            </w:r>
          </w:p>
        </w:tc>
        <w:tc>
          <w:tcPr>
            <w:tcW w:w="1008" w:type="dxa"/>
            <w:tcBorders>
              <w:top w:val="nil"/>
              <w:left w:val="nil"/>
              <w:bottom w:val="single" w:sz="8" w:space="0" w:color="auto"/>
              <w:right w:val="nil"/>
            </w:tcBorders>
            <w:shd w:val="clear" w:color="auto" w:fill="auto"/>
            <w:noWrap/>
            <w:vAlign w:val="center"/>
            <w:hideMark/>
          </w:tcPr>
          <w:p w:rsidR="006719D7" w:rsidRPr="00442E15" w:rsidRDefault="006719D7" w:rsidP="006719D7">
            <w:pPr>
              <w:spacing w:before="0" w:after="0" w:line="240" w:lineRule="auto"/>
              <w:jc w:val="center"/>
              <w:rPr>
                <w:rFonts w:asciiTheme="majorHAnsi" w:eastAsia="Times New Roman" w:hAnsiTheme="majorHAnsi" w:cstheme="majorHAnsi"/>
                <w:b/>
                <w:bCs/>
                <w:color w:val="000000"/>
                <w:lang w:eastAsia="es-ES_tradnl"/>
              </w:rPr>
            </w:pPr>
            <w:r w:rsidRPr="00442E15">
              <w:rPr>
                <w:rFonts w:asciiTheme="majorHAnsi" w:eastAsia="Times New Roman" w:hAnsiTheme="majorHAnsi" w:cstheme="majorHAnsi"/>
                <w:b/>
                <w:bCs/>
                <w:color w:val="000000"/>
                <w:lang w:val="en-US" w:eastAsia="es-ES_tradnl"/>
              </w:rPr>
              <w:t>x</w:t>
            </w:r>
          </w:p>
        </w:tc>
        <w:tc>
          <w:tcPr>
            <w:tcW w:w="1008" w:type="dxa"/>
            <w:tcBorders>
              <w:top w:val="nil"/>
              <w:left w:val="nil"/>
              <w:bottom w:val="single" w:sz="8" w:space="0" w:color="auto"/>
              <w:right w:val="nil"/>
            </w:tcBorders>
            <w:shd w:val="clear" w:color="auto" w:fill="auto"/>
            <w:noWrap/>
            <w:vAlign w:val="center"/>
            <w:hideMark/>
          </w:tcPr>
          <w:p w:rsidR="006719D7" w:rsidRPr="00442E15" w:rsidRDefault="006719D7" w:rsidP="006719D7">
            <w:pPr>
              <w:spacing w:before="0" w:after="0" w:line="240" w:lineRule="auto"/>
              <w:jc w:val="center"/>
              <w:rPr>
                <w:rFonts w:asciiTheme="majorHAnsi" w:eastAsia="Times New Roman" w:hAnsiTheme="majorHAnsi" w:cstheme="majorHAnsi"/>
                <w:b/>
                <w:bCs/>
                <w:color w:val="000000"/>
                <w:lang w:eastAsia="es-ES_tradnl"/>
              </w:rPr>
            </w:pPr>
            <w:r w:rsidRPr="00442E15">
              <w:rPr>
                <w:rFonts w:asciiTheme="majorHAnsi" w:eastAsia="Times New Roman" w:hAnsiTheme="majorHAnsi" w:cstheme="majorHAnsi"/>
                <w:b/>
                <w:bCs/>
                <w:color w:val="000000"/>
                <w:lang w:val="en-US" w:eastAsia="es-ES_tradnl"/>
              </w:rPr>
              <w:t>y</w:t>
            </w:r>
          </w:p>
        </w:tc>
        <w:tc>
          <w:tcPr>
            <w:tcW w:w="1009" w:type="dxa"/>
            <w:tcBorders>
              <w:top w:val="nil"/>
              <w:left w:val="nil"/>
              <w:bottom w:val="single" w:sz="8" w:space="0" w:color="auto"/>
              <w:right w:val="nil"/>
            </w:tcBorders>
            <w:shd w:val="clear" w:color="auto" w:fill="auto"/>
            <w:noWrap/>
            <w:vAlign w:val="center"/>
            <w:hideMark/>
          </w:tcPr>
          <w:p w:rsidR="006719D7" w:rsidRPr="00442E15" w:rsidRDefault="006719D7" w:rsidP="006719D7">
            <w:pPr>
              <w:spacing w:before="0" w:after="0" w:line="240" w:lineRule="auto"/>
              <w:jc w:val="center"/>
              <w:rPr>
                <w:rFonts w:asciiTheme="majorHAnsi" w:eastAsia="Times New Roman" w:hAnsiTheme="majorHAnsi" w:cstheme="majorHAnsi"/>
                <w:b/>
                <w:bCs/>
                <w:color w:val="000000"/>
                <w:lang w:eastAsia="es-ES_tradnl"/>
              </w:rPr>
            </w:pPr>
            <w:r w:rsidRPr="00442E15">
              <w:rPr>
                <w:rFonts w:asciiTheme="majorHAnsi" w:eastAsia="Times New Roman" w:hAnsiTheme="majorHAnsi" w:cstheme="majorHAnsi"/>
                <w:b/>
                <w:bCs/>
                <w:color w:val="000000"/>
                <w:lang w:val="en-US" w:eastAsia="es-ES_tradnl"/>
              </w:rPr>
              <w:t>z</w:t>
            </w:r>
          </w:p>
        </w:tc>
        <w:tc>
          <w:tcPr>
            <w:tcW w:w="1008" w:type="dxa"/>
            <w:tcBorders>
              <w:top w:val="nil"/>
              <w:left w:val="nil"/>
              <w:bottom w:val="single" w:sz="8" w:space="0" w:color="auto"/>
              <w:right w:val="nil"/>
            </w:tcBorders>
            <w:shd w:val="clear" w:color="auto" w:fill="auto"/>
            <w:noWrap/>
            <w:vAlign w:val="center"/>
            <w:hideMark/>
          </w:tcPr>
          <w:p w:rsidR="006719D7" w:rsidRPr="00442E15" w:rsidRDefault="006719D7" w:rsidP="006719D7">
            <w:pPr>
              <w:spacing w:before="0" w:after="0" w:line="240" w:lineRule="auto"/>
              <w:jc w:val="center"/>
              <w:rPr>
                <w:rFonts w:asciiTheme="majorHAnsi" w:eastAsia="Times New Roman" w:hAnsiTheme="majorHAnsi" w:cstheme="majorHAnsi"/>
                <w:b/>
                <w:bCs/>
                <w:color w:val="000000"/>
                <w:lang w:eastAsia="es-ES_tradnl"/>
              </w:rPr>
            </w:pPr>
            <w:r w:rsidRPr="00442E15">
              <w:rPr>
                <w:rFonts w:asciiTheme="majorHAnsi" w:eastAsia="Times New Roman" w:hAnsiTheme="majorHAnsi" w:cstheme="majorHAnsi"/>
                <w:b/>
                <w:bCs/>
                <w:color w:val="000000"/>
                <w:lang w:val="en-US" w:eastAsia="es-ES_tradnl"/>
              </w:rPr>
              <w:t>Z-value</w:t>
            </w:r>
          </w:p>
        </w:tc>
        <w:tc>
          <w:tcPr>
            <w:tcW w:w="1008" w:type="dxa"/>
            <w:tcBorders>
              <w:top w:val="nil"/>
              <w:left w:val="nil"/>
              <w:bottom w:val="single" w:sz="8" w:space="0" w:color="auto"/>
              <w:right w:val="nil"/>
            </w:tcBorders>
            <w:shd w:val="clear" w:color="auto" w:fill="auto"/>
            <w:noWrap/>
            <w:vAlign w:val="center"/>
            <w:hideMark/>
          </w:tcPr>
          <w:p w:rsidR="006719D7" w:rsidRPr="00442E15" w:rsidRDefault="006719D7" w:rsidP="006719D7">
            <w:pPr>
              <w:spacing w:before="0" w:after="0" w:line="240" w:lineRule="auto"/>
              <w:jc w:val="center"/>
              <w:rPr>
                <w:rFonts w:asciiTheme="majorHAnsi" w:eastAsia="Times New Roman" w:hAnsiTheme="majorHAnsi" w:cstheme="majorHAnsi"/>
                <w:b/>
                <w:bCs/>
                <w:color w:val="000000"/>
                <w:lang w:eastAsia="es-ES_tradnl"/>
              </w:rPr>
            </w:pPr>
            <w:r w:rsidRPr="00442E15">
              <w:rPr>
                <w:rFonts w:asciiTheme="majorHAnsi" w:eastAsia="Times New Roman" w:hAnsiTheme="majorHAnsi" w:cstheme="majorHAnsi"/>
                <w:b/>
                <w:bCs/>
                <w:color w:val="000000"/>
                <w:lang w:val="en-US" w:eastAsia="es-ES_tradnl"/>
              </w:rPr>
              <w:t>k</w:t>
            </w:r>
          </w:p>
        </w:tc>
        <w:tc>
          <w:tcPr>
            <w:tcW w:w="1009" w:type="dxa"/>
            <w:tcBorders>
              <w:top w:val="nil"/>
              <w:left w:val="nil"/>
              <w:bottom w:val="single" w:sz="8" w:space="0" w:color="auto"/>
              <w:right w:val="nil"/>
            </w:tcBorders>
            <w:shd w:val="clear" w:color="auto" w:fill="auto"/>
            <w:noWrap/>
            <w:vAlign w:val="center"/>
            <w:hideMark/>
          </w:tcPr>
          <w:p w:rsidR="006719D7" w:rsidRPr="00442E15" w:rsidRDefault="006719D7" w:rsidP="006719D7">
            <w:pPr>
              <w:spacing w:before="0" w:after="0" w:line="240" w:lineRule="auto"/>
              <w:jc w:val="center"/>
              <w:rPr>
                <w:rFonts w:asciiTheme="majorHAnsi" w:eastAsia="Times New Roman" w:hAnsiTheme="majorHAnsi" w:cstheme="majorHAnsi"/>
                <w:b/>
                <w:bCs/>
                <w:i/>
                <w:iCs/>
                <w:color w:val="000000"/>
                <w:lang w:eastAsia="es-ES_tradnl"/>
              </w:rPr>
            </w:pPr>
            <w:r w:rsidRPr="00442E15">
              <w:rPr>
                <w:rFonts w:asciiTheme="majorHAnsi" w:eastAsia="Times New Roman" w:hAnsiTheme="majorHAnsi" w:cstheme="majorHAnsi"/>
                <w:b/>
                <w:bCs/>
                <w:i/>
                <w:iCs/>
                <w:color w:val="000000"/>
                <w:lang w:val="en-US" w:eastAsia="es-ES_tradnl"/>
              </w:rPr>
              <w:t>p</w:t>
            </w:r>
          </w:p>
        </w:tc>
      </w:tr>
      <w:tr w:rsidR="006719D7" w:rsidRPr="00442E15" w:rsidTr="00EC3F5F">
        <w:trPr>
          <w:trHeight w:val="334"/>
        </w:trPr>
        <w:tc>
          <w:tcPr>
            <w:tcW w:w="9608" w:type="dxa"/>
            <w:gridSpan w:val="8"/>
            <w:tcBorders>
              <w:top w:val="single" w:sz="8" w:space="0" w:color="auto"/>
              <w:left w:val="nil"/>
              <w:bottom w:val="single" w:sz="8" w:space="0" w:color="auto"/>
              <w:right w:val="nil"/>
            </w:tcBorders>
            <w:shd w:val="clear" w:color="auto" w:fill="auto"/>
            <w:noWrap/>
            <w:vAlign w:val="center"/>
            <w:hideMark/>
          </w:tcPr>
          <w:p w:rsidR="006719D7" w:rsidRPr="00442E15" w:rsidRDefault="006719D7" w:rsidP="006719D7">
            <w:pPr>
              <w:spacing w:before="0" w:after="0" w:line="240" w:lineRule="auto"/>
              <w:rPr>
                <w:rFonts w:asciiTheme="majorHAnsi" w:eastAsia="Times New Roman" w:hAnsiTheme="majorHAnsi" w:cstheme="majorHAnsi"/>
                <w:i/>
                <w:iCs/>
                <w:color w:val="000000"/>
                <w:lang w:val="en-US" w:eastAsia="es-ES_tradnl"/>
              </w:rPr>
            </w:pPr>
            <w:r w:rsidRPr="00442E15">
              <w:rPr>
                <w:rFonts w:asciiTheme="majorHAnsi" w:eastAsia="Times New Roman" w:hAnsiTheme="majorHAnsi" w:cstheme="majorHAnsi"/>
                <w:i/>
                <w:iCs/>
                <w:color w:val="000000"/>
                <w:lang w:val="en-US" w:eastAsia="es-ES_tradnl"/>
              </w:rPr>
              <w:t>Correlation with PSYRATS Delusion scores</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Precentral</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-36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4.95</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2846</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&lt;.001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Caudate</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-10</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4.82</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1518</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&lt;.001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Lingual gyrus</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R</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14</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-60</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-8</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4.73</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806</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&lt;.001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Superior frontal gyrus</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R</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22</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38</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36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5.26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713</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&lt;.001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Superior frontal gyrus</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R</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22</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4.39</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300</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&lt;.001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Lingual gyrus</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-20</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-64</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4.04</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271</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&lt;.001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Inferior occipital cortex</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R</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34</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-82</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-14</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4.15</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228</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&lt;.001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Postcentral</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R</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-26</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50</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4.42</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203</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&lt;.001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Middle temporal gyrus</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-26</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4.28</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201</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&lt;.001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Middle frontal gyrus</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40</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22</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4.65</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190</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lastRenderedPageBreak/>
              <w:t>Supplementary Motor Area</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R</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70</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4.17</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182</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0.002</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Precuneus</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-66</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62</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4.67</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152</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0.005</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Inferior temporal gyrus</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-52</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-54</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-22</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4.57</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151</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0.005</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Middle occipital cortex</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-24</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-80</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14</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4.06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119</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0.017</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Middle occipital cortex</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R</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30</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-76</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3.84</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119</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0.017</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Inferior parietal cortex</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-30</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-52</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50</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4.54</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112</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0.023</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Middle frontal gyrus</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-32</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56</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18</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4.33</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98</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0.042</w:t>
            </w:r>
          </w:p>
        </w:tc>
      </w:tr>
      <w:tr w:rsidR="006719D7" w:rsidRPr="00442E15" w:rsidTr="00EC3F5F">
        <w:trPr>
          <w:trHeight w:val="334"/>
        </w:trPr>
        <w:tc>
          <w:tcPr>
            <w:tcW w:w="2311"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Middle temporal gyrus</w:t>
            </w:r>
          </w:p>
        </w:tc>
        <w:tc>
          <w:tcPr>
            <w:tcW w:w="1247"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R</w:t>
            </w:r>
          </w:p>
        </w:tc>
        <w:tc>
          <w:tcPr>
            <w:tcW w:w="1008"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64</w:t>
            </w:r>
          </w:p>
        </w:tc>
        <w:tc>
          <w:tcPr>
            <w:tcW w:w="1008"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-26</w:t>
            </w:r>
          </w:p>
        </w:tc>
        <w:tc>
          <w:tcPr>
            <w:tcW w:w="1009"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w:t>
            </w:r>
          </w:p>
        </w:tc>
        <w:tc>
          <w:tcPr>
            <w:tcW w:w="1008"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4.34</w:t>
            </w:r>
          </w:p>
        </w:tc>
        <w:tc>
          <w:tcPr>
            <w:tcW w:w="1008"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94</w:t>
            </w:r>
          </w:p>
        </w:tc>
        <w:tc>
          <w:tcPr>
            <w:tcW w:w="1009"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0.049</w:t>
            </w:r>
          </w:p>
        </w:tc>
      </w:tr>
      <w:tr w:rsidR="00EC3F5F" w:rsidRPr="00442E15" w:rsidTr="00EC3F5F">
        <w:trPr>
          <w:trHeight w:val="334"/>
        </w:trPr>
        <w:tc>
          <w:tcPr>
            <w:tcW w:w="8599" w:type="dxa"/>
            <w:gridSpan w:val="7"/>
            <w:tcBorders>
              <w:top w:val="single" w:sz="4" w:space="0" w:color="auto"/>
              <w:left w:val="nil"/>
              <w:bottom w:val="single" w:sz="4" w:space="0" w:color="auto"/>
              <w:right w:val="nil"/>
            </w:tcBorders>
            <w:shd w:val="clear" w:color="auto" w:fill="auto"/>
            <w:noWrap/>
            <w:vAlign w:val="center"/>
            <w:hideMark/>
          </w:tcPr>
          <w:p w:rsidR="00EC3F5F" w:rsidRPr="00442E15" w:rsidRDefault="00EC3F5F" w:rsidP="006719D7">
            <w:pPr>
              <w:spacing w:before="0" w:after="0" w:line="240" w:lineRule="auto"/>
              <w:rPr>
                <w:rFonts w:asciiTheme="majorHAnsi" w:eastAsia="Times New Roman" w:hAnsiTheme="majorHAnsi" w:cstheme="majorHAnsi"/>
                <w:i/>
                <w:iCs/>
                <w:color w:val="000000"/>
                <w:lang w:val="en-US" w:eastAsia="es-ES_tradnl"/>
              </w:rPr>
            </w:pPr>
            <w:r w:rsidRPr="00442E15">
              <w:rPr>
                <w:rFonts w:asciiTheme="majorHAnsi" w:eastAsia="Times New Roman" w:hAnsiTheme="majorHAnsi" w:cstheme="majorHAnsi"/>
                <w:i/>
                <w:iCs/>
                <w:color w:val="000000"/>
                <w:lang w:val="en-US" w:eastAsia="es-ES_tradnl"/>
              </w:rPr>
              <w:t>Correlation with IRIS Pervasiveness scores</w:t>
            </w:r>
          </w:p>
        </w:tc>
        <w:tc>
          <w:tcPr>
            <w:tcW w:w="1009" w:type="dxa"/>
            <w:tcBorders>
              <w:top w:val="single" w:sz="4" w:space="0" w:color="auto"/>
              <w:left w:val="nil"/>
              <w:bottom w:val="single" w:sz="4" w:space="0" w:color="auto"/>
              <w:right w:val="nil"/>
            </w:tcBorders>
            <w:shd w:val="clear" w:color="auto" w:fill="auto"/>
            <w:noWrap/>
            <w:vAlign w:val="bottom"/>
            <w:hideMark/>
          </w:tcPr>
          <w:p w:rsidR="00EC3F5F" w:rsidRPr="00442E15" w:rsidRDefault="00EC3F5F" w:rsidP="006719D7">
            <w:pPr>
              <w:spacing w:before="0" w:after="0" w:line="240" w:lineRule="auto"/>
              <w:rPr>
                <w:rFonts w:asciiTheme="majorHAnsi" w:eastAsia="Times New Roman" w:hAnsiTheme="majorHAnsi" w:cstheme="majorHAnsi"/>
                <w:color w:val="000000"/>
                <w:lang w:val="en-US" w:eastAsia="es-ES_tradnl"/>
              </w:rPr>
            </w:pPr>
          </w:p>
        </w:tc>
      </w:tr>
      <w:tr w:rsidR="006719D7" w:rsidRPr="00442E15" w:rsidTr="00EC3F5F">
        <w:trPr>
          <w:trHeight w:val="315"/>
        </w:trPr>
        <w:tc>
          <w:tcPr>
            <w:tcW w:w="2311" w:type="dxa"/>
            <w:tcBorders>
              <w:top w:val="single" w:sz="4" w:space="0" w:color="auto"/>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Postcentral</w:t>
            </w:r>
          </w:p>
        </w:tc>
        <w:tc>
          <w:tcPr>
            <w:tcW w:w="1247" w:type="dxa"/>
            <w:tcBorders>
              <w:top w:val="single" w:sz="4" w:space="0" w:color="auto"/>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single" w:sz="4" w:space="0" w:color="auto"/>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-50</w:t>
            </w:r>
          </w:p>
        </w:tc>
        <w:tc>
          <w:tcPr>
            <w:tcW w:w="1008" w:type="dxa"/>
            <w:tcBorders>
              <w:top w:val="single" w:sz="4" w:space="0" w:color="auto"/>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w:t>
            </w:r>
          </w:p>
        </w:tc>
        <w:tc>
          <w:tcPr>
            <w:tcW w:w="1009" w:type="dxa"/>
            <w:tcBorders>
              <w:top w:val="single" w:sz="4" w:space="0" w:color="auto"/>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40</w:t>
            </w:r>
          </w:p>
        </w:tc>
        <w:tc>
          <w:tcPr>
            <w:tcW w:w="1008" w:type="dxa"/>
            <w:tcBorders>
              <w:top w:val="single" w:sz="4" w:space="0" w:color="auto"/>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4.81</w:t>
            </w:r>
          </w:p>
        </w:tc>
        <w:tc>
          <w:tcPr>
            <w:tcW w:w="1008" w:type="dxa"/>
            <w:tcBorders>
              <w:top w:val="single" w:sz="4" w:space="0" w:color="auto"/>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439</w:t>
            </w:r>
          </w:p>
        </w:tc>
        <w:tc>
          <w:tcPr>
            <w:tcW w:w="1009" w:type="dxa"/>
            <w:tcBorders>
              <w:top w:val="single" w:sz="4" w:space="0" w:color="auto"/>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&lt;.001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Middle cingulate gyrus</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-24</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4.26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249</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&lt;.001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Lingual gyrus</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R</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-60</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-8</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4.87</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220</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&lt;.001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Supplementary Motor Area</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10</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64</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3.97</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195</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0.001</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Insula</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R</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36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14</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3.96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169</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0.003</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Temporal Pole Superior</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-46</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14</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4.68</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120</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0.018</w:t>
            </w:r>
          </w:p>
        </w:tc>
      </w:tr>
      <w:tr w:rsidR="006719D7" w:rsidRPr="00442E15" w:rsidTr="00EC3F5F">
        <w:trPr>
          <w:trHeight w:val="315"/>
        </w:trPr>
        <w:tc>
          <w:tcPr>
            <w:tcW w:w="2311"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Temporal Pole Superior</w:t>
            </w:r>
          </w:p>
        </w:tc>
        <w:tc>
          <w:tcPr>
            <w:tcW w:w="1247"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R</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60</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8</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4.12</w:t>
            </w:r>
          </w:p>
        </w:tc>
        <w:tc>
          <w:tcPr>
            <w:tcW w:w="1008"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115</w:t>
            </w:r>
          </w:p>
        </w:tc>
        <w:tc>
          <w:tcPr>
            <w:tcW w:w="1009" w:type="dxa"/>
            <w:tcBorders>
              <w:top w:val="nil"/>
              <w:left w:val="nil"/>
              <w:bottom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0.022</w:t>
            </w:r>
          </w:p>
        </w:tc>
      </w:tr>
      <w:tr w:rsidR="006719D7" w:rsidRPr="00442E15" w:rsidTr="00EC3F5F">
        <w:trPr>
          <w:trHeight w:val="315"/>
        </w:trPr>
        <w:tc>
          <w:tcPr>
            <w:tcW w:w="2311" w:type="dxa"/>
            <w:tcBorders>
              <w:top w:val="nil"/>
              <w:left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Middle frontal gyrus</w:t>
            </w:r>
          </w:p>
        </w:tc>
        <w:tc>
          <w:tcPr>
            <w:tcW w:w="1247" w:type="dxa"/>
            <w:tcBorders>
              <w:top w:val="nil"/>
              <w:left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-26</w:t>
            </w:r>
          </w:p>
        </w:tc>
        <w:tc>
          <w:tcPr>
            <w:tcW w:w="1008" w:type="dxa"/>
            <w:tcBorders>
              <w:top w:val="nil"/>
              <w:left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42</w:t>
            </w:r>
          </w:p>
        </w:tc>
        <w:tc>
          <w:tcPr>
            <w:tcW w:w="1009" w:type="dxa"/>
            <w:tcBorders>
              <w:top w:val="nil"/>
              <w:left w:val="nil"/>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22</w:t>
            </w:r>
          </w:p>
        </w:tc>
        <w:tc>
          <w:tcPr>
            <w:tcW w:w="1008" w:type="dxa"/>
            <w:tcBorders>
              <w:top w:val="nil"/>
              <w:left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4.59</w:t>
            </w:r>
          </w:p>
        </w:tc>
        <w:tc>
          <w:tcPr>
            <w:tcW w:w="1008" w:type="dxa"/>
            <w:tcBorders>
              <w:top w:val="nil"/>
              <w:left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107</w:t>
            </w:r>
          </w:p>
        </w:tc>
        <w:tc>
          <w:tcPr>
            <w:tcW w:w="1009" w:type="dxa"/>
            <w:tcBorders>
              <w:top w:val="nil"/>
              <w:left w:val="nil"/>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0.030</w:t>
            </w:r>
          </w:p>
        </w:tc>
      </w:tr>
      <w:tr w:rsidR="006719D7" w:rsidRPr="00442E15" w:rsidTr="00EC3F5F">
        <w:trPr>
          <w:trHeight w:val="315"/>
        </w:trPr>
        <w:tc>
          <w:tcPr>
            <w:tcW w:w="2311"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Supramarginal gyrus</w:t>
            </w:r>
          </w:p>
        </w:tc>
        <w:tc>
          <w:tcPr>
            <w:tcW w:w="1247"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L</w:t>
            </w:r>
          </w:p>
        </w:tc>
        <w:tc>
          <w:tcPr>
            <w:tcW w:w="1008"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-60</w:t>
            </w:r>
          </w:p>
        </w:tc>
        <w:tc>
          <w:tcPr>
            <w:tcW w:w="1008"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-34</w:t>
            </w:r>
          </w:p>
        </w:tc>
        <w:tc>
          <w:tcPr>
            <w:tcW w:w="1009"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jc w:val="center"/>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28</w:t>
            </w:r>
          </w:p>
        </w:tc>
        <w:tc>
          <w:tcPr>
            <w:tcW w:w="1008"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4.01</w:t>
            </w:r>
          </w:p>
        </w:tc>
        <w:tc>
          <w:tcPr>
            <w:tcW w:w="1008"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97</w:t>
            </w:r>
          </w:p>
        </w:tc>
        <w:tc>
          <w:tcPr>
            <w:tcW w:w="1009" w:type="dxa"/>
            <w:tcBorders>
              <w:top w:val="nil"/>
              <w:left w:val="nil"/>
              <w:bottom w:val="single" w:sz="4" w:space="0" w:color="auto"/>
              <w:right w:val="nil"/>
            </w:tcBorders>
            <w:shd w:val="clear" w:color="auto" w:fill="auto"/>
            <w:noWrap/>
            <w:vAlign w:val="bottom"/>
            <w:hideMark/>
          </w:tcPr>
          <w:p w:rsidR="006719D7" w:rsidRPr="00442E15" w:rsidRDefault="006719D7" w:rsidP="006719D7">
            <w:pPr>
              <w:spacing w:before="0" w:after="0" w:line="240" w:lineRule="auto"/>
              <w:rPr>
                <w:rFonts w:asciiTheme="majorHAnsi" w:eastAsia="Times New Roman" w:hAnsiTheme="majorHAnsi" w:cstheme="majorHAnsi"/>
                <w:color w:val="000000"/>
                <w:lang w:eastAsia="es-ES_tradnl"/>
              </w:rPr>
            </w:pPr>
            <w:r w:rsidRPr="00442E15">
              <w:rPr>
                <w:rFonts w:asciiTheme="majorHAnsi" w:eastAsia="Times New Roman" w:hAnsiTheme="majorHAnsi" w:cstheme="majorHAnsi"/>
                <w:color w:val="000000"/>
                <w:lang w:eastAsia="es-ES_tradnl"/>
              </w:rPr>
              <w:t>0.046</w:t>
            </w:r>
          </w:p>
        </w:tc>
      </w:tr>
    </w:tbl>
    <w:p w:rsidR="006719D7" w:rsidRPr="00442E15" w:rsidRDefault="006719D7" w:rsidP="006719D7">
      <w:pPr>
        <w:spacing w:before="0" w:after="0" w:line="240" w:lineRule="auto"/>
        <w:rPr>
          <w:b/>
          <w:sz w:val="20"/>
          <w:szCs w:val="20"/>
          <w:lang w:val="en-US"/>
        </w:rPr>
      </w:pPr>
      <w:r w:rsidRPr="00442E15">
        <w:rPr>
          <w:bCs/>
          <w:i/>
          <w:iCs/>
          <w:sz w:val="20"/>
          <w:szCs w:val="20"/>
          <w:lang w:val="en-US"/>
        </w:rPr>
        <w:t>Note:</w:t>
      </w:r>
      <w:r w:rsidRPr="00442E15">
        <w:rPr>
          <w:b/>
          <w:sz w:val="20"/>
          <w:szCs w:val="20"/>
          <w:lang w:val="en-US"/>
        </w:rPr>
        <w:t xml:space="preserve"> </w:t>
      </w:r>
      <w:r w:rsidRPr="00442E15">
        <w:rPr>
          <w:sz w:val="20"/>
          <w:szCs w:val="20"/>
          <w:lang w:val="en-US"/>
        </w:rPr>
        <w:t xml:space="preserve">Whole-brain voxel-wise statistical tests were carried out with a </w:t>
      </w:r>
      <w:r w:rsidRPr="00442E15">
        <w:rPr>
          <w:i/>
          <w:sz w:val="20"/>
          <w:szCs w:val="20"/>
          <w:lang w:val="en-US"/>
        </w:rPr>
        <w:t>p</w:t>
      </w:r>
      <w:r w:rsidRPr="00442E15">
        <w:rPr>
          <w:sz w:val="20"/>
          <w:szCs w:val="20"/>
          <w:lang w:val="en-US"/>
        </w:rPr>
        <w:t xml:space="preserve"> &lt; 0.05, cluster correction for multiple comparisons and a cluster-forming threshold of </w:t>
      </w:r>
      <w:r w:rsidRPr="00442E15">
        <w:rPr>
          <w:i/>
          <w:sz w:val="20"/>
          <w:szCs w:val="20"/>
          <w:lang w:val="en-US"/>
        </w:rPr>
        <w:t>z</w:t>
      </w:r>
      <w:r w:rsidRPr="00442E15">
        <w:rPr>
          <w:sz w:val="20"/>
          <w:szCs w:val="20"/>
          <w:lang w:val="en-US"/>
        </w:rPr>
        <w:t xml:space="preserve"> &gt; 3.1 (</w:t>
      </w:r>
      <w:r w:rsidRPr="00442E15">
        <w:rPr>
          <w:i/>
          <w:sz w:val="20"/>
          <w:szCs w:val="20"/>
          <w:lang w:val="en-US"/>
        </w:rPr>
        <w:t>p</w:t>
      </w:r>
      <w:r w:rsidRPr="00442E15">
        <w:rPr>
          <w:sz w:val="20"/>
          <w:szCs w:val="20"/>
          <w:lang w:val="en-US"/>
        </w:rPr>
        <w:t xml:space="preserve"> &lt; 0.001) using Gaussian Random Field correction.</w:t>
      </w:r>
    </w:p>
    <w:p w:rsidR="00E9643B" w:rsidRPr="00442E15" w:rsidRDefault="00E9643B" w:rsidP="00E9643B">
      <w:pPr>
        <w:spacing w:after="0" w:line="240" w:lineRule="auto"/>
        <w:rPr>
          <w:lang w:val="en-US"/>
        </w:rPr>
      </w:pPr>
    </w:p>
    <w:p w:rsidR="00E9643B" w:rsidRPr="00442E15" w:rsidRDefault="00990821" w:rsidP="00A1422C">
      <w:pPr>
        <w:spacing w:before="0" w:after="0" w:line="240" w:lineRule="auto"/>
        <w:rPr>
          <w:rFonts w:asciiTheme="majorHAnsi" w:hAnsiTheme="majorHAnsi" w:cstheme="majorHAnsi"/>
          <w:b/>
          <w:lang w:val="en-US"/>
        </w:rPr>
      </w:pPr>
      <w:r w:rsidRPr="00442E15">
        <w:rPr>
          <w:b/>
          <w:bCs/>
          <w:lang w:val="en-US"/>
        </w:rPr>
        <w:t xml:space="preserve">Scatter plots of </w:t>
      </w:r>
      <w:r w:rsidRPr="00442E15">
        <w:rPr>
          <w:rFonts w:asciiTheme="majorHAnsi" w:hAnsiTheme="majorHAnsi" w:cstheme="majorHAnsi"/>
          <w:b/>
          <w:lang w:val="en-US"/>
        </w:rPr>
        <w:t>the associations between activation levels and symptoms scores in each region with significant correlations.</w:t>
      </w:r>
    </w:p>
    <w:p w:rsidR="00382635" w:rsidRPr="00442E15" w:rsidRDefault="00382635" w:rsidP="00E9643B">
      <w:pPr>
        <w:spacing w:after="0" w:line="480" w:lineRule="auto"/>
        <w:rPr>
          <w:lang w:val="en-US"/>
        </w:rPr>
      </w:pPr>
      <w:r w:rsidRPr="00442E15">
        <w:rPr>
          <w:lang w:val="en-US"/>
        </w:rPr>
        <w:t xml:space="preserve">For illustrative purposes, Figures S3 and S4 show scatter plots of associations between brain activation levels and symptoms (delusion and self-referentiality) in each region that show significant correlations (see Results section). </w:t>
      </w:r>
    </w:p>
    <w:p w:rsidR="00382635" w:rsidRPr="00442E15" w:rsidRDefault="00382635" w:rsidP="00E9643B">
      <w:pPr>
        <w:spacing w:after="0" w:line="480" w:lineRule="auto"/>
        <w:rPr>
          <w:lang w:val="en-US"/>
        </w:rPr>
      </w:pPr>
    </w:p>
    <w:p w:rsidR="00382635" w:rsidRPr="00442E15" w:rsidRDefault="00382635" w:rsidP="00E9643B">
      <w:pPr>
        <w:spacing w:after="0" w:line="480" w:lineRule="auto"/>
        <w:rPr>
          <w:lang w:val="en-US"/>
        </w:rPr>
      </w:pPr>
    </w:p>
    <w:p w:rsidR="00E9643B" w:rsidRPr="00442E15" w:rsidRDefault="00990821" w:rsidP="00A1422C">
      <w:pPr>
        <w:spacing w:before="0" w:after="0" w:line="240" w:lineRule="auto"/>
        <w:rPr>
          <w:rFonts w:asciiTheme="majorHAnsi" w:hAnsiTheme="majorHAnsi" w:cstheme="majorHAnsi"/>
          <w:b/>
          <w:lang w:val="en-US"/>
        </w:rPr>
      </w:pPr>
      <w:r w:rsidRPr="00442E15">
        <w:rPr>
          <w:rFonts w:asciiTheme="majorHAnsi" w:hAnsiTheme="majorHAnsi" w:cstheme="majorHAnsi"/>
          <w:b/>
          <w:noProof/>
          <w:lang w:val="en-US"/>
        </w:rPr>
        <w:lastRenderedPageBreak/>
        <w:drawing>
          <wp:inline distT="0" distB="0" distL="0" distR="0" wp14:anchorId="6A6A7FD7" wp14:editId="1F537615">
            <wp:extent cx="6057900" cy="3781598"/>
            <wp:effectExtent l="0" t="0" r="0" b="3175"/>
            <wp:docPr id="1" name="Imagen 1"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89517" cy="3801335"/>
                    </a:xfrm>
                    <a:prstGeom prst="rect">
                      <a:avLst/>
                    </a:prstGeom>
                  </pic:spPr>
                </pic:pic>
              </a:graphicData>
            </a:graphic>
          </wp:inline>
        </w:drawing>
      </w:r>
    </w:p>
    <w:p w:rsidR="00990821" w:rsidRPr="00442E15" w:rsidRDefault="00990821" w:rsidP="00A1422C">
      <w:pPr>
        <w:spacing w:before="0" w:after="0" w:line="240" w:lineRule="auto"/>
        <w:rPr>
          <w:rFonts w:asciiTheme="majorHAnsi" w:hAnsiTheme="majorHAnsi" w:cstheme="majorHAnsi"/>
          <w:b/>
          <w:lang w:val="en-US"/>
        </w:rPr>
      </w:pPr>
    </w:p>
    <w:p w:rsidR="00990821" w:rsidRPr="00442E15" w:rsidRDefault="00990821" w:rsidP="00990821">
      <w:pPr>
        <w:spacing w:before="0" w:after="0" w:line="240" w:lineRule="auto"/>
        <w:rPr>
          <w:rFonts w:asciiTheme="majorHAnsi" w:hAnsiTheme="majorHAnsi" w:cstheme="majorHAnsi"/>
          <w:b/>
          <w:lang w:val="en-US"/>
        </w:rPr>
      </w:pPr>
      <w:r w:rsidRPr="00442E15">
        <w:rPr>
          <w:rFonts w:asciiTheme="majorHAnsi" w:hAnsiTheme="majorHAnsi" w:cstheme="majorHAnsi"/>
          <w:b/>
          <w:lang w:val="en-US"/>
        </w:rPr>
        <w:t xml:space="preserve">Figure S3. </w:t>
      </w:r>
      <w:r w:rsidRPr="00442E15">
        <w:rPr>
          <w:rFonts w:asciiTheme="majorHAnsi" w:hAnsiTheme="majorHAnsi" w:cstheme="majorHAnsi"/>
          <w:bCs/>
          <w:lang w:val="en-US"/>
        </w:rPr>
        <w:t>Scatterplots showing the associations between activation levels and Psyrats scores in each region with significant correlations</w:t>
      </w:r>
      <w:r w:rsidR="009E43AF" w:rsidRPr="00442E15">
        <w:rPr>
          <w:rFonts w:asciiTheme="majorHAnsi" w:hAnsiTheme="majorHAnsi" w:cstheme="majorHAnsi"/>
          <w:bCs/>
          <w:lang w:val="en-US"/>
        </w:rPr>
        <w:t>.</w:t>
      </w:r>
    </w:p>
    <w:p w:rsidR="00990821" w:rsidRPr="00442E15" w:rsidRDefault="00990821" w:rsidP="00A1422C">
      <w:pPr>
        <w:spacing w:before="0" w:after="0" w:line="240" w:lineRule="auto"/>
        <w:rPr>
          <w:rFonts w:asciiTheme="majorHAnsi" w:hAnsiTheme="majorHAnsi" w:cstheme="majorHAnsi"/>
          <w:b/>
          <w:lang w:val="en-US"/>
        </w:rPr>
      </w:pPr>
    </w:p>
    <w:p w:rsidR="00990821" w:rsidRPr="00442E15" w:rsidRDefault="00990821" w:rsidP="00A1422C">
      <w:pPr>
        <w:spacing w:before="0" w:after="0" w:line="240" w:lineRule="auto"/>
        <w:rPr>
          <w:rFonts w:asciiTheme="majorHAnsi" w:hAnsiTheme="majorHAnsi" w:cstheme="majorHAnsi"/>
          <w:b/>
          <w:lang w:val="en-US"/>
        </w:rPr>
      </w:pPr>
      <w:r w:rsidRPr="00442E15">
        <w:rPr>
          <w:rFonts w:asciiTheme="majorHAnsi" w:hAnsiTheme="majorHAnsi" w:cstheme="majorHAnsi"/>
          <w:b/>
          <w:noProof/>
          <w:lang w:val="en-US"/>
        </w:rPr>
        <w:drawing>
          <wp:inline distT="0" distB="0" distL="0" distR="0" wp14:anchorId="68353267" wp14:editId="0DE9F0C1">
            <wp:extent cx="4914900" cy="3486150"/>
            <wp:effectExtent l="0" t="0" r="0" b="6350"/>
            <wp:docPr id="3" name="Imagen 3"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17304" cy="3487855"/>
                    </a:xfrm>
                    <a:prstGeom prst="rect">
                      <a:avLst/>
                    </a:prstGeom>
                  </pic:spPr>
                </pic:pic>
              </a:graphicData>
            </a:graphic>
          </wp:inline>
        </w:drawing>
      </w:r>
    </w:p>
    <w:p w:rsidR="00990821" w:rsidRPr="00442E15" w:rsidRDefault="00990821" w:rsidP="00A1422C">
      <w:pPr>
        <w:spacing w:before="0" w:after="0" w:line="240" w:lineRule="auto"/>
        <w:rPr>
          <w:rFonts w:asciiTheme="majorHAnsi" w:hAnsiTheme="majorHAnsi" w:cstheme="majorHAnsi"/>
          <w:b/>
          <w:lang w:val="en-US"/>
        </w:rPr>
      </w:pPr>
    </w:p>
    <w:p w:rsidR="00990821" w:rsidRPr="00990821" w:rsidRDefault="00990821" w:rsidP="00990821">
      <w:pPr>
        <w:spacing w:before="0" w:after="0" w:line="240" w:lineRule="auto"/>
        <w:rPr>
          <w:rFonts w:asciiTheme="majorHAnsi" w:hAnsiTheme="majorHAnsi" w:cstheme="majorHAnsi"/>
          <w:bCs/>
          <w:lang w:val="en-US"/>
        </w:rPr>
      </w:pPr>
      <w:r w:rsidRPr="00442E15">
        <w:rPr>
          <w:rFonts w:asciiTheme="majorHAnsi" w:hAnsiTheme="majorHAnsi" w:cstheme="majorHAnsi"/>
          <w:b/>
          <w:lang w:val="en-US"/>
        </w:rPr>
        <w:t xml:space="preserve">Figure S4. </w:t>
      </w:r>
      <w:r w:rsidRPr="00442E15">
        <w:rPr>
          <w:rFonts w:asciiTheme="majorHAnsi" w:hAnsiTheme="majorHAnsi" w:cstheme="majorHAnsi"/>
          <w:bCs/>
          <w:lang w:val="en-US"/>
        </w:rPr>
        <w:t>Scatterplots showing the associations between activation levels and IRIS scores in each region with significant correlations</w:t>
      </w:r>
      <w:r w:rsidR="009E43AF" w:rsidRPr="00442E15">
        <w:rPr>
          <w:rFonts w:asciiTheme="majorHAnsi" w:hAnsiTheme="majorHAnsi" w:cstheme="majorHAnsi"/>
          <w:bCs/>
          <w:lang w:val="en-US"/>
        </w:rPr>
        <w:t>.</w:t>
      </w:r>
    </w:p>
    <w:p w:rsidR="00990821" w:rsidRPr="00990821" w:rsidRDefault="00990821" w:rsidP="00A1422C">
      <w:pPr>
        <w:spacing w:before="0" w:after="0" w:line="240" w:lineRule="auto"/>
        <w:rPr>
          <w:rFonts w:asciiTheme="majorHAnsi" w:hAnsiTheme="majorHAnsi" w:cstheme="majorHAnsi"/>
          <w:bCs/>
          <w:lang w:val="en-US"/>
        </w:rPr>
      </w:pPr>
    </w:p>
    <w:sectPr w:rsidR="00990821" w:rsidRPr="00990821">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altName w:val="Sylfaen"/>
    <w:panose1 w:val="020B0604020202020204"/>
    <w:charset w:val="00"/>
    <w:family w:val="swiss"/>
    <w:pitch w:val="variable"/>
    <w:sig w:usb0="E4002EFF" w:usb1="C000E47F" w:usb2="00000009" w:usb3="00000000" w:csb0="000001FF" w:csb1="00000000"/>
  </w:font>
  <w:font w:name="Noto Sans">
    <w:altName w:val="Mangal"/>
    <w:panose1 w:val="020B0502040504020204"/>
    <w:charset w:val="00"/>
    <w:family w:val="swiss"/>
    <w:pitch w:val="variable"/>
    <w:sig w:usb0="E00082FF" w:usb1="400078FF" w:usb2="0000002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5"/>
  <w:proofState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6294"/>
    <w:rsid w:val="00045E51"/>
    <w:rsid w:val="00060B4F"/>
    <w:rsid w:val="000B14CB"/>
    <w:rsid w:val="00166773"/>
    <w:rsid w:val="001E1648"/>
    <w:rsid w:val="00203D32"/>
    <w:rsid w:val="00207574"/>
    <w:rsid w:val="0024187A"/>
    <w:rsid w:val="002D569A"/>
    <w:rsid w:val="003540C3"/>
    <w:rsid w:val="00371069"/>
    <w:rsid w:val="00382635"/>
    <w:rsid w:val="00385D7A"/>
    <w:rsid w:val="003915AA"/>
    <w:rsid w:val="003A3ABF"/>
    <w:rsid w:val="003A4A1A"/>
    <w:rsid w:val="003E370E"/>
    <w:rsid w:val="004107FE"/>
    <w:rsid w:val="00442E15"/>
    <w:rsid w:val="00456FEA"/>
    <w:rsid w:val="004B2B52"/>
    <w:rsid w:val="004D6125"/>
    <w:rsid w:val="00525405"/>
    <w:rsid w:val="005734ED"/>
    <w:rsid w:val="0062114A"/>
    <w:rsid w:val="00646BDE"/>
    <w:rsid w:val="00663AF4"/>
    <w:rsid w:val="006719D7"/>
    <w:rsid w:val="006D4833"/>
    <w:rsid w:val="007067B8"/>
    <w:rsid w:val="00722B03"/>
    <w:rsid w:val="007314A7"/>
    <w:rsid w:val="007A1A14"/>
    <w:rsid w:val="00807CEB"/>
    <w:rsid w:val="00865697"/>
    <w:rsid w:val="00890F9A"/>
    <w:rsid w:val="008F6294"/>
    <w:rsid w:val="00924450"/>
    <w:rsid w:val="0097433F"/>
    <w:rsid w:val="00985566"/>
    <w:rsid w:val="00990821"/>
    <w:rsid w:val="009E43AF"/>
    <w:rsid w:val="009F25D7"/>
    <w:rsid w:val="00A1422C"/>
    <w:rsid w:val="00A155D1"/>
    <w:rsid w:val="00AA2BA5"/>
    <w:rsid w:val="00AC32E8"/>
    <w:rsid w:val="00AE5C5E"/>
    <w:rsid w:val="00AF15EE"/>
    <w:rsid w:val="00B61727"/>
    <w:rsid w:val="00B92F2B"/>
    <w:rsid w:val="00B96A77"/>
    <w:rsid w:val="00BE68E5"/>
    <w:rsid w:val="00C2137A"/>
    <w:rsid w:val="00CF18AA"/>
    <w:rsid w:val="00D76636"/>
    <w:rsid w:val="00DA1884"/>
    <w:rsid w:val="00DD6947"/>
    <w:rsid w:val="00DF2E62"/>
    <w:rsid w:val="00E02034"/>
    <w:rsid w:val="00E81DB5"/>
    <w:rsid w:val="00E9643B"/>
    <w:rsid w:val="00EC3F5F"/>
    <w:rsid w:val="00F2650E"/>
    <w:rsid w:val="00F30A3F"/>
    <w:rsid w:val="00F55704"/>
    <w:rsid w:val="00F81567"/>
    <w:rsid w:val="00FD06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75E9687-68AF-4275-8AAA-9878C0EB8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s-ES" w:eastAsia="es-ES" w:bidi="ar-SA"/>
      </w:rPr>
    </w:rPrDefault>
    <w:pPrDefault>
      <w:pPr>
        <w:spacing w:before="240" w:after="24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after="80"/>
      <w:outlineLvl w:val="4"/>
    </w:pPr>
    <w:rPr>
      <w:color w:val="666666"/>
    </w:rPr>
  </w:style>
  <w:style w:type="paragraph" w:styleId="Ttulo6">
    <w:name w:val="heading 6"/>
    <w:basedOn w:val="Normal"/>
    <w:next w:val="Normal"/>
    <w:uiPriority w:val="9"/>
    <w:semiHidden/>
    <w:unhideWhenUsed/>
    <w:qFormat/>
    <w:pPr>
      <w:keepNext/>
      <w:keepLines/>
      <w:spacing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styleId="Tablaconcuadrcula">
    <w:name w:val="Table Grid"/>
    <w:basedOn w:val="Tablanormal"/>
    <w:uiPriority w:val="39"/>
    <w:rsid w:val="00BF440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qFormat/>
    <w:rsid w:val="00721065"/>
    <w:pPr>
      <w:suppressAutoHyphens/>
      <w:spacing w:line="240" w:lineRule="auto"/>
      <w:textAlignment w:val="baseline"/>
    </w:pPr>
    <w:rPr>
      <w:rFonts w:asciiTheme="minorHAnsi" w:hAnsiTheme="minorHAnsi"/>
      <w:kern w:val="2"/>
      <w:lang w:val="en-US" w:eastAsia="zh-CN"/>
    </w:rPr>
  </w:style>
  <w:style w:type="paragraph" w:customStyle="1" w:styleId="Cuerpo">
    <w:name w:val="Cuerpo"/>
    <w:rsid w:val="00721065"/>
    <w:pPr>
      <w:spacing w:after="160" w:line="256" w:lineRule="auto"/>
    </w:pPr>
    <w:rPr>
      <w:rFonts w:eastAsia="Arial Unicode MS" w:cs="Arial Unicode MS"/>
      <w:color w:val="000000"/>
      <w:u w:color="000000"/>
      <w14:textOutline w14:w="0" w14:cap="flat" w14:cmpd="sng" w14:algn="ctr">
        <w14:noFill/>
        <w14:prstDash w14:val="solid"/>
        <w14:bevel/>
      </w14:textOutline>
    </w:rPr>
  </w:style>
  <w:style w:type="character" w:customStyle="1" w:styleId="Ninguno">
    <w:name w:val="Ninguno"/>
    <w:rsid w:val="00721065"/>
  </w:style>
  <w:style w:type="table" w:customStyle="1" w:styleId="a0">
    <w:basedOn w:val="TableNormal1"/>
    <w:tblPr>
      <w:tblStyleRowBandSize w:val="1"/>
      <w:tblStyleColBandSize w:val="1"/>
      <w:tblCellMar>
        <w:top w:w="100" w:type="dxa"/>
        <w:left w:w="100" w:type="dxa"/>
        <w:bottom w:w="100" w:type="dxa"/>
        <w:right w:w="100" w:type="dxa"/>
      </w:tblCellMar>
    </w:tblPr>
  </w:style>
  <w:style w:type="table" w:customStyle="1" w:styleId="a1">
    <w:basedOn w:val="TableNormal1"/>
    <w:tblPr>
      <w:tblStyleRowBandSize w:val="1"/>
      <w:tblStyleColBandSize w:val="1"/>
      <w:tblCellMar>
        <w:top w:w="100" w:type="dxa"/>
        <w:left w:w="100" w:type="dxa"/>
        <w:bottom w:w="100" w:type="dxa"/>
        <w:right w:w="100" w:type="dxa"/>
      </w:tblCellMar>
    </w:tblPr>
  </w:style>
  <w:style w:type="table" w:customStyle="1" w:styleId="a2">
    <w:basedOn w:val="TableNormal1"/>
    <w:pPr>
      <w:spacing w:line="240" w:lineRule="auto"/>
    </w:pPr>
    <w:tblPr>
      <w:tblStyleRowBandSize w:val="1"/>
      <w:tblStyleColBandSize w:val="1"/>
      <w:tblCellMar>
        <w:left w:w="108" w:type="dxa"/>
        <w:right w:w="108" w:type="dxa"/>
      </w:tblCellMar>
    </w:tblPr>
  </w:style>
  <w:style w:type="table" w:customStyle="1" w:styleId="a3">
    <w:basedOn w:val="TableNormal1"/>
    <w:pPr>
      <w:spacing w:line="240" w:lineRule="auto"/>
    </w:pPr>
    <w:tblPr>
      <w:tblStyleRowBandSize w:val="1"/>
      <w:tblStyleColBandSize w:val="1"/>
      <w:tblCellMar>
        <w:left w:w="108" w:type="dxa"/>
        <w:right w:w="108" w:type="dxa"/>
      </w:tblCellMar>
    </w:tblPr>
  </w:style>
  <w:style w:type="table" w:customStyle="1" w:styleId="a4">
    <w:basedOn w:val="TableNormal1"/>
    <w:pPr>
      <w:spacing w:line="240" w:lineRule="auto"/>
    </w:pPr>
    <w:tblPr>
      <w:tblStyleRowBandSize w:val="1"/>
      <w:tblStyleColBandSize w:val="1"/>
      <w:tblCellMar>
        <w:left w:w="108" w:type="dxa"/>
        <w:right w:w="108" w:type="dxa"/>
      </w:tblCellMar>
    </w:tblPr>
  </w:style>
  <w:style w:type="table" w:customStyle="1" w:styleId="a5">
    <w:basedOn w:val="TableNormal1"/>
    <w:pPr>
      <w:spacing w:line="240" w:lineRule="auto"/>
    </w:pPr>
    <w:tblPr>
      <w:tblStyleRowBandSize w:val="1"/>
      <w:tblStyleColBandSize w:val="1"/>
      <w:tblCellMar>
        <w:left w:w="108" w:type="dxa"/>
        <w:right w:w="108" w:type="dxa"/>
      </w:tblCellMar>
    </w:tblPr>
  </w:style>
  <w:style w:type="table" w:customStyle="1" w:styleId="a6">
    <w:basedOn w:val="TableNormal1"/>
    <w:pPr>
      <w:spacing w:line="240" w:lineRule="auto"/>
    </w:pPr>
    <w:tblPr>
      <w:tblStyleRowBandSize w:val="1"/>
      <w:tblStyleColBandSize w:val="1"/>
      <w:tblCellMar>
        <w:left w:w="108" w:type="dxa"/>
        <w:right w:w="108" w:type="dxa"/>
      </w:tblCellMar>
    </w:tblPr>
  </w:style>
  <w:style w:type="table" w:customStyle="1" w:styleId="a7">
    <w:basedOn w:val="TableNormal1"/>
    <w:pPr>
      <w:spacing w:line="240" w:lineRule="auto"/>
    </w:pPr>
    <w:tblPr>
      <w:tblStyleRowBandSize w:val="1"/>
      <w:tblStyleColBandSize w:val="1"/>
      <w:tblCellMar>
        <w:left w:w="108" w:type="dxa"/>
        <w:right w:w="108" w:type="dxa"/>
      </w:tblCellMar>
    </w:tblPr>
  </w:style>
  <w:style w:type="table" w:customStyle="1" w:styleId="a8">
    <w:basedOn w:val="TableNormal1"/>
    <w:pPr>
      <w:spacing w:line="240" w:lineRule="auto"/>
    </w:pPr>
    <w:tblPr>
      <w:tblStyleRowBandSize w:val="1"/>
      <w:tblStyleColBandSize w:val="1"/>
      <w:tblCellMar>
        <w:left w:w="108" w:type="dxa"/>
        <w:right w:w="108" w:type="dxa"/>
      </w:tblCellMar>
    </w:tblPr>
  </w:style>
  <w:style w:type="table" w:customStyle="1" w:styleId="a9">
    <w:basedOn w:val="TableNormal1"/>
    <w:pPr>
      <w:spacing w:line="240" w:lineRule="auto"/>
    </w:pPr>
    <w:tblPr>
      <w:tblStyleRowBandSize w:val="1"/>
      <w:tblStyleColBandSize w:val="1"/>
      <w:tblCellMar>
        <w:left w:w="108" w:type="dxa"/>
        <w:right w:w="108" w:type="dxa"/>
      </w:tblCellMar>
    </w:tblPr>
  </w:style>
  <w:style w:type="table" w:customStyle="1" w:styleId="aa">
    <w:basedOn w:val="TableNormal1"/>
    <w:pPr>
      <w:spacing w:line="240" w:lineRule="auto"/>
    </w:pPr>
    <w:tblPr>
      <w:tblStyleRowBandSize w:val="1"/>
      <w:tblStyleColBandSize w:val="1"/>
      <w:tblCellMar>
        <w:left w:w="108" w:type="dxa"/>
        <w:right w:w="108" w:type="dxa"/>
      </w:tblCellMar>
    </w:tblPr>
  </w:style>
  <w:style w:type="table" w:customStyle="1" w:styleId="ab">
    <w:basedOn w:val="TableNormal1"/>
    <w:tblPr>
      <w:tblStyleRowBandSize w:val="1"/>
      <w:tblStyleColBandSize w:val="1"/>
      <w:tblCellMar>
        <w:top w:w="100" w:type="dxa"/>
        <w:left w:w="100" w:type="dxa"/>
        <w:bottom w:w="100" w:type="dxa"/>
        <w:right w:w="100" w:type="dxa"/>
      </w:tblCellMar>
    </w:tblPr>
  </w:style>
  <w:style w:type="table" w:customStyle="1" w:styleId="ac">
    <w:basedOn w:val="TableNormal1"/>
    <w:pPr>
      <w:spacing w:line="240" w:lineRule="auto"/>
    </w:pPr>
    <w:tblPr>
      <w:tblStyleRowBandSize w:val="1"/>
      <w:tblStyleColBandSize w:val="1"/>
      <w:tblCellMar>
        <w:left w:w="108" w:type="dxa"/>
        <w:right w:w="108" w:type="dxa"/>
      </w:tblCellMar>
    </w:tblPr>
  </w:style>
  <w:style w:type="table" w:customStyle="1" w:styleId="ad">
    <w:basedOn w:val="TableNormal1"/>
    <w:pPr>
      <w:spacing w:line="240" w:lineRule="auto"/>
    </w:pPr>
    <w:tblPr>
      <w:tblStyleRowBandSize w:val="1"/>
      <w:tblStyleColBandSize w:val="1"/>
      <w:tblCellMar>
        <w:left w:w="108" w:type="dxa"/>
        <w:right w:w="108" w:type="dxa"/>
      </w:tblCellMar>
    </w:tblPr>
  </w:style>
  <w:style w:type="table" w:customStyle="1" w:styleId="ae">
    <w:basedOn w:val="TableNormal1"/>
    <w:pPr>
      <w:spacing w:line="240" w:lineRule="auto"/>
    </w:pPr>
    <w:tblPr>
      <w:tblStyleRowBandSize w:val="1"/>
      <w:tblStyleColBandSize w:val="1"/>
      <w:tblCellMar>
        <w:left w:w="108" w:type="dxa"/>
        <w:right w:w="108" w:type="dxa"/>
      </w:tblCellMar>
    </w:tblPr>
  </w:style>
  <w:style w:type="paragraph" w:styleId="NormalWeb">
    <w:name w:val="Normal (Web)"/>
    <w:basedOn w:val="Normal"/>
    <w:uiPriority w:val="99"/>
    <w:unhideWhenUsed/>
    <w:rsid w:val="007314A7"/>
    <w:pPr>
      <w:spacing w:before="100" w:beforeAutospacing="1" w:after="100" w:afterAutospacing="1" w:line="240" w:lineRule="auto"/>
    </w:pPr>
    <w:rPr>
      <w:rFonts w:ascii="Times New Roman" w:eastAsia="Times New Roman" w:hAnsi="Times New Roman" w:cs="Times New Roman"/>
      <w:sz w:val="24"/>
      <w:szCs w:val="24"/>
    </w:rPr>
  </w:style>
  <w:style w:type="character" w:styleId="nfasis">
    <w:name w:val="Emphasis"/>
    <w:basedOn w:val="Fuentedeprrafopredeter"/>
    <w:uiPriority w:val="20"/>
    <w:qFormat/>
    <w:rsid w:val="00B61727"/>
    <w:rPr>
      <w:i/>
      <w:iCs/>
    </w:rPr>
  </w:style>
  <w:style w:type="character" w:styleId="Hipervnculo">
    <w:name w:val="Hyperlink"/>
    <w:basedOn w:val="Fuentedeprrafopredeter"/>
    <w:uiPriority w:val="99"/>
    <w:semiHidden/>
    <w:unhideWhenUsed/>
    <w:rsid w:val="004107FE"/>
    <w:rPr>
      <w:color w:val="0563C1"/>
      <w:u w:val="single"/>
    </w:rPr>
  </w:style>
  <w:style w:type="character" w:styleId="Hipervnculovisitado">
    <w:name w:val="FollowedHyperlink"/>
    <w:basedOn w:val="Fuentedeprrafopredeter"/>
    <w:uiPriority w:val="99"/>
    <w:semiHidden/>
    <w:unhideWhenUsed/>
    <w:rsid w:val="004107FE"/>
    <w:rPr>
      <w:color w:val="0563C1"/>
      <w:u w:val="single"/>
    </w:rPr>
  </w:style>
  <w:style w:type="paragraph" w:customStyle="1" w:styleId="msonormal0">
    <w:name w:val="msonormal"/>
    <w:basedOn w:val="Normal"/>
    <w:rsid w:val="004107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4107FE"/>
    <w:pPr>
      <w:spacing w:before="100" w:beforeAutospacing="1" w:after="100" w:afterAutospacing="1" w:line="240" w:lineRule="auto"/>
    </w:pPr>
    <w:rPr>
      <w:rFonts w:eastAsia="Times New Roman"/>
      <w:b/>
      <w:bCs/>
      <w:sz w:val="24"/>
      <w:szCs w:val="24"/>
    </w:rPr>
  </w:style>
  <w:style w:type="paragraph" w:customStyle="1" w:styleId="xl64">
    <w:name w:val="xl64"/>
    <w:basedOn w:val="Normal"/>
    <w:rsid w:val="004107FE"/>
    <w:pPr>
      <w:spacing w:before="100" w:beforeAutospacing="1" w:after="100" w:afterAutospacing="1" w:line="240" w:lineRule="auto"/>
      <w:jc w:val="right"/>
    </w:pPr>
    <w:rPr>
      <w:rFonts w:eastAsia="Times New Roman"/>
      <w:b/>
      <w:bCs/>
      <w:sz w:val="24"/>
      <w:szCs w:val="24"/>
    </w:rPr>
  </w:style>
  <w:style w:type="paragraph" w:customStyle="1" w:styleId="xl65">
    <w:name w:val="xl65"/>
    <w:basedOn w:val="Normal"/>
    <w:rsid w:val="004107FE"/>
    <w:pPr>
      <w:spacing w:before="100" w:beforeAutospacing="1" w:after="100" w:afterAutospacing="1" w:line="240" w:lineRule="auto"/>
    </w:pPr>
    <w:rPr>
      <w:rFonts w:eastAsia="Times New Roman"/>
      <w:i/>
      <w:iCs/>
      <w:sz w:val="24"/>
      <w:szCs w:val="24"/>
    </w:rPr>
  </w:style>
  <w:style w:type="paragraph" w:customStyle="1" w:styleId="xl66">
    <w:name w:val="xl66"/>
    <w:basedOn w:val="Normal"/>
    <w:rsid w:val="004107FE"/>
    <w:pPr>
      <w:spacing w:before="100" w:beforeAutospacing="1" w:after="100" w:afterAutospacing="1" w:line="240" w:lineRule="auto"/>
      <w:jc w:val="right"/>
    </w:pPr>
    <w:rPr>
      <w:rFonts w:eastAsia="Times New Roman"/>
      <w:i/>
      <w:iCs/>
      <w:sz w:val="24"/>
      <w:szCs w:val="24"/>
    </w:rPr>
  </w:style>
  <w:style w:type="paragraph" w:customStyle="1" w:styleId="xl67">
    <w:name w:val="xl67"/>
    <w:basedOn w:val="Normal"/>
    <w:rsid w:val="004107FE"/>
    <w:pPr>
      <w:spacing w:before="100" w:beforeAutospacing="1" w:after="100" w:afterAutospacing="1" w:line="240" w:lineRule="auto"/>
      <w:jc w:val="right"/>
    </w:pPr>
    <w:rPr>
      <w:rFonts w:eastAsia="Times New Roman"/>
      <w:b/>
      <w:bCs/>
      <w:sz w:val="24"/>
      <w:szCs w:val="24"/>
    </w:rPr>
  </w:style>
  <w:style w:type="paragraph" w:customStyle="1" w:styleId="xl68">
    <w:name w:val="xl68"/>
    <w:basedOn w:val="Normal"/>
    <w:rsid w:val="004107FE"/>
    <w:pPr>
      <w:spacing w:before="100" w:beforeAutospacing="1" w:after="100" w:afterAutospacing="1" w:line="240" w:lineRule="auto"/>
    </w:pPr>
    <w:rPr>
      <w:rFonts w:eastAsia="Times New Roman"/>
      <w:sz w:val="24"/>
      <w:szCs w:val="24"/>
    </w:rPr>
  </w:style>
  <w:style w:type="paragraph" w:customStyle="1" w:styleId="xl69">
    <w:name w:val="xl69"/>
    <w:basedOn w:val="Normal"/>
    <w:rsid w:val="004107FE"/>
    <w:pPr>
      <w:spacing w:before="100" w:beforeAutospacing="1" w:after="100" w:afterAutospacing="1" w:line="240" w:lineRule="auto"/>
      <w:jc w:val="right"/>
    </w:pPr>
    <w:rPr>
      <w:rFonts w:eastAsia="Times New Roman"/>
      <w:sz w:val="24"/>
      <w:szCs w:val="24"/>
    </w:rPr>
  </w:style>
  <w:style w:type="paragraph" w:customStyle="1" w:styleId="xl70">
    <w:name w:val="xl70"/>
    <w:basedOn w:val="Normal"/>
    <w:rsid w:val="004107FE"/>
    <w:pPr>
      <w:spacing w:before="100" w:beforeAutospacing="1" w:after="100" w:afterAutospacing="1" w:line="240" w:lineRule="auto"/>
      <w:jc w:val="right"/>
    </w:pPr>
    <w:rPr>
      <w:rFonts w:eastAsia="Times New Roman"/>
      <w:i/>
      <w:iCs/>
      <w:color w:val="000000"/>
      <w:sz w:val="24"/>
      <w:szCs w:val="24"/>
    </w:rPr>
  </w:style>
  <w:style w:type="paragraph" w:customStyle="1" w:styleId="xl71">
    <w:name w:val="xl71"/>
    <w:basedOn w:val="Normal"/>
    <w:rsid w:val="004107FE"/>
    <w:pPr>
      <w:spacing w:before="100" w:beforeAutospacing="1" w:after="100" w:afterAutospacing="1" w:line="240" w:lineRule="auto"/>
    </w:pPr>
    <w:rPr>
      <w:rFonts w:eastAsia="Times New Roman"/>
      <w:b/>
      <w:bCs/>
      <w:color w:val="000000"/>
      <w:sz w:val="24"/>
      <w:szCs w:val="24"/>
    </w:rPr>
  </w:style>
  <w:style w:type="paragraph" w:customStyle="1" w:styleId="xl72">
    <w:name w:val="xl72"/>
    <w:basedOn w:val="Normal"/>
    <w:rsid w:val="004107FE"/>
    <w:pPr>
      <w:spacing w:before="100" w:beforeAutospacing="1" w:after="100" w:afterAutospacing="1" w:line="240" w:lineRule="auto"/>
      <w:jc w:val="right"/>
    </w:pPr>
    <w:rPr>
      <w:rFonts w:eastAsia="Times New Roman"/>
      <w:b/>
      <w:bCs/>
      <w:color w:val="000000"/>
      <w:sz w:val="24"/>
      <w:szCs w:val="24"/>
    </w:rPr>
  </w:style>
  <w:style w:type="paragraph" w:customStyle="1" w:styleId="xl73">
    <w:name w:val="xl73"/>
    <w:basedOn w:val="Normal"/>
    <w:rsid w:val="004107FE"/>
    <w:pPr>
      <w:spacing w:before="100" w:beforeAutospacing="1" w:after="100" w:afterAutospacing="1" w:line="240" w:lineRule="auto"/>
      <w:jc w:val="right"/>
    </w:pPr>
    <w:rPr>
      <w:rFonts w:eastAsia="Times New Roman"/>
      <w:b/>
      <w:bCs/>
      <w:color w:val="000000"/>
      <w:sz w:val="24"/>
      <w:szCs w:val="24"/>
    </w:rPr>
  </w:style>
  <w:style w:type="paragraph" w:customStyle="1" w:styleId="xl74">
    <w:name w:val="xl74"/>
    <w:basedOn w:val="Normal"/>
    <w:rsid w:val="004107FE"/>
    <w:pPr>
      <w:spacing w:before="100" w:beforeAutospacing="1" w:after="100" w:afterAutospacing="1" w:line="240" w:lineRule="auto"/>
      <w:jc w:val="right"/>
    </w:pPr>
    <w:rPr>
      <w:rFonts w:eastAsia="Times New Roman"/>
      <w:color w:val="000000"/>
      <w:sz w:val="24"/>
      <w:szCs w:val="24"/>
    </w:rPr>
  </w:style>
  <w:style w:type="paragraph" w:customStyle="1" w:styleId="xl75">
    <w:name w:val="xl75"/>
    <w:basedOn w:val="Normal"/>
    <w:rsid w:val="004107FE"/>
    <w:pPr>
      <w:spacing w:before="100" w:beforeAutospacing="1" w:after="100" w:afterAutospacing="1" w:line="240" w:lineRule="auto"/>
      <w:jc w:val="right"/>
    </w:pPr>
    <w:rPr>
      <w:rFonts w:eastAsia="Times New Roman"/>
      <w:color w:val="000000"/>
      <w:sz w:val="24"/>
      <w:szCs w:val="24"/>
    </w:rPr>
  </w:style>
  <w:style w:type="paragraph" w:customStyle="1" w:styleId="xl76">
    <w:name w:val="xl76"/>
    <w:basedOn w:val="Normal"/>
    <w:rsid w:val="004107FE"/>
    <w:pPr>
      <w:spacing w:before="100" w:beforeAutospacing="1" w:after="100" w:afterAutospacing="1" w:line="240" w:lineRule="auto"/>
      <w:jc w:val="right"/>
    </w:pPr>
    <w:rPr>
      <w:rFonts w:eastAsia="Times New Roman"/>
      <w:color w:val="000000"/>
      <w:sz w:val="24"/>
      <w:szCs w:val="24"/>
    </w:rPr>
  </w:style>
  <w:style w:type="paragraph" w:customStyle="1" w:styleId="xl77">
    <w:name w:val="xl77"/>
    <w:basedOn w:val="Normal"/>
    <w:rsid w:val="004107FE"/>
    <w:pPr>
      <w:spacing w:before="100" w:beforeAutospacing="1" w:after="100" w:afterAutospacing="1" w:line="240" w:lineRule="auto"/>
      <w:jc w:val="center"/>
    </w:pPr>
    <w:rPr>
      <w:rFonts w:eastAsia="Times New Roman"/>
      <w:b/>
      <w:bCs/>
      <w:color w:val="000000"/>
      <w:sz w:val="24"/>
      <w:szCs w:val="24"/>
    </w:rPr>
  </w:style>
  <w:style w:type="paragraph" w:customStyle="1" w:styleId="xl78">
    <w:name w:val="xl78"/>
    <w:basedOn w:val="Normal"/>
    <w:rsid w:val="004107FE"/>
    <w:pPr>
      <w:spacing w:before="100" w:beforeAutospacing="1" w:after="100" w:afterAutospacing="1" w:line="240" w:lineRule="auto"/>
      <w:jc w:val="center"/>
    </w:pPr>
    <w:rPr>
      <w:rFonts w:eastAsia="Times New Roman"/>
      <w:color w:val="000000"/>
      <w:sz w:val="24"/>
      <w:szCs w:val="24"/>
    </w:rPr>
  </w:style>
  <w:style w:type="paragraph" w:customStyle="1" w:styleId="xl79">
    <w:name w:val="xl79"/>
    <w:basedOn w:val="Normal"/>
    <w:rsid w:val="004107FE"/>
    <w:pPr>
      <w:spacing w:before="100" w:beforeAutospacing="1" w:after="100" w:afterAutospacing="1" w:line="240" w:lineRule="auto"/>
    </w:pPr>
    <w:rPr>
      <w:rFonts w:eastAsia="Times New Roman"/>
      <w:color w:val="000000"/>
      <w:sz w:val="24"/>
      <w:szCs w:val="24"/>
    </w:rPr>
  </w:style>
  <w:style w:type="paragraph" w:customStyle="1" w:styleId="xl80">
    <w:name w:val="xl80"/>
    <w:basedOn w:val="Normal"/>
    <w:rsid w:val="004107FE"/>
    <w:pPr>
      <w:spacing w:before="100" w:beforeAutospacing="1" w:after="100" w:afterAutospacing="1" w:line="240" w:lineRule="auto"/>
      <w:jc w:val="right"/>
    </w:pPr>
    <w:rPr>
      <w:rFonts w:eastAsia="Times New Roman"/>
      <w:color w:val="000000"/>
      <w:sz w:val="24"/>
      <w:szCs w:val="24"/>
    </w:rPr>
  </w:style>
  <w:style w:type="paragraph" w:customStyle="1" w:styleId="xl81">
    <w:name w:val="xl81"/>
    <w:basedOn w:val="Normal"/>
    <w:rsid w:val="004107FE"/>
    <w:pPr>
      <w:spacing w:before="100" w:beforeAutospacing="1" w:after="100" w:afterAutospacing="1" w:line="240" w:lineRule="auto"/>
      <w:jc w:val="right"/>
    </w:pPr>
    <w:rPr>
      <w:rFonts w:eastAsia="Times New Roman"/>
      <w:b/>
      <w:bCs/>
      <w:color w:val="000000"/>
      <w:sz w:val="24"/>
      <w:szCs w:val="24"/>
    </w:rPr>
  </w:style>
  <w:style w:type="paragraph" w:customStyle="1" w:styleId="xl82">
    <w:name w:val="xl82"/>
    <w:basedOn w:val="Normal"/>
    <w:rsid w:val="004107FE"/>
    <w:pPr>
      <w:spacing w:before="100" w:beforeAutospacing="1" w:after="100" w:afterAutospacing="1" w:line="240" w:lineRule="auto"/>
      <w:jc w:val="right"/>
    </w:pPr>
    <w:rPr>
      <w:rFonts w:eastAsia="Times New Roman"/>
      <w:b/>
      <w:bCs/>
      <w:color w:val="000000"/>
      <w:sz w:val="24"/>
      <w:szCs w:val="24"/>
    </w:rPr>
  </w:style>
  <w:style w:type="paragraph" w:customStyle="1" w:styleId="xl83">
    <w:name w:val="xl83"/>
    <w:basedOn w:val="Normal"/>
    <w:rsid w:val="004107FE"/>
    <w:pPr>
      <w:spacing w:before="100" w:beforeAutospacing="1" w:after="100" w:afterAutospacing="1" w:line="240" w:lineRule="auto"/>
      <w:jc w:val="right"/>
    </w:pPr>
    <w:rPr>
      <w:rFonts w:eastAsia="Times New Roman"/>
      <w:color w:val="000000"/>
      <w:sz w:val="24"/>
      <w:szCs w:val="24"/>
    </w:rPr>
  </w:style>
  <w:style w:type="paragraph" w:customStyle="1" w:styleId="xl84">
    <w:name w:val="xl84"/>
    <w:basedOn w:val="Normal"/>
    <w:rsid w:val="004107FE"/>
    <w:pPr>
      <w:spacing w:before="100" w:beforeAutospacing="1" w:after="100" w:afterAutospacing="1" w:line="240" w:lineRule="auto"/>
      <w:jc w:val="right"/>
    </w:pPr>
    <w:rPr>
      <w:rFonts w:eastAsia="Times New Roman"/>
      <w:b/>
      <w:bCs/>
      <w:color w:val="000000"/>
      <w:sz w:val="24"/>
      <w:szCs w:val="24"/>
    </w:rPr>
  </w:style>
  <w:style w:type="paragraph" w:customStyle="1" w:styleId="xl85">
    <w:name w:val="xl85"/>
    <w:basedOn w:val="Normal"/>
    <w:rsid w:val="004107FE"/>
    <w:pPr>
      <w:spacing w:before="100" w:beforeAutospacing="1" w:after="100" w:afterAutospacing="1" w:line="240" w:lineRule="auto"/>
      <w:jc w:val="center"/>
    </w:pPr>
    <w:rPr>
      <w:rFonts w:eastAsia="Times New Roman"/>
      <w:b/>
      <w:bCs/>
      <w:sz w:val="24"/>
      <w:szCs w:val="24"/>
    </w:rPr>
  </w:style>
  <w:style w:type="paragraph" w:customStyle="1" w:styleId="xl86">
    <w:name w:val="xl86"/>
    <w:basedOn w:val="Normal"/>
    <w:rsid w:val="004107FE"/>
    <w:pPr>
      <w:spacing w:before="100" w:beforeAutospacing="1" w:after="100" w:afterAutospacing="1" w:line="240" w:lineRule="auto"/>
    </w:pPr>
    <w:rPr>
      <w:rFonts w:eastAsia="Times New Roman"/>
      <w:i/>
      <w:iCs/>
      <w:color w:val="000000"/>
      <w:sz w:val="24"/>
      <w:szCs w:val="24"/>
    </w:rPr>
  </w:style>
  <w:style w:type="paragraph" w:customStyle="1" w:styleId="xl87">
    <w:name w:val="xl87"/>
    <w:basedOn w:val="Normal"/>
    <w:rsid w:val="004107FE"/>
    <w:pPr>
      <w:spacing w:before="100" w:beforeAutospacing="1" w:after="100" w:afterAutospacing="1" w:line="240" w:lineRule="auto"/>
      <w:jc w:val="center"/>
    </w:pPr>
    <w:rPr>
      <w:rFonts w:eastAsia="Times New Roman"/>
      <w:i/>
      <w:iCs/>
      <w:sz w:val="24"/>
      <w:szCs w:val="24"/>
    </w:rPr>
  </w:style>
  <w:style w:type="paragraph" w:customStyle="1" w:styleId="xl88">
    <w:name w:val="xl88"/>
    <w:basedOn w:val="Normal"/>
    <w:rsid w:val="004107FE"/>
    <w:pPr>
      <w:spacing w:before="100" w:beforeAutospacing="1" w:after="100" w:afterAutospacing="1" w:line="240" w:lineRule="auto"/>
      <w:jc w:val="center"/>
    </w:pPr>
    <w:rPr>
      <w:rFonts w:eastAsia="Times New Roman"/>
      <w:sz w:val="24"/>
      <w:szCs w:val="24"/>
    </w:rPr>
  </w:style>
  <w:style w:type="paragraph" w:customStyle="1" w:styleId="xl89">
    <w:name w:val="xl89"/>
    <w:basedOn w:val="Normal"/>
    <w:rsid w:val="004107FE"/>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0">
    <w:name w:val="xl90"/>
    <w:basedOn w:val="Normal"/>
    <w:rsid w:val="004107FE"/>
    <w:pPr>
      <w:spacing w:before="100" w:beforeAutospacing="1" w:after="100" w:afterAutospacing="1" w:line="240" w:lineRule="auto"/>
      <w:textAlignment w:val="center"/>
    </w:pPr>
    <w:rPr>
      <w:rFonts w:eastAsia="Times New Roman"/>
      <w:color w:val="000000"/>
      <w:sz w:val="24"/>
      <w:szCs w:val="24"/>
    </w:rPr>
  </w:style>
  <w:style w:type="paragraph" w:customStyle="1" w:styleId="xl91">
    <w:name w:val="xl91"/>
    <w:basedOn w:val="Normal"/>
    <w:rsid w:val="004107FE"/>
    <w:pPr>
      <w:spacing w:before="100" w:beforeAutospacing="1" w:after="100" w:afterAutospacing="1" w:line="240" w:lineRule="auto"/>
      <w:textAlignment w:val="center"/>
    </w:pPr>
    <w:rPr>
      <w:rFonts w:eastAsia="Times New Roman"/>
      <w:b/>
      <w:bCs/>
      <w:color w:val="000000"/>
      <w:sz w:val="24"/>
      <w:szCs w:val="24"/>
    </w:rPr>
  </w:style>
  <w:style w:type="character" w:styleId="Refdecomentario">
    <w:name w:val="annotation reference"/>
    <w:basedOn w:val="Fuentedeprrafopredeter"/>
    <w:uiPriority w:val="99"/>
    <w:semiHidden/>
    <w:unhideWhenUsed/>
    <w:rsid w:val="002D569A"/>
    <w:rPr>
      <w:sz w:val="16"/>
      <w:szCs w:val="16"/>
    </w:rPr>
  </w:style>
  <w:style w:type="paragraph" w:styleId="Textocomentario">
    <w:name w:val="annotation text"/>
    <w:basedOn w:val="Normal"/>
    <w:link w:val="TextocomentarioCar"/>
    <w:uiPriority w:val="99"/>
    <w:unhideWhenUsed/>
    <w:rsid w:val="002D569A"/>
    <w:pPr>
      <w:spacing w:before="0" w:after="200" w:line="240" w:lineRule="auto"/>
    </w:pPr>
    <w:rPr>
      <w:rFonts w:cs="Times New Roman"/>
      <w:sz w:val="20"/>
      <w:szCs w:val="20"/>
      <w:lang w:val="en-US"/>
    </w:rPr>
  </w:style>
  <w:style w:type="character" w:customStyle="1" w:styleId="TextocomentarioCar">
    <w:name w:val="Texto comentario Car"/>
    <w:basedOn w:val="Fuentedeprrafopredeter"/>
    <w:link w:val="Textocomentario"/>
    <w:uiPriority w:val="99"/>
    <w:rsid w:val="002D569A"/>
    <w:rPr>
      <w:rFonts w:cs="Times New Roman"/>
      <w:sz w:val="20"/>
      <w:szCs w:val="20"/>
      <w:lang w:val="en-US"/>
    </w:rPr>
  </w:style>
  <w:style w:type="paragraph" w:styleId="Textodeglobo">
    <w:name w:val="Balloon Text"/>
    <w:basedOn w:val="Normal"/>
    <w:link w:val="TextodegloboCar"/>
    <w:uiPriority w:val="99"/>
    <w:semiHidden/>
    <w:unhideWhenUsed/>
    <w:rsid w:val="002D569A"/>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D569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062447">
      <w:bodyDiv w:val="1"/>
      <w:marLeft w:val="0"/>
      <w:marRight w:val="0"/>
      <w:marTop w:val="0"/>
      <w:marBottom w:val="0"/>
      <w:divBdr>
        <w:top w:val="none" w:sz="0" w:space="0" w:color="auto"/>
        <w:left w:val="none" w:sz="0" w:space="0" w:color="auto"/>
        <w:bottom w:val="none" w:sz="0" w:space="0" w:color="auto"/>
        <w:right w:val="none" w:sz="0" w:space="0" w:color="auto"/>
      </w:divBdr>
    </w:div>
    <w:div w:id="223571353">
      <w:bodyDiv w:val="1"/>
      <w:marLeft w:val="0"/>
      <w:marRight w:val="0"/>
      <w:marTop w:val="0"/>
      <w:marBottom w:val="0"/>
      <w:divBdr>
        <w:top w:val="none" w:sz="0" w:space="0" w:color="auto"/>
        <w:left w:val="none" w:sz="0" w:space="0" w:color="auto"/>
        <w:bottom w:val="none" w:sz="0" w:space="0" w:color="auto"/>
        <w:right w:val="none" w:sz="0" w:space="0" w:color="auto"/>
      </w:divBdr>
    </w:div>
    <w:div w:id="529414796">
      <w:bodyDiv w:val="1"/>
      <w:marLeft w:val="0"/>
      <w:marRight w:val="0"/>
      <w:marTop w:val="0"/>
      <w:marBottom w:val="0"/>
      <w:divBdr>
        <w:top w:val="none" w:sz="0" w:space="0" w:color="auto"/>
        <w:left w:val="none" w:sz="0" w:space="0" w:color="auto"/>
        <w:bottom w:val="none" w:sz="0" w:space="0" w:color="auto"/>
        <w:right w:val="none" w:sz="0" w:space="0" w:color="auto"/>
      </w:divBdr>
    </w:div>
    <w:div w:id="767895206">
      <w:bodyDiv w:val="1"/>
      <w:marLeft w:val="0"/>
      <w:marRight w:val="0"/>
      <w:marTop w:val="0"/>
      <w:marBottom w:val="0"/>
      <w:divBdr>
        <w:top w:val="none" w:sz="0" w:space="0" w:color="auto"/>
        <w:left w:val="none" w:sz="0" w:space="0" w:color="auto"/>
        <w:bottom w:val="none" w:sz="0" w:space="0" w:color="auto"/>
        <w:right w:val="none" w:sz="0" w:space="0" w:color="auto"/>
      </w:divBdr>
    </w:div>
    <w:div w:id="1091853407">
      <w:bodyDiv w:val="1"/>
      <w:marLeft w:val="0"/>
      <w:marRight w:val="0"/>
      <w:marTop w:val="0"/>
      <w:marBottom w:val="0"/>
      <w:divBdr>
        <w:top w:val="none" w:sz="0" w:space="0" w:color="auto"/>
        <w:left w:val="none" w:sz="0" w:space="0" w:color="auto"/>
        <w:bottom w:val="none" w:sz="0" w:space="0" w:color="auto"/>
        <w:right w:val="none" w:sz="0" w:space="0" w:color="auto"/>
      </w:divBdr>
    </w:div>
    <w:div w:id="1378435901">
      <w:bodyDiv w:val="1"/>
      <w:marLeft w:val="0"/>
      <w:marRight w:val="0"/>
      <w:marTop w:val="0"/>
      <w:marBottom w:val="0"/>
      <w:divBdr>
        <w:top w:val="none" w:sz="0" w:space="0" w:color="auto"/>
        <w:left w:val="none" w:sz="0" w:space="0" w:color="auto"/>
        <w:bottom w:val="none" w:sz="0" w:space="0" w:color="auto"/>
        <w:right w:val="none" w:sz="0" w:space="0" w:color="auto"/>
      </w:divBdr>
    </w:div>
    <w:div w:id="1474367448">
      <w:bodyDiv w:val="1"/>
      <w:marLeft w:val="0"/>
      <w:marRight w:val="0"/>
      <w:marTop w:val="0"/>
      <w:marBottom w:val="0"/>
      <w:divBdr>
        <w:top w:val="none" w:sz="0" w:space="0" w:color="auto"/>
        <w:left w:val="none" w:sz="0" w:space="0" w:color="auto"/>
        <w:bottom w:val="none" w:sz="0" w:space="0" w:color="auto"/>
        <w:right w:val="none" w:sz="0" w:space="0" w:color="auto"/>
      </w:divBdr>
    </w:div>
    <w:div w:id="1717317803">
      <w:bodyDiv w:val="1"/>
      <w:marLeft w:val="0"/>
      <w:marRight w:val="0"/>
      <w:marTop w:val="0"/>
      <w:marBottom w:val="0"/>
      <w:divBdr>
        <w:top w:val="none" w:sz="0" w:space="0" w:color="auto"/>
        <w:left w:val="none" w:sz="0" w:space="0" w:color="auto"/>
        <w:bottom w:val="none" w:sz="0" w:space="0" w:color="auto"/>
        <w:right w:val="none" w:sz="0" w:space="0" w:color="auto"/>
      </w:divBdr>
    </w:div>
    <w:div w:id="1725641902">
      <w:bodyDiv w:val="1"/>
      <w:marLeft w:val="0"/>
      <w:marRight w:val="0"/>
      <w:marTop w:val="0"/>
      <w:marBottom w:val="0"/>
      <w:divBdr>
        <w:top w:val="none" w:sz="0" w:space="0" w:color="auto"/>
        <w:left w:val="none" w:sz="0" w:space="0" w:color="auto"/>
        <w:bottom w:val="none" w:sz="0" w:space="0" w:color="auto"/>
        <w:right w:val="none" w:sz="0" w:space="0" w:color="auto"/>
      </w:divBdr>
    </w:div>
    <w:div w:id="1798252627">
      <w:bodyDiv w:val="1"/>
      <w:marLeft w:val="0"/>
      <w:marRight w:val="0"/>
      <w:marTop w:val="0"/>
      <w:marBottom w:val="0"/>
      <w:divBdr>
        <w:top w:val="none" w:sz="0" w:space="0" w:color="auto"/>
        <w:left w:val="none" w:sz="0" w:space="0" w:color="auto"/>
        <w:bottom w:val="none" w:sz="0" w:space="0" w:color="auto"/>
        <w:right w:val="none" w:sz="0" w:space="0" w:color="auto"/>
      </w:divBdr>
    </w:div>
    <w:div w:id="1906378463">
      <w:bodyDiv w:val="1"/>
      <w:marLeft w:val="0"/>
      <w:marRight w:val="0"/>
      <w:marTop w:val="0"/>
      <w:marBottom w:val="0"/>
      <w:divBdr>
        <w:top w:val="none" w:sz="0" w:space="0" w:color="auto"/>
        <w:left w:val="none" w:sz="0" w:space="0" w:color="auto"/>
        <w:bottom w:val="none" w:sz="0" w:space="0" w:color="auto"/>
        <w:right w:val="none" w:sz="0" w:space="0" w:color="auto"/>
      </w:divBdr>
    </w:div>
    <w:div w:id="1956211048">
      <w:bodyDiv w:val="1"/>
      <w:marLeft w:val="0"/>
      <w:marRight w:val="0"/>
      <w:marTop w:val="0"/>
      <w:marBottom w:val="0"/>
      <w:divBdr>
        <w:top w:val="none" w:sz="0" w:space="0" w:color="auto"/>
        <w:left w:val="none" w:sz="0" w:space="0" w:color="auto"/>
        <w:bottom w:val="none" w:sz="0" w:space="0" w:color="auto"/>
        <w:right w:val="none" w:sz="0" w:space="0" w:color="auto"/>
      </w:divBdr>
    </w:div>
    <w:div w:id="21473121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tiff"/><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P2KktPgvX95xQNEkKq/ujaAnMSQ==">CgMxLjAyCGguZ2pkZ3hzMgloLjMwajB6bGw4AHIhMTVEWjJhTUowOFZmUDlrQ04yZ011RFJIZlU5LXBscGlV</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144</TotalTime>
  <Pages>10</Pages>
  <Words>2409</Words>
  <Characters>13252</Characters>
  <Application>Microsoft Office Word</Application>
  <DocSecurity>0</DocSecurity>
  <Lines>110</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María Ángeles García</dc:creator>
  <cp:lastModifiedBy>María Ángeles García León</cp:lastModifiedBy>
  <cp:revision>13</cp:revision>
  <dcterms:created xsi:type="dcterms:W3CDTF">2024-04-18T08:40:00Z</dcterms:created>
  <dcterms:modified xsi:type="dcterms:W3CDTF">2024-11-08T14:42:00Z</dcterms:modified>
</cp:coreProperties>
</file>