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973FAE" w14:textId="46507294" w:rsidR="00944345" w:rsidRDefault="00CC048F" w:rsidP="00324E8D">
      <w:pPr>
        <w:spacing w:line="276" w:lineRule="auto"/>
        <w:jc w:val="center"/>
        <w:rPr>
          <w:rFonts w:cstheme="minorHAnsi"/>
          <w:b/>
          <w:bCs/>
          <w:sz w:val="28"/>
          <w:szCs w:val="28"/>
        </w:rPr>
      </w:pPr>
      <w:r w:rsidRPr="00972629">
        <w:rPr>
          <w:rFonts w:cstheme="minorHAnsi"/>
          <w:b/>
          <w:bCs/>
          <w:sz w:val="28"/>
          <w:szCs w:val="28"/>
        </w:rPr>
        <w:t>Supplementary Material</w:t>
      </w:r>
    </w:p>
    <w:p w14:paraId="2BB461B1" w14:textId="77777777" w:rsidR="00C25157" w:rsidRPr="00972629" w:rsidRDefault="00C25157" w:rsidP="00324E8D">
      <w:pPr>
        <w:spacing w:line="276" w:lineRule="auto"/>
        <w:jc w:val="center"/>
        <w:rPr>
          <w:rFonts w:cstheme="minorHAnsi"/>
          <w:b/>
          <w:bCs/>
          <w:sz w:val="28"/>
          <w:szCs w:val="28"/>
        </w:rPr>
      </w:pPr>
    </w:p>
    <w:sdt>
      <w:sdtPr>
        <w:rPr>
          <w:rFonts w:asciiTheme="minorHAnsi" w:hAnsiTheme="minorHAnsi" w:cstheme="minorHAnsi"/>
          <w:noProof w:val="0"/>
          <w:sz w:val="22"/>
          <w:szCs w:val="22"/>
        </w:rPr>
        <w:id w:val="242220666"/>
        <w:docPartObj>
          <w:docPartGallery w:val="Table of Contents"/>
          <w:docPartUnique/>
        </w:docPartObj>
      </w:sdtPr>
      <w:sdtEndPr>
        <w:rPr>
          <w:b/>
          <w:bCs/>
        </w:rPr>
      </w:sdtEndPr>
      <w:sdtContent>
        <w:p w14:paraId="3AC57204" w14:textId="6F066080" w:rsidR="00FD6FD4" w:rsidRPr="000A799B" w:rsidRDefault="00FD6FD4" w:rsidP="000A799B">
          <w:pPr>
            <w:pStyle w:val="TOC3"/>
            <w:spacing w:line="360" w:lineRule="auto"/>
            <w:rPr>
              <w:rFonts w:asciiTheme="minorHAnsi" w:eastAsiaTheme="minorEastAsia" w:hAnsiTheme="minorHAnsi" w:cstheme="minorHAnsi"/>
              <w:kern w:val="2"/>
              <w:sz w:val="22"/>
              <w:szCs w:val="22"/>
              <w:lang w:eastAsia="en-GB"/>
              <w14:ligatures w14:val="standardContextual"/>
            </w:rPr>
          </w:pPr>
          <w:r>
            <w:rPr>
              <w:rFonts w:asciiTheme="minorHAnsi" w:hAnsiTheme="minorHAnsi" w:cstheme="minorHAnsi"/>
              <w:sz w:val="22"/>
              <w:szCs w:val="22"/>
            </w:rPr>
            <w:t xml:space="preserve">    </w:t>
          </w:r>
          <w:r w:rsidR="00467F35" w:rsidRPr="00F41AA9">
            <w:rPr>
              <w:rFonts w:asciiTheme="minorHAnsi" w:eastAsiaTheme="majorEastAsia" w:hAnsiTheme="minorHAnsi" w:cstheme="minorHAnsi"/>
              <w:noProof w:val="0"/>
              <w:color w:val="2F5496" w:themeColor="accent1" w:themeShade="BF"/>
              <w:sz w:val="22"/>
              <w:szCs w:val="22"/>
              <w:lang w:val="en-US"/>
            </w:rPr>
            <w:fldChar w:fldCharType="begin"/>
          </w:r>
          <w:r w:rsidR="00467F35" w:rsidRPr="00F41AA9">
            <w:rPr>
              <w:rFonts w:asciiTheme="minorHAnsi" w:hAnsiTheme="minorHAnsi" w:cstheme="minorHAnsi"/>
              <w:sz w:val="22"/>
              <w:szCs w:val="22"/>
            </w:rPr>
            <w:instrText xml:space="preserve"> TOC \o "1-3" \h \z \u </w:instrText>
          </w:r>
          <w:r w:rsidR="00467F35" w:rsidRPr="00F41AA9">
            <w:rPr>
              <w:rFonts w:asciiTheme="minorHAnsi" w:eastAsiaTheme="majorEastAsia" w:hAnsiTheme="minorHAnsi" w:cstheme="minorHAnsi"/>
              <w:noProof w:val="0"/>
              <w:color w:val="2F5496" w:themeColor="accent1" w:themeShade="BF"/>
              <w:sz w:val="22"/>
              <w:szCs w:val="22"/>
              <w:lang w:val="en-US"/>
            </w:rPr>
            <w:fldChar w:fldCharType="separate"/>
          </w:r>
          <w:hyperlink w:anchor="_Toc177735618" w:history="1">
            <w:r w:rsidRPr="000A799B">
              <w:rPr>
                <w:rStyle w:val="Hyperlink"/>
                <w:rFonts w:asciiTheme="minorHAnsi" w:hAnsiTheme="minorHAnsi" w:cstheme="minorHAnsi"/>
                <w:b/>
                <w:bCs/>
                <w:sz w:val="22"/>
                <w:szCs w:val="22"/>
              </w:rPr>
              <w:t xml:space="preserve">eMethods 1. </w:t>
            </w:r>
            <w:r w:rsidRPr="000A799B">
              <w:rPr>
                <w:rStyle w:val="Hyperlink"/>
                <w:rFonts w:asciiTheme="minorHAnsi" w:hAnsiTheme="minorHAnsi" w:cstheme="minorHAnsi"/>
                <w:sz w:val="22"/>
                <w:szCs w:val="22"/>
              </w:rPr>
              <w:t>MOOSE checklist</w:t>
            </w:r>
            <w:r w:rsidRPr="000A799B">
              <w:rPr>
                <w:rFonts w:asciiTheme="minorHAnsi" w:hAnsiTheme="minorHAnsi" w:cstheme="minorHAnsi"/>
                <w:webHidden/>
                <w:sz w:val="22"/>
                <w:szCs w:val="22"/>
              </w:rPr>
              <w:tab/>
            </w:r>
            <w:r w:rsidRPr="000A799B">
              <w:rPr>
                <w:rFonts w:asciiTheme="minorHAnsi" w:hAnsiTheme="minorHAnsi" w:cstheme="minorHAnsi"/>
                <w:webHidden/>
                <w:sz w:val="22"/>
                <w:szCs w:val="22"/>
              </w:rPr>
              <w:fldChar w:fldCharType="begin"/>
            </w:r>
            <w:r w:rsidRPr="000A799B">
              <w:rPr>
                <w:rFonts w:asciiTheme="minorHAnsi" w:hAnsiTheme="minorHAnsi" w:cstheme="minorHAnsi"/>
                <w:webHidden/>
                <w:sz w:val="22"/>
                <w:szCs w:val="22"/>
              </w:rPr>
              <w:instrText xml:space="preserve"> PAGEREF _Toc177735618 \h </w:instrText>
            </w:r>
            <w:r w:rsidRPr="006C7AF4">
              <w:rPr>
                <w:rFonts w:asciiTheme="minorHAnsi" w:hAnsiTheme="minorHAnsi" w:cstheme="minorHAnsi"/>
                <w:webHidden/>
                <w:sz w:val="22"/>
                <w:szCs w:val="22"/>
              </w:rPr>
            </w:r>
            <w:r w:rsidRPr="000A799B">
              <w:rPr>
                <w:rFonts w:asciiTheme="minorHAnsi" w:hAnsiTheme="minorHAnsi" w:cstheme="minorHAnsi"/>
                <w:webHidden/>
                <w:sz w:val="22"/>
                <w:szCs w:val="22"/>
              </w:rPr>
              <w:fldChar w:fldCharType="separate"/>
            </w:r>
            <w:r w:rsidR="00DD07E4">
              <w:rPr>
                <w:rFonts w:asciiTheme="minorHAnsi" w:hAnsiTheme="minorHAnsi" w:cstheme="minorHAnsi"/>
                <w:webHidden/>
                <w:sz w:val="22"/>
                <w:szCs w:val="22"/>
              </w:rPr>
              <w:t>3</w:t>
            </w:r>
            <w:r w:rsidRPr="000A799B">
              <w:rPr>
                <w:rFonts w:asciiTheme="minorHAnsi" w:hAnsiTheme="minorHAnsi" w:cstheme="minorHAnsi"/>
                <w:webHidden/>
                <w:sz w:val="22"/>
                <w:szCs w:val="22"/>
              </w:rPr>
              <w:fldChar w:fldCharType="end"/>
            </w:r>
          </w:hyperlink>
        </w:p>
        <w:p w14:paraId="43B3E47C" w14:textId="3DE41D42" w:rsidR="00FD6FD4" w:rsidRPr="000A799B" w:rsidRDefault="00FD6FD4" w:rsidP="000A799B">
          <w:pPr>
            <w:pStyle w:val="TOC2"/>
            <w:spacing w:line="360" w:lineRule="auto"/>
            <w:rPr>
              <w:rFonts w:asciiTheme="minorHAnsi" w:eastAsiaTheme="minorEastAsia" w:hAnsiTheme="minorHAnsi" w:cstheme="minorHAnsi"/>
              <w:kern w:val="2"/>
              <w:sz w:val="22"/>
              <w:szCs w:val="22"/>
              <w:lang w:eastAsia="en-GB"/>
              <w14:ligatures w14:val="standardContextual"/>
            </w:rPr>
          </w:pPr>
          <w:hyperlink w:anchor="_Toc177735619" w:history="1">
            <w:r w:rsidRPr="000A799B">
              <w:rPr>
                <w:rStyle w:val="Hyperlink"/>
                <w:rFonts w:asciiTheme="minorHAnsi" w:hAnsiTheme="minorHAnsi" w:cstheme="minorHAnsi"/>
                <w:b/>
                <w:bCs/>
                <w:sz w:val="22"/>
                <w:szCs w:val="22"/>
              </w:rPr>
              <w:t xml:space="preserve">eMethods 2. </w:t>
            </w:r>
            <w:r w:rsidRPr="000A799B">
              <w:rPr>
                <w:rStyle w:val="Hyperlink"/>
                <w:rFonts w:asciiTheme="minorHAnsi" w:hAnsiTheme="minorHAnsi" w:cstheme="minorHAnsi"/>
                <w:sz w:val="22"/>
                <w:szCs w:val="22"/>
              </w:rPr>
              <w:t>Documentation of deviations from the pre-registered protocol</w:t>
            </w:r>
            <w:r w:rsidRPr="000A799B">
              <w:rPr>
                <w:rFonts w:asciiTheme="minorHAnsi" w:hAnsiTheme="minorHAnsi" w:cstheme="minorHAnsi"/>
                <w:webHidden/>
                <w:sz w:val="22"/>
                <w:szCs w:val="22"/>
              </w:rPr>
              <w:tab/>
            </w:r>
            <w:r w:rsidRPr="000A799B">
              <w:rPr>
                <w:rFonts w:asciiTheme="minorHAnsi" w:hAnsiTheme="minorHAnsi" w:cstheme="minorHAnsi"/>
                <w:webHidden/>
                <w:sz w:val="22"/>
                <w:szCs w:val="22"/>
              </w:rPr>
              <w:fldChar w:fldCharType="begin"/>
            </w:r>
            <w:r w:rsidRPr="000A799B">
              <w:rPr>
                <w:rFonts w:asciiTheme="minorHAnsi" w:hAnsiTheme="minorHAnsi" w:cstheme="minorHAnsi"/>
                <w:webHidden/>
                <w:sz w:val="22"/>
                <w:szCs w:val="22"/>
              </w:rPr>
              <w:instrText xml:space="preserve"> PAGEREF _Toc177735619 \h </w:instrText>
            </w:r>
            <w:r w:rsidRPr="006C7AF4">
              <w:rPr>
                <w:rFonts w:asciiTheme="minorHAnsi" w:hAnsiTheme="minorHAnsi" w:cstheme="minorHAnsi"/>
                <w:webHidden/>
                <w:sz w:val="22"/>
                <w:szCs w:val="22"/>
              </w:rPr>
            </w:r>
            <w:r w:rsidRPr="000A799B">
              <w:rPr>
                <w:rFonts w:asciiTheme="minorHAnsi" w:hAnsiTheme="minorHAnsi" w:cstheme="minorHAnsi"/>
                <w:webHidden/>
                <w:sz w:val="22"/>
                <w:szCs w:val="22"/>
              </w:rPr>
              <w:fldChar w:fldCharType="separate"/>
            </w:r>
            <w:r w:rsidR="00DD07E4">
              <w:rPr>
                <w:rFonts w:asciiTheme="minorHAnsi" w:hAnsiTheme="minorHAnsi" w:cstheme="minorHAnsi"/>
                <w:webHidden/>
                <w:sz w:val="22"/>
                <w:szCs w:val="22"/>
              </w:rPr>
              <w:t>5</w:t>
            </w:r>
            <w:r w:rsidRPr="000A799B">
              <w:rPr>
                <w:rFonts w:asciiTheme="minorHAnsi" w:hAnsiTheme="minorHAnsi" w:cstheme="minorHAnsi"/>
                <w:webHidden/>
                <w:sz w:val="22"/>
                <w:szCs w:val="22"/>
              </w:rPr>
              <w:fldChar w:fldCharType="end"/>
            </w:r>
          </w:hyperlink>
        </w:p>
        <w:p w14:paraId="67514B80" w14:textId="76B2F516" w:rsidR="00FD6FD4" w:rsidRPr="000A799B" w:rsidRDefault="00FD6FD4" w:rsidP="000A799B">
          <w:pPr>
            <w:pStyle w:val="TOC2"/>
            <w:spacing w:line="360" w:lineRule="auto"/>
            <w:rPr>
              <w:rFonts w:asciiTheme="minorHAnsi" w:eastAsiaTheme="minorEastAsia" w:hAnsiTheme="minorHAnsi" w:cstheme="minorHAnsi"/>
              <w:kern w:val="2"/>
              <w:sz w:val="22"/>
              <w:szCs w:val="22"/>
              <w:lang w:eastAsia="en-GB"/>
              <w14:ligatures w14:val="standardContextual"/>
            </w:rPr>
          </w:pPr>
          <w:hyperlink w:anchor="_Toc177735620" w:history="1">
            <w:r w:rsidRPr="000A799B">
              <w:rPr>
                <w:rStyle w:val="Hyperlink"/>
                <w:rFonts w:asciiTheme="minorHAnsi" w:hAnsiTheme="minorHAnsi" w:cstheme="minorHAnsi"/>
                <w:b/>
                <w:bCs/>
                <w:sz w:val="22"/>
                <w:szCs w:val="22"/>
              </w:rPr>
              <w:t>eMethods 3</w:t>
            </w:r>
            <w:r w:rsidRPr="000A799B">
              <w:rPr>
                <w:rStyle w:val="Hyperlink"/>
                <w:rFonts w:asciiTheme="minorHAnsi" w:hAnsiTheme="minorHAnsi" w:cstheme="minorHAnsi"/>
                <w:sz w:val="22"/>
                <w:szCs w:val="22"/>
              </w:rPr>
              <w:t>. Search strategy supplemental information</w:t>
            </w:r>
            <w:r w:rsidRPr="000A799B">
              <w:rPr>
                <w:rFonts w:asciiTheme="minorHAnsi" w:hAnsiTheme="minorHAnsi" w:cstheme="minorHAnsi"/>
                <w:webHidden/>
                <w:sz w:val="22"/>
                <w:szCs w:val="22"/>
              </w:rPr>
              <w:tab/>
            </w:r>
            <w:r w:rsidRPr="000A799B">
              <w:rPr>
                <w:rFonts w:asciiTheme="minorHAnsi" w:hAnsiTheme="minorHAnsi" w:cstheme="minorHAnsi"/>
                <w:webHidden/>
                <w:sz w:val="22"/>
                <w:szCs w:val="22"/>
              </w:rPr>
              <w:fldChar w:fldCharType="begin"/>
            </w:r>
            <w:r w:rsidRPr="000A799B">
              <w:rPr>
                <w:rFonts w:asciiTheme="minorHAnsi" w:hAnsiTheme="minorHAnsi" w:cstheme="minorHAnsi"/>
                <w:webHidden/>
                <w:sz w:val="22"/>
                <w:szCs w:val="22"/>
              </w:rPr>
              <w:instrText xml:space="preserve"> PAGEREF _Toc177735620 \h </w:instrText>
            </w:r>
            <w:r w:rsidRPr="006C7AF4">
              <w:rPr>
                <w:rFonts w:asciiTheme="minorHAnsi" w:hAnsiTheme="minorHAnsi" w:cstheme="minorHAnsi"/>
                <w:webHidden/>
                <w:sz w:val="22"/>
                <w:szCs w:val="22"/>
              </w:rPr>
            </w:r>
            <w:r w:rsidRPr="000A799B">
              <w:rPr>
                <w:rFonts w:asciiTheme="minorHAnsi" w:hAnsiTheme="minorHAnsi" w:cstheme="minorHAnsi"/>
                <w:webHidden/>
                <w:sz w:val="22"/>
                <w:szCs w:val="22"/>
              </w:rPr>
              <w:fldChar w:fldCharType="separate"/>
            </w:r>
            <w:r w:rsidR="00DD07E4">
              <w:rPr>
                <w:rFonts w:asciiTheme="minorHAnsi" w:hAnsiTheme="minorHAnsi" w:cstheme="minorHAnsi"/>
                <w:webHidden/>
                <w:sz w:val="22"/>
                <w:szCs w:val="22"/>
              </w:rPr>
              <w:t>9</w:t>
            </w:r>
            <w:r w:rsidRPr="000A799B">
              <w:rPr>
                <w:rFonts w:asciiTheme="minorHAnsi" w:hAnsiTheme="minorHAnsi" w:cstheme="minorHAnsi"/>
                <w:webHidden/>
                <w:sz w:val="22"/>
                <w:szCs w:val="22"/>
              </w:rPr>
              <w:fldChar w:fldCharType="end"/>
            </w:r>
          </w:hyperlink>
        </w:p>
        <w:p w14:paraId="34CA6144" w14:textId="770A5026" w:rsidR="00FD6FD4" w:rsidRPr="000A799B" w:rsidRDefault="00FD6FD4" w:rsidP="000A799B">
          <w:pPr>
            <w:pStyle w:val="TOC2"/>
            <w:spacing w:line="360" w:lineRule="auto"/>
            <w:rPr>
              <w:rFonts w:asciiTheme="minorHAnsi" w:eastAsiaTheme="minorEastAsia" w:hAnsiTheme="minorHAnsi" w:cstheme="minorHAnsi"/>
              <w:kern w:val="2"/>
              <w:sz w:val="22"/>
              <w:szCs w:val="22"/>
              <w:lang w:eastAsia="en-GB"/>
              <w14:ligatures w14:val="standardContextual"/>
            </w:rPr>
          </w:pPr>
          <w:hyperlink w:anchor="_Toc177735621" w:history="1">
            <w:r w:rsidRPr="000A799B">
              <w:rPr>
                <w:rStyle w:val="Hyperlink"/>
                <w:rFonts w:asciiTheme="minorHAnsi" w:hAnsiTheme="minorHAnsi" w:cstheme="minorHAnsi"/>
                <w:b/>
                <w:bCs/>
                <w:sz w:val="22"/>
                <w:szCs w:val="22"/>
              </w:rPr>
              <w:t xml:space="preserve">eMethods 4. </w:t>
            </w:r>
            <w:r w:rsidRPr="000A799B">
              <w:rPr>
                <w:rStyle w:val="Hyperlink"/>
                <w:rFonts w:asciiTheme="minorHAnsi" w:hAnsiTheme="minorHAnsi" w:cstheme="minorHAnsi"/>
                <w:sz w:val="22"/>
                <w:szCs w:val="22"/>
              </w:rPr>
              <w:t>Modified Newcastle Ottawa Scale (NOS)</w:t>
            </w:r>
            <w:r w:rsidRPr="000A799B">
              <w:rPr>
                <w:rFonts w:asciiTheme="minorHAnsi" w:hAnsiTheme="minorHAnsi" w:cstheme="minorHAnsi"/>
                <w:webHidden/>
                <w:sz w:val="22"/>
                <w:szCs w:val="22"/>
              </w:rPr>
              <w:tab/>
            </w:r>
            <w:r w:rsidRPr="000A799B">
              <w:rPr>
                <w:rFonts w:asciiTheme="minorHAnsi" w:hAnsiTheme="minorHAnsi" w:cstheme="minorHAnsi"/>
                <w:webHidden/>
                <w:sz w:val="22"/>
                <w:szCs w:val="22"/>
              </w:rPr>
              <w:fldChar w:fldCharType="begin"/>
            </w:r>
            <w:r w:rsidRPr="000A799B">
              <w:rPr>
                <w:rFonts w:asciiTheme="minorHAnsi" w:hAnsiTheme="minorHAnsi" w:cstheme="minorHAnsi"/>
                <w:webHidden/>
                <w:sz w:val="22"/>
                <w:szCs w:val="22"/>
              </w:rPr>
              <w:instrText xml:space="preserve"> PAGEREF _Toc177735621 \h </w:instrText>
            </w:r>
            <w:r w:rsidRPr="006C7AF4">
              <w:rPr>
                <w:rFonts w:asciiTheme="minorHAnsi" w:hAnsiTheme="minorHAnsi" w:cstheme="minorHAnsi"/>
                <w:webHidden/>
                <w:sz w:val="22"/>
                <w:szCs w:val="22"/>
              </w:rPr>
            </w:r>
            <w:r w:rsidRPr="000A799B">
              <w:rPr>
                <w:rFonts w:asciiTheme="minorHAnsi" w:hAnsiTheme="minorHAnsi" w:cstheme="minorHAnsi"/>
                <w:webHidden/>
                <w:sz w:val="22"/>
                <w:szCs w:val="22"/>
              </w:rPr>
              <w:fldChar w:fldCharType="separate"/>
            </w:r>
            <w:r w:rsidR="00DD07E4">
              <w:rPr>
                <w:rFonts w:asciiTheme="minorHAnsi" w:hAnsiTheme="minorHAnsi" w:cstheme="minorHAnsi"/>
                <w:webHidden/>
                <w:sz w:val="22"/>
                <w:szCs w:val="22"/>
              </w:rPr>
              <w:t>15</w:t>
            </w:r>
            <w:r w:rsidRPr="000A799B">
              <w:rPr>
                <w:rFonts w:asciiTheme="minorHAnsi" w:hAnsiTheme="minorHAnsi" w:cstheme="minorHAnsi"/>
                <w:webHidden/>
                <w:sz w:val="22"/>
                <w:szCs w:val="22"/>
              </w:rPr>
              <w:fldChar w:fldCharType="end"/>
            </w:r>
          </w:hyperlink>
        </w:p>
        <w:p w14:paraId="53023988" w14:textId="7C7DAC42" w:rsidR="00FD6FD4" w:rsidRPr="000A799B" w:rsidRDefault="00FD6FD4" w:rsidP="000A799B">
          <w:pPr>
            <w:pStyle w:val="TOC3"/>
            <w:spacing w:line="360" w:lineRule="auto"/>
            <w:rPr>
              <w:rFonts w:asciiTheme="minorHAnsi" w:eastAsiaTheme="minorEastAsia" w:hAnsiTheme="minorHAnsi" w:cstheme="minorHAnsi"/>
              <w:kern w:val="2"/>
              <w:sz w:val="22"/>
              <w:szCs w:val="22"/>
              <w:lang w:eastAsia="en-GB"/>
              <w14:ligatures w14:val="standardContextual"/>
            </w:rPr>
          </w:pPr>
          <w:r>
            <w:rPr>
              <w:rStyle w:val="Hyperlink"/>
              <w:rFonts w:asciiTheme="minorHAnsi" w:hAnsiTheme="minorHAnsi" w:cstheme="minorHAnsi"/>
              <w:sz w:val="22"/>
              <w:szCs w:val="22"/>
            </w:rPr>
            <w:t xml:space="preserve">    </w:t>
          </w:r>
          <w:hyperlink w:anchor="_Toc177735622" w:history="1">
            <w:r w:rsidRPr="000A799B">
              <w:rPr>
                <w:rStyle w:val="Hyperlink"/>
                <w:rFonts w:asciiTheme="minorHAnsi" w:hAnsiTheme="minorHAnsi" w:cstheme="minorHAnsi"/>
                <w:b/>
                <w:bCs/>
                <w:sz w:val="22"/>
                <w:szCs w:val="22"/>
              </w:rPr>
              <w:t xml:space="preserve">eMethods 5. </w:t>
            </w:r>
            <w:r w:rsidRPr="000A799B">
              <w:rPr>
                <w:rStyle w:val="Hyperlink"/>
                <w:rFonts w:asciiTheme="minorHAnsi" w:hAnsiTheme="minorHAnsi" w:cstheme="minorHAnsi"/>
                <w:sz w:val="22"/>
                <w:szCs w:val="22"/>
              </w:rPr>
              <w:t>Statistical approach</w:t>
            </w:r>
            <w:r w:rsidRPr="000A799B">
              <w:rPr>
                <w:rFonts w:asciiTheme="minorHAnsi" w:hAnsiTheme="minorHAnsi" w:cstheme="minorHAnsi"/>
                <w:webHidden/>
                <w:sz w:val="22"/>
                <w:szCs w:val="22"/>
              </w:rPr>
              <w:tab/>
            </w:r>
            <w:r w:rsidRPr="000A799B">
              <w:rPr>
                <w:rFonts w:asciiTheme="minorHAnsi" w:hAnsiTheme="minorHAnsi" w:cstheme="minorHAnsi"/>
                <w:webHidden/>
                <w:sz w:val="22"/>
                <w:szCs w:val="22"/>
              </w:rPr>
              <w:fldChar w:fldCharType="begin"/>
            </w:r>
            <w:r w:rsidRPr="000A799B">
              <w:rPr>
                <w:rFonts w:asciiTheme="minorHAnsi" w:hAnsiTheme="minorHAnsi" w:cstheme="minorHAnsi"/>
                <w:webHidden/>
                <w:sz w:val="22"/>
                <w:szCs w:val="22"/>
              </w:rPr>
              <w:instrText xml:space="preserve"> PAGEREF _Toc177735622 \h </w:instrText>
            </w:r>
            <w:r w:rsidRPr="006C7AF4">
              <w:rPr>
                <w:rFonts w:asciiTheme="minorHAnsi" w:hAnsiTheme="minorHAnsi" w:cstheme="minorHAnsi"/>
                <w:webHidden/>
                <w:sz w:val="22"/>
                <w:szCs w:val="22"/>
              </w:rPr>
            </w:r>
            <w:r w:rsidRPr="000A799B">
              <w:rPr>
                <w:rFonts w:asciiTheme="minorHAnsi" w:hAnsiTheme="minorHAnsi" w:cstheme="minorHAnsi"/>
                <w:webHidden/>
                <w:sz w:val="22"/>
                <w:szCs w:val="22"/>
              </w:rPr>
              <w:fldChar w:fldCharType="separate"/>
            </w:r>
            <w:r w:rsidR="00DD07E4">
              <w:rPr>
                <w:rFonts w:asciiTheme="minorHAnsi" w:hAnsiTheme="minorHAnsi" w:cstheme="minorHAnsi"/>
                <w:webHidden/>
                <w:sz w:val="22"/>
                <w:szCs w:val="22"/>
              </w:rPr>
              <w:t>16</w:t>
            </w:r>
            <w:r w:rsidRPr="000A799B">
              <w:rPr>
                <w:rFonts w:asciiTheme="minorHAnsi" w:hAnsiTheme="minorHAnsi" w:cstheme="minorHAnsi"/>
                <w:webHidden/>
                <w:sz w:val="22"/>
                <w:szCs w:val="22"/>
              </w:rPr>
              <w:fldChar w:fldCharType="end"/>
            </w:r>
          </w:hyperlink>
        </w:p>
        <w:p w14:paraId="1765E95B" w14:textId="33BC2CD6" w:rsidR="00FD6FD4" w:rsidRPr="000A799B" w:rsidRDefault="00FD6FD4" w:rsidP="000A799B">
          <w:pPr>
            <w:pStyle w:val="TOC2"/>
            <w:spacing w:line="360" w:lineRule="auto"/>
            <w:rPr>
              <w:rFonts w:asciiTheme="minorHAnsi" w:eastAsiaTheme="minorEastAsia" w:hAnsiTheme="minorHAnsi" w:cstheme="minorHAnsi"/>
              <w:kern w:val="2"/>
              <w:sz w:val="22"/>
              <w:szCs w:val="22"/>
              <w:lang w:eastAsia="en-GB"/>
              <w14:ligatures w14:val="standardContextual"/>
            </w:rPr>
          </w:pPr>
          <w:hyperlink w:anchor="_Toc177735623" w:history="1">
            <w:r w:rsidRPr="000A799B">
              <w:rPr>
                <w:rStyle w:val="Hyperlink"/>
                <w:rFonts w:asciiTheme="minorHAnsi" w:hAnsiTheme="minorHAnsi" w:cstheme="minorHAnsi"/>
                <w:b/>
                <w:bCs/>
                <w:sz w:val="22"/>
                <w:szCs w:val="22"/>
              </w:rPr>
              <w:t xml:space="preserve">eMethods 6. </w:t>
            </w:r>
            <w:r w:rsidRPr="000A799B">
              <w:rPr>
                <w:rStyle w:val="Hyperlink"/>
                <w:rFonts w:asciiTheme="minorHAnsi" w:hAnsiTheme="minorHAnsi" w:cstheme="minorHAnsi"/>
                <w:sz w:val="22"/>
                <w:szCs w:val="22"/>
              </w:rPr>
              <w:t>E-value calculation</w:t>
            </w:r>
            <w:r w:rsidRPr="000A799B">
              <w:rPr>
                <w:rFonts w:asciiTheme="minorHAnsi" w:hAnsiTheme="minorHAnsi" w:cstheme="minorHAnsi"/>
                <w:webHidden/>
                <w:sz w:val="22"/>
                <w:szCs w:val="22"/>
              </w:rPr>
              <w:tab/>
            </w:r>
            <w:r w:rsidRPr="000A799B">
              <w:rPr>
                <w:rFonts w:asciiTheme="minorHAnsi" w:hAnsiTheme="minorHAnsi" w:cstheme="minorHAnsi"/>
                <w:webHidden/>
                <w:sz w:val="22"/>
                <w:szCs w:val="22"/>
              </w:rPr>
              <w:fldChar w:fldCharType="begin"/>
            </w:r>
            <w:r w:rsidRPr="000A799B">
              <w:rPr>
                <w:rFonts w:asciiTheme="minorHAnsi" w:hAnsiTheme="minorHAnsi" w:cstheme="minorHAnsi"/>
                <w:webHidden/>
                <w:sz w:val="22"/>
                <w:szCs w:val="22"/>
              </w:rPr>
              <w:instrText xml:space="preserve"> PAGEREF _Toc177735623 \h </w:instrText>
            </w:r>
            <w:r w:rsidRPr="006C7AF4">
              <w:rPr>
                <w:rFonts w:asciiTheme="minorHAnsi" w:hAnsiTheme="minorHAnsi" w:cstheme="minorHAnsi"/>
                <w:webHidden/>
                <w:sz w:val="22"/>
                <w:szCs w:val="22"/>
              </w:rPr>
            </w:r>
            <w:r w:rsidRPr="000A799B">
              <w:rPr>
                <w:rFonts w:asciiTheme="minorHAnsi" w:hAnsiTheme="minorHAnsi" w:cstheme="minorHAnsi"/>
                <w:webHidden/>
                <w:sz w:val="22"/>
                <w:szCs w:val="22"/>
              </w:rPr>
              <w:fldChar w:fldCharType="separate"/>
            </w:r>
            <w:r w:rsidR="00DD07E4">
              <w:rPr>
                <w:rFonts w:asciiTheme="minorHAnsi" w:hAnsiTheme="minorHAnsi" w:cstheme="minorHAnsi"/>
                <w:webHidden/>
                <w:sz w:val="22"/>
                <w:szCs w:val="22"/>
              </w:rPr>
              <w:t>18</w:t>
            </w:r>
            <w:r w:rsidRPr="000A799B">
              <w:rPr>
                <w:rFonts w:asciiTheme="minorHAnsi" w:hAnsiTheme="minorHAnsi" w:cstheme="minorHAnsi"/>
                <w:webHidden/>
                <w:sz w:val="22"/>
                <w:szCs w:val="22"/>
              </w:rPr>
              <w:fldChar w:fldCharType="end"/>
            </w:r>
          </w:hyperlink>
        </w:p>
        <w:p w14:paraId="3BB5FE75" w14:textId="00863F5D" w:rsidR="00FD6FD4" w:rsidRPr="000A799B" w:rsidRDefault="00FD6FD4" w:rsidP="000A799B">
          <w:pPr>
            <w:pStyle w:val="TOC2"/>
            <w:spacing w:line="360" w:lineRule="auto"/>
            <w:rPr>
              <w:rFonts w:asciiTheme="minorHAnsi" w:eastAsiaTheme="minorEastAsia" w:hAnsiTheme="minorHAnsi" w:cstheme="minorHAnsi"/>
              <w:kern w:val="2"/>
              <w:sz w:val="22"/>
              <w:szCs w:val="22"/>
              <w:lang w:eastAsia="en-GB"/>
              <w14:ligatures w14:val="standardContextual"/>
            </w:rPr>
          </w:pPr>
          <w:hyperlink w:anchor="_Toc177735624" w:history="1">
            <w:r w:rsidRPr="000A799B">
              <w:rPr>
                <w:rStyle w:val="Hyperlink"/>
                <w:rFonts w:asciiTheme="minorHAnsi" w:hAnsiTheme="minorHAnsi" w:cstheme="minorHAnsi"/>
                <w:b/>
                <w:bCs/>
                <w:sz w:val="22"/>
                <w:szCs w:val="22"/>
              </w:rPr>
              <w:t xml:space="preserve">eMethods 7. </w:t>
            </w:r>
            <w:r w:rsidRPr="000A799B">
              <w:rPr>
                <w:rStyle w:val="Hyperlink"/>
                <w:rFonts w:asciiTheme="minorHAnsi" w:hAnsiTheme="minorHAnsi" w:cstheme="minorHAnsi"/>
                <w:sz w:val="22"/>
                <w:szCs w:val="22"/>
              </w:rPr>
              <w:t>Directed Acyclic Graph (DAG)</w:t>
            </w:r>
            <w:r w:rsidRPr="000A799B">
              <w:rPr>
                <w:rFonts w:asciiTheme="minorHAnsi" w:hAnsiTheme="minorHAnsi" w:cstheme="minorHAnsi"/>
                <w:webHidden/>
                <w:sz w:val="22"/>
                <w:szCs w:val="22"/>
              </w:rPr>
              <w:tab/>
            </w:r>
            <w:r w:rsidRPr="000A799B">
              <w:rPr>
                <w:rFonts w:asciiTheme="minorHAnsi" w:hAnsiTheme="minorHAnsi" w:cstheme="minorHAnsi"/>
                <w:webHidden/>
                <w:sz w:val="22"/>
                <w:szCs w:val="22"/>
              </w:rPr>
              <w:fldChar w:fldCharType="begin"/>
            </w:r>
            <w:r w:rsidRPr="000A799B">
              <w:rPr>
                <w:rFonts w:asciiTheme="minorHAnsi" w:hAnsiTheme="minorHAnsi" w:cstheme="minorHAnsi"/>
                <w:webHidden/>
                <w:sz w:val="22"/>
                <w:szCs w:val="22"/>
              </w:rPr>
              <w:instrText xml:space="preserve"> PAGEREF _Toc177735624 \h </w:instrText>
            </w:r>
            <w:r w:rsidRPr="006C7AF4">
              <w:rPr>
                <w:rFonts w:asciiTheme="minorHAnsi" w:hAnsiTheme="minorHAnsi" w:cstheme="minorHAnsi"/>
                <w:webHidden/>
                <w:sz w:val="22"/>
                <w:szCs w:val="22"/>
              </w:rPr>
            </w:r>
            <w:r w:rsidRPr="000A799B">
              <w:rPr>
                <w:rFonts w:asciiTheme="minorHAnsi" w:hAnsiTheme="minorHAnsi" w:cstheme="minorHAnsi"/>
                <w:webHidden/>
                <w:sz w:val="22"/>
                <w:szCs w:val="22"/>
              </w:rPr>
              <w:fldChar w:fldCharType="separate"/>
            </w:r>
            <w:r w:rsidR="00DD07E4">
              <w:rPr>
                <w:rFonts w:asciiTheme="minorHAnsi" w:hAnsiTheme="minorHAnsi" w:cstheme="minorHAnsi"/>
                <w:webHidden/>
                <w:sz w:val="22"/>
                <w:szCs w:val="22"/>
              </w:rPr>
              <w:t>20</w:t>
            </w:r>
            <w:r w:rsidRPr="000A799B">
              <w:rPr>
                <w:rFonts w:asciiTheme="minorHAnsi" w:hAnsiTheme="minorHAnsi" w:cstheme="minorHAnsi"/>
                <w:webHidden/>
                <w:sz w:val="22"/>
                <w:szCs w:val="22"/>
              </w:rPr>
              <w:fldChar w:fldCharType="end"/>
            </w:r>
          </w:hyperlink>
        </w:p>
        <w:p w14:paraId="4FEFA366" w14:textId="6CEC6083" w:rsidR="00FD6FD4" w:rsidRPr="000A799B" w:rsidRDefault="00FD6FD4" w:rsidP="000A799B">
          <w:pPr>
            <w:pStyle w:val="TOC2"/>
            <w:spacing w:line="360" w:lineRule="auto"/>
            <w:rPr>
              <w:rFonts w:asciiTheme="minorHAnsi" w:eastAsiaTheme="minorEastAsia" w:hAnsiTheme="minorHAnsi" w:cstheme="minorHAnsi"/>
              <w:kern w:val="2"/>
              <w:sz w:val="22"/>
              <w:szCs w:val="22"/>
              <w:lang w:eastAsia="en-GB"/>
              <w14:ligatures w14:val="standardContextual"/>
            </w:rPr>
          </w:pPr>
          <w:hyperlink w:anchor="_Toc177735625" w:history="1">
            <w:r w:rsidRPr="000A799B">
              <w:rPr>
                <w:rStyle w:val="Hyperlink"/>
                <w:rFonts w:asciiTheme="minorHAnsi" w:hAnsiTheme="minorHAnsi" w:cstheme="minorHAnsi"/>
                <w:b/>
                <w:bCs/>
                <w:sz w:val="22"/>
                <w:szCs w:val="22"/>
              </w:rPr>
              <w:t xml:space="preserve">eMethods 8. </w:t>
            </w:r>
            <w:r w:rsidRPr="000A799B">
              <w:rPr>
                <w:rStyle w:val="Hyperlink"/>
                <w:rFonts w:asciiTheme="minorHAnsi" w:hAnsiTheme="minorHAnsi" w:cstheme="minorHAnsi"/>
                <w:sz w:val="22"/>
                <w:szCs w:val="22"/>
              </w:rPr>
              <w:t>Confounder matrix judgement criteria</w:t>
            </w:r>
            <w:r w:rsidRPr="000A799B">
              <w:rPr>
                <w:rFonts w:asciiTheme="minorHAnsi" w:hAnsiTheme="minorHAnsi" w:cstheme="minorHAnsi"/>
                <w:webHidden/>
                <w:sz w:val="22"/>
                <w:szCs w:val="22"/>
              </w:rPr>
              <w:tab/>
            </w:r>
            <w:r w:rsidRPr="000A799B">
              <w:rPr>
                <w:rFonts w:asciiTheme="minorHAnsi" w:hAnsiTheme="minorHAnsi" w:cstheme="minorHAnsi"/>
                <w:webHidden/>
                <w:sz w:val="22"/>
                <w:szCs w:val="22"/>
              </w:rPr>
              <w:fldChar w:fldCharType="begin"/>
            </w:r>
            <w:r w:rsidRPr="000A799B">
              <w:rPr>
                <w:rFonts w:asciiTheme="minorHAnsi" w:hAnsiTheme="minorHAnsi" w:cstheme="minorHAnsi"/>
                <w:webHidden/>
                <w:sz w:val="22"/>
                <w:szCs w:val="22"/>
              </w:rPr>
              <w:instrText xml:space="preserve"> PAGEREF _Toc177735625 \h </w:instrText>
            </w:r>
            <w:r w:rsidRPr="006C7AF4">
              <w:rPr>
                <w:rFonts w:asciiTheme="minorHAnsi" w:hAnsiTheme="minorHAnsi" w:cstheme="minorHAnsi"/>
                <w:webHidden/>
                <w:sz w:val="22"/>
                <w:szCs w:val="22"/>
              </w:rPr>
            </w:r>
            <w:r w:rsidRPr="000A799B">
              <w:rPr>
                <w:rFonts w:asciiTheme="minorHAnsi" w:hAnsiTheme="minorHAnsi" w:cstheme="minorHAnsi"/>
                <w:webHidden/>
                <w:sz w:val="22"/>
                <w:szCs w:val="22"/>
              </w:rPr>
              <w:fldChar w:fldCharType="separate"/>
            </w:r>
            <w:r w:rsidR="00DD07E4">
              <w:rPr>
                <w:rFonts w:asciiTheme="minorHAnsi" w:hAnsiTheme="minorHAnsi" w:cstheme="minorHAnsi"/>
                <w:webHidden/>
                <w:sz w:val="22"/>
                <w:szCs w:val="22"/>
              </w:rPr>
              <w:t>21</w:t>
            </w:r>
            <w:r w:rsidRPr="000A799B">
              <w:rPr>
                <w:rFonts w:asciiTheme="minorHAnsi" w:hAnsiTheme="minorHAnsi" w:cstheme="minorHAnsi"/>
                <w:webHidden/>
                <w:sz w:val="22"/>
                <w:szCs w:val="22"/>
              </w:rPr>
              <w:fldChar w:fldCharType="end"/>
            </w:r>
          </w:hyperlink>
        </w:p>
        <w:p w14:paraId="375C522D" w14:textId="76437BD6" w:rsidR="00FD6FD4" w:rsidRPr="000A799B" w:rsidRDefault="00FD6FD4" w:rsidP="000A799B">
          <w:pPr>
            <w:pStyle w:val="TOC2"/>
            <w:spacing w:line="360" w:lineRule="auto"/>
            <w:rPr>
              <w:rFonts w:asciiTheme="minorHAnsi" w:eastAsiaTheme="minorEastAsia" w:hAnsiTheme="minorHAnsi" w:cstheme="minorHAnsi"/>
              <w:kern w:val="2"/>
              <w:sz w:val="22"/>
              <w:szCs w:val="22"/>
              <w:lang w:eastAsia="en-GB"/>
              <w14:ligatures w14:val="standardContextual"/>
            </w:rPr>
          </w:pPr>
          <w:hyperlink w:anchor="_Toc177735626" w:history="1">
            <w:r w:rsidRPr="000A799B">
              <w:rPr>
                <w:rStyle w:val="Hyperlink"/>
                <w:rFonts w:asciiTheme="minorHAnsi" w:hAnsiTheme="minorHAnsi" w:cstheme="minorHAnsi"/>
                <w:b/>
                <w:bCs/>
                <w:sz w:val="22"/>
                <w:szCs w:val="22"/>
              </w:rPr>
              <w:t xml:space="preserve">eMethods 9. </w:t>
            </w:r>
            <w:r w:rsidRPr="000A799B">
              <w:rPr>
                <w:rStyle w:val="Hyperlink"/>
                <w:rFonts w:asciiTheme="minorHAnsi" w:hAnsiTheme="minorHAnsi" w:cstheme="minorHAnsi"/>
                <w:sz w:val="22"/>
                <w:szCs w:val="22"/>
              </w:rPr>
              <w:t>References</w:t>
            </w:r>
            <w:r w:rsidRPr="000A799B">
              <w:rPr>
                <w:rFonts w:asciiTheme="minorHAnsi" w:hAnsiTheme="minorHAnsi" w:cstheme="minorHAnsi"/>
                <w:webHidden/>
                <w:sz w:val="22"/>
                <w:szCs w:val="22"/>
              </w:rPr>
              <w:tab/>
            </w:r>
            <w:r w:rsidRPr="000A799B">
              <w:rPr>
                <w:rFonts w:asciiTheme="minorHAnsi" w:hAnsiTheme="minorHAnsi" w:cstheme="minorHAnsi"/>
                <w:webHidden/>
                <w:sz w:val="22"/>
                <w:szCs w:val="22"/>
              </w:rPr>
              <w:fldChar w:fldCharType="begin"/>
            </w:r>
            <w:r w:rsidRPr="000A799B">
              <w:rPr>
                <w:rFonts w:asciiTheme="minorHAnsi" w:hAnsiTheme="minorHAnsi" w:cstheme="minorHAnsi"/>
                <w:webHidden/>
                <w:sz w:val="22"/>
                <w:szCs w:val="22"/>
              </w:rPr>
              <w:instrText xml:space="preserve"> PAGEREF _Toc177735626 \h </w:instrText>
            </w:r>
            <w:r w:rsidRPr="006C7AF4">
              <w:rPr>
                <w:rFonts w:asciiTheme="minorHAnsi" w:hAnsiTheme="minorHAnsi" w:cstheme="minorHAnsi"/>
                <w:webHidden/>
                <w:sz w:val="22"/>
                <w:szCs w:val="22"/>
              </w:rPr>
            </w:r>
            <w:r w:rsidRPr="000A799B">
              <w:rPr>
                <w:rFonts w:asciiTheme="minorHAnsi" w:hAnsiTheme="minorHAnsi" w:cstheme="minorHAnsi"/>
                <w:webHidden/>
                <w:sz w:val="22"/>
                <w:szCs w:val="22"/>
              </w:rPr>
              <w:fldChar w:fldCharType="separate"/>
            </w:r>
            <w:r w:rsidR="00DD07E4">
              <w:rPr>
                <w:rFonts w:asciiTheme="minorHAnsi" w:hAnsiTheme="minorHAnsi" w:cstheme="minorHAnsi"/>
                <w:webHidden/>
                <w:sz w:val="22"/>
                <w:szCs w:val="22"/>
              </w:rPr>
              <w:t>23</w:t>
            </w:r>
            <w:r w:rsidRPr="000A799B">
              <w:rPr>
                <w:rFonts w:asciiTheme="minorHAnsi" w:hAnsiTheme="minorHAnsi" w:cstheme="minorHAnsi"/>
                <w:webHidden/>
                <w:sz w:val="22"/>
                <w:szCs w:val="22"/>
              </w:rPr>
              <w:fldChar w:fldCharType="end"/>
            </w:r>
          </w:hyperlink>
        </w:p>
        <w:p w14:paraId="6BC9652E" w14:textId="1DDAEA7D" w:rsidR="00FD6FD4" w:rsidRPr="000A799B" w:rsidRDefault="00FD6FD4" w:rsidP="000A799B">
          <w:pPr>
            <w:pStyle w:val="TOC2"/>
            <w:spacing w:line="360" w:lineRule="auto"/>
            <w:rPr>
              <w:rFonts w:asciiTheme="minorHAnsi" w:eastAsiaTheme="minorEastAsia" w:hAnsiTheme="minorHAnsi" w:cstheme="minorHAnsi"/>
              <w:kern w:val="2"/>
              <w:sz w:val="22"/>
              <w:szCs w:val="22"/>
              <w:lang w:eastAsia="en-GB"/>
              <w14:ligatures w14:val="standardContextual"/>
            </w:rPr>
          </w:pPr>
          <w:hyperlink w:anchor="_Toc177735627" w:history="1">
            <w:r w:rsidRPr="000A799B">
              <w:rPr>
                <w:rStyle w:val="Hyperlink"/>
                <w:rFonts w:asciiTheme="minorHAnsi" w:hAnsiTheme="minorHAnsi" w:cstheme="minorHAnsi"/>
                <w:b/>
                <w:bCs/>
                <w:sz w:val="22"/>
                <w:szCs w:val="22"/>
                <w:lang w:val="en-US"/>
              </w:rPr>
              <w:t xml:space="preserve">eTable 1. </w:t>
            </w:r>
            <w:r w:rsidRPr="000A799B">
              <w:rPr>
                <w:rStyle w:val="Hyperlink"/>
                <w:rFonts w:asciiTheme="minorHAnsi" w:hAnsiTheme="minorHAnsi" w:cstheme="minorHAnsi"/>
                <w:sz w:val="22"/>
                <w:szCs w:val="22"/>
                <w:lang w:val="en-US"/>
              </w:rPr>
              <w:t>Studies excluded at full-text screening</w:t>
            </w:r>
            <w:r w:rsidRPr="000A799B">
              <w:rPr>
                <w:rFonts w:asciiTheme="minorHAnsi" w:hAnsiTheme="minorHAnsi" w:cstheme="minorHAnsi"/>
                <w:webHidden/>
                <w:sz w:val="22"/>
                <w:szCs w:val="22"/>
              </w:rPr>
              <w:tab/>
            </w:r>
            <w:r w:rsidRPr="000A799B">
              <w:rPr>
                <w:rFonts w:asciiTheme="minorHAnsi" w:hAnsiTheme="minorHAnsi" w:cstheme="minorHAnsi"/>
                <w:webHidden/>
                <w:sz w:val="22"/>
                <w:szCs w:val="22"/>
              </w:rPr>
              <w:fldChar w:fldCharType="begin"/>
            </w:r>
            <w:r w:rsidRPr="000A799B">
              <w:rPr>
                <w:rFonts w:asciiTheme="minorHAnsi" w:hAnsiTheme="minorHAnsi" w:cstheme="minorHAnsi"/>
                <w:webHidden/>
                <w:sz w:val="22"/>
                <w:szCs w:val="22"/>
              </w:rPr>
              <w:instrText xml:space="preserve"> PAGEREF _Toc177735627 \h </w:instrText>
            </w:r>
            <w:r w:rsidRPr="006C7AF4">
              <w:rPr>
                <w:rFonts w:asciiTheme="minorHAnsi" w:hAnsiTheme="minorHAnsi" w:cstheme="minorHAnsi"/>
                <w:webHidden/>
                <w:sz w:val="22"/>
                <w:szCs w:val="22"/>
              </w:rPr>
            </w:r>
            <w:r w:rsidRPr="000A799B">
              <w:rPr>
                <w:rFonts w:asciiTheme="minorHAnsi" w:hAnsiTheme="minorHAnsi" w:cstheme="minorHAnsi"/>
                <w:webHidden/>
                <w:sz w:val="22"/>
                <w:szCs w:val="22"/>
              </w:rPr>
              <w:fldChar w:fldCharType="separate"/>
            </w:r>
            <w:r w:rsidR="00DD07E4">
              <w:rPr>
                <w:rFonts w:asciiTheme="minorHAnsi" w:hAnsiTheme="minorHAnsi" w:cstheme="minorHAnsi"/>
                <w:webHidden/>
                <w:sz w:val="22"/>
                <w:szCs w:val="22"/>
              </w:rPr>
              <w:t>26</w:t>
            </w:r>
            <w:r w:rsidRPr="000A799B">
              <w:rPr>
                <w:rFonts w:asciiTheme="minorHAnsi" w:hAnsiTheme="minorHAnsi" w:cstheme="minorHAnsi"/>
                <w:webHidden/>
                <w:sz w:val="22"/>
                <w:szCs w:val="22"/>
              </w:rPr>
              <w:fldChar w:fldCharType="end"/>
            </w:r>
          </w:hyperlink>
        </w:p>
        <w:p w14:paraId="283B97F0" w14:textId="459A25C0" w:rsidR="00FD6FD4" w:rsidRPr="000A799B" w:rsidRDefault="00FD6FD4" w:rsidP="000A799B">
          <w:pPr>
            <w:pStyle w:val="TOC2"/>
            <w:spacing w:line="360" w:lineRule="auto"/>
            <w:rPr>
              <w:rFonts w:asciiTheme="minorHAnsi" w:eastAsiaTheme="minorEastAsia" w:hAnsiTheme="minorHAnsi" w:cstheme="minorHAnsi"/>
              <w:kern w:val="2"/>
              <w:sz w:val="22"/>
              <w:szCs w:val="22"/>
              <w:lang w:eastAsia="en-GB"/>
              <w14:ligatures w14:val="standardContextual"/>
            </w:rPr>
          </w:pPr>
          <w:hyperlink w:anchor="_Toc177735628" w:history="1">
            <w:r w:rsidRPr="000A799B">
              <w:rPr>
                <w:rStyle w:val="Hyperlink"/>
                <w:rFonts w:asciiTheme="minorHAnsi" w:hAnsiTheme="minorHAnsi" w:cstheme="minorHAnsi"/>
                <w:b/>
                <w:bCs/>
                <w:sz w:val="22"/>
                <w:szCs w:val="22"/>
              </w:rPr>
              <w:t xml:space="preserve">eTable 2. </w:t>
            </w:r>
            <w:r w:rsidRPr="000A799B">
              <w:rPr>
                <w:rStyle w:val="Hyperlink"/>
                <w:rFonts w:asciiTheme="minorHAnsi" w:hAnsiTheme="minorHAnsi" w:cstheme="minorHAnsi"/>
                <w:sz w:val="22"/>
                <w:szCs w:val="22"/>
              </w:rPr>
              <w:t>Tobacco and mood disorder study characteristics</w:t>
            </w:r>
            <w:r w:rsidRPr="000A799B">
              <w:rPr>
                <w:rFonts w:asciiTheme="minorHAnsi" w:hAnsiTheme="minorHAnsi" w:cstheme="minorHAnsi"/>
                <w:webHidden/>
                <w:sz w:val="22"/>
                <w:szCs w:val="22"/>
              </w:rPr>
              <w:tab/>
            </w:r>
            <w:r w:rsidRPr="000A799B">
              <w:rPr>
                <w:rFonts w:asciiTheme="minorHAnsi" w:hAnsiTheme="minorHAnsi" w:cstheme="minorHAnsi"/>
                <w:webHidden/>
                <w:sz w:val="22"/>
                <w:szCs w:val="22"/>
              </w:rPr>
              <w:fldChar w:fldCharType="begin"/>
            </w:r>
            <w:r w:rsidRPr="000A799B">
              <w:rPr>
                <w:rFonts w:asciiTheme="minorHAnsi" w:hAnsiTheme="minorHAnsi" w:cstheme="minorHAnsi"/>
                <w:webHidden/>
                <w:sz w:val="22"/>
                <w:szCs w:val="22"/>
              </w:rPr>
              <w:instrText xml:space="preserve"> PAGEREF _Toc177735628 \h </w:instrText>
            </w:r>
            <w:r w:rsidRPr="006C7AF4">
              <w:rPr>
                <w:rFonts w:asciiTheme="minorHAnsi" w:hAnsiTheme="minorHAnsi" w:cstheme="minorHAnsi"/>
                <w:webHidden/>
                <w:sz w:val="22"/>
                <w:szCs w:val="22"/>
              </w:rPr>
            </w:r>
            <w:r w:rsidRPr="000A799B">
              <w:rPr>
                <w:rFonts w:asciiTheme="minorHAnsi" w:hAnsiTheme="minorHAnsi" w:cstheme="minorHAnsi"/>
                <w:webHidden/>
                <w:sz w:val="22"/>
                <w:szCs w:val="22"/>
              </w:rPr>
              <w:fldChar w:fldCharType="separate"/>
            </w:r>
            <w:r w:rsidR="00DD07E4">
              <w:rPr>
                <w:rFonts w:asciiTheme="minorHAnsi" w:hAnsiTheme="minorHAnsi" w:cstheme="minorHAnsi"/>
                <w:webHidden/>
                <w:sz w:val="22"/>
                <w:szCs w:val="22"/>
              </w:rPr>
              <w:t>36</w:t>
            </w:r>
            <w:r w:rsidRPr="000A799B">
              <w:rPr>
                <w:rFonts w:asciiTheme="minorHAnsi" w:hAnsiTheme="minorHAnsi" w:cstheme="minorHAnsi"/>
                <w:webHidden/>
                <w:sz w:val="22"/>
                <w:szCs w:val="22"/>
              </w:rPr>
              <w:fldChar w:fldCharType="end"/>
            </w:r>
          </w:hyperlink>
        </w:p>
        <w:p w14:paraId="1140A057" w14:textId="334B9884" w:rsidR="00FD6FD4" w:rsidRPr="000A799B" w:rsidRDefault="00FD6FD4" w:rsidP="000A799B">
          <w:pPr>
            <w:pStyle w:val="TOC2"/>
            <w:spacing w:line="360" w:lineRule="auto"/>
            <w:rPr>
              <w:rFonts w:asciiTheme="minorHAnsi" w:eastAsiaTheme="minorEastAsia" w:hAnsiTheme="minorHAnsi" w:cstheme="minorHAnsi"/>
              <w:kern w:val="2"/>
              <w:sz w:val="22"/>
              <w:szCs w:val="22"/>
              <w:lang w:eastAsia="en-GB"/>
              <w14:ligatures w14:val="standardContextual"/>
            </w:rPr>
          </w:pPr>
          <w:hyperlink w:anchor="_Toc177735629" w:history="1">
            <w:r w:rsidRPr="000A799B">
              <w:rPr>
                <w:rStyle w:val="Hyperlink"/>
                <w:rFonts w:asciiTheme="minorHAnsi" w:hAnsiTheme="minorHAnsi" w:cstheme="minorHAnsi"/>
                <w:b/>
                <w:bCs/>
                <w:sz w:val="22"/>
                <w:szCs w:val="22"/>
              </w:rPr>
              <w:t xml:space="preserve">eTable 3. </w:t>
            </w:r>
            <w:r w:rsidRPr="000A799B">
              <w:rPr>
                <w:rStyle w:val="Hyperlink"/>
                <w:rFonts w:asciiTheme="minorHAnsi" w:hAnsiTheme="minorHAnsi" w:cstheme="minorHAnsi"/>
                <w:sz w:val="22"/>
                <w:szCs w:val="22"/>
              </w:rPr>
              <w:t>Tobacco and anxiety disorder study characteristics</w:t>
            </w:r>
            <w:r w:rsidRPr="000A799B">
              <w:rPr>
                <w:rFonts w:asciiTheme="minorHAnsi" w:hAnsiTheme="minorHAnsi" w:cstheme="minorHAnsi"/>
                <w:webHidden/>
                <w:sz w:val="22"/>
                <w:szCs w:val="22"/>
              </w:rPr>
              <w:tab/>
            </w:r>
            <w:r w:rsidRPr="000A799B">
              <w:rPr>
                <w:rFonts w:asciiTheme="minorHAnsi" w:hAnsiTheme="minorHAnsi" w:cstheme="minorHAnsi"/>
                <w:webHidden/>
                <w:sz w:val="22"/>
                <w:szCs w:val="22"/>
              </w:rPr>
              <w:fldChar w:fldCharType="begin"/>
            </w:r>
            <w:r w:rsidRPr="000A799B">
              <w:rPr>
                <w:rFonts w:asciiTheme="minorHAnsi" w:hAnsiTheme="minorHAnsi" w:cstheme="minorHAnsi"/>
                <w:webHidden/>
                <w:sz w:val="22"/>
                <w:szCs w:val="22"/>
              </w:rPr>
              <w:instrText xml:space="preserve"> PAGEREF _Toc177735629 \h </w:instrText>
            </w:r>
            <w:r w:rsidRPr="006C7AF4">
              <w:rPr>
                <w:rFonts w:asciiTheme="minorHAnsi" w:hAnsiTheme="minorHAnsi" w:cstheme="minorHAnsi"/>
                <w:webHidden/>
                <w:sz w:val="22"/>
                <w:szCs w:val="22"/>
              </w:rPr>
            </w:r>
            <w:r w:rsidRPr="000A799B">
              <w:rPr>
                <w:rFonts w:asciiTheme="minorHAnsi" w:hAnsiTheme="minorHAnsi" w:cstheme="minorHAnsi"/>
                <w:webHidden/>
                <w:sz w:val="22"/>
                <w:szCs w:val="22"/>
              </w:rPr>
              <w:fldChar w:fldCharType="separate"/>
            </w:r>
            <w:r w:rsidR="00DD07E4">
              <w:rPr>
                <w:rFonts w:asciiTheme="minorHAnsi" w:hAnsiTheme="minorHAnsi" w:cstheme="minorHAnsi"/>
                <w:webHidden/>
                <w:sz w:val="22"/>
                <w:szCs w:val="22"/>
              </w:rPr>
              <w:t>53</w:t>
            </w:r>
            <w:r w:rsidRPr="000A799B">
              <w:rPr>
                <w:rFonts w:asciiTheme="minorHAnsi" w:hAnsiTheme="minorHAnsi" w:cstheme="minorHAnsi"/>
                <w:webHidden/>
                <w:sz w:val="22"/>
                <w:szCs w:val="22"/>
              </w:rPr>
              <w:fldChar w:fldCharType="end"/>
            </w:r>
          </w:hyperlink>
        </w:p>
        <w:p w14:paraId="7753EE63" w14:textId="472E4414" w:rsidR="00FD6FD4" w:rsidRPr="000A799B" w:rsidRDefault="00FD6FD4" w:rsidP="000A799B">
          <w:pPr>
            <w:pStyle w:val="TOC2"/>
            <w:spacing w:line="360" w:lineRule="auto"/>
            <w:rPr>
              <w:rFonts w:asciiTheme="minorHAnsi" w:eastAsiaTheme="minorEastAsia" w:hAnsiTheme="minorHAnsi" w:cstheme="minorHAnsi"/>
              <w:kern w:val="2"/>
              <w:sz w:val="22"/>
              <w:szCs w:val="22"/>
              <w:lang w:eastAsia="en-GB"/>
              <w14:ligatures w14:val="standardContextual"/>
            </w:rPr>
          </w:pPr>
          <w:hyperlink w:anchor="_Toc177735630" w:history="1">
            <w:r w:rsidRPr="000A799B">
              <w:rPr>
                <w:rStyle w:val="Hyperlink"/>
                <w:rFonts w:asciiTheme="minorHAnsi" w:hAnsiTheme="minorHAnsi" w:cstheme="minorHAnsi"/>
                <w:b/>
                <w:bCs/>
                <w:sz w:val="22"/>
                <w:szCs w:val="22"/>
              </w:rPr>
              <w:t xml:space="preserve">eTable 4. </w:t>
            </w:r>
            <w:r w:rsidRPr="000A799B">
              <w:rPr>
                <w:rStyle w:val="Hyperlink"/>
                <w:rFonts w:asciiTheme="minorHAnsi" w:hAnsiTheme="minorHAnsi" w:cstheme="minorHAnsi"/>
                <w:sz w:val="22"/>
                <w:szCs w:val="22"/>
              </w:rPr>
              <w:t>Tobacco and psychotic disorder study characteristics</w:t>
            </w:r>
            <w:r w:rsidRPr="000A799B">
              <w:rPr>
                <w:rFonts w:asciiTheme="minorHAnsi" w:hAnsiTheme="minorHAnsi" w:cstheme="minorHAnsi"/>
                <w:webHidden/>
                <w:sz w:val="22"/>
                <w:szCs w:val="22"/>
              </w:rPr>
              <w:tab/>
            </w:r>
            <w:r w:rsidRPr="000A799B">
              <w:rPr>
                <w:rFonts w:asciiTheme="minorHAnsi" w:hAnsiTheme="minorHAnsi" w:cstheme="minorHAnsi"/>
                <w:webHidden/>
                <w:sz w:val="22"/>
                <w:szCs w:val="22"/>
              </w:rPr>
              <w:fldChar w:fldCharType="begin"/>
            </w:r>
            <w:r w:rsidRPr="000A799B">
              <w:rPr>
                <w:rFonts w:asciiTheme="minorHAnsi" w:hAnsiTheme="minorHAnsi" w:cstheme="minorHAnsi"/>
                <w:webHidden/>
                <w:sz w:val="22"/>
                <w:szCs w:val="22"/>
              </w:rPr>
              <w:instrText xml:space="preserve"> PAGEREF _Toc177735630 \h </w:instrText>
            </w:r>
            <w:r w:rsidRPr="006C7AF4">
              <w:rPr>
                <w:rFonts w:asciiTheme="minorHAnsi" w:hAnsiTheme="minorHAnsi" w:cstheme="minorHAnsi"/>
                <w:webHidden/>
                <w:sz w:val="22"/>
                <w:szCs w:val="22"/>
              </w:rPr>
            </w:r>
            <w:r w:rsidRPr="000A799B">
              <w:rPr>
                <w:rFonts w:asciiTheme="minorHAnsi" w:hAnsiTheme="minorHAnsi" w:cstheme="minorHAnsi"/>
                <w:webHidden/>
                <w:sz w:val="22"/>
                <w:szCs w:val="22"/>
              </w:rPr>
              <w:fldChar w:fldCharType="separate"/>
            </w:r>
            <w:r w:rsidR="00DD07E4">
              <w:rPr>
                <w:rFonts w:asciiTheme="minorHAnsi" w:hAnsiTheme="minorHAnsi" w:cstheme="minorHAnsi"/>
                <w:webHidden/>
                <w:sz w:val="22"/>
                <w:szCs w:val="22"/>
              </w:rPr>
              <w:t>56</w:t>
            </w:r>
            <w:r w:rsidRPr="000A799B">
              <w:rPr>
                <w:rFonts w:asciiTheme="minorHAnsi" w:hAnsiTheme="minorHAnsi" w:cstheme="minorHAnsi"/>
                <w:webHidden/>
                <w:sz w:val="22"/>
                <w:szCs w:val="22"/>
              </w:rPr>
              <w:fldChar w:fldCharType="end"/>
            </w:r>
          </w:hyperlink>
        </w:p>
        <w:p w14:paraId="69ED426D" w14:textId="12F48672" w:rsidR="00FD6FD4" w:rsidRPr="000A799B" w:rsidRDefault="00FD6FD4" w:rsidP="000A799B">
          <w:pPr>
            <w:pStyle w:val="TOC2"/>
            <w:spacing w:line="360" w:lineRule="auto"/>
            <w:rPr>
              <w:rFonts w:asciiTheme="minorHAnsi" w:eastAsiaTheme="minorEastAsia" w:hAnsiTheme="minorHAnsi" w:cstheme="minorHAnsi"/>
              <w:kern w:val="2"/>
              <w:sz w:val="22"/>
              <w:szCs w:val="22"/>
              <w:lang w:eastAsia="en-GB"/>
              <w14:ligatures w14:val="standardContextual"/>
            </w:rPr>
          </w:pPr>
          <w:hyperlink w:anchor="_Toc177735631" w:history="1">
            <w:r w:rsidRPr="000A799B">
              <w:rPr>
                <w:rStyle w:val="Hyperlink"/>
                <w:rFonts w:asciiTheme="minorHAnsi" w:hAnsiTheme="minorHAnsi" w:cstheme="minorHAnsi"/>
                <w:b/>
                <w:bCs/>
                <w:sz w:val="22"/>
                <w:szCs w:val="22"/>
                <w:lang w:val="en-US"/>
              </w:rPr>
              <w:t xml:space="preserve">eTable 6. </w:t>
            </w:r>
            <w:r w:rsidRPr="000A799B">
              <w:rPr>
                <w:rStyle w:val="Hyperlink"/>
                <w:rFonts w:asciiTheme="minorHAnsi" w:hAnsiTheme="minorHAnsi" w:cstheme="minorHAnsi"/>
                <w:sz w:val="22"/>
                <w:szCs w:val="22"/>
                <w:lang w:val="en-US"/>
              </w:rPr>
              <w:t>Cannabis and anxiety disorder study characteristics</w:t>
            </w:r>
            <w:r w:rsidRPr="000A799B">
              <w:rPr>
                <w:rFonts w:asciiTheme="minorHAnsi" w:hAnsiTheme="minorHAnsi" w:cstheme="minorHAnsi"/>
                <w:webHidden/>
                <w:sz w:val="22"/>
                <w:szCs w:val="22"/>
              </w:rPr>
              <w:tab/>
            </w:r>
            <w:r w:rsidRPr="000A799B">
              <w:rPr>
                <w:rFonts w:asciiTheme="minorHAnsi" w:hAnsiTheme="minorHAnsi" w:cstheme="minorHAnsi"/>
                <w:webHidden/>
                <w:sz w:val="22"/>
                <w:szCs w:val="22"/>
              </w:rPr>
              <w:fldChar w:fldCharType="begin"/>
            </w:r>
            <w:r w:rsidRPr="000A799B">
              <w:rPr>
                <w:rFonts w:asciiTheme="minorHAnsi" w:hAnsiTheme="minorHAnsi" w:cstheme="minorHAnsi"/>
                <w:webHidden/>
                <w:sz w:val="22"/>
                <w:szCs w:val="22"/>
              </w:rPr>
              <w:instrText xml:space="preserve"> PAGEREF _Toc177735631 \h </w:instrText>
            </w:r>
            <w:r w:rsidRPr="006C7AF4">
              <w:rPr>
                <w:rFonts w:asciiTheme="minorHAnsi" w:hAnsiTheme="minorHAnsi" w:cstheme="minorHAnsi"/>
                <w:webHidden/>
                <w:sz w:val="22"/>
                <w:szCs w:val="22"/>
              </w:rPr>
            </w:r>
            <w:r w:rsidRPr="000A799B">
              <w:rPr>
                <w:rFonts w:asciiTheme="minorHAnsi" w:hAnsiTheme="minorHAnsi" w:cstheme="minorHAnsi"/>
                <w:webHidden/>
                <w:sz w:val="22"/>
                <w:szCs w:val="22"/>
              </w:rPr>
              <w:fldChar w:fldCharType="separate"/>
            </w:r>
            <w:r w:rsidR="00DD07E4">
              <w:rPr>
                <w:rFonts w:asciiTheme="minorHAnsi" w:hAnsiTheme="minorHAnsi" w:cstheme="minorHAnsi"/>
                <w:webHidden/>
                <w:sz w:val="22"/>
                <w:szCs w:val="22"/>
              </w:rPr>
              <w:t>61</w:t>
            </w:r>
            <w:r w:rsidRPr="000A799B">
              <w:rPr>
                <w:rFonts w:asciiTheme="minorHAnsi" w:hAnsiTheme="minorHAnsi" w:cstheme="minorHAnsi"/>
                <w:webHidden/>
                <w:sz w:val="22"/>
                <w:szCs w:val="22"/>
              </w:rPr>
              <w:fldChar w:fldCharType="end"/>
            </w:r>
          </w:hyperlink>
        </w:p>
        <w:p w14:paraId="4E1A302E" w14:textId="4772EE45" w:rsidR="00FD6FD4" w:rsidRPr="000A799B" w:rsidRDefault="00FD6FD4" w:rsidP="000A799B">
          <w:pPr>
            <w:pStyle w:val="TOC2"/>
            <w:spacing w:line="360" w:lineRule="auto"/>
            <w:rPr>
              <w:rFonts w:asciiTheme="minorHAnsi" w:eastAsiaTheme="minorEastAsia" w:hAnsiTheme="minorHAnsi" w:cstheme="minorHAnsi"/>
              <w:kern w:val="2"/>
              <w:sz w:val="22"/>
              <w:szCs w:val="22"/>
              <w:lang w:eastAsia="en-GB"/>
              <w14:ligatures w14:val="standardContextual"/>
            </w:rPr>
          </w:pPr>
          <w:hyperlink w:anchor="_Toc177735632" w:history="1">
            <w:r w:rsidRPr="000A799B">
              <w:rPr>
                <w:rStyle w:val="Hyperlink"/>
                <w:rFonts w:asciiTheme="minorHAnsi" w:hAnsiTheme="minorHAnsi" w:cstheme="minorHAnsi"/>
                <w:b/>
                <w:bCs/>
                <w:sz w:val="22"/>
                <w:szCs w:val="22"/>
                <w:lang w:val="en-US"/>
              </w:rPr>
              <w:t xml:space="preserve">eTable 7. </w:t>
            </w:r>
            <w:r w:rsidRPr="000A799B">
              <w:rPr>
                <w:rStyle w:val="Hyperlink"/>
                <w:rFonts w:asciiTheme="minorHAnsi" w:hAnsiTheme="minorHAnsi" w:cstheme="minorHAnsi"/>
                <w:sz w:val="22"/>
                <w:szCs w:val="22"/>
                <w:lang w:val="en-US"/>
              </w:rPr>
              <w:t>Cannabis and psychotic disorder study characteristics</w:t>
            </w:r>
            <w:r w:rsidRPr="000A799B">
              <w:rPr>
                <w:rFonts w:asciiTheme="minorHAnsi" w:hAnsiTheme="minorHAnsi" w:cstheme="minorHAnsi"/>
                <w:webHidden/>
                <w:sz w:val="22"/>
                <w:szCs w:val="22"/>
              </w:rPr>
              <w:tab/>
            </w:r>
            <w:r w:rsidRPr="000A799B">
              <w:rPr>
                <w:rFonts w:asciiTheme="minorHAnsi" w:hAnsiTheme="minorHAnsi" w:cstheme="minorHAnsi"/>
                <w:webHidden/>
                <w:sz w:val="22"/>
                <w:szCs w:val="22"/>
              </w:rPr>
              <w:fldChar w:fldCharType="begin"/>
            </w:r>
            <w:r w:rsidRPr="000A799B">
              <w:rPr>
                <w:rFonts w:asciiTheme="minorHAnsi" w:hAnsiTheme="minorHAnsi" w:cstheme="minorHAnsi"/>
                <w:webHidden/>
                <w:sz w:val="22"/>
                <w:szCs w:val="22"/>
              </w:rPr>
              <w:instrText xml:space="preserve"> PAGEREF _Toc177735632 \h </w:instrText>
            </w:r>
            <w:r w:rsidRPr="006C7AF4">
              <w:rPr>
                <w:rFonts w:asciiTheme="minorHAnsi" w:hAnsiTheme="minorHAnsi" w:cstheme="minorHAnsi"/>
                <w:webHidden/>
                <w:sz w:val="22"/>
                <w:szCs w:val="22"/>
              </w:rPr>
            </w:r>
            <w:r w:rsidRPr="000A799B">
              <w:rPr>
                <w:rFonts w:asciiTheme="minorHAnsi" w:hAnsiTheme="minorHAnsi" w:cstheme="minorHAnsi"/>
                <w:webHidden/>
                <w:sz w:val="22"/>
                <w:szCs w:val="22"/>
              </w:rPr>
              <w:fldChar w:fldCharType="separate"/>
            </w:r>
            <w:r w:rsidR="00DD07E4">
              <w:rPr>
                <w:rFonts w:asciiTheme="minorHAnsi" w:hAnsiTheme="minorHAnsi" w:cstheme="minorHAnsi"/>
                <w:webHidden/>
                <w:sz w:val="22"/>
                <w:szCs w:val="22"/>
              </w:rPr>
              <w:t>64</w:t>
            </w:r>
            <w:r w:rsidRPr="000A799B">
              <w:rPr>
                <w:rFonts w:asciiTheme="minorHAnsi" w:hAnsiTheme="minorHAnsi" w:cstheme="minorHAnsi"/>
                <w:webHidden/>
                <w:sz w:val="22"/>
                <w:szCs w:val="22"/>
              </w:rPr>
              <w:fldChar w:fldCharType="end"/>
            </w:r>
          </w:hyperlink>
        </w:p>
        <w:p w14:paraId="5DB733B8" w14:textId="6A1ED366" w:rsidR="00FD6FD4" w:rsidRPr="000A799B" w:rsidRDefault="00FD6FD4" w:rsidP="000A799B">
          <w:pPr>
            <w:pStyle w:val="TOC2"/>
            <w:spacing w:line="360" w:lineRule="auto"/>
            <w:rPr>
              <w:rFonts w:asciiTheme="minorHAnsi" w:eastAsiaTheme="minorEastAsia" w:hAnsiTheme="minorHAnsi" w:cstheme="minorHAnsi"/>
              <w:kern w:val="2"/>
              <w:sz w:val="22"/>
              <w:szCs w:val="22"/>
              <w:lang w:eastAsia="en-GB"/>
              <w14:ligatures w14:val="standardContextual"/>
            </w:rPr>
          </w:pPr>
          <w:hyperlink w:anchor="_Toc177735633" w:history="1">
            <w:r w:rsidRPr="000A799B">
              <w:rPr>
                <w:rStyle w:val="Hyperlink"/>
                <w:rFonts w:asciiTheme="minorHAnsi" w:hAnsiTheme="minorHAnsi" w:cstheme="minorHAnsi"/>
                <w:b/>
                <w:bCs/>
                <w:sz w:val="22"/>
                <w:szCs w:val="22"/>
              </w:rPr>
              <w:t xml:space="preserve">eTable 8. </w:t>
            </w:r>
            <w:r w:rsidRPr="000A799B">
              <w:rPr>
                <w:rStyle w:val="Hyperlink"/>
                <w:rFonts w:asciiTheme="minorHAnsi" w:hAnsiTheme="minorHAnsi" w:cstheme="minorHAnsi"/>
                <w:sz w:val="22"/>
                <w:szCs w:val="22"/>
              </w:rPr>
              <w:t>NOS quality assessment</w:t>
            </w:r>
            <w:r w:rsidRPr="000A799B">
              <w:rPr>
                <w:rFonts w:asciiTheme="minorHAnsi" w:hAnsiTheme="minorHAnsi" w:cstheme="minorHAnsi"/>
                <w:webHidden/>
                <w:sz w:val="22"/>
                <w:szCs w:val="22"/>
              </w:rPr>
              <w:tab/>
            </w:r>
            <w:r w:rsidRPr="000A799B">
              <w:rPr>
                <w:rFonts w:asciiTheme="minorHAnsi" w:hAnsiTheme="minorHAnsi" w:cstheme="minorHAnsi"/>
                <w:webHidden/>
                <w:sz w:val="22"/>
                <w:szCs w:val="22"/>
              </w:rPr>
              <w:fldChar w:fldCharType="begin"/>
            </w:r>
            <w:r w:rsidRPr="000A799B">
              <w:rPr>
                <w:rFonts w:asciiTheme="minorHAnsi" w:hAnsiTheme="minorHAnsi" w:cstheme="minorHAnsi"/>
                <w:webHidden/>
                <w:sz w:val="22"/>
                <w:szCs w:val="22"/>
              </w:rPr>
              <w:instrText xml:space="preserve"> PAGEREF _Toc177735633 \h </w:instrText>
            </w:r>
            <w:r w:rsidRPr="006C7AF4">
              <w:rPr>
                <w:rFonts w:asciiTheme="minorHAnsi" w:hAnsiTheme="minorHAnsi" w:cstheme="minorHAnsi"/>
                <w:webHidden/>
                <w:sz w:val="22"/>
                <w:szCs w:val="22"/>
              </w:rPr>
            </w:r>
            <w:r w:rsidRPr="000A799B">
              <w:rPr>
                <w:rFonts w:asciiTheme="minorHAnsi" w:hAnsiTheme="minorHAnsi" w:cstheme="minorHAnsi"/>
                <w:webHidden/>
                <w:sz w:val="22"/>
                <w:szCs w:val="22"/>
              </w:rPr>
              <w:fldChar w:fldCharType="separate"/>
            </w:r>
            <w:r w:rsidR="00DD07E4">
              <w:rPr>
                <w:rFonts w:asciiTheme="minorHAnsi" w:hAnsiTheme="minorHAnsi" w:cstheme="minorHAnsi"/>
                <w:webHidden/>
                <w:sz w:val="22"/>
                <w:szCs w:val="22"/>
              </w:rPr>
              <w:t>66</w:t>
            </w:r>
            <w:r w:rsidRPr="000A799B">
              <w:rPr>
                <w:rFonts w:asciiTheme="minorHAnsi" w:hAnsiTheme="minorHAnsi" w:cstheme="minorHAnsi"/>
                <w:webHidden/>
                <w:sz w:val="22"/>
                <w:szCs w:val="22"/>
              </w:rPr>
              <w:fldChar w:fldCharType="end"/>
            </w:r>
          </w:hyperlink>
        </w:p>
        <w:p w14:paraId="5847FFF8" w14:textId="23CCD816" w:rsidR="00FD6FD4" w:rsidRPr="000A799B" w:rsidRDefault="00FD6FD4" w:rsidP="000A799B">
          <w:pPr>
            <w:pStyle w:val="TOC2"/>
            <w:spacing w:line="360" w:lineRule="auto"/>
            <w:rPr>
              <w:rFonts w:asciiTheme="minorHAnsi" w:eastAsiaTheme="minorEastAsia" w:hAnsiTheme="minorHAnsi" w:cstheme="minorHAnsi"/>
              <w:kern w:val="2"/>
              <w:sz w:val="22"/>
              <w:szCs w:val="22"/>
              <w:lang w:eastAsia="en-GB"/>
              <w14:ligatures w14:val="standardContextual"/>
            </w:rPr>
          </w:pPr>
          <w:hyperlink w:anchor="_Toc177735634" w:history="1">
            <w:r w:rsidRPr="000A799B">
              <w:rPr>
                <w:rStyle w:val="Hyperlink"/>
                <w:rFonts w:asciiTheme="minorHAnsi" w:hAnsiTheme="minorHAnsi" w:cstheme="minorHAnsi"/>
                <w:b/>
                <w:bCs/>
                <w:sz w:val="22"/>
                <w:szCs w:val="22"/>
              </w:rPr>
              <w:t xml:space="preserve">eTable 9. </w:t>
            </w:r>
            <w:r w:rsidRPr="000A799B">
              <w:rPr>
                <w:rStyle w:val="Hyperlink"/>
                <w:rFonts w:asciiTheme="minorHAnsi" w:hAnsiTheme="minorHAnsi" w:cstheme="minorHAnsi"/>
                <w:sz w:val="22"/>
                <w:szCs w:val="22"/>
              </w:rPr>
              <w:t>Summary of NOS ratings and mean scores by exposure/outcome</w:t>
            </w:r>
            <w:r w:rsidRPr="000A799B">
              <w:rPr>
                <w:rFonts w:asciiTheme="minorHAnsi" w:hAnsiTheme="minorHAnsi" w:cstheme="minorHAnsi"/>
                <w:webHidden/>
                <w:sz w:val="22"/>
                <w:szCs w:val="22"/>
              </w:rPr>
              <w:tab/>
            </w:r>
            <w:r w:rsidRPr="000A799B">
              <w:rPr>
                <w:rFonts w:asciiTheme="minorHAnsi" w:hAnsiTheme="minorHAnsi" w:cstheme="minorHAnsi"/>
                <w:webHidden/>
                <w:sz w:val="22"/>
                <w:szCs w:val="22"/>
              </w:rPr>
              <w:fldChar w:fldCharType="begin"/>
            </w:r>
            <w:r w:rsidRPr="000A799B">
              <w:rPr>
                <w:rFonts w:asciiTheme="minorHAnsi" w:hAnsiTheme="minorHAnsi" w:cstheme="minorHAnsi"/>
                <w:webHidden/>
                <w:sz w:val="22"/>
                <w:szCs w:val="22"/>
              </w:rPr>
              <w:instrText xml:space="preserve"> PAGEREF _Toc177735634 \h </w:instrText>
            </w:r>
            <w:r w:rsidRPr="006C7AF4">
              <w:rPr>
                <w:rFonts w:asciiTheme="minorHAnsi" w:hAnsiTheme="minorHAnsi" w:cstheme="minorHAnsi"/>
                <w:webHidden/>
                <w:sz w:val="22"/>
                <w:szCs w:val="22"/>
              </w:rPr>
            </w:r>
            <w:r w:rsidRPr="000A799B">
              <w:rPr>
                <w:rFonts w:asciiTheme="minorHAnsi" w:hAnsiTheme="minorHAnsi" w:cstheme="minorHAnsi"/>
                <w:webHidden/>
                <w:sz w:val="22"/>
                <w:szCs w:val="22"/>
              </w:rPr>
              <w:fldChar w:fldCharType="separate"/>
            </w:r>
            <w:r w:rsidR="00DD07E4">
              <w:rPr>
                <w:rFonts w:asciiTheme="minorHAnsi" w:hAnsiTheme="minorHAnsi" w:cstheme="minorHAnsi"/>
                <w:webHidden/>
                <w:sz w:val="22"/>
                <w:szCs w:val="22"/>
              </w:rPr>
              <w:t>69</w:t>
            </w:r>
            <w:r w:rsidRPr="000A799B">
              <w:rPr>
                <w:rFonts w:asciiTheme="minorHAnsi" w:hAnsiTheme="minorHAnsi" w:cstheme="minorHAnsi"/>
                <w:webHidden/>
                <w:sz w:val="22"/>
                <w:szCs w:val="22"/>
              </w:rPr>
              <w:fldChar w:fldCharType="end"/>
            </w:r>
          </w:hyperlink>
        </w:p>
        <w:p w14:paraId="5D33BD09" w14:textId="54294DCF" w:rsidR="00FD6FD4" w:rsidRPr="000A799B" w:rsidRDefault="00FD6FD4" w:rsidP="000A799B">
          <w:pPr>
            <w:pStyle w:val="TOC2"/>
            <w:spacing w:line="360" w:lineRule="auto"/>
            <w:rPr>
              <w:rFonts w:asciiTheme="minorHAnsi" w:eastAsiaTheme="minorEastAsia" w:hAnsiTheme="minorHAnsi" w:cstheme="minorHAnsi"/>
              <w:kern w:val="2"/>
              <w:sz w:val="22"/>
              <w:szCs w:val="22"/>
              <w:lang w:eastAsia="en-GB"/>
              <w14:ligatures w14:val="standardContextual"/>
            </w:rPr>
          </w:pPr>
          <w:hyperlink w:anchor="_Toc177735635" w:history="1">
            <w:r w:rsidRPr="000A799B">
              <w:rPr>
                <w:rStyle w:val="Hyperlink"/>
                <w:rFonts w:asciiTheme="minorHAnsi" w:hAnsiTheme="minorHAnsi" w:cstheme="minorHAnsi"/>
                <w:b/>
                <w:bCs/>
                <w:sz w:val="22"/>
                <w:szCs w:val="22"/>
              </w:rPr>
              <w:t xml:space="preserve">eTable 10. </w:t>
            </w:r>
            <w:r w:rsidRPr="000A799B">
              <w:rPr>
                <w:rStyle w:val="Hyperlink"/>
                <w:rFonts w:asciiTheme="minorHAnsi" w:hAnsiTheme="minorHAnsi" w:cstheme="minorHAnsi"/>
                <w:sz w:val="22"/>
                <w:szCs w:val="22"/>
              </w:rPr>
              <w:t>Confounder matrix assessment for studies included in meta-analysis of tobacco and mood disorders</w:t>
            </w:r>
            <w:r w:rsidRPr="000A799B">
              <w:rPr>
                <w:rFonts w:asciiTheme="minorHAnsi" w:hAnsiTheme="minorHAnsi" w:cstheme="minorHAnsi"/>
                <w:webHidden/>
                <w:sz w:val="22"/>
                <w:szCs w:val="22"/>
              </w:rPr>
              <w:tab/>
            </w:r>
            <w:r w:rsidRPr="000A799B">
              <w:rPr>
                <w:rFonts w:asciiTheme="minorHAnsi" w:hAnsiTheme="minorHAnsi" w:cstheme="minorHAnsi"/>
                <w:webHidden/>
                <w:sz w:val="22"/>
                <w:szCs w:val="22"/>
              </w:rPr>
              <w:fldChar w:fldCharType="begin"/>
            </w:r>
            <w:r w:rsidRPr="000A799B">
              <w:rPr>
                <w:rFonts w:asciiTheme="minorHAnsi" w:hAnsiTheme="minorHAnsi" w:cstheme="minorHAnsi"/>
                <w:webHidden/>
                <w:sz w:val="22"/>
                <w:szCs w:val="22"/>
              </w:rPr>
              <w:instrText xml:space="preserve"> PAGEREF _Toc177735635 \h </w:instrText>
            </w:r>
            <w:r w:rsidRPr="006C7AF4">
              <w:rPr>
                <w:rFonts w:asciiTheme="minorHAnsi" w:hAnsiTheme="minorHAnsi" w:cstheme="minorHAnsi"/>
                <w:webHidden/>
                <w:sz w:val="22"/>
                <w:szCs w:val="22"/>
              </w:rPr>
            </w:r>
            <w:r w:rsidRPr="000A799B">
              <w:rPr>
                <w:rFonts w:asciiTheme="minorHAnsi" w:hAnsiTheme="minorHAnsi" w:cstheme="minorHAnsi"/>
                <w:webHidden/>
                <w:sz w:val="22"/>
                <w:szCs w:val="22"/>
              </w:rPr>
              <w:fldChar w:fldCharType="separate"/>
            </w:r>
            <w:r w:rsidR="00DD07E4">
              <w:rPr>
                <w:rFonts w:asciiTheme="minorHAnsi" w:hAnsiTheme="minorHAnsi" w:cstheme="minorHAnsi"/>
                <w:webHidden/>
                <w:sz w:val="22"/>
                <w:szCs w:val="22"/>
              </w:rPr>
              <w:t>70</w:t>
            </w:r>
            <w:r w:rsidRPr="000A799B">
              <w:rPr>
                <w:rFonts w:asciiTheme="minorHAnsi" w:hAnsiTheme="minorHAnsi" w:cstheme="minorHAnsi"/>
                <w:webHidden/>
                <w:sz w:val="22"/>
                <w:szCs w:val="22"/>
              </w:rPr>
              <w:fldChar w:fldCharType="end"/>
            </w:r>
          </w:hyperlink>
        </w:p>
        <w:p w14:paraId="24E7EA59" w14:textId="04DCEC99" w:rsidR="00FD6FD4" w:rsidRPr="000A799B" w:rsidRDefault="00FD6FD4" w:rsidP="000A799B">
          <w:pPr>
            <w:pStyle w:val="TOC2"/>
            <w:spacing w:line="360" w:lineRule="auto"/>
            <w:rPr>
              <w:rFonts w:asciiTheme="minorHAnsi" w:eastAsiaTheme="minorEastAsia" w:hAnsiTheme="minorHAnsi" w:cstheme="minorHAnsi"/>
              <w:kern w:val="2"/>
              <w:sz w:val="22"/>
              <w:szCs w:val="22"/>
              <w:lang w:eastAsia="en-GB"/>
              <w14:ligatures w14:val="standardContextual"/>
            </w:rPr>
          </w:pPr>
          <w:hyperlink w:anchor="_Toc177735636" w:history="1">
            <w:r w:rsidRPr="000A799B">
              <w:rPr>
                <w:rStyle w:val="Hyperlink"/>
                <w:rFonts w:asciiTheme="minorHAnsi" w:hAnsiTheme="minorHAnsi" w:cstheme="minorHAnsi"/>
                <w:b/>
                <w:bCs/>
                <w:sz w:val="22"/>
                <w:szCs w:val="22"/>
              </w:rPr>
              <w:t xml:space="preserve">eTable 11. </w:t>
            </w:r>
            <w:r w:rsidRPr="000A799B">
              <w:rPr>
                <w:rStyle w:val="Hyperlink"/>
                <w:rFonts w:asciiTheme="minorHAnsi" w:hAnsiTheme="minorHAnsi" w:cstheme="minorHAnsi"/>
                <w:sz w:val="22"/>
                <w:szCs w:val="22"/>
              </w:rPr>
              <w:t>Confounder matrix assessment for studies included in meta-analysis of tobacco and anxiety disorders</w:t>
            </w:r>
            <w:r w:rsidRPr="000A799B">
              <w:rPr>
                <w:rFonts w:asciiTheme="minorHAnsi" w:hAnsiTheme="minorHAnsi" w:cstheme="minorHAnsi"/>
                <w:webHidden/>
                <w:sz w:val="22"/>
                <w:szCs w:val="22"/>
              </w:rPr>
              <w:tab/>
            </w:r>
            <w:r w:rsidRPr="000A799B">
              <w:rPr>
                <w:rFonts w:asciiTheme="minorHAnsi" w:hAnsiTheme="minorHAnsi" w:cstheme="minorHAnsi"/>
                <w:webHidden/>
                <w:sz w:val="22"/>
                <w:szCs w:val="22"/>
              </w:rPr>
              <w:fldChar w:fldCharType="begin"/>
            </w:r>
            <w:r w:rsidRPr="000A799B">
              <w:rPr>
                <w:rFonts w:asciiTheme="minorHAnsi" w:hAnsiTheme="minorHAnsi" w:cstheme="minorHAnsi"/>
                <w:webHidden/>
                <w:sz w:val="22"/>
                <w:szCs w:val="22"/>
              </w:rPr>
              <w:instrText xml:space="preserve"> PAGEREF _Toc177735636 \h </w:instrText>
            </w:r>
            <w:r w:rsidRPr="006C7AF4">
              <w:rPr>
                <w:rFonts w:asciiTheme="minorHAnsi" w:hAnsiTheme="minorHAnsi" w:cstheme="minorHAnsi"/>
                <w:webHidden/>
                <w:sz w:val="22"/>
                <w:szCs w:val="22"/>
              </w:rPr>
            </w:r>
            <w:r w:rsidRPr="000A799B">
              <w:rPr>
                <w:rFonts w:asciiTheme="minorHAnsi" w:hAnsiTheme="minorHAnsi" w:cstheme="minorHAnsi"/>
                <w:webHidden/>
                <w:sz w:val="22"/>
                <w:szCs w:val="22"/>
              </w:rPr>
              <w:fldChar w:fldCharType="separate"/>
            </w:r>
            <w:r w:rsidR="00DD07E4">
              <w:rPr>
                <w:rFonts w:asciiTheme="minorHAnsi" w:hAnsiTheme="minorHAnsi" w:cstheme="minorHAnsi"/>
                <w:webHidden/>
                <w:sz w:val="22"/>
                <w:szCs w:val="22"/>
              </w:rPr>
              <w:t>84</w:t>
            </w:r>
            <w:r w:rsidRPr="000A799B">
              <w:rPr>
                <w:rFonts w:asciiTheme="minorHAnsi" w:hAnsiTheme="minorHAnsi" w:cstheme="minorHAnsi"/>
                <w:webHidden/>
                <w:sz w:val="22"/>
                <w:szCs w:val="22"/>
              </w:rPr>
              <w:fldChar w:fldCharType="end"/>
            </w:r>
          </w:hyperlink>
        </w:p>
        <w:p w14:paraId="70161745" w14:textId="4166D0CF" w:rsidR="00FD6FD4" w:rsidRPr="000A799B" w:rsidRDefault="00FD6FD4" w:rsidP="000A799B">
          <w:pPr>
            <w:pStyle w:val="TOC2"/>
            <w:spacing w:line="360" w:lineRule="auto"/>
            <w:rPr>
              <w:rFonts w:asciiTheme="minorHAnsi" w:eastAsiaTheme="minorEastAsia" w:hAnsiTheme="minorHAnsi" w:cstheme="minorHAnsi"/>
              <w:kern w:val="2"/>
              <w:sz w:val="22"/>
              <w:szCs w:val="22"/>
              <w:lang w:eastAsia="en-GB"/>
              <w14:ligatures w14:val="standardContextual"/>
            </w:rPr>
          </w:pPr>
          <w:hyperlink w:anchor="_Toc177735637" w:history="1">
            <w:r w:rsidRPr="000A799B">
              <w:rPr>
                <w:rStyle w:val="Hyperlink"/>
                <w:rFonts w:asciiTheme="minorHAnsi" w:hAnsiTheme="minorHAnsi" w:cstheme="minorHAnsi"/>
                <w:b/>
                <w:bCs/>
                <w:sz w:val="22"/>
                <w:szCs w:val="22"/>
              </w:rPr>
              <w:t xml:space="preserve">eTable 12. </w:t>
            </w:r>
            <w:r w:rsidRPr="000A799B">
              <w:rPr>
                <w:rStyle w:val="Hyperlink"/>
                <w:rFonts w:asciiTheme="minorHAnsi" w:hAnsiTheme="minorHAnsi" w:cstheme="minorHAnsi"/>
                <w:sz w:val="22"/>
                <w:szCs w:val="22"/>
              </w:rPr>
              <w:t>Confounder matrix assessment for studies included in meta-analysis of tobacco and psychotic disorders</w:t>
            </w:r>
            <w:r w:rsidRPr="000A799B">
              <w:rPr>
                <w:rFonts w:asciiTheme="minorHAnsi" w:hAnsiTheme="minorHAnsi" w:cstheme="minorHAnsi"/>
                <w:webHidden/>
                <w:sz w:val="22"/>
                <w:szCs w:val="22"/>
              </w:rPr>
              <w:tab/>
            </w:r>
            <w:r w:rsidRPr="000A799B">
              <w:rPr>
                <w:rFonts w:asciiTheme="minorHAnsi" w:hAnsiTheme="minorHAnsi" w:cstheme="minorHAnsi"/>
                <w:webHidden/>
                <w:sz w:val="22"/>
                <w:szCs w:val="22"/>
              </w:rPr>
              <w:fldChar w:fldCharType="begin"/>
            </w:r>
            <w:r w:rsidRPr="000A799B">
              <w:rPr>
                <w:rFonts w:asciiTheme="minorHAnsi" w:hAnsiTheme="minorHAnsi" w:cstheme="minorHAnsi"/>
                <w:webHidden/>
                <w:sz w:val="22"/>
                <w:szCs w:val="22"/>
              </w:rPr>
              <w:instrText xml:space="preserve"> PAGEREF _Toc177735637 \h </w:instrText>
            </w:r>
            <w:r w:rsidRPr="006C7AF4">
              <w:rPr>
                <w:rFonts w:asciiTheme="minorHAnsi" w:hAnsiTheme="minorHAnsi" w:cstheme="minorHAnsi"/>
                <w:webHidden/>
                <w:sz w:val="22"/>
                <w:szCs w:val="22"/>
              </w:rPr>
            </w:r>
            <w:r w:rsidRPr="000A799B">
              <w:rPr>
                <w:rFonts w:asciiTheme="minorHAnsi" w:hAnsiTheme="minorHAnsi" w:cstheme="minorHAnsi"/>
                <w:webHidden/>
                <w:sz w:val="22"/>
                <w:szCs w:val="22"/>
              </w:rPr>
              <w:fldChar w:fldCharType="separate"/>
            </w:r>
            <w:r w:rsidR="00DD07E4">
              <w:rPr>
                <w:rFonts w:asciiTheme="minorHAnsi" w:hAnsiTheme="minorHAnsi" w:cstheme="minorHAnsi"/>
                <w:webHidden/>
                <w:sz w:val="22"/>
                <w:szCs w:val="22"/>
              </w:rPr>
              <w:t>88</w:t>
            </w:r>
            <w:r w:rsidRPr="000A799B">
              <w:rPr>
                <w:rFonts w:asciiTheme="minorHAnsi" w:hAnsiTheme="minorHAnsi" w:cstheme="minorHAnsi"/>
                <w:webHidden/>
                <w:sz w:val="22"/>
                <w:szCs w:val="22"/>
              </w:rPr>
              <w:fldChar w:fldCharType="end"/>
            </w:r>
          </w:hyperlink>
        </w:p>
        <w:p w14:paraId="1A87A216" w14:textId="6FD7537D" w:rsidR="00FD6FD4" w:rsidRPr="000A799B" w:rsidRDefault="00FD6FD4" w:rsidP="000A799B">
          <w:pPr>
            <w:pStyle w:val="TOC2"/>
            <w:spacing w:line="360" w:lineRule="auto"/>
            <w:rPr>
              <w:rFonts w:asciiTheme="minorHAnsi" w:eastAsiaTheme="minorEastAsia" w:hAnsiTheme="minorHAnsi" w:cstheme="minorHAnsi"/>
              <w:kern w:val="2"/>
              <w:sz w:val="22"/>
              <w:szCs w:val="22"/>
              <w:lang w:eastAsia="en-GB"/>
              <w14:ligatures w14:val="standardContextual"/>
            </w:rPr>
          </w:pPr>
          <w:hyperlink w:anchor="_Toc177735638" w:history="1">
            <w:r w:rsidRPr="000A799B">
              <w:rPr>
                <w:rStyle w:val="Hyperlink"/>
                <w:rFonts w:asciiTheme="minorHAnsi" w:hAnsiTheme="minorHAnsi" w:cstheme="minorHAnsi"/>
                <w:b/>
                <w:bCs/>
                <w:sz w:val="22"/>
                <w:szCs w:val="22"/>
              </w:rPr>
              <w:t xml:space="preserve">eTable 13. </w:t>
            </w:r>
            <w:r w:rsidRPr="000A799B">
              <w:rPr>
                <w:rStyle w:val="Hyperlink"/>
                <w:rFonts w:asciiTheme="minorHAnsi" w:hAnsiTheme="minorHAnsi" w:cstheme="minorHAnsi"/>
                <w:sz w:val="22"/>
                <w:szCs w:val="22"/>
              </w:rPr>
              <w:t>Confounder matrix assessment for studies included in meta-analysis of cannabis and mood disorders</w:t>
            </w:r>
            <w:r w:rsidRPr="000A799B">
              <w:rPr>
                <w:rFonts w:asciiTheme="minorHAnsi" w:hAnsiTheme="minorHAnsi" w:cstheme="minorHAnsi"/>
                <w:webHidden/>
                <w:sz w:val="22"/>
                <w:szCs w:val="22"/>
              </w:rPr>
              <w:tab/>
            </w:r>
            <w:r w:rsidRPr="000A799B">
              <w:rPr>
                <w:rFonts w:asciiTheme="minorHAnsi" w:hAnsiTheme="minorHAnsi" w:cstheme="minorHAnsi"/>
                <w:webHidden/>
                <w:sz w:val="22"/>
                <w:szCs w:val="22"/>
              </w:rPr>
              <w:fldChar w:fldCharType="begin"/>
            </w:r>
            <w:r w:rsidRPr="000A799B">
              <w:rPr>
                <w:rFonts w:asciiTheme="minorHAnsi" w:hAnsiTheme="minorHAnsi" w:cstheme="minorHAnsi"/>
                <w:webHidden/>
                <w:sz w:val="22"/>
                <w:szCs w:val="22"/>
              </w:rPr>
              <w:instrText xml:space="preserve"> PAGEREF _Toc177735638 \h </w:instrText>
            </w:r>
            <w:r w:rsidRPr="006C7AF4">
              <w:rPr>
                <w:rFonts w:asciiTheme="minorHAnsi" w:hAnsiTheme="minorHAnsi" w:cstheme="minorHAnsi"/>
                <w:webHidden/>
                <w:sz w:val="22"/>
                <w:szCs w:val="22"/>
              </w:rPr>
            </w:r>
            <w:r w:rsidRPr="000A799B">
              <w:rPr>
                <w:rFonts w:asciiTheme="minorHAnsi" w:hAnsiTheme="minorHAnsi" w:cstheme="minorHAnsi"/>
                <w:webHidden/>
                <w:sz w:val="22"/>
                <w:szCs w:val="22"/>
              </w:rPr>
              <w:fldChar w:fldCharType="separate"/>
            </w:r>
            <w:r w:rsidR="00DD07E4">
              <w:rPr>
                <w:rFonts w:asciiTheme="minorHAnsi" w:hAnsiTheme="minorHAnsi" w:cstheme="minorHAnsi"/>
                <w:webHidden/>
                <w:sz w:val="22"/>
                <w:szCs w:val="22"/>
              </w:rPr>
              <w:t>90</w:t>
            </w:r>
            <w:r w:rsidRPr="000A799B">
              <w:rPr>
                <w:rFonts w:asciiTheme="minorHAnsi" w:hAnsiTheme="minorHAnsi" w:cstheme="minorHAnsi"/>
                <w:webHidden/>
                <w:sz w:val="22"/>
                <w:szCs w:val="22"/>
              </w:rPr>
              <w:fldChar w:fldCharType="end"/>
            </w:r>
          </w:hyperlink>
        </w:p>
        <w:p w14:paraId="6061EEBF" w14:textId="60E6F13A" w:rsidR="00FD6FD4" w:rsidRPr="000A799B" w:rsidRDefault="00FD6FD4" w:rsidP="000A799B">
          <w:pPr>
            <w:pStyle w:val="TOC2"/>
            <w:spacing w:line="360" w:lineRule="auto"/>
            <w:rPr>
              <w:rFonts w:asciiTheme="minorHAnsi" w:eastAsiaTheme="minorEastAsia" w:hAnsiTheme="minorHAnsi" w:cstheme="minorHAnsi"/>
              <w:kern w:val="2"/>
              <w:sz w:val="22"/>
              <w:szCs w:val="22"/>
              <w:lang w:eastAsia="en-GB"/>
              <w14:ligatures w14:val="standardContextual"/>
            </w:rPr>
          </w:pPr>
          <w:hyperlink w:anchor="_Toc177735639" w:history="1">
            <w:r w:rsidRPr="000A799B">
              <w:rPr>
                <w:rStyle w:val="Hyperlink"/>
                <w:rFonts w:asciiTheme="minorHAnsi" w:hAnsiTheme="minorHAnsi" w:cstheme="minorHAnsi"/>
                <w:b/>
                <w:bCs/>
                <w:sz w:val="22"/>
                <w:szCs w:val="22"/>
              </w:rPr>
              <w:t xml:space="preserve">eTable 14. </w:t>
            </w:r>
            <w:r w:rsidRPr="000A799B">
              <w:rPr>
                <w:rStyle w:val="Hyperlink"/>
                <w:rFonts w:asciiTheme="minorHAnsi" w:hAnsiTheme="minorHAnsi" w:cstheme="minorHAnsi"/>
                <w:sz w:val="22"/>
                <w:szCs w:val="22"/>
              </w:rPr>
              <w:t>Confounder matrix assessment for studies included in meta-analysis of cannabis and anxiety disorders</w:t>
            </w:r>
            <w:r w:rsidRPr="000A799B">
              <w:rPr>
                <w:rFonts w:asciiTheme="minorHAnsi" w:hAnsiTheme="minorHAnsi" w:cstheme="minorHAnsi"/>
                <w:webHidden/>
                <w:sz w:val="22"/>
                <w:szCs w:val="22"/>
              </w:rPr>
              <w:tab/>
            </w:r>
            <w:r w:rsidRPr="000A799B">
              <w:rPr>
                <w:rFonts w:asciiTheme="minorHAnsi" w:hAnsiTheme="minorHAnsi" w:cstheme="minorHAnsi"/>
                <w:webHidden/>
                <w:sz w:val="22"/>
                <w:szCs w:val="22"/>
              </w:rPr>
              <w:fldChar w:fldCharType="begin"/>
            </w:r>
            <w:r w:rsidRPr="000A799B">
              <w:rPr>
                <w:rFonts w:asciiTheme="minorHAnsi" w:hAnsiTheme="minorHAnsi" w:cstheme="minorHAnsi"/>
                <w:webHidden/>
                <w:sz w:val="22"/>
                <w:szCs w:val="22"/>
              </w:rPr>
              <w:instrText xml:space="preserve"> PAGEREF _Toc177735639 \h </w:instrText>
            </w:r>
            <w:r w:rsidRPr="006C7AF4">
              <w:rPr>
                <w:rFonts w:asciiTheme="minorHAnsi" w:hAnsiTheme="minorHAnsi" w:cstheme="minorHAnsi"/>
                <w:webHidden/>
                <w:sz w:val="22"/>
                <w:szCs w:val="22"/>
              </w:rPr>
            </w:r>
            <w:r w:rsidRPr="000A799B">
              <w:rPr>
                <w:rFonts w:asciiTheme="minorHAnsi" w:hAnsiTheme="minorHAnsi" w:cstheme="minorHAnsi"/>
                <w:webHidden/>
                <w:sz w:val="22"/>
                <w:szCs w:val="22"/>
              </w:rPr>
              <w:fldChar w:fldCharType="separate"/>
            </w:r>
            <w:r w:rsidR="00DD07E4">
              <w:rPr>
                <w:rFonts w:asciiTheme="minorHAnsi" w:hAnsiTheme="minorHAnsi" w:cstheme="minorHAnsi"/>
                <w:webHidden/>
                <w:sz w:val="22"/>
                <w:szCs w:val="22"/>
              </w:rPr>
              <w:t>94</w:t>
            </w:r>
            <w:r w:rsidRPr="000A799B">
              <w:rPr>
                <w:rFonts w:asciiTheme="minorHAnsi" w:hAnsiTheme="minorHAnsi" w:cstheme="minorHAnsi"/>
                <w:webHidden/>
                <w:sz w:val="22"/>
                <w:szCs w:val="22"/>
              </w:rPr>
              <w:fldChar w:fldCharType="end"/>
            </w:r>
          </w:hyperlink>
        </w:p>
        <w:p w14:paraId="2810FD8A" w14:textId="0DCF7CFE" w:rsidR="00FD6FD4" w:rsidRPr="000A799B" w:rsidRDefault="00FD6FD4" w:rsidP="000A799B">
          <w:pPr>
            <w:pStyle w:val="TOC2"/>
            <w:spacing w:line="360" w:lineRule="auto"/>
            <w:rPr>
              <w:rFonts w:asciiTheme="minorHAnsi" w:eastAsiaTheme="minorEastAsia" w:hAnsiTheme="minorHAnsi" w:cstheme="minorHAnsi"/>
              <w:kern w:val="2"/>
              <w:sz w:val="22"/>
              <w:szCs w:val="22"/>
              <w:lang w:eastAsia="en-GB"/>
              <w14:ligatures w14:val="standardContextual"/>
            </w:rPr>
          </w:pPr>
          <w:hyperlink w:anchor="_Toc177735640" w:history="1">
            <w:r w:rsidRPr="000A799B">
              <w:rPr>
                <w:rStyle w:val="Hyperlink"/>
                <w:rFonts w:asciiTheme="minorHAnsi" w:hAnsiTheme="minorHAnsi" w:cstheme="minorHAnsi"/>
                <w:b/>
                <w:bCs/>
                <w:sz w:val="22"/>
                <w:szCs w:val="22"/>
              </w:rPr>
              <w:t xml:space="preserve">eTable 15. </w:t>
            </w:r>
            <w:r w:rsidRPr="000A799B">
              <w:rPr>
                <w:rStyle w:val="Hyperlink"/>
                <w:rFonts w:asciiTheme="minorHAnsi" w:hAnsiTheme="minorHAnsi" w:cstheme="minorHAnsi"/>
                <w:sz w:val="22"/>
                <w:szCs w:val="22"/>
              </w:rPr>
              <w:t>Confounder matrix assessment for studies included in meta-analysis of cannabis and psychotic disorders</w:t>
            </w:r>
            <w:r w:rsidRPr="000A799B">
              <w:rPr>
                <w:rFonts w:asciiTheme="minorHAnsi" w:hAnsiTheme="minorHAnsi" w:cstheme="minorHAnsi"/>
                <w:webHidden/>
                <w:sz w:val="22"/>
                <w:szCs w:val="22"/>
              </w:rPr>
              <w:tab/>
            </w:r>
            <w:r w:rsidRPr="000A799B">
              <w:rPr>
                <w:rFonts w:asciiTheme="minorHAnsi" w:hAnsiTheme="minorHAnsi" w:cstheme="minorHAnsi"/>
                <w:webHidden/>
                <w:sz w:val="22"/>
                <w:szCs w:val="22"/>
              </w:rPr>
              <w:fldChar w:fldCharType="begin"/>
            </w:r>
            <w:r w:rsidRPr="000A799B">
              <w:rPr>
                <w:rFonts w:asciiTheme="minorHAnsi" w:hAnsiTheme="minorHAnsi" w:cstheme="minorHAnsi"/>
                <w:webHidden/>
                <w:sz w:val="22"/>
                <w:szCs w:val="22"/>
              </w:rPr>
              <w:instrText xml:space="preserve"> PAGEREF _Toc177735640 \h </w:instrText>
            </w:r>
            <w:r w:rsidRPr="006C7AF4">
              <w:rPr>
                <w:rFonts w:asciiTheme="minorHAnsi" w:hAnsiTheme="minorHAnsi" w:cstheme="minorHAnsi"/>
                <w:webHidden/>
                <w:sz w:val="22"/>
                <w:szCs w:val="22"/>
              </w:rPr>
            </w:r>
            <w:r w:rsidRPr="000A799B">
              <w:rPr>
                <w:rFonts w:asciiTheme="minorHAnsi" w:hAnsiTheme="minorHAnsi" w:cstheme="minorHAnsi"/>
                <w:webHidden/>
                <w:sz w:val="22"/>
                <w:szCs w:val="22"/>
              </w:rPr>
              <w:fldChar w:fldCharType="separate"/>
            </w:r>
            <w:r w:rsidR="00DD07E4">
              <w:rPr>
                <w:rFonts w:asciiTheme="minorHAnsi" w:hAnsiTheme="minorHAnsi" w:cstheme="minorHAnsi"/>
                <w:webHidden/>
                <w:sz w:val="22"/>
                <w:szCs w:val="22"/>
              </w:rPr>
              <w:t>97</w:t>
            </w:r>
            <w:r w:rsidRPr="000A799B">
              <w:rPr>
                <w:rFonts w:asciiTheme="minorHAnsi" w:hAnsiTheme="minorHAnsi" w:cstheme="minorHAnsi"/>
                <w:webHidden/>
                <w:sz w:val="22"/>
                <w:szCs w:val="22"/>
              </w:rPr>
              <w:fldChar w:fldCharType="end"/>
            </w:r>
          </w:hyperlink>
        </w:p>
        <w:p w14:paraId="2EDB5D0B" w14:textId="131D069A" w:rsidR="00FD6FD4" w:rsidRPr="000A799B" w:rsidRDefault="00FD6FD4" w:rsidP="000A799B">
          <w:pPr>
            <w:pStyle w:val="TOC2"/>
            <w:spacing w:line="360" w:lineRule="auto"/>
            <w:rPr>
              <w:rFonts w:asciiTheme="minorHAnsi" w:eastAsiaTheme="minorEastAsia" w:hAnsiTheme="minorHAnsi" w:cstheme="minorHAnsi"/>
              <w:kern w:val="2"/>
              <w:sz w:val="22"/>
              <w:szCs w:val="22"/>
              <w:lang w:eastAsia="en-GB"/>
              <w14:ligatures w14:val="standardContextual"/>
            </w:rPr>
          </w:pPr>
          <w:hyperlink w:anchor="_Toc177735641" w:history="1">
            <w:r w:rsidRPr="000A799B">
              <w:rPr>
                <w:rStyle w:val="Hyperlink"/>
                <w:rFonts w:asciiTheme="minorHAnsi" w:hAnsiTheme="minorHAnsi" w:cstheme="minorHAnsi"/>
                <w:b/>
                <w:bCs/>
                <w:sz w:val="22"/>
                <w:szCs w:val="22"/>
              </w:rPr>
              <w:t xml:space="preserve">eTable 16. </w:t>
            </w:r>
            <w:r w:rsidRPr="000A799B">
              <w:rPr>
                <w:rStyle w:val="Hyperlink"/>
                <w:rFonts w:asciiTheme="minorHAnsi" w:hAnsiTheme="minorHAnsi" w:cstheme="minorHAnsi"/>
                <w:sz w:val="22"/>
                <w:szCs w:val="22"/>
              </w:rPr>
              <w:t>Subgroup analyses for tobacco and mood disorders</w:t>
            </w:r>
            <w:r w:rsidRPr="000A799B">
              <w:rPr>
                <w:rFonts w:asciiTheme="minorHAnsi" w:hAnsiTheme="minorHAnsi" w:cstheme="minorHAnsi"/>
                <w:webHidden/>
                <w:sz w:val="22"/>
                <w:szCs w:val="22"/>
              </w:rPr>
              <w:tab/>
            </w:r>
            <w:r w:rsidRPr="000A799B">
              <w:rPr>
                <w:rFonts w:asciiTheme="minorHAnsi" w:hAnsiTheme="minorHAnsi" w:cstheme="minorHAnsi"/>
                <w:webHidden/>
                <w:sz w:val="22"/>
                <w:szCs w:val="22"/>
              </w:rPr>
              <w:fldChar w:fldCharType="begin"/>
            </w:r>
            <w:r w:rsidRPr="000A799B">
              <w:rPr>
                <w:rFonts w:asciiTheme="minorHAnsi" w:hAnsiTheme="minorHAnsi" w:cstheme="minorHAnsi"/>
                <w:webHidden/>
                <w:sz w:val="22"/>
                <w:szCs w:val="22"/>
              </w:rPr>
              <w:instrText xml:space="preserve"> PAGEREF _Toc177735641 \h </w:instrText>
            </w:r>
            <w:r w:rsidRPr="006C7AF4">
              <w:rPr>
                <w:rFonts w:asciiTheme="minorHAnsi" w:hAnsiTheme="minorHAnsi" w:cstheme="minorHAnsi"/>
                <w:webHidden/>
                <w:sz w:val="22"/>
                <w:szCs w:val="22"/>
              </w:rPr>
            </w:r>
            <w:r w:rsidRPr="000A799B">
              <w:rPr>
                <w:rFonts w:asciiTheme="minorHAnsi" w:hAnsiTheme="minorHAnsi" w:cstheme="minorHAnsi"/>
                <w:webHidden/>
                <w:sz w:val="22"/>
                <w:szCs w:val="22"/>
              </w:rPr>
              <w:fldChar w:fldCharType="separate"/>
            </w:r>
            <w:r w:rsidR="00DD07E4">
              <w:rPr>
                <w:rFonts w:asciiTheme="minorHAnsi" w:hAnsiTheme="minorHAnsi" w:cstheme="minorHAnsi"/>
                <w:webHidden/>
                <w:sz w:val="22"/>
                <w:szCs w:val="22"/>
              </w:rPr>
              <w:t>99</w:t>
            </w:r>
            <w:r w:rsidRPr="000A799B">
              <w:rPr>
                <w:rFonts w:asciiTheme="minorHAnsi" w:hAnsiTheme="minorHAnsi" w:cstheme="minorHAnsi"/>
                <w:webHidden/>
                <w:sz w:val="22"/>
                <w:szCs w:val="22"/>
              </w:rPr>
              <w:fldChar w:fldCharType="end"/>
            </w:r>
          </w:hyperlink>
        </w:p>
        <w:p w14:paraId="308D3488" w14:textId="3136F263" w:rsidR="00FD6FD4" w:rsidRPr="000A799B" w:rsidRDefault="00FD6FD4" w:rsidP="000A799B">
          <w:pPr>
            <w:pStyle w:val="TOC2"/>
            <w:spacing w:line="360" w:lineRule="auto"/>
            <w:rPr>
              <w:rFonts w:asciiTheme="minorHAnsi" w:eastAsiaTheme="minorEastAsia" w:hAnsiTheme="minorHAnsi" w:cstheme="minorHAnsi"/>
              <w:kern w:val="2"/>
              <w:sz w:val="22"/>
              <w:szCs w:val="22"/>
              <w:lang w:eastAsia="en-GB"/>
              <w14:ligatures w14:val="standardContextual"/>
            </w:rPr>
          </w:pPr>
          <w:hyperlink w:anchor="_Toc177735642" w:history="1">
            <w:r w:rsidRPr="000A799B">
              <w:rPr>
                <w:rStyle w:val="Hyperlink"/>
                <w:rFonts w:asciiTheme="minorHAnsi" w:hAnsiTheme="minorHAnsi" w:cstheme="minorHAnsi"/>
                <w:b/>
                <w:bCs/>
                <w:sz w:val="22"/>
                <w:szCs w:val="22"/>
              </w:rPr>
              <w:t xml:space="preserve">eTable 17. </w:t>
            </w:r>
            <w:r w:rsidRPr="000A799B">
              <w:rPr>
                <w:rStyle w:val="Hyperlink"/>
                <w:rFonts w:asciiTheme="minorHAnsi" w:hAnsiTheme="minorHAnsi" w:cstheme="minorHAnsi"/>
                <w:sz w:val="22"/>
                <w:szCs w:val="22"/>
              </w:rPr>
              <w:t>Meta-regression analyses for tobacco and mood disorders</w:t>
            </w:r>
            <w:r w:rsidRPr="000A799B">
              <w:rPr>
                <w:rFonts w:asciiTheme="minorHAnsi" w:hAnsiTheme="minorHAnsi" w:cstheme="minorHAnsi"/>
                <w:webHidden/>
                <w:sz w:val="22"/>
                <w:szCs w:val="22"/>
              </w:rPr>
              <w:tab/>
            </w:r>
            <w:r w:rsidRPr="000A799B">
              <w:rPr>
                <w:rFonts w:asciiTheme="minorHAnsi" w:hAnsiTheme="minorHAnsi" w:cstheme="minorHAnsi"/>
                <w:webHidden/>
                <w:sz w:val="22"/>
                <w:szCs w:val="22"/>
              </w:rPr>
              <w:fldChar w:fldCharType="begin"/>
            </w:r>
            <w:r w:rsidRPr="000A799B">
              <w:rPr>
                <w:rFonts w:asciiTheme="minorHAnsi" w:hAnsiTheme="minorHAnsi" w:cstheme="minorHAnsi"/>
                <w:webHidden/>
                <w:sz w:val="22"/>
                <w:szCs w:val="22"/>
              </w:rPr>
              <w:instrText xml:space="preserve"> PAGEREF _Toc177735642 \h </w:instrText>
            </w:r>
            <w:r w:rsidRPr="006C7AF4">
              <w:rPr>
                <w:rFonts w:asciiTheme="minorHAnsi" w:hAnsiTheme="minorHAnsi" w:cstheme="minorHAnsi"/>
                <w:webHidden/>
                <w:sz w:val="22"/>
                <w:szCs w:val="22"/>
              </w:rPr>
            </w:r>
            <w:r w:rsidRPr="000A799B">
              <w:rPr>
                <w:rFonts w:asciiTheme="minorHAnsi" w:hAnsiTheme="minorHAnsi" w:cstheme="minorHAnsi"/>
                <w:webHidden/>
                <w:sz w:val="22"/>
                <w:szCs w:val="22"/>
              </w:rPr>
              <w:fldChar w:fldCharType="separate"/>
            </w:r>
            <w:r w:rsidR="00DD07E4">
              <w:rPr>
                <w:rFonts w:asciiTheme="minorHAnsi" w:hAnsiTheme="minorHAnsi" w:cstheme="minorHAnsi"/>
                <w:webHidden/>
                <w:sz w:val="22"/>
                <w:szCs w:val="22"/>
              </w:rPr>
              <w:t>100</w:t>
            </w:r>
            <w:r w:rsidRPr="000A799B">
              <w:rPr>
                <w:rFonts w:asciiTheme="minorHAnsi" w:hAnsiTheme="minorHAnsi" w:cstheme="minorHAnsi"/>
                <w:webHidden/>
                <w:sz w:val="22"/>
                <w:szCs w:val="22"/>
              </w:rPr>
              <w:fldChar w:fldCharType="end"/>
            </w:r>
          </w:hyperlink>
        </w:p>
        <w:p w14:paraId="34250E76" w14:textId="5391FF0A" w:rsidR="00FD6FD4" w:rsidRPr="000A799B" w:rsidRDefault="00FD6FD4" w:rsidP="000A799B">
          <w:pPr>
            <w:pStyle w:val="TOC2"/>
            <w:spacing w:line="360" w:lineRule="auto"/>
            <w:rPr>
              <w:rFonts w:asciiTheme="minorHAnsi" w:eastAsiaTheme="minorEastAsia" w:hAnsiTheme="minorHAnsi" w:cstheme="minorHAnsi"/>
              <w:kern w:val="2"/>
              <w:sz w:val="22"/>
              <w:szCs w:val="22"/>
              <w:lang w:eastAsia="en-GB"/>
              <w14:ligatures w14:val="standardContextual"/>
            </w:rPr>
          </w:pPr>
          <w:hyperlink w:anchor="_Toc177735643" w:history="1">
            <w:r w:rsidRPr="000A799B">
              <w:rPr>
                <w:rStyle w:val="Hyperlink"/>
                <w:rFonts w:asciiTheme="minorHAnsi" w:hAnsiTheme="minorHAnsi" w:cstheme="minorHAnsi"/>
                <w:b/>
                <w:bCs/>
                <w:sz w:val="22"/>
                <w:szCs w:val="22"/>
              </w:rPr>
              <w:t xml:space="preserve">eFigure 1. </w:t>
            </w:r>
            <w:r w:rsidRPr="000A799B">
              <w:rPr>
                <w:rStyle w:val="Hyperlink"/>
                <w:rFonts w:asciiTheme="minorHAnsi" w:hAnsiTheme="minorHAnsi" w:cstheme="minorHAnsi"/>
                <w:sz w:val="22"/>
                <w:szCs w:val="22"/>
              </w:rPr>
              <w:t>PRISMA flow-chart</w:t>
            </w:r>
            <w:r w:rsidRPr="000A799B">
              <w:rPr>
                <w:rFonts w:asciiTheme="minorHAnsi" w:hAnsiTheme="minorHAnsi" w:cstheme="minorHAnsi"/>
                <w:webHidden/>
                <w:sz w:val="22"/>
                <w:szCs w:val="22"/>
              </w:rPr>
              <w:tab/>
            </w:r>
            <w:r w:rsidRPr="000A799B">
              <w:rPr>
                <w:rFonts w:asciiTheme="minorHAnsi" w:hAnsiTheme="minorHAnsi" w:cstheme="minorHAnsi"/>
                <w:webHidden/>
                <w:sz w:val="22"/>
                <w:szCs w:val="22"/>
              </w:rPr>
              <w:fldChar w:fldCharType="begin"/>
            </w:r>
            <w:r w:rsidRPr="000A799B">
              <w:rPr>
                <w:rFonts w:asciiTheme="minorHAnsi" w:hAnsiTheme="minorHAnsi" w:cstheme="minorHAnsi"/>
                <w:webHidden/>
                <w:sz w:val="22"/>
                <w:szCs w:val="22"/>
              </w:rPr>
              <w:instrText xml:space="preserve"> PAGEREF _Toc177735643 \h </w:instrText>
            </w:r>
            <w:r w:rsidRPr="006C7AF4">
              <w:rPr>
                <w:rFonts w:asciiTheme="minorHAnsi" w:hAnsiTheme="minorHAnsi" w:cstheme="minorHAnsi"/>
                <w:webHidden/>
                <w:sz w:val="22"/>
                <w:szCs w:val="22"/>
              </w:rPr>
            </w:r>
            <w:r w:rsidRPr="000A799B">
              <w:rPr>
                <w:rFonts w:asciiTheme="minorHAnsi" w:hAnsiTheme="minorHAnsi" w:cstheme="minorHAnsi"/>
                <w:webHidden/>
                <w:sz w:val="22"/>
                <w:szCs w:val="22"/>
              </w:rPr>
              <w:fldChar w:fldCharType="separate"/>
            </w:r>
            <w:r w:rsidR="00DD07E4">
              <w:rPr>
                <w:rFonts w:asciiTheme="minorHAnsi" w:hAnsiTheme="minorHAnsi" w:cstheme="minorHAnsi"/>
                <w:webHidden/>
                <w:sz w:val="22"/>
                <w:szCs w:val="22"/>
              </w:rPr>
              <w:t>101</w:t>
            </w:r>
            <w:r w:rsidRPr="000A799B">
              <w:rPr>
                <w:rFonts w:asciiTheme="minorHAnsi" w:hAnsiTheme="minorHAnsi" w:cstheme="minorHAnsi"/>
                <w:webHidden/>
                <w:sz w:val="22"/>
                <w:szCs w:val="22"/>
              </w:rPr>
              <w:fldChar w:fldCharType="end"/>
            </w:r>
          </w:hyperlink>
        </w:p>
        <w:p w14:paraId="0CA8A288" w14:textId="3BFBD6C3" w:rsidR="00FD6FD4" w:rsidRPr="000A799B" w:rsidRDefault="00FD6FD4" w:rsidP="000A799B">
          <w:pPr>
            <w:pStyle w:val="TOC2"/>
            <w:spacing w:line="360" w:lineRule="auto"/>
            <w:rPr>
              <w:rFonts w:asciiTheme="minorHAnsi" w:eastAsiaTheme="minorEastAsia" w:hAnsiTheme="minorHAnsi" w:cstheme="minorHAnsi"/>
              <w:kern w:val="2"/>
              <w:sz w:val="22"/>
              <w:szCs w:val="22"/>
              <w:lang w:eastAsia="en-GB"/>
              <w14:ligatures w14:val="standardContextual"/>
            </w:rPr>
          </w:pPr>
          <w:hyperlink w:anchor="_Toc177735644" w:history="1">
            <w:r w:rsidRPr="000A799B">
              <w:rPr>
                <w:rStyle w:val="Hyperlink"/>
                <w:rFonts w:asciiTheme="minorHAnsi" w:hAnsiTheme="minorHAnsi" w:cstheme="minorHAnsi"/>
                <w:b/>
                <w:bCs/>
                <w:sz w:val="22"/>
                <w:szCs w:val="22"/>
              </w:rPr>
              <w:t xml:space="preserve">eFigure 2. </w:t>
            </w:r>
            <w:r w:rsidRPr="000A799B">
              <w:rPr>
                <w:rStyle w:val="Hyperlink"/>
                <w:rFonts w:asciiTheme="minorHAnsi" w:hAnsiTheme="minorHAnsi" w:cstheme="minorHAnsi"/>
                <w:sz w:val="22"/>
                <w:szCs w:val="22"/>
              </w:rPr>
              <w:t>Unadjusted meta-analysis of tobacco use and mood disorders</w:t>
            </w:r>
            <w:r w:rsidRPr="000A799B">
              <w:rPr>
                <w:rFonts w:asciiTheme="minorHAnsi" w:hAnsiTheme="minorHAnsi" w:cstheme="minorHAnsi"/>
                <w:webHidden/>
                <w:sz w:val="22"/>
                <w:szCs w:val="22"/>
              </w:rPr>
              <w:tab/>
            </w:r>
            <w:r w:rsidRPr="000A799B">
              <w:rPr>
                <w:rFonts w:asciiTheme="minorHAnsi" w:hAnsiTheme="minorHAnsi" w:cstheme="minorHAnsi"/>
                <w:webHidden/>
                <w:sz w:val="22"/>
                <w:szCs w:val="22"/>
              </w:rPr>
              <w:fldChar w:fldCharType="begin"/>
            </w:r>
            <w:r w:rsidRPr="000A799B">
              <w:rPr>
                <w:rFonts w:asciiTheme="minorHAnsi" w:hAnsiTheme="minorHAnsi" w:cstheme="minorHAnsi"/>
                <w:webHidden/>
                <w:sz w:val="22"/>
                <w:szCs w:val="22"/>
              </w:rPr>
              <w:instrText xml:space="preserve"> PAGEREF _Toc177735644 \h </w:instrText>
            </w:r>
            <w:r w:rsidRPr="006C7AF4">
              <w:rPr>
                <w:rFonts w:asciiTheme="minorHAnsi" w:hAnsiTheme="minorHAnsi" w:cstheme="minorHAnsi"/>
                <w:webHidden/>
                <w:sz w:val="22"/>
                <w:szCs w:val="22"/>
              </w:rPr>
            </w:r>
            <w:r w:rsidRPr="000A799B">
              <w:rPr>
                <w:rFonts w:asciiTheme="minorHAnsi" w:hAnsiTheme="minorHAnsi" w:cstheme="minorHAnsi"/>
                <w:webHidden/>
                <w:sz w:val="22"/>
                <w:szCs w:val="22"/>
              </w:rPr>
              <w:fldChar w:fldCharType="separate"/>
            </w:r>
            <w:r w:rsidR="00DD07E4">
              <w:rPr>
                <w:rFonts w:asciiTheme="minorHAnsi" w:hAnsiTheme="minorHAnsi" w:cstheme="minorHAnsi"/>
                <w:webHidden/>
                <w:sz w:val="22"/>
                <w:szCs w:val="22"/>
              </w:rPr>
              <w:t>102</w:t>
            </w:r>
            <w:r w:rsidRPr="000A799B">
              <w:rPr>
                <w:rFonts w:asciiTheme="minorHAnsi" w:hAnsiTheme="minorHAnsi" w:cstheme="minorHAnsi"/>
                <w:webHidden/>
                <w:sz w:val="22"/>
                <w:szCs w:val="22"/>
              </w:rPr>
              <w:fldChar w:fldCharType="end"/>
            </w:r>
          </w:hyperlink>
        </w:p>
        <w:p w14:paraId="3C6FF0D5" w14:textId="6813B209" w:rsidR="00FD6FD4" w:rsidRPr="000A799B" w:rsidRDefault="00FD6FD4" w:rsidP="000A799B">
          <w:pPr>
            <w:pStyle w:val="TOC3"/>
            <w:spacing w:line="360" w:lineRule="auto"/>
            <w:rPr>
              <w:rFonts w:asciiTheme="minorHAnsi" w:eastAsiaTheme="minorEastAsia" w:hAnsiTheme="minorHAnsi" w:cstheme="minorHAnsi"/>
              <w:kern w:val="2"/>
              <w:sz w:val="22"/>
              <w:szCs w:val="22"/>
              <w:lang w:eastAsia="en-GB"/>
              <w14:ligatures w14:val="standardContextual"/>
            </w:rPr>
          </w:pPr>
          <w:r>
            <w:rPr>
              <w:rStyle w:val="Hyperlink"/>
              <w:rFonts w:asciiTheme="minorHAnsi" w:hAnsiTheme="minorHAnsi" w:cstheme="minorHAnsi"/>
              <w:sz w:val="22"/>
              <w:szCs w:val="22"/>
            </w:rPr>
            <w:t xml:space="preserve">    </w:t>
          </w:r>
          <w:hyperlink w:anchor="_Toc177735645" w:history="1">
            <w:r w:rsidRPr="000A799B">
              <w:rPr>
                <w:rStyle w:val="Hyperlink"/>
                <w:rFonts w:asciiTheme="minorHAnsi" w:hAnsiTheme="minorHAnsi" w:cstheme="minorHAnsi"/>
                <w:b/>
                <w:bCs/>
                <w:sz w:val="22"/>
                <w:szCs w:val="22"/>
              </w:rPr>
              <w:t xml:space="preserve">eFigure 3. </w:t>
            </w:r>
            <w:r w:rsidRPr="000A799B">
              <w:rPr>
                <w:rStyle w:val="Hyperlink"/>
                <w:rFonts w:asciiTheme="minorHAnsi" w:hAnsiTheme="minorHAnsi" w:cstheme="minorHAnsi"/>
                <w:sz w:val="22"/>
                <w:szCs w:val="22"/>
              </w:rPr>
              <w:t>Unadjusted meta-analysis of tobacco use and anxiety disorders</w:t>
            </w:r>
            <w:r w:rsidRPr="000A799B">
              <w:rPr>
                <w:rFonts w:asciiTheme="minorHAnsi" w:hAnsiTheme="minorHAnsi" w:cstheme="minorHAnsi"/>
                <w:webHidden/>
                <w:sz w:val="22"/>
                <w:szCs w:val="22"/>
              </w:rPr>
              <w:tab/>
            </w:r>
            <w:r w:rsidRPr="000A799B">
              <w:rPr>
                <w:rFonts w:asciiTheme="minorHAnsi" w:hAnsiTheme="minorHAnsi" w:cstheme="minorHAnsi"/>
                <w:webHidden/>
                <w:sz w:val="22"/>
                <w:szCs w:val="22"/>
              </w:rPr>
              <w:fldChar w:fldCharType="begin"/>
            </w:r>
            <w:r w:rsidRPr="000A799B">
              <w:rPr>
                <w:rFonts w:asciiTheme="minorHAnsi" w:hAnsiTheme="minorHAnsi" w:cstheme="minorHAnsi"/>
                <w:webHidden/>
                <w:sz w:val="22"/>
                <w:szCs w:val="22"/>
              </w:rPr>
              <w:instrText xml:space="preserve"> PAGEREF _Toc177735645 \h </w:instrText>
            </w:r>
            <w:r w:rsidRPr="006C7AF4">
              <w:rPr>
                <w:rFonts w:asciiTheme="minorHAnsi" w:hAnsiTheme="minorHAnsi" w:cstheme="minorHAnsi"/>
                <w:webHidden/>
                <w:sz w:val="22"/>
                <w:szCs w:val="22"/>
              </w:rPr>
            </w:r>
            <w:r w:rsidRPr="000A799B">
              <w:rPr>
                <w:rFonts w:asciiTheme="minorHAnsi" w:hAnsiTheme="minorHAnsi" w:cstheme="minorHAnsi"/>
                <w:webHidden/>
                <w:sz w:val="22"/>
                <w:szCs w:val="22"/>
              </w:rPr>
              <w:fldChar w:fldCharType="separate"/>
            </w:r>
            <w:r w:rsidR="00DD07E4">
              <w:rPr>
                <w:rFonts w:asciiTheme="minorHAnsi" w:hAnsiTheme="minorHAnsi" w:cstheme="minorHAnsi"/>
                <w:webHidden/>
                <w:sz w:val="22"/>
                <w:szCs w:val="22"/>
              </w:rPr>
              <w:t>103</w:t>
            </w:r>
            <w:r w:rsidRPr="000A799B">
              <w:rPr>
                <w:rFonts w:asciiTheme="minorHAnsi" w:hAnsiTheme="minorHAnsi" w:cstheme="minorHAnsi"/>
                <w:webHidden/>
                <w:sz w:val="22"/>
                <w:szCs w:val="22"/>
              </w:rPr>
              <w:fldChar w:fldCharType="end"/>
            </w:r>
          </w:hyperlink>
        </w:p>
        <w:p w14:paraId="2D76E26A" w14:textId="1E442376" w:rsidR="00FD6FD4" w:rsidRPr="000A799B" w:rsidRDefault="00FD6FD4" w:rsidP="000A799B">
          <w:pPr>
            <w:pStyle w:val="TOC2"/>
            <w:spacing w:line="360" w:lineRule="auto"/>
            <w:rPr>
              <w:rFonts w:asciiTheme="minorHAnsi" w:eastAsiaTheme="minorEastAsia" w:hAnsiTheme="minorHAnsi" w:cstheme="minorHAnsi"/>
              <w:kern w:val="2"/>
              <w:sz w:val="22"/>
              <w:szCs w:val="22"/>
              <w:lang w:eastAsia="en-GB"/>
              <w14:ligatures w14:val="standardContextual"/>
            </w:rPr>
          </w:pPr>
          <w:hyperlink w:anchor="_Toc177735646" w:history="1">
            <w:r w:rsidRPr="000A799B">
              <w:rPr>
                <w:rStyle w:val="Hyperlink"/>
                <w:rFonts w:asciiTheme="minorHAnsi" w:hAnsiTheme="minorHAnsi" w:cstheme="minorHAnsi"/>
                <w:b/>
                <w:bCs/>
                <w:sz w:val="22"/>
                <w:szCs w:val="22"/>
              </w:rPr>
              <w:t xml:space="preserve">eFigure 4. </w:t>
            </w:r>
            <w:r w:rsidRPr="000A799B">
              <w:rPr>
                <w:rStyle w:val="Hyperlink"/>
                <w:rFonts w:asciiTheme="minorHAnsi" w:hAnsiTheme="minorHAnsi" w:cstheme="minorHAnsi"/>
                <w:sz w:val="22"/>
                <w:szCs w:val="22"/>
              </w:rPr>
              <w:t>Unadjusted meta-analysis of tobacco use and psychotic disorders</w:t>
            </w:r>
            <w:r w:rsidRPr="000A799B">
              <w:rPr>
                <w:rFonts w:asciiTheme="minorHAnsi" w:hAnsiTheme="minorHAnsi" w:cstheme="minorHAnsi"/>
                <w:webHidden/>
                <w:sz w:val="22"/>
                <w:szCs w:val="22"/>
              </w:rPr>
              <w:tab/>
            </w:r>
            <w:r w:rsidRPr="000A799B">
              <w:rPr>
                <w:rFonts w:asciiTheme="minorHAnsi" w:hAnsiTheme="minorHAnsi" w:cstheme="minorHAnsi"/>
                <w:webHidden/>
                <w:sz w:val="22"/>
                <w:szCs w:val="22"/>
              </w:rPr>
              <w:fldChar w:fldCharType="begin"/>
            </w:r>
            <w:r w:rsidRPr="000A799B">
              <w:rPr>
                <w:rFonts w:asciiTheme="minorHAnsi" w:hAnsiTheme="minorHAnsi" w:cstheme="minorHAnsi"/>
                <w:webHidden/>
                <w:sz w:val="22"/>
                <w:szCs w:val="22"/>
              </w:rPr>
              <w:instrText xml:space="preserve"> PAGEREF _Toc177735646 \h </w:instrText>
            </w:r>
            <w:r w:rsidRPr="006C7AF4">
              <w:rPr>
                <w:rFonts w:asciiTheme="minorHAnsi" w:hAnsiTheme="minorHAnsi" w:cstheme="minorHAnsi"/>
                <w:webHidden/>
                <w:sz w:val="22"/>
                <w:szCs w:val="22"/>
              </w:rPr>
            </w:r>
            <w:r w:rsidRPr="000A799B">
              <w:rPr>
                <w:rFonts w:asciiTheme="minorHAnsi" w:hAnsiTheme="minorHAnsi" w:cstheme="minorHAnsi"/>
                <w:webHidden/>
                <w:sz w:val="22"/>
                <w:szCs w:val="22"/>
              </w:rPr>
              <w:fldChar w:fldCharType="separate"/>
            </w:r>
            <w:r w:rsidR="00DD07E4">
              <w:rPr>
                <w:rFonts w:asciiTheme="minorHAnsi" w:hAnsiTheme="minorHAnsi" w:cstheme="minorHAnsi"/>
                <w:webHidden/>
                <w:sz w:val="22"/>
                <w:szCs w:val="22"/>
              </w:rPr>
              <w:t>104</w:t>
            </w:r>
            <w:r w:rsidRPr="000A799B">
              <w:rPr>
                <w:rFonts w:asciiTheme="minorHAnsi" w:hAnsiTheme="minorHAnsi" w:cstheme="minorHAnsi"/>
                <w:webHidden/>
                <w:sz w:val="22"/>
                <w:szCs w:val="22"/>
              </w:rPr>
              <w:fldChar w:fldCharType="end"/>
            </w:r>
          </w:hyperlink>
        </w:p>
        <w:p w14:paraId="44D8B77A" w14:textId="298CAE09" w:rsidR="00FD6FD4" w:rsidRPr="000A799B" w:rsidRDefault="00FD6FD4" w:rsidP="000A799B">
          <w:pPr>
            <w:pStyle w:val="TOC2"/>
            <w:spacing w:line="360" w:lineRule="auto"/>
            <w:rPr>
              <w:rFonts w:asciiTheme="minorHAnsi" w:eastAsiaTheme="minorEastAsia" w:hAnsiTheme="minorHAnsi" w:cstheme="minorHAnsi"/>
              <w:kern w:val="2"/>
              <w:sz w:val="22"/>
              <w:szCs w:val="22"/>
              <w:lang w:eastAsia="en-GB"/>
              <w14:ligatures w14:val="standardContextual"/>
            </w:rPr>
          </w:pPr>
          <w:hyperlink w:anchor="_Toc177735647" w:history="1">
            <w:r w:rsidRPr="000A799B">
              <w:rPr>
                <w:rStyle w:val="Hyperlink"/>
                <w:rFonts w:asciiTheme="minorHAnsi" w:hAnsiTheme="minorHAnsi" w:cstheme="minorHAnsi"/>
                <w:b/>
                <w:bCs/>
                <w:sz w:val="22"/>
                <w:szCs w:val="22"/>
              </w:rPr>
              <w:t xml:space="preserve">eFigure 5. </w:t>
            </w:r>
            <w:r w:rsidRPr="000A799B">
              <w:rPr>
                <w:rStyle w:val="Hyperlink"/>
                <w:rFonts w:asciiTheme="minorHAnsi" w:hAnsiTheme="minorHAnsi" w:cstheme="minorHAnsi"/>
                <w:sz w:val="22"/>
                <w:szCs w:val="22"/>
              </w:rPr>
              <w:t>Unadjusted meta-analysis of cannabis use and mood disorders</w:t>
            </w:r>
            <w:r w:rsidRPr="000A799B">
              <w:rPr>
                <w:rFonts w:asciiTheme="minorHAnsi" w:hAnsiTheme="minorHAnsi" w:cstheme="minorHAnsi"/>
                <w:webHidden/>
                <w:sz w:val="22"/>
                <w:szCs w:val="22"/>
              </w:rPr>
              <w:tab/>
            </w:r>
            <w:r w:rsidRPr="000A799B">
              <w:rPr>
                <w:rFonts w:asciiTheme="minorHAnsi" w:hAnsiTheme="minorHAnsi" w:cstheme="minorHAnsi"/>
                <w:webHidden/>
                <w:sz w:val="22"/>
                <w:szCs w:val="22"/>
              </w:rPr>
              <w:fldChar w:fldCharType="begin"/>
            </w:r>
            <w:r w:rsidRPr="000A799B">
              <w:rPr>
                <w:rFonts w:asciiTheme="minorHAnsi" w:hAnsiTheme="minorHAnsi" w:cstheme="minorHAnsi"/>
                <w:webHidden/>
                <w:sz w:val="22"/>
                <w:szCs w:val="22"/>
              </w:rPr>
              <w:instrText xml:space="preserve"> PAGEREF _Toc177735647 \h </w:instrText>
            </w:r>
            <w:r w:rsidRPr="006C7AF4">
              <w:rPr>
                <w:rFonts w:asciiTheme="minorHAnsi" w:hAnsiTheme="minorHAnsi" w:cstheme="minorHAnsi"/>
                <w:webHidden/>
                <w:sz w:val="22"/>
                <w:szCs w:val="22"/>
              </w:rPr>
            </w:r>
            <w:r w:rsidRPr="000A799B">
              <w:rPr>
                <w:rFonts w:asciiTheme="minorHAnsi" w:hAnsiTheme="minorHAnsi" w:cstheme="minorHAnsi"/>
                <w:webHidden/>
                <w:sz w:val="22"/>
                <w:szCs w:val="22"/>
              </w:rPr>
              <w:fldChar w:fldCharType="separate"/>
            </w:r>
            <w:r w:rsidR="00DD07E4">
              <w:rPr>
                <w:rFonts w:asciiTheme="minorHAnsi" w:hAnsiTheme="minorHAnsi" w:cstheme="minorHAnsi"/>
                <w:webHidden/>
                <w:sz w:val="22"/>
                <w:szCs w:val="22"/>
              </w:rPr>
              <w:t>105</w:t>
            </w:r>
            <w:r w:rsidRPr="000A799B">
              <w:rPr>
                <w:rFonts w:asciiTheme="minorHAnsi" w:hAnsiTheme="minorHAnsi" w:cstheme="minorHAnsi"/>
                <w:webHidden/>
                <w:sz w:val="22"/>
                <w:szCs w:val="22"/>
              </w:rPr>
              <w:fldChar w:fldCharType="end"/>
            </w:r>
          </w:hyperlink>
        </w:p>
        <w:p w14:paraId="49039B49" w14:textId="5471D9FD" w:rsidR="00FD6FD4" w:rsidRPr="000A799B" w:rsidRDefault="00FD6FD4" w:rsidP="000A799B">
          <w:pPr>
            <w:pStyle w:val="TOC2"/>
            <w:spacing w:line="360" w:lineRule="auto"/>
            <w:rPr>
              <w:rFonts w:asciiTheme="minorHAnsi" w:eastAsiaTheme="minorEastAsia" w:hAnsiTheme="minorHAnsi" w:cstheme="minorHAnsi"/>
              <w:kern w:val="2"/>
              <w:sz w:val="22"/>
              <w:szCs w:val="22"/>
              <w:lang w:eastAsia="en-GB"/>
              <w14:ligatures w14:val="standardContextual"/>
            </w:rPr>
          </w:pPr>
          <w:hyperlink w:anchor="_Toc177735648" w:history="1">
            <w:r w:rsidRPr="000A799B">
              <w:rPr>
                <w:rStyle w:val="Hyperlink"/>
                <w:rFonts w:asciiTheme="minorHAnsi" w:hAnsiTheme="minorHAnsi" w:cstheme="minorHAnsi"/>
                <w:b/>
                <w:bCs/>
                <w:sz w:val="22"/>
                <w:szCs w:val="22"/>
              </w:rPr>
              <w:t xml:space="preserve">eFigure 6. </w:t>
            </w:r>
            <w:r w:rsidRPr="000A799B">
              <w:rPr>
                <w:rStyle w:val="Hyperlink"/>
                <w:rFonts w:asciiTheme="minorHAnsi" w:hAnsiTheme="minorHAnsi" w:cstheme="minorHAnsi"/>
                <w:sz w:val="22"/>
                <w:szCs w:val="22"/>
              </w:rPr>
              <w:t>Unadjusted meta-analysis of cannabis use and anxiety disorders</w:t>
            </w:r>
            <w:r w:rsidRPr="000A799B">
              <w:rPr>
                <w:rFonts w:asciiTheme="minorHAnsi" w:hAnsiTheme="minorHAnsi" w:cstheme="minorHAnsi"/>
                <w:webHidden/>
                <w:sz w:val="22"/>
                <w:szCs w:val="22"/>
              </w:rPr>
              <w:tab/>
            </w:r>
            <w:r w:rsidRPr="000A799B">
              <w:rPr>
                <w:rFonts w:asciiTheme="minorHAnsi" w:hAnsiTheme="minorHAnsi" w:cstheme="minorHAnsi"/>
                <w:webHidden/>
                <w:sz w:val="22"/>
                <w:szCs w:val="22"/>
              </w:rPr>
              <w:fldChar w:fldCharType="begin"/>
            </w:r>
            <w:r w:rsidRPr="000A799B">
              <w:rPr>
                <w:rFonts w:asciiTheme="minorHAnsi" w:hAnsiTheme="minorHAnsi" w:cstheme="minorHAnsi"/>
                <w:webHidden/>
                <w:sz w:val="22"/>
                <w:szCs w:val="22"/>
              </w:rPr>
              <w:instrText xml:space="preserve"> PAGEREF _Toc177735648 \h </w:instrText>
            </w:r>
            <w:r w:rsidRPr="006C7AF4">
              <w:rPr>
                <w:rFonts w:asciiTheme="minorHAnsi" w:hAnsiTheme="minorHAnsi" w:cstheme="minorHAnsi"/>
                <w:webHidden/>
                <w:sz w:val="22"/>
                <w:szCs w:val="22"/>
              </w:rPr>
            </w:r>
            <w:r w:rsidRPr="000A799B">
              <w:rPr>
                <w:rFonts w:asciiTheme="minorHAnsi" w:hAnsiTheme="minorHAnsi" w:cstheme="minorHAnsi"/>
                <w:webHidden/>
                <w:sz w:val="22"/>
                <w:szCs w:val="22"/>
              </w:rPr>
              <w:fldChar w:fldCharType="separate"/>
            </w:r>
            <w:r w:rsidR="00DD07E4">
              <w:rPr>
                <w:rFonts w:asciiTheme="minorHAnsi" w:hAnsiTheme="minorHAnsi" w:cstheme="minorHAnsi"/>
                <w:webHidden/>
                <w:sz w:val="22"/>
                <w:szCs w:val="22"/>
              </w:rPr>
              <w:t>106</w:t>
            </w:r>
            <w:r w:rsidRPr="000A799B">
              <w:rPr>
                <w:rFonts w:asciiTheme="minorHAnsi" w:hAnsiTheme="minorHAnsi" w:cstheme="minorHAnsi"/>
                <w:webHidden/>
                <w:sz w:val="22"/>
                <w:szCs w:val="22"/>
              </w:rPr>
              <w:fldChar w:fldCharType="end"/>
            </w:r>
          </w:hyperlink>
        </w:p>
        <w:p w14:paraId="2A6922CD" w14:textId="460B1C19" w:rsidR="00FD6FD4" w:rsidRPr="000A799B" w:rsidRDefault="00FD6FD4" w:rsidP="000A799B">
          <w:pPr>
            <w:pStyle w:val="TOC2"/>
            <w:spacing w:line="360" w:lineRule="auto"/>
            <w:rPr>
              <w:rFonts w:asciiTheme="minorHAnsi" w:eastAsiaTheme="minorEastAsia" w:hAnsiTheme="minorHAnsi" w:cstheme="minorHAnsi"/>
              <w:kern w:val="2"/>
              <w:sz w:val="22"/>
              <w:szCs w:val="22"/>
              <w:lang w:eastAsia="en-GB"/>
              <w14:ligatures w14:val="standardContextual"/>
            </w:rPr>
          </w:pPr>
          <w:hyperlink w:anchor="_Toc177735649" w:history="1">
            <w:r w:rsidRPr="000A799B">
              <w:rPr>
                <w:rStyle w:val="Hyperlink"/>
                <w:rFonts w:asciiTheme="minorHAnsi" w:hAnsiTheme="minorHAnsi" w:cstheme="minorHAnsi"/>
                <w:b/>
                <w:bCs/>
                <w:sz w:val="22"/>
                <w:szCs w:val="22"/>
              </w:rPr>
              <w:t xml:space="preserve">eFigure 7. </w:t>
            </w:r>
            <w:r w:rsidRPr="000A799B">
              <w:rPr>
                <w:rStyle w:val="Hyperlink"/>
                <w:rFonts w:asciiTheme="minorHAnsi" w:hAnsiTheme="minorHAnsi" w:cstheme="minorHAnsi"/>
                <w:sz w:val="22"/>
                <w:szCs w:val="22"/>
              </w:rPr>
              <w:t>Unadjusted meta-analysis of cannabis use and psychotic disorders</w:t>
            </w:r>
            <w:r w:rsidRPr="000A799B">
              <w:rPr>
                <w:rFonts w:asciiTheme="minorHAnsi" w:hAnsiTheme="minorHAnsi" w:cstheme="minorHAnsi"/>
                <w:webHidden/>
                <w:sz w:val="22"/>
                <w:szCs w:val="22"/>
              </w:rPr>
              <w:tab/>
            </w:r>
            <w:r w:rsidRPr="000A799B">
              <w:rPr>
                <w:rFonts w:asciiTheme="minorHAnsi" w:hAnsiTheme="minorHAnsi" w:cstheme="minorHAnsi"/>
                <w:webHidden/>
                <w:sz w:val="22"/>
                <w:szCs w:val="22"/>
              </w:rPr>
              <w:fldChar w:fldCharType="begin"/>
            </w:r>
            <w:r w:rsidRPr="000A799B">
              <w:rPr>
                <w:rFonts w:asciiTheme="minorHAnsi" w:hAnsiTheme="minorHAnsi" w:cstheme="minorHAnsi"/>
                <w:webHidden/>
                <w:sz w:val="22"/>
                <w:szCs w:val="22"/>
              </w:rPr>
              <w:instrText xml:space="preserve"> PAGEREF _Toc177735649 \h </w:instrText>
            </w:r>
            <w:r w:rsidRPr="006C7AF4">
              <w:rPr>
                <w:rFonts w:asciiTheme="minorHAnsi" w:hAnsiTheme="minorHAnsi" w:cstheme="minorHAnsi"/>
                <w:webHidden/>
                <w:sz w:val="22"/>
                <w:szCs w:val="22"/>
              </w:rPr>
            </w:r>
            <w:r w:rsidRPr="000A799B">
              <w:rPr>
                <w:rFonts w:asciiTheme="minorHAnsi" w:hAnsiTheme="minorHAnsi" w:cstheme="minorHAnsi"/>
                <w:webHidden/>
                <w:sz w:val="22"/>
                <w:szCs w:val="22"/>
              </w:rPr>
              <w:fldChar w:fldCharType="separate"/>
            </w:r>
            <w:r w:rsidR="00DD07E4">
              <w:rPr>
                <w:rFonts w:asciiTheme="minorHAnsi" w:hAnsiTheme="minorHAnsi" w:cstheme="minorHAnsi"/>
                <w:webHidden/>
                <w:sz w:val="22"/>
                <w:szCs w:val="22"/>
              </w:rPr>
              <w:t>107</w:t>
            </w:r>
            <w:r w:rsidRPr="000A799B">
              <w:rPr>
                <w:rFonts w:asciiTheme="minorHAnsi" w:hAnsiTheme="minorHAnsi" w:cstheme="minorHAnsi"/>
                <w:webHidden/>
                <w:sz w:val="22"/>
                <w:szCs w:val="22"/>
              </w:rPr>
              <w:fldChar w:fldCharType="end"/>
            </w:r>
          </w:hyperlink>
        </w:p>
        <w:p w14:paraId="1E68DFCD" w14:textId="7A63837A" w:rsidR="00FD6FD4" w:rsidRPr="000A799B" w:rsidRDefault="00FD6FD4" w:rsidP="000A799B">
          <w:pPr>
            <w:pStyle w:val="TOC2"/>
            <w:spacing w:line="360" w:lineRule="auto"/>
            <w:rPr>
              <w:rFonts w:asciiTheme="minorHAnsi" w:eastAsiaTheme="minorEastAsia" w:hAnsiTheme="minorHAnsi" w:cstheme="minorHAnsi"/>
              <w:kern w:val="2"/>
              <w:sz w:val="22"/>
              <w:szCs w:val="22"/>
              <w:lang w:eastAsia="en-GB"/>
              <w14:ligatures w14:val="standardContextual"/>
            </w:rPr>
          </w:pPr>
          <w:hyperlink w:anchor="_Toc177735650" w:history="1">
            <w:r w:rsidRPr="000A799B">
              <w:rPr>
                <w:rStyle w:val="Hyperlink"/>
                <w:rFonts w:asciiTheme="minorHAnsi" w:hAnsiTheme="minorHAnsi" w:cstheme="minorHAnsi"/>
                <w:b/>
                <w:bCs/>
                <w:sz w:val="22"/>
                <w:szCs w:val="22"/>
              </w:rPr>
              <w:t xml:space="preserve">eFigure 8. </w:t>
            </w:r>
            <w:r w:rsidRPr="000A799B">
              <w:rPr>
                <w:rStyle w:val="Hyperlink"/>
                <w:rFonts w:asciiTheme="minorHAnsi" w:hAnsiTheme="minorHAnsi" w:cstheme="minorHAnsi"/>
                <w:sz w:val="22"/>
                <w:szCs w:val="22"/>
              </w:rPr>
              <w:t>Summary matrix for tobacco use and mood disorders</w:t>
            </w:r>
            <w:r w:rsidRPr="000A799B">
              <w:rPr>
                <w:rFonts w:asciiTheme="minorHAnsi" w:hAnsiTheme="minorHAnsi" w:cstheme="minorHAnsi"/>
                <w:webHidden/>
                <w:sz w:val="22"/>
                <w:szCs w:val="22"/>
              </w:rPr>
              <w:tab/>
            </w:r>
            <w:r w:rsidRPr="000A799B">
              <w:rPr>
                <w:rFonts w:asciiTheme="minorHAnsi" w:hAnsiTheme="minorHAnsi" w:cstheme="minorHAnsi"/>
                <w:webHidden/>
                <w:sz w:val="22"/>
                <w:szCs w:val="22"/>
              </w:rPr>
              <w:fldChar w:fldCharType="begin"/>
            </w:r>
            <w:r w:rsidRPr="000A799B">
              <w:rPr>
                <w:rFonts w:asciiTheme="minorHAnsi" w:hAnsiTheme="minorHAnsi" w:cstheme="minorHAnsi"/>
                <w:webHidden/>
                <w:sz w:val="22"/>
                <w:szCs w:val="22"/>
              </w:rPr>
              <w:instrText xml:space="preserve"> PAGEREF _Toc177735650 \h </w:instrText>
            </w:r>
            <w:r w:rsidRPr="006C7AF4">
              <w:rPr>
                <w:rFonts w:asciiTheme="minorHAnsi" w:hAnsiTheme="minorHAnsi" w:cstheme="minorHAnsi"/>
                <w:webHidden/>
                <w:sz w:val="22"/>
                <w:szCs w:val="22"/>
              </w:rPr>
            </w:r>
            <w:r w:rsidRPr="000A799B">
              <w:rPr>
                <w:rFonts w:asciiTheme="minorHAnsi" w:hAnsiTheme="minorHAnsi" w:cstheme="minorHAnsi"/>
                <w:webHidden/>
                <w:sz w:val="22"/>
                <w:szCs w:val="22"/>
              </w:rPr>
              <w:fldChar w:fldCharType="separate"/>
            </w:r>
            <w:r w:rsidR="00DD07E4">
              <w:rPr>
                <w:rFonts w:asciiTheme="minorHAnsi" w:hAnsiTheme="minorHAnsi" w:cstheme="minorHAnsi"/>
                <w:webHidden/>
                <w:sz w:val="22"/>
                <w:szCs w:val="22"/>
              </w:rPr>
              <w:t>108</w:t>
            </w:r>
            <w:r w:rsidRPr="000A799B">
              <w:rPr>
                <w:rFonts w:asciiTheme="minorHAnsi" w:hAnsiTheme="minorHAnsi" w:cstheme="minorHAnsi"/>
                <w:webHidden/>
                <w:sz w:val="22"/>
                <w:szCs w:val="22"/>
              </w:rPr>
              <w:fldChar w:fldCharType="end"/>
            </w:r>
          </w:hyperlink>
        </w:p>
        <w:p w14:paraId="385E8055" w14:textId="64E4C1FF" w:rsidR="00FD6FD4" w:rsidRPr="000A799B" w:rsidRDefault="00FD6FD4" w:rsidP="000A799B">
          <w:pPr>
            <w:pStyle w:val="TOC2"/>
            <w:spacing w:line="360" w:lineRule="auto"/>
            <w:rPr>
              <w:rFonts w:asciiTheme="minorHAnsi" w:eastAsiaTheme="minorEastAsia" w:hAnsiTheme="minorHAnsi" w:cstheme="minorHAnsi"/>
              <w:kern w:val="2"/>
              <w:sz w:val="22"/>
              <w:szCs w:val="22"/>
              <w:lang w:eastAsia="en-GB"/>
              <w14:ligatures w14:val="standardContextual"/>
            </w:rPr>
          </w:pPr>
          <w:hyperlink w:anchor="_Toc177735651" w:history="1">
            <w:r w:rsidRPr="000A799B">
              <w:rPr>
                <w:rStyle w:val="Hyperlink"/>
                <w:rFonts w:asciiTheme="minorHAnsi" w:hAnsiTheme="minorHAnsi" w:cstheme="minorHAnsi"/>
                <w:b/>
                <w:bCs/>
                <w:sz w:val="22"/>
                <w:szCs w:val="22"/>
              </w:rPr>
              <w:t xml:space="preserve">eFigure 9. </w:t>
            </w:r>
            <w:r w:rsidRPr="000A799B">
              <w:rPr>
                <w:rStyle w:val="Hyperlink"/>
                <w:rFonts w:asciiTheme="minorHAnsi" w:hAnsiTheme="minorHAnsi" w:cstheme="minorHAnsi"/>
                <w:sz w:val="22"/>
                <w:szCs w:val="22"/>
              </w:rPr>
              <w:t>Summary matrix for tobacco use and anxiety disorders</w:t>
            </w:r>
            <w:r w:rsidRPr="000A799B">
              <w:rPr>
                <w:rFonts w:asciiTheme="minorHAnsi" w:hAnsiTheme="minorHAnsi" w:cstheme="minorHAnsi"/>
                <w:webHidden/>
                <w:sz w:val="22"/>
                <w:szCs w:val="22"/>
              </w:rPr>
              <w:tab/>
            </w:r>
            <w:r w:rsidRPr="000A799B">
              <w:rPr>
                <w:rFonts w:asciiTheme="minorHAnsi" w:hAnsiTheme="minorHAnsi" w:cstheme="minorHAnsi"/>
                <w:webHidden/>
                <w:sz w:val="22"/>
                <w:szCs w:val="22"/>
              </w:rPr>
              <w:fldChar w:fldCharType="begin"/>
            </w:r>
            <w:r w:rsidRPr="000A799B">
              <w:rPr>
                <w:rFonts w:asciiTheme="minorHAnsi" w:hAnsiTheme="minorHAnsi" w:cstheme="minorHAnsi"/>
                <w:webHidden/>
                <w:sz w:val="22"/>
                <w:szCs w:val="22"/>
              </w:rPr>
              <w:instrText xml:space="preserve"> PAGEREF _Toc177735651 \h </w:instrText>
            </w:r>
            <w:r w:rsidRPr="006C7AF4">
              <w:rPr>
                <w:rFonts w:asciiTheme="minorHAnsi" w:hAnsiTheme="minorHAnsi" w:cstheme="minorHAnsi"/>
                <w:webHidden/>
                <w:sz w:val="22"/>
                <w:szCs w:val="22"/>
              </w:rPr>
            </w:r>
            <w:r w:rsidRPr="000A799B">
              <w:rPr>
                <w:rFonts w:asciiTheme="minorHAnsi" w:hAnsiTheme="minorHAnsi" w:cstheme="minorHAnsi"/>
                <w:webHidden/>
                <w:sz w:val="22"/>
                <w:szCs w:val="22"/>
              </w:rPr>
              <w:fldChar w:fldCharType="separate"/>
            </w:r>
            <w:r w:rsidR="00DD07E4">
              <w:rPr>
                <w:rFonts w:asciiTheme="minorHAnsi" w:hAnsiTheme="minorHAnsi" w:cstheme="minorHAnsi"/>
                <w:webHidden/>
                <w:sz w:val="22"/>
                <w:szCs w:val="22"/>
              </w:rPr>
              <w:t>109</w:t>
            </w:r>
            <w:r w:rsidRPr="000A799B">
              <w:rPr>
                <w:rFonts w:asciiTheme="minorHAnsi" w:hAnsiTheme="minorHAnsi" w:cstheme="minorHAnsi"/>
                <w:webHidden/>
                <w:sz w:val="22"/>
                <w:szCs w:val="22"/>
              </w:rPr>
              <w:fldChar w:fldCharType="end"/>
            </w:r>
          </w:hyperlink>
        </w:p>
        <w:p w14:paraId="1C6E13F3" w14:textId="2D7A2C95" w:rsidR="00FD6FD4" w:rsidRPr="000A799B" w:rsidRDefault="00FD6FD4" w:rsidP="000A799B">
          <w:pPr>
            <w:pStyle w:val="TOC2"/>
            <w:spacing w:line="360" w:lineRule="auto"/>
            <w:rPr>
              <w:rFonts w:asciiTheme="minorHAnsi" w:eastAsiaTheme="minorEastAsia" w:hAnsiTheme="minorHAnsi" w:cstheme="minorHAnsi"/>
              <w:kern w:val="2"/>
              <w:sz w:val="22"/>
              <w:szCs w:val="22"/>
              <w:lang w:eastAsia="en-GB"/>
              <w14:ligatures w14:val="standardContextual"/>
            </w:rPr>
          </w:pPr>
          <w:hyperlink w:anchor="_Toc177735652" w:history="1">
            <w:r w:rsidRPr="000A799B">
              <w:rPr>
                <w:rStyle w:val="Hyperlink"/>
                <w:rFonts w:asciiTheme="minorHAnsi" w:hAnsiTheme="minorHAnsi" w:cstheme="minorHAnsi"/>
                <w:b/>
                <w:bCs/>
                <w:sz w:val="22"/>
                <w:szCs w:val="22"/>
              </w:rPr>
              <w:t xml:space="preserve">eFigure 10. </w:t>
            </w:r>
            <w:r w:rsidRPr="000A799B">
              <w:rPr>
                <w:rStyle w:val="Hyperlink"/>
                <w:rFonts w:asciiTheme="minorHAnsi" w:hAnsiTheme="minorHAnsi" w:cstheme="minorHAnsi"/>
                <w:sz w:val="22"/>
                <w:szCs w:val="22"/>
              </w:rPr>
              <w:t>Summary matrix for tobacco use and psychotic disorders</w:t>
            </w:r>
            <w:r w:rsidRPr="000A799B">
              <w:rPr>
                <w:rFonts w:asciiTheme="minorHAnsi" w:hAnsiTheme="minorHAnsi" w:cstheme="minorHAnsi"/>
                <w:webHidden/>
                <w:sz w:val="22"/>
                <w:szCs w:val="22"/>
              </w:rPr>
              <w:tab/>
            </w:r>
            <w:r w:rsidRPr="000A799B">
              <w:rPr>
                <w:rFonts w:asciiTheme="minorHAnsi" w:hAnsiTheme="minorHAnsi" w:cstheme="minorHAnsi"/>
                <w:webHidden/>
                <w:sz w:val="22"/>
                <w:szCs w:val="22"/>
              </w:rPr>
              <w:fldChar w:fldCharType="begin"/>
            </w:r>
            <w:r w:rsidRPr="000A799B">
              <w:rPr>
                <w:rFonts w:asciiTheme="minorHAnsi" w:hAnsiTheme="minorHAnsi" w:cstheme="minorHAnsi"/>
                <w:webHidden/>
                <w:sz w:val="22"/>
                <w:szCs w:val="22"/>
              </w:rPr>
              <w:instrText xml:space="preserve"> PAGEREF _Toc177735652 \h </w:instrText>
            </w:r>
            <w:r w:rsidRPr="006C7AF4">
              <w:rPr>
                <w:rFonts w:asciiTheme="minorHAnsi" w:hAnsiTheme="minorHAnsi" w:cstheme="minorHAnsi"/>
                <w:webHidden/>
                <w:sz w:val="22"/>
                <w:szCs w:val="22"/>
              </w:rPr>
            </w:r>
            <w:r w:rsidRPr="000A799B">
              <w:rPr>
                <w:rFonts w:asciiTheme="minorHAnsi" w:hAnsiTheme="minorHAnsi" w:cstheme="minorHAnsi"/>
                <w:webHidden/>
                <w:sz w:val="22"/>
                <w:szCs w:val="22"/>
              </w:rPr>
              <w:fldChar w:fldCharType="separate"/>
            </w:r>
            <w:r w:rsidR="00DD07E4">
              <w:rPr>
                <w:rFonts w:asciiTheme="minorHAnsi" w:hAnsiTheme="minorHAnsi" w:cstheme="minorHAnsi"/>
                <w:webHidden/>
                <w:sz w:val="22"/>
                <w:szCs w:val="22"/>
              </w:rPr>
              <w:t>110</w:t>
            </w:r>
            <w:r w:rsidRPr="000A799B">
              <w:rPr>
                <w:rFonts w:asciiTheme="minorHAnsi" w:hAnsiTheme="minorHAnsi" w:cstheme="minorHAnsi"/>
                <w:webHidden/>
                <w:sz w:val="22"/>
                <w:szCs w:val="22"/>
              </w:rPr>
              <w:fldChar w:fldCharType="end"/>
            </w:r>
          </w:hyperlink>
        </w:p>
        <w:p w14:paraId="4600074D" w14:textId="6B8B7B34" w:rsidR="00FD6FD4" w:rsidRPr="000A799B" w:rsidRDefault="00FD6FD4" w:rsidP="000A799B">
          <w:pPr>
            <w:pStyle w:val="TOC2"/>
            <w:spacing w:line="360" w:lineRule="auto"/>
            <w:rPr>
              <w:rFonts w:asciiTheme="minorHAnsi" w:eastAsiaTheme="minorEastAsia" w:hAnsiTheme="minorHAnsi" w:cstheme="minorHAnsi"/>
              <w:kern w:val="2"/>
              <w:sz w:val="22"/>
              <w:szCs w:val="22"/>
              <w:lang w:eastAsia="en-GB"/>
              <w14:ligatures w14:val="standardContextual"/>
            </w:rPr>
          </w:pPr>
          <w:hyperlink w:anchor="_Toc177735653" w:history="1">
            <w:r w:rsidRPr="000A799B">
              <w:rPr>
                <w:rStyle w:val="Hyperlink"/>
                <w:rFonts w:asciiTheme="minorHAnsi" w:hAnsiTheme="minorHAnsi" w:cstheme="minorHAnsi"/>
                <w:b/>
                <w:bCs/>
                <w:sz w:val="22"/>
                <w:szCs w:val="22"/>
              </w:rPr>
              <w:t xml:space="preserve">eFigure 11. </w:t>
            </w:r>
            <w:r w:rsidRPr="000A799B">
              <w:rPr>
                <w:rStyle w:val="Hyperlink"/>
                <w:rFonts w:asciiTheme="minorHAnsi" w:hAnsiTheme="minorHAnsi" w:cstheme="minorHAnsi"/>
                <w:sz w:val="22"/>
                <w:szCs w:val="22"/>
              </w:rPr>
              <w:t>Summary matrix for cannabis use and mood disorders</w:t>
            </w:r>
            <w:r w:rsidRPr="000A799B">
              <w:rPr>
                <w:rFonts w:asciiTheme="minorHAnsi" w:hAnsiTheme="minorHAnsi" w:cstheme="minorHAnsi"/>
                <w:webHidden/>
                <w:sz w:val="22"/>
                <w:szCs w:val="22"/>
              </w:rPr>
              <w:tab/>
            </w:r>
            <w:r w:rsidRPr="000A799B">
              <w:rPr>
                <w:rFonts w:asciiTheme="minorHAnsi" w:hAnsiTheme="minorHAnsi" w:cstheme="minorHAnsi"/>
                <w:webHidden/>
                <w:sz w:val="22"/>
                <w:szCs w:val="22"/>
              </w:rPr>
              <w:fldChar w:fldCharType="begin"/>
            </w:r>
            <w:r w:rsidRPr="000A799B">
              <w:rPr>
                <w:rFonts w:asciiTheme="minorHAnsi" w:hAnsiTheme="minorHAnsi" w:cstheme="minorHAnsi"/>
                <w:webHidden/>
                <w:sz w:val="22"/>
                <w:szCs w:val="22"/>
              </w:rPr>
              <w:instrText xml:space="preserve"> PAGEREF _Toc177735653 \h </w:instrText>
            </w:r>
            <w:r w:rsidRPr="006C7AF4">
              <w:rPr>
                <w:rFonts w:asciiTheme="minorHAnsi" w:hAnsiTheme="minorHAnsi" w:cstheme="minorHAnsi"/>
                <w:webHidden/>
                <w:sz w:val="22"/>
                <w:szCs w:val="22"/>
              </w:rPr>
            </w:r>
            <w:r w:rsidRPr="000A799B">
              <w:rPr>
                <w:rFonts w:asciiTheme="minorHAnsi" w:hAnsiTheme="minorHAnsi" w:cstheme="minorHAnsi"/>
                <w:webHidden/>
                <w:sz w:val="22"/>
                <w:szCs w:val="22"/>
              </w:rPr>
              <w:fldChar w:fldCharType="separate"/>
            </w:r>
            <w:r w:rsidR="00DD07E4">
              <w:rPr>
                <w:rFonts w:asciiTheme="minorHAnsi" w:hAnsiTheme="minorHAnsi" w:cstheme="minorHAnsi"/>
                <w:webHidden/>
                <w:sz w:val="22"/>
                <w:szCs w:val="22"/>
              </w:rPr>
              <w:t>111</w:t>
            </w:r>
            <w:r w:rsidRPr="000A799B">
              <w:rPr>
                <w:rFonts w:asciiTheme="minorHAnsi" w:hAnsiTheme="minorHAnsi" w:cstheme="minorHAnsi"/>
                <w:webHidden/>
                <w:sz w:val="22"/>
                <w:szCs w:val="22"/>
              </w:rPr>
              <w:fldChar w:fldCharType="end"/>
            </w:r>
          </w:hyperlink>
        </w:p>
        <w:p w14:paraId="0A24ED64" w14:textId="3372462A" w:rsidR="00FD6FD4" w:rsidRPr="000A799B" w:rsidRDefault="00FD6FD4" w:rsidP="000A799B">
          <w:pPr>
            <w:pStyle w:val="TOC2"/>
            <w:spacing w:line="360" w:lineRule="auto"/>
            <w:rPr>
              <w:rFonts w:asciiTheme="minorHAnsi" w:eastAsiaTheme="minorEastAsia" w:hAnsiTheme="minorHAnsi" w:cstheme="minorHAnsi"/>
              <w:kern w:val="2"/>
              <w:sz w:val="22"/>
              <w:szCs w:val="22"/>
              <w:lang w:eastAsia="en-GB"/>
              <w14:ligatures w14:val="standardContextual"/>
            </w:rPr>
          </w:pPr>
          <w:hyperlink w:anchor="_Toc177735654" w:history="1">
            <w:r w:rsidRPr="000A799B">
              <w:rPr>
                <w:rStyle w:val="Hyperlink"/>
                <w:rFonts w:asciiTheme="minorHAnsi" w:hAnsiTheme="minorHAnsi" w:cstheme="minorHAnsi"/>
                <w:b/>
                <w:bCs/>
                <w:sz w:val="22"/>
                <w:szCs w:val="22"/>
              </w:rPr>
              <w:t xml:space="preserve">eFigure 12. </w:t>
            </w:r>
            <w:r w:rsidRPr="000A799B">
              <w:rPr>
                <w:rStyle w:val="Hyperlink"/>
                <w:rFonts w:asciiTheme="minorHAnsi" w:hAnsiTheme="minorHAnsi" w:cstheme="minorHAnsi"/>
                <w:sz w:val="22"/>
                <w:szCs w:val="22"/>
              </w:rPr>
              <w:t>Summary matrix for cannabis use and anxiety disorders</w:t>
            </w:r>
            <w:r w:rsidRPr="000A799B">
              <w:rPr>
                <w:rFonts w:asciiTheme="minorHAnsi" w:hAnsiTheme="minorHAnsi" w:cstheme="minorHAnsi"/>
                <w:webHidden/>
                <w:sz w:val="22"/>
                <w:szCs w:val="22"/>
              </w:rPr>
              <w:tab/>
            </w:r>
            <w:r w:rsidRPr="000A799B">
              <w:rPr>
                <w:rFonts w:asciiTheme="minorHAnsi" w:hAnsiTheme="minorHAnsi" w:cstheme="minorHAnsi"/>
                <w:webHidden/>
                <w:sz w:val="22"/>
                <w:szCs w:val="22"/>
              </w:rPr>
              <w:fldChar w:fldCharType="begin"/>
            </w:r>
            <w:r w:rsidRPr="000A799B">
              <w:rPr>
                <w:rFonts w:asciiTheme="minorHAnsi" w:hAnsiTheme="minorHAnsi" w:cstheme="minorHAnsi"/>
                <w:webHidden/>
                <w:sz w:val="22"/>
                <w:szCs w:val="22"/>
              </w:rPr>
              <w:instrText xml:space="preserve"> PAGEREF _Toc177735654 \h </w:instrText>
            </w:r>
            <w:r w:rsidRPr="006C7AF4">
              <w:rPr>
                <w:rFonts w:asciiTheme="minorHAnsi" w:hAnsiTheme="minorHAnsi" w:cstheme="minorHAnsi"/>
                <w:webHidden/>
                <w:sz w:val="22"/>
                <w:szCs w:val="22"/>
              </w:rPr>
            </w:r>
            <w:r w:rsidRPr="000A799B">
              <w:rPr>
                <w:rFonts w:asciiTheme="minorHAnsi" w:hAnsiTheme="minorHAnsi" w:cstheme="minorHAnsi"/>
                <w:webHidden/>
                <w:sz w:val="22"/>
                <w:szCs w:val="22"/>
              </w:rPr>
              <w:fldChar w:fldCharType="separate"/>
            </w:r>
            <w:r w:rsidR="00DD07E4">
              <w:rPr>
                <w:rFonts w:asciiTheme="minorHAnsi" w:hAnsiTheme="minorHAnsi" w:cstheme="minorHAnsi"/>
                <w:webHidden/>
                <w:sz w:val="22"/>
                <w:szCs w:val="22"/>
              </w:rPr>
              <w:t>112</w:t>
            </w:r>
            <w:r w:rsidRPr="000A799B">
              <w:rPr>
                <w:rFonts w:asciiTheme="minorHAnsi" w:hAnsiTheme="minorHAnsi" w:cstheme="minorHAnsi"/>
                <w:webHidden/>
                <w:sz w:val="22"/>
                <w:szCs w:val="22"/>
              </w:rPr>
              <w:fldChar w:fldCharType="end"/>
            </w:r>
          </w:hyperlink>
        </w:p>
        <w:p w14:paraId="45B3D5B1" w14:textId="431B2C93" w:rsidR="00FD6FD4" w:rsidRPr="000A799B" w:rsidRDefault="00FD6FD4" w:rsidP="000A799B">
          <w:pPr>
            <w:pStyle w:val="TOC2"/>
            <w:spacing w:line="360" w:lineRule="auto"/>
            <w:rPr>
              <w:rFonts w:asciiTheme="minorHAnsi" w:eastAsiaTheme="minorEastAsia" w:hAnsiTheme="minorHAnsi" w:cstheme="minorHAnsi"/>
              <w:kern w:val="2"/>
              <w:sz w:val="22"/>
              <w:szCs w:val="22"/>
              <w:lang w:eastAsia="en-GB"/>
              <w14:ligatures w14:val="standardContextual"/>
            </w:rPr>
          </w:pPr>
          <w:hyperlink w:anchor="_Toc177735655" w:history="1">
            <w:r w:rsidRPr="000A799B">
              <w:rPr>
                <w:rStyle w:val="Hyperlink"/>
                <w:rFonts w:asciiTheme="minorHAnsi" w:hAnsiTheme="minorHAnsi" w:cstheme="minorHAnsi"/>
                <w:b/>
                <w:bCs/>
                <w:sz w:val="22"/>
                <w:szCs w:val="22"/>
              </w:rPr>
              <w:t xml:space="preserve">eFigure 13. </w:t>
            </w:r>
            <w:r w:rsidRPr="000A799B">
              <w:rPr>
                <w:rStyle w:val="Hyperlink"/>
                <w:rFonts w:asciiTheme="minorHAnsi" w:hAnsiTheme="minorHAnsi" w:cstheme="minorHAnsi"/>
                <w:sz w:val="22"/>
                <w:szCs w:val="22"/>
              </w:rPr>
              <w:t>Summary matrix for cannabis use and psychotic disorders</w:t>
            </w:r>
            <w:r w:rsidRPr="000A799B">
              <w:rPr>
                <w:rFonts w:asciiTheme="minorHAnsi" w:hAnsiTheme="minorHAnsi" w:cstheme="minorHAnsi"/>
                <w:webHidden/>
                <w:sz w:val="22"/>
                <w:szCs w:val="22"/>
              </w:rPr>
              <w:tab/>
            </w:r>
            <w:r w:rsidRPr="000A799B">
              <w:rPr>
                <w:rFonts w:asciiTheme="minorHAnsi" w:hAnsiTheme="minorHAnsi" w:cstheme="minorHAnsi"/>
                <w:webHidden/>
                <w:sz w:val="22"/>
                <w:szCs w:val="22"/>
              </w:rPr>
              <w:fldChar w:fldCharType="begin"/>
            </w:r>
            <w:r w:rsidRPr="000A799B">
              <w:rPr>
                <w:rFonts w:asciiTheme="minorHAnsi" w:hAnsiTheme="minorHAnsi" w:cstheme="minorHAnsi"/>
                <w:webHidden/>
                <w:sz w:val="22"/>
                <w:szCs w:val="22"/>
              </w:rPr>
              <w:instrText xml:space="preserve"> PAGEREF _Toc177735655 \h </w:instrText>
            </w:r>
            <w:r w:rsidRPr="006C7AF4">
              <w:rPr>
                <w:rFonts w:asciiTheme="minorHAnsi" w:hAnsiTheme="minorHAnsi" w:cstheme="minorHAnsi"/>
                <w:webHidden/>
                <w:sz w:val="22"/>
                <w:szCs w:val="22"/>
              </w:rPr>
            </w:r>
            <w:r w:rsidRPr="000A799B">
              <w:rPr>
                <w:rFonts w:asciiTheme="minorHAnsi" w:hAnsiTheme="minorHAnsi" w:cstheme="minorHAnsi"/>
                <w:webHidden/>
                <w:sz w:val="22"/>
                <w:szCs w:val="22"/>
              </w:rPr>
              <w:fldChar w:fldCharType="separate"/>
            </w:r>
            <w:r w:rsidR="00DD07E4">
              <w:rPr>
                <w:rFonts w:asciiTheme="minorHAnsi" w:hAnsiTheme="minorHAnsi" w:cstheme="minorHAnsi"/>
                <w:webHidden/>
                <w:sz w:val="22"/>
                <w:szCs w:val="22"/>
              </w:rPr>
              <w:t>113</w:t>
            </w:r>
            <w:r w:rsidRPr="000A799B">
              <w:rPr>
                <w:rFonts w:asciiTheme="minorHAnsi" w:hAnsiTheme="minorHAnsi" w:cstheme="minorHAnsi"/>
                <w:webHidden/>
                <w:sz w:val="22"/>
                <w:szCs w:val="22"/>
              </w:rPr>
              <w:fldChar w:fldCharType="end"/>
            </w:r>
          </w:hyperlink>
        </w:p>
        <w:p w14:paraId="1F19C244" w14:textId="399A3272" w:rsidR="00FD6FD4" w:rsidRPr="000A799B" w:rsidRDefault="00FD6FD4" w:rsidP="000A799B">
          <w:pPr>
            <w:pStyle w:val="TOC2"/>
            <w:spacing w:line="360" w:lineRule="auto"/>
            <w:rPr>
              <w:rFonts w:asciiTheme="minorHAnsi" w:eastAsiaTheme="minorEastAsia" w:hAnsiTheme="minorHAnsi" w:cstheme="minorHAnsi"/>
              <w:kern w:val="2"/>
              <w:sz w:val="22"/>
              <w:szCs w:val="22"/>
              <w:lang w:eastAsia="en-GB"/>
              <w14:ligatures w14:val="standardContextual"/>
            </w:rPr>
          </w:pPr>
          <w:hyperlink w:anchor="_Toc177735656" w:history="1">
            <w:r w:rsidRPr="000A799B">
              <w:rPr>
                <w:rStyle w:val="Hyperlink"/>
                <w:rFonts w:asciiTheme="minorHAnsi" w:hAnsiTheme="minorHAnsi" w:cstheme="minorHAnsi"/>
                <w:b/>
                <w:bCs/>
                <w:sz w:val="22"/>
                <w:szCs w:val="22"/>
              </w:rPr>
              <w:t xml:space="preserve">eFigure 14. </w:t>
            </w:r>
            <w:r w:rsidRPr="000A799B">
              <w:rPr>
                <w:rStyle w:val="Hyperlink"/>
                <w:rFonts w:asciiTheme="minorHAnsi" w:hAnsiTheme="minorHAnsi" w:cstheme="minorHAnsi"/>
                <w:sz w:val="22"/>
                <w:szCs w:val="22"/>
              </w:rPr>
              <w:t>Doi plot and LFK index for tobacco use and mood disorders</w:t>
            </w:r>
            <w:r w:rsidRPr="000A799B">
              <w:rPr>
                <w:rFonts w:asciiTheme="minorHAnsi" w:hAnsiTheme="minorHAnsi" w:cstheme="minorHAnsi"/>
                <w:webHidden/>
                <w:sz w:val="22"/>
                <w:szCs w:val="22"/>
              </w:rPr>
              <w:tab/>
            </w:r>
            <w:r w:rsidRPr="000A799B">
              <w:rPr>
                <w:rFonts w:asciiTheme="minorHAnsi" w:hAnsiTheme="minorHAnsi" w:cstheme="minorHAnsi"/>
                <w:webHidden/>
                <w:sz w:val="22"/>
                <w:szCs w:val="22"/>
              </w:rPr>
              <w:fldChar w:fldCharType="begin"/>
            </w:r>
            <w:r w:rsidRPr="000A799B">
              <w:rPr>
                <w:rFonts w:asciiTheme="minorHAnsi" w:hAnsiTheme="minorHAnsi" w:cstheme="minorHAnsi"/>
                <w:webHidden/>
                <w:sz w:val="22"/>
                <w:szCs w:val="22"/>
              </w:rPr>
              <w:instrText xml:space="preserve"> PAGEREF _Toc177735656 \h </w:instrText>
            </w:r>
            <w:r w:rsidRPr="006C7AF4">
              <w:rPr>
                <w:rFonts w:asciiTheme="minorHAnsi" w:hAnsiTheme="minorHAnsi" w:cstheme="minorHAnsi"/>
                <w:webHidden/>
                <w:sz w:val="22"/>
                <w:szCs w:val="22"/>
              </w:rPr>
            </w:r>
            <w:r w:rsidRPr="000A799B">
              <w:rPr>
                <w:rFonts w:asciiTheme="minorHAnsi" w:hAnsiTheme="minorHAnsi" w:cstheme="minorHAnsi"/>
                <w:webHidden/>
                <w:sz w:val="22"/>
                <w:szCs w:val="22"/>
              </w:rPr>
              <w:fldChar w:fldCharType="separate"/>
            </w:r>
            <w:r w:rsidR="00DD07E4">
              <w:rPr>
                <w:rFonts w:asciiTheme="minorHAnsi" w:hAnsiTheme="minorHAnsi" w:cstheme="minorHAnsi"/>
                <w:webHidden/>
                <w:sz w:val="22"/>
                <w:szCs w:val="22"/>
              </w:rPr>
              <w:t>114</w:t>
            </w:r>
            <w:r w:rsidRPr="000A799B">
              <w:rPr>
                <w:rFonts w:asciiTheme="minorHAnsi" w:hAnsiTheme="minorHAnsi" w:cstheme="minorHAnsi"/>
                <w:webHidden/>
                <w:sz w:val="22"/>
                <w:szCs w:val="22"/>
              </w:rPr>
              <w:fldChar w:fldCharType="end"/>
            </w:r>
          </w:hyperlink>
        </w:p>
        <w:p w14:paraId="3A3E71D0" w14:textId="420A6B36" w:rsidR="00FD6FD4" w:rsidRPr="000A799B" w:rsidRDefault="00FD6FD4" w:rsidP="000A799B">
          <w:pPr>
            <w:pStyle w:val="TOC2"/>
            <w:spacing w:line="360" w:lineRule="auto"/>
            <w:rPr>
              <w:rFonts w:asciiTheme="minorHAnsi" w:eastAsiaTheme="minorEastAsia" w:hAnsiTheme="minorHAnsi" w:cstheme="minorHAnsi"/>
              <w:kern w:val="2"/>
              <w:sz w:val="22"/>
              <w:szCs w:val="22"/>
              <w:lang w:eastAsia="en-GB"/>
              <w14:ligatures w14:val="standardContextual"/>
            </w:rPr>
          </w:pPr>
          <w:hyperlink w:anchor="_Toc177735657" w:history="1">
            <w:r w:rsidRPr="000A799B">
              <w:rPr>
                <w:rStyle w:val="Hyperlink"/>
                <w:rFonts w:asciiTheme="minorHAnsi" w:hAnsiTheme="minorHAnsi" w:cstheme="minorHAnsi"/>
                <w:b/>
                <w:bCs/>
                <w:sz w:val="22"/>
                <w:szCs w:val="22"/>
              </w:rPr>
              <w:t xml:space="preserve">eFigure 15. </w:t>
            </w:r>
            <w:r w:rsidRPr="000A799B">
              <w:rPr>
                <w:rStyle w:val="Hyperlink"/>
                <w:rFonts w:asciiTheme="minorHAnsi" w:hAnsiTheme="minorHAnsi" w:cstheme="minorHAnsi"/>
                <w:sz w:val="22"/>
                <w:szCs w:val="22"/>
              </w:rPr>
              <w:t>Doi plot and LFK index for tobacco use and anxiety disorders</w:t>
            </w:r>
            <w:r w:rsidRPr="000A799B">
              <w:rPr>
                <w:rFonts w:asciiTheme="minorHAnsi" w:hAnsiTheme="minorHAnsi" w:cstheme="minorHAnsi"/>
                <w:webHidden/>
                <w:sz w:val="22"/>
                <w:szCs w:val="22"/>
              </w:rPr>
              <w:tab/>
            </w:r>
            <w:r w:rsidRPr="000A799B">
              <w:rPr>
                <w:rFonts w:asciiTheme="minorHAnsi" w:hAnsiTheme="minorHAnsi" w:cstheme="minorHAnsi"/>
                <w:webHidden/>
                <w:sz w:val="22"/>
                <w:szCs w:val="22"/>
              </w:rPr>
              <w:fldChar w:fldCharType="begin"/>
            </w:r>
            <w:r w:rsidRPr="000A799B">
              <w:rPr>
                <w:rFonts w:asciiTheme="minorHAnsi" w:hAnsiTheme="minorHAnsi" w:cstheme="minorHAnsi"/>
                <w:webHidden/>
                <w:sz w:val="22"/>
                <w:szCs w:val="22"/>
              </w:rPr>
              <w:instrText xml:space="preserve"> PAGEREF _Toc177735657 \h </w:instrText>
            </w:r>
            <w:r w:rsidRPr="006C7AF4">
              <w:rPr>
                <w:rFonts w:asciiTheme="minorHAnsi" w:hAnsiTheme="minorHAnsi" w:cstheme="minorHAnsi"/>
                <w:webHidden/>
                <w:sz w:val="22"/>
                <w:szCs w:val="22"/>
              </w:rPr>
            </w:r>
            <w:r w:rsidRPr="000A799B">
              <w:rPr>
                <w:rFonts w:asciiTheme="minorHAnsi" w:hAnsiTheme="minorHAnsi" w:cstheme="minorHAnsi"/>
                <w:webHidden/>
                <w:sz w:val="22"/>
                <w:szCs w:val="22"/>
              </w:rPr>
              <w:fldChar w:fldCharType="separate"/>
            </w:r>
            <w:r w:rsidR="00DD07E4">
              <w:rPr>
                <w:rFonts w:asciiTheme="minorHAnsi" w:hAnsiTheme="minorHAnsi" w:cstheme="minorHAnsi"/>
                <w:webHidden/>
                <w:sz w:val="22"/>
                <w:szCs w:val="22"/>
              </w:rPr>
              <w:t>115</w:t>
            </w:r>
            <w:r w:rsidRPr="000A799B">
              <w:rPr>
                <w:rFonts w:asciiTheme="minorHAnsi" w:hAnsiTheme="minorHAnsi" w:cstheme="minorHAnsi"/>
                <w:webHidden/>
                <w:sz w:val="22"/>
                <w:szCs w:val="22"/>
              </w:rPr>
              <w:fldChar w:fldCharType="end"/>
            </w:r>
          </w:hyperlink>
        </w:p>
        <w:p w14:paraId="08A0FA81" w14:textId="6F8A14B4" w:rsidR="00FD6FD4" w:rsidRPr="000A799B" w:rsidRDefault="00FD6FD4" w:rsidP="000A799B">
          <w:pPr>
            <w:pStyle w:val="TOC2"/>
            <w:spacing w:line="360" w:lineRule="auto"/>
            <w:rPr>
              <w:rFonts w:asciiTheme="minorHAnsi" w:eastAsiaTheme="minorEastAsia" w:hAnsiTheme="minorHAnsi" w:cstheme="minorHAnsi"/>
              <w:kern w:val="2"/>
              <w:sz w:val="22"/>
              <w:szCs w:val="22"/>
              <w:lang w:eastAsia="en-GB"/>
              <w14:ligatures w14:val="standardContextual"/>
            </w:rPr>
          </w:pPr>
          <w:hyperlink w:anchor="_Toc177735658" w:history="1">
            <w:r w:rsidRPr="000A799B">
              <w:rPr>
                <w:rStyle w:val="Hyperlink"/>
                <w:rFonts w:asciiTheme="minorHAnsi" w:hAnsiTheme="minorHAnsi" w:cstheme="minorHAnsi"/>
                <w:b/>
                <w:bCs/>
                <w:sz w:val="22"/>
                <w:szCs w:val="22"/>
              </w:rPr>
              <w:t xml:space="preserve">eFigure 16. </w:t>
            </w:r>
            <w:r w:rsidRPr="000A799B">
              <w:rPr>
                <w:rStyle w:val="Hyperlink"/>
                <w:rFonts w:asciiTheme="minorHAnsi" w:hAnsiTheme="minorHAnsi" w:cstheme="minorHAnsi"/>
                <w:sz w:val="22"/>
                <w:szCs w:val="22"/>
              </w:rPr>
              <w:t>Doi plot and LFK index for tobacco use and psychotic disorders</w:t>
            </w:r>
            <w:r w:rsidRPr="000A799B">
              <w:rPr>
                <w:rFonts w:asciiTheme="minorHAnsi" w:hAnsiTheme="minorHAnsi" w:cstheme="minorHAnsi"/>
                <w:webHidden/>
                <w:sz w:val="22"/>
                <w:szCs w:val="22"/>
              </w:rPr>
              <w:tab/>
            </w:r>
            <w:r w:rsidRPr="000A799B">
              <w:rPr>
                <w:rFonts w:asciiTheme="minorHAnsi" w:hAnsiTheme="minorHAnsi" w:cstheme="minorHAnsi"/>
                <w:webHidden/>
                <w:sz w:val="22"/>
                <w:szCs w:val="22"/>
              </w:rPr>
              <w:fldChar w:fldCharType="begin"/>
            </w:r>
            <w:r w:rsidRPr="000A799B">
              <w:rPr>
                <w:rFonts w:asciiTheme="minorHAnsi" w:hAnsiTheme="minorHAnsi" w:cstheme="minorHAnsi"/>
                <w:webHidden/>
                <w:sz w:val="22"/>
                <w:szCs w:val="22"/>
              </w:rPr>
              <w:instrText xml:space="preserve"> PAGEREF _Toc177735658 \h </w:instrText>
            </w:r>
            <w:r w:rsidRPr="006C7AF4">
              <w:rPr>
                <w:rFonts w:asciiTheme="minorHAnsi" w:hAnsiTheme="minorHAnsi" w:cstheme="minorHAnsi"/>
                <w:webHidden/>
                <w:sz w:val="22"/>
                <w:szCs w:val="22"/>
              </w:rPr>
            </w:r>
            <w:r w:rsidRPr="000A799B">
              <w:rPr>
                <w:rFonts w:asciiTheme="minorHAnsi" w:hAnsiTheme="minorHAnsi" w:cstheme="minorHAnsi"/>
                <w:webHidden/>
                <w:sz w:val="22"/>
                <w:szCs w:val="22"/>
              </w:rPr>
              <w:fldChar w:fldCharType="separate"/>
            </w:r>
            <w:r w:rsidR="00DD07E4">
              <w:rPr>
                <w:rFonts w:asciiTheme="minorHAnsi" w:hAnsiTheme="minorHAnsi" w:cstheme="minorHAnsi"/>
                <w:webHidden/>
                <w:sz w:val="22"/>
                <w:szCs w:val="22"/>
              </w:rPr>
              <w:t>116</w:t>
            </w:r>
            <w:r w:rsidRPr="000A799B">
              <w:rPr>
                <w:rFonts w:asciiTheme="minorHAnsi" w:hAnsiTheme="minorHAnsi" w:cstheme="minorHAnsi"/>
                <w:webHidden/>
                <w:sz w:val="22"/>
                <w:szCs w:val="22"/>
              </w:rPr>
              <w:fldChar w:fldCharType="end"/>
            </w:r>
          </w:hyperlink>
        </w:p>
        <w:p w14:paraId="22B6D459" w14:textId="58B2B79E" w:rsidR="00FD6FD4" w:rsidRPr="000A799B" w:rsidRDefault="00FD6FD4" w:rsidP="000A799B">
          <w:pPr>
            <w:pStyle w:val="TOC2"/>
            <w:spacing w:line="360" w:lineRule="auto"/>
            <w:rPr>
              <w:rFonts w:asciiTheme="minorHAnsi" w:eastAsiaTheme="minorEastAsia" w:hAnsiTheme="minorHAnsi" w:cstheme="minorHAnsi"/>
              <w:kern w:val="2"/>
              <w:sz w:val="22"/>
              <w:szCs w:val="22"/>
              <w:lang w:eastAsia="en-GB"/>
              <w14:ligatures w14:val="standardContextual"/>
            </w:rPr>
          </w:pPr>
          <w:hyperlink w:anchor="_Toc177735659" w:history="1">
            <w:r w:rsidRPr="000A799B">
              <w:rPr>
                <w:rStyle w:val="Hyperlink"/>
                <w:rFonts w:asciiTheme="minorHAnsi" w:hAnsiTheme="minorHAnsi" w:cstheme="minorHAnsi"/>
                <w:b/>
                <w:bCs/>
                <w:sz w:val="22"/>
                <w:szCs w:val="22"/>
              </w:rPr>
              <w:t xml:space="preserve">eFigure 17. </w:t>
            </w:r>
            <w:r w:rsidRPr="000A799B">
              <w:rPr>
                <w:rStyle w:val="Hyperlink"/>
                <w:rFonts w:asciiTheme="minorHAnsi" w:hAnsiTheme="minorHAnsi" w:cstheme="minorHAnsi"/>
                <w:sz w:val="22"/>
                <w:szCs w:val="22"/>
              </w:rPr>
              <w:t>Doi plot and LFK index for cannabis use and mood disorders</w:t>
            </w:r>
            <w:r w:rsidRPr="000A799B">
              <w:rPr>
                <w:rFonts w:asciiTheme="minorHAnsi" w:hAnsiTheme="minorHAnsi" w:cstheme="minorHAnsi"/>
                <w:webHidden/>
                <w:sz w:val="22"/>
                <w:szCs w:val="22"/>
              </w:rPr>
              <w:tab/>
            </w:r>
            <w:r w:rsidRPr="000A799B">
              <w:rPr>
                <w:rFonts w:asciiTheme="minorHAnsi" w:hAnsiTheme="minorHAnsi" w:cstheme="minorHAnsi"/>
                <w:webHidden/>
                <w:sz w:val="22"/>
                <w:szCs w:val="22"/>
              </w:rPr>
              <w:fldChar w:fldCharType="begin"/>
            </w:r>
            <w:r w:rsidRPr="000A799B">
              <w:rPr>
                <w:rFonts w:asciiTheme="minorHAnsi" w:hAnsiTheme="minorHAnsi" w:cstheme="minorHAnsi"/>
                <w:webHidden/>
                <w:sz w:val="22"/>
                <w:szCs w:val="22"/>
              </w:rPr>
              <w:instrText xml:space="preserve"> PAGEREF _Toc177735659 \h </w:instrText>
            </w:r>
            <w:r w:rsidRPr="006C7AF4">
              <w:rPr>
                <w:rFonts w:asciiTheme="minorHAnsi" w:hAnsiTheme="minorHAnsi" w:cstheme="minorHAnsi"/>
                <w:webHidden/>
                <w:sz w:val="22"/>
                <w:szCs w:val="22"/>
              </w:rPr>
            </w:r>
            <w:r w:rsidRPr="000A799B">
              <w:rPr>
                <w:rFonts w:asciiTheme="minorHAnsi" w:hAnsiTheme="minorHAnsi" w:cstheme="minorHAnsi"/>
                <w:webHidden/>
                <w:sz w:val="22"/>
                <w:szCs w:val="22"/>
              </w:rPr>
              <w:fldChar w:fldCharType="separate"/>
            </w:r>
            <w:r w:rsidR="00DD07E4">
              <w:rPr>
                <w:rFonts w:asciiTheme="minorHAnsi" w:hAnsiTheme="minorHAnsi" w:cstheme="minorHAnsi"/>
                <w:webHidden/>
                <w:sz w:val="22"/>
                <w:szCs w:val="22"/>
              </w:rPr>
              <w:t>117</w:t>
            </w:r>
            <w:r w:rsidRPr="000A799B">
              <w:rPr>
                <w:rFonts w:asciiTheme="minorHAnsi" w:hAnsiTheme="minorHAnsi" w:cstheme="minorHAnsi"/>
                <w:webHidden/>
                <w:sz w:val="22"/>
                <w:szCs w:val="22"/>
              </w:rPr>
              <w:fldChar w:fldCharType="end"/>
            </w:r>
          </w:hyperlink>
        </w:p>
        <w:p w14:paraId="5AFD179F" w14:textId="0521A9AF" w:rsidR="00FD6FD4" w:rsidRPr="000A799B" w:rsidRDefault="00FD6FD4" w:rsidP="000A799B">
          <w:pPr>
            <w:pStyle w:val="TOC2"/>
            <w:spacing w:line="360" w:lineRule="auto"/>
            <w:rPr>
              <w:rFonts w:asciiTheme="minorHAnsi" w:eastAsiaTheme="minorEastAsia" w:hAnsiTheme="minorHAnsi" w:cstheme="minorHAnsi"/>
              <w:kern w:val="2"/>
              <w:sz w:val="22"/>
              <w:szCs w:val="22"/>
              <w:lang w:eastAsia="en-GB"/>
              <w14:ligatures w14:val="standardContextual"/>
            </w:rPr>
          </w:pPr>
          <w:hyperlink w:anchor="_Toc177735660" w:history="1">
            <w:r w:rsidRPr="000A799B">
              <w:rPr>
                <w:rStyle w:val="Hyperlink"/>
                <w:rFonts w:asciiTheme="minorHAnsi" w:hAnsiTheme="minorHAnsi" w:cstheme="minorHAnsi"/>
                <w:b/>
                <w:bCs/>
                <w:sz w:val="22"/>
                <w:szCs w:val="22"/>
              </w:rPr>
              <w:t>eFigure 18</w:t>
            </w:r>
            <w:r w:rsidRPr="000A799B">
              <w:rPr>
                <w:rStyle w:val="Hyperlink"/>
                <w:rFonts w:asciiTheme="minorHAnsi" w:hAnsiTheme="minorHAnsi" w:cstheme="minorHAnsi"/>
                <w:sz w:val="22"/>
                <w:szCs w:val="22"/>
              </w:rPr>
              <w:t>. Doi plot and LFK index for cannabis use and anxiety disorders</w:t>
            </w:r>
            <w:r w:rsidRPr="000A799B">
              <w:rPr>
                <w:rFonts w:asciiTheme="minorHAnsi" w:hAnsiTheme="minorHAnsi" w:cstheme="minorHAnsi"/>
                <w:webHidden/>
                <w:sz w:val="22"/>
                <w:szCs w:val="22"/>
              </w:rPr>
              <w:tab/>
            </w:r>
            <w:r w:rsidRPr="000A799B">
              <w:rPr>
                <w:rFonts w:asciiTheme="minorHAnsi" w:hAnsiTheme="minorHAnsi" w:cstheme="minorHAnsi"/>
                <w:webHidden/>
                <w:sz w:val="22"/>
                <w:szCs w:val="22"/>
              </w:rPr>
              <w:fldChar w:fldCharType="begin"/>
            </w:r>
            <w:r w:rsidRPr="000A799B">
              <w:rPr>
                <w:rFonts w:asciiTheme="minorHAnsi" w:hAnsiTheme="minorHAnsi" w:cstheme="minorHAnsi"/>
                <w:webHidden/>
                <w:sz w:val="22"/>
                <w:szCs w:val="22"/>
              </w:rPr>
              <w:instrText xml:space="preserve"> PAGEREF _Toc177735660 \h </w:instrText>
            </w:r>
            <w:r w:rsidRPr="006C7AF4">
              <w:rPr>
                <w:rFonts w:asciiTheme="minorHAnsi" w:hAnsiTheme="minorHAnsi" w:cstheme="minorHAnsi"/>
                <w:webHidden/>
                <w:sz w:val="22"/>
                <w:szCs w:val="22"/>
              </w:rPr>
            </w:r>
            <w:r w:rsidRPr="000A799B">
              <w:rPr>
                <w:rFonts w:asciiTheme="minorHAnsi" w:hAnsiTheme="minorHAnsi" w:cstheme="minorHAnsi"/>
                <w:webHidden/>
                <w:sz w:val="22"/>
                <w:szCs w:val="22"/>
              </w:rPr>
              <w:fldChar w:fldCharType="separate"/>
            </w:r>
            <w:r w:rsidR="00DD07E4">
              <w:rPr>
                <w:rFonts w:asciiTheme="minorHAnsi" w:hAnsiTheme="minorHAnsi" w:cstheme="minorHAnsi"/>
                <w:webHidden/>
                <w:sz w:val="22"/>
                <w:szCs w:val="22"/>
              </w:rPr>
              <w:t>118</w:t>
            </w:r>
            <w:r w:rsidRPr="000A799B">
              <w:rPr>
                <w:rFonts w:asciiTheme="minorHAnsi" w:hAnsiTheme="minorHAnsi" w:cstheme="minorHAnsi"/>
                <w:webHidden/>
                <w:sz w:val="22"/>
                <w:szCs w:val="22"/>
              </w:rPr>
              <w:fldChar w:fldCharType="end"/>
            </w:r>
          </w:hyperlink>
        </w:p>
        <w:p w14:paraId="3A801EEE" w14:textId="394B5A9C" w:rsidR="00FD6FD4" w:rsidRDefault="00FD6FD4" w:rsidP="000A799B">
          <w:pPr>
            <w:pStyle w:val="TOC2"/>
            <w:spacing w:line="360" w:lineRule="auto"/>
            <w:rPr>
              <w:rFonts w:asciiTheme="minorHAnsi" w:eastAsiaTheme="minorEastAsia" w:hAnsiTheme="minorHAnsi" w:cstheme="minorBidi"/>
              <w:kern w:val="2"/>
              <w:sz w:val="24"/>
              <w:szCs w:val="24"/>
              <w:lang w:eastAsia="en-GB"/>
              <w14:ligatures w14:val="standardContextual"/>
            </w:rPr>
          </w:pPr>
          <w:hyperlink w:anchor="_Toc177735661" w:history="1">
            <w:r w:rsidRPr="000A799B">
              <w:rPr>
                <w:rStyle w:val="Hyperlink"/>
                <w:rFonts w:asciiTheme="minorHAnsi" w:hAnsiTheme="minorHAnsi" w:cstheme="minorHAnsi"/>
                <w:b/>
                <w:bCs/>
                <w:sz w:val="22"/>
                <w:szCs w:val="22"/>
              </w:rPr>
              <w:t>eFigure 19</w:t>
            </w:r>
            <w:r w:rsidRPr="000A799B">
              <w:rPr>
                <w:rStyle w:val="Hyperlink"/>
                <w:rFonts w:asciiTheme="minorHAnsi" w:hAnsiTheme="minorHAnsi" w:cstheme="minorHAnsi"/>
                <w:sz w:val="22"/>
                <w:szCs w:val="22"/>
              </w:rPr>
              <w:t>. Doi plot and LFK index for cannabis use and psychotic disorders</w:t>
            </w:r>
            <w:r w:rsidRPr="000A799B">
              <w:rPr>
                <w:rFonts w:asciiTheme="minorHAnsi" w:hAnsiTheme="minorHAnsi" w:cstheme="minorHAnsi"/>
                <w:webHidden/>
                <w:sz w:val="22"/>
                <w:szCs w:val="22"/>
              </w:rPr>
              <w:tab/>
            </w:r>
            <w:r w:rsidRPr="000A799B">
              <w:rPr>
                <w:rFonts w:asciiTheme="minorHAnsi" w:hAnsiTheme="minorHAnsi" w:cstheme="minorHAnsi"/>
                <w:webHidden/>
                <w:sz w:val="22"/>
                <w:szCs w:val="22"/>
              </w:rPr>
              <w:fldChar w:fldCharType="begin"/>
            </w:r>
            <w:r w:rsidRPr="000A799B">
              <w:rPr>
                <w:rFonts w:asciiTheme="minorHAnsi" w:hAnsiTheme="minorHAnsi" w:cstheme="minorHAnsi"/>
                <w:webHidden/>
                <w:sz w:val="22"/>
                <w:szCs w:val="22"/>
              </w:rPr>
              <w:instrText xml:space="preserve"> PAGEREF _Toc177735661 \h </w:instrText>
            </w:r>
            <w:r w:rsidRPr="006C7AF4">
              <w:rPr>
                <w:rFonts w:asciiTheme="minorHAnsi" w:hAnsiTheme="minorHAnsi" w:cstheme="minorHAnsi"/>
                <w:webHidden/>
                <w:sz w:val="22"/>
                <w:szCs w:val="22"/>
              </w:rPr>
            </w:r>
            <w:r w:rsidRPr="000A799B">
              <w:rPr>
                <w:rFonts w:asciiTheme="minorHAnsi" w:hAnsiTheme="minorHAnsi" w:cstheme="minorHAnsi"/>
                <w:webHidden/>
                <w:sz w:val="22"/>
                <w:szCs w:val="22"/>
              </w:rPr>
              <w:fldChar w:fldCharType="separate"/>
            </w:r>
            <w:r w:rsidR="00DD07E4">
              <w:rPr>
                <w:rFonts w:asciiTheme="minorHAnsi" w:hAnsiTheme="minorHAnsi" w:cstheme="minorHAnsi"/>
                <w:webHidden/>
                <w:sz w:val="22"/>
                <w:szCs w:val="22"/>
              </w:rPr>
              <w:t>119</w:t>
            </w:r>
            <w:r w:rsidRPr="000A799B">
              <w:rPr>
                <w:rFonts w:asciiTheme="minorHAnsi" w:hAnsiTheme="minorHAnsi" w:cstheme="minorHAnsi"/>
                <w:webHidden/>
                <w:sz w:val="22"/>
                <w:szCs w:val="22"/>
              </w:rPr>
              <w:fldChar w:fldCharType="end"/>
            </w:r>
          </w:hyperlink>
        </w:p>
        <w:p w14:paraId="6AA1F484" w14:textId="770D56E1" w:rsidR="00F40243" w:rsidRPr="00F41AA9" w:rsidRDefault="00467F35" w:rsidP="00D76924">
          <w:pPr>
            <w:spacing w:line="360" w:lineRule="auto"/>
            <w:rPr>
              <w:rFonts w:cstheme="minorHAnsi"/>
              <w:b/>
              <w:bCs/>
              <w:noProof/>
            </w:rPr>
          </w:pPr>
          <w:r w:rsidRPr="00F41AA9">
            <w:rPr>
              <w:rFonts w:cstheme="minorHAnsi"/>
              <w:b/>
              <w:bCs/>
              <w:noProof/>
            </w:rPr>
            <w:fldChar w:fldCharType="end"/>
          </w:r>
        </w:p>
      </w:sdtContent>
    </w:sdt>
    <w:bookmarkStart w:id="0" w:name="_Toc129801146" w:displacedByCustomXml="prev"/>
    <w:p w14:paraId="4C7B1FA2" w14:textId="77777777" w:rsidR="00F41AA9" w:rsidRPr="00F41AA9" w:rsidRDefault="00F41AA9">
      <w:pPr>
        <w:rPr>
          <w:rFonts w:eastAsiaTheme="majorEastAsia" w:cstheme="minorHAnsi"/>
          <w:b/>
          <w:bCs/>
        </w:rPr>
      </w:pPr>
      <w:r w:rsidRPr="00F41AA9">
        <w:rPr>
          <w:rFonts w:cstheme="minorHAnsi"/>
          <w:b/>
          <w:bCs/>
        </w:rPr>
        <w:br w:type="page"/>
      </w:r>
    </w:p>
    <w:p w14:paraId="682B642B" w14:textId="6C8BDBC6" w:rsidR="003D6B89" w:rsidRPr="00F41AA9" w:rsidRDefault="006744EF" w:rsidP="008F68CE">
      <w:pPr>
        <w:pStyle w:val="Heading3"/>
        <w:rPr>
          <w:rFonts w:asciiTheme="minorHAnsi" w:hAnsiTheme="minorHAnsi" w:cstheme="minorHAnsi"/>
          <w:sz w:val="22"/>
          <w:szCs w:val="22"/>
        </w:rPr>
      </w:pPr>
      <w:bookmarkStart w:id="1" w:name="_Toc177735618"/>
      <w:r w:rsidRPr="00F41AA9">
        <w:rPr>
          <w:rFonts w:asciiTheme="minorHAnsi" w:hAnsiTheme="minorHAnsi" w:cstheme="minorHAnsi"/>
          <w:b/>
          <w:bCs/>
          <w:color w:val="auto"/>
          <w:sz w:val="22"/>
          <w:szCs w:val="22"/>
        </w:rPr>
        <w:lastRenderedPageBreak/>
        <w:t xml:space="preserve">eMethods 1. </w:t>
      </w:r>
      <w:r w:rsidR="003D6B89" w:rsidRPr="00F41AA9">
        <w:rPr>
          <w:rFonts w:asciiTheme="minorHAnsi" w:hAnsiTheme="minorHAnsi" w:cstheme="minorHAnsi"/>
          <w:color w:val="auto"/>
          <w:sz w:val="22"/>
          <w:szCs w:val="22"/>
        </w:rPr>
        <w:t>MOOSE</w:t>
      </w:r>
      <w:r w:rsidRPr="00F41AA9">
        <w:rPr>
          <w:rFonts w:asciiTheme="minorHAnsi" w:hAnsiTheme="minorHAnsi" w:cstheme="minorHAnsi"/>
          <w:color w:val="auto"/>
          <w:sz w:val="22"/>
          <w:szCs w:val="22"/>
        </w:rPr>
        <w:t xml:space="preserve"> checklist</w:t>
      </w:r>
      <w:bookmarkEnd w:id="1"/>
      <w:bookmarkEnd w:id="0"/>
      <w:r w:rsidR="003D6B89" w:rsidRPr="00F41AA9">
        <w:rPr>
          <w:rFonts w:asciiTheme="minorHAnsi" w:hAnsiTheme="minorHAnsi" w:cstheme="minorHAnsi"/>
          <w:sz w:val="22"/>
          <w:szCs w:val="22"/>
        </w:rPr>
        <w:br/>
      </w:r>
    </w:p>
    <w:p w14:paraId="3DE8DAE0" w14:textId="21DF892D" w:rsidR="003D6B89" w:rsidRPr="00F41AA9" w:rsidRDefault="003D6B89" w:rsidP="003D6B89">
      <w:pPr>
        <w:shd w:val="clear" w:color="auto" w:fill="FFFFFF"/>
        <w:spacing w:after="0" w:line="240" w:lineRule="auto"/>
        <w:jc w:val="center"/>
        <w:rPr>
          <w:rFonts w:eastAsia="Times New Roman" w:cstheme="minorHAnsi"/>
          <w:b/>
          <w:color w:val="000000"/>
          <w:lang w:eastAsia="en-GB"/>
        </w:rPr>
      </w:pPr>
      <w:r w:rsidRPr="00F41AA9">
        <w:rPr>
          <w:rFonts w:eastAsia="Times New Roman" w:cstheme="minorHAnsi"/>
          <w:b/>
          <w:color w:val="000000"/>
          <w:lang w:eastAsia="en-GB"/>
        </w:rPr>
        <w:t>MOOSE Checklist for Meta-analyses of Observational Studies</w:t>
      </w:r>
      <w:r w:rsidR="005112EA" w:rsidRPr="00F41AA9">
        <w:rPr>
          <w:rFonts w:eastAsia="Times New Roman" w:cstheme="minorHAnsi"/>
          <w:b/>
          <w:color w:val="000000"/>
          <w:lang w:eastAsia="en-GB"/>
        </w:rPr>
        <w:t xml:space="preserve"> </w:t>
      </w:r>
      <w:r w:rsidR="00D76924">
        <w:rPr>
          <w:rFonts w:eastAsia="Times New Roman" w:cstheme="minorHAnsi"/>
          <w:b/>
          <w:color w:val="000000"/>
          <w:lang w:eastAsia="en-GB"/>
        </w:rPr>
        <w:fldChar w:fldCharType="begin"/>
      </w:r>
      <w:r w:rsidR="00CC6056">
        <w:rPr>
          <w:rFonts w:eastAsia="Times New Roman" w:cstheme="minorHAnsi"/>
          <w:b/>
          <w:color w:val="000000"/>
          <w:lang w:eastAsia="en-GB"/>
        </w:rPr>
        <w:instrText xml:space="preserve"> ADDIN ZOTERO_ITEM CSL_CITATION {"citationID":"NgIWTJI3","properties":{"formattedCitation":"(Brooke, Schwartz, &amp; Pawlik, 2021)","plainCitation":"(Brooke, Schwartz, &amp; Pawlik, 2021)","noteIndex":0},"citationItems":[{"id":573,"uris":["http://zotero.org/users/7392827/items/9BBA9S8Q"],"itemData":{"id":573,"type":"article-journal","abstract":"Meta-analyses that combine the results of multiple randomized clinical trials (RCTs) are considered to provide the gold standard with regard to scientific evidence. Unfortunately, RCTs are not feasible, practical, or ethical to evaluate interventions for most medical and surgical research topics. Observational studies are the most common type of study design used in clinical research, and nearly two-thirds of published systematic reviews include evidence from cohort, case-control, and/or cross-sectional studies. These types of study designs are particularly relied on to evaluate the safety or effectiveness of surgical interventions in real-world practice, identify and summarize rare adverse events, and include more clinically heterogenous patient populations. While it is estimated that more than 90% of surgical evidence is generated from observational data, nonetheless, the quality of these studies can vary more widely when compared with RCTs.","container-title":"JAMA Surgery","DOI":"10.1001/jamasurg.2021.0522","ISSN":"2168-6254","issue":"8","journalAbbreviation":"JAMA Surgery","page":"787-788","source":"Silverchair","title":"MOOSE Reporting Guidelines for Meta-analyses of Observational Studies","volume":"156","author":[{"family":"Brooke","given":"Benjamin S."},{"family":"Schwartz","given":"Todd A."},{"family":"Pawlik","given":"Timothy M."}],"issued":{"date-parts":[["2021",8,1]]}}}],"schema":"https://github.com/citation-style-language/schema/raw/master/csl-citation.json"} </w:instrText>
      </w:r>
      <w:r w:rsidR="00D76924">
        <w:rPr>
          <w:rFonts w:eastAsia="Times New Roman" w:cstheme="minorHAnsi"/>
          <w:b/>
          <w:color w:val="000000"/>
          <w:lang w:eastAsia="en-GB"/>
        </w:rPr>
        <w:fldChar w:fldCharType="separate"/>
      </w:r>
      <w:r w:rsidR="00CC6056" w:rsidRPr="00CC6056">
        <w:rPr>
          <w:rFonts w:ascii="Calibri" w:hAnsi="Calibri" w:cs="Calibri"/>
        </w:rPr>
        <w:t>(Brooke, Schwartz, &amp; Pawlik, 2021)</w:t>
      </w:r>
      <w:r w:rsidR="00D76924">
        <w:rPr>
          <w:rFonts w:eastAsia="Times New Roman" w:cstheme="minorHAnsi"/>
          <w:b/>
          <w:color w:val="000000"/>
          <w:lang w:eastAsia="en-GB"/>
        </w:rPr>
        <w:fldChar w:fldCharType="end"/>
      </w:r>
    </w:p>
    <w:tbl>
      <w:tblPr>
        <w:tblpPr w:leftFromText="180" w:rightFromText="180" w:vertAnchor="text" w:horzAnchor="margin" w:tblpY="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0"/>
        <w:gridCol w:w="5951"/>
        <w:gridCol w:w="1975"/>
      </w:tblGrid>
      <w:tr w:rsidR="003D6B89" w:rsidRPr="00F41AA9" w14:paraId="233E2BC9" w14:textId="77777777" w:rsidTr="003D6B89">
        <w:trPr>
          <w:trHeight w:val="530"/>
        </w:trPr>
        <w:tc>
          <w:tcPr>
            <w:tcW w:w="1115" w:type="dxa"/>
            <w:shd w:val="clear" w:color="auto" w:fill="D9D9D9"/>
            <w:vAlign w:val="center"/>
          </w:tcPr>
          <w:p w14:paraId="3AD6BA92" w14:textId="77777777" w:rsidR="003D6B89" w:rsidRPr="00F41AA9" w:rsidRDefault="003D6B89" w:rsidP="003D6B89">
            <w:pPr>
              <w:spacing w:after="0" w:line="240" w:lineRule="auto"/>
              <w:jc w:val="center"/>
              <w:rPr>
                <w:rFonts w:eastAsia="Cambria" w:cstheme="minorHAnsi"/>
                <w:b/>
              </w:rPr>
            </w:pPr>
            <w:r w:rsidRPr="00F41AA9">
              <w:rPr>
                <w:rFonts w:eastAsia="Cambria" w:cstheme="minorHAnsi"/>
                <w:b/>
              </w:rPr>
              <w:t>Item No</w:t>
            </w:r>
          </w:p>
        </w:tc>
        <w:tc>
          <w:tcPr>
            <w:tcW w:w="6176" w:type="dxa"/>
            <w:shd w:val="clear" w:color="auto" w:fill="D9D9D9"/>
            <w:vAlign w:val="center"/>
          </w:tcPr>
          <w:p w14:paraId="5AC04948" w14:textId="77777777" w:rsidR="003D6B89" w:rsidRPr="00F41AA9" w:rsidRDefault="003D6B89" w:rsidP="003D6B89">
            <w:pPr>
              <w:spacing w:after="0" w:line="240" w:lineRule="auto"/>
              <w:jc w:val="center"/>
              <w:rPr>
                <w:rFonts w:eastAsia="Cambria" w:cstheme="minorHAnsi"/>
                <w:b/>
              </w:rPr>
            </w:pPr>
            <w:r w:rsidRPr="00F41AA9">
              <w:rPr>
                <w:rFonts w:eastAsia="Cambria" w:cstheme="minorHAnsi"/>
                <w:b/>
              </w:rPr>
              <w:t>Recommendation</w:t>
            </w:r>
          </w:p>
        </w:tc>
        <w:tc>
          <w:tcPr>
            <w:tcW w:w="1951" w:type="dxa"/>
            <w:shd w:val="clear" w:color="auto" w:fill="D9D9D9"/>
            <w:vAlign w:val="center"/>
          </w:tcPr>
          <w:p w14:paraId="1DC82B9F" w14:textId="77777777" w:rsidR="003D6B89" w:rsidRPr="00F41AA9" w:rsidRDefault="003D6B89" w:rsidP="003D6B89">
            <w:pPr>
              <w:spacing w:after="0" w:line="240" w:lineRule="auto"/>
              <w:jc w:val="center"/>
              <w:rPr>
                <w:rFonts w:eastAsia="Cambria" w:cstheme="minorHAnsi"/>
                <w:b/>
              </w:rPr>
            </w:pPr>
            <w:r w:rsidRPr="00F41AA9">
              <w:rPr>
                <w:rFonts w:eastAsia="Cambria" w:cstheme="minorHAnsi"/>
                <w:b/>
              </w:rPr>
              <w:t xml:space="preserve">Reported </w:t>
            </w:r>
          </w:p>
        </w:tc>
      </w:tr>
      <w:tr w:rsidR="003D6B89" w:rsidRPr="00F41AA9" w14:paraId="7CB937AD" w14:textId="77777777" w:rsidTr="003D6B89">
        <w:trPr>
          <w:trHeight w:val="406"/>
        </w:trPr>
        <w:tc>
          <w:tcPr>
            <w:tcW w:w="9242" w:type="dxa"/>
            <w:gridSpan w:val="3"/>
            <w:shd w:val="clear" w:color="auto" w:fill="F2F2F2"/>
            <w:vAlign w:val="center"/>
          </w:tcPr>
          <w:p w14:paraId="23227A44" w14:textId="77777777" w:rsidR="003D6B89" w:rsidRPr="00F41AA9" w:rsidRDefault="003D6B89" w:rsidP="003D6B89">
            <w:pPr>
              <w:spacing w:after="0" w:line="240" w:lineRule="auto"/>
              <w:rPr>
                <w:rFonts w:eastAsia="Cambria" w:cstheme="minorHAnsi"/>
              </w:rPr>
            </w:pPr>
            <w:r w:rsidRPr="00F41AA9">
              <w:rPr>
                <w:rFonts w:eastAsia="Cambria" w:cstheme="minorHAnsi"/>
              </w:rPr>
              <w:t>Reporting of background should include</w:t>
            </w:r>
          </w:p>
        </w:tc>
      </w:tr>
      <w:tr w:rsidR="003D6B89" w:rsidRPr="00F41AA9" w14:paraId="0633B391" w14:textId="77777777" w:rsidTr="003D6B89">
        <w:trPr>
          <w:trHeight w:val="350"/>
        </w:trPr>
        <w:tc>
          <w:tcPr>
            <w:tcW w:w="1115" w:type="dxa"/>
            <w:vAlign w:val="center"/>
          </w:tcPr>
          <w:p w14:paraId="6899D1CB"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1</w:t>
            </w:r>
          </w:p>
        </w:tc>
        <w:tc>
          <w:tcPr>
            <w:tcW w:w="6176" w:type="dxa"/>
            <w:vAlign w:val="center"/>
          </w:tcPr>
          <w:p w14:paraId="701252F4" w14:textId="77777777" w:rsidR="003D6B89" w:rsidRPr="00F41AA9" w:rsidRDefault="003D6B89" w:rsidP="003D6B89">
            <w:pPr>
              <w:spacing w:after="0" w:line="240" w:lineRule="auto"/>
              <w:rPr>
                <w:rFonts w:eastAsia="Cambria" w:cstheme="minorHAnsi"/>
              </w:rPr>
            </w:pPr>
            <w:r w:rsidRPr="00F41AA9">
              <w:rPr>
                <w:rFonts w:eastAsia="Cambria" w:cstheme="minorHAnsi"/>
              </w:rPr>
              <w:t>Problem definition</w:t>
            </w:r>
          </w:p>
        </w:tc>
        <w:tc>
          <w:tcPr>
            <w:tcW w:w="1951" w:type="dxa"/>
            <w:vAlign w:val="center"/>
          </w:tcPr>
          <w:p w14:paraId="0A053E4D"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Introduction</w:t>
            </w:r>
          </w:p>
        </w:tc>
      </w:tr>
      <w:tr w:rsidR="003D6B89" w:rsidRPr="00F41AA9" w14:paraId="76E7CA5B" w14:textId="77777777" w:rsidTr="003D6B89">
        <w:trPr>
          <w:trHeight w:val="350"/>
        </w:trPr>
        <w:tc>
          <w:tcPr>
            <w:tcW w:w="1115" w:type="dxa"/>
            <w:vAlign w:val="center"/>
          </w:tcPr>
          <w:p w14:paraId="087C7FDF"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2</w:t>
            </w:r>
          </w:p>
        </w:tc>
        <w:tc>
          <w:tcPr>
            <w:tcW w:w="6176" w:type="dxa"/>
            <w:vAlign w:val="center"/>
          </w:tcPr>
          <w:p w14:paraId="2B423859" w14:textId="77777777" w:rsidR="003D6B89" w:rsidRPr="00F41AA9" w:rsidRDefault="003D6B89" w:rsidP="003D6B89">
            <w:pPr>
              <w:spacing w:after="0" w:line="240" w:lineRule="auto"/>
              <w:rPr>
                <w:rFonts w:eastAsia="Cambria" w:cstheme="minorHAnsi"/>
              </w:rPr>
            </w:pPr>
            <w:r w:rsidRPr="00F41AA9">
              <w:rPr>
                <w:rFonts w:eastAsia="Cambria" w:cstheme="minorHAnsi"/>
              </w:rPr>
              <w:t>Hypothesis statement</w:t>
            </w:r>
          </w:p>
        </w:tc>
        <w:tc>
          <w:tcPr>
            <w:tcW w:w="1951" w:type="dxa"/>
            <w:vAlign w:val="center"/>
          </w:tcPr>
          <w:p w14:paraId="267879DD" w14:textId="7CA7B37B" w:rsidR="003D6B89" w:rsidRPr="00F41AA9" w:rsidRDefault="00AA2576" w:rsidP="003D6B89">
            <w:pPr>
              <w:spacing w:after="0" w:line="240" w:lineRule="auto"/>
              <w:jc w:val="center"/>
              <w:rPr>
                <w:rFonts w:eastAsia="Cambria" w:cstheme="minorHAnsi"/>
              </w:rPr>
            </w:pPr>
            <w:r w:rsidRPr="00F41AA9">
              <w:rPr>
                <w:rFonts w:eastAsia="Cambria" w:cstheme="minorHAnsi"/>
              </w:rPr>
              <w:t>N/A</w:t>
            </w:r>
          </w:p>
        </w:tc>
      </w:tr>
      <w:tr w:rsidR="003D6B89" w:rsidRPr="00F41AA9" w14:paraId="111B3E65" w14:textId="77777777" w:rsidTr="003D6B89">
        <w:trPr>
          <w:trHeight w:val="350"/>
        </w:trPr>
        <w:tc>
          <w:tcPr>
            <w:tcW w:w="1115" w:type="dxa"/>
            <w:vAlign w:val="center"/>
          </w:tcPr>
          <w:p w14:paraId="354AF24E"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3</w:t>
            </w:r>
          </w:p>
        </w:tc>
        <w:tc>
          <w:tcPr>
            <w:tcW w:w="6176" w:type="dxa"/>
            <w:vAlign w:val="center"/>
          </w:tcPr>
          <w:p w14:paraId="173E6DE2" w14:textId="77777777" w:rsidR="003D6B89" w:rsidRPr="00F41AA9" w:rsidRDefault="003D6B89" w:rsidP="003D6B89">
            <w:pPr>
              <w:spacing w:after="0" w:line="240" w:lineRule="auto"/>
              <w:rPr>
                <w:rFonts w:eastAsia="Cambria" w:cstheme="minorHAnsi"/>
              </w:rPr>
            </w:pPr>
            <w:r w:rsidRPr="00F41AA9">
              <w:rPr>
                <w:rFonts w:eastAsia="Cambria" w:cstheme="minorHAnsi"/>
              </w:rPr>
              <w:t>Description of study outcome(s)</w:t>
            </w:r>
          </w:p>
        </w:tc>
        <w:tc>
          <w:tcPr>
            <w:tcW w:w="1951" w:type="dxa"/>
            <w:vAlign w:val="center"/>
          </w:tcPr>
          <w:p w14:paraId="510A3EE2"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Eligibility Criteria</w:t>
            </w:r>
          </w:p>
        </w:tc>
      </w:tr>
      <w:tr w:rsidR="003D6B89" w:rsidRPr="00F41AA9" w14:paraId="03E2E3AB" w14:textId="77777777" w:rsidTr="003D6B89">
        <w:trPr>
          <w:trHeight w:val="350"/>
        </w:trPr>
        <w:tc>
          <w:tcPr>
            <w:tcW w:w="1115" w:type="dxa"/>
            <w:vAlign w:val="center"/>
          </w:tcPr>
          <w:p w14:paraId="5D355772"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4</w:t>
            </w:r>
          </w:p>
        </w:tc>
        <w:tc>
          <w:tcPr>
            <w:tcW w:w="6176" w:type="dxa"/>
            <w:vAlign w:val="center"/>
          </w:tcPr>
          <w:p w14:paraId="62689770" w14:textId="77777777" w:rsidR="003D6B89" w:rsidRPr="00F41AA9" w:rsidRDefault="003D6B89" w:rsidP="003D6B89">
            <w:pPr>
              <w:spacing w:after="0" w:line="240" w:lineRule="auto"/>
              <w:rPr>
                <w:rFonts w:eastAsia="Cambria" w:cstheme="minorHAnsi"/>
              </w:rPr>
            </w:pPr>
            <w:r w:rsidRPr="00F41AA9">
              <w:rPr>
                <w:rFonts w:eastAsia="Cambria" w:cstheme="minorHAnsi"/>
              </w:rPr>
              <w:t>Type of exposure or intervention used</w:t>
            </w:r>
          </w:p>
        </w:tc>
        <w:tc>
          <w:tcPr>
            <w:tcW w:w="1951" w:type="dxa"/>
            <w:vAlign w:val="center"/>
          </w:tcPr>
          <w:p w14:paraId="61869A86"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Eligibility Criteria</w:t>
            </w:r>
          </w:p>
        </w:tc>
      </w:tr>
      <w:tr w:rsidR="003D6B89" w:rsidRPr="00F41AA9" w14:paraId="766673C6" w14:textId="77777777" w:rsidTr="003D6B89">
        <w:trPr>
          <w:trHeight w:val="350"/>
        </w:trPr>
        <w:tc>
          <w:tcPr>
            <w:tcW w:w="1115" w:type="dxa"/>
            <w:vAlign w:val="center"/>
          </w:tcPr>
          <w:p w14:paraId="3244DA8F"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5</w:t>
            </w:r>
          </w:p>
        </w:tc>
        <w:tc>
          <w:tcPr>
            <w:tcW w:w="6176" w:type="dxa"/>
            <w:vAlign w:val="center"/>
          </w:tcPr>
          <w:p w14:paraId="168165B6" w14:textId="77777777" w:rsidR="003D6B89" w:rsidRPr="00F41AA9" w:rsidRDefault="003D6B89" w:rsidP="003D6B89">
            <w:pPr>
              <w:spacing w:after="0" w:line="240" w:lineRule="auto"/>
              <w:rPr>
                <w:rFonts w:eastAsia="Cambria" w:cstheme="minorHAnsi"/>
              </w:rPr>
            </w:pPr>
            <w:r w:rsidRPr="00F41AA9">
              <w:rPr>
                <w:rFonts w:eastAsia="Cambria" w:cstheme="minorHAnsi"/>
              </w:rPr>
              <w:t>Type of study designs used</w:t>
            </w:r>
          </w:p>
        </w:tc>
        <w:tc>
          <w:tcPr>
            <w:tcW w:w="1951" w:type="dxa"/>
            <w:vAlign w:val="center"/>
          </w:tcPr>
          <w:p w14:paraId="7D27AEB6"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Eligibility Criteria</w:t>
            </w:r>
          </w:p>
        </w:tc>
      </w:tr>
      <w:tr w:rsidR="003D6B89" w:rsidRPr="00F41AA9" w14:paraId="67379DAB" w14:textId="77777777" w:rsidTr="003D6B89">
        <w:trPr>
          <w:trHeight w:val="350"/>
        </w:trPr>
        <w:tc>
          <w:tcPr>
            <w:tcW w:w="1115" w:type="dxa"/>
            <w:vAlign w:val="center"/>
          </w:tcPr>
          <w:p w14:paraId="53747647"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6</w:t>
            </w:r>
          </w:p>
        </w:tc>
        <w:tc>
          <w:tcPr>
            <w:tcW w:w="6176" w:type="dxa"/>
            <w:vAlign w:val="center"/>
          </w:tcPr>
          <w:p w14:paraId="35EA6BAB" w14:textId="77777777" w:rsidR="003D6B89" w:rsidRPr="00F41AA9" w:rsidRDefault="003D6B89" w:rsidP="003D6B89">
            <w:pPr>
              <w:spacing w:after="0" w:line="240" w:lineRule="auto"/>
              <w:rPr>
                <w:rFonts w:eastAsia="Cambria" w:cstheme="minorHAnsi"/>
              </w:rPr>
            </w:pPr>
            <w:r w:rsidRPr="00F41AA9">
              <w:rPr>
                <w:rFonts w:eastAsia="Cambria" w:cstheme="minorHAnsi"/>
              </w:rPr>
              <w:t>Study population</w:t>
            </w:r>
          </w:p>
        </w:tc>
        <w:tc>
          <w:tcPr>
            <w:tcW w:w="1951" w:type="dxa"/>
            <w:vAlign w:val="center"/>
          </w:tcPr>
          <w:p w14:paraId="7D314BD8"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Eligibility Criteria</w:t>
            </w:r>
          </w:p>
        </w:tc>
      </w:tr>
      <w:tr w:rsidR="003D6B89" w:rsidRPr="00F41AA9" w14:paraId="6F3E34CA" w14:textId="77777777" w:rsidTr="003D6B89">
        <w:trPr>
          <w:trHeight w:val="442"/>
        </w:trPr>
        <w:tc>
          <w:tcPr>
            <w:tcW w:w="9242" w:type="dxa"/>
            <w:gridSpan w:val="3"/>
            <w:shd w:val="clear" w:color="auto" w:fill="F2F2F2"/>
            <w:vAlign w:val="center"/>
          </w:tcPr>
          <w:p w14:paraId="5BA8A13B" w14:textId="77777777" w:rsidR="003D6B89" w:rsidRPr="00F41AA9" w:rsidRDefault="003D6B89" w:rsidP="003D6B89">
            <w:pPr>
              <w:spacing w:after="0" w:line="240" w:lineRule="auto"/>
              <w:rPr>
                <w:rFonts w:eastAsia="Cambria" w:cstheme="minorHAnsi"/>
              </w:rPr>
            </w:pPr>
            <w:r w:rsidRPr="00F41AA9">
              <w:rPr>
                <w:rFonts w:eastAsia="Cambria" w:cstheme="minorHAnsi"/>
                <w:color w:val="000000"/>
              </w:rPr>
              <w:t>Reporting of search strategy should include</w:t>
            </w:r>
          </w:p>
        </w:tc>
      </w:tr>
      <w:tr w:rsidR="003D6B89" w:rsidRPr="00F41AA9" w14:paraId="2165DAD7" w14:textId="77777777" w:rsidTr="003D6B89">
        <w:trPr>
          <w:trHeight w:val="350"/>
        </w:trPr>
        <w:tc>
          <w:tcPr>
            <w:tcW w:w="1115" w:type="dxa"/>
            <w:vAlign w:val="center"/>
          </w:tcPr>
          <w:p w14:paraId="407C19DA"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7</w:t>
            </w:r>
          </w:p>
        </w:tc>
        <w:tc>
          <w:tcPr>
            <w:tcW w:w="6176" w:type="dxa"/>
            <w:vAlign w:val="center"/>
          </w:tcPr>
          <w:p w14:paraId="73F88C65" w14:textId="77777777" w:rsidR="003D6B89" w:rsidRPr="00F41AA9" w:rsidRDefault="003D6B89" w:rsidP="003D6B89">
            <w:pPr>
              <w:spacing w:after="0" w:line="240" w:lineRule="auto"/>
              <w:rPr>
                <w:rFonts w:eastAsia="Cambria" w:cstheme="minorHAnsi"/>
              </w:rPr>
            </w:pPr>
            <w:r w:rsidRPr="00F41AA9">
              <w:rPr>
                <w:rFonts w:eastAsia="Cambria" w:cstheme="minorHAnsi"/>
              </w:rPr>
              <w:t>Qualifications of searchers (eg, librarians and investigators)</w:t>
            </w:r>
          </w:p>
        </w:tc>
        <w:tc>
          <w:tcPr>
            <w:tcW w:w="1951" w:type="dxa"/>
            <w:vAlign w:val="center"/>
          </w:tcPr>
          <w:p w14:paraId="212EF47B"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eMethods</w:t>
            </w:r>
          </w:p>
        </w:tc>
      </w:tr>
      <w:tr w:rsidR="003D6B89" w:rsidRPr="00F41AA9" w14:paraId="2E2DC704" w14:textId="77777777" w:rsidTr="003D6B89">
        <w:trPr>
          <w:trHeight w:val="350"/>
        </w:trPr>
        <w:tc>
          <w:tcPr>
            <w:tcW w:w="1115" w:type="dxa"/>
            <w:vAlign w:val="center"/>
          </w:tcPr>
          <w:p w14:paraId="5B8940DF"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8</w:t>
            </w:r>
          </w:p>
        </w:tc>
        <w:tc>
          <w:tcPr>
            <w:tcW w:w="6176" w:type="dxa"/>
            <w:vAlign w:val="center"/>
          </w:tcPr>
          <w:p w14:paraId="3B8A91E4" w14:textId="77777777" w:rsidR="003D6B89" w:rsidRPr="00F41AA9" w:rsidRDefault="003D6B89" w:rsidP="003D6B89">
            <w:pPr>
              <w:spacing w:after="0" w:line="240" w:lineRule="auto"/>
              <w:rPr>
                <w:rFonts w:eastAsia="Cambria" w:cstheme="minorHAnsi"/>
              </w:rPr>
            </w:pPr>
            <w:r w:rsidRPr="00F41AA9">
              <w:rPr>
                <w:rFonts w:eastAsia="Cambria" w:cstheme="minorHAnsi"/>
              </w:rPr>
              <w:t>Search strategy, including time period included in the synthesis and key words</w:t>
            </w:r>
          </w:p>
        </w:tc>
        <w:tc>
          <w:tcPr>
            <w:tcW w:w="1951" w:type="dxa"/>
            <w:vAlign w:val="center"/>
          </w:tcPr>
          <w:p w14:paraId="4E0B9A5D"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eMethods</w:t>
            </w:r>
          </w:p>
        </w:tc>
      </w:tr>
      <w:tr w:rsidR="003D6B89" w:rsidRPr="00F41AA9" w14:paraId="6DA7BC68" w14:textId="77777777" w:rsidTr="003D6B89">
        <w:trPr>
          <w:trHeight w:val="350"/>
        </w:trPr>
        <w:tc>
          <w:tcPr>
            <w:tcW w:w="1115" w:type="dxa"/>
            <w:vAlign w:val="center"/>
          </w:tcPr>
          <w:p w14:paraId="2D38A724"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9</w:t>
            </w:r>
          </w:p>
        </w:tc>
        <w:tc>
          <w:tcPr>
            <w:tcW w:w="6176" w:type="dxa"/>
            <w:vAlign w:val="center"/>
          </w:tcPr>
          <w:p w14:paraId="7170DCE0" w14:textId="77777777" w:rsidR="003D6B89" w:rsidRPr="00F41AA9" w:rsidRDefault="003D6B89" w:rsidP="003D6B89">
            <w:pPr>
              <w:spacing w:after="0" w:line="240" w:lineRule="auto"/>
              <w:rPr>
                <w:rFonts w:eastAsia="Cambria" w:cstheme="minorHAnsi"/>
              </w:rPr>
            </w:pPr>
            <w:r w:rsidRPr="00F41AA9">
              <w:rPr>
                <w:rFonts w:eastAsia="Cambria" w:cstheme="minorHAnsi"/>
              </w:rPr>
              <w:t>Effort to include all available studies, including contact with authors</w:t>
            </w:r>
          </w:p>
        </w:tc>
        <w:tc>
          <w:tcPr>
            <w:tcW w:w="1951" w:type="dxa"/>
            <w:vAlign w:val="center"/>
          </w:tcPr>
          <w:p w14:paraId="11D6848C"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eMethods</w:t>
            </w:r>
          </w:p>
        </w:tc>
      </w:tr>
      <w:tr w:rsidR="003D6B89" w:rsidRPr="00F41AA9" w14:paraId="7D720919" w14:textId="77777777" w:rsidTr="003D6B89">
        <w:trPr>
          <w:trHeight w:val="350"/>
        </w:trPr>
        <w:tc>
          <w:tcPr>
            <w:tcW w:w="1115" w:type="dxa"/>
            <w:vAlign w:val="center"/>
          </w:tcPr>
          <w:p w14:paraId="56F3E1E8"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10</w:t>
            </w:r>
          </w:p>
        </w:tc>
        <w:tc>
          <w:tcPr>
            <w:tcW w:w="6176" w:type="dxa"/>
            <w:vAlign w:val="center"/>
          </w:tcPr>
          <w:p w14:paraId="652E727F" w14:textId="77777777" w:rsidR="003D6B89" w:rsidRPr="00F41AA9" w:rsidRDefault="003D6B89" w:rsidP="003D6B89">
            <w:pPr>
              <w:spacing w:after="0" w:line="240" w:lineRule="auto"/>
              <w:rPr>
                <w:rFonts w:eastAsia="Cambria" w:cstheme="minorHAnsi"/>
              </w:rPr>
            </w:pPr>
            <w:r w:rsidRPr="00F41AA9">
              <w:rPr>
                <w:rFonts w:eastAsia="Cambria" w:cstheme="minorHAnsi"/>
              </w:rPr>
              <w:t>Databases and registries searched</w:t>
            </w:r>
          </w:p>
        </w:tc>
        <w:tc>
          <w:tcPr>
            <w:tcW w:w="1951" w:type="dxa"/>
            <w:vAlign w:val="center"/>
          </w:tcPr>
          <w:p w14:paraId="41EB5D96"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eMethods</w:t>
            </w:r>
          </w:p>
        </w:tc>
      </w:tr>
      <w:tr w:rsidR="003D6B89" w:rsidRPr="00F41AA9" w14:paraId="43C84E77" w14:textId="77777777" w:rsidTr="003D6B89">
        <w:trPr>
          <w:trHeight w:val="350"/>
        </w:trPr>
        <w:tc>
          <w:tcPr>
            <w:tcW w:w="1115" w:type="dxa"/>
            <w:vAlign w:val="center"/>
          </w:tcPr>
          <w:p w14:paraId="1AD3FA79"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11</w:t>
            </w:r>
          </w:p>
        </w:tc>
        <w:tc>
          <w:tcPr>
            <w:tcW w:w="6176" w:type="dxa"/>
            <w:vAlign w:val="center"/>
          </w:tcPr>
          <w:p w14:paraId="513CA722" w14:textId="77777777" w:rsidR="003D6B89" w:rsidRPr="00F41AA9" w:rsidRDefault="003D6B89" w:rsidP="003D6B89">
            <w:pPr>
              <w:spacing w:after="0" w:line="240" w:lineRule="auto"/>
              <w:rPr>
                <w:rFonts w:eastAsia="Cambria" w:cstheme="minorHAnsi"/>
              </w:rPr>
            </w:pPr>
            <w:r w:rsidRPr="00F41AA9">
              <w:rPr>
                <w:rFonts w:eastAsia="Cambria" w:cstheme="minorHAnsi"/>
              </w:rPr>
              <w:t>Search software used, name and version, including special features used (eg, explosion)</w:t>
            </w:r>
          </w:p>
        </w:tc>
        <w:tc>
          <w:tcPr>
            <w:tcW w:w="1951" w:type="dxa"/>
            <w:vAlign w:val="center"/>
          </w:tcPr>
          <w:p w14:paraId="1EE49F84"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eMethods</w:t>
            </w:r>
          </w:p>
        </w:tc>
      </w:tr>
      <w:tr w:rsidR="003D6B89" w:rsidRPr="00F41AA9" w14:paraId="67247156" w14:textId="77777777" w:rsidTr="003D6B89">
        <w:trPr>
          <w:trHeight w:val="350"/>
        </w:trPr>
        <w:tc>
          <w:tcPr>
            <w:tcW w:w="1115" w:type="dxa"/>
            <w:vAlign w:val="center"/>
          </w:tcPr>
          <w:p w14:paraId="7676F7F4"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12</w:t>
            </w:r>
          </w:p>
        </w:tc>
        <w:tc>
          <w:tcPr>
            <w:tcW w:w="6176" w:type="dxa"/>
            <w:vAlign w:val="center"/>
          </w:tcPr>
          <w:p w14:paraId="4D134BD8" w14:textId="77777777" w:rsidR="003D6B89" w:rsidRPr="00F41AA9" w:rsidRDefault="003D6B89" w:rsidP="003D6B89">
            <w:pPr>
              <w:spacing w:after="0" w:line="240" w:lineRule="auto"/>
              <w:rPr>
                <w:rFonts w:eastAsia="Cambria" w:cstheme="minorHAnsi"/>
              </w:rPr>
            </w:pPr>
            <w:r w:rsidRPr="00F41AA9">
              <w:rPr>
                <w:rFonts w:eastAsia="Cambria" w:cstheme="minorHAnsi"/>
              </w:rPr>
              <w:t>Use of hand searching (eg, reference lists of obtained articles)</w:t>
            </w:r>
          </w:p>
        </w:tc>
        <w:tc>
          <w:tcPr>
            <w:tcW w:w="1951" w:type="dxa"/>
            <w:vAlign w:val="center"/>
          </w:tcPr>
          <w:p w14:paraId="78516F36"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eMethods</w:t>
            </w:r>
          </w:p>
        </w:tc>
      </w:tr>
      <w:tr w:rsidR="003D6B89" w:rsidRPr="00F41AA9" w14:paraId="36919378" w14:textId="77777777" w:rsidTr="003D6B89">
        <w:trPr>
          <w:trHeight w:val="350"/>
        </w:trPr>
        <w:tc>
          <w:tcPr>
            <w:tcW w:w="1115" w:type="dxa"/>
            <w:vAlign w:val="center"/>
          </w:tcPr>
          <w:p w14:paraId="7C1CE0DB"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13</w:t>
            </w:r>
          </w:p>
        </w:tc>
        <w:tc>
          <w:tcPr>
            <w:tcW w:w="6176" w:type="dxa"/>
            <w:vAlign w:val="center"/>
          </w:tcPr>
          <w:p w14:paraId="7AEB31FC" w14:textId="77777777" w:rsidR="003D6B89" w:rsidRPr="00F41AA9" w:rsidRDefault="003D6B89" w:rsidP="003D6B89">
            <w:pPr>
              <w:spacing w:after="0" w:line="240" w:lineRule="auto"/>
              <w:rPr>
                <w:rFonts w:eastAsia="Cambria" w:cstheme="minorHAnsi"/>
              </w:rPr>
            </w:pPr>
            <w:r w:rsidRPr="00F41AA9">
              <w:rPr>
                <w:rFonts w:eastAsia="Cambria" w:cstheme="minorHAnsi"/>
              </w:rPr>
              <w:t>List of citations located and those excluded, including justification</w:t>
            </w:r>
          </w:p>
        </w:tc>
        <w:tc>
          <w:tcPr>
            <w:tcW w:w="1951" w:type="dxa"/>
            <w:vAlign w:val="center"/>
          </w:tcPr>
          <w:p w14:paraId="2BE97746"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eTable1</w:t>
            </w:r>
          </w:p>
        </w:tc>
      </w:tr>
      <w:tr w:rsidR="003D6B89" w:rsidRPr="00F41AA9" w14:paraId="0C33F1F0" w14:textId="77777777" w:rsidTr="003D6B89">
        <w:trPr>
          <w:trHeight w:val="350"/>
        </w:trPr>
        <w:tc>
          <w:tcPr>
            <w:tcW w:w="1115" w:type="dxa"/>
            <w:vAlign w:val="center"/>
          </w:tcPr>
          <w:p w14:paraId="09D330AC"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14</w:t>
            </w:r>
          </w:p>
        </w:tc>
        <w:tc>
          <w:tcPr>
            <w:tcW w:w="6176" w:type="dxa"/>
            <w:vAlign w:val="center"/>
          </w:tcPr>
          <w:p w14:paraId="05FEF44E" w14:textId="77777777" w:rsidR="003D6B89" w:rsidRPr="00F41AA9" w:rsidRDefault="003D6B89" w:rsidP="003D6B89">
            <w:pPr>
              <w:spacing w:after="0" w:line="240" w:lineRule="auto"/>
              <w:rPr>
                <w:rFonts w:eastAsia="Cambria" w:cstheme="minorHAnsi"/>
              </w:rPr>
            </w:pPr>
            <w:r w:rsidRPr="00F41AA9">
              <w:rPr>
                <w:rFonts w:eastAsia="Cambria" w:cstheme="minorHAnsi"/>
              </w:rPr>
              <w:t>Method of addressing articles published in languages other than English</w:t>
            </w:r>
          </w:p>
        </w:tc>
        <w:tc>
          <w:tcPr>
            <w:tcW w:w="1951" w:type="dxa"/>
            <w:vAlign w:val="center"/>
          </w:tcPr>
          <w:p w14:paraId="20EF0232"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eMethods</w:t>
            </w:r>
          </w:p>
        </w:tc>
      </w:tr>
      <w:tr w:rsidR="003D6B89" w:rsidRPr="00F41AA9" w14:paraId="4DCD5695" w14:textId="77777777" w:rsidTr="003D6B89">
        <w:trPr>
          <w:trHeight w:val="350"/>
        </w:trPr>
        <w:tc>
          <w:tcPr>
            <w:tcW w:w="1115" w:type="dxa"/>
            <w:vAlign w:val="center"/>
          </w:tcPr>
          <w:p w14:paraId="3FD53963"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15</w:t>
            </w:r>
          </w:p>
        </w:tc>
        <w:tc>
          <w:tcPr>
            <w:tcW w:w="6176" w:type="dxa"/>
            <w:vAlign w:val="center"/>
          </w:tcPr>
          <w:p w14:paraId="72076374" w14:textId="77777777" w:rsidR="003D6B89" w:rsidRPr="00F41AA9" w:rsidRDefault="003D6B89" w:rsidP="003D6B89">
            <w:pPr>
              <w:spacing w:after="0" w:line="240" w:lineRule="auto"/>
              <w:rPr>
                <w:rFonts w:eastAsia="Cambria" w:cstheme="minorHAnsi"/>
              </w:rPr>
            </w:pPr>
            <w:r w:rsidRPr="00F41AA9">
              <w:rPr>
                <w:rFonts w:eastAsia="Cambria" w:cstheme="minorHAnsi"/>
              </w:rPr>
              <w:t>Method of handling abstracts and unpublished studies</w:t>
            </w:r>
          </w:p>
        </w:tc>
        <w:tc>
          <w:tcPr>
            <w:tcW w:w="1951" w:type="dxa"/>
            <w:vAlign w:val="center"/>
          </w:tcPr>
          <w:p w14:paraId="207F46D7"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eMethods</w:t>
            </w:r>
          </w:p>
        </w:tc>
      </w:tr>
      <w:tr w:rsidR="003D6B89" w:rsidRPr="00F41AA9" w14:paraId="3003BD95" w14:textId="77777777" w:rsidTr="003D6B89">
        <w:trPr>
          <w:trHeight w:val="350"/>
        </w:trPr>
        <w:tc>
          <w:tcPr>
            <w:tcW w:w="1115" w:type="dxa"/>
            <w:vAlign w:val="center"/>
          </w:tcPr>
          <w:p w14:paraId="597F7FF9"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16</w:t>
            </w:r>
          </w:p>
        </w:tc>
        <w:tc>
          <w:tcPr>
            <w:tcW w:w="6176" w:type="dxa"/>
            <w:vAlign w:val="center"/>
          </w:tcPr>
          <w:p w14:paraId="0B5D583D" w14:textId="77777777" w:rsidR="003D6B89" w:rsidRPr="00F41AA9" w:rsidRDefault="003D6B89" w:rsidP="003D6B89">
            <w:pPr>
              <w:spacing w:after="0" w:line="240" w:lineRule="auto"/>
              <w:rPr>
                <w:rFonts w:eastAsia="Cambria" w:cstheme="minorHAnsi"/>
              </w:rPr>
            </w:pPr>
            <w:r w:rsidRPr="00F41AA9">
              <w:rPr>
                <w:rFonts w:eastAsia="Cambria" w:cstheme="minorHAnsi"/>
              </w:rPr>
              <w:t>Description of any contact with authors</w:t>
            </w:r>
          </w:p>
        </w:tc>
        <w:tc>
          <w:tcPr>
            <w:tcW w:w="1951" w:type="dxa"/>
            <w:vAlign w:val="center"/>
          </w:tcPr>
          <w:p w14:paraId="170EDB67"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eMethods</w:t>
            </w:r>
          </w:p>
        </w:tc>
      </w:tr>
      <w:tr w:rsidR="003D6B89" w:rsidRPr="00F41AA9" w14:paraId="28D4D19F" w14:textId="77777777" w:rsidTr="003D6B89">
        <w:trPr>
          <w:trHeight w:val="402"/>
        </w:trPr>
        <w:tc>
          <w:tcPr>
            <w:tcW w:w="9242" w:type="dxa"/>
            <w:gridSpan w:val="3"/>
            <w:shd w:val="clear" w:color="auto" w:fill="F2F2F2"/>
            <w:vAlign w:val="center"/>
          </w:tcPr>
          <w:p w14:paraId="1A8CDBB1" w14:textId="77777777" w:rsidR="003D6B89" w:rsidRPr="00F41AA9" w:rsidRDefault="003D6B89" w:rsidP="003D6B89">
            <w:pPr>
              <w:spacing w:after="0" w:line="240" w:lineRule="auto"/>
              <w:rPr>
                <w:rFonts w:eastAsia="Cambria" w:cstheme="minorHAnsi"/>
              </w:rPr>
            </w:pPr>
            <w:r w:rsidRPr="00F41AA9">
              <w:rPr>
                <w:rFonts w:eastAsia="Cambria" w:cstheme="minorHAnsi"/>
                <w:color w:val="000000"/>
              </w:rPr>
              <w:t>Reporting of methods should include</w:t>
            </w:r>
          </w:p>
        </w:tc>
      </w:tr>
      <w:tr w:rsidR="003D6B89" w:rsidRPr="00F41AA9" w14:paraId="45578FB5" w14:textId="77777777" w:rsidTr="003D6B89">
        <w:trPr>
          <w:trHeight w:val="350"/>
        </w:trPr>
        <w:tc>
          <w:tcPr>
            <w:tcW w:w="1115" w:type="dxa"/>
            <w:vAlign w:val="center"/>
          </w:tcPr>
          <w:p w14:paraId="077A7CB5"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17</w:t>
            </w:r>
          </w:p>
        </w:tc>
        <w:tc>
          <w:tcPr>
            <w:tcW w:w="6176" w:type="dxa"/>
            <w:vAlign w:val="center"/>
          </w:tcPr>
          <w:p w14:paraId="010EEB39" w14:textId="77777777" w:rsidR="003D6B89" w:rsidRPr="00F41AA9" w:rsidRDefault="003D6B89" w:rsidP="003D6B89">
            <w:pPr>
              <w:spacing w:after="0" w:line="240" w:lineRule="auto"/>
              <w:rPr>
                <w:rFonts w:eastAsia="Cambria" w:cstheme="minorHAnsi"/>
              </w:rPr>
            </w:pPr>
            <w:r w:rsidRPr="00F41AA9">
              <w:rPr>
                <w:rFonts w:eastAsia="Cambria" w:cstheme="minorHAnsi"/>
              </w:rPr>
              <w:t>Description of relevance or appropriateness of studies assembled for assessing the hypothesis to be tested</w:t>
            </w:r>
          </w:p>
        </w:tc>
        <w:tc>
          <w:tcPr>
            <w:tcW w:w="1951" w:type="dxa"/>
            <w:vAlign w:val="center"/>
          </w:tcPr>
          <w:p w14:paraId="3462976A"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Eligibility Criteria</w:t>
            </w:r>
          </w:p>
        </w:tc>
      </w:tr>
      <w:tr w:rsidR="003D6B89" w:rsidRPr="00F41AA9" w14:paraId="4964BFE6" w14:textId="77777777" w:rsidTr="003D6B89">
        <w:trPr>
          <w:trHeight w:val="350"/>
        </w:trPr>
        <w:tc>
          <w:tcPr>
            <w:tcW w:w="1115" w:type="dxa"/>
            <w:vAlign w:val="center"/>
          </w:tcPr>
          <w:p w14:paraId="4B30DBB2"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18</w:t>
            </w:r>
          </w:p>
        </w:tc>
        <w:tc>
          <w:tcPr>
            <w:tcW w:w="6176" w:type="dxa"/>
            <w:vAlign w:val="center"/>
          </w:tcPr>
          <w:p w14:paraId="2C692205" w14:textId="77777777" w:rsidR="003D6B89" w:rsidRPr="00F41AA9" w:rsidRDefault="003D6B89" w:rsidP="003D6B89">
            <w:pPr>
              <w:spacing w:after="0" w:line="240" w:lineRule="auto"/>
              <w:rPr>
                <w:rFonts w:eastAsia="Cambria" w:cstheme="minorHAnsi"/>
              </w:rPr>
            </w:pPr>
            <w:r w:rsidRPr="00F41AA9">
              <w:rPr>
                <w:rFonts w:eastAsia="Cambria" w:cstheme="minorHAnsi"/>
              </w:rPr>
              <w:t>Rationale for the selection and coding of data (eg, sound clinical principles or convenience)</w:t>
            </w:r>
          </w:p>
        </w:tc>
        <w:tc>
          <w:tcPr>
            <w:tcW w:w="1951" w:type="dxa"/>
            <w:vAlign w:val="center"/>
          </w:tcPr>
          <w:p w14:paraId="584AD1F0"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Eligibility Criteria</w:t>
            </w:r>
          </w:p>
        </w:tc>
      </w:tr>
      <w:tr w:rsidR="003D6B89" w:rsidRPr="00F41AA9" w14:paraId="261D4BA4" w14:textId="77777777" w:rsidTr="003D6B89">
        <w:trPr>
          <w:trHeight w:val="350"/>
        </w:trPr>
        <w:tc>
          <w:tcPr>
            <w:tcW w:w="1115" w:type="dxa"/>
            <w:vAlign w:val="center"/>
          </w:tcPr>
          <w:p w14:paraId="3922C0FB"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19</w:t>
            </w:r>
          </w:p>
        </w:tc>
        <w:tc>
          <w:tcPr>
            <w:tcW w:w="6176" w:type="dxa"/>
            <w:vAlign w:val="center"/>
          </w:tcPr>
          <w:p w14:paraId="055242A4" w14:textId="77777777" w:rsidR="003D6B89" w:rsidRPr="00F41AA9" w:rsidRDefault="003D6B89" w:rsidP="003D6B89">
            <w:pPr>
              <w:spacing w:after="0" w:line="240" w:lineRule="auto"/>
              <w:rPr>
                <w:rFonts w:eastAsia="Cambria" w:cstheme="minorHAnsi"/>
              </w:rPr>
            </w:pPr>
            <w:r w:rsidRPr="00F41AA9">
              <w:rPr>
                <w:rFonts w:eastAsia="Cambria" w:cstheme="minorHAnsi"/>
              </w:rPr>
              <w:t>Documentation of how data were classified and coded (eg, multiple raters, blinding and interrater reliability)</w:t>
            </w:r>
          </w:p>
        </w:tc>
        <w:tc>
          <w:tcPr>
            <w:tcW w:w="1951" w:type="dxa"/>
            <w:vAlign w:val="center"/>
          </w:tcPr>
          <w:p w14:paraId="3FD33ECE"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Search and Selection; Data Extraction</w:t>
            </w:r>
          </w:p>
        </w:tc>
      </w:tr>
      <w:tr w:rsidR="003D6B89" w:rsidRPr="00F41AA9" w14:paraId="613D9FC5" w14:textId="77777777" w:rsidTr="003D6B89">
        <w:trPr>
          <w:trHeight w:val="350"/>
        </w:trPr>
        <w:tc>
          <w:tcPr>
            <w:tcW w:w="1115" w:type="dxa"/>
            <w:vAlign w:val="center"/>
          </w:tcPr>
          <w:p w14:paraId="4CEB8E25"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20</w:t>
            </w:r>
          </w:p>
        </w:tc>
        <w:tc>
          <w:tcPr>
            <w:tcW w:w="6176" w:type="dxa"/>
            <w:vAlign w:val="center"/>
          </w:tcPr>
          <w:p w14:paraId="03B90ACB" w14:textId="77777777" w:rsidR="003D6B89" w:rsidRPr="00F41AA9" w:rsidRDefault="003D6B89" w:rsidP="003D6B89">
            <w:pPr>
              <w:spacing w:after="0" w:line="240" w:lineRule="auto"/>
              <w:rPr>
                <w:rFonts w:eastAsia="Cambria" w:cstheme="minorHAnsi"/>
              </w:rPr>
            </w:pPr>
            <w:r w:rsidRPr="00F41AA9">
              <w:rPr>
                <w:rFonts w:eastAsia="Cambria" w:cstheme="minorHAnsi"/>
              </w:rPr>
              <w:t>Assessment of confounding (eg, comparability of cases and controls in studies where appropriate)</w:t>
            </w:r>
          </w:p>
        </w:tc>
        <w:tc>
          <w:tcPr>
            <w:tcW w:w="1951" w:type="dxa"/>
            <w:vAlign w:val="center"/>
          </w:tcPr>
          <w:p w14:paraId="6CDFD00E"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eMethods</w:t>
            </w:r>
          </w:p>
        </w:tc>
      </w:tr>
      <w:tr w:rsidR="003D6B89" w:rsidRPr="00F41AA9" w14:paraId="473D7240" w14:textId="77777777" w:rsidTr="003D6B89">
        <w:trPr>
          <w:trHeight w:val="350"/>
        </w:trPr>
        <w:tc>
          <w:tcPr>
            <w:tcW w:w="1115" w:type="dxa"/>
            <w:vAlign w:val="center"/>
          </w:tcPr>
          <w:p w14:paraId="14273DFB"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21</w:t>
            </w:r>
          </w:p>
        </w:tc>
        <w:tc>
          <w:tcPr>
            <w:tcW w:w="6176" w:type="dxa"/>
            <w:vAlign w:val="center"/>
          </w:tcPr>
          <w:p w14:paraId="408191DD" w14:textId="77777777" w:rsidR="003D6B89" w:rsidRPr="00F41AA9" w:rsidRDefault="003D6B89" w:rsidP="003D6B89">
            <w:pPr>
              <w:spacing w:after="0" w:line="240" w:lineRule="auto"/>
              <w:rPr>
                <w:rFonts w:eastAsia="Cambria" w:cstheme="minorHAnsi"/>
              </w:rPr>
            </w:pPr>
            <w:r w:rsidRPr="00F41AA9">
              <w:rPr>
                <w:rFonts w:eastAsia="Cambria" w:cstheme="minorHAnsi"/>
              </w:rPr>
              <w:t>Assessment of study quality, including blinding of quality assessors, stratification or regression on possible predictors of study results</w:t>
            </w:r>
          </w:p>
        </w:tc>
        <w:tc>
          <w:tcPr>
            <w:tcW w:w="1951" w:type="dxa"/>
            <w:vAlign w:val="center"/>
          </w:tcPr>
          <w:p w14:paraId="45C5904B"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Data Extraction; eMethods</w:t>
            </w:r>
          </w:p>
        </w:tc>
      </w:tr>
      <w:tr w:rsidR="003D6B89" w:rsidRPr="00F41AA9" w14:paraId="574CABA3" w14:textId="77777777" w:rsidTr="003D6B89">
        <w:trPr>
          <w:trHeight w:val="350"/>
        </w:trPr>
        <w:tc>
          <w:tcPr>
            <w:tcW w:w="1115" w:type="dxa"/>
            <w:vAlign w:val="center"/>
          </w:tcPr>
          <w:p w14:paraId="1B54D566"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22</w:t>
            </w:r>
          </w:p>
        </w:tc>
        <w:tc>
          <w:tcPr>
            <w:tcW w:w="6176" w:type="dxa"/>
            <w:vAlign w:val="center"/>
          </w:tcPr>
          <w:p w14:paraId="208B5CDC" w14:textId="77777777" w:rsidR="003D6B89" w:rsidRPr="00F41AA9" w:rsidRDefault="003D6B89" w:rsidP="003D6B89">
            <w:pPr>
              <w:spacing w:after="0" w:line="240" w:lineRule="auto"/>
              <w:rPr>
                <w:rFonts w:eastAsia="Cambria" w:cstheme="minorHAnsi"/>
              </w:rPr>
            </w:pPr>
            <w:r w:rsidRPr="00F41AA9">
              <w:rPr>
                <w:rFonts w:eastAsia="Cambria" w:cstheme="minorHAnsi"/>
              </w:rPr>
              <w:t>Assessment of heterogeneity</w:t>
            </w:r>
          </w:p>
        </w:tc>
        <w:tc>
          <w:tcPr>
            <w:tcW w:w="1951" w:type="dxa"/>
            <w:vAlign w:val="center"/>
          </w:tcPr>
          <w:p w14:paraId="1D761D3F"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Statistical Analysis</w:t>
            </w:r>
          </w:p>
        </w:tc>
      </w:tr>
      <w:tr w:rsidR="003D6B89" w:rsidRPr="00F41AA9" w14:paraId="395AE923" w14:textId="77777777" w:rsidTr="003D6B89">
        <w:trPr>
          <w:trHeight w:val="350"/>
        </w:trPr>
        <w:tc>
          <w:tcPr>
            <w:tcW w:w="1115" w:type="dxa"/>
            <w:vAlign w:val="center"/>
          </w:tcPr>
          <w:p w14:paraId="33617D6F"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23</w:t>
            </w:r>
          </w:p>
        </w:tc>
        <w:tc>
          <w:tcPr>
            <w:tcW w:w="6176" w:type="dxa"/>
            <w:vAlign w:val="center"/>
          </w:tcPr>
          <w:p w14:paraId="3E15D069" w14:textId="77777777" w:rsidR="003D6B89" w:rsidRPr="00F41AA9" w:rsidRDefault="003D6B89" w:rsidP="003D6B89">
            <w:pPr>
              <w:spacing w:after="0" w:line="240" w:lineRule="auto"/>
              <w:rPr>
                <w:rFonts w:eastAsia="Cambria" w:cstheme="minorHAnsi"/>
              </w:rPr>
            </w:pPr>
            <w:r w:rsidRPr="00F41AA9">
              <w:rPr>
                <w:rFonts w:eastAsia="Cambria" w:cstheme="minorHAnsi"/>
              </w:rPr>
              <w:t xml:space="preserve">Description of statistical methods (eg, complete description of fixed or random effects models, justification of whether the </w:t>
            </w:r>
            <w:r w:rsidRPr="00F41AA9">
              <w:rPr>
                <w:rFonts w:eastAsia="Cambria" w:cstheme="minorHAnsi"/>
              </w:rPr>
              <w:lastRenderedPageBreak/>
              <w:t>chosen models account for predictors of study results, dose-response models, or cumulative meta-analysis) in sufficient detail to be replicated</w:t>
            </w:r>
          </w:p>
        </w:tc>
        <w:tc>
          <w:tcPr>
            <w:tcW w:w="1951" w:type="dxa"/>
            <w:vAlign w:val="center"/>
          </w:tcPr>
          <w:p w14:paraId="65E911C0"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lastRenderedPageBreak/>
              <w:t>Statistical Analysis, eMethods</w:t>
            </w:r>
          </w:p>
        </w:tc>
      </w:tr>
      <w:tr w:rsidR="003D6B89" w:rsidRPr="00F41AA9" w14:paraId="5F8C5E4D" w14:textId="77777777" w:rsidTr="003D6B89">
        <w:trPr>
          <w:trHeight w:val="350"/>
        </w:trPr>
        <w:tc>
          <w:tcPr>
            <w:tcW w:w="1115" w:type="dxa"/>
            <w:vAlign w:val="center"/>
          </w:tcPr>
          <w:p w14:paraId="6FAEBD40"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24</w:t>
            </w:r>
          </w:p>
        </w:tc>
        <w:tc>
          <w:tcPr>
            <w:tcW w:w="6176" w:type="dxa"/>
            <w:vAlign w:val="center"/>
          </w:tcPr>
          <w:p w14:paraId="1D9F42C7" w14:textId="77777777" w:rsidR="003D6B89" w:rsidRPr="00F41AA9" w:rsidRDefault="003D6B89" w:rsidP="003D6B89">
            <w:pPr>
              <w:spacing w:after="0" w:line="240" w:lineRule="auto"/>
              <w:rPr>
                <w:rFonts w:eastAsia="Cambria" w:cstheme="minorHAnsi"/>
              </w:rPr>
            </w:pPr>
            <w:r w:rsidRPr="00F41AA9">
              <w:rPr>
                <w:rFonts w:eastAsia="Cambria" w:cstheme="minorHAnsi"/>
              </w:rPr>
              <w:t>Provision of appropriate tables and graphics</w:t>
            </w:r>
          </w:p>
        </w:tc>
        <w:tc>
          <w:tcPr>
            <w:tcW w:w="1951" w:type="dxa"/>
            <w:vAlign w:val="center"/>
          </w:tcPr>
          <w:p w14:paraId="01D18FF5"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Results; Supplement</w:t>
            </w:r>
          </w:p>
        </w:tc>
      </w:tr>
      <w:tr w:rsidR="003D6B89" w:rsidRPr="00F41AA9" w14:paraId="5ED9653F" w14:textId="77777777" w:rsidTr="003D6B89">
        <w:trPr>
          <w:trHeight w:val="433"/>
        </w:trPr>
        <w:tc>
          <w:tcPr>
            <w:tcW w:w="9242" w:type="dxa"/>
            <w:gridSpan w:val="3"/>
            <w:shd w:val="clear" w:color="auto" w:fill="F2F2F2"/>
            <w:vAlign w:val="center"/>
          </w:tcPr>
          <w:p w14:paraId="270AA7F0" w14:textId="77777777" w:rsidR="003D6B89" w:rsidRPr="00F41AA9" w:rsidRDefault="003D6B89" w:rsidP="003D6B89">
            <w:pPr>
              <w:spacing w:after="0" w:line="240" w:lineRule="auto"/>
              <w:rPr>
                <w:rFonts w:eastAsia="Cambria" w:cstheme="minorHAnsi"/>
              </w:rPr>
            </w:pPr>
            <w:r w:rsidRPr="00F41AA9">
              <w:rPr>
                <w:rFonts w:eastAsia="Cambria" w:cstheme="minorHAnsi"/>
              </w:rPr>
              <w:t>Reporting of results should include</w:t>
            </w:r>
          </w:p>
        </w:tc>
      </w:tr>
      <w:tr w:rsidR="003D6B89" w:rsidRPr="00F41AA9" w14:paraId="5E29A13D" w14:textId="77777777" w:rsidTr="003D6B89">
        <w:trPr>
          <w:trHeight w:val="350"/>
        </w:trPr>
        <w:tc>
          <w:tcPr>
            <w:tcW w:w="1115" w:type="dxa"/>
            <w:vAlign w:val="center"/>
          </w:tcPr>
          <w:p w14:paraId="550E1187"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25</w:t>
            </w:r>
          </w:p>
        </w:tc>
        <w:tc>
          <w:tcPr>
            <w:tcW w:w="6176" w:type="dxa"/>
            <w:vAlign w:val="center"/>
          </w:tcPr>
          <w:p w14:paraId="17C35A9C" w14:textId="77777777" w:rsidR="003D6B89" w:rsidRPr="00F41AA9" w:rsidRDefault="003D6B89" w:rsidP="003D6B89">
            <w:pPr>
              <w:spacing w:after="0" w:line="240" w:lineRule="auto"/>
              <w:rPr>
                <w:rFonts w:eastAsia="Cambria" w:cstheme="minorHAnsi"/>
              </w:rPr>
            </w:pPr>
            <w:r w:rsidRPr="00F41AA9">
              <w:rPr>
                <w:rFonts w:eastAsia="Cambria" w:cstheme="minorHAnsi"/>
              </w:rPr>
              <w:t>Graphic summarizing individual study estimates and overall estimate</w:t>
            </w:r>
          </w:p>
        </w:tc>
        <w:tc>
          <w:tcPr>
            <w:tcW w:w="1951" w:type="dxa"/>
            <w:vAlign w:val="center"/>
          </w:tcPr>
          <w:p w14:paraId="3C77E219"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Figure 1-3</w:t>
            </w:r>
          </w:p>
        </w:tc>
      </w:tr>
      <w:tr w:rsidR="003D6B89" w:rsidRPr="00F41AA9" w14:paraId="1E98AA3C" w14:textId="77777777" w:rsidTr="003D6B89">
        <w:trPr>
          <w:trHeight w:val="350"/>
        </w:trPr>
        <w:tc>
          <w:tcPr>
            <w:tcW w:w="1115" w:type="dxa"/>
            <w:vAlign w:val="center"/>
          </w:tcPr>
          <w:p w14:paraId="7E1B77EC"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26</w:t>
            </w:r>
          </w:p>
        </w:tc>
        <w:tc>
          <w:tcPr>
            <w:tcW w:w="6176" w:type="dxa"/>
            <w:vAlign w:val="center"/>
          </w:tcPr>
          <w:p w14:paraId="7ED4A5F8" w14:textId="77777777" w:rsidR="003D6B89" w:rsidRPr="00F41AA9" w:rsidRDefault="003D6B89" w:rsidP="003D6B89">
            <w:pPr>
              <w:spacing w:after="0" w:line="240" w:lineRule="auto"/>
              <w:rPr>
                <w:rFonts w:eastAsia="Cambria" w:cstheme="minorHAnsi"/>
              </w:rPr>
            </w:pPr>
            <w:r w:rsidRPr="00F41AA9">
              <w:rPr>
                <w:rFonts w:eastAsia="Cambria" w:cstheme="minorHAnsi"/>
              </w:rPr>
              <w:t>Table giving descriptive information for each study included</w:t>
            </w:r>
          </w:p>
        </w:tc>
        <w:tc>
          <w:tcPr>
            <w:tcW w:w="1951" w:type="dxa"/>
            <w:vAlign w:val="center"/>
          </w:tcPr>
          <w:p w14:paraId="3EF02A6F"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eTable 2-7</w:t>
            </w:r>
          </w:p>
        </w:tc>
      </w:tr>
      <w:tr w:rsidR="003D6B89" w:rsidRPr="00F41AA9" w14:paraId="76AAACD5" w14:textId="77777777" w:rsidTr="003D6B89">
        <w:trPr>
          <w:trHeight w:val="350"/>
        </w:trPr>
        <w:tc>
          <w:tcPr>
            <w:tcW w:w="1115" w:type="dxa"/>
            <w:vAlign w:val="center"/>
          </w:tcPr>
          <w:p w14:paraId="61C78554"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27</w:t>
            </w:r>
          </w:p>
        </w:tc>
        <w:tc>
          <w:tcPr>
            <w:tcW w:w="6176" w:type="dxa"/>
            <w:vAlign w:val="center"/>
          </w:tcPr>
          <w:p w14:paraId="3E52D6EF" w14:textId="77777777" w:rsidR="003D6B89" w:rsidRPr="00F41AA9" w:rsidRDefault="003D6B89" w:rsidP="003D6B89">
            <w:pPr>
              <w:spacing w:after="0" w:line="240" w:lineRule="auto"/>
              <w:rPr>
                <w:rFonts w:eastAsia="Cambria" w:cstheme="minorHAnsi"/>
              </w:rPr>
            </w:pPr>
            <w:r w:rsidRPr="00F41AA9">
              <w:rPr>
                <w:rFonts w:eastAsia="Cambria" w:cstheme="minorHAnsi"/>
              </w:rPr>
              <w:t>Results of sensitivity testing (eg, subgroup analysis)</w:t>
            </w:r>
          </w:p>
        </w:tc>
        <w:tc>
          <w:tcPr>
            <w:tcW w:w="1951" w:type="dxa"/>
            <w:vAlign w:val="center"/>
          </w:tcPr>
          <w:p w14:paraId="0B0C6C7D" w14:textId="1AE7195B" w:rsidR="003D6B89" w:rsidRPr="005D310D" w:rsidRDefault="003D6B89" w:rsidP="003D6B89">
            <w:pPr>
              <w:spacing w:after="0" w:line="240" w:lineRule="auto"/>
              <w:jc w:val="center"/>
              <w:rPr>
                <w:rFonts w:eastAsia="Cambria" w:cstheme="minorHAnsi"/>
                <w:b/>
                <w:bCs/>
              </w:rPr>
            </w:pPr>
            <w:r w:rsidRPr="00F41AA9">
              <w:rPr>
                <w:rFonts w:eastAsia="Cambria" w:cstheme="minorHAnsi"/>
              </w:rPr>
              <w:t>eTable</w:t>
            </w:r>
            <w:r w:rsidR="00AA2576" w:rsidRPr="00F41AA9">
              <w:rPr>
                <w:rFonts w:eastAsia="Cambria" w:cstheme="minorHAnsi"/>
              </w:rPr>
              <w:t xml:space="preserve"> </w:t>
            </w:r>
            <w:r w:rsidR="00980085" w:rsidRPr="005D310D">
              <w:rPr>
                <w:rFonts w:eastAsia="Cambria" w:cstheme="minorHAnsi"/>
              </w:rPr>
              <w:t>1</w:t>
            </w:r>
            <w:r w:rsidR="00980085">
              <w:rPr>
                <w:rFonts w:eastAsia="Cambria" w:cstheme="minorHAnsi"/>
              </w:rPr>
              <w:t>6</w:t>
            </w:r>
            <w:r w:rsidR="00980085" w:rsidRPr="005D310D">
              <w:rPr>
                <w:rFonts w:eastAsia="Cambria" w:cstheme="minorHAnsi"/>
              </w:rPr>
              <w:t xml:space="preserve"> </w:t>
            </w:r>
            <w:r w:rsidR="005D310D" w:rsidRPr="005D310D">
              <w:rPr>
                <w:rFonts w:eastAsia="Cambria" w:cstheme="minorHAnsi"/>
              </w:rPr>
              <w:t xml:space="preserve">- </w:t>
            </w:r>
            <w:r w:rsidR="00980085" w:rsidRPr="005D310D">
              <w:rPr>
                <w:rFonts w:eastAsia="Cambria" w:cstheme="minorHAnsi"/>
              </w:rPr>
              <w:t>1</w:t>
            </w:r>
            <w:r w:rsidR="00980085">
              <w:rPr>
                <w:rFonts w:eastAsia="Cambria" w:cstheme="minorHAnsi"/>
              </w:rPr>
              <w:t>7</w:t>
            </w:r>
          </w:p>
        </w:tc>
      </w:tr>
      <w:tr w:rsidR="003D6B89" w:rsidRPr="00F41AA9" w14:paraId="6EA1069D" w14:textId="77777777" w:rsidTr="003D6B89">
        <w:trPr>
          <w:trHeight w:val="350"/>
        </w:trPr>
        <w:tc>
          <w:tcPr>
            <w:tcW w:w="1115" w:type="dxa"/>
            <w:vAlign w:val="center"/>
          </w:tcPr>
          <w:p w14:paraId="0CB554C7"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28</w:t>
            </w:r>
          </w:p>
        </w:tc>
        <w:tc>
          <w:tcPr>
            <w:tcW w:w="6176" w:type="dxa"/>
            <w:vAlign w:val="center"/>
          </w:tcPr>
          <w:p w14:paraId="23821143" w14:textId="77777777" w:rsidR="003D6B89" w:rsidRPr="00F41AA9" w:rsidRDefault="003D6B89" w:rsidP="003D6B89">
            <w:pPr>
              <w:spacing w:after="0" w:line="240" w:lineRule="auto"/>
              <w:rPr>
                <w:rFonts w:eastAsia="Cambria" w:cstheme="minorHAnsi"/>
              </w:rPr>
            </w:pPr>
            <w:r w:rsidRPr="00F41AA9">
              <w:rPr>
                <w:rFonts w:eastAsia="Cambria" w:cstheme="minorHAnsi"/>
              </w:rPr>
              <w:t>Indication of statistical uncertainty of findings</w:t>
            </w:r>
          </w:p>
        </w:tc>
        <w:tc>
          <w:tcPr>
            <w:tcW w:w="1951" w:type="dxa"/>
            <w:vAlign w:val="center"/>
          </w:tcPr>
          <w:p w14:paraId="4FDD0F4E"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Results (CIs and PIs)</w:t>
            </w:r>
          </w:p>
        </w:tc>
      </w:tr>
      <w:tr w:rsidR="003D6B89" w:rsidRPr="00F41AA9" w14:paraId="1960AC6F" w14:textId="77777777" w:rsidTr="003D6B89">
        <w:trPr>
          <w:trHeight w:val="350"/>
        </w:trPr>
        <w:tc>
          <w:tcPr>
            <w:tcW w:w="9242" w:type="dxa"/>
            <w:gridSpan w:val="3"/>
            <w:shd w:val="clear" w:color="auto" w:fill="F2F2F2" w:themeFill="background1" w:themeFillShade="F2"/>
            <w:vAlign w:val="center"/>
          </w:tcPr>
          <w:p w14:paraId="3287A8BA" w14:textId="77777777" w:rsidR="003D6B89" w:rsidRPr="00F41AA9" w:rsidRDefault="003D6B89" w:rsidP="003D6B89">
            <w:pPr>
              <w:spacing w:after="0" w:line="240" w:lineRule="auto"/>
              <w:rPr>
                <w:rFonts w:eastAsia="Cambria" w:cstheme="minorHAnsi"/>
              </w:rPr>
            </w:pPr>
            <w:r w:rsidRPr="00F41AA9">
              <w:rPr>
                <w:rFonts w:eastAsia="Cambria" w:cstheme="minorHAnsi"/>
              </w:rPr>
              <w:t>Reporting of discussion should include</w:t>
            </w:r>
          </w:p>
        </w:tc>
      </w:tr>
      <w:tr w:rsidR="003D6B89" w:rsidRPr="00F41AA9" w14:paraId="3FD7E51A" w14:textId="77777777" w:rsidTr="003D6B89">
        <w:trPr>
          <w:trHeight w:val="350"/>
        </w:trPr>
        <w:tc>
          <w:tcPr>
            <w:tcW w:w="1115" w:type="dxa"/>
            <w:vAlign w:val="center"/>
          </w:tcPr>
          <w:p w14:paraId="2CC3CF07"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29</w:t>
            </w:r>
          </w:p>
        </w:tc>
        <w:tc>
          <w:tcPr>
            <w:tcW w:w="6176" w:type="dxa"/>
            <w:vAlign w:val="center"/>
          </w:tcPr>
          <w:p w14:paraId="6EEA1BED" w14:textId="77777777" w:rsidR="003D6B89" w:rsidRPr="00F41AA9" w:rsidRDefault="003D6B89" w:rsidP="003D6B89">
            <w:pPr>
              <w:spacing w:after="0" w:line="240" w:lineRule="auto"/>
              <w:rPr>
                <w:rFonts w:eastAsia="Cambria" w:cstheme="minorHAnsi"/>
              </w:rPr>
            </w:pPr>
            <w:r w:rsidRPr="00F41AA9">
              <w:rPr>
                <w:rFonts w:eastAsia="Cambria" w:cstheme="minorHAnsi"/>
              </w:rPr>
              <w:t>Quantitative assessment of bias (eg, publication bias)</w:t>
            </w:r>
          </w:p>
        </w:tc>
        <w:tc>
          <w:tcPr>
            <w:tcW w:w="1951" w:type="dxa"/>
            <w:vAlign w:val="center"/>
          </w:tcPr>
          <w:p w14:paraId="263E51E1"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Meta-Biases; eFigure 10-15; Discussion</w:t>
            </w:r>
          </w:p>
        </w:tc>
      </w:tr>
      <w:tr w:rsidR="003D6B89" w:rsidRPr="00F41AA9" w14:paraId="55FAA811" w14:textId="77777777" w:rsidTr="003D6B89">
        <w:trPr>
          <w:trHeight w:val="350"/>
        </w:trPr>
        <w:tc>
          <w:tcPr>
            <w:tcW w:w="1115" w:type="dxa"/>
            <w:vAlign w:val="center"/>
          </w:tcPr>
          <w:p w14:paraId="587CF168"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30</w:t>
            </w:r>
          </w:p>
        </w:tc>
        <w:tc>
          <w:tcPr>
            <w:tcW w:w="6176" w:type="dxa"/>
            <w:vAlign w:val="center"/>
          </w:tcPr>
          <w:p w14:paraId="4C461040" w14:textId="77777777" w:rsidR="003D6B89" w:rsidRPr="00F41AA9" w:rsidRDefault="003D6B89" w:rsidP="003D6B89">
            <w:pPr>
              <w:spacing w:after="0" w:line="240" w:lineRule="auto"/>
              <w:rPr>
                <w:rFonts w:eastAsia="Cambria" w:cstheme="minorHAnsi"/>
              </w:rPr>
            </w:pPr>
            <w:r w:rsidRPr="00F41AA9">
              <w:rPr>
                <w:rFonts w:eastAsia="Cambria" w:cstheme="minorHAnsi"/>
              </w:rPr>
              <w:t>Justification for exclusion (eg, exclusion of non-English language citations)</w:t>
            </w:r>
          </w:p>
        </w:tc>
        <w:tc>
          <w:tcPr>
            <w:tcW w:w="1951" w:type="dxa"/>
            <w:vAlign w:val="center"/>
          </w:tcPr>
          <w:p w14:paraId="36EA4F8D"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Eligibility Criteria; Discussion</w:t>
            </w:r>
          </w:p>
        </w:tc>
      </w:tr>
      <w:tr w:rsidR="003D6B89" w:rsidRPr="00F41AA9" w14:paraId="65C18C3D" w14:textId="77777777" w:rsidTr="003D6B89">
        <w:trPr>
          <w:trHeight w:val="350"/>
        </w:trPr>
        <w:tc>
          <w:tcPr>
            <w:tcW w:w="1115" w:type="dxa"/>
            <w:vAlign w:val="center"/>
          </w:tcPr>
          <w:p w14:paraId="0C0E77D5"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31</w:t>
            </w:r>
          </w:p>
        </w:tc>
        <w:tc>
          <w:tcPr>
            <w:tcW w:w="6176" w:type="dxa"/>
            <w:vAlign w:val="center"/>
          </w:tcPr>
          <w:p w14:paraId="2217F02F" w14:textId="77777777" w:rsidR="003D6B89" w:rsidRPr="00F41AA9" w:rsidRDefault="003D6B89" w:rsidP="003D6B89">
            <w:pPr>
              <w:spacing w:after="0" w:line="240" w:lineRule="auto"/>
              <w:rPr>
                <w:rFonts w:eastAsia="Cambria" w:cstheme="minorHAnsi"/>
              </w:rPr>
            </w:pPr>
            <w:r w:rsidRPr="00F41AA9">
              <w:rPr>
                <w:rFonts w:eastAsia="Cambria" w:cstheme="minorHAnsi"/>
              </w:rPr>
              <w:t>Assessment of quality of included studies</w:t>
            </w:r>
          </w:p>
        </w:tc>
        <w:tc>
          <w:tcPr>
            <w:tcW w:w="1951" w:type="dxa"/>
            <w:vAlign w:val="center"/>
          </w:tcPr>
          <w:p w14:paraId="0B6611B2"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eTable 8 + 9</w:t>
            </w:r>
          </w:p>
        </w:tc>
      </w:tr>
      <w:tr w:rsidR="003D6B89" w:rsidRPr="00F41AA9" w14:paraId="768EFB73" w14:textId="77777777" w:rsidTr="003D6B89">
        <w:trPr>
          <w:trHeight w:val="350"/>
        </w:trPr>
        <w:tc>
          <w:tcPr>
            <w:tcW w:w="9242" w:type="dxa"/>
            <w:gridSpan w:val="3"/>
            <w:shd w:val="clear" w:color="auto" w:fill="F2F2F2" w:themeFill="background1" w:themeFillShade="F2"/>
            <w:vAlign w:val="center"/>
          </w:tcPr>
          <w:p w14:paraId="4D2DF14D" w14:textId="77777777" w:rsidR="003D6B89" w:rsidRPr="00F41AA9" w:rsidRDefault="003D6B89" w:rsidP="003D6B89">
            <w:pPr>
              <w:spacing w:after="0" w:line="240" w:lineRule="auto"/>
              <w:rPr>
                <w:rFonts w:eastAsia="Cambria" w:cstheme="minorHAnsi"/>
              </w:rPr>
            </w:pPr>
            <w:r w:rsidRPr="00F41AA9">
              <w:rPr>
                <w:rFonts w:eastAsia="Cambria" w:cstheme="minorHAnsi"/>
              </w:rPr>
              <w:t>Reporting of conclusions should include</w:t>
            </w:r>
          </w:p>
        </w:tc>
      </w:tr>
      <w:tr w:rsidR="003D6B89" w:rsidRPr="00F41AA9" w14:paraId="1D220EE9" w14:textId="77777777" w:rsidTr="003D6B89">
        <w:trPr>
          <w:trHeight w:val="350"/>
        </w:trPr>
        <w:tc>
          <w:tcPr>
            <w:tcW w:w="1115" w:type="dxa"/>
            <w:vAlign w:val="center"/>
          </w:tcPr>
          <w:p w14:paraId="66515ADE"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32</w:t>
            </w:r>
          </w:p>
        </w:tc>
        <w:tc>
          <w:tcPr>
            <w:tcW w:w="6176" w:type="dxa"/>
            <w:vAlign w:val="center"/>
          </w:tcPr>
          <w:p w14:paraId="5A17ECA9" w14:textId="77777777" w:rsidR="003D6B89" w:rsidRPr="00F41AA9" w:rsidRDefault="003D6B89" w:rsidP="003D6B89">
            <w:pPr>
              <w:spacing w:after="0" w:line="240" w:lineRule="auto"/>
              <w:rPr>
                <w:rFonts w:eastAsia="Cambria" w:cstheme="minorHAnsi"/>
              </w:rPr>
            </w:pPr>
            <w:r w:rsidRPr="00F41AA9">
              <w:rPr>
                <w:rFonts w:eastAsia="Cambria" w:cstheme="minorHAnsi"/>
              </w:rPr>
              <w:t>Consideration of alternative explanations for observed results</w:t>
            </w:r>
          </w:p>
        </w:tc>
        <w:tc>
          <w:tcPr>
            <w:tcW w:w="1951" w:type="dxa"/>
            <w:vAlign w:val="center"/>
          </w:tcPr>
          <w:p w14:paraId="62DEEC74"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Discussion</w:t>
            </w:r>
          </w:p>
        </w:tc>
      </w:tr>
      <w:tr w:rsidR="003D6B89" w:rsidRPr="00F41AA9" w14:paraId="04F72E88" w14:textId="77777777" w:rsidTr="003D6B89">
        <w:trPr>
          <w:trHeight w:val="350"/>
        </w:trPr>
        <w:tc>
          <w:tcPr>
            <w:tcW w:w="1115" w:type="dxa"/>
            <w:vAlign w:val="center"/>
          </w:tcPr>
          <w:p w14:paraId="3EA2C248"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33</w:t>
            </w:r>
          </w:p>
        </w:tc>
        <w:tc>
          <w:tcPr>
            <w:tcW w:w="6176" w:type="dxa"/>
            <w:vAlign w:val="center"/>
          </w:tcPr>
          <w:p w14:paraId="0504227F" w14:textId="77777777" w:rsidR="003D6B89" w:rsidRPr="00F41AA9" w:rsidRDefault="003D6B89" w:rsidP="003D6B89">
            <w:pPr>
              <w:spacing w:after="0" w:line="240" w:lineRule="auto"/>
              <w:rPr>
                <w:rFonts w:eastAsia="Cambria" w:cstheme="minorHAnsi"/>
              </w:rPr>
            </w:pPr>
            <w:r w:rsidRPr="00F41AA9">
              <w:rPr>
                <w:rFonts w:eastAsia="Cambria" w:cstheme="minorHAnsi"/>
              </w:rPr>
              <w:t>Generalization of the conclusions (ie, appropriate for the data presented and within the domain of the literature review)</w:t>
            </w:r>
          </w:p>
        </w:tc>
        <w:tc>
          <w:tcPr>
            <w:tcW w:w="1951" w:type="dxa"/>
            <w:vAlign w:val="center"/>
          </w:tcPr>
          <w:p w14:paraId="0AAC098D"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Discussion</w:t>
            </w:r>
          </w:p>
        </w:tc>
      </w:tr>
      <w:tr w:rsidR="003D6B89" w:rsidRPr="00F41AA9" w14:paraId="23F12F6B" w14:textId="77777777" w:rsidTr="003D6B89">
        <w:trPr>
          <w:trHeight w:val="350"/>
        </w:trPr>
        <w:tc>
          <w:tcPr>
            <w:tcW w:w="1115" w:type="dxa"/>
            <w:vAlign w:val="center"/>
          </w:tcPr>
          <w:p w14:paraId="19C0D5C0"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34</w:t>
            </w:r>
          </w:p>
        </w:tc>
        <w:tc>
          <w:tcPr>
            <w:tcW w:w="6176" w:type="dxa"/>
            <w:vAlign w:val="center"/>
          </w:tcPr>
          <w:p w14:paraId="15D4DF06" w14:textId="77777777" w:rsidR="003D6B89" w:rsidRPr="00F41AA9" w:rsidRDefault="003D6B89" w:rsidP="003D6B89">
            <w:pPr>
              <w:spacing w:after="0" w:line="240" w:lineRule="auto"/>
              <w:rPr>
                <w:rFonts w:eastAsia="Cambria" w:cstheme="minorHAnsi"/>
              </w:rPr>
            </w:pPr>
            <w:r w:rsidRPr="00F41AA9">
              <w:rPr>
                <w:rFonts w:eastAsia="Cambria" w:cstheme="minorHAnsi"/>
              </w:rPr>
              <w:t>Guidelines for future research</w:t>
            </w:r>
          </w:p>
        </w:tc>
        <w:tc>
          <w:tcPr>
            <w:tcW w:w="1951" w:type="dxa"/>
            <w:vAlign w:val="center"/>
          </w:tcPr>
          <w:p w14:paraId="227CAC78"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Discussion</w:t>
            </w:r>
          </w:p>
        </w:tc>
      </w:tr>
      <w:tr w:rsidR="003D6B89" w:rsidRPr="00F41AA9" w14:paraId="1C4061AB" w14:textId="77777777" w:rsidTr="003D6B89">
        <w:trPr>
          <w:trHeight w:val="350"/>
        </w:trPr>
        <w:tc>
          <w:tcPr>
            <w:tcW w:w="1115" w:type="dxa"/>
            <w:vAlign w:val="center"/>
          </w:tcPr>
          <w:p w14:paraId="76B4DBB5"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35</w:t>
            </w:r>
          </w:p>
        </w:tc>
        <w:tc>
          <w:tcPr>
            <w:tcW w:w="6176" w:type="dxa"/>
            <w:vAlign w:val="center"/>
          </w:tcPr>
          <w:p w14:paraId="135DA5AB" w14:textId="77777777" w:rsidR="003D6B89" w:rsidRPr="00F41AA9" w:rsidRDefault="003D6B89" w:rsidP="003D6B89">
            <w:pPr>
              <w:spacing w:after="0" w:line="240" w:lineRule="auto"/>
              <w:rPr>
                <w:rFonts w:eastAsia="Cambria" w:cstheme="minorHAnsi"/>
              </w:rPr>
            </w:pPr>
            <w:r w:rsidRPr="00F41AA9">
              <w:rPr>
                <w:rFonts w:eastAsia="Cambria" w:cstheme="minorHAnsi"/>
              </w:rPr>
              <w:t>Disclosure of funding source</w:t>
            </w:r>
          </w:p>
        </w:tc>
        <w:tc>
          <w:tcPr>
            <w:tcW w:w="1951" w:type="dxa"/>
            <w:vAlign w:val="center"/>
          </w:tcPr>
          <w:p w14:paraId="0AA94ECA" w14:textId="77777777" w:rsidR="003D6B89" w:rsidRPr="00F41AA9" w:rsidRDefault="003D6B89" w:rsidP="003D6B89">
            <w:pPr>
              <w:spacing w:after="0" w:line="240" w:lineRule="auto"/>
              <w:jc w:val="center"/>
              <w:rPr>
                <w:rFonts w:eastAsia="Cambria" w:cstheme="minorHAnsi"/>
              </w:rPr>
            </w:pPr>
            <w:r w:rsidRPr="00F41AA9">
              <w:rPr>
                <w:rFonts w:eastAsia="Cambria" w:cstheme="minorHAnsi"/>
              </w:rPr>
              <w:t>Acknowledgements</w:t>
            </w:r>
          </w:p>
        </w:tc>
      </w:tr>
    </w:tbl>
    <w:p w14:paraId="49471CD5" w14:textId="79DE522E" w:rsidR="003D6B89" w:rsidRPr="00F41AA9" w:rsidRDefault="003D6B89" w:rsidP="00B75ADD">
      <w:pPr>
        <w:shd w:val="clear" w:color="auto" w:fill="FFFFFF"/>
        <w:spacing w:after="0" w:line="240" w:lineRule="auto"/>
        <w:rPr>
          <w:rFonts w:cstheme="minorHAnsi"/>
        </w:rPr>
      </w:pPr>
    </w:p>
    <w:p w14:paraId="58664847" w14:textId="0CCD27C4" w:rsidR="006744EF" w:rsidRPr="00F41AA9" w:rsidRDefault="006744EF" w:rsidP="006744EF">
      <w:pPr>
        <w:rPr>
          <w:rFonts w:cstheme="minorHAnsi"/>
        </w:rPr>
      </w:pPr>
    </w:p>
    <w:p w14:paraId="75734AA5" w14:textId="222DFD0E" w:rsidR="006744EF" w:rsidRPr="00F41AA9" w:rsidRDefault="006744EF" w:rsidP="006744EF">
      <w:pPr>
        <w:rPr>
          <w:rFonts w:cstheme="minorHAnsi"/>
        </w:rPr>
      </w:pPr>
      <w:r w:rsidRPr="00F41AA9">
        <w:rPr>
          <w:rFonts w:cstheme="minorHAnsi"/>
        </w:rPr>
        <w:br w:type="page"/>
      </w:r>
    </w:p>
    <w:p w14:paraId="68F63544" w14:textId="56D7CE2E" w:rsidR="003F652D" w:rsidRPr="00F41AA9" w:rsidRDefault="003F652D" w:rsidP="00F35978">
      <w:pPr>
        <w:pStyle w:val="Heading2"/>
        <w:rPr>
          <w:rFonts w:asciiTheme="minorHAnsi" w:hAnsiTheme="minorHAnsi" w:cstheme="minorHAnsi"/>
          <w:sz w:val="22"/>
          <w:szCs w:val="22"/>
        </w:rPr>
      </w:pPr>
      <w:bookmarkStart w:id="2" w:name="_Toc129801147"/>
      <w:bookmarkStart w:id="3" w:name="_Toc177735619"/>
      <w:r w:rsidRPr="00F41AA9">
        <w:rPr>
          <w:rFonts w:asciiTheme="minorHAnsi" w:hAnsiTheme="minorHAnsi" w:cstheme="minorHAnsi"/>
          <w:b/>
          <w:bCs/>
          <w:color w:val="auto"/>
          <w:sz w:val="22"/>
          <w:szCs w:val="22"/>
        </w:rPr>
        <w:lastRenderedPageBreak/>
        <w:t xml:space="preserve">eMethods </w:t>
      </w:r>
      <w:r w:rsidR="006744EF" w:rsidRPr="00F41AA9">
        <w:rPr>
          <w:rFonts w:asciiTheme="minorHAnsi" w:hAnsiTheme="minorHAnsi" w:cstheme="minorHAnsi"/>
          <w:b/>
          <w:bCs/>
          <w:color w:val="auto"/>
          <w:sz w:val="22"/>
          <w:szCs w:val="22"/>
        </w:rPr>
        <w:t>2</w:t>
      </w:r>
      <w:r w:rsidRPr="00F41AA9">
        <w:rPr>
          <w:rFonts w:asciiTheme="minorHAnsi" w:hAnsiTheme="minorHAnsi" w:cstheme="minorHAnsi"/>
          <w:b/>
          <w:bCs/>
          <w:color w:val="auto"/>
          <w:sz w:val="22"/>
          <w:szCs w:val="22"/>
        </w:rPr>
        <w:t xml:space="preserve">. </w:t>
      </w:r>
      <w:r w:rsidR="00D340A5" w:rsidRPr="00F41AA9">
        <w:rPr>
          <w:rFonts w:asciiTheme="minorHAnsi" w:hAnsiTheme="minorHAnsi" w:cstheme="minorHAnsi"/>
          <w:color w:val="auto"/>
          <w:sz w:val="22"/>
          <w:szCs w:val="22"/>
        </w:rPr>
        <w:t>Documentation of deviations from the pre-registered protocol</w:t>
      </w:r>
      <w:bookmarkEnd w:id="2"/>
      <w:bookmarkEnd w:id="3"/>
      <w:r w:rsidR="00EB0E88" w:rsidRPr="00F41AA9">
        <w:rPr>
          <w:rFonts w:asciiTheme="minorHAnsi" w:hAnsiTheme="minorHAnsi" w:cstheme="minorHAnsi"/>
          <w:sz w:val="22"/>
          <w:szCs w:val="22"/>
        </w:rPr>
        <w:br/>
      </w:r>
    </w:p>
    <w:p w14:paraId="059DB2C1" w14:textId="5E8FE7DC" w:rsidR="004B2180" w:rsidRPr="00F41AA9" w:rsidRDefault="00E074BE" w:rsidP="00546D3F">
      <w:pPr>
        <w:spacing w:line="276" w:lineRule="auto"/>
        <w:rPr>
          <w:rFonts w:cstheme="minorHAnsi"/>
        </w:rPr>
      </w:pPr>
      <w:r w:rsidRPr="00F41AA9">
        <w:rPr>
          <w:rFonts w:cstheme="minorHAnsi"/>
        </w:rPr>
        <w:t>Summary</w:t>
      </w:r>
      <w:r w:rsidR="0082133D" w:rsidRPr="00F41AA9">
        <w:rPr>
          <w:rFonts w:cstheme="minorHAnsi"/>
        </w:rPr>
        <w:t xml:space="preserve"> of protocol deviations</w:t>
      </w:r>
      <w:r w:rsidR="00A62511" w:rsidRPr="00F41AA9">
        <w:rPr>
          <w:rFonts w:cstheme="minorHAnsi"/>
        </w:rPr>
        <w:t xml:space="preserve"> </w:t>
      </w:r>
      <w:r w:rsidRPr="00F41AA9">
        <w:rPr>
          <w:rFonts w:cstheme="minorHAnsi"/>
        </w:rPr>
        <w:t>i</w:t>
      </w:r>
      <w:r w:rsidR="00A62511" w:rsidRPr="00F41AA9">
        <w:rPr>
          <w:rFonts w:cstheme="minorHAnsi"/>
        </w:rPr>
        <w:t>nformed by</w:t>
      </w:r>
      <w:r w:rsidRPr="00F41AA9">
        <w:rPr>
          <w:rFonts w:cstheme="minorHAnsi"/>
        </w:rPr>
        <w:t xml:space="preserve"> suggested</w:t>
      </w:r>
      <w:r w:rsidR="00A62511" w:rsidRPr="00F41AA9">
        <w:rPr>
          <w:rFonts w:cstheme="minorHAnsi"/>
        </w:rPr>
        <w:t xml:space="preserve"> structure</w:t>
      </w:r>
      <w:r w:rsidR="005112EA" w:rsidRPr="00F41AA9">
        <w:rPr>
          <w:rFonts w:cstheme="minorHAnsi"/>
        </w:rPr>
        <w:t xml:space="preserve"> </w:t>
      </w:r>
      <w:r w:rsidR="005112EA" w:rsidRPr="00F41AA9">
        <w:rPr>
          <w:rFonts w:cstheme="minorHAnsi"/>
        </w:rPr>
        <w:fldChar w:fldCharType="begin"/>
      </w:r>
      <w:r w:rsidR="00D76924">
        <w:rPr>
          <w:rFonts w:cstheme="minorHAnsi"/>
        </w:rPr>
        <w:instrText xml:space="preserve"> ADDIN ZOTERO_ITEM CSL_CITATION {"citationID":"ND11qPcG","properties":{"formattedCitation":"(Moreau &amp; Gamble, 2022)","plainCitation":"(Moreau &amp; Gamble, 2022)","noteIndex":0},"citationItems":[{"id":1212,"uris":["http://zotero.org/users/7392827/items/XDF7I8VD"],"itemData":{"id":1212,"type":"article-journal","abstract":"Psychology researchers are rapidly adopting open science practices, yet clear guidelines on how to apply these practices to meta-analysis remain lacking. In this tutorial, we describe why open science is important in the context of meta-analysis in psychology, and suggest how to adopt the 3 main components of open science: preregistration, open materials, and open data. We first describe how to make the preregistration as thorough as possible—and how to handle deviations from the plan. We then focus on creating easy-to-read materials (e.g., search syntax, R scripts) to facilitate reproducibility and bolster the impact of a meta-analysis. Finally, we suggest how to organize data (e.g., literature search results, data extracted from studies) that are easy to share, interpret, and update as new studies emerge. For each step of the meta-analysis, we provide example templates, accompanied by brief video tutorials, and show how to integrate these practices into the Open Science Framework (https://osf.io/q8stz/). (PsycInfo Database Record (c) 2022 APA, all rights reserved)","container-title":"Psychological Methods","DOI":"10.1037/met0000351","ISSN":"1939-1463","note":"publisher-place: US\npublisher: American Psychological Association","page":"426-432","source":"APA PsycNet","title":"Conducting a meta-analysis in the age of open science: Tools, tips, and practical recommendations","title-short":"Conducting a meta-analysis in the age of open science","volume":"27","author":[{"family":"Moreau","given":"David"},{"family":"Gamble","given":"Beau"}],"issued":{"date-parts":[["2022"]]}}}],"schema":"https://github.com/citation-style-language/schema/raw/master/csl-citation.json"} </w:instrText>
      </w:r>
      <w:r w:rsidR="005112EA" w:rsidRPr="00F41AA9">
        <w:rPr>
          <w:rFonts w:cstheme="minorHAnsi"/>
        </w:rPr>
        <w:fldChar w:fldCharType="separate"/>
      </w:r>
      <w:r w:rsidR="00CC6056" w:rsidRPr="00CC6056">
        <w:rPr>
          <w:rFonts w:ascii="Calibri" w:hAnsi="Calibri" w:cs="Calibri"/>
        </w:rPr>
        <w:t>(Moreau &amp; Gamble, 2022)</w:t>
      </w:r>
      <w:r w:rsidR="005112EA" w:rsidRPr="00F41AA9">
        <w:rPr>
          <w:rFonts w:cstheme="minorHAnsi"/>
        </w:rPr>
        <w:fldChar w:fldCharType="end"/>
      </w:r>
      <w:r w:rsidR="00A62511" w:rsidRPr="00F41AA9">
        <w:rPr>
          <w:rFonts w:cstheme="minorHAnsi"/>
        </w:rPr>
        <w:t xml:space="preserve"> </w:t>
      </w:r>
      <w:r w:rsidR="00546D3F" w:rsidRPr="00F41AA9">
        <w:rPr>
          <w:rFonts w:cstheme="minorHAnsi"/>
        </w:rPr>
        <w:t xml:space="preserve">for reporting </w:t>
      </w:r>
      <w:r w:rsidRPr="00F41AA9">
        <w:rPr>
          <w:rFonts w:cstheme="minorHAnsi"/>
        </w:rPr>
        <w:t xml:space="preserve">available online at: </w:t>
      </w:r>
      <w:r w:rsidR="0090580E" w:rsidRPr="0090580E">
        <w:rPr>
          <w:rFonts w:cstheme="minorHAnsi"/>
        </w:rPr>
        <w:t>https://osf.io/q8stz/</w:t>
      </w:r>
    </w:p>
    <w:p w14:paraId="02FBC8E3" w14:textId="391C16A6" w:rsidR="00D340A5" w:rsidRPr="00F41AA9" w:rsidRDefault="00D340A5" w:rsidP="00546D3F">
      <w:pPr>
        <w:spacing w:line="276" w:lineRule="auto"/>
        <w:rPr>
          <w:rFonts w:cstheme="minorHAnsi"/>
        </w:rPr>
      </w:pPr>
      <w:r w:rsidRPr="00F41AA9">
        <w:rPr>
          <w:rFonts w:cstheme="minorHAnsi"/>
          <w:b/>
          <w:bCs/>
        </w:rPr>
        <w:t xml:space="preserve">Deviation (1): </w:t>
      </w:r>
      <w:r w:rsidRPr="00F41AA9">
        <w:rPr>
          <w:rFonts w:cstheme="minorHAnsi"/>
        </w:rPr>
        <w:t>Eligibility criteria</w:t>
      </w:r>
      <w:r w:rsidR="002A1477" w:rsidRPr="00F41AA9">
        <w:rPr>
          <w:rFonts w:cstheme="minorHAnsi"/>
        </w:rPr>
        <w:t xml:space="preserve"> –</w:t>
      </w:r>
      <w:r w:rsidR="004C641C" w:rsidRPr="00F41AA9">
        <w:rPr>
          <w:rFonts w:cstheme="minorHAnsi"/>
        </w:rPr>
        <w:t xml:space="preserve"> </w:t>
      </w:r>
      <w:r w:rsidR="002A1477" w:rsidRPr="00F41AA9">
        <w:rPr>
          <w:rFonts w:cstheme="minorHAnsi"/>
        </w:rPr>
        <w:t>population</w:t>
      </w:r>
      <w:r w:rsidR="004C641C" w:rsidRPr="00F41AA9">
        <w:rPr>
          <w:rFonts w:cstheme="minorHAnsi"/>
        </w:rPr>
        <w:t xml:space="preserve"> characteristic</w:t>
      </w:r>
    </w:p>
    <w:tbl>
      <w:tblPr>
        <w:tblStyle w:val="TableGrid"/>
        <w:tblW w:w="0" w:type="auto"/>
        <w:tblInd w:w="108" w:type="dxa"/>
        <w:tblLook w:val="04A0" w:firstRow="1" w:lastRow="0" w:firstColumn="1" w:lastColumn="0" w:noHBand="0" w:noVBand="1"/>
      </w:tblPr>
      <w:tblGrid>
        <w:gridCol w:w="1343"/>
        <w:gridCol w:w="7467"/>
      </w:tblGrid>
      <w:tr w:rsidR="004C641C" w:rsidRPr="00F41AA9" w14:paraId="4832F347" w14:textId="77777777" w:rsidTr="00D179B6">
        <w:tc>
          <w:tcPr>
            <w:tcW w:w="1209" w:type="dxa"/>
          </w:tcPr>
          <w:p w14:paraId="6BA5DF89" w14:textId="77777777" w:rsidR="004C641C" w:rsidRPr="00F41AA9" w:rsidRDefault="004C641C" w:rsidP="00546D3F">
            <w:pPr>
              <w:spacing w:line="276" w:lineRule="auto"/>
              <w:jc w:val="right"/>
              <w:rPr>
                <w:rFonts w:cstheme="minorHAnsi"/>
              </w:rPr>
            </w:pPr>
            <w:r w:rsidRPr="00F41AA9">
              <w:rPr>
                <w:rFonts w:cstheme="minorHAnsi"/>
              </w:rPr>
              <w:t>Description:</w:t>
            </w:r>
          </w:p>
        </w:tc>
        <w:tc>
          <w:tcPr>
            <w:tcW w:w="7467" w:type="dxa"/>
          </w:tcPr>
          <w:p w14:paraId="557D6FB2" w14:textId="50766D18" w:rsidR="004C641C" w:rsidRPr="00F41AA9" w:rsidRDefault="004C641C" w:rsidP="00546D3F">
            <w:pPr>
              <w:spacing w:line="276" w:lineRule="auto"/>
              <w:rPr>
                <w:rFonts w:cstheme="minorHAnsi"/>
              </w:rPr>
            </w:pPr>
            <w:r w:rsidRPr="00F41AA9">
              <w:rPr>
                <w:rFonts w:cstheme="minorHAnsi"/>
              </w:rPr>
              <w:t xml:space="preserve">Change in inclusion criteria made during title/abstract screening to exclude studies where </w:t>
            </w:r>
            <w:r w:rsidR="00CF4430" w:rsidRPr="00F41AA9">
              <w:rPr>
                <w:rFonts w:cstheme="minorHAnsi"/>
              </w:rPr>
              <w:t>participants were</w:t>
            </w:r>
            <w:r w:rsidRPr="00F41AA9">
              <w:rPr>
                <w:rFonts w:cstheme="minorHAnsi"/>
              </w:rPr>
              <w:t xml:space="preserve"> selected based on health status (e.g. pregnant women, asthmatic) or other clinically meaningful characteristics (e.g. incarcerated persons</w:t>
            </w:r>
            <w:r w:rsidR="00CA62DE" w:rsidRPr="00F41AA9">
              <w:rPr>
                <w:rFonts w:cstheme="minorHAnsi"/>
              </w:rPr>
              <w:t>).</w:t>
            </w:r>
          </w:p>
        </w:tc>
      </w:tr>
      <w:tr w:rsidR="004C641C" w:rsidRPr="00F41AA9" w14:paraId="38F708DF" w14:textId="77777777" w:rsidTr="00D179B6">
        <w:tc>
          <w:tcPr>
            <w:tcW w:w="1209" w:type="dxa"/>
          </w:tcPr>
          <w:p w14:paraId="65ABCF0C" w14:textId="77777777" w:rsidR="004C641C" w:rsidRPr="00F41AA9" w:rsidRDefault="004C641C" w:rsidP="00546D3F">
            <w:pPr>
              <w:spacing w:line="276" w:lineRule="auto"/>
              <w:jc w:val="right"/>
              <w:rPr>
                <w:rFonts w:cstheme="minorHAnsi"/>
              </w:rPr>
            </w:pPr>
            <w:r w:rsidRPr="00F41AA9">
              <w:rPr>
                <w:rFonts w:cstheme="minorHAnsi"/>
              </w:rPr>
              <w:t>Justification:</w:t>
            </w:r>
          </w:p>
        </w:tc>
        <w:tc>
          <w:tcPr>
            <w:tcW w:w="7467" w:type="dxa"/>
          </w:tcPr>
          <w:p w14:paraId="0B32DA8D" w14:textId="6DEACE0F" w:rsidR="004C641C" w:rsidRPr="00F41AA9" w:rsidRDefault="003039AC" w:rsidP="00546D3F">
            <w:pPr>
              <w:spacing w:line="276" w:lineRule="auto"/>
              <w:rPr>
                <w:rFonts w:cstheme="minorHAnsi"/>
              </w:rPr>
            </w:pPr>
            <w:r w:rsidRPr="00F41AA9">
              <w:rPr>
                <w:rFonts w:cstheme="minorHAnsi"/>
              </w:rPr>
              <w:t>This amendment was made to reduce the substantial heterogeneity in populations</w:t>
            </w:r>
            <w:r w:rsidR="00CF4430" w:rsidRPr="00F41AA9">
              <w:rPr>
                <w:rFonts w:cstheme="minorHAnsi"/>
              </w:rPr>
              <w:t xml:space="preserve">, </w:t>
            </w:r>
            <w:r w:rsidRPr="00F41AA9">
              <w:rPr>
                <w:rFonts w:cstheme="minorHAnsi"/>
              </w:rPr>
              <w:t>and was informed by recommendations from a previous review in this area which cites highly specific samples as a barrier to interpretation of evidence synthesis</w:t>
            </w:r>
            <w:r w:rsidR="005112EA" w:rsidRPr="00F41AA9">
              <w:rPr>
                <w:rFonts w:cstheme="minorHAnsi"/>
              </w:rPr>
              <w:t xml:space="preserve"> </w:t>
            </w:r>
            <w:r w:rsidR="005112EA" w:rsidRPr="00F41AA9">
              <w:rPr>
                <w:rFonts w:cstheme="minorHAnsi"/>
              </w:rPr>
              <w:fldChar w:fldCharType="begin"/>
            </w:r>
            <w:r w:rsidR="00CC6056">
              <w:rPr>
                <w:rFonts w:cstheme="minorHAnsi"/>
              </w:rPr>
              <w:instrText xml:space="preserve"> ADDIN ZOTERO_ITEM CSL_CITATION {"citationID":"M8rPub5A","properties":{"formattedCitation":"(Fluharty, Taylor, Grabski, &amp; Munaf\\uc0\\u242{}, 2017)","plainCitation":"(Fluharty, Taylor, Grabski, &amp; Munafò, 2017)","noteIndex":0},"citationItems":[{"id":377,"uris":["http://zotero.org/users/7392827/items/WBDPULHP"],"itemData":{"id":377,"type":"article-journal","abstract":"BACKGROUND: Many studies report a positive association between smoking and mental illness. However, the literature remains mixed regarding the direction of this association. We therefore conducted a systematic review evaluating the association of smoking and depression and/or anxiety in longitudinal studies.\nMETHODS: Studies were identified by searching PubMed, Scopus, and Web of Science and were included if they: (1) used human participants, (2) were longitudinal, (3) reported primary data, (4) had smoking as an exposure and depression and/or anxiety as an outcome, or (5) had depression and/or anxiety as the exposure and smoking as an outcome.\nRESULTS: Outcomes from 148 studies were categorized into: smoking onset, smoking status, smoking heaviness, tobacco dependence, and smoking trajectory. The results for each category varied substantially, with evidence for positive associations in both directions (smoking to later mental health and mental health to later smoking) as well as null findings. Overall, nearly half the studies reported that baseline depression/anxiety was associated with some type of later smoking behavior, while over a third found evidence that a smoking exposure was associated with later depression/anxiety. However, there were few studies directly supporting a bidirectional model of smoking and anxiety, and very few studies reporting null results.\nCONCLUSIONS: The literature on the prospective association between smoking and depression and anxiety is inconsistent in terms of the direction of association most strongly supported. This suggests the need for future studies that employ different methodologies, such as Mendelian randomization (MR), which will allow us to draw stronger causal inferences.\nIMPLICATIONS: We systematically reviewed longitudinal studies on the association of different aspects of smoking behavior with depression and anxiety. The results varied considerably, with evidence for smoking both associated with subsequent depression and anxiety, and vice versa. Few studies supported a bidirectional relationship, or reported null results, and no clear patterns by gender, ethnicity, clinical status, length to follow-up, or diagnostic test. Suggesting that despite advantages of longitudinal studies, they cannot alone provide strong evidence of causality. Therefore, future studies investigating this association should employ different methods allowing for stronger causal inferences to be made, such as MR.","container-title":"Nicotine &amp; Tobacco Research: Official Journal of the Society for Research on Nicotine and Tobacco","DOI":"10.1093/ntr/ntw140","ISSN":"1469-994X","issue":"1","journalAbbreviation":"Nicotine Tob Res","language":"eng","note":"PMID: 27199385\nPMCID: PMC5157710","page":"3-13","source":"PubMed","title":"The Association of Cigarette Smoking With Depression and Anxiety: A Systematic Review","title-short":"The Association of Cigarette Smoking With Depression and Anxiety","volume":"19","author":[{"family":"Fluharty","given":"Meg"},{"family":"Taylor","given":"Amy E."},{"family":"Grabski","given":"Meryem"},{"family":"Munafò","given":"Marcus R."}],"issued":{"date-parts":[["2017",1]]}}}],"schema":"https://github.com/citation-style-language/schema/raw/master/csl-citation.json"} </w:instrText>
            </w:r>
            <w:r w:rsidR="005112EA" w:rsidRPr="00F41AA9">
              <w:rPr>
                <w:rFonts w:cstheme="minorHAnsi"/>
              </w:rPr>
              <w:fldChar w:fldCharType="separate"/>
            </w:r>
            <w:r w:rsidR="00CC6056" w:rsidRPr="00CC6056">
              <w:rPr>
                <w:rFonts w:ascii="Calibri" w:hAnsi="Calibri" w:cs="Calibri"/>
              </w:rPr>
              <w:t>(Fluharty, Taylor, Grabski, &amp; Munafò, 2017)</w:t>
            </w:r>
            <w:r w:rsidR="005112EA" w:rsidRPr="00F41AA9">
              <w:rPr>
                <w:rFonts w:cstheme="minorHAnsi"/>
              </w:rPr>
              <w:fldChar w:fldCharType="end"/>
            </w:r>
            <w:r w:rsidR="00D76924">
              <w:rPr>
                <w:rFonts w:cstheme="minorHAnsi"/>
              </w:rPr>
              <w:t>.</w:t>
            </w:r>
          </w:p>
        </w:tc>
      </w:tr>
      <w:tr w:rsidR="004C641C" w:rsidRPr="00F41AA9" w14:paraId="396A4B21" w14:textId="77777777" w:rsidTr="00D179B6">
        <w:tc>
          <w:tcPr>
            <w:tcW w:w="1209" w:type="dxa"/>
          </w:tcPr>
          <w:p w14:paraId="781C2EF2" w14:textId="4BE36D2A" w:rsidR="00A755E5" w:rsidRPr="00F41AA9" w:rsidRDefault="004C641C" w:rsidP="00546D3F">
            <w:pPr>
              <w:spacing w:line="276" w:lineRule="auto"/>
              <w:jc w:val="right"/>
              <w:rPr>
                <w:rFonts w:cstheme="minorHAnsi"/>
              </w:rPr>
            </w:pPr>
            <w:r w:rsidRPr="00F41AA9">
              <w:rPr>
                <w:rFonts w:cstheme="minorHAnsi"/>
              </w:rPr>
              <w:t>Impact</w:t>
            </w:r>
            <w:r w:rsidR="00A755E5" w:rsidRPr="00F41AA9">
              <w:rPr>
                <w:rFonts w:cstheme="minorHAnsi"/>
              </w:rPr>
              <w:t>:</w:t>
            </w:r>
          </w:p>
        </w:tc>
        <w:tc>
          <w:tcPr>
            <w:tcW w:w="7467" w:type="dxa"/>
          </w:tcPr>
          <w:p w14:paraId="6C41F53E" w14:textId="2CEC000A" w:rsidR="004C641C" w:rsidRPr="00F41AA9" w:rsidRDefault="00CC0B41" w:rsidP="00546D3F">
            <w:pPr>
              <w:spacing w:line="276" w:lineRule="auto"/>
              <w:rPr>
                <w:rFonts w:cstheme="minorHAnsi"/>
              </w:rPr>
            </w:pPr>
            <w:r w:rsidRPr="00F41AA9">
              <w:rPr>
                <w:rFonts w:cstheme="minorHAnsi"/>
                <w:b/>
                <w:bCs/>
              </w:rPr>
              <w:t>Major</w:t>
            </w:r>
            <w:r w:rsidR="00A755E5" w:rsidRPr="00F41AA9">
              <w:rPr>
                <w:rFonts w:cstheme="minorHAnsi"/>
              </w:rPr>
              <w:t>;</w:t>
            </w:r>
            <w:r w:rsidR="003039AC" w:rsidRPr="00F41AA9">
              <w:rPr>
                <w:rFonts w:cstheme="minorHAnsi"/>
              </w:rPr>
              <w:t xml:space="preserve"> reduced the total number of included studies and applicability of the review to other populations i.e. does the association of smoking with subsequent mental illness differ in </w:t>
            </w:r>
            <w:r w:rsidR="001F0A8B" w:rsidRPr="00F41AA9">
              <w:rPr>
                <w:rFonts w:cstheme="minorHAnsi"/>
              </w:rPr>
              <w:t>different</w:t>
            </w:r>
            <w:r w:rsidR="003039AC" w:rsidRPr="00F41AA9">
              <w:rPr>
                <w:rFonts w:cstheme="minorHAnsi"/>
              </w:rPr>
              <w:t xml:space="preserve"> populations? </w:t>
            </w:r>
            <w:r w:rsidR="0079383E" w:rsidRPr="00F41AA9">
              <w:rPr>
                <w:rFonts w:cstheme="minorHAnsi"/>
              </w:rPr>
              <w:t xml:space="preserve">Furthermore, evidence of positive association across heterogeneous populations would have </w:t>
            </w:r>
            <w:r w:rsidR="00CF4430" w:rsidRPr="00F41AA9">
              <w:rPr>
                <w:rFonts w:cstheme="minorHAnsi"/>
              </w:rPr>
              <w:t xml:space="preserve">added further </w:t>
            </w:r>
            <w:r w:rsidR="0079383E" w:rsidRPr="00F41AA9">
              <w:rPr>
                <w:rFonts w:cstheme="minorHAnsi"/>
              </w:rPr>
              <w:t xml:space="preserve">evidence </w:t>
            </w:r>
            <w:r w:rsidR="00CF4430" w:rsidRPr="00F41AA9">
              <w:rPr>
                <w:rFonts w:cstheme="minorHAnsi"/>
              </w:rPr>
              <w:t>to assessment of</w:t>
            </w:r>
            <w:r w:rsidR="0079383E" w:rsidRPr="00F41AA9">
              <w:rPr>
                <w:rFonts w:cstheme="minorHAnsi"/>
              </w:rPr>
              <w:t xml:space="preserve"> causality. </w:t>
            </w:r>
            <w:r w:rsidR="003039AC" w:rsidRPr="00F41AA9">
              <w:rPr>
                <w:rFonts w:cstheme="minorHAnsi"/>
              </w:rPr>
              <w:t xml:space="preserve">However, </w:t>
            </w:r>
            <w:r w:rsidR="001F0A8B" w:rsidRPr="00F41AA9">
              <w:rPr>
                <w:rFonts w:cstheme="minorHAnsi"/>
              </w:rPr>
              <w:t xml:space="preserve">also enabled a more targeted assessment of confounding bias in ‘general population’ studies. </w:t>
            </w:r>
          </w:p>
        </w:tc>
      </w:tr>
    </w:tbl>
    <w:p w14:paraId="04D97F75" w14:textId="25F3D0AA" w:rsidR="00D340A5" w:rsidRPr="00F41AA9" w:rsidRDefault="00A62511" w:rsidP="00546D3F">
      <w:pPr>
        <w:spacing w:line="276" w:lineRule="auto"/>
        <w:rPr>
          <w:rFonts w:cstheme="minorHAnsi"/>
        </w:rPr>
      </w:pPr>
      <w:r w:rsidRPr="00F41AA9">
        <w:rPr>
          <w:rFonts w:cstheme="minorHAnsi"/>
          <w:b/>
          <w:bCs/>
        </w:rPr>
        <w:br/>
      </w:r>
      <w:r w:rsidR="00D340A5" w:rsidRPr="00F41AA9">
        <w:rPr>
          <w:rFonts w:cstheme="minorHAnsi"/>
          <w:b/>
          <w:bCs/>
        </w:rPr>
        <w:t>Deviation (2):</w:t>
      </w:r>
      <w:r w:rsidR="00D340A5" w:rsidRPr="00F41AA9">
        <w:rPr>
          <w:rFonts w:cstheme="minorHAnsi"/>
        </w:rPr>
        <w:t xml:space="preserve"> Search strategy</w:t>
      </w:r>
      <w:r w:rsidR="002A1477" w:rsidRPr="00F41AA9">
        <w:rPr>
          <w:rFonts w:cstheme="minorHAnsi"/>
        </w:rPr>
        <w:t xml:space="preserve"> – citation searching tool</w:t>
      </w:r>
    </w:p>
    <w:tbl>
      <w:tblPr>
        <w:tblStyle w:val="TableGrid"/>
        <w:tblW w:w="0" w:type="auto"/>
        <w:tblInd w:w="108" w:type="dxa"/>
        <w:tblLook w:val="04A0" w:firstRow="1" w:lastRow="0" w:firstColumn="1" w:lastColumn="0" w:noHBand="0" w:noVBand="1"/>
      </w:tblPr>
      <w:tblGrid>
        <w:gridCol w:w="1343"/>
        <w:gridCol w:w="7467"/>
      </w:tblGrid>
      <w:tr w:rsidR="004C641C" w:rsidRPr="00F41AA9" w14:paraId="0F08399E" w14:textId="77777777" w:rsidTr="00D179B6">
        <w:tc>
          <w:tcPr>
            <w:tcW w:w="1209" w:type="dxa"/>
          </w:tcPr>
          <w:p w14:paraId="0296717E" w14:textId="77777777" w:rsidR="004C641C" w:rsidRPr="00F41AA9" w:rsidRDefault="004C641C" w:rsidP="00546D3F">
            <w:pPr>
              <w:spacing w:line="276" w:lineRule="auto"/>
              <w:jc w:val="right"/>
              <w:rPr>
                <w:rFonts w:cstheme="minorHAnsi"/>
              </w:rPr>
            </w:pPr>
            <w:r w:rsidRPr="00F41AA9">
              <w:rPr>
                <w:rFonts w:cstheme="minorHAnsi"/>
              </w:rPr>
              <w:t>Description:</w:t>
            </w:r>
          </w:p>
        </w:tc>
        <w:tc>
          <w:tcPr>
            <w:tcW w:w="7467" w:type="dxa"/>
          </w:tcPr>
          <w:p w14:paraId="608CA7A4" w14:textId="43E7F601" w:rsidR="004C641C" w:rsidRPr="00F41AA9" w:rsidRDefault="004C641C" w:rsidP="00546D3F">
            <w:pPr>
              <w:spacing w:line="276" w:lineRule="auto"/>
              <w:rPr>
                <w:rFonts w:cstheme="minorHAnsi"/>
              </w:rPr>
            </w:pPr>
            <w:r w:rsidRPr="00F41AA9">
              <w:rPr>
                <w:rFonts w:cstheme="minorHAnsi"/>
              </w:rPr>
              <w:t xml:space="preserve">A citation </w:t>
            </w:r>
            <w:r w:rsidR="0082133D" w:rsidRPr="00F41AA9">
              <w:rPr>
                <w:rFonts w:cstheme="minorHAnsi"/>
              </w:rPr>
              <w:t>chasing</w:t>
            </w:r>
            <w:r w:rsidRPr="00F41AA9">
              <w:rPr>
                <w:rFonts w:cstheme="minorHAnsi"/>
              </w:rPr>
              <w:t xml:space="preserve"> tool not pre-specified in the protocol was used for </w:t>
            </w:r>
            <w:r w:rsidR="0082133D" w:rsidRPr="00F41AA9">
              <w:rPr>
                <w:rFonts w:cstheme="minorHAnsi"/>
              </w:rPr>
              <w:t>forward and backward citation searching (</w:t>
            </w:r>
            <w:r w:rsidR="00C078E9" w:rsidRPr="00C078E9">
              <w:rPr>
                <w:rFonts w:cstheme="minorHAnsi"/>
              </w:rPr>
              <w:t>https://estech.shinyapps.io/citationchaser/</w:t>
            </w:r>
            <w:r w:rsidR="0082133D" w:rsidRPr="00F41AA9">
              <w:rPr>
                <w:rFonts w:cstheme="minorHAnsi"/>
              </w:rPr>
              <w:t xml:space="preserve">). </w:t>
            </w:r>
          </w:p>
        </w:tc>
      </w:tr>
      <w:tr w:rsidR="004C641C" w:rsidRPr="00F41AA9" w14:paraId="0C1A13F4" w14:textId="77777777" w:rsidTr="00D179B6">
        <w:tc>
          <w:tcPr>
            <w:tcW w:w="1209" w:type="dxa"/>
          </w:tcPr>
          <w:p w14:paraId="49971041" w14:textId="77777777" w:rsidR="004C641C" w:rsidRPr="00F41AA9" w:rsidRDefault="004C641C" w:rsidP="00546D3F">
            <w:pPr>
              <w:spacing w:line="276" w:lineRule="auto"/>
              <w:jc w:val="right"/>
              <w:rPr>
                <w:rFonts w:cstheme="minorHAnsi"/>
              </w:rPr>
            </w:pPr>
            <w:r w:rsidRPr="00F41AA9">
              <w:rPr>
                <w:rFonts w:cstheme="minorHAnsi"/>
              </w:rPr>
              <w:t>Justification:</w:t>
            </w:r>
          </w:p>
        </w:tc>
        <w:tc>
          <w:tcPr>
            <w:tcW w:w="7467" w:type="dxa"/>
          </w:tcPr>
          <w:p w14:paraId="43576DBF" w14:textId="662C986C" w:rsidR="004C641C" w:rsidRPr="00F41AA9" w:rsidRDefault="004C641C" w:rsidP="00546D3F">
            <w:pPr>
              <w:spacing w:line="276" w:lineRule="auto"/>
              <w:rPr>
                <w:rFonts w:cstheme="minorHAnsi"/>
              </w:rPr>
            </w:pPr>
            <w:r w:rsidRPr="00F41AA9">
              <w:rPr>
                <w:rFonts w:cstheme="minorHAnsi"/>
              </w:rPr>
              <w:t xml:space="preserve">The tool was not publicly available at the time of writing the pre-registration. </w:t>
            </w:r>
          </w:p>
        </w:tc>
      </w:tr>
      <w:tr w:rsidR="004C641C" w:rsidRPr="00F41AA9" w14:paraId="7A961B65" w14:textId="77777777" w:rsidTr="00D179B6">
        <w:tc>
          <w:tcPr>
            <w:tcW w:w="1209" w:type="dxa"/>
          </w:tcPr>
          <w:p w14:paraId="5F7C29C4" w14:textId="2D6C9D30" w:rsidR="004C641C" w:rsidRPr="00F41AA9" w:rsidRDefault="004C641C" w:rsidP="00546D3F">
            <w:pPr>
              <w:spacing w:line="276" w:lineRule="auto"/>
              <w:jc w:val="right"/>
              <w:rPr>
                <w:rFonts w:cstheme="minorHAnsi"/>
              </w:rPr>
            </w:pPr>
            <w:r w:rsidRPr="00F41AA9">
              <w:rPr>
                <w:rFonts w:cstheme="minorHAnsi"/>
              </w:rPr>
              <w:t>Impact</w:t>
            </w:r>
            <w:r w:rsidR="00A755E5" w:rsidRPr="00F41AA9">
              <w:rPr>
                <w:rFonts w:cstheme="minorHAnsi"/>
              </w:rPr>
              <w:t>:</w:t>
            </w:r>
          </w:p>
        </w:tc>
        <w:tc>
          <w:tcPr>
            <w:tcW w:w="7467" w:type="dxa"/>
          </w:tcPr>
          <w:p w14:paraId="395B31E6" w14:textId="19E6726B" w:rsidR="004C641C" w:rsidRPr="00F41AA9" w:rsidRDefault="00CC0B41" w:rsidP="00546D3F">
            <w:pPr>
              <w:spacing w:line="276" w:lineRule="auto"/>
              <w:rPr>
                <w:rFonts w:cstheme="minorHAnsi"/>
              </w:rPr>
            </w:pPr>
            <w:r w:rsidRPr="00F41AA9">
              <w:rPr>
                <w:rFonts w:cstheme="minorHAnsi"/>
                <w:b/>
                <w:bCs/>
              </w:rPr>
              <w:t>Minor</w:t>
            </w:r>
            <w:r w:rsidR="00A755E5" w:rsidRPr="00F41AA9">
              <w:rPr>
                <w:rFonts w:cstheme="minorHAnsi"/>
              </w:rPr>
              <w:t>; may</w:t>
            </w:r>
            <w:r w:rsidR="0082133D" w:rsidRPr="00F41AA9">
              <w:rPr>
                <w:rFonts w:cstheme="minorHAnsi"/>
              </w:rPr>
              <w:t xml:space="preserve"> have yielded a more comprehensive search of records than achieved through standard manual approach, although </w:t>
            </w:r>
            <w:r w:rsidR="0079383E" w:rsidRPr="00F41AA9">
              <w:rPr>
                <w:rFonts w:cstheme="minorHAnsi"/>
              </w:rPr>
              <w:t xml:space="preserve">also </w:t>
            </w:r>
            <w:r w:rsidR="0082133D" w:rsidRPr="00F41AA9">
              <w:rPr>
                <w:rFonts w:cstheme="minorHAnsi"/>
              </w:rPr>
              <w:t xml:space="preserve">possible that some records missed due to software reliance on Lens.org database to compile all reference and/or citing records. </w:t>
            </w:r>
            <w:r w:rsidR="004B2180" w:rsidRPr="00F41AA9">
              <w:rPr>
                <w:rFonts w:cstheme="minorHAnsi"/>
              </w:rPr>
              <w:t>These supplementary references were screened by one reviewer due to resource availability, which may have increased possible biases in screening.</w:t>
            </w:r>
          </w:p>
        </w:tc>
      </w:tr>
    </w:tbl>
    <w:p w14:paraId="12B849B7" w14:textId="1598C22F" w:rsidR="00D340A5" w:rsidRPr="00F41AA9" w:rsidRDefault="00A62511" w:rsidP="00546D3F">
      <w:pPr>
        <w:spacing w:line="276" w:lineRule="auto"/>
        <w:rPr>
          <w:rFonts w:cstheme="minorHAnsi"/>
        </w:rPr>
      </w:pPr>
      <w:r w:rsidRPr="00F41AA9">
        <w:rPr>
          <w:rFonts w:cstheme="minorHAnsi"/>
          <w:b/>
          <w:bCs/>
        </w:rPr>
        <w:br/>
      </w:r>
      <w:r w:rsidR="00D340A5" w:rsidRPr="00F41AA9">
        <w:rPr>
          <w:rFonts w:cstheme="minorHAnsi"/>
          <w:b/>
          <w:bCs/>
        </w:rPr>
        <w:t>Deviation (3):</w:t>
      </w:r>
      <w:r w:rsidR="00D340A5" w:rsidRPr="00F41AA9">
        <w:rPr>
          <w:rFonts w:cstheme="minorHAnsi"/>
        </w:rPr>
        <w:t xml:space="preserve"> Data synthesis –</w:t>
      </w:r>
      <w:r w:rsidR="004C641C" w:rsidRPr="00F41AA9">
        <w:rPr>
          <w:rFonts w:cstheme="minorHAnsi"/>
        </w:rPr>
        <w:t xml:space="preserve"> </w:t>
      </w:r>
      <w:r w:rsidR="00D340A5" w:rsidRPr="00F41AA9">
        <w:rPr>
          <w:rFonts w:cstheme="minorHAnsi"/>
        </w:rPr>
        <w:t>meta-analysis</w:t>
      </w:r>
      <w:r w:rsidR="004C641C" w:rsidRPr="00F41AA9">
        <w:rPr>
          <w:rFonts w:cstheme="minorHAnsi"/>
        </w:rPr>
        <w:t xml:space="preserve"> method</w:t>
      </w:r>
    </w:p>
    <w:tbl>
      <w:tblPr>
        <w:tblStyle w:val="TableGrid"/>
        <w:tblW w:w="0" w:type="auto"/>
        <w:tblInd w:w="108" w:type="dxa"/>
        <w:tblLook w:val="04A0" w:firstRow="1" w:lastRow="0" w:firstColumn="1" w:lastColumn="0" w:noHBand="0" w:noVBand="1"/>
      </w:tblPr>
      <w:tblGrid>
        <w:gridCol w:w="1343"/>
        <w:gridCol w:w="7467"/>
      </w:tblGrid>
      <w:tr w:rsidR="004C641C" w:rsidRPr="00F41AA9" w14:paraId="5EC8E086" w14:textId="77777777" w:rsidTr="00D179B6">
        <w:tc>
          <w:tcPr>
            <w:tcW w:w="1209" w:type="dxa"/>
          </w:tcPr>
          <w:p w14:paraId="65573D18" w14:textId="77777777" w:rsidR="004C641C" w:rsidRPr="00F41AA9" w:rsidRDefault="004C641C" w:rsidP="00546D3F">
            <w:pPr>
              <w:spacing w:line="276" w:lineRule="auto"/>
              <w:jc w:val="right"/>
              <w:rPr>
                <w:rFonts w:cstheme="minorHAnsi"/>
              </w:rPr>
            </w:pPr>
            <w:r w:rsidRPr="00F41AA9">
              <w:rPr>
                <w:rFonts w:cstheme="minorHAnsi"/>
              </w:rPr>
              <w:t>Description:</w:t>
            </w:r>
          </w:p>
        </w:tc>
        <w:tc>
          <w:tcPr>
            <w:tcW w:w="7467" w:type="dxa"/>
          </w:tcPr>
          <w:p w14:paraId="5ECFA3B9" w14:textId="76FA1D00" w:rsidR="004C641C" w:rsidRPr="00F41AA9" w:rsidRDefault="00A755E5" w:rsidP="00546D3F">
            <w:pPr>
              <w:spacing w:line="276" w:lineRule="auto"/>
              <w:rPr>
                <w:rFonts w:cstheme="minorHAnsi"/>
              </w:rPr>
            </w:pPr>
            <w:r w:rsidRPr="00F41AA9">
              <w:rPr>
                <w:rFonts w:cstheme="minorHAnsi"/>
              </w:rPr>
              <w:t>Change in pre-planned</w:t>
            </w:r>
            <w:r w:rsidR="0082133D" w:rsidRPr="00F41AA9">
              <w:rPr>
                <w:rFonts w:cstheme="minorHAnsi"/>
              </w:rPr>
              <w:t xml:space="preserve"> random-effects meta-analysis </w:t>
            </w:r>
            <w:r w:rsidRPr="00F41AA9">
              <w:rPr>
                <w:rFonts w:cstheme="minorHAnsi"/>
              </w:rPr>
              <w:t xml:space="preserve">method from </w:t>
            </w:r>
            <w:r w:rsidR="0082133D" w:rsidRPr="00F41AA9">
              <w:rPr>
                <w:rFonts w:cstheme="minorHAnsi"/>
              </w:rPr>
              <w:t>using Mantel-Haenszel</w:t>
            </w:r>
            <w:r w:rsidRPr="00F41AA9">
              <w:rPr>
                <w:rFonts w:cstheme="minorHAnsi"/>
              </w:rPr>
              <w:t xml:space="preserve"> (MH)</w:t>
            </w:r>
            <w:r w:rsidR="0082133D" w:rsidRPr="00F41AA9">
              <w:rPr>
                <w:rFonts w:cstheme="minorHAnsi"/>
              </w:rPr>
              <w:t xml:space="preserve"> method</w:t>
            </w:r>
            <w:r w:rsidR="001F0A8B" w:rsidRPr="00F41AA9">
              <w:rPr>
                <w:rFonts w:cstheme="minorHAnsi"/>
              </w:rPr>
              <w:t xml:space="preserve">, </w:t>
            </w:r>
            <w:r w:rsidRPr="00F41AA9">
              <w:rPr>
                <w:rFonts w:cstheme="minorHAnsi"/>
              </w:rPr>
              <w:t>to</w:t>
            </w:r>
            <w:r w:rsidR="0082133D" w:rsidRPr="00F41AA9">
              <w:rPr>
                <w:rFonts w:cstheme="minorHAnsi"/>
              </w:rPr>
              <w:t xml:space="preserve"> </w:t>
            </w:r>
            <w:r w:rsidR="00AC023B" w:rsidRPr="00F41AA9">
              <w:rPr>
                <w:rFonts w:cstheme="minorHAnsi"/>
              </w:rPr>
              <w:t>generic inverse variance</w:t>
            </w:r>
            <w:r w:rsidR="0082133D" w:rsidRPr="00F41AA9">
              <w:rPr>
                <w:rFonts w:cstheme="minorHAnsi"/>
              </w:rPr>
              <w:t xml:space="preserve"> method (</w:t>
            </w:r>
            <w:r w:rsidR="00AC023B" w:rsidRPr="00F41AA9">
              <w:rPr>
                <w:rFonts w:cstheme="minorHAnsi"/>
              </w:rPr>
              <w:t>GIV</w:t>
            </w:r>
            <w:r w:rsidR="001F0A8B" w:rsidRPr="00F41AA9">
              <w:rPr>
                <w:rFonts w:cstheme="minorHAnsi"/>
              </w:rPr>
              <w:t>).</w:t>
            </w:r>
          </w:p>
        </w:tc>
      </w:tr>
      <w:tr w:rsidR="004C641C" w:rsidRPr="00F41AA9" w14:paraId="03448AAB" w14:textId="77777777" w:rsidTr="00D179B6">
        <w:tc>
          <w:tcPr>
            <w:tcW w:w="1209" w:type="dxa"/>
          </w:tcPr>
          <w:p w14:paraId="5B5A593B" w14:textId="77777777" w:rsidR="004C641C" w:rsidRPr="00F41AA9" w:rsidRDefault="004C641C" w:rsidP="00546D3F">
            <w:pPr>
              <w:spacing w:line="276" w:lineRule="auto"/>
              <w:jc w:val="right"/>
              <w:rPr>
                <w:rFonts w:cstheme="minorHAnsi"/>
              </w:rPr>
            </w:pPr>
            <w:r w:rsidRPr="00F41AA9">
              <w:rPr>
                <w:rFonts w:cstheme="minorHAnsi"/>
              </w:rPr>
              <w:t>Justification:</w:t>
            </w:r>
          </w:p>
        </w:tc>
        <w:tc>
          <w:tcPr>
            <w:tcW w:w="7467" w:type="dxa"/>
          </w:tcPr>
          <w:p w14:paraId="341E237F" w14:textId="0E652C3E" w:rsidR="004C641C" w:rsidRPr="00F41AA9" w:rsidRDefault="00A755E5" w:rsidP="00546D3F">
            <w:pPr>
              <w:spacing w:line="276" w:lineRule="auto"/>
              <w:rPr>
                <w:rFonts w:cstheme="minorHAnsi"/>
              </w:rPr>
            </w:pPr>
            <w:r w:rsidRPr="00F41AA9">
              <w:rPr>
                <w:rFonts w:cstheme="minorHAnsi"/>
              </w:rPr>
              <w:t xml:space="preserve">MH </w:t>
            </w:r>
            <w:r w:rsidR="0082133D" w:rsidRPr="00F41AA9">
              <w:rPr>
                <w:rFonts w:cstheme="minorHAnsi"/>
              </w:rPr>
              <w:t xml:space="preserve">method was </w:t>
            </w:r>
            <w:r w:rsidR="00F40ED1" w:rsidRPr="00F41AA9">
              <w:rPr>
                <w:rFonts w:cstheme="minorHAnsi"/>
              </w:rPr>
              <w:t>originally selected</w:t>
            </w:r>
            <w:r w:rsidR="0082133D" w:rsidRPr="00F41AA9">
              <w:rPr>
                <w:rFonts w:cstheme="minorHAnsi"/>
              </w:rPr>
              <w:t xml:space="preserve"> due to recommendation by Cochrane Handbook</w:t>
            </w:r>
            <w:r w:rsidR="00AC023B" w:rsidRPr="00F41AA9">
              <w:rPr>
                <w:rFonts w:cstheme="minorHAnsi"/>
              </w:rPr>
              <w:t xml:space="preserve"> as optimal approach for binary outcome data with few events</w:t>
            </w:r>
            <w:r w:rsidR="00D76924">
              <w:rPr>
                <w:rFonts w:cstheme="minorHAnsi"/>
              </w:rPr>
              <w:t xml:space="preserve"> </w:t>
            </w:r>
            <w:r w:rsidR="005112EA" w:rsidRPr="00F41AA9">
              <w:rPr>
                <w:rFonts w:cstheme="minorHAnsi"/>
              </w:rPr>
              <w:fldChar w:fldCharType="begin"/>
            </w:r>
            <w:r w:rsidR="00D76924">
              <w:rPr>
                <w:rFonts w:cstheme="minorHAnsi"/>
              </w:rPr>
              <w:instrText xml:space="preserve"> ADDIN ZOTERO_ITEM CSL_CITATION {"citationID":"Wpsa0SBM","properties":{"formattedCitation":"(Higgins et al., 2020)","plainCitation":"(Higgins et al., 2020)","noteIndex":0},"citationItems":[{"id":224,"uris":["http://zotero.org/users/7392827/items/FNKPW9N8"],"itemData":{"id":224,"type":"webpage","abstract":"This Handbook outlines in detail Cochrane's methods for conducting systematic reviews of interventions, including planning, literature searching, assessing bias","language":"en","title":"Cochrane Handbook for Systematic Reviews of Interventions","URL":"www.training.cochrane.org/handbook","author":[{"family":"Higgins","given":"JPT"},{"family":"Thomas","given":"J"},{"family":"Chandler","given":"J"},{"family":"Cumpston","given":"M"},{"family":"Li","given":"T"},{"family":"Page","given":"MJ"},{"family":"Welch","given":"VA"}],"accessed":{"date-parts":[["2021",2,12]]},"issued":{"date-parts":[["2020"]]}}}],"schema":"https://github.com/citation-style-language/schema/raw/master/csl-citation.json"} </w:instrText>
            </w:r>
            <w:r w:rsidR="005112EA" w:rsidRPr="00F41AA9">
              <w:rPr>
                <w:rFonts w:cstheme="minorHAnsi"/>
              </w:rPr>
              <w:fldChar w:fldCharType="separate"/>
            </w:r>
            <w:r w:rsidR="00CC6056" w:rsidRPr="00CC6056">
              <w:rPr>
                <w:rFonts w:ascii="Calibri" w:hAnsi="Calibri" w:cs="Calibri"/>
              </w:rPr>
              <w:t>(Higgins et al., 2020)</w:t>
            </w:r>
            <w:r w:rsidR="005112EA" w:rsidRPr="00F41AA9">
              <w:rPr>
                <w:rFonts w:cstheme="minorHAnsi"/>
              </w:rPr>
              <w:fldChar w:fldCharType="end"/>
            </w:r>
            <w:r w:rsidR="00B75ADD" w:rsidRPr="00F41AA9">
              <w:rPr>
                <w:rFonts w:cstheme="minorHAnsi"/>
              </w:rPr>
              <w:t xml:space="preserve"> </w:t>
            </w:r>
            <w:r w:rsidR="0082133D" w:rsidRPr="00F41AA9">
              <w:rPr>
                <w:rFonts w:cstheme="minorHAnsi"/>
              </w:rPr>
              <w:t xml:space="preserve">However, it was discovered </w:t>
            </w:r>
            <w:r w:rsidR="003779B9" w:rsidRPr="00F41AA9">
              <w:rPr>
                <w:rFonts w:cstheme="minorHAnsi"/>
              </w:rPr>
              <w:t>after protocol registration</w:t>
            </w:r>
            <w:r w:rsidR="0082133D" w:rsidRPr="00F41AA9">
              <w:rPr>
                <w:rFonts w:cstheme="minorHAnsi"/>
              </w:rPr>
              <w:t xml:space="preserve"> that this </w:t>
            </w:r>
            <w:r w:rsidR="003779B9" w:rsidRPr="00F41AA9">
              <w:rPr>
                <w:rFonts w:cstheme="minorHAnsi"/>
              </w:rPr>
              <w:t xml:space="preserve">method </w:t>
            </w:r>
            <w:r w:rsidR="0082133D" w:rsidRPr="00F41AA9">
              <w:rPr>
                <w:rFonts w:cstheme="minorHAnsi"/>
              </w:rPr>
              <w:t>is only applicable to raw data</w:t>
            </w:r>
            <w:r w:rsidR="00F40ED1" w:rsidRPr="00F41AA9">
              <w:rPr>
                <w:rFonts w:cstheme="minorHAnsi"/>
              </w:rPr>
              <w:t xml:space="preserve">, </w:t>
            </w:r>
            <w:r w:rsidR="0082133D" w:rsidRPr="00F41AA9">
              <w:rPr>
                <w:rFonts w:cstheme="minorHAnsi"/>
              </w:rPr>
              <w:t xml:space="preserve">rather than pre-calculated estimates </w:t>
            </w:r>
            <w:r w:rsidRPr="00F41AA9">
              <w:rPr>
                <w:rFonts w:cstheme="minorHAnsi"/>
              </w:rPr>
              <w:t xml:space="preserve">- </w:t>
            </w:r>
            <w:r w:rsidR="0082133D" w:rsidRPr="00F41AA9">
              <w:rPr>
                <w:rFonts w:cstheme="minorHAnsi"/>
              </w:rPr>
              <w:t>which was the target of the primary meta-analysis of adjusted effect estimates.</w:t>
            </w:r>
            <w:r w:rsidR="00AC023B" w:rsidRPr="00F41AA9">
              <w:rPr>
                <w:rFonts w:cstheme="minorHAnsi"/>
              </w:rPr>
              <w:t xml:space="preserve"> </w:t>
            </w:r>
          </w:p>
        </w:tc>
      </w:tr>
      <w:tr w:rsidR="004C641C" w:rsidRPr="00F41AA9" w14:paraId="5625C8D5" w14:textId="77777777" w:rsidTr="00D179B6">
        <w:tc>
          <w:tcPr>
            <w:tcW w:w="1209" w:type="dxa"/>
          </w:tcPr>
          <w:p w14:paraId="77887931" w14:textId="3A65B53A" w:rsidR="004C641C" w:rsidRPr="00F41AA9" w:rsidRDefault="004C641C" w:rsidP="00546D3F">
            <w:pPr>
              <w:spacing w:line="276" w:lineRule="auto"/>
              <w:jc w:val="right"/>
              <w:rPr>
                <w:rFonts w:cstheme="minorHAnsi"/>
              </w:rPr>
            </w:pPr>
            <w:r w:rsidRPr="00F41AA9">
              <w:rPr>
                <w:rFonts w:cstheme="minorHAnsi"/>
              </w:rPr>
              <w:t>Impact</w:t>
            </w:r>
            <w:r w:rsidR="00A755E5" w:rsidRPr="00F41AA9">
              <w:rPr>
                <w:rFonts w:cstheme="minorHAnsi"/>
              </w:rPr>
              <w:t>:</w:t>
            </w:r>
          </w:p>
        </w:tc>
        <w:tc>
          <w:tcPr>
            <w:tcW w:w="7467" w:type="dxa"/>
          </w:tcPr>
          <w:p w14:paraId="499E3A0C" w14:textId="1D2B55E6" w:rsidR="004C641C" w:rsidRPr="00F41AA9" w:rsidRDefault="00B75ADD" w:rsidP="00546D3F">
            <w:pPr>
              <w:spacing w:line="276" w:lineRule="auto"/>
              <w:rPr>
                <w:rFonts w:cstheme="minorHAnsi"/>
              </w:rPr>
            </w:pPr>
            <w:r w:rsidRPr="00F41AA9">
              <w:rPr>
                <w:rFonts w:cstheme="minorHAnsi"/>
                <w:b/>
                <w:bCs/>
              </w:rPr>
              <w:t>Minor</w:t>
            </w:r>
            <w:r w:rsidR="00A755E5" w:rsidRPr="00F41AA9">
              <w:rPr>
                <w:rFonts w:cstheme="minorHAnsi"/>
              </w:rPr>
              <w:t xml:space="preserve">; </w:t>
            </w:r>
            <w:r w:rsidR="0079383E" w:rsidRPr="00F41AA9">
              <w:rPr>
                <w:rFonts w:cstheme="minorHAnsi"/>
              </w:rPr>
              <w:t xml:space="preserve">still random-effects (i.e. assumption true effect varies from study to study) and </w:t>
            </w:r>
            <w:r w:rsidR="00A755E5" w:rsidRPr="00F41AA9">
              <w:rPr>
                <w:rFonts w:cstheme="minorHAnsi"/>
              </w:rPr>
              <w:t xml:space="preserve">GIV is </w:t>
            </w:r>
            <w:r w:rsidR="0079383E" w:rsidRPr="00F41AA9">
              <w:rPr>
                <w:rFonts w:cstheme="minorHAnsi"/>
              </w:rPr>
              <w:t xml:space="preserve">a </w:t>
            </w:r>
            <w:r w:rsidR="00A755E5" w:rsidRPr="00F41AA9">
              <w:rPr>
                <w:rFonts w:cstheme="minorHAnsi"/>
              </w:rPr>
              <w:t xml:space="preserve">commonly </w:t>
            </w:r>
            <w:r w:rsidR="0079383E" w:rsidRPr="00F41AA9">
              <w:rPr>
                <w:rFonts w:cstheme="minorHAnsi"/>
              </w:rPr>
              <w:t>implemented</w:t>
            </w:r>
            <w:r w:rsidR="00A755E5" w:rsidRPr="00F41AA9">
              <w:rPr>
                <w:rFonts w:cstheme="minorHAnsi"/>
              </w:rPr>
              <w:t xml:space="preserve"> approach for random-effects meta-analysis</w:t>
            </w:r>
            <w:r w:rsidR="001F0A8B" w:rsidRPr="00F41AA9">
              <w:rPr>
                <w:rFonts w:cstheme="minorHAnsi"/>
              </w:rPr>
              <w:t xml:space="preserve">. </w:t>
            </w:r>
            <w:r w:rsidR="003039AC" w:rsidRPr="00F41AA9">
              <w:rPr>
                <w:rFonts w:cstheme="minorHAnsi"/>
              </w:rPr>
              <w:t>Under this</w:t>
            </w:r>
            <w:r w:rsidR="00CC0B41" w:rsidRPr="00F41AA9">
              <w:rPr>
                <w:rFonts w:cstheme="minorHAnsi"/>
              </w:rPr>
              <w:t xml:space="preserve"> method</w:t>
            </w:r>
            <w:r w:rsidR="003039AC" w:rsidRPr="00F41AA9">
              <w:rPr>
                <w:rFonts w:cstheme="minorHAnsi"/>
              </w:rPr>
              <w:t xml:space="preserve">, the weight given to each study is the inverse of the </w:t>
            </w:r>
            <w:r w:rsidR="003039AC" w:rsidRPr="00F41AA9">
              <w:rPr>
                <w:rFonts w:cstheme="minorHAnsi"/>
              </w:rPr>
              <w:lastRenderedPageBreak/>
              <w:t>variance of the effect estimate, which may have made the pooled estimate more precise. However, importantly, the</w:t>
            </w:r>
            <w:r w:rsidR="00A755E5" w:rsidRPr="00F41AA9">
              <w:rPr>
                <w:rFonts w:cstheme="minorHAnsi"/>
              </w:rPr>
              <w:t xml:space="preserve"> synthesis of </w:t>
            </w:r>
            <w:r w:rsidR="003039AC" w:rsidRPr="00F41AA9">
              <w:rPr>
                <w:rFonts w:cstheme="minorHAnsi"/>
              </w:rPr>
              <w:t>pre-calculated effect</w:t>
            </w:r>
            <w:r w:rsidR="00A755E5" w:rsidRPr="00F41AA9">
              <w:rPr>
                <w:rFonts w:cstheme="minorHAnsi"/>
              </w:rPr>
              <w:t xml:space="preserve"> estimates would not have been possible using </w:t>
            </w:r>
            <w:r w:rsidR="003039AC" w:rsidRPr="00F41AA9">
              <w:rPr>
                <w:rFonts w:cstheme="minorHAnsi"/>
              </w:rPr>
              <w:t xml:space="preserve">the MH method. </w:t>
            </w:r>
          </w:p>
        </w:tc>
      </w:tr>
    </w:tbl>
    <w:p w14:paraId="1B2C26F9" w14:textId="3401D942" w:rsidR="00EA5DC8" w:rsidRPr="00F41AA9" w:rsidRDefault="00EA5DC8" w:rsidP="00546D3F">
      <w:pPr>
        <w:spacing w:line="276" w:lineRule="auto"/>
        <w:rPr>
          <w:rFonts w:cstheme="minorHAnsi"/>
          <w:b/>
          <w:bCs/>
        </w:rPr>
      </w:pPr>
    </w:p>
    <w:p w14:paraId="4A40F374" w14:textId="0B641FFF" w:rsidR="00D340A5" w:rsidRPr="00F41AA9" w:rsidRDefault="00D340A5" w:rsidP="00546D3F">
      <w:pPr>
        <w:spacing w:line="276" w:lineRule="auto"/>
        <w:rPr>
          <w:rFonts w:cstheme="minorHAnsi"/>
        </w:rPr>
      </w:pPr>
      <w:r w:rsidRPr="00F41AA9">
        <w:rPr>
          <w:rFonts w:cstheme="minorHAnsi"/>
          <w:b/>
          <w:bCs/>
        </w:rPr>
        <w:t>Deviation (4):</w:t>
      </w:r>
      <w:r w:rsidRPr="00F41AA9">
        <w:rPr>
          <w:rFonts w:cstheme="minorHAnsi"/>
        </w:rPr>
        <w:t xml:space="preserve"> Data synthesis – unadjusted/minimally</w:t>
      </w:r>
      <w:r w:rsidR="00363B8D" w:rsidRPr="00F41AA9">
        <w:rPr>
          <w:rFonts w:cstheme="minorHAnsi"/>
        </w:rPr>
        <w:t>-</w:t>
      </w:r>
      <w:r w:rsidRPr="00F41AA9">
        <w:rPr>
          <w:rFonts w:cstheme="minorHAnsi"/>
        </w:rPr>
        <w:t>adjusted</w:t>
      </w:r>
    </w:p>
    <w:tbl>
      <w:tblPr>
        <w:tblStyle w:val="TableGrid"/>
        <w:tblW w:w="0" w:type="auto"/>
        <w:tblInd w:w="108" w:type="dxa"/>
        <w:tblLook w:val="04A0" w:firstRow="1" w:lastRow="0" w:firstColumn="1" w:lastColumn="0" w:noHBand="0" w:noVBand="1"/>
      </w:tblPr>
      <w:tblGrid>
        <w:gridCol w:w="1343"/>
        <w:gridCol w:w="7467"/>
      </w:tblGrid>
      <w:tr w:rsidR="004C641C" w:rsidRPr="00F41AA9" w14:paraId="2DF92DD8" w14:textId="77777777" w:rsidTr="00D179B6">
        <w:tc>
          <w:tcPr>
            <w:tcW w:w="1209" w:type="dxa"/>
          </w:tcPr>
          <w:p w14:paraId="13F351B8" w14:textId="77777777" w:rsidR="004C641C" w:rsidRPr="00F41AA9" w:rsidRDefault="004C641C" w:rsidP="00546D3F">
            <w:pPr>
              <w:spacing w:line="276" w:lineRule="auto"/>
              <w:jc w:val="right"/>
              <w:rPr>
                <w:rFonts w:cstheme="minorHAnsi"/>
              </w:rPr>
            </w:pPr>
            <w:r w:rsidRPr="00F41AA9">
              <w:rPr>
                <w:rFonts w:cstheme="minorHAnsi"/>
              </w:rPr>
              <w:t>Description:</w:t>
            </w:r>
          </w:p>
        </w:tc>
        <w:tc>
          <w:tcPr>
            <w:tcW w:w="7467" w:type="dxa"/>
          </w:tcPr>
          <w:p w14:paraId="7892ACB9" w14:textId="3CE81E5D" w:rsidR="004C641C" w:rsidRPr="00F41AA9" w:rsidRDefault="001F0A8B" w:rsidP="00546D3F">
            <w:pPr>
              <w:spacing w:line="276" w:lineRule="auto"/>
              <w:rPr>
                <w:rFonts w:cstheme="minorHAnsi"/>
              </w:rPr>
            </w:pPr>
            <w:r w:rsidRPr="00F41AA9">
              <w:rPr>
                <w:rFonts w:cstheme="minorHAnsi"/>
              </w:rPr>
              <w:t>Change</w:t>
            </w:r>
            <w:r w:rsidR="00A755E5" w:rsidRPr="00F41AA9">
              <w:rPr>
                <w:rFonts w:cstheme="minorHAnsi"/>
              </w:rPr>
              <w:t xml:space="preserve"> from pooling unadjusted and adjusted estimates separately, to pooling ‘minimally-adjusted’ (i.e. age/sex, none) and adjusted estimates separately. </w:t>
            </w:r>
          </w:p>
        </w:tc>
      </w:tr>
      <w:tr w:rsidR="004C641C" w:rsidRPr="00F41AA9" w14:paraId="6EC17DF3" w14:textId="77777777" w:rsidTr="00D179B6">
        <w:tc>
          <w:tcPr>
            <w:tcW w:w="1209" w:type="dxa"/>
          </w:tcPr>
          <w:p w14:paraId="4B607C07" w14:textId="77777777" w:rsidR="004C641C" w:rsidRPr="00F41AA9" w:rsidRDefault="004C641C" w:rsidP="00546D3F">
            <w:pPr>
              <w:spacing w:line="276" w:lineRule="auto"/>
              <w:jc w:val="right"/>
              <w:rPr>
                <w:rFonts w:cstheme="minorHAnsi"/>
              </w:rPr>
            </w:pPr>
            <w:r w:rsidRPr="00F41AA9">
              <w:rPr>
                <w:rFonts w:cstheme="minorHAnsi"/>
              </w:rPr>
              <w:t>Justification:</w:t>
            </w:r>
          </w:p>
        </w:tc>
        <w:tc>
          <w:tcPr>
            <w:tcW w:w="7467" w:type="dxa"/>
          </w:tcPr>
          <w:p w14:paraId="4F82FA19" w14:textId="14809D5B" w:rsidR="004C641C" w:rsidRPr="00F41AA9" w:rsidRDefault="00A24120" w:rsidP="00546D3F">
            <w:pPr>
              <w:spacing w:line="276" w:lineRule="auto"/>
              <w:rPr>
                <w:rFonts w:cstheme="minorHAnsi"/>
                <w:i/>
                <w:iCs/>
              </w:rPr>
            </w:pPr>
            <w:r w:rsidRPr="00F41AA9">
              <w:rPr>
                <w:rFonts w:cstheme="minorHAnsi"/>
              </w:rPr>
              <w:t>Numerous studies did</w:t>
            </w:r>
            <w:r w:rsidR="00CC0B41" w:rsidRPr="00F41AA9">
              <w:rPr>
                <w:rFonts w:cstheme="minorHAnsi"/>
              </w:rPr>
              <w:t xml:space="preserve">n’t </w:t>
            </w:r>
            <w:r w:rsidRPr="00F41AA9">
              <w:rPr>
                <w:rFonts w:cstheme="minorHAnsi"/>
              </w:rPr>
              <w:t xml:space="preserve">provide unadjusted estimates but </w:t>
            </w:r>
            <w:r w:rsidR="00CF4430" w:rsidRPr="00F41AA9">
              <w:rPr>
                <w:rFonts w:cstheme="minorHAnsi"/>
              </w:rPr>
              <w:t>estimates</w:t>
            </w:r>
            <w:r w:rsidR="00CC0B41" w:rsidRPr="00F41AA9">
              <w:rPr>
                <w:rFonts w:cstheme="minorHAnsi"/>
              </w:rPr>
              <w:t xml:space="preserve"> </w:t>
            </w:r>
            <w:r w:rsidRPr="00F41AA9">
              <w:rPr>
                <w:rFonts w:cstheme="minorHAnsi"/>
              </w:rPr>
              <w:t>adjusted for age</w:t>
            </w:r>
            <w:r w:rsidR="00CF4430" w:rsidRPr="00F41AA9">
              <w:rPr>
                <w:rFonts w:cstheme="minorHAnsi"/>
              </w:rPr>
              <w:t xml:space="preserve"> </w:t>
            </w:r>
            <w:r w:rsidRPr="00F41AA9">
              <w:rPr>
                <w:rFonts w:cstheme="minorHAnsi"/>
              </w:rPr>
              <w:t>and sex</w:t>
            </w:r>
            <w:r w:rsidR="00CC0B41" w:rsidRPr="00F41AA9">
              <w:rPr>
                <w:rFonts w:cstheme="minorHAnsi"/>
              </w:rPr>
              <w:t xml:space="preserve">. </w:t>
            </w:r>
            <w:r w:rsidRPr="00F41AA9">
              <w:rPr>
                <w:rFonts w:cstheme="minorHAnsi"/>
              </w:rPr>
              <w:t>Some studies provided only estimates adjusted for age and sex</w:t>
            </w:r>
            <w:r w:rsidR="00CC0B41" w:rsidRPr="00F41AA9">
              <w:rPr>
                <w:rFonts w:cstheme="minorHAnsi"/>
              </w:rPr>
              <w:t xml:space="preserve"> as their maximally adjusted estimate</w:t>
            </w:r>
            <w:r w:rsidRPr="00F41AA9">
              <w:rPr>
                <w:rFonts w:cstheme="minorHAnsi"/>
              </w:rPr>
              <w:t xml:space="preserve">. Given the </w:t>
            </w:r>
            <w:r w:rsidR="00A755E5" w:rsidRPr="00F41AA9">
              <w:rPr>
                <w:rFonts w:cstheme="minorHAnsi"/>
              </w:rPr>
              <w:t>aims</w:t>
            </w:r>
            <w:r w:rsidRPr="00F41AA9">
              <w:rPr>
                <w:rFonts w:cstheme="minorHAnsi"/>
              </w:rPr>
              <w:t xml:space="preserve"> of the review, we chose to treat these as ‘minimally adjusted’ results and these were pooled alongside crude estimates</w:t>
            </w:r>
            <w:r w:rsidR="00363B8D" w:rsidRPr="00F41AA9">
              <w:rPr>
                <w:rFonts w:cstheme="minorHAnsi"/>
              </w:rPr>
              <w:t xml:space="preserve">. </w:t>
            </w:r>
          </w:p>
        </w:tc>
      </w:tr>
      <w:tr w:rsidR="004C641C" w:rsidRPr="00F41AA9" w14:paraId="11B845B7" w14:textId="77777777" w:rsidTr="00D179B6">
        <w:tc>
          <w:tcPr>
            <w:tcW w:w="1209" w:type="dxa"/>
          </w:tcPr>
          <w:p w14:paraId="1009D090" w14:textId="67346D73" w:rsidR="004C641C" w:rsidRPr="00F41AA9" w:rsidRDefault="004C641C" w:rsidP="00546D3F">
            <w:pPr>
              <w:spacing w:line="276" w:lineRule="auto"/>
              <w:jc w:val="right"/>
              <w:rPr>
                <w:rFonts w:cstheme="minorHAnsi"/>
              </w:rPr>
            </w:pPr>
            <w:r w:rsidRPr="00F41AA9">
              <w:rPr>
                <w:rFonts w:cstheme="minorHAnsi"/>
              </w:rPr>
              <w:t>Impact:</w:t>
            </w:r>
          </w:p>
        </w:tc>
        <w:tc>
          <w:tcPr>
            <w:tcW w:w="7467" w:type="dxa"/>
          </w:tcPr>
          <w:p w14:paraId="6392CC66" w14:textId="17AF7827" w:rsidR="004C641C" w:rsidRPr="00F41AA9" w:rsidRDefault="00CC0B41" w:rsidP="00546D3F">
            <w:pPr>
              <w:spacing w:line="276" w:lineRule="auto"/>
              <w:rPr>
                <w:rFonts w:cstheme="minorHAnsi"/>
              </w:rPr>
            </w:pPr>
            <w:r w:rsidRPr="00F41AA9">
              <w:rPr>
                <w:rFonts w:cstheme="minorHAnsi"/>
                <w:b/>
                <w:bCs/>
              </w:rPr>
              <w:t>Minor</w:t>
            </w:r>
            <w:r w:rsidR="00A755E5" w:rsidRPr="00F41AA9">
              <w:rPr>
                <w:rFonts w:cstheme="minorHAnsi"/>
              </w:rPr>
              <w:t>; i</w:t>
            </w:r>
            <w:r w:rsidR="00A24120" w:rsidRPr="00F41AA9">
              <w:rPr>
                <w:rFonts w:cstheme="minorHAnsi"/>
              </w:rPr>
              <w:t>ncluding the estimates adjusted for age</w:t>
            </w:r>
            <w:r w:rsidR="00CF4430" w:rsidRPr="00F41AA9">
              <w:rPr>
                <w:rFonts w:cstheme="minorHAnsi"/>
              </w:rPr>
              <w:t xml:space="preserve"> </w:t>
            </w:r>
            <w:r w:rsidR="00A24120" w:rsidRPr="00F41AA9">
              <w:rPr>
                <w:rFonts w:cstheme="minorHAnsi"/>
              </w:rPr>
              <w:t>and/or sex in the unadjusted meta-analyses may have slightly attenuated the difference between adjusted vs. unadjusted meta-analyses. However, there was still a</w:t>
            </w:r>
            <w:r w:rsidR="00B75ADD" w:rsidRPr="00F41AA9">
              <w:rPr>
                <w:rFonts w:cstheme="minorHAnsi"/>
              </w:rPr>
              <w:t xml:space="preserve">n observed </w:t>
            </w:r>
            <w:r w:rsidR="00A24120" w:rsidRPr="00F41AA9">
              <w:rPr>
                <w:rFonts w:cstheme="minorHAnsi"/>
              </w:rPr>
              <w:t>difference and a more in-depth assessment of confounding bias was also conducted using a subgroup analyses informed by the confounder matrix judgements.</w:t>
            </w:r>
          </w:p>
        </w:tc>
      </w:tr>
    </w:tbl>
    <w:p w14:paraId="2DAAAC9C" w14:textId="2F1D59C1" w:rsidR="00D340A5" w:rsidRPr="00F41AA9" w:rsidRDefault="004B2180" w:rsidP="00546D3F">
      <w:pPr>
        <w:spacing w:line="276" w:lineRule="auto"/>
        <w:rPr>
          <w:rFonts w:cstheme="minorHAnsi"/>
        </w:rPr>
      </w:pPr>
      <w:r w:rsidRPr="00F41AA9">
        <w:rPr>
          <w:rFonts w:cstheme="minorHAnsi"/>
          <w:b/>
          <w:bCs/>
        </w:rPr>
        <w:br/>
      </w:r>
      <w:r w:rsidR="00D340A5" w:rsidRPr="00F41AA9">
        <w:rPr>
          <w:rFonts w:cstheme="minorHAnsi"/>
          <w:b/>
          <w:bCs/>
        </w:rPr>
        <w:t>Deviation (5):</w:t>
      </w:r>
      <w:r w:rsidR="00D340A5" w:rsidRPr="00F41AA9">
        <w:rPr>
          <w:rFonts w:cstheme="minorHAnsi"/>
        </w:rPr>
        <w:t xml:space="preserve"> Data synthesis</w:t>
      </w:r>
      <w:r w:rsidR="002A1477" w:rsidRPr="00F41AA9">
        <w:rPr>
          <w:rFonts w:cstheme="minorHAnsi"/>
        </w:rPr>
        <w:t xml:space="preserve"> – confounder matrix</w:t>
      </w:r>
    </w:p>
    <w:tbl>
      <w:tblPr>
        <w:tblStyle w:val="TableGrid"/>
        <w:tblW w:w="0" w:type="auto"/>
        <w:tblInd w:w="108" w:type="dxa"/>
        <w:tblLook w:val="04A0" w:firstRow="1" w:lastRow="0" w:firstColumn="1" w:lastColumn="0" w:noHBand="0" w:noVBand="1"/>
      </w:tblPr>
      <w:tblGrid>
        <w:gridCol w:w="1343"/>
        <w:gridCol w:w="7467"/>
      </w:tblGrid>
      <w:tr w:rsidR="004C641C" w:rsidRPr="00F41AA9" w14:paraId="56593D38" w14:textId="77777777" w:rsidTr="00D179B6">
        <w:tc>
          <w:tcPr>
            <w:tcW w:w="1209" w:type="dxa"/>
          </w:tcPr>
          <w:p w14:paraId="15FE751A" w14:textId="77777777" w:rsidR="004C641C" w:rsidRPr="00F41AA9" w:rsidRDefault="004C641C" w:rsidP="00546D3F">
            <w:pPr>
              <w:spacing w:line="276" w:lineRule="auto"/>
              <w:jc w:val="right"/>
              <w:rPr>
                <w:rFonts w:cstheme="minorHAnsi"/>
              </w:rPr>
            </w:pPr>
            <w:r w:rsidRPr="00F41AA9">
              <w:rPr>
                <w:rFonts w:cstheme="minorHAnsi"/>
              </w:rPr>
              <w:t>Description:</w:t>
            </w:r>
          </w:p>
        </w:tc>
        <w:tc>
          <w:tcPr>
            <w:tcW w:w="7467" w:type="dxa"/>
          </w:tcPr>
          <w:p w14:paraId="5DDF309F" w14:textId="22C50737" w:rsidR="004C641C" w:rsidRPr="00F41AA9" w:rsidRDefault="0082133D" w:rsidP="00546D3F">
            <w:pPr>
              <w:spacing w:line="276" w:lineRule="auto"/>
              <w:rPr>
                <w:rFonts w:cstheme="minorHAnsi"/>
              </w:rPr>
            </w:pPr>
            <w:r w:rsidRPr="00F41AA9">
              <w:rPr>
                <w:rFonts w:cstheme="minorHAnsi"/>
              </w:rPr>
              <w:t>A confounding assessment tool, the ‘confounder matrix’</w:t>
            </w:r>
            <w:r w:rsidR="005112EA" w:rsidRPr="00F41AA9">
              <w:rPr>
                <w:rFonts w:cstheme="minorHAnsi"/>
              </w:rPr>
              <w:t xml:space="preserve"> </w:t>
            </w:r>
            <w:r w:rsidR="005112EA" w:rsidRPr="00F41AA9">
              <w:rPr>
                <w:rFonts w:cstheme="minorHAnsi"/>
              </w:rPr>
              <w:fldChar w:fldCharType="begin"/>
            </w:r>
            <w:r w:rsidR="00D76924">
              <w:rPr>
                <w:rFonts w:cstheme="minorHAnsi"/>
              </w:rPr>
              <w:instrText xml:space="preserve"> ADDIN ZOTERO_ITEM CSL_CITATION {"citationID":"FlxbSZRv","properties":{"formattedCitation":"(Petersen et al., 2022)","plainCitation":"(Petersen et al., 2022)","noteIndex":0},"citationItems":[{"id":584,"uris":["http://zotero.org/users/7392827/items/BXGL6BZ2"],"itemData":{"id":584,"type":"article-journal","abstract":"Systematic reviews and meta-analyses are essential for drawing conclusions regarding etiologic associations between exposures or interventions and health outcomes. Observational studies comprise a substantive source of the evidence base. One major threat to their validity is residual confounding, which may occur when component studies adjust for different sets of confounders, fail to control for important confounders, or have classification errors resulting in only partial control of measured confounders. We present the confounder matrix—an approach for defining and summarizing adequate confounding control in systematic reviews of observational studies and incorporating this assessment into meta-analyses. First, an expert group reaches consensus regarding the core confounders that should be controlled and the best available method for their measurement. Second, a matrix graphically depicts how each component study accounted for each confounder. Third, the assessment of control adequacy informs quantitative synthesis. We illustrate the approach with studies of the association between short interpregnancy intervals and preterm birth. Our findings suggest that uncontrolled confounding, notably by reproductive history and sociodemographics, resulted in exaggerated estimates. Moreover, no studies adequately controlled for all core confounders, so we suspect residual confounding is present, even among studies with better control. The confounder matrix serves as an extension of previously published methodological guidance for observational research synthesis, enabling transparent reporting of confounding control and directly informing meta-analysis so that conclusions are drawn from the best available evidence. Widespread application could raise awareness about gaps across a body of work and allow for more valid inference with respect to confounder control.","container-title":"Research Synthesis Methods","DOI":"10.1002/jrsm.1544","ISSN":"1759-2887","issue":"2","language":"en","note":"_eprint: https://onlinelibrary.wiley.com/doi/pdf/10.1002/jrsm.1544","page":"242-254","source":"Wiley Online Library","title":"The confounder matrix: A tool to assess confounding bias in systematic reviews of observational studies of etiology","title-short":"The confounder matrix","volume":"13","author":[{"family":"Petersen","given":"Julie M."},{"family":"Barrett","given":"Malcolm"},{"family":"Ahrens","given":"Katherine A."},{"family":"Murray","given":"Eleanor J."},{"family":"Bryant","given":"Allison S."},{"family":"Hogue","given":"Carol J."},{"family":"Mumford","given":"Sunni L."},{"family":"Gadupudi","given":"Salini"},{"family":"Fox","given":"Matthew P."},{"family":"Trinquart","given":"Ludovic"}],"issued":{"date-parts":[["2022"]]}}}],"schema":"https://github.com/citation-style-language/schema/raw/master/csl-citation.json"} </w:instrText>
            </w:r>
            <w:r w:rsidR="005112EA" w:rsidRPr="00F41AA9">
              <w:rPr>
                <w:rFonts w:cstheme="minorHAnsi"/>
              </w:rPr>
              <w:fldChar w:fldCharType="separate"/>
            </w:r>
            <w:r w:rsidR="00CC6056" w:rsidRPr="00CC6056">
              <w:rPr>
                <w:rFonts w:ascii="Calibri" w:hAnsi="Calibri" w:cs="Calibri"/>
              </w:rPr>
              <w:t>(Petersen et al., 2022)</w:t>
            </w:r>
            <w:r w:rsidR="005112EA" w:rsidRPr="00F41AA9">
              <w:rPr>
                <w:rFonts w:cstheme="minorHAnsi"/>
              </w:rPr>
              <w:fldChar w:fldCharType="end"/>
            </w:r>
            <w:r w:rsidR="00B75ADD" w:rsidRPr="00F41AA9">
              <w:rPr>
                <w:rFonts w:cstheme="minorHAnsi"/>
              </w:rPr>
              <w:t xml:space="preserve"> that was </w:t>
            </w:r>
            <w:r w:rsidRPr="00F41AA9">
              <w:rPr>
                <w:rFonts w:cstheme="minorHAnsi"/>
              </w:rPr>
              <w:t xml:space="preserve">not pre-specified in the protocol was used to </w:t>
            </w:r>
            <w:r w:rsidR="00363B8D" w:rsidRPr="00F41AA9">
              <w:rPr>
                <w:rFonts w:cstheme="minorHAnsi"/>
              </w:rPr>
              <w:t xml:space="preserve">inform the </w:t>
            </w:r>
            <w:r w:rsidRPr="00F41AA9">
              <w:rPr>
                <w:rFonts w:cstheme="minorHAnsi"/>
              </w:rPr>
              <w:t>assess</w:t>
            </w:r>
            <w:r w:rsidR="00363B8D" w:rsidRPr="00F41AA9">
              <w:rPr>
                <w:rFonts w:cstheme="minorHAnsi"/>
              </w:rPr>
              <w:t>ment of</w:t>
            </w:r>
            <w:r w:rsidRPr="00F41AA9">
              <w:rPr>
                <w:rFonts w:cstheme="minorHAnsi"/>
              </w:rPr>
              <w:t xml:space="preserve"> control for confounding across the studies included in the primary meta-analyses.</w:t>
            </w:r>
          </w:p>
        </w:tc>
      </w:tr>
      <w:tr w:rsidR="004C641C" w:rsidRPr="00F41AA9" w14:paraId="32C5552D" w14:textId="77777777" w:rsidTr="00D179B6">
        <w:tc>
          <w:tcPr>
            <w:tcW w:w="1209" w:type="dxa"/>
          </w:tcPr>
          <w:p w14:paraId="388E780B" w14:textId="77777777" w:rsidR="004C641C" w:rsidRPr="00F41AA9" w:rsidRDefault="004C641C" w:rsidP="00546D3F">
            <w:pPr>
              <w:spacing w:line="276" w:lineRule="auto"/>
              <w:jc w:val="right"/>
              <w:rPr>
                <w:rFonts w:cstheme="minorHAnsi"/>
              </w:rPr>
            </w:pPr>
            <w:r w:rsidRPr="00F41AA9">
              <w:rPr>
                <w:rFonts w:cstheme="minorHAnsi"/>
              </w:rPr>
              <w:t>Justification:</w:t>
            </w:r>
          </w:p>
        </w:tc>
        <w:tc>
          <w:tcPr>
            <w:tcW w:w="7467" w:type="dxa"/>
          </w:tcPr>
          <w:p w14:paraId="4CA00AA6" w14:textId="6B7A10E1" w:rsidR="004C641C" w:rsidRPr="00F41AA9" w:rsidRDefault="0082133D" w:rsidP="00546D3F">
            <w:pPr>
              <w:spacing w:line="276" w:lineRule="auto"/>
              <w:rPr>
                <w:rFonts w:cstheme="minorHAnsi"/>
              </w:rPr>
            </w:pPr>
            <w:r w:rsidRPr="00F41AA9">
              <w:rPr>
                <w:rFonts w:cstheme="minorHAnsi"/>
              </w:rPr>
              <w:t xml:space="preserve">The tool was not publicly available at the time of writing the pre-registration. </w:t>
            </w:r>
          </w:p>
        </w:tc>
      </w:tr>
      <w:tr w:rsidR="004C641C" w:rsidRPr="00F41AA9" w14:paraId="7FCACD76" w14:textId="77777777" w:rsidTr="00D179B6">
        <w:tc>
          <w:tcPr>
            <w:tcW w:w="1209" w:type="dxa"/>
          </w:tcPr>
          <w:p w14:paraId="57617524" w14:textId="0D125D10" w:rsidR="004C641C" w:rsidRPr="00F41AA9" w:rsidRDefault="004C641C" w:rsidP="00546D3F">
            <w:pPr>
              <w:spacing w:line="276" w:lineRule="auto"/>
              <w:jc w:val="right"/>
              <w:rPr>
                <w:rFonts w:cstheme="minorHAnsi"/>
              </w:rPr>
            </w:pPr>
            <w:r w:rsidRPr="00F41AA9">
              <w:rPr>
                <w:rFonts w:cstheme="minorHAnsi"/>
              </w:rPr>
              <w:t>Impact</w:t>
            </w:r>
            <w:r w:rsidR="00A755E5" w:rsidRPr="00F41AA9">
              <w:rPr>
                <w:rFonts w:cstheme="minorHAnsi"/>
              </w:rPr>
              <w:t>:</w:t>
            </w:r>
          </w:p>
        </w:tc>
        <w:tc>
          <w:tcPr>
            <w:tcW w:w="7467" w:type="dxa"/>
          </w:tcPr>
          <w:p w14:paraId="50D7BF18" w14:textId="409D7599" w:rsidR="004C641C" w:rsidRPr="00F41AA9" w:rsidRDefault="00CC0B41" w:rsidP="00546D3F">
            <w:pPr>
              <w:spacing w:line="276" w:lineRule="auto"/>
              <w:rPr>
                <w:rFonts w:cstheme="minorHAnsi"/>
              </w:rPr>
            </w:pPr>
            <w:r w:rsidRPr="00F41AA9">
              <w:rPr>
                <w:rFonts w:cstheme="minorHAnsi"/>
                <w:b/>
                <w:bCs/>
              </w:rPr>
              <w:t>Minor</w:t>
            </w:r>
            <w:r w:rsidRPr="00F41AA9">
              <w:rPr>
                <w:rFonts w:cstheme="minorHAnsi"/>
              </w:rPr>
              <w:t>; in order to interpret the E-values</w:t>
            </w:r>
            <w:r w:rsidR="00546D3F" w:rsidRPr="00F41AA9">
              <w:rPr>
                <w:rFonts w:cstheme="minorHAnsi"/>
              </w:rPr>
              <w:t xml:space="preserve">, </w:t>
            </w:r>
            <w:r w:rsidRPr="00F41AA9">
              <w:rPr>
                <w:rFonts w:cstheme="minorHAnsi"/>
              </w:rPr>
              <w:t xml:space="preserve">an assessment of important confounders controlled for was necessary </w:t>
            </w:r>
            <w:r w:rsidR="001F0A8B" w:rsidRPr="00F41AA9">
              <w:rPr>
                <w:rFonts w:cstheme="minorHAnsi"/>
              </w:rPr>
              <w:t>and recommended by concept developers</w:t>
            </w:r>
            <w:r w:rsidR="00D76924">
              <w:rPr>
                <w:rFonts w:cstheme="minorHAnsi"/>
              </w:rPr>
              <w:t xml:space="preserve"> </w:t>
            </w:r>
            <w:r w:rsidR="005112EA" w:rsidRPr="00F41AA9">
              <w:rPr>
                <w:rFonts w:cstheme="minorHAnsi"/>
              </w:rPr>
              <w:fldChar w:fldCharType="begin"/>
            </w:r>
            <w:r w:rsidR="00D76924">
              <w:rPr>
                <w:rFonts w:cstheme="minorHAnsi"/>
              </w:rPr>
              <w:instrText xml:space="preserve"> ADDIN ZOTERO_ITEM CSL_CITATION {"citationID":"23qnkp57","properties":{"formattedCitation":"(T. J. VanderWeele &amp; Ding, 2017)","plainCitation":"(T. J. VanderWeele &amp; Ding, 2017)","noteIndex":0},"citationItems":[{"id":211,"uris":["http://zotero.org/users/7392827/items/X2F8HY3Q"],"itemData":{"id":211,"type":"article-journal","abstract":"Sensitivity analysis is useful in assessing how robust an association is to potential unmeasured or uncontrolled confounding. This article introduces a new measure called the \"E-value,\" which is related to the evidence for causality in observational studies that are potentially subject to confounding. The E-value is defined as the minimum strength of association, on the risk ratio scale, that an unmeasured confounder would need to have with both the treatment and the outcome to fully explain away a specific treatment-outcome association, conditional on the measured covariates. A large E-value implies that considerable unmeasured confounding would be needed to explain away an effect estimate. A small E-value implies little unmeasured confounding would be needed to explain away an effect estimate. The authors propose that in all observational studies intended to produce evidence for causality, the E-value be reported or some other sensitivity analysis be used. They suggest calculating the E-value for both the observed association estimate (after adjustments for measured confounders) and the limit of the confidence interval closest to the null. If this were to become standard practice, the ability of the scientific community to assess evidence from observational studies would improve considerably, and ultimately, science would be strengthened.","container-title":"Annals of Internal Medicine","DOI":"10.7326/M16-2607","ISSN":"1539-3704","issue":"4","journalAbbreviation":"Ann Intern Med","language":"eng","note":"PMID: 28693043","page":"268-274","source":"PubMed","title":"Sensitivity Analysis in Observational Research: Introducing the E-Value","title-short":"Sensitivity Analysis in Observational Research","volume":"167","author":[{"family":"VanderWeele","given":"Tyler J."},{"family":"Ding","given":"Peng"}],"issued":{"date-parts":[["2017",8,15]]}}}],"schema":"https://github.com/citation-style-language/schema/raw/master/csl-citation.json"} </w:instrText>
            </w:r>
            <w:r w:rsidR="005112EA" w:rsidRPr="00F41AA9">
              <w:rPr>
                <w:rFonts w:cstheme="minorHAnsi"/>
              </w:rPr>
              <w:fldChar w:fldCharType="separate"/>
            </w:r>
            <w:r w:rsidR="00CC6056" w:rsidRPr="00CC6056">
              <w:rPr>
                <w:rFonts w:ascii="Calibri" w:hAnsi="Calibri" w:cs="Calibri"/>
              </w:rPr>
              <w:t>(VanderWeele &amp; Ding, 2017)</w:t>
            </w:r>
            <w:r w:rsidR="005112EA" w:rsidRPr="00F41AA9">
              <w:rPr>
                <w:rFonts w:cstheme="minorHAnsi"/>
              </w:rPr>
              <w:fldChar w:fldCharType="end"/>
            </w:r>
            <w:r w:rsidR="00D76924">
              <w:rPr>
                <w:rFonts w:cstheme="minorHAnsi"/>
              </w:rPr>
              <w:t xml:space="preserve">. </w:t>
            </w:r>
            <w:r w:rsidRPr="00F41AA9">
              <w:rPr>
                <w:rFonts w:cstheme="minorHAnsi"/>
              </w:rPr>
              <w:t xml:space="preserve">The use of a transparent, visual approach was selected as review team felt it aided interpretability.  </w:t>
            </w:r>
          </w:p>
        </w:tc>
      </w:tr>
    </w:tbl>
    <w:p w14:paraId="50740CE5" w14:textId="5861B9C4" w:rsidR="00363B8D" w:rsidRPr="00F41AA9" w:rsidRDefault="00A62511" w:rsidP="00546D3F">
      <w:pPr>
        <w:spacing w:line="276" w:lineRule="auto"/>
        <w:rPr>
          <w:rFonts w:cstheme="minorHAnsi"/>
        </w:rPr>
      </w:pPr>
      <w:r w:rsidRPr="00F41AA9">
        <w:rPr>
          <w:rFonts w:cstheme="minorHAnsi"/>
          <w:b/>
          <w:bCs/>
        </w:rPr>
        <w:br/>
      </w:r>
      <w:r w:rsidR="00363B8D" w:rsidRPr="00F41AA9">
        <w:rPr>
          <w:rFonts w:cstheme="minorHAnsi"/>
          <w:b/>
          <w:bCs/>
        </w:rPr>
        <w:t>Deviation (</w:t>
      </w:r>
      <w:r w:rsidR="00A755E5" w:rsidRPr="00F41AA9">
        <w:rPr>
          <w:rFonts w:cstheme="minorHAnsi"/>
          <w:b/>
          <w:bCs/>
        </w:rPr>
        <w:t>6</w:t>
      </w:r>
      <w:r w:rsidR="00363B8D" w:rsidRPr="00F41AA9">
        <w:rPr>
          <w:rFonts w:cstheme="minorHAnsi"/>
          <w:b/>
          <w:bCs/>
        </w:rPr>
        <w:t>):</w:t>
      </w:r>
      <w:r w:rsidR="00363B8D" w:rsidRPr="00F41AA9">
        <w:rPr>
          <w:rFonts w:cstheme="minorHAnsi"/>
        </w:rPr>
        <w:t xml:space="preserve"> Data synthesis – summary estimate (approximate RR vs. OR)</w:t>
      </w:r>
    </w:p>
    <w:tbl>
      <w:tblPr>
        <w:tblStyle w:val="TableGrid"/>
        <w:tblW w:w="0" w:type="auto"/>
        <w:tblInd w:w="108" w:type="dxa"/>
        <w:tblLook w:val="04A0" w:firstRow="1" w:lastRow="0" w:firstColumn="1" w:lastColumn="0" w:noHBand="0" w:noVBand="1"/>
      </w:tblPr>
      <w:tblGrid>
        <w:gridCol w:w="1343"/>
        <w:gridCol w:w="7467"/>
      </w:tblGrid>
      <w:tr w:rsidR="00363B8D" w:rsidRPr="00F41AA9" w14:paraId="1A330371" w14:textId="77777777" w:rsidTr="00D179B6">
        <w:tc>
          <w:tcPr>
            <w:tcW w:w="1209" w:type="dxa"/>
          </w:tcPr>
          <w:p w14:paraId="0F1F8E60" w14:textId="77777777" w:rsidR="00363B8D" w:rsidRPr="00F41AA9" w:rsidRDefault="00363B8D" w:rsidP="00546D3F">
            <w:pPr>
              <w:spacing w:line="276" w:lineRule="auto"/>
              <w:jc w:val="right"/>
              <w:rPr>
                <w:rFonts w:cstheme="minorHAnsi"/>
              </w:rPr>
            </w:pPr>
            <w:r w:rsidRPr="00F41AA9">
              <w:rPr>
                <w:rFonts w:cstheme="minorHAnsi"/>
              </w:rPr>
              <w:t>Description:</w:t>
            </w:r>
          </w:p>
        </w:tc>
        <w:tc>
          <w:tcPr>
            <w:tcW w:w="7467" w:type="dxa"/>
          </w:tcPr>
          <w:p w14:paraId="48A5C2E7" w14:textId="0CC8BA67" w:rsidR="00363B8D" w:rsidRPr="00F41AA9" w:rsidRDefault="001F0A8B" w:rsidP="00546D3F">
            <w:pPr>
              <w:spacing w:line="276" w:lineRule="auto"/>
              <w:rPr>
                <w:rFonts w:cstheme="minorHAnsi"/>
              </w:rPr>
            </w:pPr>
            <w:r w:rsidRPr="00F41AA9">
              <w:rPr>
                <w:rFonts w:cstheme="minorHAnsi"/>
              </w:rPr>
              <w:t xml:space="preserve">A change in summary estimate for the meta-analyses was made from </w:t>
            </w:r>
            <w:r w:rsidR="006159A0" w:rsidRPr="00F41AA9">
              <w:rPr>
                <w:rFonts w:cstheme="minorHAnsi"/>
              </w:rPr>
              <w:t xml:space="preserve">the </w:t>
            </w:r>
            <w:r w:rsidRPr="00F41AA9">
              <w:rPr>
                <w:rFonts w:cstheme="minorHAnsi"/>
              </w:rPr>
              <w:t xml:space="preserve">odds ratio (OR) to </w:t>
            </w:r>
            <w:r w:rsidR="006159A0" w:rsidRPr="00F41AA9">
              <w:rPr>
                <w:rFonts w:cstheme="minorHAnsi"/>
              </w:rPr>
              <w:t xml:space="preserve">the </w:t>
            </w:r>
            <w:r w:rsidRPr="00F41AA9">
              <w:rPr>
                <w:rFonts w:cstheme="minorHAnsi"/>
              </w:rPr>
              <w:t xml:space="preserve">risk ratio (RR). </w:t>
            </w:r>
          </w:p>
        </w:tc>
      </w:tr>
      <w:tr w:rsidR="00363B8D" w:rsidRPr="00F41AA9" w14:paraId="0B4B743F" w14:textId="77777777" w:rsidTr="00D179B6">
        <w:tc>
          <w:tcPr>
            <w:tcW w:w="1209" w:type="dxa"/>
          </w:tcPr>
          <w:p w14:paraId="3217D2A1" w14:textId="77777777" w:rsidR="00363B8D" w:rsidRPr="00F41AA9" w:rsidRDefault="00363B8D" w:rsidP="00546D3F">
            <w:pPr>
              <w:spacing w:line="276" w:lineRule="auto"/>
              <w:jc w:val="right"/>
              <w:rPr>
                <w:rFonts w:cstheme="minorHAnsi"/>
              </w:rPr>
            </w:pPr>
            <w:r w:rsidRPr="00F41AA9">
              <w:rPr>
                <w:rFonts w:cstheme="minorHAnsi"/>
              </w:rPr>
              <w:t>Justification:</w:t>
            </w:r>
          </w:p>
        </w:tc>
        <w:tc>
          <w:tcPr>
            <w:tcW w:w="7467" w:type="dxa"/>
          </w:tcPr>
          <w:p w14:paraId="56F83664" w14:textId="7566BACF" w:rsidR="001F0A8B" w:rsidRPr="00F41AA9" w:rsidRDefault="001F0A8B" w:rsidP="00546D3F">
            <w:pPr>
              <w:spacing w:line="276" w:lineRule="auto"/>
              <w:rPr>
                <w:rFonts w:cstheme="minorHAnsi"/>
              </w:rPr>
            </w:pPr>
            <w:r w:rsidRPr="00F41AA9">
              <w:rPr>
                <w:rFonts w:cstheme="minorHAnsi"/>
              </w:rPr>
              <w:t>Given that E-values are assessed on the RR scale</w:t>
            </w:r>
            <w:r w:rsidR="00B75ADD" w:rsidRPr="00F41AA9">
              <w:rPr>
                <w:rFonts w:cstheme="minorHAnsi"/>
              </w:rPr>
              <w:t xml:space="preserve">, </w:t>
            </w:r>
            <w:r w:rsidRPr="00F41AA9">
              <w:rPr>
                <w:rFonts w:cstheme="minorHAnsi"/>
              </w:rPr>
              <w:t>and estimates required transformation if outcome prevalence &gt;15%, we selected the square-root transformation</w:t>
            </w:r>
            <w:r w:rsidR="006159A0" w:rsidRPr="00F41AA9">
              <w:rPr>
                <w:rFonts w:cstheme="minorHAnsi"/>
              </w:rPr>
              <w:t xml:space="preserve"> available for</w:t>
            </w:r>
            <w:r w:rsidR="00F40ED1" w:rsidRPr="00F41AA9">
              <w:rPr>
                <w:rFonts w:cstheme="minorHAnsi"/>
              </w:rPr>
              <w:t xml:space="preserve"> OR</w:t>
            </w:r>
            <w:r w:rsidR="005112EA" w:rsidRPr="00F41AA9">
              <w:rPr>
                <w:rFonts w:cstheme="minorHAnsi"/>
              </w:rPr>
              <w:t xml:space="preserve"> </w:t>
            </w:r>
            <w:r w:rsidR="005112EA" w:rsidRPr="00F41AA9">
              <w:rPr>
                <w:rFonts w:cstheme="minorHAnsi"/>
              </w:rPr>
              <w:sym w:font="Wingdings" w:char="F0E0"/>
            </w:r>
            <w:r w:rsidR="00F40ED1" w:rsidRPr="00F41AA9">
              <w:rPr>
                <w:rFonts w:cstheme="minorHAnsi"/>
              </w:rPr>
              <w:t xml:space="preserve"> RR and HR </w:t>
            </w:r>
            <w:r w:rsidR="005112EA" w:rsidRPr="00F41AA9">
              <w:rPr>
                <w:rFonts w:cstheme="minorHAnsi"/>
              </w:rPr>
              <w:sym w:font="Wingdings" w:char="F0E0"/>
            </w:r>
            <w:r w:rsidR="00F40ED1" w:rsidRPr="00F41AA9">
              <w:rPr>
                <w:rFonts w:cstheme="minorHAnsi"/>
              </w:rPr>
              <w:t xml:space="preserve"> RR</w:t>
            </w:r>
            <w:r w:rsidRPr="00F41AA9">
              <w:rPr>
                <w:rFonts w:cstheme="minorHAnsi"/>
              </w:rPr>
              <w:t xml:space="preserve"> </w:t>
            </w:r>
            <w:r w:rsidR="004B2180" w:rsidRPr="00F41AA9">
              <w:rPr>
                <w:rFonts w:cstheme="minorHAnsi"/>
              </w:rPr>
              <w:t>to increase consistency across the review</w:t>
            </w:r>
            <w:r w:rsidR="00D76924">
              <w:rPr>
                <w:rFonts w:cstheme="minorHAnsi"/>
              </w:rPr>
              <w:t xml:space="preserve"> </w:t>
            </w:r>
            <w:r w:rsidR="00B75ADD" w:rsidRPr="00F41AA9">
              <w:rPr>
                <w:rFonts w:cstheme="minorHAnsi"/>
              </w:rPr>
              <w:fldChar w:fldCharType="begin"/>
            </w:r>
            <w:r w:rsidR="00D76924">
              <w:rPr>
                <w:rFonts w:cstheme="minorHAnsi"/>
              </w:rPr>
              <w:instrText xml:space="preserve"> ADDIN ZOTERO_ITEM CSL_CITATION {"citationID":"rspH2Z5d","properties":{"formattedCitation":"(T. VanderWeele, 2017; T. J. VanderWeele, 2020)","plainCitation":"(T. VanderWeele, 2017; T. J. VanderWeele, 2020)","noteIndex":0},"citationItems":[{"id":589,"uris":["http://zotero.org/users/7392827/items/2WW7D9TX"],"itemData":{"id":589,"type":"article-journal","container-title":"Epidemiology (Cambridge, Mass.)","DOI":"10.1097/EDE.0000000000000733","ISSN":"1044-3983","issue":"6","journalAbbreviation":"Epidemiology","note":"PMID: 28816709\nPMCID: PMC5617805","page":"e58-e60","source":"PubMed Central","title":"On a square-root transformation of the odds ratio for a common outcome","volume":"28","author":[{"family":"VanderWeele","given":"Tyler"}],"issued":{"date-parts":[["2017",11]]}}},{"id":1216,"uris":["http://zotero.org/users/7392827/items/XR4SJ826"],"itemData":{"id":1216,"type":"article-journal","abstract":"Odds ratios approximate risk ratios when the outcome under consideration is rare but can diverge substantially from risk ratios when the outcome is common. In this paper, we derive optimal analytic conversions of odds ratios and hazard ratios to risk ratios that are minimax for the bias ratio when outcome probabilities are specified to fall in any fixed interval. The results for hazard ratios are derived under a proportional hazard assumption for the exposure. For outcome probabilities specified to lie in symmetric intervals centered around 0.5, it is shown that the square-root transformation of the odds ratio is the optimal minimax conversion for the risk ratio. General results for any nonsymmetric interval are given both for odds ratio and for hazard ratio conversions. The results are principally useful when odds ratios or hazard ratios are reported in papers, and the reader does not have access to the data or to information about the overall outcome prevalence.","container-title":"Biometrics","DOI":"10.1111/biom.13197","ISSN":"1541-0420","issue":"3","language":"en","note":"_eprint: https://onlinelibrary.wiley.com/doi/pdf/10.1111/biom.13197","page":"746-752","source":"Wiley Online Library","title":"Optimal approximate conversions of odds ratios and hazard ratios to risk ratios","volume":"76","author":[{"family":"VanderWeele","given":"Tyler J."}],"issued":{"date-parts":[["2020"]]}}}],"schema":"https://github.com/citation-style-language/schema/raw/master/csl-citation.json"} </w:instrText>
            </w:r>
            <w:r w:rsidR="00B75ADD" w:rsidRPr="00F41AA9">
              <w:rPr>
                <w:rFonts w:cstheme="minorHAnsi"/>
              </w:rPr>
              <w:fldChar w:fldCharType="separate"/>
            </w:r>
            <w:r w:rsidR="00CC6056" w:rsidRPr="00CC6056">
              <w:rPr>
                <w:rFonts w:ascii="Calibri" w:hAnsi="Calibri" w:cs="Calibri"/>
              </w:rPr>
              <w:t>(VanderWeele, 2017; VanderWeele, 2020)</w:t>
            </w:r>
            <w:r w:rsidR="00B75ADD" w:rsidRPr="00F41AA9">
              <w:rPr>
                <w:rFonts w:cstheme="minorHAnsi"/>
              </w:rPr>
              <w:fldChar w:fldCharType="end"/>
            </w:r>
            <w:r w:rsidR="00D76924">
              <w:rPr>
                <w:rFonts w:cstheme="minorHAnsi"/>
              </w:rPr>
              <w:t>.</w:t>
            </w:r>
            <w:r w:rsidR="00B75ADD" w:rsidRPr="00F41AA9">
              <w:rPr>
                <w:rFonts w:cstheme="minorHAnsi"/>
              </w:rPr>
              <w:t xml:space="preserve"> </w:t>
            </w:r>
            <w:r w:rsidR="00B70491" w:rsidRPr="00F41AA9">
              <w:rPr>
                <w:rFonts w:cstheme="minorHAnsi"/>
              </w:rPr>
              <w:t>A</w:t>
            </w:r>
            <w:r w:rsidR="00CF4430" w:rsidRPr="00F41AA9">
              <w:rPr>
                <w:rFonts w:cstheme="minorHAnsi"/>
              </w:rPr>
              <w:t>lternative methods required information frequently not provided by studies</w:t>
            </w:r>
            <w:r w:rsidR="006B7DC1" w:rsidRPr="00F41AA9">
              <w:rPr>
                <w:rFonts w:cstheme="minorHAnsi"/>
              </w:rPr>
              <w:t xml:space="preserve"> </w:t>
            </w:r>
            <w:r w:rsidR="006B7DC1" w:rsidRPr="00F41AA9">
              <w:rPr>
                <w:rFonts w:cstheme="minorHAnsi"/>
              </w:rPr>
              <w:fldChar w:fldCharType="begin"/>
            </w:r>
            <w:r w:rsidR="00D76924">
              <w:rPr>
                <w:rFonts w:cstheme="minorHAnsi"/>
              </w:rPr>
              <w:instrText xml:space="preserve"> ADDIN ZOTERO_ITEM CSL_CITATION {"citationID":"Qx8Aynnw","properties":{"formattedCitation":"(T. J. VanderWeele, 2020; Zhang &amp; Yu, 1998)","plainCitation":"(T. J. VanderWeele, 2020; Zhang &amp; Yu, 1998)","noteIndex":0},"citationItems":[{"id":1216,"uris":["http://zotero.org/users/7392827/items/XR4SJ826"],"itemData":{"id":1216,"type":"article-journal","abstract":"Odds ratios approximate risk ratios when the outcome under consideration is rare but can diverge substantially from risk ratios when the outcome is common. In this paper, we derive optimal analytic conversions of odds ratios and hazard ratios to risk ratios that are minimax for the bias ratio when outcome probabilities are specified to fall in any fixed interval. The results for hazard ratios are derived under a proportional hazard assumption for the exposure. For outcome probabilities specified to lie in symmetric intervals centered around 0.5, it is shown that the square-root transformation of the odds ratio is the optimal minimax conversion for the risk ratio. General results for any nonsymmetric interval are given both for odds ratio and for hazard ratio conversions. The results are principally useful when odds ratios or hazard ratios are reported in papers, and the reader does not have access to the data or to information about the overall outcome prevalence.","container-title":"Biometrics","DOI":"10.1111/biom.13197","ISSN":"1541-0420","issue":"3","language":"en","note":"_eprint: https://onlinelibrary.wiley.com/doi/pdf/10.1111/biom.13197","page":"746-752","source":"Wiley Online Library","title":"Optimal approximate conversions of odds ratios and hazard ratios to risk ratios","volume":"76","author":[{"family":"VanderWeele","given":"Tyler J."}],"issued":{"date-parts":[["2020"]]}}},{"id":1218,"uris":["http://zotero.org/users/7392827/items/5ZLT5NUW"],"itemData":{"id":1218,"type":"article-journal","abstract":"Logistic regression is used frequently in cohort studies and clinical\ntrials. When the incidence of an outcome of interest is common in the study\npopulation (&amp;gt;10%), the adjusted odds ratio derived from the logistic regression\ncan no longer approximate the risk ratio. The more frequent the outcome, the\nmore the odds ratio overestimates the risk ratio when it is more than 1 or\nunderestimates it when it is less than 1. We propose a simple method to approximate\na risk ratio from the adjusted odds ratio and derive an estimate of an association\nor treatment effect that better represents the true relative risk.","container-title":"JAMA","DOI":"10.1001/jama.280.19.1690","ISSN":"0098-7484","issue":"19","journalAbbreviation":"JAMA","page":"1690-1691","source":"Silverchair","title":"What's the Relative Risk?A Method of Correcting the Odds Ratio in Cohort Studies of Common Outcomes","title-short":"What's the Relative Risk?","volume":"280","author":[{"family":"Zhang","given":"Jun"},{"family":"Yu","given":"Kai F."}],"issued":{"date-parts":[["1998",11,18]]}}}],"schema":"https://github.com/citation-style-language/schema/raw/master/csl-citation.json"} </w:instrText>
            </w:r>
            <w:r w:rsidR="006B7DC1" w:rsidRPr="00F41AA9">
              <w:rPr>
                <w:rFonts w:cstheme="minorHAnsi"/>
              </w:rPr>
              <w:fldChar w:fldCharType="separate"/>
            </w:r>
            <w:r w:rsidR="00CC6056" w:rsidRPr="00CC6056">
              <w:rPr>
                <w:rFonts w:ascii="Calibri" w:hAnsi="Calibri" w:cs="Calibri"/>
              </w:rPr>
              <w:t>(VanderWeele, 2020; Zhang &amp; Yu, 1998)</w:t>
            </w:r>
            <w:r w:rsidR="006B7DC1" w:rsidRPr="00F41AA9">
              <w:rPr>
                <w:rFonts w:cstheme="minorHAnsi"/>
              </w:rPr>
              <w:fldChar w:fldCharType="end"/>
            </w:r>
            <w:r w:rsidR="00D76924">
              <w:rPr>
                <w:rFonts w:cstheme="minorHAnsi"/>
              </w:rPr>
              <w:t>.</w:t>
            </w:r>
            <w:r w:rsidR="006B7DC1" w:rsidRPr="00F41AA9">
              <w:rPr>
                <w:rFonts w:cstheme="minorHAnsi"/>
              </w:rPr>
              <w:t xml:space="preserve"> </w:t>
            </w:r>
            <w:r w:rsidR="000B6883" w:rsidRPr="00F41AA9">
              <w:rPr>
                <w:rFonts w:cstheme="minorHAnsi"/>
              </w:rPr>
              <w:t>This approach has been employed in other published reviews</w:t>
            </w:r>
            <w:r w:rsidR="00D76924">
              <w:rPr>
                <w:rFonts w:cstheme="minorHAnsi"/>
              </w:rPr>
              <w:t xml:space="preserve"> </w:t>
            </w:r>
            <w:r w:rsidR="006B7DC1" w:rsidRPr="00F41AA9">
              <w:rPr>
                <w:rFonts w:cstheme="minorHAnsi"/>
              </w:rPr>
              <w:fldChar w:fldCharType="begin"/>
            </w:r>
            <w:r w:rsidR="00D76924">
              <w:rPr>
                <w:rFonts w:cstheme="minorHAnsi"/>
              </w:rPr>
              <w:instrText xml:space="preserve"> ADDIN ZOTERO_ITEM CSL_CITATION {"citationID":"L0P7za8K","properties":{"formattedCitation":"(Ahn et al., 2023)","plainCitation":"(Ahn et al., 2023)","noteIndex":0},"citationItems":[{"id":1220,"uris":["http://zotero.org/users/7392827/items/QR3VXGAK"],"itemData":{"id":1220,"type":"article-journal","abstract":"Aim Previous studies on the association between proton pump inhibitor (PPI) intake and the increased risk of dementia has shown discrepancies in their conclusions. We aimed to provide updated evidence based on extensive bias assessments and quantitative sensitivity analyses. Methods We searched the databases PubMed, EMBASE, SCOPUS, CENTRAL and clinicaltrials.gov for prospective studies that examined an association between PPI use and dementia, up to February 2022. Each study was assessed using the Cochrane risk of bias assessment tools for non-randomized studies of interventions (ROBINS-I) or randomized trials (RoB2). Pooled risk ratios (RRs) and 95% prediction intervals were computed using random-effects models. Sensitivity analyses were adjusted for small-study bias. Results We included nine observational studies with 204 108 dementia cases in the primary analysis on the association between PPI use vs. non-use and dementia, and the RR was 1.16 (95% CI = 1.00; 1.35). After adjusting for small-study bias by Copas selection model and Rücker's shrinkage procedure, the RR was 1.16 (1.02; 1.32) and 1.15 (1.13; 1.17), respectively. A subgroup analysis of PPI use vs. non-use regarding Alzheimer's disease risk yielded an RR of 1.15 (0.89; 1.50). The secondary analysis on the risk of dementia by use of PPI vs. histamine-2 receptor antagonist showed an RR of 1.03 (0.66; 1.62). Conclusion This meta-analysis provided no clear evidence for an association between PPI intake and the risk of dementia. Due to discrepancies in sensitivity analyses, however, some risk of dementia by PPI use cannot be ruled out. Since an unequivocal conclusion is still pending, further research is warranted.","container-title":"British Journal of Clinical Pharmacology","DOI":"10.1111/bcp.15583","ISSN":"1365-2125","issue":"2","language":"en","note":"_eprint: https://onlinelibrary.wiley.com/doi/pdf/10.1111/bcp.15583","page":"602-616","source":"Wiley Online Library","title":"Do proton pump inhibitors increase the risk of dementia? A systematic review, meta-analysis and bias analysis","title-short":"Do proton pump inhibitors increase the risk of dementia?","volume":"89","author":[{"family":"Ahn","given":"Nayeon"},{"family":"Nolde","given":"Michael"},{"family":"Krause","given":"Evamaria"},{"family":"Güntner","given":"Florian"},{"family":"Günter","given":"Alexander"},{"family":"Tauscher","given":"Martin"},{"family":"Gerlach","given":"Roman"},{"family":"Meisinger","given":"Christa"},{"family":"Linseisen","given":"Jakob"},{"family":"Baumeister","given":"Sebastian-Edgar"},{"family":"Rückert-Eheberg","given":"Ina-Maria"}],"issued":{"date-parts":[["2023"]]}}}],"schema":"https://github.com/citation-style-language/schema/raw/master/csl-citation.json"} </w:instrText>
            </w:r>
            <w:r w:rsidR="006B7DC1" w:rsidRPr="00F41AA9">
              <w:rPr>
                <w:rFonts w:cstheme="minorHAnsi"/>
              </w:rPr>
              <w:fldChar w:fldCharType="separate"/>
            </w:r>
            <w:r w:rsidR="00CC6056" w:rsidRPr="00CC6056">
              <w:rPr>
                <w:rFonts w:ascii="Calibri" w:hAnsi="Calibri" w:cs="Calibri"/>
              </w:rPr>
              <w:t>(Ahn et al., 2023)</w:t>
            </w:r>
            <w:r w:rsidR="006B7DC1" w:rsidRPr="00F41AA9">
              <w:rPr>
                <w:rFonts w:cstheme="minorHAnsi"/>
              </w:rPr>
              <w:fldChar w:fldCharType="end"/>
            </w:r>
            <w:r w:rsidR="00D76924">
              <w:rPr>
                <w:rFonts w:cstheme="minorHAnsi"/>
              </w:rPr>
              <w:t>.</w:t>
            </w:r>
            <w:r w:rsidR="006B7DC1" w:rsidRPr="00F41AA9">
              <w:rPr>
                <w:rFonts w:cstheme="minorHAnsi"/>
              </w:rPr>
              <w:t xml:space="preserve"> </w:t>
            </w:r>
            <w:r w:rsidR="004B2180" w:rsidRPr="00F41AA9">
              <w:rPr>
                <w:rFonts w:cstheme="minorHAnsi"/>
              </w:rPr>
              <w:t>For outcomes where prevalence was rare (e.g. psychotic disorder), estimates were pooled together</w:t>
            </w:r>
            <w:r w:rsidR="00B75ADD" w:rsidRPr="00F41AA9">
              <w:rPr>
                <w:rFonts w:cstheme="minorHAnsi"/>
              </w:rPr>
              <w:t xml:space="preserve"> without conversion</w:t>
            </w:r>
            <w:r w:rsidR="00CF4430" w:rsidRPr="00F41AA9">
              <w:rPr>
                <w:rFonts w:cstheme="minorHAnsi"/>
              </w:rPr>
              <w:t xml:space="preserve">. </w:t>
            </w:r>
            <w:r w:rsidR="004B2180" w:rsidRPr="00F41AA9">
              <w:rPr>
                <w:rFonts w:cstheme="minorHAnsi"/>
              </w:rPr>
              <w:t>This is line with approaches employed in other reviews</w:t>
            </w:r>
            <w:r w:rsidR="00D76924">
              <w:rPr>
                <w:rFonts w:cstheme="minorHAnsi"/>
              </w:rPr>
              <w:t xml:space="preserve"> </w:t>
            </w:r>
            <w:r w:rsidR="006B7DC1" w:rsidRPr="00F41AA9">
              <w:rPr>
                <w:rFonts w:cstheme="minorHAnsi"/>
              </w:rPr>
              <w:fldChar w:fldCharType="begin"/>
            </w:r>
            <w:r w:rsidR="00CC6056">
              <w:rPr>
                <w:rFonts w:cstheme="minorHAnsi"/>
              </w:rPr>
              <w:instrText xml:space="preserve"> ADDIN ZOTERO_ITEM CSL_CITATION {"citationID":"PYuMHGvK","properties":{"formattedCitation":"(Hunter, Murray, Asher, &amp; Leonardi-Bee, 2020)","plainCitation":"(Hunter, Murray, Asher, &amp; Leonardi-Bee, 2020)","noteIndex":0},"citationItems":[{"id":556,"uris":["http://zotero.org/users/7392827/items/QXZJ4DJX"],"itemData":{"id":556,"type":"article-journal","abstract":"The association between cigarette smoking and schizophrenia is well established. However, up to 90% of people with schizophrenia begin smoking before the onset of their illness; thus, smoking could be an independent risk factor for schizophrenia. Prenatal exposure to maternal cigarette smoke is also associated with psychiatric problems in adolescence. Therefore, our aim was to undertake a systematic review and meta-analysis to explore the effect of smoking, and prenatal smoke exposure, on risk of schizophrenia.We systematically searched Medline, EMBASE, PsychInfo, Maternity and Infant Care, and Web of Science (from inception to February 2018) to identify comparative observational studies of the risk of schizophrenia in relation to smoking status. Measures of relative risk (RR) were pooled in a meta-analysis with 95% confidence intervals (CI), using random effects model.Twelve studies (9 cohort, 3 case-control) were included. Odds ratios (OR) and hazard ratios (HR) were pooled together to estimate pooled relative risks and estimates combined in a meta-analysis on an assumption of constant risk over time. Smokers had a significantly increased risk of schizophrenia compared with nonsmokers (RR = 1.99, 95% CI = 1.10% to 3.61%, I2 = 97%, 5 studies). Exposure to prenatal smoke increased the risk of schizophrenia by 29% (95% CI = 1.10% to 1.51%, I2 = 71%, 7 studies). Sensitivity analyses identified no significant differences between the results from studies reporting OR and hazard ratio.Our findings suggest smoking, and prenatal smoke exposure, may be an independent risk factor for schizophrenia. Care should be taken when inferring causation, given the observational nature of the studies.In this meta-analysis of 12 studies, smokers had a significantly increased risk of schizophrenia compared with nonsmokers. Exposure to prenatal tobacco smoke also increased the risk of schizophrenia by 29% compared with those with no exposure to prenatal tobacco smoke. Our findings suggest that smoking, and prenatal tobacco smoke exposure, may be independent risk factors for schizophrenia. These results may have important public health implications for decreasing the incidence of schizophrenia. The possibility of a causal link between smoking and schizophrenia warrants further investigation.","container-title":"Nicotine &amp; Tobacco Research","DOI":"10.1093/ntr/nty160","ISSN":"1469-994X","issue":"1","journalAbbreviation":"Nicotine &amp; Tobacco Research","page":"3-10","source":"Silverchair","title":"The Effects of Tobacco Smoking, and Prenatal Tobacco Smoke Exposure, on Risk of Schizophrenia: A Systematic Review and Meta-Analysis","title-short":"The Effects of Tobacco Smoking, and Prenatal Tobacco Smoke Exposure, on Risk of Schizophrenia","volume":"22","author":[{"family":"Hunter","given":"Abby"},{"family":"Murray","given":"Rachael"},{"family":"Asher","given":"Laura"},{"family":"Leonardi-Bee","given":"Jo"}],"issued":{"date-parts":[["2020",1,27]]}}}],"schema":"https://github.com/citation-style-language/schema/raw/master/csl-citation.json"} </w:instrText>
            </w:r>
            <w:r w:rsidR="006B7DC1" w:rsidRPr="00F41AA9">
              <w:rPr>
                <w:rFonts w:cstheme="minorHAnsi"/>
              </w:rPr>
              <w:fldChar w:fldCharType="separate"/>
            </w:r>
            <w:r w:rsidR="00CC6056" w:rsidRPr="00CC6056">
              <w:rPr>
                <w:rFonts w:ascii="Calibri" w:hAnsi="Calibri" w:cs="Calibri"/>
              </w:rPr>
              <w:t>(Hunter, Murray, Asher, &amp; Leonardi-Bee, 2020)</w:t>
            </w:r>
            <w:r w:rsidR="006B7DC1" w:rsidRPr="00F41AA9">
              <w:rPr>
                <w:rFonts w:cstheme="minorHAnsi"/>
              </w:rPr>
              <w:fldChar w:fldCharType="end"/>
            </w:r>
            <w:r w:rsidR="00D76924">
              <w:rPr>
                <w:rFonts w:cstheme="minorHAnsi"/>
              </w:rPr>
              <w:t>.</w:t>
            </w:r>
          </w:p>
        </w:tc>
      </w:tr>
      <w:tr w:rsidR="00363B8D" w:rsidRPr="00F41AA9" w14:paraId="482568A4" w14:textId="77777777" w:rsidTr="00D179B6">
        <w:tc>
          <w:tcPr>
            <w:tcW w:w="1209" w:type="dxa"/>
          </w:tcPr>
          <w:p w14:paraId="68B74729" w14:textId="1DF98A67" w:rsidR="00363B8D" w:rsidRPr="00F41AA9" w:rsidRDefault="00A755E5" w:rsidP="00546D3F">
            <w:pPr>
              <w:spacing w:line="276" w:lineRule="auto"/>
              <w:jc w:val="right"/>
              <w:rPr>
                <w:rFonts w:cstheme="minorHAnsi"/>
              </w:rPr>
            </w:pPr>
            <w:r w:rsidRPr="00F41AA9">
              <w:rPr>
                <w:rFonts w:cstheme="minorHAnsi"/>
              </w:rPr>
              <w:lastRenderedPageBreak/>
              <w:t>Impact:</w:t>
            </w:r>
          </w:p>
        </w:tc>
        <w:tc>
          <w:tcPr>
            <w:tcW w:w="7467" w:type="dxa"/>
          </w:tcPr>
          <w:p w14:paraId="5A31EB86" w14:textId="01199E86" w:rsidR="00363B8D" w:rsidRPr="00F41AA9" w:rsidRDefault="00F40ED1" w:rsidP="00546D3F">
            <w:pPr>
              <w:spacing w:line="276" w:lineRule="auto"/>
              <w:rPr>
                <w:rFonts w:cstheme="minorHAnsi"/>
              </w:rPr>
            </w:pPr>
            <w:r w:rsidRPr="00F41AA9">
              <w:rPr>
                <w:rFonts w:cstheme="minorHAnsi"/>
                <w:b/>
                <w:bCs/>
              </w:rPr>
              <w:t>Major</w:t>
            </w:r>
            <w:r w:rsidRPr="00F41AA9">
              <w:rPr>
                <w:rFonts w:cstheme="minorHAnsi"/>
              </w:rPr>
              <w:t xml:space="preserve">; </w:t>
            </w:r>
            <w:r w:rsidR="006159A0" w:rsidRPr="00F41AA9">
              <w:rPr>
                <w:rFonts w:cstheme="minorHAnsi"/>
              </w:rPr>
              <w:t>as</w:t>
            </w:r>
            <w:r w:rsidR="001F0A8B" w:rsidRPr="00F41AA9">
              <w:rPr>
                <w:rFonts w:cstheme="minorHAnsi"/>
              </w:rPr>
              <w:t xml:space="preserve"> a result, the pooled estimate reflects an ‘approximate’ RR</w:t>
            </w:r>
            <w:r w:rsidR="006159A0" w:rsidRPr="00F41AA9">
              <w:rPr>
                <w:rFonts w:cstheme="minorHAnsi"/>
              </w:rPr>
              <w:t xml:space="preserve">. </w:t>
            </w:r>
            <w:r w:rsidR="001F0A8B" w:rsidRPr="00F41AA9">
              <w:rPr>
                <w:rFonts w:cstheme="minorHAnsi"/>
              </w:rPr>
              <w:t xml:space="preserve">The review team felt this was the optimal approach </w:t>
            </w:r>
            <w:r w:rsidR="00546D3F" w:rsidRPr="00F41AA9">
              <w:rPr>
                <w:rFonts w:cstheme="minorHAnsi"/>
              </w:rPr>
              <w:t>for interpretability</w:t>
            </w:r>
            <w:r w:rsidR="006159A0" w:rsidRPr="00F41AA9">
              <w:rPr>
                <w:rFonts w:cstheme="minorHAnsi"/>
              </w:rPr>
              <w:t xml:space="preserve"> of the review</w:t>
            </w:r>
            <w:r w:rsidR="000B6883" w:rsidRPr="00F41AA9">
              <w:rPr>
                <w:rFonts w:cstheme="minorHAnsi"/>
              </w:rPr>
              <w:t xml:space="preserve">. </w:t>
            </w:r>
            <w:r w:rsidRPr="00F41AA9">
              <w:rPr>
                <w:rFonts w:cstheme="minorHAnsi"/>
              </w:rPr>
              <w:t xml:space="preserve">Risk ratios are also recommended as </w:t>
            </w:r>
            <w:r w:rsidR="004B2180" w:rsidRPr="00F41AA9">
              <w:rPr>
                <w:rFonts w:cstheme="minorHAnsi"/>
              </w:rPr>
              <w:t xml:space="preserve">a preferred </w:t>
            </w:r>
            <w:r w:rsidRPr="00F41AA9">
              <w:rPr>
                <w:rFonts w:cstheme="minorHAnsi"/>
              </w:rPr>
              <w:t>summary estimate by Cochrane Handbook</w:t>
            </w:r>
            <w:r w:rsidR="00B75ADD" w:rsidRPr="00F41AA9">
              <w:rPr>
                <w:rFonts w:cstheme="minorHAnsi"/>
              </w:rPr>
              <w:t xml:space="preserve">, </w:t>
            </w:r>
            <w:r w:rsidR="004B2180" w:rsidRPr="00F41AA9">
              <w:rPr>
                <w:rFonts w:cstheme="minorHAnsi"/>
              </w:rPr>
              <w:t xml:space="preserve">due to </w:t>
            </w:r>
            <w:r w:rsidRPr="00F41AA9">
              <w:rPr>
                <w:rFonts w:cstheme="minorHAnsi"/>
              </w:rPr>
              <w:t>increased</w:t>
            </w:r>
            <w:r w:rsidR="009B301A" w:rsidRPr="00F41AA9">
              <w:rPr>
                <w:rFonts w:cstheme="minorHAnsi"/>
              </w:rPr>
              <w:t xml:space="preserve"> </w:t>
            </w:r>
            <w:r w:rsidR="000B6883" w:rsidRPr="00F41AA9">
              <w:rPr>
                <w:rFonts w:cstheme="minorHAnsi"/>
              </w:rPr>
              <w:t>interpretability of the estimate</w:t>
            </w:r>
            <w:r w:rsidR="005E449E">
              <w:rPr>
                <w:rFonts w:cstheme="minorHAnsi"/>
              </w:rPr>
              <w:t xml:space="preserve"> </w:t>
            </w:r>
            <w:r w:rsidR="006B7DC1" w:rsidRPr="00F41AA9">
              <w:rPr>
                <w:rFonts w:cstheme="minorHAnsi"/>
              </w:rPr>
              <w:fldChar w:fldCharType="begin"/>
            </w:r>
            <w:r w:rsidR="00D76924">
              <w:rPr>
                <w:rFonts w:cstheme="minorHAnsi"/>
              </w:rPr>
              <w:instrText xml:space="preserve"> ADDIN ZOTERO_ITEM CSL_CITATION {"citationID":"Z40fd0J3","properties":{"formattedCitation":"(Higgins et al., 2020)","plainCitation":"(Higgins et al., 2020)","noteIndex":0},"citationItems":[{"id":224,"uris":["http://zotero.org/users/7392827/items/FNKPW9N8"],"itemData":{"id":224,"type":"webpage","abstract":"This Handbook outlines in detail Cochrane's methods for conducting systematic reviews of interventions, including planning, literature searching, assessing bias","language":"en","title":"Cochrane Handbook for Systematic Reviews of Interventions","URL":"www.training.cochrane.org/handbook","author":[{"family":"Higgins","given":"JPT"},{"family":"Thomas","given":"J"},{"family":"Chandler","given":"J"},{"family":"Cumpston","given":"M"},{"family":"Li","given":"T"},{"family":"Page","given":"MJ"},{"family":"Welch","given":"VA"}],"accessed":{"date-parts":[["2021",2,12]]},"issued":{"date-parts":[["2020"]]}}}],"schema":"https://github.com/citation-style-language/schema/raw/master/csl-citation.json"} </w:instrText>
            </w:r>
            <w:r w:rsidR="006B7DC1" w:rsidRPr="00F41AA9">
              <w:rPr>
                <w:rFonts w:cstheme="minorHAnsi"/>
              </w:rPr>
              <w:fldChar w:fldCharType="separate"/>
            </w:r>
            <w:r w:rsidR="00CC6056" w:rsidRPr="00CC6056">
              <w:rPr>
                <w:rFonts w:ascii="Calibri" w:hAnsi="Calibri" w:cs="Calibri"/>
              </w:rPr>
              <w:t>(Higgins et al., 2020)</w:t>
            </w:r>
            <w:r w:rsidR="006B7DC1" w:rsidRPr="00F41AA9">
              <w:rPr>
                <w:rFonts w:cstheme="minorHAnsi"/>
              </w:rPr>
              <w:fldChar w:fldCharType="end"/>
            </w:r>
            <w:r w:rsidR="005E449E">
              <w:rPr>
                <w:rFonts w:cstheme="minorHAnsi"/>
              </w:rPr>
              <w:t>.</w:t>
            </w:r>
          </w:p>
        </w:tc>
      </w:tr>
    </w:tbl>
    <w:p w14:paraId="0F926739" w14:textId="69A7C0CB" w:rsidR="00D179B6" w:rsidRPr="00F41AA9" w:rsidRDefault="00D179B6" w:rsidP="00546D3F">
      <w:pPr>
        <w:spacing w:line="276" w:lineRule="auto"/>
        <w:rPr>
          <w:rFonts w:cstheme="minorHAnsi"/>
          <w:b/>
          <w:bCs/>
        </w:rPr>
      </w:pPr>
    </w:p>
    <w:p w14:paraId="66376284" w14:textId="523B60D7" w:rsidR="0082133D" w:rsidRPr="00F41AA9" w:rsidRDefault="0082133D" w:rsidP="00546D3F">
      <w:pPr>
        <w:spacing w:line="276" w:lineRule="auto"/>
        <w:rPr>
          <w:rFonts w:cstheme="minorHAnsi"/>
        </w:rPr>
      </w:pPr>
      <w:r w:rsidRPr="00F41AA9">
        <w:rPr>
          <w:rFonts w:cstheme="minorHAnsi"/>
          <w:b/>
          <w:bCs/>
        </w:rPr>
        <w:t>Deviation (</w:t>
      </w:r>
      <w:r w:rsidR="00A755E5" w:rsidRPr="00F41AA9">
        <w:rPr>
          <w:rFonts w:cstheme="minorHAnsi"/>
          <w:b/>
          <w:bCs/>
        </w:rPr>
        <w:t>7</w:t>
      </w:r>
      <w:r w:rsidRPr="00F41AA9">
        <w:rPr>
          <w:rFonts w:cstheme="minorHAnsi"/>
          <w:b/>
          <w:bCs/>
        </w:rPr>
        <w:t>):</w:t>
      </w:r>
      <w:r w:rsidRPr="00F41AA9">
        <w:rPr>
          <w:rFonts w:cstheme="minorHAnsi"/>
        </w:rPr>
        <w:t xml:space="preserve"> Data synthesis </w:t>
      </w:r>
      <w:r w:rsidR="00471748" w:rsidRPr="00F41AA9">
        <w:rPr>
          <w:rFonts w:cstheme="minorHAnsi"/>
        </w:rPr>
        <w:t xml:space="preserve">- </w:t>
      </w:r>
      <w:r w:rsidR="009B301A" w:rsidRPr="00F41AA9">
        <w:rPr>
          <w:rFonts w:cstheme="minorHAnsi"/>
        </w:rPr>
        <w:t>subgroup</w:t>
      </w:r>
      <w:r w:rsidR="002D7FC2" w:rsidRPr="00F41AA9">
        <w:rPr>
          <w:rFonts w:cstheme="minorHAnsi"/>
        </w:rPr>
        <w:t xml:space="preserve"> </w:t>
      </w:r>
      <w:r w:rsidRPr="00F41AA9">
        <w:rPr>
          <w:rFonts w:cstheme="minorHAnsi"/>
        </w:rPr>
        <w:t>analyses</w:t>
      </w:r>
    </w:p>
    <w:tbl>
      <w:tblPr>
        <w:tblStyle w:val="TableGrid"/>
        <w:tblW w:w="0" w:type="auto"/>
        <w:tblInd w:w="108" w:type="dxa"/>
        <w:tblLook w:val="04A0" w:firstRow="1" w:lastRow="0" w:firstColumn="1" w:lastColumn="0" w:noHBand="0" w:noVBand="1"/>
      </w:tblPr>
      <w:tblGrid>
        <w:gridCol w:w="1343"/>
        <w:gridCol w:w="7467"/>
      </w:tblGrid>
      <w:tr w:rsidR="0082133D" w:rsidRPr="00F41AA9" w14:paraId="352606F6" w14:textId="77777777" w:rsidTr="00D179B6">
        <w:tc>
          <w:tcPr>
            <w:tcW w:w="1209" w:type="dxa"/>
          </w:tcPr>
          <w:p w14:paraId="75CB5AE2" w14:textId="77777777" w:rsidR="0082133D" w:rsidRPr="00F41AA9" w:rsidRDefault="0082133D" w:rsidP="00546D3F">
            <w:pPr>
              <w:spacing w:line="276" w:lineRule="auto"/>
              <w:jc w:val="right"/>
              <w:rPr>
                <w:rFonts w:cstheme="minorHAnsi"/>
              </w:rPr>
            </w:pPr>
            <w:r w:rsidRPr="00F41AA9">
              <w:rPr>
                <w:rFonts w:cstheme="minorHAnsi"/>
              </w:rPr>
              <w:t>Description:</w:t>
            </w:r>
          </w:p>
        </w:tc>
        <w:tc>
          <w:tcPr>
            <w:tcW w:w="7467" w:type="dxa"/>
          </w:tcPr>
          <w:p w14:paraId="156A96C0" w14:textId="3494200F" w:rsidR="0082133D" w:rsidRPr="00F41AA9" w:rsidRDefault="004B2180" w:rsidP="00546D3F">
            <w:pPr>
              <w:spacing w:line="276" w:lineRule="auto"/>
              <w:rPr>
                <w:rFonts w:cstheme="minorHAnsi"/>
              </w:rPr>
            </w:pPr>
            <w:r w:rsidRPr="00F41AA9">
              <w:rPr>
                <w:rFonts w:cstheme="minorHAnsi"/>
              </w:rPr>
              <w:t xml:space="preserve">An additional subgroup analysis using judgements from the confounder matrix was added, instead of the planned meta-regression using </w:t>
            </w:r>
            <w:r w:rsidR="009B301A" w:rsidRPr="00F41AA9">
              <w:rPr>
                <w:rFonts w:cstheme="minorHAnsi"/>
              </w:rPr>
              <w:t>‘number of covariates’.</w:t>
            </w:r>
          </w:p>
        </w:tc>
      </w:tr>
      <w:tr w:rsidR="0082133D" w:rsidRPr="00F41AA9" w14:paraId="3A782A51" w14:textId="77777777" w:rsidTr="00D179B6">
        <w:tc>
          <w:tcPr>
            <w:tcW w:w="1209" w:type="dxa"/>
          </w:tcPr>
          <w:p w14:paraId="0EE5E296" w14:textId="77777777" w:rsidR="0082133D" w:rsidRPr="00F41AA9" w:rsidRDefault="0082133D" w:rsidP="00546D3F">
            <w:pPr>
              <w:spacing w:line="276" w:lineRule="auto"/>
              <w:jc w:val="right"/>
              <w:rPr>
                <w:rFonts w:cstheme="minorHAnsi"/>
              </w:rPr>
            </w:pPr>
            <w:r w:rsidRPr="00F41AA9">
              <w:rPr>
                <w:rFonts w:cstheme="minorHAnsi"/>
              </w:rPr>
              <w:t>Justification:</w:t>
            </w:r>
          </w:p>
        </w:tc>
        <w:tc>
          <w:tcPr>
            <w:tcW w:w="7467" w:type="dxa"/>
          </w:tcPr>
          <w:p w14:paraId="24325874" w14:textId="5348325F" w:rsidR="0082133D" w:rsidRPr="00F41AA9" w:rsidRDefault="009B301A" w:rsidP="00546D3F">
            <w:pPr>
              <w:spacing w:line="276" w:lineRule="auto"/>
              <w:rPr>
                <w:rFonts w:cstheme="minorHAnsi"/>
              </w:rPr>
            </w:pPr>
            <w:r w:rsidRPr="00F41AA9">
              <w:rPr>
                <w:rFonts w:cstheme="minorHAnsi"/>
              </w:rPr>
              <w:t xml:space="preserve">Number of covariates was planned as a meta-regression to explore impact of control for confounding on the pooled estimate. However, this was felt to be less informative </w:t>
            </w:r>
            <w:r w:rsidR="00B70491" w:rsidRPr="00F41AA9">
              <w:rPr>
                <w:rFonts w:cstheme="minorHAnsi"/>
              </w:rPr>
              <w:t>than</w:t>
            </w:r>
            <w:r w:rsidRPr="00F41AA9">
              <w:rPr>
                <w:rFonts w:cstheme="minorHAnsi"/>
              </w:rPr>
              <w:t xml:space="preserve"> information </w:t>
            </w:r>
            <w:r w:rsidR="00B70491" w:rsidRPr="00F41AA9">
              <w:rPr>
                <w:rFonts w:cstheme="minorHAnsi"/>
              </w:rPr>
              <w:t xml:space="preserve">on ‘important’ confounders adjusted for </w:t>
            </w:r>
            <w:r w:rsidRPr="00F41AA9">
              <w:rPr>
                <w:rFonts w:cstheme="minorHAnsi"/>
              </w:rPr>
              <w:t xml:space="preserve">from the confounder matrix assessment. </w:t>
            </w:r>
          </w:p>
        </w:tc>
      </w:tr>
      <w:tr w:rsidR="0082133D" w:rsidRPr="00F41AA9" w14:paraId="558EED58" w14:textId="77777777" w:rsidTr="00D179B6">
        <w:tc>
          <w:tcPr>
            <w:tcW w:w="1209" w:type="dxa"/>
          </w:tcPr>
          <w:p w14:paraId="2EFC268A" w14:textId="00C247E4" w:rsidR="0082133D" w:rsidRPr="00F41AA9" w:rsidRDefault="0082133D" w:rsidP="00546D3F">
            <w:pPr>
              <w:spacing w:line="276" w:lineRule="auto"/>
              <w:jc w:val="right"/>
              <w:rPr>
                <w:rFonts w:cstheme="minorHAnsi"/>
              </w:rPr>
            </w:pPr>
            <w:r w:rsidRPr="00F41AA9">
              <w:rPr>
                <w:rFonts w:cstheme="minorHAnsi"/>
              </w:rPr>
              <w:t>Impact</w:t>
            </w:r>
            <w:r w:rsidR="00A755E5" w:rsidRPr="00F41AA9">
              <w:rPr>
                <w:rFonts w:cstheme="minorHAnsi"/>
              </w:rPr>
              <w:t>:</w:t>
            </w:r>
          </w:p>
        </w:tc>
        <w:tc>
          <w:tcPr>
            <w:tcW w:w="7467" w:type="dxa"/>
          </w:tcPr>
          <w:p w14:paraId="1A5F500E" w14:textId="23ECF677" w:rsidR="0082133D" w:rsidRPr="00F41AA9" w:rsidRDefault="009B301A" w:rsidP="00546D3F">
            <w:pPr>
              <w:spacing w:line="276" w:lineRule="auto"/>
              <w:rPr>
                <w:rFonts w:cstheme="minorHAnsi"/>
              </w:rPr>
            </w:pPr>
            <w:r w:rsidRPr="00F41AA9">
              <w:rPr>
                <w:rFonts w:cstheme="minorHAnsi"/>
                <w:b/>
                <w:bCs/>
              </w:rPr>
              <w:t>Minor</w:t>
            </w:r>
            <w:r w:rsidRPr="00F41AA9">
              <w:rPr>
                <w:rFonts w:cstheme="minorHAnsi"/>
              </w:rPr>
              <w:t xml:space="preserve">; a quantitative exploration of bias due to inadequate confounding control was still performed. </w:t>
            </w:r>
          </w:p>
        </w:tc>
      </w:tr>
    </w:tbl>
    <w:p w14:paraId="35C0E508" w14:textId="77777777" w:rsidR="00AA2576" w:rsidRPr="00F41AA9" w:rsidRDefault="00AA2576" w:rsidP="002D7FC2">
      <w:pPr>
        <w:spacing w:line="276" w:lineRule="auto"/>
        <w:rPr>
          <w:rFonts w:cstheme="minorHAnsi"/>
          <w:b/>
          <w:bCs/>
        </w:rPr>
      </w:pPr>
    </w:p>
    <w:p w14:paraId="2BD0FAE9" w14:textId="42F46B30" w:rsidR="002D7FC2" w:rsidRPr="00F41AA9" w:rsidRDefault="002D7FC2" w:rsidP="002D7FC2">
      <w:pPr>
        <w:spacing w:line="276" w:lineRule="auto"/>
        <w:rPr>
          <w:rFonts w:cstheme="minorHAnsi"/>
        </w:rPr>
      </w:pPr>
      <w:r w:rsidRPr="00F41AA9">
        <w:rPr>
          <w:rFonts w:cstheme="minorHAnsi"/>
          <w:b/>
          <w:bCs/>
        </w:rPr>
        <w:t>Deviation (8):</w:t>
      </w:r>
      <w:r w:rsidRPr="00F41AA9">
        <w:rPr>
          <w:rFonts w:cstheme="minorHAnsi"/>
        </w:rPr>
        <w:t xml:space="preserve"> Data synthesis – sensitivity analyses</w:t>
      </w:r>
    </w:p>
    <w:tbl>
      <w:tblPr>
        <w:tblStyle w:val="TableGrid"/>
        <w:tblW w:w="0" w:type="auto"/>
        <w:tblInd w:w="108" w:type="dxa"/>
        <w:tblLook w:val="04A0" w:firstRow="1" w:lastRow="0" w:firstColumn="1" w:lastColumn="0" w:noHBand="0" w:noVBand="1"/>
      </w:tblPr>
      <w:tblGrid>
        <w:gridCol w:w="1343"/>
        <w:gridCol w:w="7467"/>
      </w:tblGrid>
      <w:tr w:rsidR="002D7FC2" w:rsidRPr="00F41AA9" w14:paraId="2B280AB4" w14:textId="77777777" w:rsidTr="00D179B6">
        <w:tc>
          <w:tcPr>
            <w:tcW w:w="1209" w:type="dxa"/>
          </w:tcPr>
          <w:p w14:paraId="0B369789" w14:textId="77777777" w:rsidR="002D7FC2" w:rsidRPr="00F41AA9" w:rsidRDefault="002D7FC2" w:rsidP="00520D18">
            <w:pPr>
              <w:spacing w:line="276" w:lineRule="auto"/>
              <w:jc w:val="right"/>
              <w:rPr>
                <w:rFonts w:cstheme="minorHAnsi"/>
              </w:rPr>
            </w:pPr>
            <w:r w:rsidRPr="00F41AA9">
              <w:rPr>
                <w:rFonts w:cstheme="minorHAnsi"/>
              </w:rPr>
              <w:t>Description:</w:t>
            </w:r>
          </w:p>
        </w:tc>
        <w:tc>
          <w:tcPr>
            <w:tcW w:w="7467" w:type="dxa"/>
          </w:tcPr>
          <w:p w14:paraId="486022E8" w14:textId="7E101A3B" w:rsidR="002D7FC2" w:rsidRPr="00F41AA9" w:rsidRDefault="002D7FC2" w:rsidP="00520D18">
            <w:pPr>
              <w:spacing w:line="276" w:lineRule="auto"/>
              <w:rPr>
                <w:rFonts w:cstheme="minorHAnsi"/>
              </w:rPr>
            </w:pPr>
            <w:r w:rsidRPr="00F41AA9">
              <w:rPr>
                <w:rFonts w:cstheme="minorHAnsi"/>
              </w:rPr>
              <w:t xml:space="preserve">A planned sensitivity analysis </w:t>
            </w:r>
            <w:r w:rsidRPr="00F41AA9">
              <w:rPr>
                <w:rFonts w:cstheme="minorHAnsi"/>
                <w:i/>
                <w:iCs/>
              </w:rPr>
              <w:t>excluding</w:t>
            </w:r>
            <w:r w:rsidRPr="00F41AA9">
              <w:rPr>
                <w:rFonts w:cstheme="minorHAnsi"/>
              </w:rPr>
              <w:t xml:space="preserve"> studies not rated as ‘high quality’ was instead performed as a subgroup analysis.</w:t>
            </w:r>
            <w:r w:rsidR="00471748" w:rsidRPr="00F41AA9">
              <w:rPr>
                <w:rFonts w:cstheme="minorHAnsi"/>
              </w:rPr>
              <w:t xml:space="preserve"> A planned sensitivity analysis </w:t>
            </w:r>
            <w:r w:rsidR="00471748" w:rsidRPr="00F41AA9">
              <w:rPr>
                <w:rFonts w:cstheme="minorHAnsi"/>
                <w:i/>
                <w:iCs/>
              </w:rPr>
              <w:t xml:space="preserve">excluding </w:t>
            </w:r>
            <w:r w:rsidR="00471748" w:rsidRPr="00F41AA9">
              <w:rPr>
                <w:rFonts w:cstheme="minorHAnsi"/>
              </w:rPr>
              <w:t>studies not using a validated outcome measure was not performed.</w:t>
            </w:r>
          </w:p>
        </w:tc>
      </w:tr>
      <w:tr w:rsidR="002D7FC2" w:rsidRPr="00F41AA9" w14:paraId="0F47FE7F" w14:textId="77777777" w:rsidTr="00D179B6">
        <w:tc>
          <w:tcPr>
            <w:tcW w:w="1209" w:type="dxa"/>
          </w:tcPr>
          <w:p w14:paraId="3A2F6EDD" w14:textId="77777777" w:rsidR="002D7FC2" w:rsidRPr="00F41AA9" w:rsidRDefault="002D7FC2" w:rsidP="00520D18">
            <w:pPr>
              <w:spacing w:line="276" w:lineRule="auto"/>
              <w:jc w:val="right"/>
              <w:rPr>
                <w:rFonts w:cstheme="minorHAnsi"/>
              </w:rPr>
            </w:pPr>
            <w:r w:rsidRPr="00F41AA9">
              <w:rPr>
                <w:rFonts w:cstheme="minorHAnsi"/>
              </w:rPr>
              <w:t>Justification:</w:t>
            </w:r>
          </w:p>
        </w:tc>
        <w:tc>
          <w:tcPr>
            <w:tcW w:w="7467" w:type="dxa"/>
          </w:tcPr>
          <w:p w14:paraId="48BCD519" w14:textId="758B3A7A" w:rsidR="002D7FC2" w:rsidRPr="00F41AA9" w:rsidRDefault="002D7FC2" w:rsidP="00520D18">
            <w:pPr>
              <w:spacing w:line="276" w:lineRule="auto"/>
              <w:rPr>
                <w:rFonts w:cstheme="minorHAnsi"/>
              </w:rPr>
            </w:pPr>
            <w:r w:rsidRPr="00F41AA9">
              <w:rPr>
                <w:rFonts w:cstheme="minorHAnsi"/>
              </w:rPr>
              <w:t>A small number of studies were rated as high quality; therefore, it was deemed a better use of available information to compare estimates across ‘low’, ‘moderate’ and ‘high’ quality studies.</w:t>
            </w:r>
            <w:r w:rsidR="00471748" w:rsidRPr="00F41AA9">
              <w:rPr>
                <w:rFonts w:cstheme="minorHAnsi"/>
              </w:rPr>
              <w:t xml:space="preserve"> There were few studies using non-validated outcome measures, and therefore a planned subgroup analysis by outcome type was deemed satisfactory </w:t>
            </w:r>
            <w:r w:rsidR="005112EA" w:rsidRPr="00F41AA9">
              <w:rPr>
                <w:rFonts w:cstheme="minorHAnsi"/>
              </w:rPr>
              <w:t>exploration</w:t>
            </w:r>
            <w:r w:rsidR="00471748" w:rsidRPr="00F41AA9">
              <w:rPr>
                <w:rFonts w:cstheme="minorHAnsi"/>
              </w:rPr>
              <w:t xml:space="preserve"> of the role of outcome measurement in</w:t>
            </w:r>
            <w:r w:rsidR="005112EA" w:rsidRPr="00F41AA9">
              <w:rPr>
                <w:rFonts w:cstheme="minorHAnsi"/>
              </w:rPr>
              <w:t xml:space="preserve"> the</w:t>
            </w:r>
            <w:r w:rsidR="00471748" w:rsidRPr="00F41AA9">
              <w:rPr>
                <w:rFonts w:cstheme="minorHAnsi"/>
              </w:rPr>
              <w:t xml:space="preserve"> pooled estimate.</w:t>
            </w:r>
          </w:p>
        </w:tc>
      </w:tr>
      <w:tr w:rsidR="002D7FC2" w:rsidRPr="00F41AA9" w14:paraId="34889994" w14:textId="77777777" w:rsidTr="00D179B6">
        <w:tc>
          <w:tcPr>
            <w:tcW w:w="1209" w:type="dxa"/>
          </w:tcPr>
          <w:p w14:paraId="57FAFC84" w14:textId="77777777" w:rsidR="002D7FC2" w:rsidRPr="00F41AA9" w:rsidRDefault="002D7FC2" w:rsidP="00520D18">
            <w:pPr>
              <w:spacing w:line="276" w:lineRule="auto"/>
              <w:jc w:val="right"/>
              <w:rPr>
                <w:rFonts w:cstheme="minorHAnsi"/>
              </w:rPr>
            </w:pPr>
            <w:r w:rsidRPr="00F41AA9">
              <w:rPr>
                <w:rFonts w:cstheme="minorHAnsi"/>
              </w:rPr>
              <w:t>Impact:</w:t>
            </w:r>
          </w:p>
        </w:tc>
        <w:tc>
          <w:tcPr>
            <w:tcW w:w="7467" w:type="dxa"/>
          </w:tcPr>
          <w:p w14:paraId="52B63E80" w14:textId="33047A8B" w:rsidR="002D7FC2" w:rsidRPr="00F41AA9" w:rsidRDefault="002D7FC2" w:rsidP="00520D18">
            <w:pPr>
              <w:spacing w:line="276" w:lineRule="auto"/>
              <w:rPr>
                <w:rFonts w:cstheme="minorHAnsi"/>
              </w:rPr>
            </w:pPr>
            <w:r w:rsidRPr="00F41AA9">
              <w:rPr>
                <w:rFonts w:cstheme="minorHAnsi"/>
                <w:b/>
                <w:bCs/>
              </w:rPr>
              <w:t>Minor</w:t>
            </w:r>
            <w:r w:rsidRPr="00F41AA9">
              <w:rPr>
                <w:rFonts w:cstheme="minorHAnsi"/>
              </w:rPr>
              <w:t xml:space="preserve">; a quantitative exploration of the possible influence of study quality </w:t>
            </w:r>
            <w:r w:rsidR="00471748" w:rsidRPr="00F41AA9">
              <w:rPr>
                <w:rFonts w:cstheme="minorHAnsi"/>
              </w:rPr>
              <w:t xml:space="preserve">and outcome measure </w:t>
            </w:r>
            <w:r w:rsidRPr="00F41AA9">
              <w:rPr>
                <w:rFonts w:cstheme="minorHAnsi"/>
              </w:rPr>
              <w:t xml:space="preserve">on pooled estimate was still performed.  </w:t>
            </w:r>
          </w:p>
        </w:tc>
      </w:tr>
    </w:tbl>
    <w:p w14:paraId="4F47AD98" w14:textId="0910B979" w:rsidR="00D340A5" w:rsidRPr="00F41AA9" w:rsidRDefault="00A62511" w:rsidP="00546D3F">
      <w:pPr>
        <w:spacing w:line="276" w:lineRule="auto"/>
        <w:rPr>
          <w:rFonts w:cstheme="minorHAnsi"/>
        </w:rPr>
      </w:pPr>
      <w:r w:rsidRPr="00F41AA9">
        <w:rPr>
          <w:rFonts w:cstheme="minorHAnsi"/>
          <w:b/>
          <w:bCs/>
        </w:rPr>
        <w:br/>
      </w:r>
      <w:r w:rsidR="00D340A5" w:rsidRPr="00F41AA9">
        <w:rPr>
          <w:rFonts w:cstheme="minorHAnsi"/>
          <w:b/>
          <w:bCs/>
        </w:rPr>
        <w:t>Deviation (</w:t>
      </w:r>
      <w:r w:rsidR="002D7FC2" w:rsidRPr="00F41AA9">
        <w:rPr>
          <w:rFonts w:cstheme="minorHAnsi"/>
          <w:b/>
          <w:bCs/>
        </w:rPr>
        <w:t>9</w:t>
      </w:r>
      <w:r w:rsidR="00D340A5" w:rsidRPr="00F41AA9">
        <w:rPr>
          <w:rFonts w:cstheme="minorHAnsi"/>
          <w:b/>
          <w:bCs/>
        </w:rPr>
        <w:t>):</w:t>
      </w:r>
      <w:r w:rsidR="00D340A5" w:rsidRPr="00F41AA9">
        <w:rPr>
          <w:rFonts w:cstheme="minorHAnsi"/>
        </w:rPr>
        <w:t xml:space="preserve"> Risk of bias in individual studies</w:t>
      </w:r>
      <w:r w:rsidR="002A1477" w:rsidRPr="00F41AA9">
        <w:rPr>
          <w:rFonts w:cstheme="minorHAnsi"/>
        </w:rPr>
        <w:t xml:space="preserve"> – </w:t>
      </w:r>
      <w:r w:rsidR="00363B8D" w:rsidRPr="00F41AA9">
        <w:rPr>
          <w:rFonts w:cstheme="minorHAnsi"/>
        </w:rPr>
        <w:t>additional</w:t>
      </w:r>
      <w:r w:rsidR="002A1477" w:rsidRPr="00F41AA9">
        <w:rPr>
          <w:rFonts w:cstheme="minorHAnsi"/>
        </w:rPr>
        <w:t xml:space="preserve"> modifications</w:t>
      </w:r>
    </w:p>
    <w:tbl>
      <w:tblPr>
        <w:tblStyle w:val="TableGrid"/>
        <w:tblW w:w="0" w:type="auto"/>
        <w:tblInd w:w="108" w:type="dxa"/>
        <w:tblLook w:val="04A0" w:firstRow="1" w:lastRow="0" w:firstColumn="1" w:lastColumn="0" w:noHBand="0" w:noVBand="1"/>
      </w:tblPr>
      <w:tblGrid>
        <w:gridCol w:w="1343"/>
        <w:gridCol w:w="7467"/>
      </w:tblGrid>
      <w:tr w:rsidR="004C641C" w:rsidRPr="00F41AA9" w14:paraId="370F44E0" w14:textId="77777777" w:rsidTr="00D179B6">
        <w:tc>
          <w:tcPr>
            <w:tcW w:w="1209" w:type="dxa"/>
          </w:tcPr>
          <w:p w14:paraId="03EEF71B" w14:textId="77777777" w:rsidR="004C641C" w:rsidRPr="00F41AA9" w:rsidRDefault="004C641C" w:rsidP="00546D3F">
            <w:pPr>
              <w:spacing w:line="276" w:lineRule="auto"/>
              <w:jc w:val="right"/>
              <w:rPr>
                <w:rFonts w:cstheme="minorHAnsi"/>
              </w:rPr>
            </w:pPr>
            <w:r w:rsidRPr="00F41AA9">
              <w:rPr>
                <w:rFonts w:cstheme="minorHAnsi"/>
              </w:rPr>
              <w:t>Description:</w:t>
            </w:r>
          </w:p>
        </w:tc>
        <w:tc>
          <w:tcPr>
            <w:tcW w:w="7467" w:type="dxa"/>
          </w:tcPr>
          <w:p w14:paraId="018A709F" w14:textId="794F5DF7" w:rsidR="004C641C" w:rsidRPr="00F41AA9" w:rsidRDefault="00657A92" w:rsidP="00546D3F">
            <w:pPr>
              <w:spacing w:line="276" w:lineRule="auto"/>
              <w:rPr>
                <w:rFonts w:cstheme="minorHAnsi"/>
              </w:rPr>
            </w:pPr>
            <w:r w:rsidRPr="00F41AA9">
              <w:rPr>
                <w:rFonts w:cstheme="minorHAnsi"/>
              </w:rPr>
              <w:t>Change from total score cut-off to distinguish quality of studies (i.e.</w:t>
            </w:r>
            <w:r w:rsidR="005112EA" w:rsidRPr="00F41AA9">
              <w:rPr>
                <w:rFonts w:cstheme="minorHAnsi"/>
              </w:rPr>
              <w:t>,</w:t>
            </w:r>
            <w:r w:rsidRPr="00F41AA9">
              <w:rPr>
                <w:rFonts w:cstheme="minorHAnsi"/>
              </w:rPr>
              <w:t xml:space="preserve"> low, moderate, high) to using </w:t>
            </w:r>
            <w:r w:rsidR="00730853" w:rsidRPr="00F41AA9">
              <w:rPr>
                <w:rFonts w:cstheme="minorHAnsi"/>
              </w:rPr>
              <w:t xml:space="preserve">a </w:t>
            </w:r>
            <w:r w:rsidRPr="00F41AA9">
              <w:rPr>
                <w:rFonts w:cstheme="minorHAnsi"/>
              </w:rPr>
              <w:t>weighted approach</w:t>
            </w:r>
            <w:r w:rsidR="00730853" w:rsidRPr="00F41AA9">
              <w:rPr>
                <w:rFonts w:cstheme="minorHAnsi"/>
              </w:rPr>
              <w:t xml:space="preserve"> to key items on the Newcastle Ottawa Scale</w:t>
            </w:r>
            <w:r w:rsidRPr="00F41AA9">
              <w:rPr>
                <w:rFonts w:cstheme="minorHAnsi"/>
              </w:rPr>
              <w:t xml:space="preserve">. For details see </w:t>
            </w:r>
            <w:r w:rsidRPr="00F41AA9">
              <w:rPr>
                <w:rFonts w:cstheme="minorHAnsi"/>
                <w:b/>
                <w:bCs/>
              </w:rPr>
              <w:t xml:space="preserve">eMethods </w:t>
            </w:r>
            <w:r w:rsidR="006B7DC1" w:rsidRPr="00F41AA9">
              <w:rPr>
                <w:rFonts w:cstheme="minorHAnsi"/>
                <w:b/>
                <w:bCs/>
              </w:rPr>
              <w:t>5</w:t>
            </w:r>
            <w:r w:rsidRPr="00F41AA9">
              <w:rPr>
                <w:rFonts w:cstheme="minorHAnsi"/>
              </w:rPr>
              <w:t xml:space="preserve">. </w:t>
            </w:r>
          </w:p>
        </w:tc>
      </w:tr>
      <w:tr w:rsidR="004C641C" w:rsidRPr="00F41AA9" w14:paraId="09E0C8E9" w14:textId="77777777" w:rsidTr="00D179B6">
        <w:tc>
          <w:tcPr>
            <w:tcW w:w="1209" w:type="dxa"/>
          </w:tcPr>
          <w:p w14:paraId="5FD2194B" w14:textId="77777777" w:rsidR="004C641C" w:rsidRPr="00F41AA9" w:rsidRDefault="004C641C" w:rsidP="00546D3F">
            <w:pPr>
              <w:spacing w:line="276" w:lineRule="auto"/>
              <w:jc w:val="right"/>
              <w:rPr>
                <w:rFonts w:cstheme="minorHAnsi"/>
              </w:rPr>
            </w:pPr>
            <w:r w:rsidRPr="00F41AA9">
              <w:rPr>
                <w:rFonts w:cstheme="minorHAnsi"/>
              </w:rPr>
              <w:t>Justification:</w:t>
            </w:r>
          </w:p>
        </w:tc>
        <w:tc>
          <w:tcPr>
            <w:tcW w:w="7467" w:type="dxa"/>
          </w:tcPr>
          <w:p w14:paraId="1A214856" w14:textId="7CA46718" w:rsidR="004C641C" w:rsidRPr="00F41AA9" w:rsidRDefault="00730853" w:rsidP="00546D3F">
            <w:pPr>
              <w:spacing w:line="276" w:lineRule="auto"/>
              <w:rPr>
                <w:rFonts w:cstheme="minorHAnsi"/>
              </w:rPr>
            </w:pPr>
            <w:r w:rsidRPr="00F41AA9">
              <w:rPr>
                <w:rFonts w:cstheme="minorHAnsi"/>
              </w:rPr>
              <w:t xml:space="preserve">Total score approach has been criticised for not providing a nuanced assessment of possible sources of bias </w:t>
            </w:r>
            <w:r w:rsidR="008A62BE" w:rsidRPr="00F41AA9">
              <w:rPr>
                <w:rFonts w:cstheme="minorHAnsi"/>
              </w:rPr>
              <w:t>(</w:t>
            </w:r>
            <w:r w:rsidRPr="00F41AA9">
              <w:rPr>
                <w:rFonts w:cstheme="minorHAnsi"/>
              </w:rPr>
              <w:t>e.g. a study could score &gt;=7 with limited adjustment for confounding and substantial, or unclear, loss to follow-up</w:t>
            </w:r>
            <w:r w:rsidR="008A62BE" w:rsidRPr="00F41AA9">
              <w:rPr>
                <w:rFonts w:cstheme="minorHAnsi"/>
              </w:rPr>
              <w:t>)</w:t>
            </w:r>
            <w:r w:rsidRPr="00F41AA9">
              <w:rPr>
                <w:rFonts w:cstheme="minorHAnsi"/>
              </w:rPr>
              <w:t xml:space="preserve">. </w:t>
            </w:r>
            <w:r w:rsidR="008A62BE" w:rsidRPr="00F41AA9">
              <w:rPr>
                <w:rFonts w:cstheme="minorHAnsi"/>
              </w:rPr>
              <w:t xml:space="preserve">A weighted approach allows key sources of bias (i.e. confounding, attrition) to be </w:t>
            </w:r>
            <w:r w:rsidR="00E61F75" w:rsidRPr="00F41AA9">
              <w:rPr>
                <w:rFonts w:cstheme="minorHAnsi"/>
              </w:rPr>
              <w:t xml:space="preserve">preferentially </w:t>
            </w:r>
            <w:r w:rsidR="008A62BE" w:rsidRPr="00F41AA9">
              <w:rPr>
                <w:rFonts w:cstheme="minorHAnsi"/>
              </w:rPr>
              <w:t xml:space="preserve">considered in overall judgement of quality, and has been employed in </w:t>
            </w:r>
            <w:r w:rsidR="008A62BE" w:rsidRPr="00F41AA9">
              <w:rPr>
                <w:rFonts w:cstheme="minorHAnsi"/>
                <w:color w:val="000000"/>
              </w:rPr>
              <w:t>other systematic reviews which assess risk factors for incident mental health conditions</w:t>
            </w:r>
            <w:r w:rsidR="00D76924">
              <w:rPr>
                <w:rFonts w:cstheme="minorHAnsi"/>
                <w:color w:val="000000"/>
              </w:rPr>
              <w:t xml:space="preserve"> </w:t>
            </w:r>
            <w:r w:rsidR="006B7DC1" w:rsidRPr="00F41AA9">
              <w:rPr>
                <w:rFonts w:cstheme="minorHAnsi"/>
                <w:color w:val="000000"/>
              </w:rPr>
              <w:fldChar w:fldCharType="begin"/>
            </w:r>
            <w:r w:rsidR="00CC6056">
              <w:rPr>
                <w:rFonts w:cstheme="minorHAnsi"/>
                <w:color w:val="000000"/>
              </w:rPr>
              <w:instrText xml:space="preserve"> ADDIN ZOTERO_ITEM CSL_CITATION {"citationID":"50OHgB4X","properties":{"formattedCitation":"(Richardson, Westley, Gari\\uc0\\u233{}py, Austin, &amp; Nandi, 2015)","plainCitation":"(Richardson, Westley, Gariépy, Austin, &amp; Nandi, 2015)","noteIndex":0},"citationItems":[{"id":1222,"uris":["http://zotero.org/users/7392827/items/DRBKMRD4"],"itemData":{"id":1222,"type":"article-journal","abstract":"The evidence linking neighborhood socioeconomic conditions (NSEC) with depression is mixed. We performed a systematic review of this literature, including a rigorous quality assessment that was used to explore if methodological or contextual factors explained heterogeneity across studies.","container-title":"Social Psychiatry and Psychiatric Epidemiology","DOI":"10.1007/s00127-015-1092-4","ISSN":"1433-9285","issue":"11","journalAbbreviation":"Soc Psychiatry Psychiatr Epidemiol","language":"en","page":"1641-1656","source":"Springer Link","title":"Neighborhood socioeconomic conditions and depression: a systematic review and meta-analysis","title-short":"Neighborhood socioeconomic conditions and depression","volume":"50","author":[{"family":"Richardson","given":"Robin"},{"family":"Westley","given":"Tracy"},{"family":"Gariépy","given":"Geneviève"},{"family":"Austin","given":"Nichole"},{"family":"Nandi","given":"Arijit"}],"issued":{"date-parts":[["2015",11,1]]}}}],"schema":"https://github.com/citation-style-language/schema/raw/master/csl-citation.json"} </w:instrText>
            </w:r>
            <w:r w:rsidR="006B7DC1" w:rsidRPr="00F41AA9">
              <w:rPr>
                <w:rFonts w:cstheme="minorHAnsi"/>
                <w:color w:val="000000"/>
              </w:rPr>
              <w:fldChar w:fldCharType="separate"/>
            </w:r>
            <w:r w:rsidR="00CC6056" w:rsidRPr="00CC6056">
              <w:rPr>
                <w:rFonts w:ascii="Calibri" w:hAnsi="Calibri" w:cs="Calibri"/>
              </w:rPr>
              <w:t>(Richardson, Westley, Gariépy, Austin, &amp; Nandi, 2015)</w:t>
            </w:r>
            <w:r w:rsidR="006B7DC1" w:rsidRPr="00F41AA9">
              <w:rPr>
                <w:rFonts w:cstheme="minorHAnsi"/>
                <w:color w:val="000000"/>
              </w:rPr>
              <w:fldChar w:fldCharType="end"/>
            </w:r>
            <w:r w:rsidR="00D76924">
              <w:rPr>
                <w:rFonts w:cstheme="minorHAnsi"/>
                <w:color w:val="000000"/>
              </w:rPr>
              <w:t>.</w:t>
            </w:r>
          </w:p>
        </w:tc>
      </w:tr>
      <w:tr w:rsidR="004C641C" w:rsidRPr="00F41AA9" w14:paraId="2EC350C6" w14:textId="77777777" w:rsidTr="00D179B6">
        <w:tc>
          <w:tcPr>
            <w:tcW w:w="1209" w:type="dxa"/>
          </w:tcPr>
          <w:p w14:paraId="0F8858EE" w14:textId="20E0D5DD" w:rsidR="004C641C" w:rsidRPr="00F41AA9" w:rsidRDefault="004C641C" w:rsidP="00546D3F">
            <w:pPr>
              <w:spacing w:line="276" w:lineRule="auto"/>
              <w:jc w:val="right"/>
              <w:rPr>
                <w:rFonts w:cstheme="minorHAnsi"/>
              </w:rPr>
            </w:pPr>
            <w:r w:rsidRPr="00F41AA9">
              <w:rPr>
                <w:rFonts w:cstheme="minorHAnsi"/>
              </w:rPr>
              <w:t>Impact</w:t>
            </w:r>
            <w:r w:rsidR="00A755E5" w:rsidRPr="00F41AA9">
              <w:rPr>
                <w:rFonts w:cstheme="minorHAnsi"/>
              </w:rPr>
              <w:t>:</w:t>
            </w:r>
          </w:p>
        </w:tc>
        <w:tc>
          <w:tcPr>
            <w:tcW w:w="7467" w:type="dxa"/>
          </w:tcPr>
          <w:p w14:paraId="7CC86478" w14:textId="0A3E4BFC" w:rsidR="004C641C" w:rsidRPr="00F41AA9" w:rsidRDefault="00546D3F" w:rsidP="00546D3F">
            <w:pPr>
              <w:spacing w:line="276" w:lineRule="auto"/>
              <w:rPr>
                <w:rFonts w:cstheme="minorHAnsi"/>
              </w:rPr>
            </w:pPr>
            <w:r w:rsidRPr="00F41AA9">
              <w:rPr>
                <w:rFonts w:cstheme="minorHAnsi"/>
                <w:b/>
                <w:bCs/>
              </w:rPr>
              <w:t>Moderate</w:t>
            </w:r>
            <w:r w:rsidRPr="00F41AA9">
              <w:rPr>
                <w:rFonts w:cstheme="minorHAnsi"/>
              </w:rPr>
              <w:t>; some studies that would have been rated as ‘high’ based on original cut-off (i.e. &gt;=7) were instead rated as ‘moderate’ quality</w:t>
            </w:r>
            <w:r w:rsidR="00657A92" w:rsidRPr="00F41AA9">
              <w:rPr>
                <w:rFonts w:cstheme="minorHAnsi"/>
              </w:rPr>
              <w:t xml:space="preserve"> due to lack of </w:t>
            </w:r>
            <w:r w:rsidR="00657A92" w:rsidRPr="00F41AA9">
              <w:rPr>
                <w:rFonts w:cstheme="minorHAnsi"/>
              </w:rPr>
              <w:lastRenderedPageBreak/>
              <w:t>information about attrition</w:t>
            </w:r>
            <w:r w:rsidRPr="00F41AA9">
              <w:rPr>
                <w:rFonts w:cstheme="minorHAnsi"/>
              </w:rPr>
              <w:t xml:space="preserve">. However, we have also presented total scores in order </w:t>
            </w:r>
            <w:r w:rsidR="00E074BE" w:rsidRPr="00F41AA9">
              <w:rPr>
                <w:rFonts w:cstheme="minorHAnsi"/>
              </w:rPr>
              <w:t>to enable readers to have access to</w:t>
            </w:r>
            <w:r w:rsidR="006B7DC1" w:rsidRPr="00F41AA9">
              <w:rPr>
                <w:rFonts w:cstheme="minorHAnsi"/>
              </w:rPr>
              <w:t xml:space="preserve"> the</w:t>
            </w:r>
            <w:r w:rsidR="00E074BE" w:rsidRPr="00F41AA9">
              <w:rPr>
                <w:rFonts w:cstheme="minorHAnsi"/>
              </w:rPr>
              <w:t xml:space="preserve"> overall ‘score’.</w:t>
            </w:r>
          </w:p>
        </w:tc>
      </w:tr>
    </w:tbl>
    <w:p w14:paraId="37E65885" w14:textId="77777777" w:rsidR="00D76924" w:rsidRDefault="00D76924" w:rsidP="00546D3F">
      <w:pPr>
        <w:spacing w:line="276" w:lineRule="auto"/>
        <w:rPr>
          <w:rFonts w:cstheme="minorHAnsi"/>
          <w:b/>
          <w:bCs/>
        </w:rPr>
      </w:pPr>
    </w:p>
    <w:p w14:paraId="71131548" w14:textId="08D6EA47" w:rsidR="00D340A5" w:rsidRPr="00F41AA9" w:rsidRDefault="00D340A5" w:rsidP="00546D3F">
      <w:pPr>
        <w:spacing w:line="276" w:lineRule="auto"/>
        <w:rPr>
          <w:rFonts w:cstheme="minorHAnsi"/>
        </w:rPr>
      </w:pPr>
      <w:r w:rsidRPr="00F41AA9">
        <w:rPr>
          <w:rFonts w:cstheme="minorHAnsi"/>
          <w:b/>
          <w:bCs/>
        </w:rPr>
        <w:t>Deviation (</w:t>
      </w:r>
      <w:r w:rsidR="002D7FC2" w:rsidRPr="00F41AA9">
        <w:rPr>
          <w:rFonts w:cstheme="minorHAnsi"/>
          <w:b/>
          <w:bCs/>
        </w:rPr>
        <w:t>10</w:t>
      </w:r>
      <w:r w:rsidRPr="00F41AA9">
        <w:rPr>
          <w:rFonts w:cstheme="minorHAnsi"/>
          <w:b/>
          <w:bCs/>
        </w:rPr>
        <w:t xml:space="preserve">): </w:t>
      </w:r>
      <w:r w:rsidR="004608A7" w:rsidRPr="00F41AA9">
        <w:rPr>
          <w:rFonts w:cstheme="minorHAnsi"/>
        </w:rPr>
        <w:t>E-values for individual studies versus overall synthesis</w:t>
      </w:r>
    </w:p>
    <w:tbl>
      <w:tblPr>
        <w:tblStyle w:val="TableGrid"/>
        <w:tblW w:w="0" w:type="auto"/>
        <w:tblInd w:w="108" w:type="dxa"/>
        <w:tblLook w:val="04A0" w:firstRow="1" w:lastRow="0" w:firstColumn="1" w:lastColumn="0" w:noHBand="0" w:noVBand="1"/>
      </w:tblPr>
      <w:tblGrid>
        <w:gridCol w:w="1343"/>
        <w:gridCol w:w="7467"/>
      </w:tblGrid>
      <w:tr w:rsidR="002A1477" w:rsidRPr="00F41AA9" w14:paraId="57ED80BF" w14:textId="77777777" w:rsidTr="00D179B6">
        <w:tc>
          <w:tcPr>
            <w:tcW w:w="1209" w:type="dxa"/>
          </w:tcPr>
          <w:p w14:paraId="12A56F82" w14:textId="77777777" w:rsidR="002A1477" w:rsidRPr="00F41AA9" w:rsidRDefault="002A1477" w:rsidP="00546D3F">
            <w:pPr>
              <w:spacing w:line="276" w:lineRule="auto"/>
              <w:jc w:val="right"/>
              <w:rPr>
                <w:rFonts w:cstheme="minorHAnsi"/>
              </w:rPr>
            </w:pPr>
            <w:r w:rsidRPr="00F41AA9">
              <w:rPr>
                <w:rFonts w:cstheme="minorHAnsi"/>
              </w:rPr>
              <w:t>Description:</w:t>
            </w:r>
          </w:p>
        </w:tc>
        <w:tc>
          <w:tcPr>
            <w:tcW w:w="7467" w:type="dxa"/>
          </w:tcPr>
          <w:p w14:paraId="6FB3987A" w14:textId="65B27A46" w:rsidR="002A1477" w:rsidRPr="00F41AA9" w:rsidRDefault="00471748" w:rsidP="00546D3F">
            <w:pPr>
              <w:spacing w:line="276" w:lineRule="auto"/>
              <w:rPr>
                <w:rFonts w:cstheme="minorHAnsi"/>
              </w:rPr>
            </w:pPr>
            <w:r w:rsidRPr="00F41AA9">
              <w:rPr>
                <w:rFonts w:cstheme="minorHAnsi"/>
              </w:rPr>
              <w:t xml:space="preserve">We planned to calculate E-values for individual studies, </w:t>
            </w:r>
            <w:r w:rsidRPr="00F41AA9">
              <w:rPr>
                <w:rFonts w:cstheme="minorHAnsi"/>
                <w:u w:val="single"/>
              </w:rPr>
              <w:t>and</w:t>
            </w:r>
            <w:r w:rsidRPr="00F41AA9">
              <w:rPr>
                <w:rFonts w:cstheme="minorHAnsi"/>
              </w:rPr>
              <w:t xml:space="preserve"> for the overall meta-analyses using the extension of E-values to the random-effects meta-analysis but did not perform the latter.</w:t>
            </w:r>
          </w:p>
        </w:tc>
      </w:tr>
      <w:tr w:rsidR="002A1477" w:rsidRPr="00F41AA9" w14:paraId="371D329C" w14:textId="77777777" w:rsidTr="00D179B6">
        <w:tc>
          <w:tcPr>
            <w:tcW w:w="1209" w:type="dxa"/>
          </w:tcPr>
          <w:p w14:paraId="4D71061D" w14:textId="77777777" w:rsidR="002A1477" w:rsidRPr="00F41AA9" w:rsidRDefault="002A1477" w:rsidP="00546D3F">
            <w:pPr>
              <w:spacing w:line="276" w:lineRule="auto"/>
              <w:jc w:val="right"/>
              <w:rPr>
                <w:rFonts w:cstheme="minorHAnsi"/>
              </w:rPr>
            </w:pPr>
            <w:r w:rsidRPr="00F41AA9">
              <w:rPr>
                <w:rFonts w:cstheme="minorHAnsi"/>
              </w:rPr>
              <w:t>Justification:</w:t>
            </w:r>
          </w:p>
        </w:tc>
        <w:tc>
          <w:tcPr>
            <w:tcW w:w="7467" w:type="dxa"/>
          </w:tcPr>
          <w:p w14:paraId="04046181" w14:textId="72E5E14E" w:rsidR="002A1477" w:rsidRPr="00F41AA9" w:rsidRDefault="00471748" w:rsidP="00546D3F">
            <w:pPr>
              <w:spacing w:line="276" w:lineRule="auto"/>
              <w:rPr>
                <w:rFonts w:cstheme="minorHAnsi"/>
              </w:rPr>
            </w:pPr>
            <w:r w:rsidRPr="00F41AA9">
              <w:rPr>
                <w:rFonts w:cstheme="minorHAnsi"/>
              </w:rPr>
              <w:t>Due to feasibility, it was decided that the E-values performed for individual studies in combination with the confounder matrix assessment was sufficient exploration of confounding bias.</w:t>
            </w:r>
          </w:p>
        </w:tc>
      </w:tr>
      <w:tr w:rsidR="002A1477" w:rsidRPr="00F41AA9" w14:paraId="4A1A3BAF" w14:textId="77777777" w:rsidTr="00D179B6">
        <w:tc>
          <w:tcPr>
            <w:tcW w:w="1209" w:type="dxa"/>
          </w:tcPr>
          <w:p w14:paraId="762B4C9B" w14:textId="5BE42694" w:rsidR="002A1477" w:rsidRPr="00F41AA9" w:rsidRDefault="002A1477" w:rsidP="00546D3F">
            <w:pPr>
              <w:spacing w:line="276" w:lineRule="auto"/>
              <w:jc w:val="right"/>
              <w:rPr>
                <w:rFonts w:cstheme="minorHAnsi"/>
              </w:rPr>
            </w:pPr>
            <w:r w:rsidRPr="00F41AA9">
              <w:rPr>
                <w:rFonts w:cstheme="minorHAnsi"/>
              </w:rPr>
              <w:t>Impact</w:t>
            </w:r>
            <w:r w:rsidR="00A755E5" w:rsidRPr="00F41AA9">
              <w:rPr>
                <w:rFonts w:cstheme="minorHAnsi"/>
              </w:rPr>
              <w:t>:</w:t>
            </w:r>
          </w:p>
        </w:tc>
        <w:tc>
          <w:tcPr>
            <w:tcW w:w="7467" w:type="dxa"/>
          </w:tcPr>
          <w:p w14:paraId="7626D083" w14:textId="0D652B45" w:rsidR="002A1477" w:rsidRPr="00F41AA9" w:rsidRDefault="00F40ED1" w:rsidP="00546D3F">
            <w:pPr>
              <w:spacing w:line="276" w:lineRule="auto"/>
              <w:rPr>
                <w:rFonts w:cstheme="minorHAnsi"/>
              </w:rPr>
            </w:pPr>
            <w:r w:rsidRPr="00F41AA9">
              <w:rPr>
                <w:rFonts w:cstheme="minorHAnsi"/>
                <w:b/>
                <w:bCs/>
              </w:rPr>
              <w:t>Minor</w:t>
            </w:r>
            <w:r w:rsidR="00CC0B41" w:rsidRPr="00F41AA9">
              <w:rPr>
                <w:rFonts w:cstheme="minorHAnsi"/>
              </w:rPr>
              <w:t xml:space="preserve">; </w:t>
            </w:r>
            <w:r w:rsidR="00471748" w:rsidRPr="00F41AA9">
              <w:rPr>
                <w:rFonts w:cstheme="minorHAnsi"/>
              </w:rPr>
              <w:t xml:space="preserve">an assessment of confounding bias using E-values was still performed and impact considered on the overall synthesis. </w:t>
            </w:r>
            <w:r w:rsidR="005112EA" w:rsidRPr="00F41AA9">
              <w:rPr>
                <w:rFonts w:cstheme="minorHAnsi"/>
              </w:rPr>
              <w:t xml:space="preserve">This approach has been applied in other published systematic reviews </w:t>
            </w:r>
            <w:r w:rsidR="005112EA" w:rsidRPr="00F41AA9">
              <w:rPr>
                <w:rFonts w:cstheme="minorHAnsi"/>
              </w:rPr>
              <w:fldChar w:fldCharType="begin"/>
            </w:r>
            <w:r w:rsidR="00D76924">
              <w:rPr>
                <w:rFonts w:cstheme="minorHAnsi"/>
              </w:rPr>
              <w:instrText xml:space="preserve"> ADDIN ZOTERO_ITEM CSL_CITATION {"citationID":"7viabaYE","properties":{"formattedCitation":"(Chan et al., 2020; Wilson et al., 2022)","plainCitation":"(Chan et al., 2020; Wilson et al., 2022)","noteIndex":0},"citationItems":[{"id":41,"uris":["http://zotero.org/users/7392827/items/IJA5ZFW6"],"itemData":{"id":41,"type":"article-journal","abstract":"Background and Aims Studies have consistently found a longitudinal association between e-cigarette use (vaping) and cigarette smoking. Many have interpreted such association as causal. This systematic review and meta-analysis evaluated the plausibility of a causal interpretation by (1) estimating the effect of adolescent vaping on smoking initiation, adjusted for study quality characteristics, (2) evaluating the sufficiency of adjustment for confounding based on the social development model (SDM) and the social ecological model (SEM) and E-value analyses and (3) investigating sample attrition and publication bias. Methods Systematic review and meta-analysis of longitudinal studies that examined the association between e-cigarette use at baseline and smoking at follow-up. Participants were non-smokers aged &lt; 18 at baseline. Results Meta-analysis of 11 studies showed a significant longitudinal association between vaping and smoking [adjusted odds ratio (aOR) = 2.93, 95% confidence interval (CI) = 2.22, 3.87]. Studies with sample sizes &lt; 1000 had a significantly higher odds ratio (OR = 6.68, 95% CI = 3.63, 12.31) than studies with sample sizes &gt; 1000 (OR = 2.49, 95% CI = 1.97, 3.15). Overall, the attrition rate was very high (median = 30%). All but one study reported results from complete sample analysis, despite those dropping out having higher risk profiles. Only two studies comprehensively adjusted for confounding. The median E-value was 2.90, indicating that the estimates were not robust against unmeasured confounding. Conclusions There is a longitudinal association between adolescent vaping and smoking initiation; however, the evidence is limited by publication bias, high sample attrition and inadequate adjustment for potential confounders.","container-title":"Addiction","DOI":"https://doi.org/10.1111/add.15246","ISSN":"1360-0443","issue":"n/a","language":"en","note":"_eprint: https://onlinelibrary.wiley.com/doi/pdf/10.1111/add.15246","source":"Wiley Online Library","title":"Gateway or common liability? A systematic review and meta-analysis of studies of adolescent e-cigarette use and future smoking initiation","title-short":"Gateway or common liability?","URL":"https://onlinelibrary.wiley.com/doi/abs/10.1111/add.15246","volume":"n/a","author":[{"family":"Chan","given":"Gary C. K."},{"family":"Stjepanović","given":"Daniel"},{"family":"Lim","given":"Carmen"},{"family":"Sun","given":"Tianze"},{"family":"Anandan","given":"Aathavan Shanmuga"},{"family":"Connor","given":"Jason P."},{"family":"Gartner","given":"Coral"},{"family":"Hall","given":"Wayne D."},{"family":"Leung","given":"Janni"}],"accessed":{"date-parts":[["2021",1,15]]},"issued":{"date-parts":[["2020"]]}}},{"id":1254,"uris":["http://zotero.org/users/7392827/items/KQFZ8NP7"],"itemData":{"id":1254,"type":"article-journal","abstract":"Background and Aims The idea that cannabis is a ‘gateway drug’ to more harmful substances such as opioids is highly controversial, yet has substantially impacted policy, education and how we conceptualize substance use. Given a rise in access to cannabis products and opioid-related harm, the current study aimed to conduct the first systematic review and meta-analysis on the likelihood of transitioning from cannabis use to subsequent first-time opioid use, opioid use disorders (OUD), dependence or abuse. Methods Following Preferred Reporting Items for Systematic Reviews and Meta-Analyses (PRISMA) guidelines, pubMed/MEDLINE, Scopus, EMBASE, PsychINFO, Cochrane Central Register of Controlled Trials and Informit Health Collection were searched for full-text articles assessing the likelihood of transitioning from cannabis to subsequent opioid use, and from opioid use to OUD, abuse or dependence given prior cannabis use. Analysis of subpopulations within studies were discussed narratively, and E-values were calculated to assess the potential influence of unmeasured confounding. Findings Six studies provided relevant data from the United States, Australia and New Zealand between 1977 and 2017, a total sample of 102 461 participants. Random-effects analysis of the adjusted pooled effect size indicates that the likelihood of transitioning from cannabis to opioid use, relative to non-cannabis users, is odds ratio (OR) = 2.76, 95% confidence interval (CI) = 2.26–3.36, whereas the likelihood of transitioning from opioid use to OUD, abuse or dependence given prior cannabis use is OR = 2.52, 95% CI = 1.65–3.84. While the evidence was determined to be of low quality with moderate risk of bias, E-values suggest that these findings are robust against unmeasured confounding. Conclusion A systematic review and meta-analysis found that while people who use cannabis are disproportionately more likely to initiate opioid use and engage in problematic patterns of use than people who do not use cannabis, the low quality of the evidence must be considered when interpreting these findings.","container-title":"Addiction","DOI":"10.1111/add.15581","ISSN":"1360-0443","issue":"2","language":"en","license":"© 2021 Society for the Study of Addiction","note":"_eprint: https://onlinelibrary.wiley.com/doi/pdf/10.1111/add.15581","page":"284-298","source":"Wiley Online Library","title":"Weeding out the truth: a systematic review and meta-analysis on the transition from cannabis use to opioid use and opioid use disorders, abuse or dependence","title-short":"Weeding out the truth","volume":"117","author":[{"family":"Wilson","given":"Jack"},{"family":"Mills","given":"Katherine"},{"family":"Freeman","given":"Tom P."},{"family":"Sunderland","given":"Matthew"},{"family":"Visontay","given":"Rachel"},{"family":"Marel","given":"Christina"}],"issued":{"date-parts":[["2022"]]}}}],"schema":"https://github.com/citation-style-language/schema/raw/master/csl-citation.json"} </w:instrText>
            </w:r>
            <w:r w:rsidR="005112EA" w:rsidRPr="00F41AA9">
              <w:rPr>
                <w:rFonts w:cstheme="minorHAnsi"/>
              </w:rPr>
              <w:fldChar w:fldCharType="separate"/>
            </w:r>
            <w:r w:rsidR="00CC6056" w:rsidRPr="00CC6056">
              <w:rPr>
                <w:rFonts w:ascii="Calibri" w:hAnsi="Calibri" w:cs="Calibri"/>
              </w:rPr>
              <w:t>(Chan et al., 2020; Wilson et al., 2022)</w:t>
            </w:r>
            <w:r w:rsidR="005112EA" w:rsidRPr="00F41AA9">
              <w:rPr>
                <w:rFonts w:cstheme="minorHAnsi"/>
              </w:rPr>
              <w:fldChar w:fldCharType="end"/>
            </w:r>
            <w:r w:rsidR="00D76924">
              <w:rPr>
                <w:rFonts w:cstheme="minorHAnsi"/>
              </w:rPr>
              <w:t>.</w:t>
            </w:r>
            <w:r w:rsidR="005112EA" w:rsidRPr="00F41AA9">
              <w:rPr>
                <w:rFonts w:cstheme="minorHAnsi"/>
              </w:rPr>
              <w:t xml:space="preserve"> </w:t>
            </w:r>
            <w:r w:rsidR="00471748" w:rsidRPr="00F41AA9">
              <w:rPr>
                <w:rFonts w:cstheme="minorHAnsi"/>
              </w:rPr>
              <w:t>Other measures of uncertainty (e.g. 95CIs) were also considered in interpretation of results.</w:t>
            </w:r>
          </w:p>
        </w:tc>
      </w:tr>
    </w:tbl>
    <w:p w14:paraId="73941302" w14:textId="79EFFD8E" w:rsidR="003F652D" w:rsidRPr="00F41AA9" w:rsidRDefault="003F652D" w:rsidP="00546D3F">
      <w:pPr>
        <w:spacing w:line="276" w:lineRule="auto"/>
        <w:rPr>
          <w:rFonts w:cstheme="minorHAnsi"/>
        </w:rPr>
      </w:pPr>
      <w:r w:rsidRPr="00F41AA9">
        <w:rPr>
          <w:rFonts w:cstheme="minorHAnsi"/>
        </w:rPr>
        <w:br w:type="page"/>
      </w:r>
    </w:p>
    <w:p w14:paraId="11DBAB20" w14:textId="6C97DEC4" w:rsidR="00F44DEB" w:rsidRPr="00F41AA9" w:rsidRDefault="003F652D" w:rsidP="00A82742">
      <w:pPr>
        <w:pStyle w:val="Heading2"/>
        <w:rPr>
          <w:rFonts w:asciiTheme="minorHAnsi" w:hAnsiTheme="minorHAnsi" w:cstheme="minorHAnsi"/>
          <w:color w:val="auto"/>
          <w:sz w:val="22"/>
          <w:szCs w:val="22"/>
        </w:rPr>
      </w:pPr>
      <w:bookmarkStart w:id="4" w:name="_Toc129801148"/>
      <w:bookmarkStart w:id="5" w:name="_Toc177735620"/>
      <w:r w:rsidRPr="00F41AA9">
        <w:rPr>
          <w:rFonts w:asciiTheme="minorHAnsi" w:hAnsiTheme="minorHAnsi" w:cstheme="minorHAnsi"/>
          <w:b/>
          <w:bCs/>
          <w:color w:val="auto"/>
          <w:sz w:val="22"/>
          <w:szCs w:val="22"/>
        </w:rPr>
        <w:lastRenderedPageBreak/>
        <w:t xml:space="preserve">eMethods </w:t>
      </w:r>
      <w:r w:rsidR="006744EF" w:rsidRPr="00F41AA9">
        <w:rPr>
          <w:rFonts w:asciiTheme="minorHAnsi" w:hAnsiTheme="minorHAnsi" w:cstheme="minorHAnsi"/>
          <w:b/>
          <w:bCs/>
          <w:color w:val="auto"/>
          <w:sz w:val="22"/>
          <w:szCs w:val="22"/>
        </w:rPr>
        <w:t>3</w:t>
      </w:r>
      <w:r w:rsidRPr="00F41AA9">
        <w:rPr>
          <w:rFonts w:asciiTheme="minorHAnsi" w:hAnsiTheme="minorHAnsi" w:cstheme="minorHAnsi"/>
          <w:color w:val="auto"/>
          <w:sz w:val="22"/>
          <w:szCs w:val="22"/>
        </w:rPr>
        <w:t xml:space="preserve">. </w:t>
      </w:r>
      <w:r w:rsidR="004E09F3" w:rsidRPr="00F41AA9">
        <w:rPr>
          <w:rFonts w:asciiTheme="minorHAnsi" w:hAnsiTheme="minorHAnsi" w:cstheme="minorHAnsi"/>
          <w:color w:val="auto"/>
          <w:sz w:val="22"/>
          <w:szCs w:val="22"/>
        </w:rPr>
        <w:t xml:space="preserve">Search strategy </w:t>
      </w:r>
      <w:r w:rsidR="00A518C9" w:rsidRPr="00F41AA9">
        <w:rPr>
          <w:rFonts w:asciiTheme="minorHAnsi" w:hAnsiTheme="minorHAnsi" w:cstheme="minorHAnsi"/>
          <w:color w:val="auto"/>
          <w:sz w:val="22"/>
          <w:szCs w:val="22"/>
        </w:rPr>
        <w:t>supplemental information</w:t>
      </w:r>
      <w:bookmarkEnd w:id="4"/>
      <w:bookmarkEnd w:id="5"/>
      <w:r w:rsidR="00A82742" w:rsidRPr="00F41AA9">
        <w:rPr>
          <w:rFonts w:asciiTheme="minorHAnsi" w:hAnsiTheme="minorHAnsi" w:cstheme="minorHAnsi"/>
          <w:color w:val="auto"/>
          <w:sz w:val="22"/>
          <w:szCs w:val="22"/>
        </w:rPr>
        <w:br/>
      </w:r>
    </w:p>
    <w:p w14:paraId="55A8C32D" w14:textId="4E28102B" w:rsidR="006744EF" w:rsidRPr="00F41AA9" w:rsidRDefault="00F44DEB" w:rsidP="00F41AA9">
      <w:pPr>
        <w:spacing w:line="360" w:lineRule="auto"/>
        <w:rPr>
          <w:rFonts w:cstheme="minorHAnsi"/>
        </w:rPr>
      </w:pPr>
      <w:r w:rsidRPr="00F41AA9">
        <w:rPr>
          <w:rFonts w:cstheme="minorHAnsi"/>
        </w:rPr>
        <w:t xml:space="preserve">The search strategy for </w:t>
      </w:r>
      <w:r w:rsidR="00A518C9" w:rsidRPr="00F41AA9">
        <w:rPr>
          <w:rFonts w:cstheme="minorHAnsi"/>
        </w:rPr>
        <w:t>all databases have been provided below</w:t>
      </w:r>
      <w:r w:rsidRPr="00F41AA9">
        <w:rPr>
          <w:rFonts w:cstheme="minorHAnsi"/>
        </w:rPr>
        <w:t xml:space="preserve">. </w:t>
      </w:r>
      <w:r w:rsidR="00471748" w:rsidRPr="00F41AA9">
        <w:rPr>
          <w:rFonts w:cstheme="minorHAnsi"/>
        </w:rPr>
        <w:t>The search terms</w:t>
      </w:r>
      <w:r w:rsidR="00FD0750" w:rsidRPr="00F41AA9">
        <w:rPr>
          <w:rFonts w:cstheme="minorHAnsi"/>
        </w:rPr>
        <w:t xml:space="preserve"> and strategy</w:t>
      </w:r>
      <w:r w:rsidR="00471748" w:rsidRPr="00F41AA9">
        <w:rPr>
          <w:rFonts w:cstheme="minorHAnsi"/>
        </w:rPr>
        <w:t xml:space="preserve"> were developed by the lead author (CB), </w:t>
      </w:r>
      <w:r w:rsidR="00FD0750" w:rsidRPr="00F41AA9">
        <w:rPr>
          <w:rFonts w:cstheme="minorHAnsi"/>
        </w:rPr>
        <w:t>reviewed and agreed</w:t>
      </w:r>
      <w:r w:rsidR="00471748" w:rsidRPr="00F41AA9">
        <w:rPr>
          <w:rFonts w:cstheme="minorHAnsi"/>
        </w:rPr>
        <w:t xml:space="preserve"> amongst the review team and </w:t>
      </w:r>
      <w:r w:rsidR="00FD0750" w:rsidRPr="00F41AA9">
        <w:rPr>
          <w:rFonts w:cstheme="minorHAnsi"/>
        </w:rPr>
        <w:t xml:space="preserve">reviewed by </w:t>
      </w:r>
      <w:r w:rsidR="00471748" w:rsidRPr="00F41AA9">
        <w:rPr>
          <w:rFonts w:cstheme="minorHAnsi"/>
        </w:rPr>
        <w:t xml:space="preserve">a scientific librarian. </w:t>
      </w:r>
      <w:r w:rsidRPr="00F41AA9">
        <w:rPr>
          <w:rFonts w:cstheme="minorHAnsi"/>
        </w:rPr>
        <w:t xml:space="preserve">Searches were initially performed in March 2021, and updated again in January 2022 and November 2022. </w:t>
      </w:r>
      <w:r w:rsidR="00FD0750" w:rsidRPr="00F41AA9">
        <w:rPr>
          <w:rFonts w:eastAsia="Source Sans Pro" w:cstheme="minorHAnsi"/>
        </w:rPr>
        <w:t>Final searches were run on 18</w:t>
      </w:r>
      <w:r w:rsidR="00FD0750" w:rsidRPr="00F41AA9">
        <w:rPr>
          <w:rFonts w:eastAsia="Source Sans Pro" w:cstheme="minorHAnsi"/>
          <w:vertAlign w:val="superscript"/>
        </w:rPr>
        <w:t>th</w:t>
      </w:r>
      <w:r w:rsidR="00FD0750" w:rsidRPr="00F41AA9">
        <w:rPr>
          <w:rFonts w:eastAsia="Source Sans Pro" w:cstheme="minorHAnsi"/>
        </w:rPr>
        <w:t xml:space="preserve"> November 2022.</w:t>
      </w:r>
    </w:p>
    <w:p w14:paraId="2A0995A5" w14:textId="77777777" w:rsidR="00471748" w:rsidRPr="00F41AA9" w:rsidRDefault="00471748" w:rsidP="00F41AA9">
      <w:pPr>
        <w:spacing w:line="360" w:lineRule="auto"/>
        <w:rPr>
          <w:rFonts w:cstheme="minorHAnsi"/>
          <w:lang w:val="en-US"/>
        </w:rPr>
      </w:pPr>
      <w:r w:rsidRPr="00F41AA9">
        <w:rPr>
          <w:rFonts w:cstheme="minorHAnsi"/>
          <w:b/>
          <w:bCs/>
          <w:lang w:val="en-US"/>
        </w:rPr>
        <w:t>Databases:</w:t>
      </w:r>
      <w:r w:rsidRPr="00F41AA9">
        <w:rPr>
          <w:rFonts w:cstheme="minorHAnsi"/>
          <w:lang w:val="en-US"/>
        </w:rPr>
        <w:t xml:space="preserve"> </w:t>
      </w:r>
    </w:p>
    <w:p w14:paraId="60E6F687" w14:textId="68A0F96E" w:rsidR="00471748" w:rsidRPr="00F41AA9" w:rsidRDefault="00471748" w:rsidP="00F41AA9">
      <w:pPr>
        <w:spacing w:line="360" w:lineRule="auto"/>
        <w:rPr>
          <w:rFonts w:cstheme="minorHAnsi"/>
          <w:lang w:val="en-US"/>
        </w:rPr>
      </w:pPr>
      <w:r w:rsidRPr="00F41AA9">
        <w:rPr>
          <w:rFonts w:cstheme="minorHAnsi"/>
          <w:lang w:val="en-US"/>
        </w:rPr>
        <w:t xml:space="preserve">CINAHL (via EBSCOhost), Embase (via embase.com), MEDLINE (via PubMed), PsycINFO (via APA PsycNET). </w:t>
      </w:r>
      <w:r w:rsidRPr="00F41AA9">
        <w:rPr>
          <w:rFonts w:eastAsia="Source Sans Pro" w:cstheme="minorHAnsi"/>
        </w:rPr>
        <w:t>Searched from inception to present (i.e. point at which search performed).</w:t>
      </w:r>
      <w:r w:rsidR="00FD0750" w:rsidRPr="00F41AA9">
        <w:rPr>
          <w:rFonts w:eastAsia="Source Sans Pro" w:cstheme="minorHAnsi"/>
        </w:rPr>
        <w:t xml:space="preserve"> </w:t>
      </w:r>
      <w:r w:rsidRPr="00F41AA9">
        <w:rPr>
          <w:rFonts w:eastAsia="Source Sans Pro" w:cstheme="minorHAnsi"/>
        </w:rPr>
        <w:t>Base strategy</w:t>
      </w:r>
      <w:r w:rsidR="00BC21A7" w:rsidRPr="00F41AA9">
        <w:rPr>
          <w:rFonts w:eastAsia="Source Sans Pro" w:cstheme="minorHAnsi"/>
        </w:rPr>
        <w:t xml:space="preserve"> was</w:t>
      </w:r>
      <w:r w:rsidRPr="00F41AA9">
        <w:rPr>
          <w:rFonts w:eastAsia="Source Sans Pro" w:cstheme="minorHAnsi"/>
        </w:rPr>
        <w:t xml:space="preserve"> created in PubMed, which was adapted as required for the syntax and subject headings of the other databases used in the search. The following vocabulary databases were used to find equivalent terms: APA Thesaurus, CINAHL Headings and Emtree.</w:t>
      </w:r>
      <w:r w:rsidRPr="00F41AA9">
        <w:rPr>
          <w:rFonts w:cstheme="minorHAnsi"/>
          <w:lang w:val="en-US"/>
        </w:rPr>
        <w:t xml:space="preserve"> </w:t>
      </w:r>
      <w:r w:rsidRPr="00F41AA9">
        <w:rPr>
          <w:rFonts w:eastAsia="Source Sans Pro" w:cstheme="minorHAnsi"/>
        </w:rPr>
        <w:t>For studies published in languages other than English, Google Translate was used to adequately translate the title, abstract and full text as required</w:t>
      </w:r>
      <w:r w:rsidR="00A65460" w:rsidRPr="00F41AA9">
        <w:rPr>
          <w:rFonts w:eastAsia="Source Sans Pro" w:cstheme="minorHAnsi"/>
        </w:rPr>
        <w:t>.</w:t>
      </w:r>
    </w:p>
    <w:p w14:paraId="178C865E" w14:textId="77777777" w:rsidR="00471748" w:rsidRPr="00F41AA9" w:rsidRDefault="00471748" w:rsidP="00F41AA9">
      <w:pPr>
        <w:spacing w:line="360" w:lineRule="auto"/>
        <w:rPr>
          <w:rFonts w:cstheme="minorHAnsi"/>
          <w:b/>
          <w:bCs/>
          <w:lang w:val="en-US"/>
        </w:rPr>
      </w:pPr>
      <w:r w:rsidRPr="00F41AA9">
        <w:rPr>
          <w:rFonts w:cstheme="minorHAnsi"/>
          <w:b/>
          <w:bCs/>
          <w:lang w:val="en-US"/>
        </w:rPr>
        <w:t xml:space="preserve">Grey literature: </w:t>
      </w:r>
    </w:p>
    <w:p w14:paraId="05817B6E" w14:textId="77777777" w:rsidR="00A65460" w:rsidRPr="00F41AA9" w:rsidRDefault="00A65460" w:rsidP="00F41AA9">
      <w:pPr>
        <w:spacing w:line="360" w:lineRule="auto"/>
        <w:rPr>
          <w:rFonts w:cstheme="minorHAnsi"/>
          <w:lang w:val="en-US"/>
        </w:rPr>
      </w:pPr>
      <w:r w:rsidRPr="00F41AA9">
        <w:rPr>
          <w:rFonts w:cstheme="minorHAnsi"/>
          <w:lang w:val="en-US"/>
        </w:rPr>
        <w:t xml:space="preserve">Unpublished dissertations/theses were searched via the database </w:t>
      </w:r>
      <w:r w:rsidR="00471748" w:rsidRPr="00F41AA9">
        <w:rPr>
          <w:rFonts w:cstheme="minorHAnsi"/>
          <w:lang w:val="en-US"/>
        </w:rPr>
        <w:t xml:space="preserve">ProQuest Dissertation &amp; Theses. </w:t>
      </w:r>
    </w:p>
    <w:p w14:paraId="050B7827" w14:textId="0286B95B" w:rsidR="00471748" w:rsidRPr="00F41AA9" w:rsidRDefault="00471748" w:rsidP="00F41AA9">
      <w:pPr>
        <w:spacing w:line="360" w:lineRule="auto"/>
        <w:rPr>
          <w:rFonts w:cstheme="minorHAnsi"/>
          <w:b/>
          <w:bCs/>
          <w:lang w:val="en-US"/>
        </w:rPr>
      </w:pPr>
      <w:r w:rsidRPr="00F41AA9">
        <w:rPr>
          <w:rFonts w:cstheme="minorHAnsi"/>
          <w:b/>
          <w:bCs/>
          <w:lang w:val="en-US"/>
        </w:rPr>
        <w:t xml:space="preserve">Other sources: </w:t>
      </w:r>
    </w:p>
    <w:p w14:paraId="5368D43F" w14:textId="1883B39D" w:rsidR="00A65460" w:rsidRPr="00F41AA9" w:rsidRDefault="00A65460" w:rsidP="00F41AA9">
      <w:pPr>
        <w:pStyle w:val="ListParagraph"/>
        <w:numPr>
          <w:ilvl w:val="0"/>
          <w:numId w:val="6"/>
        </w:numPr>
        <w:spacing w:line="360" w:lineRule="auto"/>
        <w:rPr>
          <w:rStyle w:val="cf01"/>
          <w:rFonts w:asciiTheme="minorHAnsi" w:hAnsiTheme="minorHAnsi" w:cstheme="minorHAnsi"/>
          <w:sz w:val="22"/>
          <w:szCs w:val="22"/>
        </w:rPr>
      </w:pPr>
      <w:r w:rsidRPr="00F41AA9">
        <w:rPr>
          <w:rStyle w:val="cf01"/>
          <w:rFonts w:asciiTheme="minorHAnsi" w:hAnsiTheme="minorHAnsi" w:cstheme="minorHAnsi"/>
          <w:sz w:val="22"/>
          <w:szCs w:val="22"/>
        </w:rPr>
        <w:t>The shiny app ‘</w:t>
      </w:r>
      <w:r w:rsidRPr="00F41AA9">
        <w:rPr>
          <w:rStyle w:val="cf01"/>
          <w:rFonts w:asciiTheme="minorHAnsi" w:hAnsiTheme="minorHAnsi" w:cstheme="minorHAnsi"/>
          <w:i/>
          <w:iCs/>
          <w:sz w:val="22"/>
          <w:szCs w:val="22"/>
        </w:rPr>
        <w:t>citationchaser’</w:t>
      </w:r>
      <w:r w:rsidRPr="00F41AA9">
        <w:rPr>
          <w:rStyle w:val="cf01"/>
          <w:rFonts w:asciiTheme="minorHAnsi" w:hAnsiTheme="minorHAnsi" w:cstheme="minorHAnsi"/>
          <w:sz w:val="22"/>
          <w:szCs w:val="22"/>
        </w:rPr>
        <w:t xml:space="preserve"> (</w:t>
      </w:r>
      <w:r w:rsidR="00C078E9" w:rsidRPr="00C078E9">
        <w:rPr>
          <w:rStyle w:val="cf01"/>
          <w:rFonts w:asciiTheme="minorHAnsi" w:hAnsiTheme="minorHAnsi" w:cstheme="minorHAnsi"/>
          <w:sz w:val="22"/>
          <w:szCs w:val="22"/>
        </w:rPr>
        <w:t>https://estech.shinyapps.io/citationchaser/</w:t>
      </w:r>
      <w:r w:rsidR="00D76924">
        <w:rPr>
          <w:rStyle w:val="cf01"/>
          <w:rFonts w:asciiTheme="minorHAnsi" w:hAnsiTheme="minorHAnsi" w:cstheme="minorHAnsi"/>
          <w:sz w:val="22"/>
          <w:szCs w:val="22"/>
        </w:rPr>
        <w:t xml:space="preserve">; </w:t>
      </w:r>
      <w:r w:rsidRPr="00F41AA9">
        <w:rPr>
          <w:rStyle w:val="cf01"/>
          <w:rFonts w:asciiTheme="minorHAnsi" w:hAnsiTheme="minorHAnsi" w:cstheme="minorHAnsi"/>
          <w:sz w:val="22"/>
          <w:szCs w:val="22"/>
        </w:rPr>
        <w:fldChar w:fldCharType="begin"/>
      </w:r>
      <w:r w:rsidR="00CC6056">
        <w:rPr>
          <w:rStyle w:val="cf01"/>
          <w:rFonts w:asciiTheme="minorHAnsi" w:hAnsiTheme="minorHAnsi" w:cstheme="minorHAnsi"/>
          <w:sz w:val="22"/>
          <w:szCs w:val="22"/>
        </w:rPr>
        <w:instrText xml:space="preserve"> ADDIN ZOTERO_ITEM CSL_CITATION {"citationID":"fLzLrpSV","properties":{"formattedCitation":"(Haddaway, N R, Grainger, M. J., &amp; Gray, C. T., 2021)","plainCitation":"(Haddaway, N R, Grainger, M. J., &amp; Gray, C. T., 2021)","noteIndex":0},"citationItems":[{"id":1225,"uris":["http://zotero.org/users/7392827/items/DPRMWPT3"],"itemData":{"id":1225,"type":"software","abstract":"No description provided.","license":"Open Access","note":"DOI: 10.5281/ZENODO.4543513","publisher":"Zenodo","source":"DOI.org (Datacite)","title":"citationchaser: An R package and Shiny app for forward and backward citations chasing in academic searching","title-short":"citationchaser","URL":"https://zenodo.org/record/4543513","version":"0.0.3","author":[{"family":"Haddaway, N R","given":""},{"family":"Grainger, M. J.","given":""},{"family":"Gray, C. T.","given":""}],"accessed":{"date-parts":[["2023",3,15]]},"issued":{"date-parts":[["2021",2,16]]}}}],"schema":"https://github.com/citation-style-language/schema/raw/master/csl-citation.json"} </w:instrText>
      </w:r>
      <w:r w:rsidRPr="00F41AA9">
        <w:rPr>
          <w:rStyle w:val="cf01"/>
          <w:rFonts w:asciiTheme="minorHAnsi" w:hAnsiTheme="minorHAnsi" w:cstheme="minorHAnsi"/>
          <w:sz w:val="22"/>
          <w:szCs w:val="22"/>
        </w:rPr>
        <w:fldChar w:fldCharType="separate"/>
      </w:r>
      <w:r w:rsidR="00CC6056" w:rsidRPr="00CC6056">
        <w:rPr>
          <w:rFonts w:ascii="Calibri" w:hAnsi="Calibri" w:cs="Calibri"/>
        </w:rPr>
        <w:t xml:space="preserve">Haddaway, Grainger </w:t>
      </w:r>
      <w:r w:rsidR="00787646">
        <w:rPr>
          <w:rFonts w:ascii="Calibri" w:hAnsi="Calibri" w:cs="Calibri"/>
        </w:rPr>
        <w:t xml:space="preserve"> </w:t>
      </w:r>
      <w:r w:rsidR="00CC6056" w:rsidRPr="00CC6056">
        <w:rPr>
          <w:rFonts w:ascii="Calibri" w:hAnsi="Calibri" w:cs="Calibri"/>
        </w:rPr>
        <w:t>&amp; Gray, 2021)</w:t>
      </w:r>
      <w:r w:rsidRPr="00F41AA9">
        <w:rPr>
          <w:rStyle w:val="cf01"/>
          <w:rFonts w:asciiTheme="minorHAnsi" w:hAnsiTheme="minorHAnsi" w:cstheme="minorHAnsi"/>
          <w:sz w:val="22"/>
          <w:szCs w:val="22"/>
        </w:rPr>
        <w:fldChar w:fldCharType="end"/>
      </w:r>
      <w:r w:rsidRPr="00F41AA9">
        <w:rPr>
          <w:rStyle w:val="cf01"/>
          <w:rFonts w:asciiTheme="minorHAnsi" w:hAnsiTheme="minorHAnsi" w:cstheme="minorHAnsi"/>
          <w:sz w:val="22"/>
          <w:szCs w:val="22"/>
        </w:rPr>
        <w:t xml:space="preserve"> was used to perform forward and backward citation searching of: (1) included studies, and (2) identified relevant reviews. </w:t>
      </w:r>
    </w:p>
    <w:p w14:paraId="77A368F0" w14:textId="77777777" w:rsidR="00A65460" w:rsidRPr="00F41AA9" w:rsidRDefault="00A65460" w:rsidP="00F41AA9">
      <w:pPr>
        <w:pStyle w:val="ListParagraph"/>
        <w:numPr>
          <w:ilvl w:val="0"/>
          <w:numId w:val="6"/>
        </w:numPr>
        <w:spacing w:line="360" w:lineRule="auto"/>
        <w:rPr>
          <w:rStyle w:val="cf01"/>
          <w:rFonts w:asciiTheme="minorHAnsi" w:hAnsiTheme="minorHAnsi" w:cstheme="minorHAnsi"/>
          <w:b/>
          <w:bCs/>
          <w:sz w:val="22"/>
          <w:szCs w:val="22"/>
          <w:lang w:val="en-US"/>
        </w:rPr>
      </w:pPr>
      <w:r w:rsidRPr="00F41AA9">
        <w:rPr>
          <w:rStyle w:val="cf01"/>
          <w:rFonts w:asciiTheme="minorHAnsi" w:hAnsiTheme="minorHAnsi" w:cstheme="minorHAnsi"/>
          <w:sz w:val="22"/>
          <w:szCs w:val="22"/>
        </w:rPr>
        <w:t xml:space="preserve">Authors of published conference abstracts without accompanying full-texts were contacted where possible to ascertain study eligibility and acquire relevant results. </w:t>
      </w:r>
    </w:p>
    <w:p w14:paraId="52FDBDF7" w14:textId="61F44FCA" w:rsidR="00A65460" w:rsidRPr="00F41AA9" w:rsidRDefault="00A65460" w:rsidP="00F41AA9">
      <w:pPr>
        <w:pStyle w:val="ListParagraph"/>
        <w:numPr>
          <w:ilvl w:val="0"/>
          <w:numId w:val="6"/>
        </w:numPr>
        <w:spacing w:line="360" w:lineRule="auto"/>
        <w:rPr>
          <w:rStyle w:val="cf01"/>
          <w:rFonts w:asciiTheme="minorHAnsi" w:hAnsiTheme="minorHAnsi" w:cstheme="minorHAnsi"/>
          <w:sz w:val="22"/>
          <w:szCs w:val="22"/>
        </w:rPr>
      </w:pPr>
      <w:r w:rsidRPr="00F41AA9">
        <w:rPr>
          <w:rStyle w:val="cf01"/>
          <w:rFonts w:asciiTheme="minorHAnsi" w:hAnsiTheme="minorHAnsi" w:cstheme="minorHAnsi"/>
          <w:sz w:val="22"/>
          <w:szCs w:val="22"/>
        </w:rPr>
        <w:t>A defined list of 10 experts in the field were</w:t>
      </w:r>
      <w:r w:rsidR="00A82742" w:rsidRPr="00F41AA9">
        <w:rPr>
          <w:rStyle w:val="cf01"/>
          <w:rFonts w:asciiTheme="minorHAnsi" w:hAnsiTheme="minorHAnsi" w:cstheme="minorHAnsi"/>
          <w:sz w:val="22"/>
          <w:szCs w:val="22"/>
        </w:rPr>
        <w:t xml:space="preserve"> successfully</w:t>
      </w:r>
      <w:r w:rsidRPr="00F41AA9">
        <w:rPr>
          <w:rStyle w:val="cf01"/>
          <w:rFonts w:asciiTheme="minorHAnsi" w:hAnsiTheme="minorHAnsi" w:cstheme="minorHAnsi"/>
          <w:sz w:val="22"/>
          <w:szCs w:val="22"/>
        </w:rPr>
        <w:t xml:space="preserve"> contacted via e-mail for unpublished findings </w:t>
      </w:r>
      <w:r w:rsidR="00A82742" w:rsidRPr="00F41AA9">
        <w:rPr>
          <w:rStyle w:val="cf01"/>
          <w:rFonts w:asciiTheme="minorHAnsi" w:hAnsiTheme="minorHAnsi" w:cstheme="minorHAnsi"/>
          <w:sz w:val="22"/>
          <w:szCs w:val="22"/>
        </w:rPr>
        <w:t xml:space="preserve">or ‘file drawer’ data </w:t>
      </w:r>
      <w:r w:rsidRPr="00F41AA9">
        <w:rPr>
          <w:rStyle w:val="cf01"/>
          <w:rFonts w:asciiTheme="minorHAnsi" w:hAnsiTheme="minorHAnsi" w:cstheme="minorHAnsi"/>
          <w:sz w:val="22"/>
          <w:szCs w:val="22"/>
        </w:rPr>
        <w:t>that might fulfil inclusion criteria.</w:t>
      </w:r>
      <w:r w:rsidR="00A82742" w:rsidRPr="00F41AA9">
        <w:rPr>
          <w:rStyle w:val="cf01"/>
          <w:rFonts w:asciiTheme="minorHAnsi" w:hAnsiTheme="minorHAnsi" w:cstheme="minorHAnsi"/>
          <w:sz w:val="22"/>
          <w:szCs w:val="22"/>
        </w:rPr>
        <w:t xml:space="preserve"> The response rate was 100%.</w:t>
      </w:r>
      <w:r w:rsidR="00994C24" w:rsidRPr="00F41AA9">
        <w:rPr>
          <w:rStyle w:val="cf01"/>
          <w:rFonts w:asciiTheme="minorHAnsi" w:hAnsiTheme="minorHAnsi" w:cstheme="minorHAnsi"/>
          <w:sz w:val="22"/>
          <w:szCs w:val="22"/>
        </w:rPr>
        <w:t xml:space="preserve"> A list of contacted persons is available on request.</w:t>
      </w:r>
    </w:p>
    <w:p w14:paraId="38921465" w14:textId="77777777" w:rsidR="00471748" w:rsidRPr="00F41AA9" w:rsidRDefault="00471748" w:rsidP="00F41AA9">
      <w:pPr>
        <w:tabs>
          <w:tab w:val="left" w:pos="7037"/>
        </w:tabs>
        <w:spacing w:line="360" w:lineRule="auto"/>
        <w:rPr>
          <w:rFonts w:cstheme="minorHAnsi"/>
          <w:b/>
          <w:bCs/>
          <w:lang w:val="en-US"/>
        </w:rPr>
      </w:pPr>
      <w:r w:rsidRPr="00F41AA9">
        <w:rPr>
          <w:rFonts w:cstheme="minorHAnsi"/>
          <w:b/>
          <w:bCs/>
          <w:lang w:val="en-US"/>
        </w:rPr>
        <w:t xml:space="preserve">Search field: </w:t>
      </w:r>
    </w:p>
    <w:p w14:paraId="572546E6" w14:textId="77777777" w:rsidR="00471748" w:rsidRPr="00F41AA9" w:rsidRDefault="00471748" w:rsidP="00F41AA9">
      <w:pPr>
        <w:tabs>
          <w:tab w:val="left" w:pos="7037"/>
        </w:tabs>
        <w:spacing w:line="360" w:lineRule="auto"/>
        <w:rPr>
          <w:rFonts w:cstheme="minorHAnsi"/>
          <w:lang w:val="en-US"/>
        </w:rPr>
      </w:pPr>
      <w:r w:rsidRPr="00F41AA9">
        <w:rPr>
          <w:rFonts w:cstheme="minorHAnsi"/>
          <w:lang w:val="en-US"/>
        </w:rPr>
        <w:t>Text-words searched in Title/Abstract throughout all databases, except where otherwise specified.</w:t>
      </w:r>
    </w:p>
    <w:p w14:paraId="4C1DC816" w14:textId="77777777" w:rsidR="00471748" w:rsidRPr="00F41AA9" w:rsidRDefault="00471748" w:rsidP="00F41AA9">
      <w:pPr>
        <w:tabs>
          <w:tab w:val="left" w:pos="7037"/>
        </w:tabs>
        <w:spacing w:line="360" w:lineRule="auto"/>
        <w:rPr>
          <w:rFonts w:cstheme="minorHAnsi"/>
          <w:b/>
          <w:bCs/>
          <w:lang w:val="en-US"/>
        </w:rPr>
      </w:pPr>
      <w:r w:rsidRPr="00F41AA9">
        <w:rPr>
          <w:rFonts w:cstheme="minorHAnsi"/>
          <w:b/>
          <w:bCs/>
          <w:lang w:val="en-US"/>
        </w:rPr>
        <w:t xml:space="preserve">Limits: </w:t>
      </w:r>
    </w:p>
    <w:p w14:paraId="2D91C85D" w14:textId="77777777" w:rsidR="00471748" w:rsidRPr="00F41AA9" w:rsidRDefault="00471748" w:rsidP="00F41AA9">
      <w:pPr>
        <w:tabs>
          <w:tab w:val="left" w:pos="7037"/>
        </w:tabs>
        <w:spacing w:line="360" w:lineRule="auto"/>
        <w:rPr>
          <w:rFonts w:cstheme="minorHAnsi"/>
          <w:lang w:val="en-US"/>
        </w:rPr>
      </w:pPr>
      <w:r w:rsidRPr="00F41AA9">
        <w:rPr>
          <w:rFonts w:cstheme="minorHAnsi"/>
          <w:lang w:val="en-US"/>
        </w:rPr>
        <w:t>None applied (e.g. language, publication status) – not exclusion criteria for the review.</w:t>
      </w:r>
    </w:p>
    <w:p w14:paraId="6E537224" w14:textId="77777777" w:rsidR="00D76924" w:rsidRDefault="00D76924" w:rsidP="00F41AA9">
      <w:pPr>
        <w:spacing w:line="360" w:lineRule="auto"/>
        <w:rPr>
          <w:rFonts w:cstheme="minorHAnsi"/>
          <w:b/>
          <w:bCs/>
          <w:lang w:val="en-US"/>
        </w:rPr>
      </w:pPr>
    </w:p>
    <w:p w14:paraId="0B1C3819" w14:textId="1ADEBF09" w:rsidR="00471748" w:rsidRPr="00F41AA9" w:rsidRDefault="00471748" w:rsidP="00F41AA9">
      <w:pPr>
        <w:spacing w:line="360" w:lineRule="auto"/>
        <w:rPr>
          <w:rFonts w:cstheme="minorHAnsi"/>
          <w:b/>
          <w:bCs/>
          <w:lang w:val="en-US"/>
        </w:rPr>
      </w:pPr>
      <w:r w:rsidRPr="00F41AA9">
        <w:rPr>
          <w:rFonts w:cstheme="minorHAnsi"/>
          <w:b/>
          <w:bCs/>
          <w:lang w:val="en-US"/>
        </w:rPr>
        <w:lastRenderedPageBreak/>
        <w:t>De-duplication:</w:t>
      </w:r>
    </w:p>
    <w:p w14:paraId="05DA9CCC" w14:textId="21B655C1" w:rsidR="00A65460" w:rsidRPr="00F41AA9" w:rsidRDefault="00471748" w:rsidP="00F41AA9">
      <w:pPr>
        <w:spacing w:line="360" w:lineRule="auto"/>
        <w:rPr>
          <w:rFonts w:cstheme="minorHAnsi"/>
          <w:lang w:val="en-US"/>
        </w:rPr>
      </w:pPr>
      <w:r w:rsidRPr="00F41AA9">
        <w:rPr>
          <w:rFonts w:cstheme="minorHAnsi"/>
          <w:lang w:val="en-US"/>
        </w:rPr>
        <w:t>Applied in Endnote and Covidence.</w:t>
      </w:r>
    </w:p>
    <w:p w14:paraId="6B0481A3" w14:textId="2708ED7A" w:rsidR="00A82742" w:rsidRPr="00F41AA9" w:rsidRDefault="00A82742" w:rsidP="00F41AA9">
      <w:pPr>
        <w:spacing w:line="360" w:lineRule="auto"/>
        <w:rPr>
          <w:rFonts w:cstheme="minorHAnsi"/>
          <w:b/>
          <w:bCs/>
          <w:lang w:val="en-US"/>
        </w:rPr>
      </w:pPr>
      <w:r w:rsidRPr="00F41AA9">
        <w:rPr>
          <w:rFonts w:cstheme="minorHAnsi"/>
          <w:b/>
          <w:bCs/>
          <w:lang w:val="en-US"/>
        </w:rPr>
        <w:t>Full-text screening:</w:t>
      </w:r>
    </w:p>
    <w:p w14:paraId="2055F484" w14:textId="211066C4" w:rsidR="00A82742" w:rsidRPr="00F41AA9" w:rsidRDefault="00A82742" w:rsidP="00F41AA9">
      <w:pPr>
        <w:spacing w:line="360" w:lineRule="auto"/>
        <w:rPr>
          <w:rFonts w:cstheme="minorHAnsi"/>
          <w:lang w:val="en-US"/>
        </w:rPr>
      </w:pPr>
      <w:r w:rsidRPr="00F41AA9">
        <w:rPr>
          <w:rFonts w:cstheme="minorHAnsi"/>
          <w:lang w:val="en-US"/>
        </w:rPr>
        <w:t xml:space="preserve">Studies were excluded following a hierarchy, as presented in </w:t>
      </w:r>
      <w:r w:rsidRPr="00F41AA9">
        <w:rPr>
          <w:rFonts w:cstheme="minorHAnsi"/>
          <w:b/>
          <w:bCs/>
          <w:lang w:val="en-US"/>
        </w:rPr>
        <w:t>eTable 1</w:t>
      </w:r>
      <w:r w:rsidRPr="00F41AA9">
        <w:rPr>
          <w:rFonts w:cstheme="minorHAnsi"/>
          <w:lang w:val="en-US"/>
        </w:rPr>
        <w:t xml:space="preserve">. As such, studies excluded on a higher-level criteria (e.g. not longitudinal, not binary) do not necessarily meet remaining criteria. </w:t>
      </w:r>
      <w:r w:rsidR="00BC21A7" w:rsidRPr="00F41AA9">
        <w:rPr>
          <w:rFonts w:cstheme="minorHAnsi"/>
          <w:lang w:val="en-US"/>
        </w:rPr>
        <w:t>Please note, exclusion</w:t>
      </w:r>
      <w:r w:rsidRPr="00F41AA9">
        <w:rPr>
          <w:rFonts w:cstheme="minorHAnsi"/>
          <w:lang w:val="en-US"/>
        </w:rPr>
        <w:t xml:space="preserve"> on ‘not longitudinal’ refers to both cross-sectional studies, in addition to longitudinal studies with no </w:t>
      </w:r>
      <w:r w:rsidR="00BC21A7" w:rsidRPr="00F41AA9">
        <w:rPr>
          <w:rFonts w:cstheme="minorHAnsi"/>
          <w:lang w:val="en-US"/>
        </w:rPr>
        <w:t>eligible prospective</w:t>
      </w:r>
      <w:r w:rsidRPr="00F41AA9">
        <w:rPr>
          <w:rFonts w:cstheme="minorHAnsi"/>
          <w:lang w:val="en-US"/>
        </w:rPr>
        <w:t xml:space="preserve"> association (i.e. temporal separation between exposure and outcome could not be established due to data collection methods</w:t>
      </w:r>
      <w:r w:rsidR="00BC21A7" w:rsidRPr="00F41AA9">
        <w:rPr>
          <w:rFonts w:cstheme="minorHAnsi"/>
          <w:lang w:val="en-US"/>
        </w:rPr>
        <w:t xml:space="preserve"> or analysis</w:t>
      </w:r>
      <w:r w:rsidRPr="00F41AA9">
        <w:rPr>
          <w:rFonts w:cstheme="minorHAnsi"/>
          <w:lang w:val="en-US"/>
        </w:rPr>
        <w:t>).</w:t>
      </w:r>
    </w:p>
    <w:p w14:paraId="677F6EB5" w14:textId="42660238" w:rsidR="00A82742" w:rsidRPr="00F41AA9" w:rsidRDefault="00A82742" w:rsidP="00F41AA9">
      <w:pPr>
        <w:spacing w:line="360" w:lineRule="auto"/>
        <w:rPr>
          <w:rFonts w:cstheme="minorHAnsi"/>
          <w:b/>
          <w:bCs/>
          <w:lang w:val="en-US"/>
        </w:rPr>
      </w:pPr>
      <w:r w:rsidRPr="00F41AA9">
        <w:rPr>
          <w:rFonts w:cstheme="minorHAnsi"/>
          <w:b/>
          <w:bCs/>
          <w:lang w:val="en-US"/>
        </w:rPr>
        <w:t>Missing data and non-retrievable full-texts:</w:t>
      </w:r>
    </w:p>
    <w:p w14:paraId="081B7DD0" w14:textId="6FBB6655" w:rsidR="00A82742" w:rsidRPr="00F41AA9" w:rsidRDefault="00A82742" w:rsidP="00F41AA9">
      <w:pPr>
        <w:spacing w:line="360" w:lineRule="auto"/>
        <w:rPr>
          <w:rFonts w:cstheme="minorHAnsi"/>
          <w:lang w:val="en-US"/>
        </w:rPr>
      </w:pPr>
      <w:r w:rsidRPr="00F41AA9">
        <w:rPr>
          <w:rFonts w:cstheme="minorHAnsi"/>
          <w:lang w:val="en-US"/>
        </w:rPr>
        <w:t>All authors of studies excluded on ‘FT not retrieved’ or ‘Missing data’ were contacted where a corresponding e-mail address could be located. Reasons for non-retrieval include (1) author non-response</w:t>
      </w:r>
      <w:r w:rsidR="00BC21A7" w:rsidRPr="00F41AA9">
        <w:rPr>
          <w:rFonts w:cstheme="minorHAnsi"/>
          <w:lang w:val="en-US"/>
        </w:rPr>
        <w:t>, (2) no e-mail address located,</w:t>
      </w:r>
      <w:r w:rsidRPr="00F41AA9">
        <w:rPr>
          <w:rFonts w:cstheme="minorHAnsi"/>
          <w:lang w:val="en-US"/>
        </w:rPr>
        <w:t xml:space="preserve"> and (</w:t>
      </w:r>
      <w:r w:rsidR="00BC21A7" w:rsidRPr="00F41AA9">
        <w:rPr>
          <w:rFonts w:cstheme="minorHAnsi"/>
          <w:lang w:val="en-US"/>
        </w:rPr>
        <w:t>3</w:t>
      </w:r>
      <w:r w:rsidRPr="00F41AA9">
        <w:rPr>
          <w:rFonts w:cstheme="minorHAnsi"/>
          <w:lang w:val="en-US"/>
        </w:rPr>
        <w:t xml:space="preserve">) </w:t>
      </w:r>
      <w:r w:rsidR="00BC21A7" w:rsidRPr="00F41AA9">
        <w:rPr>
          <w:rFonts w:cstheme="minorHAnsi"/>
          <w:lang w:val="en-US"/>
        </w:rPr>
        <w:t>authors no</w:t>
      </w:r>
      <w:r w:rsidRPr="00F41AA9">
        <w:rPr>
          <w:rFonts w:cstheme="minorHAnsi"/>
          <w:lang w:val="en-US"/>
        </w:rPr>
        <w:t xml:space="preserve"> longer having access to the data.</w:t>
      </w:r>
    </w:p>
    <w:p w14:paraId="73AED320" w14:textId="57B20C5C" w:rsidR="00994C24" w:rsidRPr="00F41AA9" w:rsidRDefault="00994C24" w:rsidP="00471748">
      <w:pPr>
        <w:spacing w:line="276" w:lineRule="auto"/>
        <w:rPr>
          <w:rFonts w:cstheme="minorHAnsi"/>
          <w:lang w:val="en-US"/>
        </w:rPr>
      </w:pPr>
    </w:p>
    <w:p w14:paraId="771CDB06" w14:textId="441F4085" w:rsidR="00471748" w:rsidRPr="00F41AA9" w:rsidRDefault="00CC048F" w:rsidP="00AA2576">
      <w:pPr>
        <w:rPr>
          <w:rFonts w:eastAsia="Source Sans Pro" w:cstheme="minorHAnsi"/>
          <w:u w:val="single"/>
        </w:rPr>
      </w:pPr>
      <w:r w:rsidRPr="00F41AA9">
        <w:rPr>
          <w:rFonts w:eastAsia="Source Sans Pro" w:cstheme="minorHAnsi"/>
          <w:u w:val="single"/>
        </w:rPr>
        <w:br w:type="page"/>
      </w:r>
      <w:r w:rsidR="00471748" w:rsidRPr="00F41AA9">
        <w:rPr>
          <w:rFonts w:eastAsia="Source Sans Pro" w:cstheme="minorHAnsi"/>
          <w:u w:val="single"/>
        </w:rPr>
        <w:lastRenderedPageBreak/>
        <w:t>PubMed Search Strategy</w:t>
      </w:r>
    </w:p>
    <w:p w14:paraId="534333B3" w14:textId="60669FF2" w:rsidR="00A65460" w:rsidRPr="00F41AA9" w:rsidRDefault="00A65460" w:rsidP="00471748">
      <w:pPr>
        <w:spacing w:line="276" w:lineRule="auto"/>
        <w:rPr>
          <w:rFonts w:cstheme="minorHAnsi"/>
          <w:lang w:val="en-US"/>
        </w:rPr>
      </w:pPr>
      <w:r w:rsidRPr="00F41AA9">
        <w:rPr>
          <w:rFonts w:cstheme="minorHAnsi"/>
          <w:lang w:val="en-US"/>
        </w:rPr>
        <w:t>All MeSH Terms exploded unless otherwise specified by ‘MeSH Terms:noexp’</w:t>
      </w:r>
    </w:p>
    <w:tbl>
      <w:tblPr>
        <w:tblStyle w:val="TableGrid"/>
        <w:tblW w:w="0" w:type="auto"/>
        <w:tblLook w:val="04A0" w:firstRow="1" w:lastRow="0" w:firstColumn="1" w:lastColumn="0" w:noHBand="0" w:noVBand="1"/>
      </w:tblPr>
      <w:tblGrid>
        <w:gridCol w:w="1413"/>
        <w:gridCol w:w="7603"/>
      </w:tblGrid>
      <w:tr w:rsidR="00471748" w:rsidRPr="00F41AA9" w14:paraId="03F86825" w14:textId="77777777" w:rsidTr="00986D05">
        <w:tc>
          <w:tcPr>
            <w:tcW w:w="1413" w:type="dxa"/>
          </w:tcPr>
          <w:p w14:paraId="290B66C6" w14:textId="77777777" w:rsidR="00471748" w:rsidRPr="00F41AA9" w:rsidRDefault="00471748" w:rsidP="00986D05">
            <w:pPr>
              <w:spacing w:line="276" w:lineRule="auto"/>
              <w:rPr>
                <w:rFonts w:eastAsia="Source Sans Pro" w:cstheme="minorHAnsi"/>
                <w:b/>
                <w:bCs/>
              </w:rPr>
            </w:pPr>
            <w:bookmarkStart w:id="6" w:name="_Hlk66962891"/>
            <w:r w:rsidRPr="00F41AA9">
              <w:rPr>
                <w:rFonts w:eastAsia="Source Sans Pro" w:cstheme="minorHAnsi"/>
                <w:b/>
                <w:bCs/>
              </w:rPr>
              <w:t>ID</w:t>
            </w:r>
          </w:p>
        </w:tc>
        <w:tc>
          <w:tcPr>
            <w:tcW w:w="7603" w:type="dxa"/>
          </w:tcPr>
          <w:p w14:paraId="35727B7E" w14:textId="77777777" w:rsidR="00471748" w:rsidRPr="00F41AA9" w:rsidRDefault="00471748" w:rsidP="00986D05">
            <w:pPr>
              <w:spacing w:line="276" w:lineRule="auto"/>
              <w:rPr>
                <w:rFonts w:eastAsia="Source Sans Pro" w:cstheme="minorHAnsi"/>
                <w:b/>
                <w:bCs/>
              </w:rPr>
            </w:pPr>
            <w:r w:rsidRPr="00F41AA9">
              <w:rPr>
                <w:rFonts w:eastAsia="Source Sans Pro" w:cstheme="minorHAnsi"/>
                <w:b/>
                <w:bCs/>
              </w:rPr>
              <w:t>Searches</w:t>
            </w:r>
          </w:p>
        </w:tc>
      </w:tr>
      <w:tr w:rsidR="00471748" w:rsidRPr="00F41AA9" w14:paraId="4BE2A1FA" w14:textId="77777777" w:rsidTr="00986D05">
        <w:tc>
          <w:tcPr>
            <w:tcW w:w="1413" w:type="dxa"/>
          </w:tcPr>
          <w:p w14:paraId="6BBFFEF9" w14:textId="77777777" w:rsidR="00471748" w:rsidRPr="00F41AA9" w:rsidRDefault="00471748" w:rsidP="00986D05">
            <w:pPr>
              <w:spacing w:line="276" w:lineRule="auto"/>
              <w:rPr>
                <w:rFonts w:eastAsia="Source Sans Pro" w:cstheme="minorHAnsi"/>
              </w:rPr>
            </w:pPr>
            <w:r w:rsidRPr="00F41AA9">
              <w:rPr>
                <w:rFonts w:eastAsia="Source Sans Pro" w:cstheme="minorHAnsi"/>
              </w:rPr>
              <w:t>#1</w:t>
            </w:r>
          </w:p>
        </w:tc>
        <w:tc>
          <w:tcPr>
            <w:tcW w:w="7603" w:type="dxa"/>
          </w:tcPr>
          <w:p w14:paraId="3FA584C0" w14:textId="77777777" w:rsidR="00471748" w:rsidRPr="00F41AA9" w:rsidRDefault="00471748" w:rsidP="00986D05">
            <w:pPr>
              <w:spacing w:line="276" w:lineRule="auto"/>
              <w:rPr>
                <w:rFonts w:eastAsia="Source Sans Pro" w:cstheme="minorHAnsi"/>
              </w:rPr>
            </w:pPr>
            <w:r w:rsidRPr="00F41AA9">
              <w:rPr>
                <w:rFonts w:eastAsia="Source Sans Pro" w:cstheme="minorHAnsi"/>
              </w:rPr>
              <w:t>"cannabis"[MeSH Terms] OR "marijuana abuse"[MeSH Terms] OR "marijuana smoking"[MeSH Terms] OR cannabis[Title/Abstract] OR marijuana[Title/Abstract] OR marihuana[Title/Abstract]</w:t>
            </w:r>
          </w:p>
        </w:tc>
      </w:tr>
      <w:tr w:rsidR="00471748" w:rsidRPr="00F41AA9" w14:paraId="07993C7C" w14:textId="77777777" w:rsidTr="00986D05">
        <w:tc>
          <w:tcPr>
            <w:tcW w:w="1413" w:type="dxa"/>
          </w:tcPr>
          <w:p w14:paraId="506CC0B2" w14:textId="77777777" w:rsidR="00471748" w:rsidRPr="00F41AA9" w:rsidRDefault="00471748" w:rsidP="00986D05">
            <w:pPr>
              <w:spacing w:line="276" w:lineRule="auto"/>
              <w:rPr>
                <w:rFonts w:eastAsia="Source Sans Pro" w:cstheme="minorHAnsi"/>
              </w:rPr>
            </w:pPr>
            <w:r w:rsidRPr="00F41AA9">
              <w:rPr>
                <w:rFonts w:eastAsia="Source Sans Pro" w:cstheme="minorHAnsi"/>
              </w:rPr>
              <w:t>#2</w:t>
            </w:r>
          </w:p>
        </w:tc>
        <w:tc>
          <w:tcPr>
            <w:tcW w:w="7603" w:type="dxa"/>
          </w:tcPr>
          <w:p w14:paraId="77295470" w14:textId="77777777" w:rsidR="00471748" w:rsidRPr="00F41AA9" w:rsidRDefault="00471748" w:rsidP="00986D05">
            <w:pPr>
              <w:spacing w:line="276" w:lineRule="auto"/>
              <w:rPr>
                <w:rFonts w:eastAsia="Source Sans Pro" w:cstheme="minorHAnsi"/>
              </w:rPr>
            </w:pPr>
            <w:r w:rsidRPr="00F41AA9">
              <w:rPr>
                <w:rFonts w:eastAsia="Source Sans Pro" w:cstheme="minorHAnsi"/>
              </w:rPr>
              <w:t xml:space="preserve">"tobacco use"[MeSH Terms] OR "tobacco products"[MeSH Terms] OR "tobacco smoking"[MeSH Terms] OR "tobacco use disorder"[MeSH Terms] OR cigar*[Title/Abstract] OR smok*[Title/Abstract] OR nicotin*[Title/Abstract] OR tobacco[Title/Abstract] </w:t>
            </w:r>
          </w:p>
        </w:tc>
      </w:tr>
      <w:tr w:rsidR="00471748" w:rsidRPr="00F41AA9" w14:paraId="7DE13FA5" w14:textId="77777777" w:rsidTr="00986D05">
        <w:trPr>
          <w:trHeight w:val="255"/>
        </w:trPr>
        <w:tc>
          <w:tcPr>
            <w:tcW w:w="1413" w:type="dxa"/>
          </w:tcPr>
          <w:p w14:paraId="1CB214D3" w14:textId="77777777" w:rsidR="00471748" w:rsidRPr="00F41AA9" w:rsidRDefault="00471748" w:rsidP="00986D05">
            <w:pPr>
              <w:spacing w:line="276" w:lineRule="auto"/>
              <w:rPr>
                <w:rFonts w:eastAsia="Source Sans Pro" w:cstheme="minorHAnsi"/>
              </w:rPr>
            </w:pPr>
            <w:r w:rsidRPr="00F41AA9">
              <w:rPr>
                <w:rFonts w:eastAsia="Source Sans Pro" w:cstheme="minorHAnsi"/>
              </w:rPr>
              <w:t>#3</w:t>
            </w:r>
          </w:p>
        </w:tc>
        <w:tc>
          <w:tcPr>
            <w:tcW w:w="7603" w:type="dxa"/>
          </w:tcPr>
          <w:p w14:paraId="76D5A9D5" w14:textId="77777777" w:rsidR="00471748" w:rsidRPr="00F41AA9" w:rsidRDefault="00471748" w:rsidP="00986D05">
            <w:pPr>
              <w:spacing w:line="276" w:lineRule="auto"/>
              <w:rPr>
                <w:rFonts w:eastAsia="Source Sans Pro" w:cstheme="minorHAnsi"/>
              </w:rPr>
            </w:pPr>
            <w:r w:rsidRPr="00F41AA9">
              <w:rPr>
                <w:rFonts w:eastAsia="Source Sans Pro" w:cstheme="minorHAnsi"/>
              </w:rPr>
              <w:t>#1 OR #2</w:t>
            </w:r>
          </w:p>
        </w:tc>
      </w:tr>
      <w:tr w:rsidR="00471748" w:rsidRPr="00F41AA9" w14:paraId="3E41B272" w14:textId="77777777" w:rsidTr="00986D05">
        <w:tc>
          <w:tcPr>
            <w:tcW w:w="1413" w:type="dxa"/>
          </w:tcPr>
          <w:p w14:paraId="4553931A" w14:textId="77777777" w:rsidR="00471748" w:rsidRPr="00F41AA9" w:rsidRDefault="00471748" w:rsidP="00986D05">
            <w:pPr>
              <w:spacing w:line="276" w:lineRule="auto"/>
              <w:rPr>
                <w:rFonts w:eastAsia="Source Sans Pro" w:cstheme="minorHAnsi"/>
              </w:rPr>
            </w:pPr>
            <w:r w:rsidRPr="00F41AA9">
              <w:rPr>
                <w:rFonts w:eastAsia="Source Sans Pro" w:cstheme="minorHAnsi"/>
              </w:rPr>
              <w:t xml:space="preserve">#4 </w:t>
            </w:r>
          </w:p>
        </w:tc>
        <w:tc>
          <w:tcPr>
            <w:tcW w:w="7603" w:type="dxa"/>
          </w:tcPr>
          <w:p w14:paraId="323F3785" w14:textId="77777777" w:rsidR="00471748" w:rsidRPr="00F41AA9" w:rsidRDefault="00471748" w:rsidP="00986D05">
            <w:pPr>
              <w:spacing w:line="276" w:lineRule="auto"/>
              <w:rPr>
                <w:rFonts w:eastAsia="Source Sans Pro" w:cstheme="minorHAnsi"/>
              </w:rPr>
            </w:pPr>
            <w:r w:rsidRPr="00F41AA9">
              <w:rPr>
                <w:rFonts w:eastAsia="Source Sans Pro" w:cstheme="minorHAnsi"/>
              </w:rPr>
              <w:t>"schizophrenia spectrum and other psychotic disorders"[MeSH Terms] OR schizo*[Title/Abstract] OR psychosis[Title/Abstract] OR psychotic[Title/Abstract]</w:t>
            </w:r>
          </w:p>
        </w:tc>
      </w:tr>
      <w:tr w:rsidR="00471748" w:rsidRPr="00F41AA9" w14:paraId="486B6E50" w14:textId="77777777" w:rsidTr="00986D05">
        <w:trPr>
          <w:trHeight w:val="1103"/>
        </w:trPr>
        <w:tc>
          <w:tcPr>
            <w:tcW w:w="1413" w:type="dxa"/>
          </w:tcPr>
          <w:p w14:paraId="7967A40A" w14:textId="77777777" w:rsidR="00471748" w:rsidRPr="00F41AA9" w:rsidRDefault="00471748" w:rsidP="00986D05">
            <w:pPr>
              <w:spacing w:line="276" w:lineRule="auto"/>
              <w:rPr>
                <w:rFonts w:eastAsia="Source Sans Pro" w:cstheme="minorHAnsi"/>
              </w:rPr>
            </w:pPr>
            <w:r w:rsidRPr="00F41AA9">
              <w:rPr>
                <w:rFonts w:eastAsia="Source Sans Pro" w:cstheme="minorHAnsi"/>
              </w:rPr>
              <w:t>#5</w:t>
            </w:r>
          </w:p>
        </w:tc>
        <w:tc>
          <w:tcPr>
            <w:tcW w:w="7603" w:type="dxa"/>
          </w:tcPr>
          <w:p w14:paraId="180D11AA" w14:textId="77777777" w:rsidR="00471748" w:rsidRPr="00F41AA9" w:rsidRDefault="00471748" w:rsidP="00986D05">
            <w:pPr>
              <w:spacing w:line="276" w:lineRule="auto"/>
              <w:rPr>
                <w:rFonts w:cstheme="minorHAnsi"/>
                <w:color w:val="000000"/>
              </w:rPr>
            </w:pPr>
            <w:r w:rsidRPr="00F41AA9">
              <w:rPr>
                <w:rFonts w:cstheme="minorHAnsi"/>
                <w:color w:val="000000"/>
              </w:rPr>
              <w:t>"mood disorders"[MeSH Terms] OR "bipolar and related disorders"[MeSH Terms] OR “depression”[MeSH Terms] OR depress*[Title/Abstract] OR bipolar[Title/Abstract] OR dysthymia[Title/Abstract] OR "mood disorder*"[Title/Abstract]</w:t>
            </w:r>
          </w:p>
        </w:tc>
      </w:tr>
      <w:tr w:rsidR="00471748" w:rsidRPr="00F41AA9" w14:paraId="421CD51D" w14:textId="77777777" w:rsidTr="00986D05">
        <w:tc>
          <w:tcPr>
            <w:tcW w:w="1413" w:type="dxa"/>
          </w:tcPr>
          <w:p w14:paraId="5C73DECF" w14:textId="77777777" w:rsidR="00471748" w:rsidRPr="00F41AA9" w:rsidRDefault="00471748" w:rsidP="00986D05">
            <w:pPr>
              <w:spacing w:line="276" w:lineRule="auto"/>
              <w:rPr>
                <w:rFonts w:eastAsia="Source Sans Pro" w:cstheme="minorHAnsi"/>
              </w:rPr>
            </w:pPr>
            <w:r w:rsidRPr="00F41AA9">
              <w:rPr>
                <w:rFonts w:eastAsia="Source Sans Pro" w:cstheme="minorHAnsi"/>
              </w:rPr>
              <w:t>#6</w:t>
            </w:r>
          </w:p>
        </w:tc>
        <w:tc>
          <w:tcPr>
            <w:tcW w:w="7603" w:type="dxa"/>
          </w:tcPr>
          <w:p w14:paraId="64378CAE" w14:textId="77777777" w:rsidR="00471748" w:rsidRPr="00F41AA9" w:rsidRDefault="00471748" w:rsidP="00986D05">
            <w:pPr>
              <w:spacing w:line="276" w:lineRule="auto"/>
              <w:rPr>
                <w:rFonts w:eastAsia="Source Sans Pro" w:cstheme="minorHAnsi"/>
              </w:rPr>
            </w:pPr>
            <w:r w:rsidRPr="00F41AA9">
              <w:rPr>
                <w:rFonts w:eastAsia="Source Sans Pro" w:cstheme="minorHAnsi"/>
              </w:rPr>
              <w:t>"anxiety disorders"[MeSH Terms] OR "Anxiety"[MeSH Terms:noexp] OR phobia*[Title/Abstract] OR panic[Title/Abstract] OR anxi*[Title/Abstract]</w:t>
            </w:r>
          </w:p>
        </w:tc>
      </w:tr>
      <w:tr w:rsidR="00471748" w:rsidRPr="00F41AA9" w14:paraId="0284C181" w14:textId="77777777" w:rsidTr="00986D05">
        <w:tc>
          <w:tcPr>
            <w:tcW w:w="1413" w:type="dxa"/>
          </w:tcPr>
          <w:p w14:paraId="67289492" w14:textId="77777777" w:rsidR="00471748" w:rsidRPr="00F41AA9" w:rsidRDefault="00471748" w:rsidP="00986D05">
            <w:pPr>
              <w:spacing w:line="276" w:lineRule="auto"/>
              <w:rPr>
                <w:rFonts w:eastAsia="Source Sans Pro" w:cstheme="minorHAnsi"/>
              </w:rPr>
            </w:pPr>
            <w:r w:rsidRPr="00F41AA9">
              <w:rPr>
                <w:rFonts w:eastAsia="Source Sans Pro" w:cstheme="minorHAnsi"/>
              </w:rPr>
              <w:t>#7</w:t>
            </w:r>
          </w:p>
        </w:tc>
        <w:tc>
          <w:tcPr>
            <w:tcW w:w="7603" w:type="dxa"/>
          </w:tcPr>
          <w:p w14:paraId="1AD8997B" w14:textId="77777777" w:rsidR="00471748" w:rsidRPr="00F41AA9" w:rsidRDefault="00471748" w:rsidP="00986D05">
            <w:pPr>
              <w:spacing w:line="276" w:lineRule="auto"/>
              <w:rPr>
                <w:rFonts w:eastAsia="Source Sans Pro" w:cstheme="minorHAnsi"/>
              </w:rPr>
            </w:pPr>
            <w:r w:rsidRPr="00F41AA9">
              <w:rPr>
                <w:rFonts w:eastAsia="Source Sans Pro" w:cstheme="minorHAnsi"/>
              </w:rPr>
              <w:t>"Mental Disorders"[MeSH Terms:noexp] OR "mental illness*"[Title/Abstract] OR "mental disorder*"[Title/Abstract] OR "psychiatric diagnos*"[Title/Abstract] OR "psychiatric disorder*"[Title/Abstract]</w:t>
            </w:r>
          </w:p>
        </w:tc>
      </w:tr>
      <w:tr w:rsidR="00471748" w:rsidRPr="00F41AA9" w14:paraId="3BCB2A63" w14:textId="77777777" w:rsidTr="00986D05">
        <w:tc>
          <w:tcPr>
            <w:tcW w:w="1413" w:type="dxa"/>
          </w:tcPr>
          <w:p w14:paraId="3A001FB8" w14:textId="77777777" w:rsidR="00471748" w:rsidRPr="00F41AA9" w:rsidRDefault="00471748" w:rsidP="00986D05">
            <w:pPr>
              <w:spacing w:line="276" w:lineRule="auto"/>
              <w:rPr>
                <w:rFonts w:eastAsia="Source Sans Pro" w:cstheme="minorHAnsi"/>
              </w:rPr>
            </w:pPr>
            <w:r w:rsidRPr="00F41AA9">
              <w:rPr>
                <w:rFonts w:eastAsia="Source Sans Pro" w:cstheme="minorHAnsi"/>
              </w:rPr>
              <w:t>#8</w:t>
            </w:r>
          </w:p>
        </w:tc>
        <w:tc>
          <w:tcPr>
            <w:tcW w:w="7603" w:type="dxa"/>
          </w:tcPr>
          <w:p w14:paraId="31CDB5FB" w14:textId="77777777" w:rsidR="00471748" w:rsidRPr="00F41AA9" w:rsidRDefault="00471748" w:rsidP="00986D05">
            <w:pPr>
              <w:spacing w:line="276" w:lineRule="auto"/>
              <w:rPr>
                <w:rFonts w:eastAsia="Source Sans Pro" w:cstheme="minorHAnsi"/>
              </w:rPr>
            </w:pPr>
            <w:r w:rsidRPr="00F41AA9">
              <w:rPr>
                <w:rFonts w:eastAsia="Source Sans Pro" w:cstheme="minorHAnsi"/>
              </w:rPr>
              <w:t>#4 OR #5 OR #6 OR #7</w:t>
            </w:r>
          </w:p>
        </w:tc>
      </w:tr>
      <w:tr w:rsidR="00471748" w:rsidRPr="00F41AA9" w14:paraId="619AFEE3" w14:textId="77777777" w:rsidTr="00986D05">
        <w:tc>
          <w:tcPr>
            <w:tcW w:w="1413" w:type="dxa"/>
          </w:tcPr>
          <w:p w14:paraId="7C25E763" w14:textId="77777777" w:rsidR="00471748" w:rsidRPr="00F41AA9" w:rsidRDefault="00471748" w:rsidP="00986D05">
            <w:pPr>
              <w:spacing w:line="276" w:lineRule="auto"/>
              <w:rPr>
                <w:rFonts w:eastAsia="Source Sans Pro" w:cstheme="minorHAnsi"/>
              </w:rPr>
            </w:pPr>
            <w:r w:rsidRPr="00F41AA9">
              <w:rPr>
                <w:rFonts w:eastAsia="Source Sans Pro" w:cstheme="minorHAnsi"/>
              </w:rPr>
              <w:t>#9</w:t>
            </w:r>
          </w:p>
        </w:tc>
        <w:tc>
          <w:tcPr>
            <w:tcW w:w="7603" w:type="dxa"/>
          </w:tcPr>
          <w:p w14:paraId="552AAF7C" w14:textId="77777777" w:rsidR="00471748" w:rsidRPr="00F41AA9" w:rsidRDefault="00471748" w:rsidP="00986D05">
            <w:pPr>
              <w:spacing w:line="276" w:lineRule="auto"/>
              <w:rPr>
                <w:rFonts w:eastAsia="Source Sans Pro" w:cstheme="minorHAnsi"/>
              </w:rPr>
            </w:pPr>
            <w:r w:rsidRPr="00F41AA9">
              <w:rPr>
                <w:rFonts w:eastAsia="Source Sans Pro" w:cstheme="minorHAnsi"/>
              </w:rPr>
              <w:t>"Epidemiologic Studies"[MeSH Terms:noexp] OR "cohort studies"[MeSH Terms] OR "case control studies"[MeSH Terms] OR "case control stud*"[Title/Abstract] OR "cohort stud*"[Title/Abstract] OR retrospective[Title/Abstract] OR prospective[Title/Abstract] OR longitudinal[Title/Abstract] OR inciden*[Title/Abstract] OR "follow up"[Title]</w:t>
            </w:r>
          </w:p>
        </w:tc>
      </w:tr>
      <w:tr w:rsidR="00471748" w:rsidRPr="00F41AA9" w14:paraId="05DA14ED" w14:textId="77777777" w:rsidTr="00986D05">
        <w:tc>
          <w:tcPr>
            <w:tcW w:w="1413" w:type="dxa"/>
          </w:tcPr>
          <w:p w14:paraId="12313850" w14:textId="77777777" w:rsidR="00471748" w:rsidRPr="00F41AA9" w:rsidRDefault="00471748" w:rsidP="00986D05">
            <w:pPr>
              <w:spacing w:line="276" w:lineRule="auto"/>
              <w:rPr>
                <w:rFonts w:eastAsia="Source Sans Pro" w:cstheme="minorHAnsi"/>
              </w:rPr>
            </w:pPr>
            <w:r w:rsidRPr="00F41AA9">
              <w:rPr>
                <w:rFonts w:eastAsia="Source Sans Pro" w:cstheme="minorHAnsi"/>
              </w:rPr>
              <w:t>#10</w:t>
            </w:r>
          </w:p>
        </w:tc>
        <w:tc>
          <w:tcPr>
            <w:tcW w:w="7603" w:type="dxa"/>
          </w:tcPr>
          <w:p w14:paraId="054A137B" w14:textId="77777777" w:rsidR="00471748" w:rsidRPr="00F41AA9" w:rsidRDefault="00471748" w:rsidP="00986D05">
            <w:pPr>
              <w:spacing w:line="276" w:lineRule="auto"/>
              <w:rPr>
                <w:rFonts w:eastAsia="Source Sans Pro" w:cstheme="minorHAnsi"/>
              </w:rPr>
            </w:pPr>
            <w:r w:rsidRPr="00F41AA9">
              <w:rPr>
                <w:rFonts w:eastAsia="Source Sans Pro" w:cstheme="minorHAnsi"/>
              </w:rPr>
              <w:t>#3 AND #8 AND #9</w:t>
            </w:r>
          </w:p>
        </w:tc>
      </w:tr>
      <w:bookmarkEnd w:id="6"/>
    </w:tbl>
    <w:p w14:paraId="6F891FF3" w14:textId="77777777" w:rsidR="00F41AA9" w:rsidRDefault="00F41AA9" w:rsidP="00471748">
      <w:pPr>
        <w:tabs>
          <w:tab w:val="left" w:pos="3957"/>
        </w:tabs>
        <w:spacing w:line="276" w:lineRule="auto"/>
        <w:rPr>
          <w:rFonts w:cstheme="minorHAnsi"/>
          <w:u w:val="single"/>
          <w:lang w:val="en-US"/>
        </w:rPr>
      </w:pPr>
    </w:p>
    <w:p w14:paraId="1A0B7BE8" w14:textId="0E1C522C" w:rsidR="00471748" w:rsidRPr="00F41AA9" w:rsidRDefault="00471748" w:rsidP="00471748">
      <w:pPr>
        <w:tabs>
          <w:tab w:val="left" w:pos="3957"/>
        </w:tabs>
        <w:spacing w:line="276" w:lineRule="auto"/>
        <w:rPr>
          <w:rFonts w:cstheme="minorHAnsi"/>
          <w:u w:val="single"/>
          <w:lang w:val="en-US"/>
        </w:rPr>
      </w:pPr>
      <w:r w:rsidRPr="00F41AA9">
        <w:rPr>
          <w:rFonts w:cstheme="minorHAnsi"/>
          <w:u w:val="single"/>
          <w:lang w:val="en-US"/>
        </w:rPr>
        <w:t>Embase</w:t>
      </w:r>
    </w:p>
    <w:p w14:paraId="7E54CC9D" w14:textId="3180DFD9" w:rsidR="00471748" w:rsidRPr="00F41AA9" w:rsidRDefault="00471748" w:rsidP="00A65460">
      <w:pPr>
        <w:tabs>
          <w:tab w:val="left" w:pos="3957"/>
        </w:tabs>
        <w:spacing w:line="276" w:lineRule="auto"/>
        <w:rPr>
          <w:rFonts w:cstheme="minorHAnsi"/>
          <w:lang w:val="en-US"/>
        </w:rPr>
      </w:pPr>
      <w:r w:rsidRPr="00F41AA9">
        <w:rPr>
          <w:rFonts w:cstheme="minorHAnsi"/>
          <w:lang w:val="en-US"/>
        </w:rPr>
        <w:t xml:space="preserve">Limits applied: </w:t>
      </w:r>
      <w:r w:rsidR="00A65460" w:rsidRPr="00F41AA9">
        <w:rPr>
          <w:rFonts w:cstheme="minorHAnsi"/>
          <w:lang w:val="en-US"/>
        </w:rPr>
        <w:t>MEDLINE limiter</w:t>
      </w:r>
    </w:p>
    <w:tbl>
      <w:tblPr>
        <w:tblStyle w:val="TableGrid"/>
        <w:tblW w:w="0" w:type="auto"/>
        <w:tblLook w:val="04A0" w:firstRow="1" w:lastRow="0" w:firstColumn="1" w:lastColumn="0" w:noHBand="0" w:noVBand="1"/>
      </w:tblPr>
      <w:tblGrid>
        <w:gridCol w:w="1413"/>
        <w:gridCol w:w="7603"/>
      </w:tblGrid>
      <w:tr w:rsidR="00471748" w:rsidRPr="00F41AA9" w14:paraId="6CF1E8D8" w14:textId="77777777" w:rsidTr="00986D05">
        <w:tc>
          <w:tcPr>
            <w:tcW w:w="1413" w:type="dxa"/>
          </w:tcPr>
          <w:p w14:paraId="163A8FE9" w14:textId="77777777" w:rsidR="00471748" w:rsidRPr="00F41AA9" w:rsidRDefault="00471748" w:rsidP="00986D05">
            <w:pPr>
              <w:spacing w:line="276" w:lineRule="auto"/>
              <w:rPr>
                <w:rFonts w:eastAsia="Source Sans Pro" w:cstheme="minorHAnsi"/>
                <w:b/>
                <w:bCs/>
              </w:rPr>
            </w:pPr>
            <w:r w:rsidRPr="00F41AA9">
              <w:rPr>
                <w:rFonts w:eastAsia="Source Sans Pro" w:cstheme="minorHAnsi"/>
                <w:b/>
                <w:bCs/>
              </w:rPr>
              <w:t>ID</w:t>
            </w:r>
          </w:p>
        </w:tc>
        <w:tc>
          <w:tcPr>
            <w:tcW w:w="7603" w:type="dxa"/>
          </w:tcPr>
          <w:p w14:paraId="5FAF8E45" w14:textId="77777777" w:rsidR="00471748" w:rsidRPr="00F41AA9" w:rsidRDefault="00471748" w:rsidP="00986D05">
            <w:pPr>
              <w:spacing w:line="276" w:lineRule="auto"/>
              <w:rPr>
                <w:rFonts w:eastAsia="Source Sans Pro" w:cstheme="minorHAnsi"/>
                <w:b/>
                <w:bCs/>
              </w:rPr>
            </w:pPr>
            <w:r w:rsidRPr="00F41AA9">
              <w:rPr>
                <w:rFonts w:eastAsia="Source Sans Pro" w:cstheme="minorHAnsi"/>
                <w:b/>
                <w:bCs/>
              </w:rPr>
              <w:t>Searches</w:t>
            </w:r>
          </w:p>
        </w:tc>
      </w:tr>
      <w:tr w:rsidR="00471748" w:rsidRPr="00F41AA9" w14:paraId="019029DC" w14:textId="77777777" w:rsidTr="00986D05">
        <w:tc>
          <w:tcPr>
            <w:tcW w:w="1413" w:type="dxa"/>
          </w:tcPr>
          <w:p w14:paraId="177EA95F" w14:textId="77777777" w:rsidR="00471748" w:rsidRPr="00F41AA9" w:rsidRDefault="00471748" w:rsidP="00986D05">
            <w:pPr>
              <w:spacing w:line="276" w:lineRule="auto"/>
              <w:rPr>
                <w:rFonts w:eastAsia="Source Sans Pro" w:cstheme="minorHAnsi"/>
              </w:rPr>
            </w:pPr>
            <w:r w:rsidRPr="00F41AA9">
              <w:rPr>
                <w:rFonts w:eastAsia="Source Sans Pro" w:cstheme="minorHAnsi"/>
              </w:rPr>
              <w:t>#1</w:t>
            </w:r>
          </w:p>
        </w:tc>
        <w:tc>
          <w:tcPr>
            <w:tcW w:w="7603" w:type="dxa"/>
          </w:tcPr>
          <w:p w14:paraId="71346193" w14:textId="77777777" w:rsidR="00471748" w:rsidRPr="00F41AA9" w:rsidRDefault="00471748" w:rsidP="00986D05">
            <w:pPr>
              <w:spacing w:line="276" w:lineRule="auto"/>
              <w:rPr>
                <w:rFonts w:eastAsia="Source Sans Pro" w:cstheme="minorHAnsi"/>
              </w:rPr>
            </w:pPr>
            <w:r w:rsidRPr="00F41AA9">
              <w:rPr>
                <w:rFonts w:eastAsia="Source Sans Pro" w:cstheme="minorHAnsi"/>
              </w:rPr>
              <w:t xml:space="preserve">'cannabis'/exp/mj OR 'cannabis use'/exp/mj OR 'cannabis addiction'/exp/mj OR cannabis:ab,ti OR marijuana:ab,ti OR marihuana:ab,ti </w:t>
            </w:r>
          </w:p>
        </w:tc>
      </w:tr>
      <w:tr w:rsidR="00471748" w:rsidRPr="00F41AA9" w14:paraId="2679B186" w14:textId="77777777" w:rsidTr="00986D05">
        <w:tc>
          <w:tcPr>
            <w:tcW w:w="1413" w:type="dxa"/>
          </w:tcPr>
          <w:p w14:paraId="12A28E4D" w14:textId="77777777" w:rsidR="00471748" w:rsidRPr="00F41AA9" w:rsidRDefault="00471748" w:rsidP="00986D05">
            <w:pPr>
              <w:spacing w:line="276" w:lineRule="auto"/>
              <w:rPr>
                <w:rFonts w:eastAsia="Source Sans Pro" w:cstheme="minorHAnsi"/>
              </w:rPr>
            </w:pPr>
            <w:r w:rsidRPr="00F41AA9">
              <w:rPr>
                <w:rFonts w:eastAsia="Source Sans Pro" w:cstheme="minorHAnsi"/>
              </w:rPr>
              <w:t>#2</w:t>
            </w:r>
          </w:p>
        </w:tc>
        <w:tc>
          <w:tcPr>
            <w:tcW w:w="7603" w:type="dxa"/>
          </w:tcPr>
          <w:p w14:paraId="0139EE5A" w14:textId="77777777" w:rsidR="00471748" w:rsidRPr="00F41AA9" w:rsidRDefault="00471748" w:rsidP="00986D05">
            <w:pPr>
              <w:spacing w:line="276" w:lineRule="auto"/>
              <w:rPr>
                <w:rFonts w:eastAsia="Source Sans Pro" w:cstheme="minorHAnsi"/>
              </w:rPr>
            </w:pPr>
            <w:r w:rsidRPr="00F41AA9">
              <w:rPr>
                <w:rFonts w:eastAsia="Source Sans Pro" w:cstheme="minorHAnsi"/>
              </w:rPr>
              <w:t>'tobacco'/exp/mj OR 'tobacco use'/exp/mj OR 'tobacco dependence'/exp/mj OR cigar*:ab,ti OR smok*:ab,ti OR nicotin*:ab,ti OR tobacco:ab,ti</w:t>
            </w:r>
          </w:p>
        </w:tc>
      </w:tr>
      <w:tr w:rsidR="00471748" w:rsidRPr="00F41AA9" w14:paraId="5C068D53" w14:textId="77777777" w:rsidTr="00986D05">
        <w:trPr>
          <w:trHeight w:val="255"/>
        </w:trPr>
        <w:tc>
          <w:tcPr>
            <w:tcW w:w="1413" w:type="dxa"/>
          </w:tcPr>
          <w:p w14:paraId="259C3411" w14:textId="77777777" w:rsidR="00471748" w:rsidRPr="00F41AA9" w:rsidRDefault="00471748" w:rsidP="00986D05">
            <w:pPr>
              <w:spacing w:line="276" w:lineRule="auto"/>
              <w:rPr>
                <w:rFonts w:eastAsia="Source Sans Pro" w:cstheme="minorHAnsi"/>
              </w:rPr>
            </w:pPr>
            <w:r w:rsidRPr="00F41AA9">
              <w:rPr>
                <w:rFonts w:eastAsia="Source Sans Pro" w:cstheme="minorHAnsi"/>
              </w:rPr>
              <w:t>#3</w:t>
            </w:r>
          </w:p>
        </w:tc>
        <w:tc>
          <w:tcPr>
            <w:tcW w:w="7603" w:type="dxa"/>
          </w:tcPr>
          <w:p w14:paraId="7486375B" w14:textId="77777777" w:rsidR="00471748" w:rsidRPr="00F41AA9" w:rsidRDefault="00471748" w:rsidP="00986D05">
            <w:pPr>
              <w:spacing w:line="276" w:lineRule="auto"/>
              <w:rPr>
                <w:rFonts w:eastAsia="Source Sans Pro" w:cstheme="minorHAnsi"/>
              </w:rPr>
            </w:pPr>
            <w:r w:rsidRPr="00F41AA9">
              <w:rPr>
                <w:rFonts w:eastAsia="Source Sans Pro" w:cstheme="minorHAnsi"/>
              </w:rPr>
              <w:t>'psychosis'/exp/mj OR schizo*:ab,ti OR psychotic:ab,ti OR psychosis:ab,ti</w:t>
            </w:r>
          </w:p>
        </w:tc>
      </w:tr>
      <w:tr w:rsidR="00471748" w:rsidRPr="00F41AA9" w14:paraId="681346F9" w14:textId="77777777" w:rsidTr="00986D05">
        <w:trPr>
          <w:trHeight w:val="255"/>
        </w:trPr>
        <w:tc>
          <w:tcPr>
            <w:tcW w:w="1413" w:type="dxa"/>
          </w:tcPr>
          <w:p w14:paraId="02689F51" w14:textId="77777777" w:rsidR="00471748" w:rsidRPr="00F41AA9" w:rsidRDefault="00471748" w:rsidP="00986D05">
            <w:pPr>
              <w:spacing w:line="276" w:lineRule="auto"/>
              <w:rPr>
                <w:rFonts w:eastAsia="Source Sans Pro" w:cstheme="minorHAnsi"/>
              </w:rPr>
            </w:pPr>
            <w:r w:rsidRPr="00F41AA9">
              <w:rPr>
                <w:rFonts w:eastAsia="Source Sans Pro" w:cstheme="minorHAnsi"/>
              </w:rPr>
              <w:t>#4</w:t>
            </w:r>
          </w:p>
        </w:tc>
        <w:tc>
          <w:tcPr>
            <w:tcW w:w="7603" w:type="dxa"/>
          </w:tcPr>
          <w:p w14:paraId="02B4AB10" w14:textId="77777777" w:rsidR="00471748" w:rsidRPr="00F41AA9" w:rsidRDefault="00471748" w:rsidP="00986D05">
            <w:pPr>
              <w:spacing w:line="276" w:lineRule="auto"/>
              <w:rPr>
                <w:rFonts w:eastAsia="Source Sans Pro" w:cstheme="minorHAnsi"/>
              </w:rPr>
            </w:pPr>
            <w:r w:rsidRPr="00F41AA9">
              <w:rPr>
                <w:rFonts w:eastAsia="Source Sans Pro" w:cstheme="minorHAnsi"/>
              </w:rPr>
              <w:t>'mood disorder'/exp/mj OR 'bipolar disorder'/exp/mj OR depress*:ab,ti OR 'mood disorder*':ab,ti OR bipolar:ab,ti OR dysthymia:ab,ti</w:t>
            </w:r>
          </w:p>
        </w:tc>
      </w:tr>
      <w:tr w:rsidR="00471748" w:rsidRPr="00F41AA9" w14:paraId="7D7E98A0" w14:textId="77777777" w:rsidTr="00986D05">
        <w:tc>
          <w:tcPr>
            <w:tcW w:w="1413" w:type="dxa"/>
          </w:tcPr>
          <w:p w14:paraId="4696BE34" w14:textId="77777777" w:rsidR="00471748" w:rsidRPr="00F41AA9" w:rsidRDefault="00471748" w:rsidP="00986D05">
            <w:pPr>
              <w:spacing w:line="276" w:lineRule="auto"/>
              <w:rPr>
                <w:rFonts w:eastAsia="Source Sans Pro" w:cstheme="minorHAnsi"/>
              </w:rPr>
            </w:pPr>
            <w:r w:rsidRPr="00F41AA9">
              <w:rPr>
                <w:rFonts w:eastAsia="Source Sans Pro" w:cstheme="minorHAnsi"/>
              </w:rPr>
              <w:t>#5</w:t>
            </w:r>
          </w:p>
        </w:tc>
        <w:tc>
          <w:tcPr>
            <w:tcW w:w="7603" w:type="dxa"/>
          </w:tcPr>
          <w:p w14:paraId="200BBDD7" w14:textId="77777777" w:rsidR="00471748" w:rsidRPr="00F41AA9" w:rsidRDefault="00471748" w:rsidP="00986D05">
            <w:pPr>
              <w:spacing w:line="276" w:lineRule="auto"/>
              <w:rPr>
                <w:rFonts w:eastAsia="Source Sans Pro" w:cstheme="minorHAnsi"/>
              </w:rPr>
            </w:pPr>
            <w:r w:rsidRPr="00F41AA9">
              <w:rPr>
                <w:rFonts w:eastAsia="Source Sans Pro" w:cstheme="minorHAnsi"/>
              </w:rPr>
              <w:t>'anxiety disorder'/exp/mj OR phobia*:ab,ti OR panic:ab,ti OR anxi*:ab,ti</w:t>
            </w:r>
          </w:p>
        </w:tc>
      </w:tr>
      <w:tr w:rsidR="00471748" w:rsidRPr="00F41AA9" w14:paraId="52A27589" w14:textId="77777777" w:rsidTr="00986D05">
        <w:tc>
          <w:tcPr>
            <w:tcW w:w="1413" w:type="dxa"/>
          </w:tcPr>
          <w:p w14:paraId="7CB222D0" w14:textId="77777777" w:rsidR="00471748" w:rsidRPr="00F41AA9" w:rsidRDefault="00471748" w:rsidP="00986D05">
            <w:pPr>
              <w:spacing w:line="276" w:lineRule="auto"/>
              <w:rPr>
                <w:rFonts w:eastAsia="Source Sans Pro" w:cstheme="minorHAnsi"/>
              </w:rPr>
            </w:pPr>
            <w:r w:rsidRPr="00F41AA9">
              <w:rPr>
                <w:rFonts w:eastAsia="Source Sans Pro" w:cstheme="minorHAnsi"/>
              </w:rPr>
              <w:lastRenderedPageBreak/>
              <w:t>#6</w:t>
            </w:r>
          </w:p>
        </w:tc>
        <w:tc>
          <w:tcPr>
            <w:tcW w:w="7603" w:type="dxa"/>
          </w:tcPr>
          <w:p w14:paraId="58EE8CF5" w14:textId="77777777" w:rsidR="00471748" w:rsidRPr="00F41AA9" w:rsidRDefault="00471748" w:rsidP="00986D05">
            <w:pPr>
              <w:spacing w:line="276" w:lineRule="auto"/>
              <w:rPr>
                <w:rFonts w:eastAsia="Source Sans Pro" w:cstheme="minorHAnsi"/>
              </w:rPr>
            </w:pPr>
            <w:r w:rsidRPr="00F41AA9">
              <w:rPr>
                <w:rFonts w:eastAsia="Source Sans Pro" w:cstheme="minorHAnsi"/>
              </w:rPr>
              <w:t>'mental disease'/mj OR 'mental illness*':ab,ti OR 'mental disorder*':ab,ti OR 'psychiatric disorder*':ab,ti OR 'psychiatric diagnos*':ab,ti</w:t>
            </w:r>
          </w:p>
        </w:tc>
      </w:tr>
      <w:tr w:rsidR="00471748" w:rsidRPr="00F41AA9" w14:paraId="2CFE7357" w14:textId="77777777" w:rsidTr="00986D05">
        <w:tc>
          <w:tcPr>
            <w:tcW w:w="1413" w:type="dxa"/>
          </w:tcPr>
          <w:p w14:paraId="3D83DD24" w14:textId="77777777" w:rsidR="00471748" w:rsidRPr="00F41AA9" w:rsidRDefault="00471748" w:rsidP="00986D05">
            <w:pPr>
              <w:spacing w:line="276" w:lineRule="auto"/>
              <w:rPr>
                <w:rFonts w:eastAsia="Source Sans Pro" w:cstheme="minorHAnsi"/>
              </w:rPr>
            </w:pPr>
            <w:r w:rsidRPr="00F41AA9">
              <w:rPr>
                <w:rFonts w:eastAsia="Source Sans Pro" w:cstheme="minorHAnsi"/>
              </w:rPr>
              <w:t>#7</w:t>
            </w:r>
          </w:p>
        </w:tc>
        <w:tc>
          <w:tcPr>
            <w:tcW w:w="7603" w:type="dxa"/>
          </w:tcPr>
          <w:p w14:paraId="06C775CA" w14:textId="77777777" w:rsidR="00471748" w:rsidRPr="00F41AA9" w:rsidRDefault="00471748" w:rsidP="00986D05">
            <w:pPr>
              <w:spacing w:line="276" w:lineRule="auto"/>
              <w:rPr>
                <w:rFonts w:cstheme="minorHAnsi"/>
                <w:color w:val="000000"/>
              </w:rPr>
            </w:pPr>
            <w:r w:rsidRPr="00F41AA9">
              <w:rPr>
                <w:rFonts w:cstheme="minorHAnsi"/>
                <w:color w:val="000000"/>
              </w:rPr>
              <w:t>'epidemiology'/mj OR 'cohort analysis'/mj OR 'case control study'/exp/mj OR 'cohort stud*':ab,ti OR 'case control stud*':ab,ti OR retrospective:ab,ti OR prospective:ab,ti OR longitudinal:ab,ti OR inciden*:ab,ti OR 'follow up':ti</w:t>
            </w:r>
          </w:p>
        </w:tc>
      </w:tr>
      <w:tr w:rsidR="00471748" w:rsidRPr="00F41AA9" w14:paraId="27BE3B42" w14:textId="77777777" w:rsidTr="00986D05">
        <w:tc>
          <w:tcPr>
            <w:tcW w:w="1413" w:type="dxa"/>
          </w:tcPr>
          <w:p w14:paraId="389BA9D9" w14:textId="77777777" w:rsidR="00471748" w:rsidRPr="00F41AA9" w:rsidRDefault="00471748" w:rsidP="00986D05">
            <w:pPr>
              <w:spacing w:line="276" w:lineRule="auto"/>
              <w:rPr>
                <w:rFonts w:eastAsia="Source Sans Pro" w:cstheme="minorHAnsi"/>
              </w:rPr>
            </w:pPr>
            <w:r w:rsidRPr="00F41AA9">
              <w:rPr>
                <w:rFonts w:eastAsia="Source Sans Pro" w:cstheme="minorHAnsi"/>
              </w:rPr>
              <w:t>#8</w:t>
            </w:r>
          </w:p>
        </w:tc>
        <w:tc>
          <w:tcPr>
            <w:tcW w:w="7603" w:type="dxa"/>
          </w:tcPr>
          <w:p w14:paraId="46CFAA1F" w14:textId="77777777" w:rsidR="00471748" w:rsidRPr="00F41AA9" w:rsidRDefault="00471748" w:rsidP="00986D05">
            <w:pPr>
              <w:spacing w:line="276" w:lineRule="auto"/>
              <w:rPr>
                <w:rFonts w:eastAsia="Source Sans Pro" w:cstheme="minorHAnsi"/>
              </w:rPr>
            </w:pPr>
            <w:r w:rsidRPr="00F41AA9">
              <w:rPr>
                <w:rFonts w:eastAsia="Source Sans Pro" w:cstheme="minorHAnsi"/>
              </w:rPr>
              <w:t>#1 OR #2</w:t>
            </w:r>
          </w:p>
        </w:tc>
      </w:tr>
      <w:tr w:rsidR="00471748" w:rsidRPr="00F41AA9" w14:paraId="1EEE614B" w14:textId="77777777" w:rsidTr="00986D05">
        <w:tc>
          <w:tcPr>
            <w:tcW w:w="1413" w:type="dxa"/>
          </w:tcPr>
          <w:p w14:paraId="47F41E34" w14:textId="77777777" w:rsidR="00471748" w:rsidRPr="00F41AA9" w:rsidRDefault="00471748" w:rsidP="00986D05">
            <w:pPr>
              <w:spacing w:line="276" w:lineRule="auto"/>
              <w:rPr>
                <w:rFonts w:eastAsia="Source Sans Pro" w:cstheme="minorHAnsi"/>
              </w:rPr>
            </w:pPr>
            <w:r w:rsidRPr="00F41AA9">
              <w:rPr>
                <w:rFonts w:eastAsia="Source Sans Pro" w:cstheme="minorHAnsi"/>
              </w:rPr>
              <w:t>#9</w:t>
            </w:r>
          </w:p>
        </w:tc>
        <w:tc>
          <w:tcPr>
            <w:tcW w:w="7603" w:type="dxa"/>
          </w:tcPr>
          <w:p w14:paraId="7B3798D0" w14:textId="77777777" w:rsidR="00471748" w:rsidRPr="00F41AA9" w:rsidRDefault="00471748" w:rsidP="00986D05">
            <w:pPr>
              <w:spacing w:line="276" w:lineRule="auto"/>
              <w:rPr>
                <w:rFonts w:eastAsia="Source Sans Pro" w:cstheme="minorHAnsi"/>
              </w:rPr>
            </w:pPr>
            <w:r w:rsidRPr="00F41AA9">
              <w:rPr>
                <w:rFonts w:eastAsia="Source Sans Pro" w:cstheme="minorHAnsi"/>
              </w:rPr>
              <w:t>#3 OR #4 OR #5 OR #6</w:t>
            </w:r>
          </w:p>
        </w:tc>
      </w:tr>
      <w:tr w:rsidR="00471748" w:rsidRPr="00F41AA9" w14:paraId="0908CB86" w14:textId="77777777" w:rsidTr="00986D05">
        <w:tc>
          <w:tcPr>
            <w:tcW w:w="1413" w:type="dxa"/>
          </w:tcPr>
          <w:p w14:paraId="3A174C4B" w14:textId="77777777" w:rsidR="00471748" w:rsidRPr="00F41AA9" w:rsidRDefault="00471748" w:rsidP="00986D05">
            <w:pPr>
              <w:spacing w:line="276" w:lineRule="auto"/>
              <w:rPr>
                <w:rFonts w:eastAsia="Source Sans Pro" w:cstheme="minorHAnsi"/>
              </w:rPr>
            </w:pPr>
            <w:r w:rsidRPr="00F41AA9">
              <w:rPr>
                <w:rFonts w:eastAsia="Source Sans Pro" w:cstheme="minorHAnsi"/>
              </w:rPr>
              <w:t>#10</w:t>
            </w:r>
          </w:p>
        </w:tc>
        <w:tc>
          <w:tcPr>
            <w:tcW w:w="7603" w:type="dxa"/>
          </w:tcPr>
          <w:p w14:paraId="2AD6AF1E" w14:textId="77777777" w:rsidR="00471748" w:rsidRPr="00F41AA9" w:rsidRDefault="00471748" w:rsidP="00986D05">
            <w:pPr>
              <w:spacing w:line="276" w:lineRule="auto"/>
              <w:rPr>
                <w:rFonts w:eastAsia="Source Sans Pro" w:cstheme="minorHAnsi"/>
              </w:rPr>
            </w:pPr>
            <w:r w:rsidRPr="00F41AA9">
              <w:rPr>
                <w:rFonts w:eastAsia="Source Sans Pro" w:cstheme="minorHAnsi"/>
              </w:rPr>
              <w:t>#7 AND #8 AND #9</w:t>
            </w:r>
          </w:p>
        </w:tc>
      </w:tr>
      <w:tr w:rsidR="00471748" w:rsidRPr="00F41AA9" w14:paraId="1A1DC71B" w14:textId="77777777" w:rsidTr="00986D05">
        <w:trPr>
          <w:trHeight w:val="126"/>
        </w:trPr>
        <w:tc>
          <w:tcPr>
            <w:tcW w:w="1413" w:type="dxa"/>
          </w:tcPr>
          <w:p w14:paraId="31747AF1" w14:textId="77777777" w:rsidR="00471748" w:rsidRPr="00F41AA9" w:rsidRDefault="00471748" w:rsidP="00986D05">
            <w:pPr>
              <w:spacing w:line="276" w:lineRule="auto"/>
              <w:rPr>
                <w:rFonts w:eastAsia="Source Sans Pro" w:cstheme="minorHAnsi"/>
              </w:rPr>
            </w:pPr>
            <w:r w:rsidRPr="00F41AA9">
              <w:rPr>
                <w:rFonts w:eastAsia="Source Sans Pro" w:cstheme="minorHAnsi"/>
              </w:rPr>
              <w:t>#11</w:t>
            </w:r>
          </w:p>
        </w:tc>
        <w:tc>
          <w:tcPr>
            <w:tcW w:w="7603" w:type="dxa"/>
          </w:tcPr>
          <w:p w14:paraId="5C9D5048" w14:textId="77777777" w:rsidR="00471748" w:rsidRPr="00F41AA9" w:rsidRDefault="00471748" w:rsidP="00986D05">
            <w:pPr>
              <w:spacing w:line="276" w:lineRule="auto"/>
              <w:rPr>
                <w:rFonts w:eastAsia="Source Sans Pro" w:cstheme="minorHAnsi"/>
              </w:rPr>
            </w:pPr>
            <w:r w:rsidRPr="00F41AA9">
              <w:rPr>
                <w:rFonts w:eastAsia="Source Sans Pro" w:cstheme="minorHAnsi"/>
              </w:rPr>
              <w:t>#7 AND #8 AND #9 NOT [medline]/lim</w:t>
            </w:r>
          </w:p>
        </w:tc>
      </w:tr>
    </w:tbl>
    <w:p w14:paraId="6D17AB2A" w14:textId="77777777" w:rsidR="00471748" w:rsidRPr="00F41AA9" w:rsidRDefault="00471748" w:rsidP="00471748">
      <w:pPr>
        <w:spacing w:line="276" w:lineRule="auto"/>
        <w:rPr>
          <w:rFonts w:cstheme="minorHAnsi"/>
          <w:u w:val="single"/>
          <w:lang w:val="en-US"/>
        </w:rPr>
      </w:pPr>
    </w:p>
    <w:p w14:paraId="03EEC46E" w14:textId="50D5ACEC" w:rsidR="00471748" w:rsidRPr="00F41AA9" w:rsidRDefault="00471748" w:rsidP="00471748">
      <w:pPr>
        <w:spacing w:line="276" w:lineRule="auto"/>
        <w:rPr>
          <w:rFonts w:cstheme="minorHAnsi"/>
          <w:u w:val="single"/>
          <w:lang w:val="en-US"/>
        </w:rPr>
      </w:pPr>
      <w:r w:rsidRPr="00F41AA9">
        <w:rPr>
          <w:rFonts w:cstheme="minorHAnsi"/>
          <w:u w:val="single"/>
          <w:lang w:val="en-US"/>
        </w:rPr>
        <w:t>CINAHL Search Strategy</w:t>
      </w:r>
    </w:p>
    <w:tbl>
      <w:tblPr>
        <w:tblStyle w:val="TableGrid"/>
        <w:tblW w:w="0" w:type="auto"/>
        <w:tblLook w:val="04A0" w:firstRow="1" w:lastRow="0" w:firstColumn="1" w:lastColumn="0" w:noHBand="0" w:noVBand="1"/>
      </w:tblPr>
      <w:tblGrid>
        <w:gridCol w:w="1413"/>
        <w:gridCol w:w="7603"/>
      </w:tblGrid>
      <w:tr w:rsidR="00471748" w:rsidRPr="00F41AA9" w14:paraId="792F3C24" w14:textId="77777777" w:rsidTr="00986D05">
        <w:tc>
          <w:tcPr>
            <w:tcW w:w="1413" w:type="dxa"/>
          </w:tcPr>
          <w:p w14:paraId="79F256EC" w14:textId="77777777" w:rsidR="00471748" w:rsidRPr="00F41AA9" w:rsidRDefault="00471748" w:rsidP="00986D05">
            <w:pPr>
              <w:spacing w:line="276" w:lineRule="auto"/>
              <w:rPr>
                <w:rFonts w:eastAsia="Source Sans Pro" w:cstheme="minorHAnsi"/>
                <w:b/>
                <w:bCs/>
              </w:rPr>
            </w:pPr>
            <w:r w:rsidRPr="00F41AA9">
              <w:rPr>
                <w:rFonts w:eastAsia="Source Sans Pro" w:cstheme="minorHAnsi"/>
                <w:b/>
                <w:bCs/>
              </w:rPr>
              <w:t>ID</w:t>
            </w:r>
          </w:p>
        </w:tc>
        <w:tc>
          <w:tcPr>
            <w:tcW w:w="7603" w:type="dxa"/>
          </w:tcPr>
          <w:p w14:paraId="60FD86F5" w14:textId="77777777" w:rsidR="00471748" w:rsidRPr="00F41AA9" w:rsidRDefault="00471748" w:rsidP="00986D05">
            <w:pPr>
              <w:spacing w:line="276" w:lineRule="auto"/>
              <w:rPr>
                <w:rFonts w:eastAsia="Source Sans Pro" w:cstheme="minorHAnsi"/>
                <w:b/>
                <w:bCs/>
              </w:rPr>
            </w:pPr>
            <w:r w:rsidRPr="00F41AA9">
              <w:rPr>
                <w:rFonts w:eastAsia="Source Sans Pro" w:cstheme="minorHAnsi"/>
                <w:b/>
                <w:bCs/>
              </w:rPr>
              <w:t>Searches</w:t>
            </w:r>
          </w:p>
        </w:tc>
      </w:tr>
      <w:tr w:rsidR="00471748" w:rsidRPr="00F41AA9" w14:paraId="1284AE44" w14:textId="77777777" w:rsidTr="00986D05">
        <w:tc>
          <w:tcPr>
            <w:tcW w:w="1413" w:type="dxa"/>
          </w:tcPr>
          <w:p w14:paraId="24233ACC" w14:textId="77777777" w:rsidR="00471748" w:rsidRPr="00F41AA9" w:rsidRDefault="00471748" w:rsidP="00986D05">
            <w:pPr>
              <w:spacing w:line="276" w:lineRule="auto"/>
              <w:rPr>
                <w:rFonts w:eastAsia="Source Sans Pro" w:cstheme="minorHAnsi"/>
              </w:rPr>
            </w:pPr>
            <w:r w:rsidRPr="00F41AA9">
              <w:rPr>
                <w:rFonts w:eastAsia="Source Sans Pro" w:cstheme="minorHAnsi"/>
              </w:rPr>
              <w:t>S1</w:t>
            </w:r>
          </w:p>
        </w:tc>
        <w:tc>
          <w:tcPr>
            <w:tcW w:w="7603" w:type="dxa"/>
          </w:tcPr>
          <w:p w14:paraId="7693788D" w14:textId="77777777" w:rsidR="00471748" w:rsidRPr="00F41AA9" w:rsidRDefault="00471748" w:rsidP="00986D05">
            <w:pPr>
              <w:spacing w:line="276" w:lineRule="auto"/>
              <w:rPr>
                <w:rFonts w:cstheme="minorHAnsi"/>
                <w:lang w:val="en-US"/>
              </w:rPr>
            </w:pPr>
            <w:r w:rsidRPr="00F41AA9">
              <w:rPr>
                <w:rFonts w:cstheme="minorHAnsi"/>
                <w:lang w:val="en-US"/>
              </w:rPr>
              <w:t xml:space="preserve">MH ( (MH "Cannabis+") ) OR TI ( cannabis OR marijuana OR marihuana ) OR AB ( cannabis OR marijuana OR marihuana) </w:t>
            </w:r>
            <w:r w:rsidRPr="00F41AA9">
              <w:rPr>
                <w:rFonts w:cstheme="minorHAnsi"/>
                <w:lang w:val="en-US"/>
              </w:rPr>
              <w:tab/>
            </w:r>
          </w:p>
        </w:tc>
      </w:tr>
      <w:tr w:rsidR="00471748" w:rsidRPr="00F41AA9" w14:paraId="459B284C" w14:textId="77777777" w:rsidTr="00986D05">
        <w:tc>
          <w:tcPr>
            <w:tcW w:w="1413" w:type="dxa"/>
          </w:tcPr>
          <w:p w14:paraId="071E0FB1" w14:textId="77777777" w:rsidR="00471748" w:rsidRPr="00F41AA9" w:rsidRDefault="00471748" w:rsidP="00986D05">
            <w:pPr>
              <w:spacing w:line="276" w:lineRule="auto"/>
              <w:rPr>
                <w:rFonts w:eastAsia="Source Sans Pro" w:cstheme="minorHAnsi"/>
              </w:rPr>
            </w:pPr>
            <w:r w:rsidRPr="00F41AA9">
              <w:rPr>
                <w:rFonts w:eastAsia="Source Sans Pro" w:cstheme="minorHAnsi"/>
              </w:rPr>
              <w:t>S2</w:t>
            </w:r>
          </w:p>
        </w:tc>
        <w:tc>
          <w:tcPr>
            <w:tcW w:w="7603" w:type="dxa"/>
          </w:tcPr>
          <w:p w14:paraId="274CBA7D" w14:textId="77777777" w:rsidR="00471748" w:rsidRPr="00F41AA9" w:rsidRDefault="00471748" w:rsidP="00986D05">
            <w:pPr>
              <w:spacing w:line="276" w:lineRule="auto"/>
              <w:rPr>
                <w:rFonts w:cstheme="minorHAnsi"/>
                <w:lang w:val="en-US"/>
              </w:rPr>
            </w:pPr>
            <w:r w:rsidRPr="00F41AA9">
              <w:rPr>
                <w:rFonts w:cstheme="minorHAnsi"/>
                <w:lang w:val="en-US"/>
              </w:rPr>
              <w:t xml:space="preserve">MH ( ( MH "Tobacco") OR (MH "Smoking") OR (MH "Tobacco Products") ) OR TI ( cigar* OR smok* OR nicotin* OR tobacco ) OR AB ( cigar* OR smok* OR nicotin* OR tobacco ) </w:t>
            </w:r>
            <w:r w:rsidRPr="00F41AA9">
              <w:rPr>
                <w:rFonts w:cstheme="minorHAnsi"/>
                <w:lang w:val="en-US"/>
              </w:rPr>
              <w:tab/>
            </w:r>
          </w:p>
        </w:tc>
      </w:tr>
      <w:tr w:rsidR="00471748" w:rsidRPr="00F41AA9" w14:paraId="70CB62C3" w14:textId="77777777" w:rsidTr="00986D05">
        <w:trPr>
          <w:trHeight w:val="255"/>
        </w:trPr>
        <w:tc>
          <w:tcPr>
            <w:tcW w:w="1413" w:type="dxa"/>
          </w:tcPr>
          <w:p w14:paraId="6C65D21C" w14:textId="77777777" w:rsidR="00471748" w:rsidRPr="00F41AA9" w:rsidRDefault="00471748" w:rsidP="00986D05">
            <w:pPr>
              <w:spacing w:line="276" w:lineRule="auto"/>
              <w:rPr>
                <w:rFonts w:eastAsia="Source Sans Pro" w:cstheme="minorHAnsi"/>
              </w:rPr>
            </w:pPr>
            <w:r w:rsidRPr="00F41AA9">
              <w:rPr>
                <w:rFonts w:eastAsia="Source Sans Pro" w:cstheme="minorHAnsi"/>
              </w:rPr>
              <w:t>S3</w:t>
            </w:r>
          </w:p>
        </w:tc>
        <w:tc>
          <w:tcPr>
            <w:tcW w:w="7603" w:type="dxa"/>
          </w:tcPr>
          <w:p w14:paraId="193A6899" w14:textId="77777777" w:rsidR="00471748" w:rsidRPr="00F41AA9" w:rsidRDefault="00471748" w:rsidP="00986D05">
            <w:pPr>
              <w:spacing w:line="276" w:lineRule="auto"/>
              <w:rPr>
                <w:rFonts w:cstheme="minorHAnsi"/>
                <w:lang w:val="en-US"/>
              </w:rPr>
            </w:pPr>
            <w:r w:rsidRPr="00F41AA9">
              <w:rPr>
                <w:rFonts w:cstheme="minorHAnsi"/>
                <w:lang w:val="en-US"/>
              </w:rPr>
              <w:t xml:space="preserve">MH ( (MH "Bipolar Disorder+") OR (MH "Affective Disorders+") ) OR TI ( "mood disorder*" OR depress* OR bipolar OR dysthymia ) OR AB ( "mood disorder*" OR depress* OR bipolar OR dysthymia ) </w:t>
            </w:r>
            <w:r w:rsidRPr="00F41AA9">
              <w:rPr>
                <w:rFonts w:cstheme="minorHAnsi"/>
                <w:lang w:val="en-US"/>
              </w:rPr>
              <w:tab/>
            </w:r>
          </w:p>
        </w:tc>
      </w:tr>
      <w:tr w:rsidR="00471748" w:rsidRPr="00F41AA9" w14:paraId="2A926F9B" w14:textId="77777777" w:rsidTr="00986D05">
        <w:tc>
          <w:tcPr>
            <w:tcW w:w="1413" w:type="dxa"/>
          </w:tcPr>
          <w:p w14:paraId="4598C0FC" w14:textId="77777777" w:rsidR="00471748" w:rsidRPr="00F41AA9" w:rsidRDefault="00471748" w:rsidP="00986D05">
            <w:pPr>
              <w:spacing w:line="276" w:lineRule="auto"/>
              <w:rPr>
                <w:rFonts w:eastAsia="Source Sans Pro" w:cstheme="minorHAnsi"/>
              </w:rPr>
            </w:pPr>
            <w:r w:rsidRPr="00F41AA9">
              <w:rPr>
                <w:rFonts w:eastAsia="Source Sans Pro" w:cstheme="minorHAnsi"/>
              </w:rPr>
              <w:t>S4</w:t>
            </w:r>
          </w:p>
        </w:tc>
        <w:tc>
          <w:tcPr>
            <w:tcW w:w="7603" w:type="dxa"/>
          </w:tcPr>
          <w:p w14:paraId="10305DFD" w14:textId="77777777" w:rsidR="00471748" w:rsidRPr="00F41AA9" w:rsidRDefault="00471748" w:rsidP="00986D05">
            <w:pPr>
              <w:spacing w:line="276" w:lineRule="auto"/>
              <w:rPr>
                <w:rFonts w:cstheme="minorHAnsi"/>
                <w:lang w:val="en-US"/>
              </w:rPr>
            </w:pPr>
            <w:r w:rsidRPr="00F41AA9">
              <w:rPr>
                <w:rFonts w:cstheme="minorHAnsi"/>
                <w:lang w:val="en-US"/>
              </w:rPr>
              <w:t xml:space="preserve">MH (MH "Anxiety Disorders+") OR TI ( phobia* OR panic OR anxi* ) OR AB ( phobia* OR panic OR anxi* ) </w:t>
            </w:r>
            <w:r w:rsidRPr="00F41AA9">
              <w:rPr>
                <w:rFonts w:cstheme="minorHAnsi"/>
                <w:lang w:val="en-US"/>
              </w:rPr>
              <w:tab/>
            </w:r>
          </w:p>
        </w:tc>
      </w:tr>
      <w:tr w:rsidR="00471748" w:rsidRPr="00F41AA9" w14:paraId="284A1C7A" w14:textId="77777777" w:rsidTr="00986D05">
        <w:tc>
          <w:tcPr>
            <w:tcW w:w="1413" w:type="dxa"/>
          </w:tcPr>
          <w:p w14:paraId="4ED045BB" w14:textId="77777777" w:rsidR="00471748" w:rsidRPr="00F41AA9" w:rsidRDefault="00471748" w:rsidP="00986D05">
            <w:pPr>
              <w:spacing w:line="276" w:lineRule="auto"/>
              <w:rPr>
                <w:rFonts w:eastAsia="Source Sans Pro" w:cstheme="minorHAnsi"/>
              </w:rPr>
            </w:pPr>
            <w:r w:rsidRPr="00F41AA9">
              <w:rPr>
                <w:rFonts w:eastAsia="Source Sans Pro" w:cstheme="minorHAnsi"/>
              </w:rPr>
              <w:t>S5</w:t>
            </w:r>
          </w:p>
        </w:tc>
        <w:tc>
          <w:tcPr>
            <w:tcW w:w="7603" w:type="dxa"/>
          </w:tcPr>
          <w:p w14:paraId="270FE828" w14:textId="77777777" w:rsidR="00471748" w:rsidRPr="00F41AA9" w:rsidRDefault="00471748" w:rsidP="00986D05">
            <w:pPr>
              <w:spacing w:line="276" w:lineRule="auto"/>
              <w:rPr>
                <w:rFonts w:cstheme="minorHAnsi"/>
                <w:lang w:val="en-US"/>
              </w:rPr>
            </w:pPr>
            <w:r w:rsidRPr="00F41AA9">
              <w:rPr>
                <w:rFonts w:cstheme="minorHAnsi"/>
                <w:lang w:val="en-US"/>
              </w:rPr>
              <w:t>MH (MH "Psychotic Disorders+") OR TI ( psychosis OR schizo* OR psychotic) OR AB ( psychosis OR schizo* OR psychotic)</w:t>
            </w:r>
            <w:r w:rsidRPr="00F41AA9">
              <w:rPr>
                <w:rFonts w:cstheme="minorHAnsi"/>
                <w:lang w:val="en-US"/>
              </w:rPr>
              <w:tab/>
            </w:r>
          </w:p>
        </w:tc>
      </w:tr>
      <w:tr w:rsidR="00471748" w:rsidRPr="00F41AA9" w14:paraId="7FB6CAE8" w14:textId="77777777" w:rsidTr="00986D05">
        <w:tc>
          <w:tcPr>
            <w:tcW w:w="1413" w:type="dxa"/>
          </w:tcPr>
          <w:p w14:paraId="3E3334E9" w14:textId="77777777" w:rsidR="00471748" w:rsidRPr="00F41AA9" w:rsidRDefault="00471748" w:rsidP="00986D05">
            <w:pPr>
              <w:spacing w:line="276" w:lineRule="auto"/>
              <w:rPr>
                <w:rFonts w:eastAsia="Source Sans Pro" w:cstheme="minorHAnsi"/>
              </w:rPr>
            </w:pPr>
            <w:r w:rsidRPr="00F41AA9">
              <w:rPr>
                <w:rFonts w:eastAsia="Source Sans Pro" w:cstheme="minorHAnsi"/>
              </w:rPr>
              <w:t>S6</w:t>
            </w:r>
          </w:p>
        </w:tc>
        <w:tc>
          <w:tcPr>
            <w:tcW w:w="7603" w:type="dxa"/>
          </w:tcPr>
          <w:p w14:paraId="4D819826" w14:textId="77777777" w:rsidR="00471748" w:rsidRPr="00F41AA9" w:rsidRDefault="00471748" w:rsidP="00986D05">
            <w:pPr>
              <w:spacing w:line="276" w:lineRule="auto"/>
              <w:rPr>
                <w:rFonts w:cstheme="minorHAnsi"/>
                <w:lang w:val="en-US"/>
              </w:rPr>
            </w:pPr>
            <w:r w:rsidRPr="00F41AA9">
              <w:rPr>
                <w:rFonts w:cstheme="minorHAnsi"/>
                <w:lang w:val="en-US"/>
              </w:rPr>
              <w:t xml:space="preserve">MH (MH "Mental Disorders") OR TI ( "mental illness*" OR "mental disorder*" OR "psychiatric disorder*" OR "psychiatric diagnos*” ) OR AB ( "mental illness*" OR "mental disorder*" OR "psychiatric disorder*" OR "psychiatric diagnos*” ) </w:t>
            </w:r>
            <w:r w:rsidRPr="00F41AA9">
              <w:rPr>
                <w:rFonts w:cstheme="minorHAnsi"/>
                <w:lang w:val="en-US"/>
              </w:rPr>
              <w:tab/>
            </w:r>
          </w:p>
        </w:tc>
      </w:tr>
      <w:tr w:rsidR="00471748" w:rsidRPr="00F41AA9" w14:paraId="5A84395C" w14:textId="77777777" w:rsidTr="00986D05">
        <w:tc>
          <w:tcPr>
            <w:tcW w:w="1413" w:type="dxa"/>
          </w:tcPr>
          <w:p w14:paraId="22933612" w14:textId="77777777" w:rsidR="00471748" w:rsidRPr="00F41AA9" w:rsidRDefault="00471748" w:rsidP="00986D05">
            <w:pPr>
              <w:spacing w:line="276" w:lineRule="auto"/>
              <w:rPr>
                <w:rFonts w:eastAsia="Source Sans Pro" w:cstheme="minorHAnsi"/>
              </w:rPr>
            </w:pPr>
            <w:r w:rsidRPr="00F41AA9">
              <w:rPr>
                <w:rFonts w:eastAsia="Source Sans Pro" w:cstheme="minorHAnsi"/>
              </w:rPr>
              <w:t>S7</w:t>
            </w:r>
          </w:p>
        </w:tc>
        <w:tc>
          <w:tcPr>
            <w:tcW w:w="7603" w:type="dxa"/>
          </w:tcPr>
          <w:p w14:paraId="048E19E6" w14:textId="77777777" w:rsidR="00471748" w:rsidRPr="00F41AA9" w:rsidRDefault="00471748" w:rsidP="00986D05">
            <w:pPr>
              <w:spacing w:line="276" w:lineRule="auto"/>
              <w:rPr>
                <w:rFonts w:cstheme="minorHAnsi"/>
                <w:lang w:val="en-US"/>
              </w:rPr>
            </w:pPr>
            <w:r w:rsidRPr="00F41AA9">
              <w:rPr>
                <w:rFonts w:cstheme="minorHAnsi"/>
                <w:lang w:val="en-US"/>
              </w:rPr>
              <w:t xml:space="preserve">MH ( (MH "Case Control Studies+") OR (MH "Prospective Studies") ) OR TI ( “cohort stud*” OR “case control stud*” OR retrospective OR prospective OR longitudinal OR inciden* OR “follow up” ) OR AB ( “cohort stud*” OR “case control stud*” OR retrospective OR prospective OR longitudinal OR inciden* ) </w:t>
            </w:r>
            <w:r w:rsidRPr="00F41AA9">
              <w:rPr>
                <w:rFonts w:cstheme="minorHAnsi"/>
                <w:lang w:val="en-US"/>
              </w:rPr>
              <w:tab/>
            </w:r>
          </w:p>
        </w:tc>
      </w:tr>
      <w:tr w:rsidR="00471748" w:rsidRPr="00F41AA9" w14:paraId="6DD8D9B5" w14:textId="77777777" w:rsidTr="00986D05">
        <w:tc>
          <w:tcPr>
            <w:tcW w:w="1413" w:type="dxa"/>
          </w:tcPr>
          <w:p w14:paraId="1D997017" w14:textId="77777777" w:rsidR="00471748" w:rsidRPr="00F41AA9" w:rsidRDefault="00471748" w:rsidP="00986D05">
            <w:pPr>
              <w:spacing w:line="276" w:lineRule="auto"/>
              <w:rPr>
                <w:rFonts w:eastAsia="Source Sans Pro" w:cstheme="minorHAnsi"/>
              </w:rPr>
            </w:pPr>
            <w:r w:rsidRPr="00F41AA9">
              <w:rPr>
                <w:rFonts w:eastAsia="Source Sans Pro" w:cstheme="minorHAnsi"/>
              </w:rPr>
              <w:t>S8</w:t>
            </w:r>
          </w:p>
        </w:tc>
        <w:tc>
          <w:tcPr>
            <w:tcW w:w="7603" w:type="dxa"/>
          </w:tcPr>
          <w:p w14:paraId="226DEAE3" w14:textId="77777777" w:rsidR="00471748" w:rsidRPr="00F41AA9" w:rsidRDefault="00471748" w:rsidP="00986D05">
            <w:pPr>
              <w:spacing w:line="276" w:lineRule="auto"/>
              <w:rPr>
                <w:rFonts w:eastAsia="Source Sans Pro" w:cstheme="minorHAnsi"/>
              </w:rPr>
            </w:pPr>
            <w:r w:rsidRPr="00F41AA9">
              <w:rPr>
                <w:rFonts w:eastAsia="Source Sans Pro" w:cstheme="minorHAnsi"/>
              </w:rPr>
              <w:t>S1 OR S2</w:t>
            </w:r>
          </w:p>
        </w:tc>
      </w:tr>
      <w:tr w:rsidR="00471748" w:rsidRPr="00F41AA9" w14:paraId="50BABB05" w14:textId="77777777" w:rsidTr="00986D05">
        <w:tc>
          <w:tcPr>
            <w:tcW w:w="1413" w:type="dxa"/>
          </w:tcPr>
          <w:p w14:paraId="3324ED64" w14:textId="77777777" w:rsidR="00471748" w:rsidRPr="00F41AA9" w:rsidRDefault="00471748" w:rsidP="00986D05">
            <w:pPr>
              <w:spacing w:line="276" w:lineRule="auto"/>
              <w:rPr>
                <w:rFonts w:eastAsia="Source Sans Pro" w:cstheme="minorHAnsi"/>
              </w:rPr>
            </w:pPr>
            <w:r w:rsidRPr="00F41AA9">
              <w:rPr>
                <w:rFonts w:eastAsia="Source Sans Pro" w:cstheme="minorHAnsi"/>
              </w:rPr>
              <w:t>S9</w:t>
            </w:r>
          </w:p>
        </w:tc>
        <w:tc>
          <w:tcPr>
            <w:tcW w:w="7603" w:type="dxa"/>
          </w:tcPr>
          <w:p w14:paraId="2AB3D9E4" w14:textId="77777777" w:rsidR="00471748" w:rsidRPr="00F41AA9" w:rsidRDefault="00471748" w:rsidP="00986D05">
            <w:pPr>
              <w:spacing w:line="276" w:lineRule="auto"/>
              <w:rPr>
                <w:rFonts w:eastAsia="Source Sans Pro" w:cstheme="minorHAnsi"/>
              </w:rPr>
            </w:pPr>
            <w:r w:rsidRPr="00F41AA9">
              <w:rPr>
                <w:rFonts w:eastAsia="Source Sans Pro" w:cstheme="minorHAnsi"/>
              </w:rPr>
              <w:t>OR/S3 – S6</w:t>
            </w:r>
          </w:p>
        </w:tc>
      </w:tr>
      <w:tr w:rsidR="00471748" w:rsidRPr="00F41AA9" w14:paraId="0AE5F103" w14:textId="77777777" w:rsidTr="00986D05">
        <w:tc>
          <w:tcPr>
            <w:tcW w:w="1413" w:type="dxa"/>
          </w:tcPr>
          <w:p w14:paraId="26A59BB0" w14:textId="77777777" w:rsidR="00471748" w:rsidRPr="00F41AA9" w:rsidRDefault="00471748" w:rsidP="00986D05">
            <w:pPr>
              <w:spacing w:line="276" w:lineRule="auto"/>
              <w:rPr>
                <w:rFonts w:eastAsia="Source Sans Pro" w:cstheme="minorHAnsi"/>
              </w:rPr>
            </w:pPr>
            <w:r w:rsidRPr="00F41AA9">
              <w:rPr>
                <w:rFonts w:eastAsia="Source Sans Pro" w:cstheme="minorHAnsi"/>
              </w:rPr>
              <w:t>S10</w:t>
            </w:r>
          </w:p>
        </w:tc>
        <w:tc>
          <w:tcPr>
            <w:tcW w:w="7603" w:type="dxa"/>
          </w:tcPr>
          <w:p w14:paraId="3A5285DB" w14:textId="77777777" w:rsidR="00471748" w:rsidRPr="00F41AA9" w:rsidRDefault="00471748" w:rsidP="00986D05">
            <w:pPr>
              <w:spacing w:line="276" w:lineRule="auto"/>
              <w:rPr>
                <w:rFonts w:eastAsia="Source Sans Pro" w:cstheme="minorHAnsi"/>
              </w:rPr>
            </w:pPr>
            <w:r w:rsidRPr="00F41AA9">
              <w:rPr>
                <w:rFonts w:eastAsia="Source Sans Pro" w:cstheme="minorHAnsi"/>
              </w:rPr>
              <w:t>S7 AND S8 AND S9</w:t>
            </w:r>
          </w:p>
        </w:tc>
      </w:tr>
    </w:tbl>
    <w:p w14:paraId="325BBA63" w14:textId="77777777" w:rsidR="00471748" w:rsidRPr="00F41AA9" w:rsidRDefault="00471748" w:rsidP="00471748">
      <w:pPr>
        <w:spacing w:line="276" w:lineRule="auto"/>
        <w:rPr>
          <w:rFonts w:cstheme="minorHAnsi"/>
          <w:b/>
          <w:bCs/>
          <w:lang w:val="en-US"/>
        </w:rPr>
      </w:pPr>
    </w:p>
    <w:p w14:paraId="00D6513B" w14:textId="16A0D141" w:rsidR="00471748" w:rsidRPr="00F41AA9" w:rsidRDefault="00471748" w:rsidP="00471748">
      <w:pPr>
        <w:spacing w:line="276" w:lineRule="auto"/>
        <w:rPr>
          <w:rFonts w:cstheme="minorHAnsi"/>
          <w:lang w:val="en-US"/>
        </w:rPr>
      </w:pPr>
      <w:r w:rsidRPr="00F41AA9">
        <w:rPr>
          <w:rFonts w:cstheme="minorHAnsi"/>
          <w:lang w:val="en-US"/>
        </w:rPr>
        <w:t>(NB: ‘+’ indicates that subject heading exploded in search)</w:t>
      </w:r>
    </w:p>
    <w:p w14:paraId="7225897D" w14:textId="77777777" w:rsidR="00D76924" w:rsidRDefault="00D76924" w:rsidP="00471748">
      <w:pPr>
        <w:spacing w:line="276" w:lineRule="auto"/>
        <w:rPr>
          <w:rFonts w:cstheme="minorHAnsi"/>
          <w:u w:val="single"/>
          <w:lang w:val="en-US"/>
        </w:rPr>
      </w:pPr>
    </w:p>
    <w:p w14:paraId="3470225F" w14:textId="77777777" w:rsidR="00D76924" w:rsidRDefault="00D76924" w:rsidP="00471748">
      <w:pPr>
        <w:spacing w:line="276" w:lineRule="auto"/>
        <w:rPr>
          <w:rFonts w:cstheme="minorHAnsi"/>
          <w:u w:val="single"/>
          <w:lang w:val="en-US"/>
        </w:rPr>
      </w:pPr>
    </w:p>
    <w:p w14:paraId="4B65A95C" w14:textId="77777777" w:rsidR="00D76924" w:rsidRDefault="00D76924" w:rsidP="00471748">
      <w:pPr>
        <w:spacing w:line="276" w:lineRule="auto"/>
        <w:rPr>
          <w:rFonts w:cstheme="minorHAnsi"/>
          <w:u w:val="single"/>
          <w:lang w:val="en-US"/>
        </w:rPr>
      </w:pPr>
    </w:p>
    <w:p w14:paraId="403C1C20" w14:textId="77777777" w:rsidR="00D76924" w:rsidRDefault="00D76924" w:rsidP="00471748">
      <w:pPr>
        <w:spacing w:line="276" w:lineRule="auto"/>
        <w:rPr>
          <w:rFonts w:cstheme="minorHAnsi"/>
          <w:u w:val="single"/>
          <w:lang w:val="en-US"/>
        </w:rPr>
      </w:pPr>
    </w:p>
    <w:p w14:paraId="74CB203D" w14:textId="161F0CD6" w:rsidR="00471748" w:rsidRPr="00F41AA9" w:rsidRDefault="00471748" w:rsidP="00471748">
      <w:pPr>
        <w:spacing w:line="276" w:lineRule="auto"/>
        <w:rPr>
          <w:rFonts w:cstheme="minorHAnsi"/>
          <w:u w:val="single"/>
          <w:lang w:val="en-US"/>
        </w:rPr>
      </w:pPr>
      <w:r w:rsidRPr="00F41AA9">
        <w:rPr>
          <w:rFonts w:cstheme="minorHAnsi"/>
          <w:u w:val="single"/>
          <w:lang w:val="en-US"/>
        </w:rPr>
        <w:lastRenderedPageBreak/>
        <w:t xml:space="preserve">PsycINFO </w:t>
      </w:r>
    </w:p>
    <w:tbl>
      <w:tblPr>
        <w:tblStyle w:val="TableGrid"/>
        <w:tblW w:w="0" w:type="auto"/>
        <w:tblLook w:val="04A0" w:firstRow="1" w:lastRow="0" w:firstColumn="1" w:lastColumn="0" w:noHBand="0" w:noVBand="1"/>
      </w:tblPr>
      <w:tblGrid>
        <w:gridCol w:w="1413"/>
        <w:gridCol w:w="7603"/>
      </w:tblGrid>
      <w:tr w:rsidR="00471748" w:rsidRPr="00F41AA9" w14:paraId="68118F9A" w14:textId="77777777" w:rsidTr="00986D05">
        <w:trPr>
          <w:trHeight w:val="416"/>
        </w:trPr>
        <w:tc>
          <w:tcPr>
            <w:tcW w:w="1413" w:type="dxa"/>
          </w:tcPr>
          <w:p w14:paraId="2FA0B8D3" w14:textId="77777777" w:rsidR="00471748" w:rsidRPr="00F41AA9" w:rsidRDefault="00471748" w:rsidP="00986D05">
            <w:pPr>
              <w:spacing w:line="276" w:lineRule="auto"/>
              <w:rPr>
                <w:rFonts w:eastAsia="Source Sans Pro" w:cstheme="minorHAnsi"/>
              </w:rPr>
            </w:pPr>
            <w:r w:rsidRPr="00F41AA9">
              <w:rPr>
                <w:rFonts w:eastAsia="Source Sans Pro" w:cstheme="minorHAnsi"/>
                <w:b/>
                <w:bCs/>
              </w:rPr>
              <w:t>ID</w:t>
            </w:r>
          </w:p>
        </w:tc>
        <w:tc>
          <w:tcPr>
            <w:tcW w:w="7603" w:type="dxa"/>
          </w:tcPr>
          <w:p w14:paraId="43DF4973" w14:textId="77777777" w:rsidR="00471748" w:rsidRPr="00F41AA9" w:rsidRDefault="00471748" w:rsidP="00986D05">
            <w:pPr>
              <w:spacing w:line="276" w:lineRule="auto"/>
              <w:rPr>
                <w:rFonts w:eastAsia="Source Sans Pro" w:cstheme="minorHAnsi"/>
                <w:b/>
                <w:bCs/>
              </w:rPr>
            </w:pPr>
            <w:r w:rsidRPr="00F41AA9">
              <w:rPr>
                <w:rFonts w:eastAsia="Source Sans Pro" w:cstheme="minorHAnsi"/>
                <w:b/>
                <w:bCs/>
              </w:rPr>
              <w:t>Searches</w:t>
            </w:r>
          </w:p>
        </w:tc>
      </w:tr>
      <w:tr w:rsidR="00471748" w:rsidRPr="00F41AA9" w14:paraId="12B8A2E2" w14:textId="77777777" w:rsidTr="00986D05">
        <w:tc>
          <w:tcPr>
            <w:tcW w:w="1413" w:type="dxa"/>
          </w:tcPr>
          <w:p w14:paraId="04BEE416" w14:textId="77777777" w:rsidR="00471748" w:rsidRPr="00F41AA9" w:rsidRDefault="00471748" w:rsidP="00986D05">
            <w:pPr>
              <w:spacing w:line="276" w:lineRule="auto"/>
              <w:rPr>
                <w:rFonts w:cstheme="minorHAnsi"/>
                <w:lang w:val="en-US"/>
              </w:rPr>
            </w:pPr>
            <w:r w:rsidRPr="00F41AA9">
              <w:rPr>
                <w:rFonts w:cstheme="minorHAnsi"/>
                <w:lang w:val="en-US"/>
              </w:rPr>
              <w:t>#1</w:t>
            </w:r>
          </w:p>
        </w:tc>
        <w:tc>
          <w:tcPr>
            <w:tcW w:w="7603" w:type="dxa"/>
          </w:tcPr>
          <w:p w14:paraId="2A40CB01" w14:textId="77777777" w:rsidR="00471748" w:rsidRPr="00F41AA9" w:rsidRDefault="00471748" w:rsidP="00986D05">
            <w:pPr>
              <w:spacing w:line="276" w:lineRule="auto"/>
              <w:rPr>
                <w:rFonts w:eastAsia="Source Sans Pro" w:cstheme="minorHAnsi"/>
                <w:b/>
                <w:bCs/>
              </w:rPr>
            </w:pPr>
            <w:r w:rsidRPr="00F41AA9">
              <w:rPr>
                <w:rFonts w:cstheme="minorHAnsi"/>
                <w:lang w:val="en-US"/>
              </w:rPr>
              <w:t xml:space="preserve">Index Terms: {Cannabis} OR {Hashish} OR {Marijuana} OR {Cannabis Use Disorder} OR Title: cannabis OR Title: marijuana OR Title: marihuana OR Abstract: cannabis OR Abstract: marijuana OR Abstract: marihuana </w:t>
            </w:r>
          </w:p>
        </w:tc>
      </w:tr>
      <w:tr w:rsidR="00471748" w:rsidRPr="00F41AA9" w14:paraId="32572AF9" w14:textId="77777777" w:rsidTr="00986D05">
        <w:tc>
          <w:tcPr>
            <w:tcW w:w="1413" w:type="dxa"/>
          </w:tcPr>
          <w:p w14:paraId="504D7072" w14:textId="77777777" w:rsidR="00471748" w:rsidRPr="00F41AA9" w:rsidRDefault="00471748" w:rsidP="00986D05">
            <w:pPr>
              <w:spacing w:line="276" w:lineRule="auto"/>
              <w:rPr>
                <w:rFonts w:cstheme="minorHAnsi"/>
                <w:lang w:val="en-US"/>
              </w:rPr>
            </w:pPr>
            <w:r w:rsidRPr="00F41AA9">
              <w:rPr>
                <w:rFonts w:cstheme="minorHAnsi"/>
                <w:lang w:val="en-US"/>
              </w:rPr>
              <w:t>#2</w:t>
            </w:r>
          </w:p>
        </w:tc>
        <w:tc>
          <w:tcPr>
            <w:tcW w:w="7603" w:type="dxa"/>
          </w:tcPr>
          <w:p w14:paraId="45DFB608" w14:textId="77777777" w:rsidR="00471748" w:rsidRPr="00F41AA9" w:rsidRDefault="00471748" w:rsidP="00986D05">
            <w:pPr>
              <w:spacing w:line="276" w:lineRule="auto"/>
              <w:rPr>
                <w:rFonts w:cstheme="minorHAnsi"/>
                <w:b/>
                <w:bCs/>
                <w:lang w:val="en-US"/>
              </w:rPr>
            </w:pPr>
            <w:r w:rsidRPr="00F41AA9">
              <w:rPr>
                <w:rFonts w:cstheme="minorHAnsi"/>
                <w:lang w:val="en-US"/>
              </w:rPr>
              <w:t>Index Terms: {Tobacco Smoking} OR {Smokeless Tobacco} OR {Tobacco Use Disorder} OR Title: cigar* OR Title: smok* OR Title: nicotin* OR Title: tobacco OR Abstract: cigar* OR Abstract: smok* OR Abstract: nicotin* OR Abstract: tobacco</w:t>
            </w:r>
          </w:p>
        </w:tc>
      </w:tr>
      <w:tr w:rsidR="00471748" w:rsidRPr="00F41AA9" w14:paraId="249839F1" w14:textId="77777777" w:rsidTr="00986D05">
        <w:tc>
          <w:tcPr>
            <w:tcW w:w="1413" w:type="dxa"/>
          </w:tcPr>
          <w:p w14:paraId="551852AB" w14:textId="77777777" w:rsidR="00471748" w:rsidRPr="00F41AA9" w:rsidRDefault="00471748" w:rsidP="00986D05">
            <w:pPr>
              <w:spacing w:line="276" w:lineRule="auto"/>
              <w:rPr>
                <w:rFonts w:cstheme="minorHAnsi"/>
                <w:lang w:val="en-US"/>
              </w:rPr>
            </w:pPr>
            <w:r w:rsidRPr="00F41AA9">
              <w:rPr>
                <w:rFonts w:cstheme="minorHAnsi"/>
                <w:lang w:val="en-US"/>
              </w:rPr>
              <w:t>#3</w:t>
            </w:r>
          </w:p>
        </w:tc>
        <w:tc>
          <w:tcPr>
            <w:tcW w:w="7603" w:type="dxa"/>
          </w:tcPr>
          <w:p w14:paraId="21285D83" w14:textId="77777777" w:rsidR="00471748" w:rsidRPr="00F41AA9" w:rsidRDefault="00471748" w:rsidP="00986D05">
            <w:pPr>
              <w:spacing w:line="276" w:lineRule="auto"/>
              <w:rPr>
                <w:rFonts w:cstheme="minorHAnsi"/>
                <w:lang w:val="en-US"/>
              </w:rPr>
            </w:pPr>
            <w:r w:rsidRPr="00F41AA9">
              <w:rPr>
                <w:rFonts w:cstheme="minorHAnsi"/>
                <w:lang w:val="en-US"/>
              </w:rPr>
              <w:t>Index Terms: {Psychosis} OR {Schizophrenia} OR {Acute Psychosis} OR {Affective Psychosis} OR {Serious Mental Illness} OR Title: psychosis OR Title: schizo* OR Title: psychotic OR Abstract: psychosis OR Abstract: schizo* OR Abstract: psychotic</w:t>
            </w:r>
          </w:p>
        </w:tc>
      </w:tr>
      <w:tr w:rsidR="00471748" w:rsidRPr="00F41AA9" w14:paraId="438AA570" w14:textId="77777777" w:rsidTr="00986D05">
        <w:tc>
          <w:tcPr>
            <w:tcW w:w="1413" w:type="dxa"/>
          </w:tcPr>
          <w:p w14:paraId="7EF393BC" w14:textId="77777777" w:rsidR="00471748" w:rsidRPr="00F41AA9" w:rsidRDefault="00471748" w:rsidP="00986D05">
            <w:pPr>
              <w:spacing w:line="276" w:lineRule="auto"/>
              <w:rPr>
                <w:rFonts w:cstheme="minorHAnsi"/>
                <w:lang w:val="en-US"/>
              </w:rPr>
            </w:pPr>
            <w:r w:rsidRPr="00F41AA9">
              <w:rPr>
                <w:rFonts w:cstheme="minorHAnsi"/>
                <w:lang w:val="en-US"/>
              </w:rPr>
              <w:t>#4</w:t>
            </w:r>
          </w:p>
        </w:tc>
        <w:tc>
          <w:tcPr>
            <w:tcW w:w="7603" w:type="dxa"/>
          </w:tcPr>
          <w:p w14:paraId="6177948C" w14:textId="77777777" w:rsidR="00471748" w:rsidRPr="00F41AA9" w:rsidRDefault="00471748" w:rsidP="00986D05">
            <w:pPr>
              <w:spacing w:line="276" w:lineRule="auto"/>
              <w:rPr>
                <w:rFonts w:cstheme="minorHAnsi"/>
                <w:lang w:val="en-US"/>
              </w:rPr>
            </w:pPr>
            <w:r w:rsidRPr="00F41AA9">
              <w:rPr>
                <w:rFonts w:cstheme="minorHAnsi"/>
                <w:lang w:val="en-US"/>
              </w:rPr>
              <w:t>Index Terms: {Seasonal Affective Disorder} OR {Major Depression} OR {Disruptive Mood Dysregulation Disorder} OR {Affective Disorders} OR {Mania} OR {Cyclothymic Disorder} OR {Dysthymic Disorder} OR {Bipolar II Disorder} OR {Bipolar I Disorder} OR {Bipolar Disorder} OR Title: “mood disorder*” OR depress* OR bipolar OR dysthymia OR Abstract: “mood disorder*” OR depress* OR bipolar OR dysthymia</w:t>
            </w:r>
          </w:p>
        </w:tc>
      </w:tr>
      <w:tr w:rsidR="00471748" w:rsidRPr="00F41AA9" w14:paraId="5F645191" w14:textId="77777777" w:rsidTr="00986D05">
        <w:tc>
          <w:tcPr>
            <w:tcW w:w="1413" w:type="dxa"/>
          </w:tcPr>
          <w:p w14:paraId="38F986B7" w14:textId="77777777" w:rsidR="00471748" w:rsidRPr="00F41AA9" w:rsidRDefault="00471748" w:rsidP="00986D05">
            <w:pPr>
              <w:spacing w:line="276" w:lineRule="auto"/>
              <w:rPr>
                <w:rFonts w:cstheme="minorHAnsi"/>
                <w:lang w:val="en-US"/>
              </w:rPr>
            </w:pPr>
            <w:r w:rsidRPr="00F41AA9">
              <w:rPr>
                <w:rFonts w:cstheme="minorHAnsi"/>
                <w:lang w:val="en-US"/>
              </w:rPr>
              <w:t>#5</w:t>
            </w:r>
          </w:p>
        </w:tc>
        <w:tc>
          <w:tcPr>
            <w:tcW w:w="7603" w:type="dxa"/>
          </w:tcPr>
          <w:p w14:paraId="57B1E9D4" w14:textId="77777777" w:rsidR="00471748" w:rsidRPr="00F41AA9" w:rsidRDefault="00471748" w:rsidP="00986D05">
            <w:pPr>
              <w:spacing w:line="276" w:lineRule="auto"/>
              <w:rPr>
                <w:rFonts w:cstheme="minorHAnsi"/>
                <w:lang w:val="en-US"/>
              </w:rPr>
            </w:pPr>
            <w:r w:rsidRPr="00F41AA9">
              <w:rPr>
                <w:rFonts w:cstheme="minorHAnsi"/>
                <w:lang w:val="en-US"/>
              </w:rPr>
              <w:t>Index Terms: {Anxiety Disorders} OR {Generalized Anxiety Disorder} OR {Panic Attack} OR {Panic Disorder} OR {Phobias} OR Title: phobia* OR Title: panic OR Title: anxi* OR Abstract: phobia* OR Abstract: panic OR Abstract: anxi*</w:t>
            </w:r>
          </w:p>
        </w:tc>
      </w:tr>
      <w:tr w:rsidR="00471748" w:rsidRPr="00F41AA9" w14:paraId="1533FBFD" w14:textId="77777777" w:rsidTr="00986D05">
        <w:tc>
          <w:tcPr>
            <w:tcW w:w="1413" w:type="dxa"/>
          </w:tcPr>
          <w:p w14:paraId="269A0291" w14:textId="77777777" w:rsidR="00471748" w:rsidRPr="00F41AA9" w:rsidRDefault="00471748" w:rsidP="00986D05">
            <w:pPr>
              <w:spacing w:line="276" w:lineRule="auto"/>
              <w:rPr>
                <w:rFonts w:cstheme="minorHAnsi"/>
                <w:lang w:val="en-US"/>
              </w:rPr>
            </w:pPr>
            <w:r w:rsidRPr="00F41AA9">
              <w:rPr>
                <w:rFonts w:cstheme="minorHAnsi"/>
                <w:lang w:val="en-US"/>
              </w:rPr>
              <w:t>#6</w:t>
            </w:r>
          </w:p>
        </w:tc>
        <w:tc>
          <w:tcPr>
            <w:tcW w:w="7603" w:type="dxa"/>
          </w:tcPr>
          <w:p w14:paraId="7D6134D0" w14:textId="77777777" w:rsidR="00471748" w:rsidRPr="00F41AA9" w:rsidRDefault="00471748" w:rsidP="00986D05">
            <w:pPr>
              <w:spacing w:line="276" w:lineRule="auto"/>
              <w:rPr>
                <w:rFonts w:cstheme="minorHAnsi"/>
                <w:lang w:val="en-US"/>
              </w:rPr>
            </w:pPr>
            <w:r w:rsidRPr="00F41AA9">
              <w:rPr>
                <w:rFonts w:cstheme="minorHAnsi"/>
                <w:lang w:val="en-US"/>
              </w:rPr>
              <w:t>Index Terms: {Mental Disorders} OR Title: "mental illness*" OR "mental disorder*" OR "psychiatric disorder*" OR "psychiatric diagnos*” OR Abstract: "mental illness*" OR "mental disorder*" OR "psychiatric disorder*" OR "psychiatric diagnos*”</w:t>
            </w:r>
          </w:p>
        </w:tc>
      </w:tr>
      <w:tr w:rsidR="00471748" w:rsidRPr="00F41AA9" w14:paraId="22A25ECA" w14:textId="77777777" w:rsidTr="00986D05">
        <w:tc>
          <w:tcPr>
            <w:tcW w:w="1413" w:type="dxa"/>
          </w:tcPr>
          <w:p w14:paraId="0656C619" w14:textId="77777777" w:rsidR="00471748" w:rsidRPr="00F41AA9" w:rsidRDefault="00471748" w:rsidP="00986D05">
            <w:pPr>
              <w:spacing w:line="276" w:lineRule="auto"/>
              <w:rPr>
                <w:rFonts w:cstheme="minorHAnsi"/>
                <w:lang w:val="en-US"/>
              </w:rPr>
            </w:pPr>
            <w:r w:rsidRPr="00F41AA9">
              <w:rPr>
                <w:rFonts w:cstheme="minorHAnsi"/>
                <w:lang w:val="en-US"/>
              </w:rPr>
              <w:t>#7</w:t>
            </w:r>
          </w:p>
        </w:tc>
        <w:tc>
          <w:tcPr>
            <w:tcW w:w="7603" w:type="dxa"/>
          </w:tcPr>
          <w:p w14:paraId="49FA4E80" w14:textId="77777777" w:rsidR="00471748" w:rsidRPr="00F41AA9" w:rsidRDefault="00471748" w:rsidP="00986D05">
            <w:pPr>
              <w:spacing w:line="276" w:lineRule="auto"/>
              <w:rPr>
                <w:rFonts w:cstheme="minorHAnsi"/>
                <w:lang w:val="en-US"/>
              </w:rPr>
            </w:pPr>
            <w:r w:rsidRPr="00F41AA9">
              <w:rPr>
                <w:rFonts w:cstheme="minorHAnsi"/>
                <w:lang w:val="en-US"/>
              </w:rPr>
              <w:t>Index Terms: {Epidemiology} OR {Longitudinal Studies} OR {Prospective Studies} OR {Followup Studies} OR {Retrospective Studies} OR Title: “cohort stud*” OR “case control stud*” OR retrospective OR prospective OR longitudinal OR inciden* OR "follow up" OR Abstract: “cohort stud*” OR “case control stud*” OR retrospective OR prospective OR longitudinal OR inciden*</w:t>
            </w:r>
          </w:p>
        </w:tc>
      </w:tr>
      <w:tr w:rsidR="00471748" w:rsidRPr="00F41AA9" w14:paraId="468BEC84" w14:textId="77777777" w:rsidTr="00986D05">
        <w:tc>
          <w:tcPr>
            <w:tcW w:w="1413" w:type="dxa"/>
          </w:tcPr>
          <w:p w14:paraId="4A1B4080" w14:textId="77777777" w:rsidR="00471748" w:rsidRPr="00F41AA9" w:rsidRDefault="00471748" w:rsidP="00986D05">
            <w:pPr>
              <w:spacing w:line="276" w:lineRule="auto"/>
              <w:rPr>
                <w:rFonts w:cstheme="minorHAnsi"/>
                <w:lang w:val="en-US"/>
              </w:rPr>
            </w:pPr>
            <w:r w:rsidRPr="00F41AA9">
              <w:rPr>
                <w:rFonts w:cstheme="minorHAnsi"/>
                <w:lang w:val="en-US"/>
              </w:rPr>
              <w:t>#8</w:t>
            </w:r>
          </w:p>
        </w:tc>
        <w:tc>
          <w:tcPr>
            <w:tcW w:w="7603" w:type="dxa"/>
          </w:tcPr>
          <w:p w14:paraId="12865588" w14:textId="77777777" w:rsidR="00471748" w:rsidRPr="00F41AA9" w:rsidRDefault="00471748" w:rsidP="00986D05">
            <w:pPr>
              <w:spacing w:line="276" w:lineRule="auto"/>
              <w:rPr>
                <w:rFonts w:cstheme="minorHAnsi"/>
                <w:lang w:val="en-US"/>
              </w:rPr>
            </w:pPr>
            <w:r w:rsidRPr="00F41AA9">
              <w:rPr>
                <w:rFonts w:cstheme="minorHAnsi"/>
                <w:lang w:val="en-US"/>
              </w:rPr>
              <w:t>#1 OR #2</w:t>
            </w:r>
          </w:p>
        </w:tc>
      </w:tr>
      <w:tr w:rsidR="00471748" w:rsidRPr="00F41AA9" w14:paraId="34046FAC" w14:textId="77777777" w:rsidTr="00986D05">
        <w:tc>
          <w:tcPr>
            <w:tcW w:w="1413" w:type="dxa"/>
          </w:tcPr>
          <w:p w14:paraId="00FD60F1" w14:textId="77777777" w:rsidR="00471748" w:rsidRPr="00F41AA9" w:rsidRDefault="00471748" w:rsidP="00986D05">
            <w:pPr>
              <w:spacing w:line="276" w:lineRule="auto"/>
              <w:rPr>
                <w:rFonts w:cstheme="minorHAnsi"/>
                <w:lang w:val="en-US"/>
              </w:rPr>
            </w:pPr>
            <w:r w:rsidRPr="00F41AA9">
              <w:rPr>
                <w:rFonts w:cstheme="minorHAnsi"/>
                <w:lang w:val="en-US"/>
              </w:rPr>
              <w:t>#9</w:t>
            </w:r>
          </w:p>
        </w:tc>
        <w:tc>
          <w:tcPr>
            <w:tcW w:w="7603" w:type="dxa"/>
          </w:tcPr>
          <w:p w14:paraId="137CC0FD" w14:textId="77777777" w:rsidR="00471748" w:rsidRPr="00F41AA9" w:rsidRDefault="00471748" w:rsidP="00986D05">
            <w:pPr>
              <w:spacing w:line="276" w:lineRule="auto"/>
              <w:rPr>
                <w:rFonts w:cstheme="minorHAnsi"/>
                <w:lang w:val="en-US"/>
              </w:rPr>
            </w:pPr>
            <w:r w:rsidRPr="00F41AA9">
              <w:rPr>
                <w:rFonts w:cstheme="minorHAnsi"/>
                <w:lang w:val="en-US"/>
              </w:rPr>
              <w:t>OR/#3-6</w:t>
            </w:r>
          </w:p>
        </w:tc>
      </w:tr>
      <w:tr w:rsidR="00471748" w:rsidRPr="00F41AA9" w14:paraId="23C6563A" w14:textId="77777777" w:rsidTr="00986D05">
        <w:tc>
          <w:tcPr>
            <w:tcW w:w="1413" w:type="dxa"/>
          </w:tcPr>
          <w:p w14:paraId="293CDC96" w14:textId="77777777" w:rsidR="00471748" w:rsidRPr="00F41AA9" w:rsidRDefault="00471748" w:rsidP="00986D05">
            <w:pPr>
              <w:spacing w:line="276" w:lineRule="auto"/>
              <w:rPr>
                <w:rFonts w:cstheme="minorHAnsi"/>
                <w:lang w:val="en-US"/>
              </w:rPr>
            </w:pPr>
            <w:r w:rsidRPr="00F41AA9">
              <w:rPr>
                <w:rFonts w:cstheme="minorHAnsi"/>
                <w:lang w:val="en-US"/>
              </w:rPr>
              <w:t>#10</w:t>
            </w:r>
          </w:p>
        </w:tc>
        <w:tc>
          <w:tcPr>
            <w:tcW w:w="7603" w:type="dxa"/>
          </w:tcPr>
          <w:p w14:paraId="1EE72014" w14:textId="77777777" w:rsidR="00471748" w:rsidRPr="00F41AA9" w:rsidRDefault="00471748" w:rsidP="00986D05">
            <w:pPr>
              <w:spacing w:line="276" w:lineRule="auto"/>
              <w:rPr>
                <w:rFonts w:cstheme="minorHAnsi"/>
                <w:lang w:val="en-US"/>
              </w:rPr>
            </w:pPr>
            <w:r w:rsidRPr="00F41AA9">
              <w:rPr>
                <w:rFonts w:cstheme="minorHAnsi"/>
                <w:lang w:val="en-US"/>
              </w:rPr>
              <w:t>#7 AND #8 AND #9</w:t>
            </w:r>
          </w:p>
        </w:tc>
      </w:tr>
    </w:tbl>
    <w:p w14:paraId="448F58AB" w14:textId="77777777" w:rsidR="00471748" w:rsidRPr="00F41AA9" w:rsidRDefault="00471748" w:rsidP="00471748">
      <w:pPr>
        <w:spacing w:line="276" w:lineRule="auto"/>
        <w:rPr>
          <w:rFonts w:cstheme="minorHAnsi"/>
          <w:b/>
          <w:bCs/>
          <w:lang w:val="en-US"/>
        </w:rPr>
      </w:pPr>
    </w:p>
    <w:p w14:paraId="006BE79C" w14:textId="250850A1" w:rsidR="00471748" w:rsidRPr="00F41AA9" w:rsidRDefault="00471748" w:rsidP="00471748">
      <w:pPr>
        <w:spacing w:line="276" w:lineRule="auto"/>
        <w:rPr>
          <w:rFonts w:cstheme="minorHAnsi"/>
          <w:u w:val="single"/>
          <w:lang w:val="en-US"/>
        </w:rPr>
      </w:pPr>
      <w:r w:rsidRPr="00F41AA9">
        <w:rPr>
          <w:rFonts w:cstheme="minorHAnsi"/>
          <w:u w:val="single"/>
          <w:lang w:val="en-US"/>
        </w:rPr>
        <w:t>ProQuest Dissertation + Theses</w:t>
      </w:r>
    </w:p>
    <w:tbl>
      <w:tblPr>
        <w:tblStyle w:val="TableGrid"/>
        <w:tblW w:w="0" w:type="auto"/>
        <w:tblLook w:val="04A0" w:firstRow="1" w:lastRow="0" w:firstColumn="1" w:lastColumn="0" w:noHBand="0" w:noVBand="1"/>
      </w:tblPr>
      <w:tblGrid>
        <w:gridCol w:w="704"/>
        <w:gridCol w:w="8312"/>
      </w:tblGrid>
      <w:tr w:rsidR="00471748" w:rsidRPr="00F41AA9" w14:paraId="34294A4D" w14:textId="77777777" w:rsidTr="00986D05">
        <w:tc>
          <w:tcPr>
            <w:tcW w:w="704" w:type="dxa"/>
          </w:tcPr>
          <w:p w14:paraId="46A0FFBF" w14:textId="77777777" w:rsidR="00471748" w:rsidRPr="00F41AA9" w:rsidRDefault="00471748" w:rsidP="00986D05">
            <w:pPr>
              <w:spacing w:line="276" w:lineRule="auto"/>
              <w:rPr>
                <w:rFonts w:cstheme="minorHAnsi"/>
                <w:lang w:val="en-US"/>
              </w:rPr>
            </w:pPr>
            <w:r w:rsidRPr="00F41AA9">
              <w:rPr>
                <w:rFonts w:cstheme="minorHAnsi"/>
                <w:lang w:val="en-US"/>
              </w:rPr>
              <w:t>S1</w:t>
            </w:r>
          </w:p>
        </w:tc>
        <w:tc>
          <w:tcPr>
            <w:tcW w:w="8312" w:type="dxa"/>
          </w:tcPr>
          <w:p w14:paraId="29802572" w14:textId="77777777" w:rsidR="00471748" w:rsidRPr="00F41AA9" w:rsidRDefault="00471748" w:rsidP="00986D05">
            <w:pPr>
              <w:spacing w:line="276" w:lineRule="auto"/>
              <w:rPr>
                <w:rFonts w:cstheme="minorHAnsi"/>
                <w:lang w:val="en-US"/>
              </w:rPr>
            </w:pPr>
            <w:r w:rsidRPr="00F41AA9">
              <w:rPr>
                <w:rFonts w:cstheme="minorHAnsi"/>
                <w:lang w:val="en-US"/>
              </w:rPr>
              <w:t>diskw.Exact("Cannabis") OR ti(cannabis OR marijuana OR marihuana) OR ab(cannabis OR marijuana OR marihuana)</w:t>
            </w:r>
          </w:p>
        </w:tc>
      </w:tr>
      <w:tr w:rsidR="00471748" w:rsidRPr="00F41AA9" w14:paraId="496A1975" w14:textId="77777777" w:rsidTr="00986D05">
        <w:tc>
          <w:tcPr>
            <w:tcW w:w="704" w:type="dxa"/>
          </w:tcPr>
          <w:p w14:paraId="2F14352E" w14:textId="77777777" w:rsidR="00471748" w:rsidRPr="00F41AA9" w:rsidRDefault="00471748" w:rsidP="00986D05">
            <w:pPr>
              <w:spacing w:line="276" w:lineRule="auto"/>
              <w:rPr>
                <w:rFonts w:cstheme="minorHAnsi"/>
                <w:lang w:val="en-US"/>
              </w:rPr>
            </w:pPr>
            <w:r w:rsidRPr="00F41AA9">
              <w:rPr>
                <w:rFonts w:cstheme="minorHAnsi"/>
                <w:lang w:val="en-US"/>
              </w:rPr>
              <w:t>S2</w:t>
            </w:r>
          </w:p>
        </w:tc>
        <w:tc>
          <w:tcPr>
            <w:tcW w:w="8312" w:type="dxa"/>
          </w:tcPr>
          <w:p w14:paraId="3548EAF2" w14:textId="77777777" w:rsidR="00471748" w:rsidRPr="00F41AA9" w:rsidRDefault="00471748" w:rsidP="00986D05">
            <w:pPr>
              <w:spacing w:line="276" w:lineRule="auto"/>
              <w:rPr>
                <w:rFonts w:cstheme="minorHAnsi"/>
                <w:lang w:val="en-US"/>
              </w:rPr>
            </w:pPr>
            <w:r w:rsidRPr="00F41AA9">
              <w:rPr>
                <w:rFonts w:cstheme="minorHAnsi"/>
                <w:lang w:val="en-US"/>
              </w:rPr>
              <w:t>diskw.Exact("Tobacco") OR ti(cigar* OR smok* OR nicotin* OR tobacco) OR ab(cigar* OR smok* OR nicotin* OR tobacco)</w:t>
            </w:r>
          </w:p>
        </w:tc>
      </w:tr>
      <w:tr w:rsidR="00471748" w:rsidRPr="00F41AA9" w14:paraId="51175156" w14:textId="77777777" w:rsidTr="00986D05">
        <w:tc>
          <w:tcPr>
            <w:tcW w:w="704" w:type="dxa"/>
          </w:tcPr>
          <w:p w14:paraId="065F8BA7" w14:textId="77777777" w:rsidR="00471748" w:rsidRPr="00F41AA9" w:rsidRDefault="00471748" w:rsidP="00986D05">
            <w:pPr>
              <w:spacing w:line="276" w:lineRule="auto"/>
              <w:rPr>
                <w:rFonts w:cstheme="minorHAnsi"/>
                <w:lang w:val="en-US"/>
              </w:rPr>
            </w:pPr>
            <w:r w:rsidRPr="00F41AA9">
              <w:rPr>
                <w:rFonts w:cstheme="minorHAnsi"/>
                <w:lang w:val="en-US"/>
              </w:rPr>
              <w:t>S3</w:t>
            </w:r>
          </w:p>
        </w:tc>
        <w:tc>
          <w:tcPr>
            <w:tcW w:w="8312" w:type="dxa"/>
          </w:tcPr>
          <w:p w14:paraId="1A7D3999" w14:textId="77777777" w:rsidR="00471748" w:rsidRPr="00F41AA9" w:rsidRDefault="00471748" w:rsidP="00986D05">
            <w:pPr>
              <w:spacing w:line="276" w:lineRule="auto"/>
              <w:rPr>
                <w:rFonts w:cstheme="minorHAnsi"/>
                <w:lang w:val="en-US"/>
              </w:rPr>
            </w:pPr>
            <w:r w:rsidRPr="00F41AA9">
              <w:rPr>
                <w:rFonts w:cstheme="minorHAnsi"/>
                <w:lang w:val="en-US"/>
              </w:rPr>
              <w:t>diskw.Exact("Psychotic") OR ti(psychosis OR schizophren* OR schizoaff* OR schizoty* OR psychotic) OR ab(psychosis OR schizophren* OR schizoaff* OR schizoty* OR psychotic)</w:t>
            </w:r>
          </w:p>
        </w:tc>
      </w:tr>
      <w:tr w:rsidR="00471748" w:rsidRPr="00F41AA9" w14:paraId="7972E51E" w14:textId="77777777" w:rsidTr="00986D05">
        <w:tc>
          <w:tcPr>
            <w:tcW w:w="704" w:type="dxa"/>
          </w:tcPr>
          <w:p w14:paraId="06983746" w14:textId="77777777" w:rsidR="00471748" w:rsidRPr="00F41AA9" w:rsidRDefault="00471748" w:rsidP="00986D05">
            <w:pPr>
              <w:spacing w:line="276" w:lineRule="auto"/>
              <w:rPr>
                <w:rFonts w:cstheme="minorHAnsi"/>
                <w:lang w:val="en-US"/>
              </w:rPr>
            </w:pPr>
            <w:r w:rsidRPr="00F41AA9">
              <w:rPr>
                <w:rFonts w:cstheme="minorHAnsi"/>
                <w:lang w:val="en-US"/>
              </w:rPr>
              <w:t>S4</w:t>
            </w:r>
          </w:p>
        </w:tc>
        <w:tc>
          <w:tcPr>
            <w:tcW w:w="8312" w:type="dxa"/>
          </w:tcPr>
          <w:p w14:paraId="188D228B" w14:textId="77777777" w:rsidR="00471748" w:rsidRPr="00F41AA9" w:rsidRDefault="00471748" w:rsidP="00986D05">
            <w:pPr>
              <w:spacing w:line="276" w:lineRule="auto"/>
              <w:rPr>
                <w:rFonts w:cstheme="minorHAnsi"/>
                <w:lang w:val="en-US"/>
              </w:rPr>
            </w:pPr>
            <w:r w:rsidRPr="00F41AA9">
              <w:rPr>
                <w:rFonts w:cstheme="minorHAnsi"/>
                <w:lang w:val="en-US"/>
              </w:rPr>
              <w:t>diskw.Exact("Depression" OR "Bipolar disorder") OR ti(“mood disorder*” OR depress* OR bipolar OR dysthymia) OR ab(“mood disorder*” OR depress* OR bipolar OR dysthymia)</w:t>
            </w:r>
          </w:p>
        </w:tc>
      </w:tr>
      <w:tr w:rsidR="00471748" w:rsidRPr="00F41AA9" w14:paraId="6CB655FA" w14:textId="77777777" w:rsidTr="00986D05">
        <w:tc>
          <w:tcPr>
            <w:tcW w:w="704" w:type="dxa"/>
          </w:tcPr>
          <w:p w14:paraId="47CC99B2" w14:textId="77777777" w:rsidR="00471748" w:rsidRPr="00F41AA9" w:rsidRDefault="00471748" w:rsidP="00986D05">
            <w:pPr>
              <w:spacing w:line="276" w:lineRule="auto"/>
              <w:rPr>
                <w:rFonts w:cstheme="minorHAnsi"/>
                <w:lang w:val="en-US"/>
              </w:rPr>
            </w:pPr>
            <w:r w:rsidRPr="00F41AA9">
              <w:rPr>
                <w:rFonts w:cstheme="minorHAnsi"/>
                <w:lang w:val="en-US"/>
              </w:rPr>
              <w:lastRenderedPageBreak/>
              <w:t>S5</w:t>
            </w:r>
          </w:p>
        </w:tc>
        <w:tc>
          <w:tcPr>
            <w:tcW w:w="8312" w:type="dxa"/>
          </w:tcPr>
          <w:p w14:paraId="0F312DCA" w14:textId="77777777" w:rsidR="00471748" w:rsidRPr="00F41AA9" w:rsidRDefault="00471748" w:rsidP="00986D05">
            <w:pPr>
              <w:spacing w:line="276" w:lineRule="auto"/>
              <w:rPr>
                <w:rFonts w:cstheme="minorHAnsi"/>
                <w:lang w:val="en-US"/>
              </w:rPr>
            </w:pPr>
            <w:r w:rsidRPr="00F41AA9">
              <w:rPr>
                <w:rFonts w:cstheme="minorHAnsi"/>
                <w:lang w:val="en-US"/>
              </w:rPr>
              <w:t>diskw.Exact("Anxiety disorders") OR ti(anxi* OR phobia* OR panic) OR ab(anxi* OR phobia* OR panic OR)</w:t>
            </w:r>
          </w:p>
        </w:tc>
      </w:tr>
      <w:tr w:rsidR="00471748" w:rsidRPr="00F41AA9" w14:paraId="636CCFEB" w14:textId="77777777" w:rsidTr="00986D05">
        <w:tc>
          <w:tcPr>
            <w:tcW w:w="704" w:type="dxa"/>
          </w:tcPr>
          <w:p w14:paraId="2A0D4F7C" w14:textId="77777777" w:rsidR="00471748" w:rsidRPr="00F41AA9" w:rsidRDefault="00471748" w:rsidP="00986D05">
            <w:pPr>
              <w:spacing w:line="276" w:lineRule="auto"/>
              <w:rPr>
                <w:rFonts w:cstheme="minorHAnsi"/>
                <w:lang w:val="en-US"/>
              </w:rPr>
            </w:pPr>
            <w:r w:rsidRPr="00F41AA9">
              <w:rPr>
                <w:rFonts w:cstheme="minorHAnsi"/>
                <w:lang w:val="en-US"/>
              </w:rPr>
              <w:t>S6</w:t>
            </w:r>
          </w:p>
        </w:tc>
        <w:tc>
          <w:tcPr>
            <w:tcW w:w="8312" w:type="dxa"/>
          </w:tcPr>
          <w:p w14:paraId="5BAEFEAB" w14:textId="77777777" w:rsidR="00471748" w:rsidRPr="00F41AA9" w:rsidRDefault="00471748" w:rsidP="00986D05">
            <w:pPr>
              <w:spacing w:line="276" w:lineRule="auto"/>
              <w:rPr>
                <w:rFonts w:cstheme="minorHAnsi"/>
                <w:lang w:val="en-US"/>
              </w:rPr>
            </w:pPr>
            <w:r w:rsidRPr="00F41AA9">
              <w:rPr>
                <w:rFonts w:cstheme="minorHAnsi"/>
                <w:lang w:val="en-US"/>
              </w:rPr>
              <w:t>diskw.Exact("Mental illness") OR ti(“mental illness*” OR “mental disorder*” OR “psychiatric disorder*” OR “psychiatric diagnos*”) OR ab (“mental illness*” OR “mental disorder*” OR “psychiatric disorder*” OR “psychiatric diagnos*”)</w:t>
            </w:r>
          </w:p>
        </w:tc>
      </w:tr>
      <w:tr w:rsidR="00471748" w:rsidRPr="00F41AA9" w14:paraId="3B85E698" w14:textId="77777777" w:rsidTr="00986D05">
        <w:tc>
          <w:tcPr>
            <w:tcW w:w="704" w:type="dxa"/>
          </w:tcPr>
          <w:p w14:paraId="6071567E" w14:textId="77777777" w:rsidR="00471748" w:rsidRPr="00F41AA9" w:rsidRDefault="00471748" w:rsidP="00986D05">
            <w:pPr>
              <w:spacing w:line="276" w:lineRule="auto"/>
              <w:rPr>
                <w:rFonts w:cstheme="minorHAnsi"/>
                <w:lang w:val="en-US"/>
              </w:rPr>
            </w:pPr>
            <w:r w:rsidRPr="00F41AA9">
              <w:rPr>
                <w:rFonts w:cstheme="minorHAnsi"/>
                <w:lang w:val="en-US"/>
              </w:rPr>
              <w:t>S7</w:t>
            </w:r>
          </w:p>
        </w:tc>
        <w:tc>
          <w:tcPr>
            <w:tcW w:w="8312" w:type="dxa"/>
          </w:tcPr>
          <w:p w14:paraId="770FFDBB" w14:textId="77777777" w:rsidR="00471748" w:rsidRPr="00F41AA9" w:rsidRDefault="00471748" w:rsidP="00986D05">
            <w:pPr>
              <w:spacing w:line="276" w:lineRule="auto"/>
              <w:rPr>
                <w:rFonts w:cstheme="minorHAnsi"/>
                <w:lang w:val="en-US"/>
              </w:rPr>
            </w:pPr>
            <w:r w:rsidRPr="00F41AA9">
              <w:rPr>
                <w:rFonts w:cstheme="minorHAnsi"/>
                <w:lang w:val="en-US"/>
              </w:rPr>
              <w:t>diskw.Exact("Epidemiologic Studies" OR "Cohort study" OR "Case-control study") OR ti("cohort studies" OR "cohort study" OR "case control studies" OR "case control study" OR retrospective OR prospective OR longitudinal OR inciden* OR "follow up") OR ab("cohort studies" OR "cohort study" OR "case control studies" OR "case control study" OR retrospective OR prospective OR longitudinal OR inciden*)</w:t>
            </w:r>
          </w:p>
        </w:tc>
      </w:tr>
      <w:tr w:rsidR="00471748" w:rsidRPr="00F41AA9" w14:paraId="56C1F20F" w14:textId="77777777" w:rsidTr="00986D05">
        <w:tc>
          <w:tcPr>
            <w:tcW w:w="704" w:type="dxa"/>
          </w:tcPr>
          <w:p w14:paraId="1AEC3235" w14:textId="77777777" w:rsidR="00471748" w:rsidRPr="00F41AA9" w:rsidRDefault="00471748" w:rsidP="00986D05">
            <w:pPr>
              <w:spacing w:line="276" w:lineRule="auto"/>
              <w:rPr>
                <w:rFonts w:cstheme="minorHAnsi"/>
                <w:lang w:val="en-US"/>
              </w:rPr>
            </w:pPr>
            <w:r w:rsidRPr="00F41AA9">
              <w:rPr>
                <w:rFonts w:cstheme="minorHAnsi"/>
                <w:lang w:val="en-US"/>
              </w:rPr>
              <w:t>S8</w:t>
            </w:r>
          </w:p>
        </w:tc>
        <w:tc>
          <w:tcPr>
            <w:tcW w:w="8312" w:type="dxa"/>
          </w:tcPr>
          <w:p w14:paraId="724EDEB0" w14:textId="77777777" w:rsidR="00471748" w:rsidRPr="00F41AA9" w:rsidRDefault="00471748" w:rsidP="00986D05">
            <w:pPr>
              <w:spacing w:line="276" w:lineRule="auto"/>
              <w:rPr>
                <w:rFonts w:cstheme="minorHAnsi"/>
                <w:lang w:val="en-US"/>
              </w:rPr>
            </w:pPr>
            <w:r w:rsidRPr="00F41AA9">
              <w:rPr>
                <w:rFonts w:cstheme="minorHAnsi"/>
                <w:lang w:val="en-US"/>
              </w:rPr>
              <w:t>S1 OR S2</w:t>
            </w:r>
          </w:p>
        </w:tc>
      </w:tr>
      <w:tr w:rsidR="00471748" w:rsidRPr="00F41AA9" w14:paraId="56D1EDDA" w14:textId="77777777" w:rsidTr="00986D05">
        <w:tc>
          <w:tcPr>
            <w:tcW w:w="704" w:type="dxa"/>
          </w:tcPr>
          <w:p w14:paraId="6970077B" w14:textId="77777777" w:rsidR="00471748" w:rsidRPr="00F41AA9" w:rsidRDefault="00471748" w:rsidP="00986D05">
            <w:pPr>
              <w:spacing w:line="276" w:lineRule="auto"/>
              <w:rPr>
                <w:rFonts w:cstheme="minorHAnsi"/>
                <w:lang w:val="en-US"/>
              </w:rPr>
            </w:pPr>
            <w:r w:rsidRPr="00F41AA9">
              <w:rPr>
                <w:rFonts w:cstheme="minorHAnsi"/>
                <w:lang w:val="en-US"/>
              </w:rPr>
              <w:t>S9</w:t>
            </w:r>
          </w:p>
        </w:tc>
        <w:tc>
          <w:tcPr>
            <w:tcW w:w="8312" w:type="dxa"/>
          </w:tcPr>
          <w:p w14:paraId="09DBF851" w14:textId="77777777" w:rsidR="00471748" w:rsidRPr="00F41AA9" w:rsidRDefault="00471748" w:rsidP="00986D05">
            <w:pPr>
              <w:spacing w:line="276" w:lineRule="auto"/>
              <w:rPr>
                <w:rFonts w:cstheme="minorHAnsi"/>
                <w:lang w:val="en-US"/>
              </w:rPr>
            </w:pPr>
            <w:r w:rsidRPr="00F41AA9">
              <w:rPr>
                <w:rFonts w:cstheme="minorHAnsi"/>
                <w:lang w:val="en-US"/>
              </w:rPr>
              <w:t>OR/S3-S6</w:t>
            </w:r>
          </w:p>
        </w:tc>
      </w:tr>
      <w:tr w:rsidR="00471748" w:rsidRPr="00F41AA9" w14:paraId="1923FB47" w14:textId="77777777" w:rsidTr="00986D05">
        <w:tc>
          <w:tcPr>
            <w:tcW w:w="704" w:type="dxa"/>
          </w:tcPr>
          <w:p w14:paraId="4E9EA766" w14:textId="77777777" w:rsidR="00471748" w:rsidRPr="00F41AA9" w:rsidRDefault="00471748" w:rsidP="00986D05">
            <w:pPr>
              <w:spacing w:line="276" w:lineRule="auto"/>
              <w:rPr>
                <w:rFonts w:cstheme="minorHAnsi"/>
                <w:lang w:val="en-US"/>
              </w:rPr>
            </w:pPr>
            <w:r w:rsidRPr="00F41AA9">
              <w:rPr>
                <w:rFonts w:cstheme="minorHAnsi"/>
                <w:lang w:val="en-US"/>
              </w:rPr>
              <w:t>S10</w:t>
            </w:r>
          </w:p>
        </w:tc>
        <w:tc>
          <w:tcPr>
            <w:tcW w:w="8312" w:type="dxa"/>
          </w:tcPr>
          <w:p w14:paraId="3788E0C7" w14:textId="77777777" w:rsidR="00471748" w:rsidRPr="00F41AA9" w:rsidRDefault="00471748" w:rsidP="00986D05">
            <w:pPr>
              <w:spacing w:line="276" w:lineRule="auto"/>
              <w:rPr>
                <w:rFonts w:cstheme="minorHAnsi"/>
                <w:lang w:val="en-US"/>
              </w:rPr>
            </w:pPr>
            <w:r w:rsidRPr="00F41AA9">
              <w:rPr>
                <w:rFonts w:cstheme="minorHAnsi"/>
                <w:lang w:val="en-US"/>
              </w:rPr>
              <w:t>S7 AND S8 AND S9</w:t>
            </w:r>
          </w:p>
        </w:tc>
      </w:tr>
    </w:tbl>
    <w:p w14:paraId="146B8320" w14:textId="77777777" w:rsidR="00471748" w:rsidRPr="00F41AA9" w:rsidRDefault="00471748" w:rsidP="00471748">
      <w:pPr>
        <w:rPr>
          <w:rFonts w:cstheme="minorHAnsi"/>
          <w:lang w:val="en-US"/>
        </w:rPr>
      </w:pPr>
    </w:p>
    <w:p w14:paraId="69DBA4E1" w14:textId="1E2B2813" w:rsidR="00546D3F" w:rsidRPr="00F41AA9" w:rsidRDefault="00546D3F" w:rsidP="004E09F3">
      <w:pPr>
        <w:rPr>
          <w:rFonts w:cstheme="minorHAnsi"/>
          <w:lang w:val="en-US"/>
        </w:rPr>
      </w:pPr>
    </w:p>
    <w:p w14:paraId="78AD3126" w14:textId="77777777" w:rsidR="00471748" w:rsidRPr="00F41AA9" w:rsidRDefault="00471748" w:rsidP="004E09F3">
      <w:pPr>
        <w:rPr>
          <w:rFonts w:cstheme="minorHAnsi"/>
          <w:lang w:val="en-US"/>
        </w:rPr>
      </w:pPr>
    </w:p>
    <w:p w14:paraId="00D406A4" w14:textId="4A18C8A0" w:rsidR="00A65460" w:rsidRPr="00F41AA9" w:rsidRDefault="00A65460">
      <w:pPr>
        <w:rPr>
          <w:rFonts w:cstheme="minorHAnsi"/>
          <w:u w:val="single"/>
          <w:lang w:val="en-US"/>
        </w:rPr>
      </w:pPr>
      <w:r w:rsidRPr="00F41AA9">
        <w:rPr>
          <w:rFonts w:cstheme="minorHAnsi"/>
          <w:u w:val="single"/>
          <w:lang w:val="en-US"/>
        </w:rPr>
        <w:br w:type="page"/>
      </w:r>
    </w:p>
    <w:p w14:paraId="663EDFA2" w14:textId="3431947D" w:rsidR="00944345" w:rsidRPr="00F41AA9" w:rsidRDefault="003F652D" w:rsidP="00A65460">
      <w:pPr>
        <w:spacing w:line="276" w:lineRule="auto"/>
        <w:rPr>
          <w:rFonts w:cstheme="minorHAnsi"/>
          <w:b/>
          <w:bCs/>
        </w:rPr>
      </w:pPr>
      <w:bookmarkStart w:id="7" w:name="_Toc129801150"/>
      <w:bookmarkStart w:id="8" w:name="_Toc177735621"/>
      <w:r w:rsidRPr="00F41AA9">
        <w:rPr>
          <w:rStyle w:val="Heading2Char"/>
          <w:rFonts w:asciiTheme="minorHAnsi" w:hAnsiTheme="minorHAnsi" w:cstheme="minorHAnsi"/>
          <w:b/>
          <w:bCs/>
          <w:color w:val="auto"/>
          <w:sz w:val="22"/>
          <w:szCs w:val="22"/>
        </w:rPr>
        <w:lastRenderedPageBreak/>
        <w:t xml:space="preserve">eMethods </w:t>
      </w:r>
      <w:r w:rsidR="00AA2576" w:rsidRPr="00F41AA9">
        <w:rPr>
          <w:rStyle w:val="Heading2Char"/>
          <w:rFonts w:asciiTheme="minorHAnsi" w:hAnsiTheme="minorHAnsi" w:cstheme="minorHAnsi"/>
          <w:b/>
          <w:bCs/>
          <w:color w:val="auto"/>
          <w:sz w:val="22"/>
          <w:szCs w:val="22"/>
        </w:rPr>
        <w:t>4</w:t>
      </w:r>
      <w:r w:rsidRPr="00F41AA9">
        <w:rPr>
          <w:rStyle w:val="Heading2Char"/>
          <w:rFonts w:asciiTheme="minorHAnsi" w:hAnsiTheme="minorHAnsi" w:cstheme="minorHAnsi"/>
          <w:b/>
          <w:bCs/>
          <w:color w:val="auto"/>
          <w:sz w:val="22"/>
          <w:szCs w:val="22"/>
        </w:rPr>
        <w:t xml:space="preserve">. </w:t>
      </w:r>
      <w:r w:rsidRPr="00F41AA9">
        <w:rPr>
          <w:rStyle w:val="Heading2Char"/>
          <w:rFonts w:asciiTheme="minorHAnsi" w:hAnsiTheme="minorHAnsi" w:cstheme="minorHAnsi"/>
          <w:color w:val="auto"/>
          <w:sz w:val="22"/>
          <w:szCs w:val="22"/>
        </w:rPr>
        <w:t>Modified Newcastle Ottawa Scale (NOS</w:t>
      </w:r>
      <w:r w:rsidR="00A62511" w:rsidRPr="00F41AA9">
        <w:rPr>
          <w:rStyle w:val="Heading2Char"/>
          <w:rFonts w:asciiTheme="minorHAnsi" w:hAnsiTheme="minorHAnsi" w:cstheme="minorHAnsi"/>
          <w:color w:val="auto"/>
          <w:sz w:val="22"/>
          <w:szCs w:val="22"/>
        </w:rPr>
        <w:t>)</w:t>
      </w:r>
      <w:bookmarkEnd w:id="7"/>
      <w:bookmarkEnd w:id="8"/>
    </w:p>
    <w:p w14:paraId="597A16EC" w14:textId="271B0E95" w:rsidR="005849EC" w:rsidRPr="00F41AA9" w:rsidRDefault="005849EC" w:rsidP="00F41AA9">
      <w:pPr>
        <w:spacing w:line="360" w:lineRule="auto"/>
        <w:rPr>
          <w:rFonts w:cstheme="minorHAnsi"/>
        </w:rPr>
      </w:pPr>
      <w:r w:rsidRPr="00F41AA9">
        <w:rPr>
          <w:rFonts w:cstheme="minorHAnsi"/>
        </w:rPr>
        <w:t xml:space="preserve">Quality of included studies was evaluated using an adapted version of the Newcastle Ottawa Scale (NOS) for case-control and cohort studies </w:t>
      </w:r>
      <w:r w:rsidR="006031CA" w:rsidRPr="00F41AA9">
        <w:rPr>
          <w:rFonts w:cstheme="minorHAnsi"/>
        </w:rPr>
        <w:fldChar w:fldCharType="begin"/>
      </w:r>
      <w:r w:rsidR="00D76924">
        <w:rPr>
          <w:rFonts w:cstheme="minorHAnsi"/>
        </w:rPr>
        <w:instrText xml:space="preserve"> ADDIN ZOTERO_ITEM CSL_CITATION {"citationID":"rVKALmn9","properties":{"formattedCitation":"(Wells et al., 2013)","plainCitation":"(Wells et al., 2013)","noteIndex":0},"citationItems":[{"id":220,"uris":["http://zotero.org/users/7392827/items/GG2JDNCD"],"itemData":{"id":220,"type":"webpage","title":"The Nwecastle-Ottawa Scale (NOS) for assessing the quality of nonrandomised studies in meta-analyses","URL":"http://www.ohri.ca/programs/clinical_epidemiology/oxford.asp","author":[{"family":"Wells","given":"G"},{"family":"Shea","given":"B"},{"family":"O'Connell","given":"D"},{"family":"Peterson","given":"J"},{"family":"Welch","given":"V"},{"family":"Losos","given":"M"},{"family":"Tugwell","given":"P"}],"accessed":{"date-parts":[["2021",2,12]]},"issued":{"date-parts":[["2013"]]}}}],"schema":"https://github.com/citation-style-language/schema/raw/master/csl-citation.json"} </w:instrText>
      </w:r>
      <w:r w:rsidR="006031CA" w:rsidRPr="00F41AA9">
        <w:rPr>
          <w:rFonts w:cstheme="minorHAnsi"/>
        </w:rPr>
        <w:fldChar w:fldCharType="separate"/>
      </w:r>
      <w:r w:rsidR="00CC6056" w:rsidRPr="00CC6056">
        <w:rPr>
          <w:rFonts w:ascii="Calibri" w:hAnsi="Calibri" w:cs="Calibri"/>
        </w:rPr>
        <w:t>(Wells et al., 2013)</w:t>
      </w:r>
      <w:r w:rsidR="006031CA" w:rsidRPr="00F41AA9">
        <w:rPr>
          <w:rFonts w:cstheme="minorHAnsi"/>
        </w:rPr>
        <w:fldChar w:fldCharType="end"/>
      </w:r>
      <w:r w:rsidRPr="00F41AA9">
        <w:rPr>
          <w:rFonts w:cstheme="minorHAnsi"/>
        </w:rPr>
        <w:t xml:space="preserve">. </w:t>
      </w:r>
      <w:r w:rsidR="008E36BC" w:rsidRPr="00F41AA9">
        <w:rPr>
          <w:rFonts w:cstheme="minorHAnsi"/>
        </w:rPr>
        <w:t>The adapted scale can be found in Appendix A of the online protocol (</w:t>
      </w:r>
      <w:r w:rsidR="008627EE" w:rsidRPr="008627EE">
        <w:rPr>
          <w:rFonts w:cstheme="minorHAnsi"/>
        </w:rPr>
        <w:t>https://osf.io/5t2pu/</w:t>
      </w:r>
      <w:r w:rsidR="008E36BC" w:rsidRPr="00F41AA9">
        <w:rPr>
          <w:rFonts w:cstheme="minorHAnsi"/>
        </w:rPr>
        <w:t xml:space="preserve">). </w:t>
      </w:r>
      <w:r w:rsidR="006031CA" w:rsidRPr="00F41AA9">
        <w:rPr>
          <w:rFonts w:cstheme="minorHAnsi"/>
        </w:rPr>
        <w:t>The original scare can be found online (</w:t>
      </w:r>
      <w:r w:rsidR="00063E37" w:rsidRPr="00063E37">
        <w:rPr>
          <w:rFonts w:cstheme="minorHAnsi"/>
        </w:rPr>
        <w:t>https://www.ohri.ca/programs/clinical_epidemiology/oxford.asp</w:t>
      </w:r>
      <w:r w:rsidR="006031CA" w:rsidRPr="00F41AA9">
        <w:rPr>
          <w:rFonts w:cstheme="minorHAnsi"/>
        </w:rPr>
        <w:t xml:space="preserve">). </w:t>
      </w:r>
      <w:r w:rsidRPr="00F41AA9">
        <w:rPr>
          <w:rFonts w:cstheme="minorHAnsi"/>
        </w:rPr>
        <w:t>Assessments were performed by two independent reviewers, and any disagreements were discussed between reviewers with a third reviewer consulted if a consensus could not be reached.</w:t>
      </w:r>
    </w:p>
    <w:p w14:paraId="718C21EF" w14:textId="5794034E" w:rsidR="00D179B6" w:rsidRPr="00F41AA9" w:rsidRDefault="005849EC" w:rsidP="00F41AA9">
      <w:pPr>
        <w:spacing w:line="360" w:lineRule="auto"/>
        <w:rPr>
          <w:rFonts w:cstheme="minorHAnsi"/>
        </w:rPr>
      </w:pPr>
      <w:r w:rsidRPr="00F41AA9">
        <w:rPr>
          <w:rFonts w:cstheme="minorHAnsi"/>
        </w:rPr>
        <w:t xml:space="preserve">The NOS evaluates </w:t>
      </w:r>
      <w:r w:rsidR="00F44DEB" w:rsidRPr="00F41AA9">
        <w:rPr>
          <w:rFonts w:cstheme="minorHAnsi"/>
        </w:rPr>
        <w:t xml:space="preserve">the quality of individual </w:t>
      </w:r>
      <w:r w:rsidRPr="00F41AA9">
        <w:rPr>
          <w:rFonts w:cstheme="minorHAnsi"/>
        </w:rPr>
        <w:t xml:space="preserve">studies across selection of participants, comparability and outcome assessments. </w:t>
      </w:r>
      <w:r w:rsidR="00BD34B0" w:rsidRPr="000D3B67">
        <w:rPr>
          <w:rFonts w:cstheme="minorHAnsi"/>
        </w:rPr>
        <w:t xml:space="preserve">In </w:t>
      </w:r>
      <w:r w:rsidR="00BD34B0" w:rsidRPr="000D3B67">
        <w:rPr>
          <w:rFonts w:cstheme="minorHAnsi"/>
          <w:b/>
          <w:bCs/>
        </w:rPr>
        <w:t>eTable 8</w:t>
      </w:r>
      <w:r w:rsidR="00BD34B0" w:rsidRPr="000D3B67">
        <w:rPr>
          <w:rFonts w:cstheme="minorHAnsi"/>
        </w:rPr>
        <w:t xml:space="preserve">, scores </w:t>
      </w:r>
      <w:r w:rsidR="00BD34B0" w:rsidRPr="00F41AA9">
        <w:rPr>
          <w:rFonts w:cstheme="minorHAnsi"/>
        </w:rPr>
        <w:t xml:space="preserve">on each section have been broken down by assessment area i.e. selection (S1, S2, S3, S4), comparability (C1, C2, C3) and outcome (O1, O2, O3). </w:t>
      </w:r>
      <w:r w:rsidRPr="00F41AA9">
        <w:rPr>
          <w:rFonts w:cstheme="minorHAnsi"/>
        </w:rPr>
        <w:t xml:space="preserve">The NOS assigns a maximum of 9 points using a star-based system. Whilst reviews commonly employ standard cut-offs (e.g. </w:t>
      </w:r>
      <w:r w:rsidR="00F93809" w:rsidRPr="00F41AA9">
        <w:rPr>
          <w:rFonts w:cstheme="minorHAnsi"/>
        </w:rPr>
        <w:t>≥</w:t>
      </w:r>
      <w:r w:rsidRPr="00F41AA9">
        <w:rPr>
          <w:rFonts w:cstheme="minorHAnsi"/>
        </w:rPr>
        <w:t xml:space="preserve">7) to denote ‘low’ vs ‘high’ risk of bias, this approach has been criticised for not providing a nuanced assessment of possible sources of bias. For example, a study could score ≥7 with limited adjustment for confounding and substantial, or unclear, loss to follow-up. </w:t>
      </w:r>
    </w:p>
    <w:p w14:paraId="71AA35D6" w14:textId="0F8E4F3A" w:rsidR="0044628E" w:rsidRPr="00F41AA9" w:rsidRDefault="005849EC" w:rsidP="00F41AA9">
      <w:pPr>
        <w:spacing w:line="360" w:lineRule="auto"/>
        <w:rPr>
          <w:rFonts w:cstheme="minorHAnsi"/>
        </w:rPr>
      </w:pPr>
      <w:r w:rsidRPr="00F41AA9">
        <w:rPr>
          <w:rFonts w:cstheme="minorHAnsi"/>
        </w:rPr>
        <w:t xml:space="preserve">As such, in this review we employed a weighted approach in which potential risk of bias was awarded based on satisfactory approaches to key sources of bias. </w:t>
      </w:r>
      <w:r w:rsidR="001315C4" w:rsidRPr="00F41AA9">
        <w:rPr>
          <w:rFonts w:cstheme="minorHAnsi"/>
        </w:rPr>
        <w:t xml:space="preserve">To be rated as ‘high quality’, a study must score 2 stars on items relating to confounding (5) and 1 star on items relating to attrition (8), and only score &lt;1 star on one other item. To be rated as ‘moderate quality’ a study must score </w:t>
      </w:r>
      <w:r w:rsidR="00F93809" w:rsidRPr="00F41AA9">
        <w:rPr>
          <w:rFonts w:cstheme="minorHAnsi"/>
        </w:rPr>
        <w:t>≥</w:t>
      </w:r>
      <w:r w:rsidR="001315C4" w:rsidRPr="00F41AA9">
        <w:rPr>
          <w:rFonts w:cstheme="minorHAnsi"/>
        </w:rPr>
        <w:t>1 on items relating to either confounding (5) or attrition (8) and may score &lt;1 star on more than one other item. To be rated as ‘low quality’ a study must score &lt;1 star on items related to confounding (5) and attrition (8). This is similar to approaches taken in other systematic reviews which assess risk factors for incident mental health conditions (e.g.</w:t>
      </w:r>
      <w:r w:rsidR="006031CA" w:rsidRPr="00F41AA9">
        <w:rPr>
          <w:rFonts w:cstheme="minorHAnsi"/>
        </w:rPr>
        <w:fldChar w:fldCharType="begin"/>
      </w:r>
      <w:r w:rsidR="00D76924">
        <w:rPr>
          <w:rFonts w:cstheme="minorHAnsi"/>
        </w:rPr>
        <w:instrText xml:space="preserve"> ADDIN ZOTERO_ITEM CSL_CITATION {"citationID":"g3efj3me","properties":{"formattedCitation":"(Richardson et al., 2015)","plainCitation":"(Richardson et al., 2015)","noteIndex":0},"citationItems":[{"id":1222,"uris":["http://zotero.org/users/7392827/items/DRBKMRD4"],"itemData":{"id":1222,"type":"article-journal","abstract":"The evidence linking neighborhood socioeconomic conditions (NSEC) with depression is mixed. We performed a systematic review of this literature, including a rigorous quality assessment that was used to explore if methodological or contextual factors explained heterogeneity across studies.","container-title":"Social Psychiatry and Psychiatric Epidemiology","DOI":"10.1007/s00127-015-1092-4","ISSN":"1433-9285","issue":"11","journalAbbreviation":"Soc Psychiatry Psychiatr Epidemiol","language":"en","page":"1641-1656","source":"Springer Link","title":"Neighborhood socioeconomic conditions and depression: a systematic review and meta-analysis","title-short":"Neighborhood socioeconomic conditions and depression","volume":"50","author":[{"family":"Richardson","given":"Robin"},{"family":"Westley","given":"Tracy"},{"family":"Gariépy","given":"Geneviève"},{"family":"Austin","given":"Nichole"},{"family":"Nandi","given":"Arijit"}],"issued":{"date-parts":[["2015",11,1]]}}}],"schema":"https://github.com/citation-style-language/schema/raw/master/csl-citation.json"} </w:instrText>
      </w:r>
      <w:r w:rsidR="006031CA" w:rsidRPr="00F41AA9">
        <w:rPr>
          <w:rFonts w:cstheme="minorHAnsi"/>
        </w:rPr>
        <w:fldChar w:fldCharType="separate"/>
      </w:r>
      <w:r w:rsidR="00063E37">
        <w:rPr>
          <w:rFonts w:ascii="Calibri" w:hAnsi="Calibri" w:cs="Calibri"/>
        </w:rPr>
        <w:t xml:space="preserve">, </w:t>
      </w:r>
      <w:r w:rsidR="00CC6056" w:rsidRPr="00CC6056">
        <w:rPr>
          <w:rFonts w:ascii="Calibri" w:hAnsi="Calibri" w:cs="Calibri"/>
        </w:rPr>
        <w:t>Richardson et al., 2015)</w:t>
      </w:r>
      <w:r w:rsidR="006031CA" w:rsidRPr="00F41AA9">
        <w:rPr>
          <w:rFonts w:cstheme="minorHAnsi"/>
        </w:rPr>
        <w:fldChar w:fldCharType="end"/>
      </w:r>
      <w:r w:rsidR="001315C4" w:rsidRPr="00F41AA9">
        <w:rPr>
          <w:rFonts w:cstheme="minorHAnsi"/>
        </w:rPr>
        <w:t>. Subgroup analyses were performed based on study quality. The ‘total score’ and number of points allocated per domain (i.e. selection, comparability, exposure/outcome) have also been reported.</w:t>
      </w:r>
    </w:p>
    <w:p w14:paraId="3F57A271" w14:textId="77777777" w:rsidR="001C453C" w:rsidRPr="00F41AA9" w:rsidRDefault="001C453C" w:rsidP="00D179B6">
      <w:pPr>
        <w:spacing w:line="276" w:lineRule="auto"/>
        <w:rPr>
          <w:rFonts w:cstheme="minorHAnsi"/>
          <w:i/>
          <w:iCs/>
          <w:u w:val="single"/>
        </w:rPr>
      </w:pPr>
    </w:p>
    <w:p w14:paraId="05BC6DCC" w14:textId="207E3525" w:rsidR="001A1624" w:rsidRPr="00F41AA9" w:rsidRDefault="001A1624" w:rsidP="00D179B6">
      <w:pPr>
        <w:spacing w:line="276" w:lineRule="auto"/>
        <w:rPr>
          <w:rFonts w:cstheme="minorHAnsi"/>
        </w:rPr>
      </w:pPr>
    </w:p>
    <w:p w14:paraId="24C999B2" w14:textId="77777777" w:rsidR="001A1624" w:rsidRPr="00F41AA9" w:rsidRDefault="001A1624">
      <w:pPr>
        <w:rPr>
          <w:rFonts w:cstheme="minorHAnsi"/>
        </w:rPr>
      </w:pPr>
      <w:r w:rsidRPr="00F41AA9">
        <w:rPr>
          <w:rFonts w:cstheme="minorHAnsi"/>
        </w:rPr>
        <w:br w:type="page"/>
      </w:r>
    </w:p>
    <w:p w14:paraId="2D659037" w14:textId="5527FAE1" w:rsidR="001A1624" w:rsidRPr="00F41AA9" w:rsidRDefault="001A1624" w:rsidP="001A1624">
      <w:pPr>
        <w:pStyle w:val="Heading3"/>
        <w:rPr>
          <w:rFonts w:asciiTheme="minorHAnsi" w:hAnsiTheme="minorHAnsi" w:cstheme="minorHAnsi"/>
          <w:color w:val="auto"/>
          <w:sz w:val="22"/>
          <w:szCs w:val="22"/>
        </w:rPr>
      </w:pPr>
      <w:bookmarkStart w:id="9" w:name="_Toc177735622"/>
      <w:r w:rsidRPr="00F41AA9">
        <w:rPr>
          <w:rFonts w:asciiTheme="minorHAnsi" w:hAnsiTheme="minorHAnsi" w:cstheme="minorHAnsi"/>
          <w:b/>
          <w:bCs/>
          <w:color w:val="auto"/>
          <w:sz w:val="22"/>
          <w:szCs w:val="22"/>
        </w:rPr>
        <w:lastRenderedPageBreak/>
        <w:t xml:space="preserve">eMethods 5. </w:t>
      </w:r>
      <w:r w:rsidRPr="00F41AA9">
        <w:rPr>
          <w:rFonts w:asciiTheme="minorHAnsi" w:hAnsiTheme="minorHAnsi" w:cstheme="minorHAnsi"/>
          <w:color w:val="auto"/>
          <w:sz w:val="22"/>
          <w:szCs w:val="22"/>
        </w:rPr>
        <w:t>Statistical approach</w:t>
      </w:r>
      <w:bookmarkEnd w:id="9"/>
      <w:r w:rsidRPr="00F41AA9">
        <w:rPr>
          <w:rFonts w:asciiTheme="minorHAnsi" w:hAnsiTheme="minorHAnsi" w:cstheme="minorHAnsi"/>
          <w:color w:val="auto"/>
          <w:sz w:val="22"/>
          <w:szCs w:val="22"/>
        </w:rPr>
        <w:t xml:space="preserve"> </w:t>
      </w:r>
    </w:p>
    <w:p w14:paraId="2C5A4C2C" w14:textId="77777777" w:rsidR="001A1624" w:rsidRPr="00F41AA9" w:rsidRDefault="001A1624" w:rsidP="001A1624">
      <w:pPr>
        <w:rPr>
          <w:rFonts w:cstheme="minorHAnsi"/>
        </w:rPr>
      </w:pPr>
    </w:p>
    <w:p w14:paraId="1F2904AF" w14:textId="474EA329" w:rsidR="001A1624" w:rsidRPr="000A799B" w:rsidRDefault="001A1624" w:rsidP="00F41AA9">
      <w:pPr>
        <w:spacing w:line="360" w:lineRule="auto"/>
        <w:rPr>
          <w:rFonts w:ascii="Calibri" w:hAnsi="Calibri" w:cs="Calibri"/>
        </w:rPr>
      </w:pPr>
      <w:r w:rsidRPr="00F41AA9">
        <w:rPr>
          <w:rFonts w:cstheme="minorHAnsi"/>
        </w:rPr>
        <w:t xml:space="preserve">Included studies presented varied effect estimates. For studies providing only raw data, an unadjusted risk ratio (RR) was calculated using the number of positive and negative events in the exposed group and reference group (see </w:t>
      </w:r>
      <w:r w:rsidRPr="00F41AA9">
        <w:rPr>
          <w:rFonts w:cstheme="minorHAnsi"/>
          <w:b/>
          <w:bCs/>
        </w:rPr>
        <w:t>Formula 1</w:t>
      </w:r>
      <w:r w:rsidRPr="00F41AA9">
        <w:rPr>
          <w:rFonts w:cstheme="minorHAnsi"/>
        </w:rPr>
        <w:t>). The same approach was applied when studies did not present crude effect estimates, to facilitate inclusion in both adjusted and unadjusted meta-analyses. For studies which fulfilled the ‘rare event’ assumption (i.e. outcome prevalence &lt;15%) the odds ratio (OR) and Hazard Ratio (HR) were considered to approximate the RR</w:t>
      </w:r>
      <w:r w:rsidR="00063E37">
        <w:rPr>
          <w:rFonts w:cstheme="minorHAnsi"/>
        </w:rPr>
        <w:t xml:space="preserve"> </w:t>
      </w:r>
      <w:r w:rsidRPr="00F41AA9">
        <w:rPr>
          <w:rFonts w:cstheme="minorHAnsi"/>
        </w:rPr>
        <w:fldChar w:fldCharType="begin"/>
      </w:r>
      <w:r w:rsidR="00D76924">
        <w:rPr>
          <w:rFonts w:cstheme="minorHAnsi"/>
        </w:rPr>
        <w:instrText xml:space="preserve"> ADDIN ZOTERO_ITEM CSL_CITATION {"citationID":"dO1eDhoG","properties":{"formattedCitation":"(T. VanderWeele, 2017; T. J. VanderWeele, 2020)","plainCitation":"(T. VanderWeele, 2017; T. J. VanderWeele, 2020)","noteIndex":0},"citationItems":[{"id":589,"uris":["http://zotero.org/users/7392827/items/2WW7D9TX"],"itemData":{"id":589,"type":"article-journal","container-title":"Epidemiology (Cambridge, Mass.)","DOI":"10.1097/EDE.0000000000000733","ISSN":"1044-3983","issue":"6","journalAbbreviation":"Epidemiology","note":"PMID: 28816709\nPMCID: PMC5617805","page":"e58-e60","source":"PubMed Central","title":"On a square-root transformation of the odds ratio for a common outcome","volume":"28","author":[{"family":"VanderWeele","given":"Tyler"}],"issued":{"date-parts":[["2017",11]]}}},{"id":1216,"uris":["http://zotero.org/users/7392827/items/XR4SJ826"],"itemData":{"id":1216,"type":"article-journal","abstract":"Odds ratios approximate risk ratios when the outcome under consideration is rare but can diverge substantially from risk ratios when the outcome is common. In this paper, we derive optimal analytic conversions of odds ratios and hazard ratios to risk ratios that are minimax for the bias ratio when outcome probabilities are specified to fall in any fixed interval. The results for hazard ratios are derived under a proportional hazard assumption for the exposure. For outcome probabilities specified to lie in symmetric intervals centered around 0.5, it is shown that the square-root transformation of the odds ratio is the optimal minimax conversion for the risk ratio. General results for any nonsymmetric interval are given both for odds ratio and for hazard ratio conversions. The results are principally useful when odds ratios or hazard ratios are reported in papers, and the reader does not have access to the data or to information about the overall outcome prevalence.","container-title":"Biometrics","DOI":"10.1111/biom.13197","ISSN":"1541-0420","issue":"3","language":"en","note":"_eprint: https://onlinelibrary.wiley.com/doi/pdf/10.1111/biom.13197","page":"746-752","source":"Wiley Online Library","title":"Optimal approximate conversions of odds ratios and hazard ratios to risk ratios","volume":"76","author":[{"family":"VanderWeele","given":"Tyler J."}],"issued":{"date-parts":[["2020"]]}}}],"schema":"https://github.com/citation-style-language/schema/raw/master/csl-citation.json"} </w:instrText>
      </w:r>
      <w:r w:rsidRPr="00F41AA9">
        <w:rPr>
          <w:rFonts w:cstheme="minorHAnsi"/>
        </w:rPr>
        <w:fldChar w:fldCharType="separate"/>
      </w:r>
      <w:r w:rsidR="00CC6056" w:rsidRPr="00CC6056">
        <w:rPr>
          <w:rFonts w:ascii="Calibri" w:hAnsi="Calibri" w:cs="Calibri"/>
        </w:rPr>
        <w:t>(VanderWeele, 2017; VanderWeele, 2020)</w:t>
      </w:r>
      <w:r w:rsidRPr="00F41AA9">
        <w:rPr>
          <w:rFonts w:cstheme="minorHAnsi"/>
        </w:rPr>
        <w:fldChar w:fldCharType="end"/>
      </w:r>
      <w:r w:rsidR="00D76924">
        <w:rPr>
          <w:rFonts w:cstheme="minorHAnsi"/>
        </w:rPr>
        <w:t>.</w:t>
      </w:r>
      <w:r w:rsidRPr="00F41AA9">
        <w:rPr>
          <w:rFonts w:cstheme="minorHAnsi"/>
        </w:rPr>
        <w:t xml:space="preserve"> Each study was checked for reported outcome prevalence, rather than assuming rare events. Where the outcome prevalence was &gt;15%, the OR and HR were approximately transformed using the square-root transformation</w:t>
      </w:r>
      <w:r w:rsidR="005F7225">
        <w:rPr>
          <w:rFonts w:cstheme="minorHAnsi"/>
        </w:rPr>
        <w:t xml:space="preserve"> </w:t>
      </w:r>
      <w:r w:rsidRPr="00F41AA9">
        <w:rPr>
          <w:rFonts w:cstheme="minorHAnsi"/>
        </w:rPr>
        <w:fldChar w:fldCharType="begin"/>
      </w:r>
      <w:r w:rsidR="00D76924">
        <w:rPr>
          <w:rFonts w:cstheme="minorHAnsi"/>
        </w:rPr>
        <w:instrText xml:space="preserve"> ADDIN ZOTERO_ITEM CSL_CITATION {"citationID":"L0twrwtj","properties":{"formattedCitation":"(T. J. VanderWeele, 2020)","plainCitation":"(T. J. VanderWeele, 2020)","noteIndex":0},"citationItems":[{"id":1216,"uris":["http://zotero.org/users/7392827/items/XR4SJ826"],"itemData":{"id":1216,"type":"article-journal","abstract":"Odds ratios approximate risk ratios when the outcome under consideration is rare but can diverge substantially from risk ratios when the outcome is common. In this paper, we derive optimal analytic conversions of odds ratios and hazard ratios to risk ratios that are minimax for the bias ratio when outcome probabilities are specified to fall in any fixed interval. The results for hazard ratios are derived under a proportional hazard assumption for the exposure. For outcome probabilities specified to lie in symmetric intervals centered around 0.5, it is shown that the square-root transformation of the odds ratio is the optimal minimax conversion for the risk ratio. General results for any nonsymmetric interval are given both for odds ratio and for hazard ratio conversions. The results are principally useful when odds ratios or hazard ratios are reported in papers, and the reader does not have access to the data or to information about the overall outcome prevalence.","container-title":"Biometrics","DOI":"10.1111/biom.13197","ISSN":"1541-0420","issue":"3","language":"en","note":"_eprint: https://onlinelibrary.wiley.com/doi/pdf/10.1111/biom.13197","page":"746-752","source":"Wiley Online Library","title":"Optimal approximate conversions of odds ratios and hazard ratios to risk ratios","volume":"76","author":[{"family":"VanderWeele","given":"Tyler J."}],"issued":{"date-parts":[["2020"]]}}}],"schema":"https://github.com/citation-style-language/schema/raw/master/csl-citation.json"} </w:instrText>
      </w:r>
      <w:r w:rsidRPr="00F41AA9">
        <w:rPr>
          <w:rFonts w:cstheme="minorHAnsi"/>
        </w:rPr>
        <w:fldChar w:fldCharType="separate"/>
      </w:r>
      <w:r w:rsidR="00CC6056" w:rsidRPr="00CC6056">
        <w:rPr>
          <w:rFonts w:ascii="Calibri" w:hAnsi="Calibri" w:cs="Calibri"/>
        </w:rPr>
        <w:t>(VanderWeele, 2020)</w:t>
      </w:r>
      <w:r w:rsidRPr="00F41AA9">
        <w:rPr>
          <w:rFonts w:cstheme="minorHAnsi"/>
        </w:rPr>
        <w:fldChar w:fldCharType="end"/>
      </w:r>
      <w:r w:rsidR="00D76924">
        <w:rPr>
          <w:rFonts w:cstheme="minorHAnsi"/>
        </w:rPr>
        <w:t>.</w:t>
      </w:r>
      <w:r w:rsidRPr="00F41AA9">
        <w:rPr>
          <w:rFonts w:cstheme="minorHAnsi"/>
        </w:rPr>
        <w:t xml:space="preserve"> See </w:t>
      </w:r>
      <w:r w:rsidRPr="00F41AA9">
        <w:rPr>
          <w:rFonts w:cstheme="minorHAnsi"/>
          <w:b/>
          <w:bCs/>
        </w:rPr>
        <w:t xml:space="preserve">Formula 2 </w:t>
      </w:r>
      <w:r w:rsidRPr="00F41AA9">
        <w:rPr>
          <w:rFonts w:cstheme="minorHAnsi"/>
        </w:rPr>
        <w:t xml:space="preserve">(OR </w:t>
      </w:r>
      <w:r w:rsidRPr="00F41AA9">
        <w:rPr>
          <w:rFonts w:cstheme="minorHAnsi"/>
        </w:rPr>
        <w:sym w:font="Wingdings" w:char="F0E0"/>
      </w:r>
      <w:r w:rsidRPr="00F41AA9">
        <w:rPr>
          <w:rFonts w:cstheme="minorHAnsi"/>
        </w:rPr>
        <w:t xml:space="preserve"> RR) and </w:t>
      </w:r>
      <w:r w:rsidRPr="00F41AA9">
        <w:rPr>
          <w:rFonts w:cstheme="minorHAnsi"/>
          <w:b/>
          <w:bCs/>
        </w:rPr>
        <w:t>Formula 3</w:t>
      </w:r>
      <w:r w:rsidRPr="00F41AA9">
        <w:rPr>
          <w:rFonts w:cstheme="minorHAnsi"/>
        </w:rPr>
        <w:t xml:space="preserve"> (HR </w:t>
      </w:r>
      <w:r w:rsidRPr="00F41AA9">
        <w:rPr>
          <w:rFonts w:cstheme="minorHAnsi"/>
        </w:rPr>
        <w:sym w:font="Wingdings" w:char="F0E0"/>
      </w:r>
      <w:r w:rsidRPr="00F41AA9">
        <w:rPr>
          <w:rFonts w:cstheme="minorHAnsi"/>
        </w:rPr>
        <w:t xml:space="preserve"> RR</w:t>
      </w:r>
      <w:r w:rsidR="00D76924">
        <w:rPr>
          <w:rFonts w:cstheme="minorHAnsi"/>
        </w:rPr>
        <w:t>;</w:t>
      </w:r>
      <w:r w:rsidRPr="00F41AA9">
        <w:rPr>
          <w:rFonts w:cstheme="minorHAnsi"/>
        </w:rPr>
        <w:fldChar w:fldCharType="begin"/>
      </w:r>
      <w:r w:rsidR="00D76924">
        <w:rPr>
          <w:rFonts w:cstheme="minorHAnsi"/>
        </w:rPr>
        <w:instrText xml:space="preserve"> ADDIN ZOTERO_ITEM CSL_CITATION {"citationID":"uQlVv1dk","properties":{"formattedCitation":"(T. J. VanderWeele, 2020)","plainCitation":"(T. J. VanderWeele, 2020)","noteIndex":0},"citationItems":[{"id":1216,"uris":["http://zotero.org/users/7392827/items/XR4SJ826"],"itemData":{"id":1216,"type":"article-journal","abstract":"Odds ratios approximate risk ratios when the outcome under consideration is rare but can diverge substantially from risk ratios when the outcome is common. In this paper, we derive optimal analytic conversions of odds ratios and hazard ratios to risk ratios that are minimax for the bias ratio when outcome probabilities are specified to fall in any fixed interval. The results for hazard ratios are derived under a proportional hazard assumption for the exposure. For outcome probabilities specified to lie in symmetric intervals centered around 0.5, it is shown that the square-root transformation of the odds ratio is the optimal minimax conversion for the risk ratio. General results for any nonsymmetric interval are given both for odds ratio and for hazard ratio conversions. The results are principally useful when odds ratios or hazard ratios are reported in papers, and the reader does not have access to the data or to information about the overall outcome prevalence.","container-title":"Biometrics","DOI":"10.1111/biom.13197","ISSN":"1541-0420","issue":"3","language":"en","note":"_eprint: https://onlinelibrary.wiley.com/doi/pdf/10.1111/biom.13197","page":"746-752","source":"Wiley Online Library","title":"Optimal approximate conversions of odds ratios and hazard ratios to risk ratios","volume":"76","author":[{"family":"VanderWeele","given":"Tyler J."}],"issued":{"date-parts":[["2020"]]}}}],"schema":"https://github.com/citation-style-language/schema/raw/master/csl-citation.json"} </w:instrText>
      </w:r>
      <w:r w:rsidRPr="00F41AA9">
        <w:rPr>
          <w:rFonts w:cstheme="minorHAnsi"/>
        </w:rPr>
        <w:fldChar w:fldCharType="separate"/>
      </w:r>
      <w:r w:rsidR="001A38CD">
        <w:rPr>
          <w:rFonts w:ascii="Calibri" w:hAnsi="Calibri" w:cs="Calibri"/>
        </w:rPr>
        <w:t xml:space="preserve"> </w:t>
      </w:r>
      <w:r w:rsidR="00CC6056" w:rsidRPr="00CC6056">
        <w:rPr>
          <w:rFonts w:ascii="Calibri" w:hAnsi="Calibri" w:cs="Calibri"/>
        </w:rPr>
        <w:t>VanderWeele, 2020)</w:t>
      </w:r>
      <w:r w:rsidRPr="00F41AA9">
        <w:rPr>
          <w:rFonts w:cstheme="minorHAnsi"/>
        </w:rPr>
        <w:fldChar w:fldCharType="end"/>
      </w:r>
      <w:r w:rsidR="00D76924">
        <w:rPr>
          <w:rFonts w:cstheme="minorHAnsi"/>
        </w:rPr>
        <w:t>.</w:t>
      </w:r>
      <w:r w:rsidRPr="00F41AA9">
        <w:rPr>
          <w:rFonts w:cstheme="minorHAnsi"/>
        </w:rPr>
        <w:t xml:space="preserve"> The Incident Rate Ratio (IRR) was approximated as an HR and treated as described (i.e. &gt;15% converted to approximate RR using square-root transformation). </w:t>
      </w:r>
    </w:p>
    <w:p w14:paraId="03A5791B" w14:textId="77777777" w:rsidR="001A1624" w:rsidRPr="00F41AA9" w:rsidRDefault="001A1624" w:rsidP="00F41AA9">
      <w:pPr>
        <w:spacing w:line="360" w:lineRule="auto"/>
        <w:rPr>
          <w:rFonts w:cstheme="minorHAnsi"/>
        </w:rPr>
      </w:pPr>
      <w:r w:rsidRPr="00F41AA9">
        <w:rPr>
          <w:rFonts w:cstheme="minorHAnsi"/>
        </w:rPr>
        <w:t>Studies which only presented effect measures stratified by population characteristics (e.g. age, sex, ethnicity) were combined using random-effects meta-analysis and included as one estimate. For studies which presented frequency of use estimates (e.g. 1-9 CPD, 19-20 CPD, ≥20CPD), only the estimate for the highest use category was used in the main meta-analysis unless there were justified reasons to extract an alternative estimate (e.g. alternative exposure level subject to multiple imputation or buffer period to reduce risk of prodromal symptoms). Adjusted and unadjusted effect estimates were extracted and pooled separately. Studies which provided estimates that were adjusted only for age and/or sex (i.e. restriction, stratification, statistical) were not included in the primary meta-analysis as they were deemed insufficiently adjusted. These were instead included in the unadjusted meta-analysis as ‘minimally adjusted’ estimates.</w:t>
      </w:r>
    </w:p>
    <w:p w14:paraId="7E23B7E1" w14:textId="5745F860" w:rsidR="001A1624" w:rsidRPr="00F41AA9" w:rsidRDefault="001A1624" w:rsidP="00F41AA9">
      <w:pPr>
        <w:shd w:val="clear" w:color="auto" w:fill="FFFFFF"/>
        <w:spacing w:before="100" w:beforeAutospacing="1" w:after="100" w:afterAutospacing="1" w:line="360" w:lineRule="auto"/>
        <w:rPr>
          <w:rFonts w:eastAsia="Times New Roman" w:cstheme="minorHAnsi"/>
          <w:color w:val="333333"/>
          <w:spacing w:val="3"/>
          <w:lang w:eastAsia="en-GB"/>
        </w:rPr>
      </w:pPr>
      <w:r w:rsidRPr="00F41AA9">
        <w:rPr>
          <w:rFonts w:cstheme="minorHAnsi"/>
        </w:rPr>
        <w:t xml:space="preserve">Outliers were excluded as </w:t>
      </w:r>
      <w:r w:rsidR="00D76924" w:rsidRPr="00F41AA9">
        <w:rPr>
          <w:rFonts w:cstheme="minorHAnsi"/>
        </w:rPr>
        <w:t>an</w:t>
      </w:r>
      <w:r w:rsidRPr="00F41AA9">
        <w:rPr>
          <w:rFonts w:cstheme="minorHAnsi"/>
        </w:rPr>
        <w:t xml:space="preserve"> exploratory sensitivity analysis, defined as all studies for which </w:t>
      </w:r>
      <w:r w:rsidRPr="00F41AA9">
        <w:rPr>
          <w:rStyle w:val="Strong"/>
          <w:rFonts w:cstheme="minorHAnsi"/>
          <w:color w:val="333333"/>
          <w:spacing w:val="3"/>
          <w:shd w:val="clear" w:color="auto" w:fill="FFFFFF"/>
        </w:rPr>
        <w:t>upper bound of the 95% confidence interval of the study is lower than the lower bound of the pooled effect confidence interval</w:t>
      </w:r>
      <w:r w:rsidRPr="00F41AA9">
        <w:rPr>
          <w:rFonts w:cstheme="minorHAnsi"/>
          <w:color w:val="333333"/>
          <w:spacing w:val="3"/>
          <w:shd w:val="clear" w:color="auto" w:fill="FFFFFF"/>
        </w:rPr>
        <w:t xml:space="preserve"> (i.e., extremely small effects) </w:t>
      </w:r>
      <w:r w:rsidRPr="00F41AA9">
        <w:rPr>
          <w:rFonts w:cstheme="minorHAnsi"/>
          <w:b/>
          <w:bCs/>
          <w:color w:val="333333"/>
          <w:spacing w:val="3"/>
          <w:shd w:val="clear" w:color="auto" w:fill="FFFFFF"/>
        </w:rPr>
        <w:t xml:space="preserve">and </w:t>
      </w:r>
      <w:r w:rsidRPr="00F41AA9">
        <w:rPr>
          <w:rFonts w:eastAsia="Times New Roman" w:cstheme="minorHAnsi"/>
          <w:b/>
          <w:bCs/>
          <w:color w:val="333333"/>
          <w:spacing w:val="3"/>
          <w:lang w:eastAsia="en-GB"/>
        </w:rPr>
        <w:t>for which the lower bound of the 95% confidence interval of the study is higher than the higher bound of the pooled effect confidence interval</w:t>
      </w:r>
      <w:r w:rsidRPr="00F41AA9">
        <w:rPr>
          <w:rFonts w:eastAsia="Times New Roman" w:cstheme="minorHAnsi"/>
          <w:color w:val="333333"/>
          <w:spacing w:val="3"/>
          <w:lang w:eastAsia="en-GB"/>
        </w:rPr>
        <w:t> (i.e., extremely large effects).</w:t>
      </w:r>
    </w:p>
    <w:p w14:paraId="3B521FFC" w14:textId="77777777" w:rsidR="001A1624" w:rsidRPr="00F41AA9" w:rsidRDefault="001A1624" w:rsidP="001A1624">
      <w:pPr>
        <w:rPr>
          <w:rFonts w:cstheme="minorHAnsi"/>
          <w:b/>
          <w:bCs/>
        </w:rPr>
      </w:pPr>
    </w:p>
    <w:p w14:paraId="58A1DA17" w14:textId="77777777" w:rsidR="001A1624" w:rsidRDefault="001A1624" w:rsidP="001A1624">
      <w:pPr>
        <w:rPr>
          <w:rFonts w:cstheme="minorHAnsi"/>
        </w:rPr>
      </w:pPr>
    </w:p>
    <w:p w14:paraId="7E152E47" w14:textId="77777777" w:rsidR="00F41AA9" w:rsidRDefault="00F41AA9" w:rsidP="001A1624">
      <w:pPr>
        <w:rPr>
          <w:rFonts w:cstheme="minorHAnsi"/>
        </w:rPr>
      </w:pPr>
    </w:p>
    <w:p w14:paraId="69D44EE6" w14:textId="77777777" w:rsidR="00F41AA9" w:rsidRPr="00F41AA9" w:rsidRDefault="00F41AA9" w:rsidP="001A1624">
      <w:pPr>
        <w:rPr>
          <w:rFonts w:cstheme="minorHAnsi"/>
        </w:rPr>
      </w:pPr>
    </w:p>
    <w:p w14:paraId="54389280" w14:textId="77777777" w:rsidR="001A1624" w:rsidRPr="00F41AA9" w:rsidRDefault="001A1624" w:rsidP="001A1624">
      <w:pPr>
        <w:ind w:firstLine="720"/>
        <w:rPr>
          <w:rFonts w:cstheme="minorHAnsi"/>
        </w:rPr>
      </w:pPr>
      <w:r w:rsidRPr="00F41AA9">
        <w:rPr>
          <w:rFonts w:cstheme="minorHAnsi"/>
          <w:b/>
          <w:bCs/>
        </w:rPr>
        <w:lastRenderedPageBreak/>
        <w:t xml:space="preserve">Formula 1: </w:t>
      </w:r>
      <w:r w:rsidRPr="00F41AA9">
        <w:rPr>
          <w:rFonts w:cstheme="minorHAnsi"/>
        </w:rPr>
        <w:br/>
      </w:r>
      <m:oMathPara>
        <m:oMath>
          <m:r>
            <w:rPr>
              <w:rFonts w:ascii="Cambria Math" w:hAnsi="Cambria Math" w:cstheme="minorHAnsi"/>
              <w:lang w:val="en-US"/>
            </w:rPr>
            <m:t>R</m:t>
          </m:r>
          <m:sSub>
            <m:sSubPr>
              <m:ctrlPr>
                <w:rPr>
                  <w:rFonts w:ascii="Cambria Math" w:hAnsi="Cambria Math" w:cstheme="minorHAnsi"/>
                  <w:i/>
                  <w:lang w:val="en-US"/>
                </w:rPr>
              </m:ctrlPr>
            </m:sSubPr>
            <m:e>
              <m:r>
                <w:rPr>
                  <w:rFonts w:ascii="Cambria Math" w:hAnsi="Cambria Math" w:cstheme="minorHAnsi"/>
                  <w:lang w:val="en-US"/>
                </w:rPr>
                <m:t>R</m:t>
              </m:r>
            </m:e>
            <m:sub>
              <m:r>
                <w:rPr>
                  <w:rFonts w:ascii="Cambria Math" w:hAnsi="Cambria Math" w:cstheme="minorHAnsi"/>
                  <w:lang w:val="en-US"/>
                </w:rPr>
                <m:t>i</m:t>
              </m:r>
            </m:sub>
          </m:sSub>
          <m:r>
            <w:rPr>
              <w:rFonts w:ascii="Cambria Math" w:hAnsi="Cambria Math" w:cstheme="minorHAnsi"/>
              <w:lang w:val="en-US"/>
            </w:rPr>
            <m:t>=</m:t>
          </m:r>
          <m:f>
            <m:fPr>
              <m:ctrlPr>
                <w:rPr>
                  <w:rFonts w:ascii="Cambria Math" w:hAnsi="Cambria Math" w:cstheme="minorHAnsi"/>
                  <w:i/>
                  <w:lang w:val="en-US"/>
                </w:rPr>
              </m:ctrlPr>
            </m:fPr>
            <m:num>
              <m:sSub>
                <m:sSubPr>
                  <m:ctrlPr>
                    <w:rPr>
                      <w:rFonts w:ascii="Cambria Math" w:hAnsi="Cambria Math" w:cstheme="minorHAnsi"/>
                      <w:i/>
                      <w:lang w:val="en-US"/>
                    </w:rPr>
                  </m:ctrlPr>
                </m:sSubPr>
                <m:e>
                  <m:r>
                    <w:rPr>
                      <w:rFonts w:ascii="Cambria Math" w:hAnsi="Cambria Math" w:cstheme="minorHAnsi"/>
                      <w:lang w:val="en-US"/>
                    </w:rPr>
                    <m:t>a</m:t>
                  </m:r>
                </m:e>
                <m:sub>
                  <m:r>
                    <w:rPr>
                      <w:rFonts w:ascii="Cambria Math" w:hAnsi="Cambria Math" w:cstheme="minorHAnsi"/>
                      <w:lang w:val="en-US"/>
                    </w:rPr>
                    <m:t>i</m:t>
                  </m:r>
                </m:sub>
              </m:sSub>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n</m:t>
                  </m:r>
                </m:e>
                <m:sub>
                  <m:r>
                    <w:rPr>
                      <w:rFonts w:ascii="Cambria Math" w:hAnsi="Cambria Math" w:cstheme="minorHAnsi"/>
                      <w:lang w:val="en-US"/>
                    </w:rPr>
                    <m:t>1i</m:t>
                  </m:r>
                </m:sub>
              </m:sSub>
            </m:num>
            <m:den>
              <m:sSub>
                <m:sSubPr>
                  <m:ctrlPr>
                    <w:rPr>
                      <w:rFonts w:ascii="Cambria Math" w:hAnsi="Cambria Math" w:cstheme="minorHAnsi"/>
                      <w:i/>
                      <w:lang w:val="en-US"/>
                    </w:rPr>
                  </m:ctrlPr>
                </m:sSubPr>
                <m:e>
                  <m:r>
                    <w:rPr>
                      <w:rFonts w:ascii="Cambria Math" w:hAnsi="Cambria Math" w:cstheme="minorHAnsi"/>
                      <w:lang w:val="en-US"/>
                    </w:rPr>
                    <m:t>c</m:t>
                  </m:r>
                </m:e>
                <m:sub>
                  <m:r>
                    <w:rPr>
                      <w:rFonts w:ascii="Cambria Math" w:hAnsi="Cambria Math" w:cstheme="minorHAnsi"/>
                      <w:lang w:val="en-US"/>
                    </w:rPr>
                    <m:t>i</m:t>
                  </m:r>
                </m:sub>
              </m:sSub>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n</m:t>
                  </m:r>
                </m:e>
                <m:sub>
                  <m:r>
                    <w:rPr>
                      <w:rFonts w:ascii="Cambria Math" w:hAnsi="Cambria Math" w:cstheme="minorHAnsi"/>
                      <w:lang w:val="en-US"/>
                    </w:rPr>
                    <m:t>2i</m:t>
                  </m:r>
                </m:sub>
              </m:sSub>
            </m:den>
          </m:f>
        </m:oMath>
      </m:oMathPara>
    </w:p>
    <w:p w14:paraId="195912CB" w14:textId="77777777" w:rsidR="001A1624" w:rsidRPr="00F41AA9" w:rsidRDefault="001A1624" w:rsidP="001A1624">
      <w:pPr>
        <w:rPr>
          <w:rFonts w:cstheme="minorHAnsi"/>
          <w:lang w:val="en-US"/>
        </w:rPr>
      </w:pPr>
    </w:p>
    <w:p w14:paraId="0932A481" w14:textId="77777777" w:rsidR="001A1624" w:rsidRPr="00F41AA9" w:rsidRDefault="001A1624" w:rsidP="001A1624">
      <w:pPr>
        <w:ind w:firstLine="720"/>
        <w:rPr>
          <w:rFonts w:cstheme="minorHAnsi"/>
          <w:b/>
          <w:bCs/>
        </w:rPr>
      </w:pPr>
      <w:r w:rsidRPr="00F41AA9">
        <w:rPr>
          <w:rFonts w:cstheme="minorHAnsi"/>
          <w:b/>
          <w:bCs/>
        </w:rPr>
        <w:t xml:space="preserve">Formula 2: </w:t>
      </w:r>
    </w:p>
    <w:p w14:paraId="76DDA986" w14:textId="15EC660E" w:rsidR="001A1624" w:rsidRPr="00F41AA9" w:rsidRDefault="000A799B" w:rsidP="001A1624">
      <w:pPr>
        <w:rPr>
          <w:rFonts w:cstheme="minorHAnsi"/>
          <w:lang w:val="en-US"/>
        </w:rPr>
      </w:pPr>
      <m:oMathPara>
        <m:oMath>
          <m:sSup>
            <m:sSupPr>
              <m:ctrlPr>
                <w:rPr>
                  <w:rFonts w:ascii="Cambria Math" w:hAnsi="Cambria Math" w:cstheme="minorHAnsi"/>
                  <w:lang w:val="en-US"/>
                </w:rPr>
              </m:ctrlPr>
            </m:sSupPr>
            <m:e>
              <m:r>
                <w:rPr>
                  <w:rFonts w:ascii="Cambria Math" w:hAnsi="Cambria Math" w:cstheme="minorHAnsi"/>
                  <w:lang w:val="en-US"/>
                </w:rPr>
                <m:t>{</m:t>
              </m:r>
              <m:f>
                <m:fPr>
                  <m:ctrlPr>
                    <w:rPr>
                      <w:rFonts w:ascii="Cambria Math" w:hAnsi="Cambria Math" w:cstheme="minorHAnsi"/>
                      <w:lang w:val="en-US"/>
                    </w:rPr>
                  </m:ctrlPr>
                </m:fPr>
                <m:num>
                  <m:r>
                    <m:rPr>
                      <m:sty m:val="p"/>
                    </m:rPr>
                    <w:rPr>
                      <w:rFonts w:ascii="Cambria Math" w:hAnsi="Cambria Math" w:cstheme="minorHAnsi"/>
                      <w:lang w:val="en-US"/>
                    </w:rPr>
                    <m:t>OR</m:t>
                  </m:r>
                  <m:r>
                    <w:rPr>
                      <w:rFonts w:ascii="Cambria Math" w:hAnsi="Cambria Math" w:cstheme="minorHAnsi"/>
                      <w:lang w:val="en-US"/>
                    </w:rPr>
                    <m:t>(u+</m:t>
                  </m:r>
                  <m:r>
                    <m:rPr>
                      <m:sty m:val="p"/>
                    </m:rPr>
                    <w:rPr>
                      <w:rFonts w:ascii="Cambria Math" w:hAnsi="Cambria Math" w:cstheme="minorHAnsi"/>
                      <w:lang w:val="en-US"/>
                    </w:rPr>
                    <m:t>OR</m:t>
                  </m:r>
                  <m:r>
                    <w:rPr>
                      <w:rFonts w:ascii="Cambria Math" w:hAnsi="Cambria Math" w:cstheme="minorHAnsi"/>
                      <w:lang w:val="en-US"/>
                    </w:rPr>
                    <m:t>-</m:t>
                  </m:r>
                  <m:r>
                    <m:rPr>
                      <m:sty m:val="p"/>
                    </m:rPr>
                    <w:rPr>
                      <w:rFonts w:ascii="Cambria Math" w:hAnsi="Cambria Math" w:cstheme="minorHAnsi"/>
                      <w:lang w:val="en-US"/>
                    </w:rPr>
                    <m:t>ORu</m:t>
                  </m:r>
                  <m:r>
                    <w:rPr>
                      <w:rFonts w:ascii="Cambria Math" w:hAnsi="Cambria Math" w:cstheme="minorHAnsi"/>
                      <w:lang w:val="en-US"/>
                    </w:rPr>
                    <m:t>)</m:t>
                  </m:r>
                </m:num>
                <m:den>
                  <m:r>
                    <w:rPr>
                      <w:rFonts w:ascii="Cambria Math" w:hAnsi="Cambria Math" w:cstheme="minorHAnsi"/>
                      <w:lang w:val="en-US"/>
                    </w:rPr>
                    <m:t>1-w+</m:t>
                  </m:r>
                  <m:r>
                    <m:rPr>
                      <m:sty m:val="p"/>
                    </m:rPr>
                    <w:rPr>
                      <w:rFonts w:ascii="Cambria Math" w:hAnsi="Cambria Math" w:cstheme="minorHAnsi"/>
                      <w:lang w:val="en-US"/>
                    </w:rPr>
                    <m:t>ORw</m:t>
                  </m:r>
                </m:den>
              </m:f>
              <m:r>
                <m:rPr>
                  <m:nor/>
                </m:rPr>
                <w:rPr>
                  <w:rFonts w:cstheme="minorHAnsi"/>
                  <w:lang w:val="en-US"/>
                </w:rPr>
                <m:t>}</m:t>
              </m:r>
            </m:e>
            <m:sup>
              <m:r>
                <w:rPr>
                  <w:rFonts w:ascii="Cambria Math" w:hAnsi="Cambria Math" w:cstheme="minorHAnsi"/>
                  <w:lang w:val="en-US"/>
                </w:rPr>
                <m:t>1⁄2</m:t>
              </m:r>
            </m:sup>
          </m:sSup>
        </m:oMath>
      </m:oMathPara>
    </w:p>
    <w:p w14:paraId="30BD7084" w14:textId="77777777" w:rsidR="001A1624" w:rsidRPr="00F41AA9" w:rsidRDefault="001A1624" w:rsidP="001A1624">
      <w:pPr>
        <w:rPr>
          <w:rFonts w:cstheme="minorHAnsi"/>
          <w:lang w:val="en-US"/>
        </w:rPr>
      </w:pPr>
    </w:p>
    <w:p w14:paraId="6E925516" w14:textId="77777777" w:rsidR="001A1624" w:rsidRPr="00F41AA9" w:rsidRDefault="001A1624" w:rsidP="001A1624">
      <w:pPr>
        <w:ind w:firstLine="720"/>
        <w:rPr>
          <w:rFonts w:cstheme="minorHAnsi"/>
          <w:b/>
          <w:bCs/>
        </w:rPr>
      </w:pPr>
      <w:r w:rsidRPr="00F41AA9">
        <w:rPr>
          <w:rFonts w:cstheme="minorHAnsi"/>
          <w:b/>
          <w:bCs/>
        </w:rPr>
        <w:t xml:space="preserve">Formula 3: </w:t>
      </w:r>
      <w:r w:rsidRPr="00F41AA9">
        <w:rPr>
          <w:rFonts w:cstheme="minorHAnsi"/>
          <w:b/>
          <w:bCs/>
        </w:rPr>
        <w:tab/>
      </w:r>
      <w:r w:rsidRPr="00F41AA9">
        <w:rPr>
          <w:rFonts w:cstheme="minorHAnsi"/>
          <w:b/>
          <w:bCs/>
        </w:rPr>
        <w:tab/>
      </w:r>
      <w:r w:rsidRPr="00F41AA9">
        <w:rPr>
          <w:rFonts w:cstheme="minorHAnsi"/>
        </w:rPr>
        <w:br/>
      </w:r>
      <m:oMathPara>
        <m:oMath>
          <m:sSup>
            <m:sSupPr>
              <m:ctrlPr>
                <w:rPr>
                  <w:rFonts w:ascii="Cambria Math" w:hAnsi="Cambria Math" w:cstheme="minorHAnsi"/>
                  <w:bCs/>
                </w:rPr>
              </m:ctrlPr>
            </m:sSupPr>
            <m:e>
              <m:r>
                <w:rPr>
                  <w:rFonts w:ascii="Cambria Math" w:hAnsi="Cambria Math" w:cstheme="minorHAnsi"/>
                </w:rPr>
                <m:t>{</m:t>
              </m:r>
              <m:f>
                <m:fPr>
                  <m:ctrlPr>
                    <w:rPr>
                      <w:rFonts w:ascii="Cambria Math" w:hAnsi="Cambria Math" w:cstheme="minorHAnsi"/>
                      <w:bCs/>
                    </w:rPr>
                  </m:ctrlPr>
                </m:fPr>
                <m:num>
                  <m:r>
                    <w:rPr>
                      <w:rFonts w:ascii="Cambria Math" w:hAnsi="Cambria Math" w:cstheme="minorHAnsi"/>
                    </w:rPr>
                    <m:t>1-</m:t>
                  </m:r>
                  <m:sSup>
                    <m:sSupPr>
                      <m:ctrlPr>
                        <w:rPr>
                          <w:rFonts w:ascii="Cambria Math" w:hAnsi="Cambria Math" w:cstheme="minorHAnsi"/>
                          <w:bCs/>
                        </w:rPr>
                      </m:ctrlPr>
                    </m:sSupPr>
                    <m:e>
                      <m:r>
                        <w:rPr>
                          <w:rFonts w:ascii="Cambria Math" w:hAnsi="Cambria Math" w:cstheme="minorHAnsi"/>
                        </w:rPr>
                        <m:t>(1-w)</m:t>
                      </m:r>
                    </m:e>
                    <m:sup>
                      <m:r>
                        <w:rPr>
                          <w:rFonts w:ascii="Cambria Math" w:hAnsi="Cambria Math" w:cstheme="minorHAnsi"/>
                        </w:rPr>
                        <m:t>ϕ</m:t>
                      </m:r>
                    </m:sup>
                  </m:sSup>
                </m:num>
                <m:den>
                  <m:r>
                    <w:rPr>
                      <w:rFonts w:ascii="Cambria Math" w:hAnsi="Cambria Math" w:cstheme="minorHAnsi"/>
                    </w:rPr>
                    <m:t>1-</m:t>
                  </m:r>
                  <m:sSup>
                    <m:sSupPr>
                      <m:ctrlPr>
                        <w:rPr>
                          <w:rFonts w:ascii="Cambria Math" w:hAnsi="Cambria Math" w:cstheme="minorHAnsi"/>
                          <w:bCs/>
                        </w:rPr>
                      </m:ctrlPr>
                    </m:sSupPr>
                    <m:e>
                      <m:r>
                        <w:rPr>
                          <w:rFonts w:ascii="Cambria Math" w:hAnsi="Cambria Math" w:cstheme="minorHAnsi"/>
                        </w:rPr>
                        <m:t>(1-u)</m:t>
                      </m:r>
                    </m:e>
                    <m:sup>
                      <m:f>
                        <m:fPr>
                          <m:type m:val="lin"/>
                          <m:ctrlPr>
                            <w:rPr>
                              <w:rFonts w:ascii="Cambria Math" w:hAnsi="Cambria Math" w:cstheme="minorHAnsi"/>
                              <w:bCs/>
                            </w:rPr>
                          </m:ctrlPr>
                        </m:fPr>
                        <m:num>
                          <m:r>
                            <w:rPr>
                              <w:rFonts w:ascii="Cambria Math" w:hAnsi="Cambria Math" w:cstheme="minorHAnsi"/>
                            </w:rPr>
                            <m:t>1</m:t>
                          </m:r>
                        </m:num>
                        <m:den>
                          <m:r>
                            <w:rPr>
                              <w:rFonts w:ascii="Cambria Math" w:hAnsi="Cambria Math" w:cstheme="minorHAnsi"/>
                            </w:rPr>
                            <m:t>ϕ</m:t>
                          </m:r>
                        </m:den>
                      </m:f>
                    </m:sup>
                  </m:sSup>
                </m:den>
              </m:f>
              <m:f>
                <m:fPr>
                  <m:ctrlPr>
                    <w:rPr>
                      <w:rFonts w:ascii="Cambria Math" w:hAnsi="Cambria Math" w:cstheme="minorHAnsi"/>
                      <w:bCs/>
                    </w:rPr>
                  </m:ctrlPr>
                </m:fPr>
                <m:num>
                  <m:r>
                    <w:rPr>
                      <w:rFonts w:ascii="Cambria Math" w:hAnsi="Cambria Math" w:cstheme="minorHAnsi"/>
                    </w:rPr>
                    <m:t>u</m:t>
                  </m:r>
                </m:num>
                <m:den>
                  <m:r>
                    <w:rPr>
                      <w:rFonts w:ascii="Cambria Math" w:hAnsi="Cambria Math" w:cstheme="minorHAnsi"/>
                    </w:rPr>
                    <m:t>w</m:t>
                  </m:r>
                </m:den>
              </m:f>
              <m:r>
                <w:rPr>
                  <w:rFonts w:ascii="Cambria Math" w:hAnsi="Cambria Math" w:cstheme="minorHAnsi"/>
                </w:rPr>
                <m:t>}</m:t>
              </m:r>
            </m:e>
            <m:sup>
              <m:f>
                <m:fPr>
                  <m:type m:val="lin"/>
                  <m:ctrlPr>
                    <w:rPr>
                      <w:rFonts w:ascii="Cambria Math" w:hAnsi="Cambria Math" w:cstheme="minorHAnsi"/>
                      <w:bCs/>
                    </w:rPr>
                  </m:ctrlPr>
                </m:fPr>
                <m:num>
                  <m:r>
                    <w:rPr>
                      <w:rFonts w:ascii="Cambria Math" w:hAnsi="Cambria Math" w:cstheme="minorHAnsi"/>
                    </w:rPr>
                    <m:t>1</m:t>
                  </m:r>
                </m:num>
                <m:den>
                  <m:r>
                    <w:rPr>
                      <w:rFonts w:ascii="Cambria Math" w:hAnsi="Cambria Math" w:cstheme="minorHAnsi"/>
                    </w:rPr>
                    <m:t>2</m:t>
                  </m:r>
                </m:den>
              </m:f>
            </m:sup>
          </m:sSup>
        </m:oMath>
      </m:oMathPara>
    </w:p>
    <w:p w14:paraId="7FD56F25" w14:textId="6BC67A50" w:rsidR="001A1624" w:rsidRPr="00F41AA9" w:rsidRDefault="001A1624">
      <w:pPr>
        <w:rPr>
          <w:rFonts w:cstheme="minorHAnsi"/>
          <w:lang w:val="en-US"/>
        </w:rPr>
      </w:pPr>
      <w:r w:rsidRPr="00F41AA9">
        <w:rPr>
          <w:rFonts w:cstheme="minorHAnsi"/>
        </w:rPr>
        <w:br w:type="page"/>
      </w:r>
    </w:p>
    <w:p w14:paraId="75EB1DC1" w14:textId="2221F60C" w:rsidR="001A1624" w:rsidRPr="00F41AA9" w:rsidRDefault="001A1624" w:rsidP="001A1624">
      <w:pPr>
        <w:pStyle w:val="Heading2"/>
        <w:spacing w:line="276" w:lineRule="auto"/>
        <w:rPr>
          <w:rFonts w:asciiTheme="minorHAnsi" w:hAnsiTheme="minorHAnsi" w:cstheme="minorHAnsi"/>
          <w:b/>
          <w:bCs/>
          <w:color w:val="auto"/>
          <w:sz w:val="22"/>
          <w:szCs w:val="22"/>
        </w:rPr>
      </w:pPr>
      <w:bookmarkStart w:id="10" w:name="_Toc114405557"/>
      <w:bookmarkStart w:id="11" w:name="_Toc177735623"/>
      <w:r w:rsidRPr="00F41AA9">
        <w:rPr>
          <w:rFonts w:asciiTheme="minorHAnsi" w:hAnsiTheme="minorHAnsi" w:cstheme="minorHAnsi"/>
          <w:b/>
          <w:bCs/>
          <w:color w:val="auto"/>
          <w:sz w:val="22"/>
          <w:szCs w:val="22"/>
        </w:rPr>
        <w:lastRenderedPageBreak/>
        <w:t xml:space="preserve">eMethods 6. </w:t>
      </w:r>
      <w:r w:rsidRPr="00F41AA9">
        <w:rPr>
          <w:rFonts w:asciiTheme="minorHAnsi" w:hAnsiTheme="minorHAnsi" w:cstheme="minorHAnsi"/>
          <w:color w:val="auto"/>
          <w:sz w:val="22"/>
          <w:szCs w:val="22"/>
        </w:rPr>
        <w:t xml:space="preserve">E-value </w:t>
      </w:r>
      <w:bookmarkEnd w:id="10"/>
      <w:r w:rsidR="00DA2224" w:rsidRPr="00F41AA9">
        <w:rPr>
          <w:rFonts w:asciiTheme="minorHAnsi" w:hAnsiTheme="minorHAnsi" w:cstheme="minorHAnsi"/>
          <w:color w:val="auto"/>
          <w:sz w:val="22"/>
          <w:szCs w:val="22"/>
        </w:rPr>
        <w:t>calculation</w:t>
      </w:r>
      <w:bookmarkEnd w:id="11"/>
      <w:r w:rsidRPr="00F41AA9">
        <w:rPr>
          <w:rFonts w:asciiTheme="minorHAnsi" w:hAnsiTheme="minorHAnsi" w:cstheme="minorHAnsi"/>
          <w:b/>
          <w:bCs/>
          <w:color w:val="auto"/>
          <w:sz w:val="22"/>
          <w:szCs w:val="22"/>
        </w:rPr>
        <w:t xml:space="preserve"> </w:t>
      </w:r>
      <w:r w:rsidRPr="00F41AA9">
        <w:rPr>
          <w:rFonts w:asciiTheme="minorHAnsi" w:hAnsiTheme="minorHAnsi" w:cstheme="minorHAnsi"/>
          <w:b/>
          <w:bCs/>
          <w:color w:val="auto"/>
          <w:sz w:val="22"/>
          <w:szCs w:val="22"/>
        </w:rPr>
        <w:br/>
      </w:r>
    </w:p>
    <w:p w14:paraId="63FC19BA" w14:textId="7D7A44CA" w:rsidR="001A1624" w:rsidRPr="00F41AA9" w:rsidRDefault="001A1624" w:rsidP="00F41AA9">
      <w:pPr>
        <w:spacing w:line="360" w:lineRule="auto"/>
        <w:rPr>
          <w:rFonts w:cstheme="minorHAnsi"/>
          <w:lang w:val="en-US"/>
        </w:rPr>
      </w:pPr>
      <w:r w:rsidRPr="00F41AA9">
        <w:rPr>
          <w:rFonts w:cstheme="minorHAnsi"/>
          <w:lang w:val="en-US"/>
        </w:rPr>
        <w:t>A brief introduction to the E-value. and its calculation, has been summarised below. For a detailed introduction to the E-value and its application we recommend the following papers and commentaries</w:t>
      </w:r>
      <w:r w:rsidR="005112EA" w:rsidRPr="00F41AA9">
        <w:rPr>
          <w:rFonts w:cstheme="minorHAnsi"/>
          <w:lang w:val="en-US"/>
        </w:rPr>
        <w:t xml:space="preserve"> </w:t>
      </w:r>
      <w:r w:rsidR="005112EA" w:rsidRPr="00F41AA9">
        <w:rPr>
          <w:rFonts w:cstheme="minorHAnsi"/>
          <w:lang w:val="en-US"/>
        </w:rPr>
        <w:fldChar w:fldCharType="begin"/>
      </w:r>
      <w:r w:rsidR="00CC6056">
        <w:rPr>
          <w:rFonts w:cstheme="minorHAnsi"/>
          <w:lang w:val="en-US"/>
        </w:rPr>
        <w:instrText xml:space="preserve"> ADDIN ZOTERO_ITEM CSL_CITATION {"citationID":"M18VHzV4","properties":{"formattedCitation":"(Mathur, Ding, Riddell, &amp; VanderWeele, 2018; T. J. VanderWeele, 2022; T. J. VanderWeele &amp; Ding, 2017; T. J. VanderWeele, Ding, &amp; Mathur, 2019; T. J. VanderWeele &amp; Mathur, 2020)","plainCitation":"(Mathur, Ding, Riddell, &amp; VanderWeele, 2018; T. J. VanderWeele, 2022; T. J. VanderWeele &amp; Ding, 2017; T. J. VanderWeele, Ding, &amp; Mathur, 2019; T. J. VanderWeele &amp; Mathur, 2020)","noteIndex":0},"citationItems":[{"id":211,"uris":["http://zotero.org/users/7392827/items/X2F8HY3Q"],"itemData":{"id":211,"type":"article-journal","abstract":"Sensitivity analysis is useful in assessing how robust an association is to potential unmeasured or uncontrolled confounding. This article introduces a new measure called the \"E-value,\" which is related to the evidence for causality in observational studies that are potentially subject to confounding. The E-value is defined as the minimum strength of association, on the risk ratio scale, that an unmeasured confounder would need to have with both the treatment and the outcome to fully explain away a specific treatment-outcome association, conditional on the measured covariates. A large E-value implies that considerable unmeasured confounding would be needed to explain away an effect estimate. A small E-value implies little unmeasured confounding would be needed to explain away an effect estimate. The authors propose that in all observational studies intended to produce evidence for causality, the E-value be reported or some other sensitivity analysis be used. They suggest calculating the E-value for both the observed association estimate (after adjustments for measured confounders) and the limit of the confidence interval closest to the null. If this were to become standard practice, the ability of the scientific community to assess evidence from observational studies would improve considerably, and ultimately, science would be strengthened.","container-title":"Annals of Internal Medicine","DOI":"10.7326/M16-2607","ISSN":"1539-3704","issue":"4","journalAbbreviation":"Ann Intern Med","language":"eng","note":"PMID: 28693043","page":"268-274","source":"PubMed","title":"Sensitivity Analysis in Observational Research: Introducing the E-Value","title-short":"Sensitivity Analysis in Observational Research","volume":"167","author":[{"family":"VanderWeele","given":"Tyler J."},{"family":"Ding","given":"Peng"}],"issued":{"date-parts":[["2017",8,15]]}}},{"id":140,"uris":["http://zotero.org/users/7392827/items/2AFIWLUM"],"itemData":{"id":140,"type":"article-journal","abstract":"We would like to thank Blum et al.1 for their interesting analysis of the current reporting practices around the use of the E-value to evaluate sensitivity to unmeasured confounding.2,3 As with nearly any quantitative tool, the E-value is potentially subject to misuse,4,5 examples of which are indeed documented in their paper. This arguably also points to the need for the development of best-practice guidelines for the reporting and interpretation of E-values. We will here offer some reflections on potential reporting guidelines.","container-title":"International Journal of Epidemiology","DOI":"10.1093/ije/dyaa094","ISSN":"0300-5771","issue":"5","journalAbbreviation":"International Journal of Epidemiology","page":"1495-1497","source":"Silverchair","title":"Commentary: Developing best-practice guidelines for the reporting of E-values","title-short":"Commentary","volume":"49","author":[{"family":"VanderWeele","given":"Tyler J"},{"family":"Mathur","given":"Maya B"}],"issued":{"date-parts":[["2020",10,1]]}}},{"id":582,"uris":["http://zotero.org/users/7392827/items/ZGEHCA2L"],"itemData":{"id":582,"type":"article-journal","abstract":"The E-value is defined as the minimum strength of association on the risk ratio scale that an unmeasured confounder would have to have with both the exposure and the outcome, conditional on the measured covariates, to explain away the observed exposure-outcome association. We have elsewhere proposed that the reporting of E-values for estimates and for the limit of the confidence interval closest to the null become routine whenever causal effects are of interest. A number of questions have arisen about the use of E-value including questions concerning the interpretation of the relevant confounding association parameters, the nature of the transformation from the risk ratio scale to the E-value scale, inference for and using E-values, and the relation to Rosenbaum’s notion of design sensitivity. Here we bring these various questions together and provide responses that we hope will assist in the interpretation of E-values and will further encourage their use.","container-title":"Journal of Causal Inference","DOI":"10.1515/jci-2018-0007","ISSN":"2193-3685","issue":"2","language":"en","note":"publisher: De Gruyter","source":"www.degruyter.com","title":"Technical Considerations in the Use of the E-Value","URL":"https://www.degruyter.com/document/doi/10.1515/jci-2018-0007/html","volume":"7","author":[{"family":"VanderWeele","given":"Tyler J."},{"family":"Ding","given":"Peng"},{"family":"Mathur","given":"Maya"}],"accessed":{"date-parts":[["2022",9,18]]},"issued":{"date-parts":[["2019",9,1]]}}},{"id":1256,"uris":["http://zotero.org/users/7392827/items/EV4PFHBR"],"itemData":{"id":1256,"type":"article-journal","container-title":"Epidemiology (Cambridge, Mass.)","DOI":"10.1097/EDE.0000000000000864","ISSN":"1044-3983","issue":"5","journalAbbreviation":"Epidemiology","note":"PMID: 29912013\nPMCID: PMC6066405","page":"e45-e47","source":"PubMed Central","title":"Website and R Package for Computing E-Values","volume":"29","author":[{"family":"Mathur","given":"Maya B."},{"family":"Ding","given":"Peng"},{"family":"Riddell","given":"Corinne A."},{"family":"VanderWeele","given":"Tyler J."}],"issued":{"date-parts":[["2018",9]]}}},{"id":579,"uris":["http://zotero.org/users/7392827/items/BSTTFBRR"],"itemData":{"id":579,"type":"article-journal","container-title":"International Journal of Epidemiology","DOI":"10.1093/ije/dyab218","ISSN":"0300-5771","issue":"2","journalAbbreviation":"International Journal of Epidemiology","page":"364-371","source":"Silverchair","title":"Are Greenland, Ioannidis and Poole opposed to the Cornfield conditions? A defence of the E-value","title-short":"Are Greenland, Ioannidis and Poole opposed to the Cornfield conditions?","volume":"51","author":[{"family":"VanderWeele","given":"Tyler J"}],"issued":{"date-parts":[["2022",4,1]]}}}],"schema":"https://github.com/citation-style-language/schema/raw/master/csl-citation.json"} </w:instrText>
      </w:r>
      <w:r w:rsidR="005112EA" w:rsidRPr="00F41AA9">
        <w:rPr>
          <w:rFonts w:cstheme="minorHAnsi"/>
          <w:lang w:val="en-US"/>
        </w:rPr>
        <w:fldChar w:fldCharType="separate"/>
      </w:r>
      <w:r w:rsidR="00CC6056" w:rsidRPr="00CC6056">
        <w:rPr>
          <w:rFonts w:ascii="Calibri" w:hAnsi="Calibri" w:cs="Calibri"/>
        </w:rPr>
        <w:t>(Mathur, Ding, Riddell, &amp; VanderWeele, 2018; VanderWeele, 2022; VanderWeele &amp; Ding, 2017; VanderWeele, Ding, &amp; Mathur, 2019; VanderWeele &amp; Mathur, 2020)</w:t>
      </w:r>
      <w:r w:rsidR="005112EA" w:rsidRPr="00F41AA9">
        <w:rPr>
          <w:rFonts w:cstheme="minorHAnsi"/>
          <w:lang w:val="en-US"/>
        </w:rPr>
        <w:fldChar w:fldCharType="end"/>
      </w:r>
      <w:r w:rsidR="00D76924">
        <w:rPr>
          <w:rFonts w:cstheme="minorHAnsi"/>
          <w:lang w:val="en-US"/>
        </w:rPr>
        <w:t>.</w:t>
      </w:r>
      <w:r w:rsidRPr="00F41AA9">
        <w:rPr>
          <w:rFonts w:cstheme="minorHAnsi"/>
          <w:lang w:val="en-US"/>
        </w:rPr>
        <w:t xml:space="preserve"> The online calculator also provides information on producing and interpreting the E-value: </w:t>
      </w:r>
      <w:r w:rsidR="00E61BAA" w:rsidRPr="00E61BAA">
        <w:t>https://www.evalue-calculator.com/</w:t>
      </w:r>
    </w:p>
    <w:p w14:paraId="63DF754D" w14:textId="56ADE26E" w:rsidR="001A1624" w:rsidRPr="00F41AA9" w:rsidRDefault="001A1624" w:rsidP="00F41AA9">
      <w:pPr>
        <w:spacing w:line="360" w:lineRule="auto"/>
        <w:rPr>
          <w:rFonts w:cstheme="minorHAnsi"/>
          <w:lang w:val="en-US"/>
        </w:rPr>
      </w:pPr>
      <w:r w:rsidRPr="00F41AA9">
        <w:rPr>
          <w:rFonts w:cstheme="minorHAnsi"/>
          <w:lang w:val="en-US"/>
        </w:rPr>
        <w:t>Two sensitivity parameters jointly determine the maximum possible bias from unmeasured confounding for a given observed risk ratio</w:t>
      </w:r>
      <w:r w:rsidR="00F40243" w:rsidRPr="00F41AA9">
        <w:rPr>
          <w:rFonts w:cstheme="minorHAnsi"/>
          <w:lang w:val="en-US"/>
        </w:rPr>
        <w:t>:</w:t>
      </w:r>
      <w:r w:rsidRPr="00F41AA9">
        <w:rPr>
          <w:rFonts w:cstheme="minorHAnsi"/>
          <w:lang w:val="en-US"/>
        </w:rPr>
        <w:t xml:space="preserve"> (i) the strength of the association between the unmeasured confounder(s), </w:t>
      </w:r>
      <w:r w:rsidRPr="00F41AA9">
        <w:rPr>
          <w:rFonts w:cstheme="minorHAnsi"/>
          <w:b/>
          <w:bCs/>
          <w:lang w:val="en-US"/>
        </w:rPr>
        <w:t>U</w:t>
      </w:r>
      <w:r w:rsidRPr="00F41AA9">
        <w:rPr>
          <w:rFonts w:cstheme="minorHAnsi"/>
          <w:lang w:val="en-US"/>
        </w:rPr>
        <w:t xml:space="preserve">, and the outcome </w:t>
      </w:r>
      <w:r w:rsidRPr="00F41AA9">
        <w:rPr>
          <w:rFonts w:cstheme="minorHAnsi"/>
          <w:b/>
          <w:bCs/>
          <w:lang w:val="en-US"/>
        </w:rPr>
        <w:t xml:space="preserve">D </w:t>
      </w:r>
      <w:r w:rsidRPr="00F41AA9">
        <w:rPr>
          <w:rFonts w:cstheme="minorHAnsi"/>
          <w:lang w:val="en-US"/>
        </w:rPr>
        <w:t xml:space="preserve">i.e. </w:t>
      </w:r>
      <w:r w:rsidRPr="00F41AA9">
        <w:rPr>
          <w:rFonts w:cstheme="minorHAnsi"/>
          <w:b/>
          <w:bCs/>
          <w:lang w:val="en-US"/>
        </w:rPr>
        <w:t>RR</w:t>
      </w:r>
      <w:r w:rsidRPr="00F41AA9">
        <w:rPr>
          <w:rFonts w:cstheme="minorHAnsi"/>
          <w:vertAlign w:val="subscript"/>
          <w:lang w:val="en-US"/>
        </w:rPr>
        <w:t>UD</w:t>
      </w:r>
      <w:r w:rsidRPr="00F41AA9">
        <w:rPr>
          <w:rFonts w:cstheme="minorHAnsi"/>
          <w:lang w:val="en-US"/>
        </w:rPr>
        <w:t xml:space="preserve">; (ii) the strength of the association between the exposure, </w:t>
      </w:r>
      <w:r w:rsidRPr="00F41AA9">
        <w:rPr>
          <w:rFonts w:cstheme="minorHAnsi"/>
          <w:b/>
          <w:bCs/>
          <w:lang w:val="en-US"/>
        </w:rPr>
        <w:t>E</w:t>
      </w:r>
      <w:r w:rsidRPr="00F41AA9">
        <w:rPr>
          <w:rFonts w:cstheme="minorHAnsi"/>
          <w:lang w:val="en-US"/>
        </w:rPr>
        <w:t xml:space="preserve">, and the unmeasured confounder(s) i.e. </w:t>
      </w:r>
      <w:r w:rsidRPr="00F41AA9">
        <w:rPr>
          <w:rFonts w:cstheme="minorHAnsi"/>
          <w:b/>
          <w:bCs/>
          <w:lang w:val="en-US"/>
        </w:rPr>
        <w:t>RR</w:t>
      </w:r>
      <w:r w:rsidRPr="00F41AA9">
        <w:rPr>
          <w:rFonts w:cstheme="minorHAnsi"/>
          <w:vertAlign w:val="subscript"/>
          <w:lang w:val="en-US"/>
        </w:rPr>
        <w:t>EU</w:t>
      </w:r>
      <w:r w:rsidR="00F40243" w:rsidRPr="00F41AA9">
        <w:rPr>
          <w:rFonts w:cstheme="minorHAnsi"/>
          <w:lang w:val="en-US"/>
        </w:rPr>
        <w:t xml:space="preserve"> </w:t>
      </w:r>
      <w:r w:rsidR="00F40243" w:rsidRPr="00F41AA9">
        <w:rPr>
          <w:rFonts w:cstheme="minorHAnsi"/>
          <w:lang w:val="en-US"/>
        </w:rPr>
        <w:fldChar w:fldCharType="begin"/>
      </w:r>
      <w:r w:rsidR="00D76924">
        <w:rPr>
          <w:rFonts w:cstheme="minorHAnsi"/>
          <w:lang w:val="en-US"/>
        </w:rPr>
        <w:instrText xml:space="preserve"> ADDIN ZOTERO_ITEM CSL_CITATION {"citationID":"vDMSAYi0","properties":{"formattedCitation":"(Mathur et al., 2018)","plainCitation":"(Mathur et al., 2018)","noteIndex":0},"citationItems":[{"id":1256,"uris":["http://zotero.org/users/7392827/items/EV4PFHBR"],"itemData":{"id":1256,"type":"article-journal","container-title":"Epidemiology (Cambridge, Mass.)","DOI":"10.1097/EDE.0000000000000864","ISSN":"1044-3983","issue":"5","journalAbbreviation":"Epidemiology","note":"PMID: 29912013\nPMCID: PMC6066405","page":"e45-e47","source":"PubMed Central","title":"Website and R Package for Computing E-Values","volume":"29","author":[{"family":"Mathur","given":"Maya B."},{"family":"Ding","given":"Peng"},{"family":"Riddell","given":"Corinne A."},{"family":"VanderWeele","given":"Tyler J."}],"issued":{"date-parts":[["2018",9]]}}}],"schema":"https://github.com/citation-style-language/schema/raw/master/csl-citation.json"} </w:instrText>
      </w:r>
      <w:r w:rsidR="00F40243" w:rsidRPr="00F41AA9">
        <w:rPr>
          <w:rFonts w:cstheme="minorHAnsi"/>
          <w:lang w:val="en-US"/>
        </w:rPr>
        <w:fldChar w:fldCharType="separate"/>
      </w:r>
      <w:r w:rsidR="00CC6056" w:rsidRPr="00CC6056">
        <w:rPr>
          <w:rFonts w:ascii="Calibri" w:hAnsi="Calibri" w:cs="Calibri"/>
        </w:rPr>
        <w:t>(Mathur et al., 2018)</w:t>
      </w:r>
      <w:r w:rsidR="00F40243" w:rsidRPr="00F41AA9">
        <w:rPr>
          <w:rFonts w:cstheme="minorHAnsi"/>
          <w:lang w:val="en-US"/>
        </w:rPr>
        <w:fldChar w:fldCharType="end"/>
      </w:r>
      <w:r w:rsidR="00D76924">
        <w:rPr>
          <w:rFonts w:cstheme="minorHAnsi"/>
          <w:lang w:val="en-US"/>
        </w:rPr>
        <w:t>.</w:t>
      </w:r>
      <w:r w:rsidRPr="00F41AA9">
        <w:rPr>
          <w:rFonts w:cstheme="minorHAnsi"/>
          <w:lang w:val="en-US"/>
        </w:rPr>
        <w:t xml:space="preserve"> If the two sensitivity parameters are assumed to be equal, the E-value is the minimum value for both associations that would be capable of attenuating the observed association to the null</w:t>
      </w:r>
      <w:r w:rsidR="00F40243" w:rsidRPr="00F41AA9">
        <w:rPr>
          <w:rFonts w:cstheme="minorHAnsi"/>
          <w:lang w:val="en-US"/>
        </w:rPr>
        <w:t xml:space="preserve"> </w:t>
      </w:r>
      <w:r w:rsidR="00F40243" w:rsidRPr="00F41AA9">
        <w:rPr>
          <w:rFonts w:cstheme="minorHAnsi"/>
          <w:lang w:val="en-US"/>
        </w:rPr>
        <w:fldChar w:fldCharType="begin"/>
      </w:r>
      <w:r w:rsidR="00D76924">
        <w:rPr>
          <w:rFonts w:cstheme="minorHAnsi"/>
          <w:lang w:val="en-US"/>
        </w:rPr>
        <w:instrText xml:space="preserve"> ADDIN ZOTERO_ITEM CSL_CITATION {"citationID":"4nrbSkY4","properties":{"formattedCitation":"(Mathur et al., 2018; T. J. VanderWeele &amp; Ding, 2017)","plainCitation":"(Mathur et al., 2018; T. J. VanderWeele &amp; Ding, 2017)","noteIndex":0},"citationItems":[{"id":211,"uris":["http://zotero.org/users/7392827/items/X2F8HY3Q"],"itemData":{"id":211,"type":"article-journal","abstract":"Sensitivity analysis is useful in assessing how robust an association is to potential unmeasured or uncontrolled confounding. This article introduces a new measure called the \"E-value,\" which is related to the evidence for causality in observational studies that are potentially subject to confounding. The E-value is defined as the minimum strength of association, on the risk ratio scale, that an unmeasured confounder would need to have with both the treatment and the outcome to fully explain away a specific treatment-outcome association, conditional on the measured covariates. A large E-value implies that considerable unmeasured confounding would be needed to explain away an effect estimate. A small E-value implies little unmeasured confounding would be needed to explain away an effect estimate. The authors propose that in all observational studies intended to produce evidence for causality, the E-value be reported or some other sensitivity analysis be used. They suggest calculating the E-value for both the observed association estimate (after adjustments for measured confounders) and the limit of the confidence interval closest to the null. If this were to become standard practice, the ability of the scientific community to assess evidence from observational studies would improve considerably, and ultimately, science would be strengthened.","container-title":"Annals of Internal Medicine","DOI":"10.7326/M16-2607","ISSN":"1539-3704","issue":"4","journalAbbreviation":"Ann Intern Med","language":"eng","note":"PMID: 28693043","page":"268-274","source":"PubMed","title":"Sensitivity Analysis in Observational Research: Introducing the E-Value","title-short":"Sensitivity Analysis in Observational Research","volume":"167","author":[{"family":"VanderWeele","given":"Tyler J."},{"family":"Ding","given":"Peng"}],"issued":{"date-parts":[["2017",8,15]]}}},{"id":1256,"uris":["http://zotero.org/users/7392827/items/EV4PFHBR"],"itemData":{"id":1256,"type":"article-journal","container-title":"Epidemiology (Cambridge, Mass.)","DOI":"10.1097/EDE.0000000000000864","ISSN":"1044-3983","issue":"5","journalAbbreviation":"Epidemiology","note":"PMID: 29912013\nPMCID: PMC6066405","page":"e45-e47","source":"PubMed Central","title":"Website and R Package for Computing E-Values","volume":"29","author":[{"family":"Mathur","given":"Maya B."},{"family":"Ding","given":"Peng"},{"family":"Riddell","given":"Corinne A."},{"family":"VanderWeele","given":"Tyler J."}],"issued":{"date-parts":[["2018",9]]}}}],"schema":"https://github.com/citation-style-language/schema/raw/master/csl-citation.json"} </w:instrText>
      </w:r>
      <w:r w:rsidR="00F40243" w:rsidRPr="00F41AA9">
        <w:rPr>
          <w:rFonts w:cstheme="minorHAnsi"/>
          <w:lang w:val="en-US"/>
        </w:rPr>
        <w:fldChar w:fldCharType="separate"/>
      </w:r>
      <w:r w:rsidR="00CC6056" w:rsidRPr="00CC6056">
        <w:rPr>
          <w:rFonts w:ascii="Calibri" w:hAnsi="Calibri" w:cs="Calibri"/>
        </w:rPr>
        <w:t>(Mathur et al., 2018; VanderWeele &amp; Ding, 2017)</w:t>
      </w:r>
      <w:r w:rsidR="00F40243" w:rsidRPr="00F41AA9">
        <w:rPr>
          <w:rFonts w:cstheme="minorHAnsi"/>
          <w:lang w:val="en-US"/>
        </w:rPr>
        <w:fldChar w:fldCharType="end"/>
      </w:r>
      <w:r w:rsidR="00D76924">
        <w:rPr>
          <w:rFonts w:cstheme="minorHAnsi"/>
          <w:lang w:val="en-US"/>
        </w:rPr>
        <w:t>.</w:t>
      </w:r>
      <w:r w:rsidR="00F40243" w:rsidRPr="00F41AA9">
        <w:rPr>
          <w:rFonts w:cstheme="minorHAnsi"/>
          <w:lang w:val="en-US"/>
        </w:rPr>
        <w:t xml:space="preserve"> </w:t>
      </w:r>
      <w:r w:rsidRPr="00F41AA9">
        <w:rPr>
          <w:rFonts w:cstheme="minorHAnsi"/>
          <w:lang w:val="en-US"/>
        </w:rPr>
        <w:t>The E-value is straightforward to calculate from an observed risk ratio, using the following formula:</w:t>
      </w:r>
    </w:p>
    <w:p w14:paraId="7EB02E1B" w14:textId="77777777" w:rsidR="00F40243" w:rsidRPr="00F41AA9" w:rsidRDefault="00F40243" w:rsidP="00F41AA9">
      <w:pPr>
        <w:spacing w:line="360" w:lineRule="auto"/>
        <w:ind w:left="2160" w:firstLine="720"/>
        <w:rPr>
          <w:rFonts w:cstheme="minorHAnsi"/>
          <w:lang w:val="en-US"/>
        </w:rPr>
      </w:pPr>
    </w:p>
    <w:p w14:paraId="0EA3E437" w14:textId="39B56353" w:rsidR="001A1624" w:rsidRPr="00F41AA9" w:rsidRDefault="001A1624" w:rsidP="00F41AA9">
      <w:pPr>
        <w:spacing w:line="360" w:lineRule="auto"/>
        <w:ind w:left="2160" w:firstLine="720"/>
        <w:rPr>
          <w:rFonts w:eastAsiaTheme="minorEastAsia" w:cstheme="minorHAnsi"/>
          <w:lang w:val="en-US"/>
        </w:rPr>
      </w:pPr>
      <w:r w:rsidRPr="00F41AA9">
        <w:rPr>
          <w:rFonts w:cstheme="minorHAnsi"/>
          <w:lang w:val="en-US"/>
        </w:rPr>
        <w:t xml:space="preserve">E-value = </w:t>
      </w:r>
      <m:oMath>
        <m:r>
          <w:rPr>
            <w:rFonts w:ascii="Cambria Math" w:hAnsi="Cambria Math" w:cstheme="minorHAnsi"/>
            <w:lang w:val="en-US"/>
          </w:rPr>
          <m:t xml:space="preserve">RR+ </m:t>
        </m:r>
        <m:rad>
          <m:radPr>
            <m:degHide m:val="1"/>
            <m:ctrlPr>
              <w:rPr>
                <w:rFonts w:ascii="Cambria Math" w:hAnsi="Cambria Math" w:cstheme="minorHAnsi"/>
                <w:i/>
                <w:lang w:val="en-US"/>
              </w:rPr>
            </m:ctrlPr>
          </m:radPr>
          <m:deg/>
          <m:e>
            <m:r>
              <w:rPr>
                <w:rFonts w:ascii="Cambria Math" w:hAnsi="Cambria Math" w:cstheme="minorHAnsi"/>
                <w:lang w:val="en-US"/>
              </w:rPr>
              <m:t>RR ×(RR-1)</m:t>
            </m:r>
          </m:e>
        </m:rad>
      </m:oMath>
    </w:p>
    <w:p w14:paraId="4076D245" w14:textId="77777777" w:rsidR="001A1624" w:rsidRPr="00F41AA9" w:rsidRDefault="001A1624" w:rsidP="00F41AA9">
      <w:pPr>
        <w:spacing w:line="360" w:lineRule="auto"/>
        <w:ind w:left="2160" w:firstLine="720"/>
        <w:rPr>
          <w:rFonts w:cstheme="minorHAnsi"/>
          <w:lang w:val="en-US"/>
        </w:rPr>
      </w:pPr>
    </w:p>
    <w:p w14:paraId="4AF061BF" w14:textId="5FA3312C" w:rsidR="001A1624" w:rsidRPr="00F41AA9" w:rsidRDefault="001A1624" w:rsidP="00F41AA9">
      <w:pPr>
        <w:spacing w:line="360" w:lineRule="auto"/>
        <w:rPr>
          <w:rFonts w:cstheme="minorHAnsi"/>
          <w:lang w:val="en-US"/>
        </w:rPr>
      </w:pPr>
      <w:r w:rsidRPr="00F41AA9">
        <w:rPr>
          <w:rFonts w:cstheme="minorHAnsi"/>
          <w:lang w:val="en-US"/>
        </w:rPr>
        <w:t xml:space="preserve">In the circumstance that the observed risk ratio is below 1 (i.e., RR &lt;1), the inverse of the observed risk ratio is taken before applying the E-value formula (i.e., let RR* = 1/RR). The formula is also applicable to hazard ratios (HR), or odds ratios (OR) with rare outcomes at the end of follow-up (i.e., &lt;15%). In the instance that outcomes were not rare at the end of follow-up (i.e., &gt;15%), the square-root transformation described in </w:t>
      </w:r>
      <w:r w:rsidRPr="00F41AA9">
        <w:rPr>
          <w:rFonts w:cstheme="minorHAnsi"/>
          <w:b/>
          <w:bCs/>
          <w:lang w:val="en-US"/>
        </w:rPr>
        <w:t xml:space="preserve">eMethods 5 </w:t>
      </w:r>
      <w:r w:rsidRPr="00F41AA9">
        <w:rPr>
          <w:rFonts w:cstheme="minorHAnsi"/>
          <w:lang w:val="en-US"/>
        </w:rPr>
        <w:t>was applied prior to calculating the E-value, which is also the approach recommended by the developers of the E-value and utilized within the online calculator</w:t>
      </w:r>
      <w:r w:rsidR="00FC6D25">
        <w:rPr>
          <w:rFonts w:cstheme="minorHAnsi"/>
          <w:lang w:val="en-US"/>
        </w:rPr>
        <w:t xml:space="preserve"> </w:t>
      </w:r>
      <w:r w:rsidR="00F40243" w:rsidRPr="00F41AA9">
        <w:rPr>
          <w:rFonts w:cstheme="minorHAnsi"/>
          <w:lang w:val="en-US"/>
        </w:rPr>
        <w:fldChar w:fldCharType="begin"/>
      </w:r>
      <w:r w:rsidR="00D76924">
        <w:rPr>
          <w:rFonts w:cstheme="minorHAnsi"/>
          <w:lang w:val="en-US"/>
        </w:rPr>
        <w:instrText xml:space="preserve"> ADDIN ZOTERO_ITEM CSL_CITATION {"citationID":"vG13xEKo","properties":{"formattedCitation":"(T. J. VanderWeele &amp; Ding, 2017)","plainCitation":"(T. J. VanderWeele &amp; Ding, 2017)","noteIndex":0},"citationItems":[{"id":211,"uris":["http://zotero.org/users/7392827/items/X2F8HY3Q"],"itemData":{"id":211,"type":"article-journal","abstract":"Sensitivity analysis is useful in assessing how robust an association is to potential unmeasured or uncontrolled confounding. This article introduces a new measure called the \"E-value,\" which is related to the evidence for causality in observational studies that are potentially subject to confounding. The E-value is defined as the minimum strength of association, on the risk ratio scale, that an unmeasured confounder would need to have with both the treatment and the outcome to fully explain away a specific treatment-outcome association, conditional on the measured covariates. A large E-value implies that considerable unmeasured confounding would be needed to explain away an effect estimate. A small E-value implies little unmeasured confounding would be needed to explain away an effect estimate. The authors propose that in all observational studies intended to produce evidence for causality, the E-value be reported or some other sensitivity analysis be used. They suggest calculating the E-value for both the observed association estimate (after adjustments for measured confounders) and the limit of the confidence interval closest to the null. If this were to become standard practice, the ability of the scientific community to assess evidence from observational studies would improve considerably, and ultimately, science would be strengthened.","container-title":"Annals of Internal Medicine","DOI":"10.7326/M16-2607","ISSN":"1539-3704","issue":"4","journalAbbreviation":"Ann Intern Med","language":"eng","note":"PMID: 28693043","page":"268-274","source":"PubMed","title":"Sensitivity Analysis in Observational Research: Introducing the E-Value","title-short":"Sensitivity Analysis in Observational Research","volume":"167","author":[{"family":"VanderWeele","given":"Tyler J."},{"family":"Ding","given":"Peng"}],"issued":{"date-parts":[["2017",8,15]]}}}],"schema":"https://github.com/citation-style-language/schema/raw/master/csl-citation.json"} </w:instrText>
      </w:r>
      <w:r w:rsidR="00F40243" w:rsidRPr="00F41AA9">
        <w:rPr>
          <w:rFonts w:cstheme="minorHAnsi"/>
          <w:lang w:val="en-US"/>
        </w:rPr>
        <w:fldChar w:fldCharType="separate"/>
      </w:r>
      <w:r w:rsidR="00CC6056" w:rsidRPr="00CC6056">
        <w:rPr>
          <w:rFonts w:ascii="Calibri" w:hAnsi="Calibri" w:cs="Calibri"/>
        </w:rPr>
        <w:t>(VanderWeele &amp; Ding, 2017)</w:t>
      </w:r>
      <w:r w:rsidR="00F40243" w:rsidRPr="00F41AA9">
        <w:rPr>
          <w:rFonts w:cstheme="minorHAnsi"/>
          <w:lang w:val="en-US"/>
        </w:rPr>
        <w:fldChar w:fldCharType="end"/>
      </w:r>
      <w:r w:rsidR="00FC6D25">
        <w:rPr>
          <w:rFonts w:cstheme="minorHAnsi"/>
          <w:lang w:val="en-US"/>
        </w:rPr>
        <w:t>.</w:t>
      </w:r>
      <w:r w:rsidR="00F40243" w:rsidRPr="00F41AA9">
        <w:rPr>
          <w:rFonts w:cstheme="minorHAnsi"/>
          <w:lang w:val="en-US"/>
        </w:rPr>
        <w:t xml:space="preserve"> </w:t>
      </w:r>
      <w:r w:rsidRPr="00F41AA9">
        <w:rPr>
          <w:rFonts w:cstheme="minorHAnsi"/>
          <w:lang w:val="en-US"/>
        </w:rPr>
        <w:t>The E-value can also be reported for the corresponding confidence interval limit that is closer to the null using the same formula; representing the minimum confounding strength capable of attenuating the confidence interval such that it includes the null.</w:t>
      </w:r>
      <w:r w:rsidRPr="00F41AA9">
        <w:rPr>
          <w:rFonts w:cstheme="minorHAnsi"/>
        </w:rPr>
        <w:t xml:space="preserve"> </w:t>
      </w:r>
      <w:r w:rsidRPr="00F41AA9">
        <w:rPr>
          <w:rFonts w:cstheme="minorHAnsi"/>
          <w:lang w:val="en-US"/>
        </w:rPr>
        <w:t>If the CI includes the null of a RR = 1, then the E-value for the CI is automatically since no confounding is needed to move the CI to include 1</w:t>
      </w:r>
      <w:r w:rsidR="00FC6D25">
        <w:rPr>
          <w:rFonts w:cstheme="minorHAnsi"/>
          <w:lang w:val="en-US"/>
        </w:rPr>
        <w:t xml:space="preserve"> </w:t>
      </w:r>
      <w:r w:rsidR="00F40243" w:rsidRPr="00F41AA9">
        <w:rPr>
          <w:rFonts w:cstheme="minorHAnsi"/>
          <w:lang w:val="en-US"/>
        </w:rPr>
        <w:fldChar w:fldCharType="begin"/>
      </w:r>
      <w:r w:rsidR="00D76924">
        <w:rPr>
          <w:rFonts w:cstheme="minorHAnsi"/>
          <w:lang w:val="en-US"/>
        </w:rPr>
        <w:instrText xml:space="preserve"> ADDIN ZOTERO_ITEM CSL_CITATION {"citationID":"AbLke3eB","properties":{"formattedCitation":"(T. J. VanderWeele &amp; Ding, 2017)","plainCitation":"(T. J. VanderWeele &amp; Ding, 2017)","noteIndex":0},"citationItems":[{"id":211,"uris":["http://zotero.org/users/7392827/items/X2F8HY3Q"],"itemData":{"id":211,"type":"article-journal","abstract":"Sensitivity analysis is useful in assessing how robust an association is to potential unmeasured or uncontrolled confounding. This article introduces a new measure called the \"E-value,\" which is related to the evidence for causality in observational studies that are potentially subject to confounding. The E-value is defined as the minimum strength of association, on the risk ratio scale, that an unmeasured confounder would need to have with both the treatment and the outcome to fully explain away a specific treatment-outcome association, conditional on the measured covariates. A large E-value implies that considerable unmeasured confounding would be needed to explain away an effect estimate. A small E-value implies little unmeasured confounding would be needed to explain away an effect estimate. The authors propose that in all observational studies intended to produce evidence for causality, the E-value be reported or some other sensitivity analysis be used. They suggest calculating the E-value for both the observed association estimate (after adjustments for measured confounders) and the limit of the confidence interval closest to the null. If this were to become standard practice, the ability of the scientific community to assess evidence from observational studies would improve considerably, and ultimately, science would be strengthened.","container-title":"Annals of Internal Medicine","DOI":"10.7326/M16-2607","ISSN":"1539-3704","issue":"4","journalAbbreviation":"Ann Intern Med","language":"eng","note":"PMID: 28693043","page":"268-274","source":"PubMed","title":"Sensitivity Analysis in Observational Research: Introducing the E-Value","title-short":"Sensitivity Analysis in Observational Research","volume":"167","author":[{"family":"VanderWeele","given":"Tyler J."},{"family":"Ding","given":"Peng"}],"issued":{"date-parts":[["2017",8,15]]}}}],"schema":"https://github.com/citation-style-language/schema/raw/master/csl-citation.json"} </w:instrText>
      </w:r>
      <w:r w:rsidR="00F40243" w:rsidRPr="00F41AA9">
        <w:rPr>
          <w:rFonts w:cstheme="minorHAnsi"/>
          <w:lang w:val="en-US"/>
        </w:rPr>
        <w:fldChar w:fldCharType="separate"/>
      </w:r>
      <w:r w:rsidR="00CC6056" w:rsidRPr="00CC6056">
        <w:rPr>
          <w:rFonts w:ascii="Calibri" w:hAnsi="Calibri" w:cs="Calibri"/>
        </w:rPr>
        <w:t>(VanderWeele &amp; Ding, 2017)</w:t>
      </w:r>
      <w:r w:rsidR="00F40243" w:rsidRPr="00F41AA9">
        <w:rPr>
          <w:rFonts w:cstheme="minorHAnsi"/>
          <w:lang w:val="en-US"/>
        </w:rPr>
        <w:fldChar w:fldCharType="end"/>
      </w:r>
      <w:r w:rsidR="00FC6D25">
        <w:rPr>
          <w:rFonts w:cstheme="minorHAnsi"/>
          <w:lang w:val="en-US"/>
        </w:rPr>
        <w:t>.</w:t>
      </w:r>
    </w:p>
    <w:p w14:paraId="522B118F" w14:textId="12A250A9" w:rsidR="001A1624" w:rsidRPr="00F41AA9" w:rsidRDefault="001A1624" w:rsidP="00F41AA9">
      <w:pPr>
        <w:spacing w:line="360" w:lineRule="auto"/>
        <w:rPr>
          <w:rFonts w:cstheme="minorHAnsi"/>
          <w:lang w:val="en-US"/>
        </w:rPr>
      </w:pPr>
      <w:r w:rsidRPr="00F41AA9">
        <w:rPr>
          <w:rFonts w:cstheme="minorHAnsi"/>
          <w:lang w:val="en-US"/>
        </w:rPr>
        <w:t>Crucially, what constitutes a ‘large’ or ‘small’ E-value is context dependent and is relative to the outcome, exposure and measured covariates which have been adjusted for</w:t>
      </w:r>
      <w:r w:rsidR="00FC6D25">
        <w:rPr>
          <w:rFonts w:cstheme="minorHAnsi"/>
          <w:lang w:val="en-US"/>
        </w:rPr>
        <w:t xml:space="preserve"> </w:t>
      </w:r>
      <w:r w:rsidR="00F40243" w:rsidRPr="00F41AA9">
        <w:rPr>
          <w:rFonts w:cstheme="minorHAnsi"/>
          <w:lang w:val="en-US"/>
        </w:rPr>
        <w:fldChar w:fldCharType="begin"/>
      </w:r>
      <w:r w:rsidR="00D76924">
        <w:rPr>
          <w:rFonts w:cstheme="minorHAnsi"/>
          <w:lang w:val="en-US"/>
        </w:rPr>
        <w:instrText xml:space="preserve"> ADDIN ZOTERO_ITEM CSL_CITATION {"citationID":"LAOMw2j2","properties":{"formattedCitation":"(T. J. VanderWeele &amp; Ding, 2017)","plainCitation":"(T. J. VanderWeele &amp; Ding, 2017)","noteIndex":0},"citationItems":[{"id":211,"uris":["http://zotero.org/users/7392827/items/X2F8HY3Q"],"itemData":{"id":211,"type":"article-journal","abstract":"Sensitivity analysis is useful in assessing how robust an association is to potential unmeasured or uncontrolled confounding. This article introduces a new measure called the \"E-value,\" which is related to the evidence for causality in observational studies that are potentially subject to confounding. The E-value is defined as the minimum strength of association, on the risk ratio scale, that an unmeasured confounder would need to have with both the treatment and the outcome to fully explain away a specific treatment-outcome association, conditional on the measured covariates. A large E-value implies that considerable unmeasured confounding would be needed to explain away an effect estimate. A small E-value implies little unmeasured confounding would be needed to explain away an effect estimate. The authors propose that in all observational studies intended to produce evidence for causality, the E-value be reported or some other sensitivity analysis be used. They suggest calculating the E-value for both the observed association estimate (after adjustments for measured confounders) and the limit of the confidence interval closest to the null. If this were to become standard practice, the ability of the scientific community to assess evidence from observational studies would improve considerably, and ultimately, science would be strengthened.","container-title":"Annals of Internal Medicine","DOI":"10.7326/M16-2607","ISSN":"1539-3704","issue":"4","journalAbbreviation":"Ann Intern Med","language":"eng","note":"PMID: 28693043","page":"268-274","source":"PubMed","title":"Sensitivity Analysis in Observational Research: Introducing the E-Value","title-short":"Sensitivity Analysis in Observational Research","volume":"167","author":[{"family":"VanderWeele","given":"Tyler J."},{"family":"Ding","given":"Peng"}],"issued":{"date-parts":[["2017",8,15]]}}}],"schema":"https://github.com/citation-style-language/schema/raw/master/csl-citation.json"} </w:instrText>
      </w:r>
      <w:r w:rsidR="00F40243" w:rsidRPr="00F41AA9">
        <w:rPr>
          <w:rFonts w:cstheme="minorHAnsi"/>
          <w:lang w:val="en-US"/>
        </w:rPr>
        <w:fldChar w:fldCharType="separate"/>
      </w:r>
      <w:r w:rsidR="00CC6056" w:rsidRPr="00CC6056">
        <w:rPr>
          <w:rFonts w:ascii="Calibri" w:hAnsi="Calibri" w:cs="Calibri"/>
        </w:rPr>
        <w:t xml:space="preserve">(VanderWeele &amp; Ding, </w:t>
      </w:r>
      <w:r w:rsidR="00CC6056" w:rsidRPr="00CC6056">
        <w:rPr>
          <w:rFonts w:ascii="Calibri" w:hAnsi="Calibri" w:cs="Calibri"/>
        </w:rPr>
        <w:lastRenderedPageBreak/>
        <w:t>2017)</w:t>
      </w:r>
      <w:r w:rsidR="00F40243" w:rsidRPr="00F41AA9">
        <w:rPr>
          <w:rFonts w:cstheme="minorHAnsi"/>
          <w:lang w:val="en-US"/>
        </w:rPr>
        <w:fldChar w:fldCharType="end"/>
      </w:r>
      <w:r w:rsidR="00FC6D25">
        <w:rPr>
          <w:rFonts w:cstheme="minorHAnsi"/>
          <w:lang w:val="en-US"/>
        </w:rPr>
        <w:t>.</w:t>
      </w:r>
      <w:r w:rsidR="00F40243" w:rsidRPr="00F41AA9">
        <w:rPr>
          <w:rFonts w:cstheme="minorHAnsi"/>
          <w:lang w:val="en-US"/>
        </w:rPr>
        <w:t xml:space="preserve"> </w:t>
      </w:r>
      <w:r w:rsidRPr="00F41AA9">
        <w:rPr>
          <w:rFonts w:cstheme="minorHAnsi"/>
          <w:lang w:val="en-US"/>
        </w:rPr>
        <w:t xml:space="preserve">That is, </w:t>
      </w:r>
      <w:r w:rsidRPr="00F41AA9">
        <w:rPr>
          <w:rFonts w:cstheme="minorHAnsi"/>
          <w:b/>
          <w:bCs/>
          <w:lang w:val="en-US"/>
        </w:rPr>
        <w:t>RR</w:t>
      </w:r>
      <w:r w:rsidRPr="00F41AA9">
        <w:rPr>
          <w:rFonts w:cstheme="minorHAnsi"/>
          <w:vertAlign w:val="subscript"/>
          <w:lang w:val="en-US"/>
        </w:rPr>
        <w:t>UD</w:t>
      </w:r>
      <w:r w:rsidRPr="00F41AA9">
        <w:rPr>
          <w:rFonts w:cstheme="minorHAnsi"/>
          <w:lang w:val="en-US"/>
        </w:rPr>
        <w:t xml:space="preserve"> and </w:t>
      </w:r>
      <w:r w:rsidRPr="00F41AA9">
        <w:rPr>
          <w:rFonts w:cstheme="minorHAnsi"/>
          <w:b/>
          <w:bCs/>
          <w:lang w:val="en-US"/>
        </w:rPr>
        <w:t>RR</w:t>
      </w:r>
      <w:r w:rsidRPr="00F41AA9">
        <w:rPr>
          <w:rFonts w:cstheme="minorHAnsi"/>
          <w:vertAlign w:val="subscript"/>
          <w:lang w:val="en-US"/>
        </w:rPr>
        <w:t xml:space="preserve">EU </w:t>
      </w:r>
      <w:r w:rsidRPr="00F41AA9">
        <w:rPr>
          <w:rFonts w:cstheme="minorHAnsi"/>
          <w:lang w:val="en-US"/>
        </w:rPr>
        <w:t xml:space="preserve">are conditional on </w:t>
      </w:r>
      <w:r w:rsidRPr="00F41AA9">
        <w:rPr>
          <w:rFonts w:cstheme="minorHAnsi"/>
          <w:b/>
          <w:bCs/>
          <w:lang w:val="en-US"/>
        </w:rPr>
        <w:t>C</w:t>
      </w:r>
      <w:r w:rsidRPr="00F41AA9">
        <w:rPr>
          <w:rFonts w:cstheme="minorHAnsi"/>
          <w:lang w:val="en-US"/>
        </w:rPr>
        <w:t xml:space="preserve"> and therefore reflect residual confounding not captured by </w:t>
      </w:r>
      <w:r w:rsidRPr="00F41AA9">
        <w:rPr>
          <w:rFonts w:cstheme="minorHAnsi"/>
          <w:b/>
          <w:bCs/>
          <w:lang w:val="en-US"/>
        </w:rPr>
        <w:t>C</w:t>
      </w:r>
      <w:r w:rsidRPr="00F41AA9">
        <w:rPr>
          <w:rFonts w:cstheme="minorHAnsi"/>
          <w:lang w:val="en-US"/>
        </w:rPr>
        <w:t xml:space="preserve"> i.e. to interpret the E-value the association of </w:t>
      </w:r>
      <w:r w:rsidRPr="00F41AA9">
        <w:rPr>
          <w:rFonts w:cstheme="minorHAnsi"/>
          <w:b/>
          <w:bCs/>
          <w:lang w:val="en-US"/>
        </w:rPr>
        <w:t xml:space="preserve">U </w:t>
      </w:r>
      <w:r w:rsidRPr="00F41AA9">
        <w:rPr>
          <w:rFonts w:cstheme="minorHAnsi"/>
          <w:lang w:val="en-US"/>
        </w:rPr>
        <w:t xml:space="preserve">with </w:t>
      </w:r>
      <w:r w:rsidRPr="00F41AA9">
        <w:rPr>
          <w:rFonts w:cstheme="minorHAnsi"/>
          <w:i/>
          <w:iCs/>
          <w:lang w:val="en-US"/>
        </w:rPr>
        <w:t>both</w:t>
      </w:r>
      <w:r w:rsidRPr="00F41AA9">
        <w:rPr>
          <w:rFonts w:cstheme="minorHAnsi"/>
          <w:lang w:val="en-US"/>
        </w:rPr>
        <w:t xml:space="preserve"> </w:t>
      </w:r>
      <w:r w:rsidRPr="00F41AA9">
        <w:rPr>
          <w:rFonts w:cstheme="minorHAnsi"/>
          <w:b/>
          <w:bCs/>
          <w:lang w:val="en-US"/>
        </w:rPr>
        <w:t xml:space="preserve">D </w:t>
      </w:r>
      <w:r w:rsidRPr="00F41AA9">
        <w:rPr>
          <w:rFonts w:cstheme="minorHAnsi"/>
          <w:lang w:val="en-US"/>
        </w:rPr>
        <w:t xml:space="preserve">and </w:t>
      </w:r>
      <w:r w:rsidRPr="00F41AA9">
        <w:rPr>
          <w:rFonts w:cstheme="minorHAnsi"/>
          <w:b/>
          <w:bCs/>
          <w:lang w:val="en-US"/>
        </w:rPr>
        <w:t>E</w:t>
      </w:r>
      <w:r w:rsidRPr="00F41AA9">
        <w:rPr>
          <w:rFonts w:cstheme="minorHAnsi"/>
          <w:lang w:val="en-US"/>
        </w:rPr>
        <w:t xml:space="preserve">, </w:t>
      </w:r>
      <w:r w:rsidRPr="00F41AA9">
        <w:rPr>
          <w:rFonts w:cstheme="minorHAnsi"/>
          <w:i/>
          <w:iCs/>
          <w:lang w:val="en-US"/>
        </w:rPr>
        <w:t>independent</w:t>
      </w:r>
      <w:r w:rsidRPr="00F41AA9">
        <w:rPr>
          <w:rFonts w:cstheme="minorHAnsi"/>
          <w:lang w:val="en-US"/>
        </w:rPr>
        <w:t xml:space="preserve"> of </w:t>
      </w:r>
      <w:r w:rsidRPr="00F41AA9">
        <w:rPr>
          <w:rFonts w:cstheme="minorHAnsi"/>
          <w:b/>
          <w:bCs/>
          <w:lang w:val="en-US"/>
        </w:rPr>
        <w:t>C</w:t>
      </w:r>
      <w:r w:rsidRPr="00F41AA9">
        <w:rPr>
          <w:rFonts w:cstheme="minorHAnsi"/>
          <w:lang w:val="en-US"/>
        </w:rPr>
        <w:t>, must be considered (</w:t>
      </w:r>
      <w:r w:rsidRPr="00F41AA9">
        <w:rPr>
          <w:rFonts w:cstheme="minorHAnsi"/>
          <w:b/>
          <w:bCs/>
          <w:lang w:val="en-US"/>
        </w:rPr>
        <w:t>Diagram A</w:t>
      </w:r>
      <w:r w:rsidRPr="00F41AA9">
        <w:rPr>
          <w:rFonts w:cstheme="minorHAnsi"/>
          <w:lang w:val="en-US"/>
        </w:rPr>
        <w:t xml:space="preserve">). In most circumstances, control for pre-exposure covariates </w:t>
      </w:r>
      <w:r w:rsidRPr="00F41AA9">
        <w:rPr>
          <w:rFonts w:cstheme="minorHAnsi"/>
          <w:b/>
          <w:bCs/>
          <w:lang w:val="en-US"/>
        </w:rPr>
        <w:t>C</w:t>
      </w:r>
      <w:r w:rsidRPr="00F41AA9">
        <w:rPr>
          <w:rFonts w:cstheme="minorHAnsi"/>
          <w:lang w:val="en-US"/>
        </w:rPr>
        <w:t xml:space="preserve"> will reduce some of the bias due to unmeasured confounding (e.g. adjustment for education level, in the absence of information about annual income). </w:t>
      </w:r>
    </w:p>
    <w:p w14:paraId="594D7250" w14:textId="73EADBBA" w:rsidR="001A1624" w:rsidRPr="00F41AA9" w:rsidRDefault="001A1624" w:rsidP="001A1624">
      <w:pPr>
        <w:spacing w:line="276" w:lineRule="auto"/>
        <w:rPr>
          <w:rFonts w:cstheme="minorHAnsi"/>
          <w:b/>
          <w:bCs/>
          <w:lang w:val="en-US"/>
        </w:rPr>
      </w:pPr>
      <w:r w:rsidRPr="00F41AA9">
        <w:rPr>
          <w:rFonts w:cstheme="minorHAnsi"/>
          <w:b/>
          <w:bCs/>
          <w:lang w:val="en-US"/>
        </w:rPr>
        <w:t>Diagram A:</w:t>
      </w:r>
    </w:p>
    <w:p w14:paraId="0B275F53" w14:textId="13FC58AC" w:rsidR="001A1624" w:rsidRPr="00F41AA9" w:rsidRDefault="001A1624" w:rsidP="001A1624">
      <w:pPr>
        <w:spacing w:line="276" w:lineRule="auto"/>
        <w:rPr>
          <w:rFonts w:cstheme="minorHAnsi"/>
          <w:lang w:val="en-US"/>
        </w:rPr>
      </w:pPr>
      <w:r w:rsidRPr="00F41AA9">
        <w:rPr>
          <w:rFonts w:cstheme="minorHAnsi"/>
          <w:b/>
          <w:bCs/>
          <w:noProof/>
          <w:lang w:val="en-US"/>
        </w:rPr>
        <w:drawing>
          <wp:anchor distT="0" distB="0" distL="114300" distR="114300" simplePos="0" relativeHeight="251668480" behindDoc="0" locked="0" layoutInCell="1" allowOverlap="1" wp14:anchorId="78B3732B" wp14:editId="4EE22038">
            <wp:simplePos x="0" y="0"/>
            <wp:positionH relativeFrom="column">
              <wp:posOffset>628015</wp:posOffset>
            </wp:positionH>
            <wp:positionV relativeFrom="paragraph">
              <wp:posOffset>341630</wp:posOffset>
            </wp:positionV>
            <wp:extent cx="3593465" cy="1710055"/>
            <wp:effectExtent l="0" t="0" r="0" b="4445"/>
            <wp:wrapSquare wrapText="bothSides"/>
            <wp:docPr id="71" name="Picture 71" descr="A blue arrows pointing to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blue arrows pointing to a black backgroun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3465" cy="1710055"/>
                    </a:xfrm>
                    <a:prstGeom prst="rect">
                      <a:avLst/>
                    </a:prstGeom>
                    <a:noFill/>
                  </pic:spPr>
                </pic:pic>
              </a:graphicData>
            </a:graphic>
            <wp14:sizeRelH relativeFrom="margin">
              <wp14:pctWidth>0</wp14:pctWidth>
            </wp14:sizeRelH>
            <wp14:sizeRelV relativeFrom="margin">
              <wp14:pctHeight>0</wp14:pctHeight>
            </wp14:sizeRelV>
          </wp:anchor>
        </w:drawing>
      </w:r>
    </w:p>
    <w:p w14:paraId="0080BB16" w14:textId="77777777" w:rsidR="001A1624" w:rsidRPr="00F41AA9" w:rsidRDefault="001A1624" w:rsidP="001A1624">
      <w:pPr>
        <w:spacing w:line="276" w:lineRule="auto"/>
        <w:rPr>
          <w:rFonts w:cstheme="minorHAnsi"/>
          <w:lang w:val="en-US"/>
        </w:rPr>
      </w:pPr>
    </w:p>
    <w:p w14:paraId="6595FCDA" w14:textId="77777777" w:rsidR="001A1624" w:rsidRPr="00F41AA9" w:rsidRDefault="001A1624" w:rsidP="001A1624">
      <w:pPr>
        <w:spacing w:line="276" w:lineRule="auto"/>
        <w:rPr>
          <w:rFonts w:cstheme="minorHAnsi"/>
          <w:lang w:val="en-US"/>
        </w:rPr>
      </w:pPr>
    </w:p>
    <w:p w14:paraId="46122A70" w14:textId="77777777" w:rsidR="001A1624" w:rsidRPr="00F41AA9" w:rsidRDefault="001A1624" w:rsidP="001A1624">
      <w:pPr>
        <w:spacing w:line="276" w:lineRule="auto"/>
        <w:rPr>
          <w:rFonts w:cstheme="minorHAnsi"/>
          <w:lang w:val="en-US"/>
        </w:rPr>
      </w:pPr>
    </w:p>
    <w:p w14:paraId="41F2D790" w14:textId="77777777" w:rsidR="001A1624" w:rsidRPr="00F41AA9" w:rsidRDefault="001A1624" w:rsidP="001A1624">
      <w:pPr>
        <w:spacing w:line="276" w:lineRule="auto"/>
        <w:rPr>
          <w:rFonts w:cstheme="minorHAnsi"/>
          <w:lang w:val="en-US"/>
        </w:rPr>
      </w:pPr>
    </w:p>
    <w:p w14:paraId="1C449717" w14:textId="77777777" w:rsidR="001A1624" w:rsidRPr="00F41AA9" w:rsidRDefault="001A1624" w:rsidP="001A1624">
      <w:pPr>
        <w:spacing w:line="276" w:lineRule="auto"/>
        <w:rPr>
          <w:rFonts w:cstheme="minorHAnsi"/>
          <w:lang w:val="en-US"/>
        </w:rPr>
      </w:pPr>
    </w:p>
    <w:p w14:paraId="0E6516CA" w14:textId="77777777" w:rsidR="001A1624" w:rsidRPr="00F41AA9" w:rsidRDefault="001A1624" w:rsidP="001A1624">
      <w:pPr>
        <w:spacing w:line="276" w:lineRule="auto"/>
        <w:rPr>
          <w:rFonts w:cstheme="minorHAnsi"/>
          <w:b/>
          <w:bCs/>
          <w:lang w:val="en-US"/>
        </w:rPr>
      </w:pPr>
    </w:p>
    <w:p w14:paraId="5727F728" w14:textId="77777777" w:rsidR="001A1624" w:rsidRPr="00F41AA9" w:rsidRDefault="001A1624" w:rsidP="001A1624">
      <w:pPr>
        <w:rPr>
          <w:rFonts w:cstheme="minorHAnsi"/>
          <w:b/>
          <w:bCs/>
          <w:lang w:val="en-US"/>
        </w:rPr>
      </w:pPr>
    </w:p>
    <w:p w14:paraId="3341A714" w14:textId="77777777" w:rsidR="001A1624" w:rsidRPr="00F41AA9" w:rsidRDefault="001A1624" w:rsidP="001A1624">
      <w:pPr>
        <w:rPr>
          <w:rFonts w:cstheme="minorHAnsi"/>
        </w:rPr>
      </w:pPr>
    </w:p>
    <w:p w14:paraId="4E74294D" w14:textId="33E96DB8" w:rsidR="001A1624" w:rsidRPr="00F41AA9" w:rsidRDefault="001A1624" w:rsidP="001A1624">
      <w:pPr>
        <w:rPr>
          <w:rFonts w:cstheme="minorHAnsi"/>
        </w:rPr>
        <w:sectPr w:rsidR="001A1624" w:rsidRPr="00F41AA9" w:rsidSect="001366A4">
          <w:footerReference w:type="default" r:id="rId9"/>
          <w:pgSz w:w="11906" w:h="16838"/>
          <w:pgMar w:top="1440" w:right="1440" w:bottom="1440" w:left="1440" w:header="708" w:footer="708" w:gutter="0"/>
          <w:cols w:space="708"/>
          <w:docGrid w:linePitch="360"/>
        </w:sectPr>
      </w:pPr>
    </w:p>
    <w:p w14:paraId="18A170FF" w14:textId="620E4E38" w:rsidR="001C453C" w:rsidRPr="00F41AA9" w:rsidRDefault="001C453C" w:rsidP="001C453C">
      <w:pPr>
        <w:pStyle w:val="Heading2"/>
        <w:rPr>
          <w:rFonts w:asciiTheme="minorHAnsi" w:hAnsiTheme="minorHAnsi" w:cstheme="minorHAnsi"/>
          <w:b/>
          <w:bCs/>
          <w:color w:val="auto"/>
          <w:sz w:val="22"/>
          <w:szCs w:val="22"/>
        </w:rPr>
      </w:pPr>
      <w:bookmarkStart w:id="12" w:name="_Toc129801151"/>
      <w:bookmarkStart w:id="13" w:name="_Toc177735624"/>
      <w:r w:rsidRPr="00F41AA9">
        <w:rPr>
          <w:rFonts w:asciiTheme="minorHAnsi" w:hAnsiTheme="minorHAnsi" w:cstheme="minorHAnsi"/>
          <w:b/>
          <w:bCs/>
          <w:color w:val="auto"/>
          <w:sz w:val="22"/>
          <w:szCs w:val="22"/>
        </w:rPr>
        <w:lastRenderedPageBreak/>
        <w:t xml:space="preserve">eMethods </w:t>
      </w:r>
      <w:r w:rsidR="001A1624" w:rsidRPr="00F41AA9">
        <w:rPr>
          <w:rFonts w:asciiTheme="minorHAnsi" w:hAnsiTheme="minorHAnsi" w:cstheme="minorHAnsi"/>
          <w:b/>
          <w:bCs/>
          <w:color w:val="auto"/>
          <w:sz w:val="22"/>
          <w:szCs w:val="22"/>
        </w:rPr>
        <w:t>7</w:t>
      </w:r>
      <w:r w:rsidRPr="00F41AA9">
        <w:rPr>
          <w:rFonts w:asciiTheme="minorHAnsi" w:hAnsiTheme="minorHAnsi" w:cstheme="minorHAnsi"/>
          <w:b/>
          <w:bCs/>
          <w:color w:val="auto"/>
          <w:sz w:val="22"/>
          <w:szCs w:val="22"/>
        </w:rPr>
        <w:t xml:space="preserve">. </w:t>
      </w:r>
      <w:r w:rsidRPr="00F41AA9">
        <w:rPr>
          <w:rFonts w:asciiTheme="minorHAnsi" w:hAnsiTheme="minorHAnsi" w:cstheme="minorHAnsi"/>
          <w:color w:val="auto"/>
          <w:sz w:val="22"/>
          <w:szCs w:val="22"/>
        </w:rPr>
        <w:t>Directed Acyclic Graph (DAG)</w:t>
      </w:r>
      <w:bookmarkEnd w:id="12"/>
      <w:bookmarkEnd w:id="13"/>
      <w:r w:rsidRPr="00F41AA9">
        <w:rPr>
          <w:rFonts w:asciiTheme="minorHAnsi" w:hAnsiTheme="minorHAnsi" w:cstheme="minorHAnsi"/>
          <w:color w:val="auto"/>
          <w:sz w:val="22"/>
          <w:szCs w:val="22"/>
        </w:rPr>
        <w:t xml:space="preserve"> </w:t>
      </w:r>
    </w:p>
    <w:p w14:paraId="24551E56" w14:textId="03E64C0B" w:rsidR="005633F4" w:rsidRPr="00F41AA9" w:rsidRDefault="00E724D0" w:rsidP="005633F4">
      <w:pPr>
        <w:rPr>
          <w:rFonts w:cstheme="minorHAnsi"/>
          <w:noProof/>
        </w:rPr>
      </w:pPr>
      <w:r w:rsidRPr="00F41AA9">
        <w:rPr>
          <w:rFonts w:cstheme="minorHAnsi"/>
          <w:noProof/>
        </w:rPr>
        <w:drawing>
          <wp:anchor distT="0" distB="0" distL="114300" distR="114300" simplePos="0" relativeHeight="251662336" behindDoc="0" locked="0" layoutInCell="1" allowOverlap="1" wp14:anchorId="4A745A22" wp14:editId="04EE3728">
            <wp:simplePos x="0" y="0"/>
            <wp:positionH relativeFrom="column">
              <wp:posOffset>-25400</wp:posOffset>
            </wp:positionH>
            <wp:positionV relativeFrom="paragraph">
              <wp:posOffset>90170</wp:posOffset>
            </wp:positionV>
            <wp:extent cx="6972300" cy="5396865"/>
            <wp:effectExtent l="0" t="0" r="0"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10" cstate="print">
                      <a:extLst>
                        <a:ext uri="{28A0092B-C50C-407E-A947-70E740481C1C}">
                          <a14:useLocalDpi xmlns:a14="http://schemas.microsoft.com/office/drawing/2010/main" val="0"/>
                        </a:ext>
                      </a:extLst>
                    </a:blip>
                    <a:srcRect l="1394" t="1387" r="4578" b="4407"/>
                    <a:stretch/>
                  </pic:blipFill>
                  <pic:spPr bwMode="auto">
                    <a:xfrm>
                      <a:off x="0" y="0"/>
                      <a:ext cx="6972300" cy="5396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AC6427" w14:textId="515D5081" w:rsidR="007244F6" w:rsidRPr="00F41AA9" w:rsidRDefault="007244F6" w:rsidP="005633F4">
      <w:pPr>
        <w:rPr>
          <w:rFonts w:cstheme="minorHAnsi"/>
          <w:noProof/>
        </w:rPr>
      </w:pPr>
    </w:p>
    <w:p w14:paraId="2A6F24AD" w14:textId="3B9CBA69" w:rsidR="002B4D8F" w:rsidRPr="00F41AA9" w:rsidRDefault="002B4D8F" w:rsidP="005633F4">
      <w:pPr>
        <w:rPr>
          <w:rFonts w:cstheme="minorHAnsi"/>
        </w:rPr>
      </w:pPr>
    </w:p>
    <w:p w14:paraId="00B24503" w14:textId="42588062" w:rsidR="005633F4" w:rsidRPr="00F41AA9" w:rsidRDefault="005633F4" w:rsidP="005633F4">
      <w:pPr>
        <w:rPr>
          <w:rFonts w:cstheme="minorHAnsi"/>
        </w:rPr>
      </w:pPr>
    </w:p>
    <w:p w14:paraId="18104214" w14:textId="3D793609" w:rsidR="005633F4" w:rsidRPr="00F41AA9" w:rsidRDefault="005633F4" w:rsidP="005633F4">
      <w:pPr>
        <w:tabs>
          <w:tab w:val="left" w:pos="3483"/>
        </w:tabs>
        <w:rPr>
          <w:rFonts w:eastAsiaTheme="majorEastAsia" w:cstheme="minorHAnsi"/>
        </w:rPr>
        <w:sectPr w:rsidR="005633F4" w:rsidRPr="00F41AA9" w:rsidSect="001366A4">
          <w:pgSz w:w="16838" w:h="11906" w:orient="landscape"/>
          <w:pgMar w:top="1440" w:right="1440" w:bottom="1440" w:left="1440" w:header="708" w:footer="708" w:gutter="0"/>
          <w:cols w:space="708"/>
          <w:docGrid w:linePitch="360"/>
        </w:sectPr>
      </w:pPr>
    </w:p>
    <w:p w14:paraId="251B2B21" w14:textId="5D1A83D5" w:rsidR="005633F4" w:rsidRPr="00F41AA9" w:rsidRDefault="005633F4" w:rsidP="005633F4">
      <w:pPr>
        <w:pStyle w:val="Heading2"/>
        <w:rPr>
          <w:rFonts w:asciiTheme="minorHAnsi" w:hAnsiTheme="minorHAnsi" w:cstheme="minorHAnsi"/>
          <w:b/>
          <w:bCs/>
          <w:color w:val="auto"/>
          <w:sz w:val="22"/>
          <w:szCs w:val="22"/>
        </w:rPr>
      </w:pPr>
      <w:bookmarkStart w:id="14" w:name="_Toc129801152"/>
      <w:bookmarkStart w:id="15" w:name="_Toc177735625"/>
      <w:r w:rsidRPr="00F41AA9">
        <w:rPr>
          <w:rFonts w:asciiTheme="minorHAnsi" w:hAnsiTheme="minorHAnsi" w:cstheme="minorHAnsi"/>
          <w:b/>
          <w:bCs/>
          <w:color w:val="auto"/>
          <w:sz w:val="22"/>
          <w:szCs w:val="22"/>
        </w:rPr>
        <w:lastRenderedPageBreak/>
        <w:t xml:space="preserve">eMethods </w:t>
      </w:r>
      <w:r w:rsidR="001A1624" w:rsidRPr="00F41AA9">
        <w:rPr>
          <w:rFonts w:asciiTheme="minorHAnsi" w:hAnsiTheme="minorHAnsi" w:cstheme="minorHAnsi"/>
          <w:b/>
          <w:bCs/>
          <w:color w:val="auto"/>
          <w:sz w:val="22"/>
          <w:szCs w:val="22"/>
        </w:rPr>
        <w:t>8</w:t>
      </w:r>
      <w:r w:rsidRPr="00F41AA9">
        <w:rPr>
          <w:rFonts w:asciiTheme="minorHAnsi" w:hAnsiTheme="minorHAnsi" w:cstheme="minorHAnsi"/>
          <w:b/>
          <w:bCs/>
          <w:color w:val="auto"/>
          <w:sz w:val="22"/>
          <w:szCs w:val="22"/>
        </w:rPr>
        <w:t xml:space="preserve">. </w:t>
      </w:r>
      <w:r w:rsidRPr="00F41AA9">
        <w:rPr>
          <w:rFonts w:asciiTheme="minorHAnsi" w:hAnsiTheme="minorHAnsi" w:cstheme="minorHAnsi"/>
          <w:color w:val="auto"/>
          <w:sz w:val="22"/>
          <w:szCs w:val="22"/>
        </w:rPr>
        <w:t>Confounder matrix judgement criteria</w:t>
      </w:r>
      <w:bookmarkEnd w:id="14"/>
      <w:bookmarkEnd w:id="15"/>
    </w:p>
    <w:p w14:paraId="2D7E6554" w14:textId="77777777" w:rsidR="005633F4" w:rsidRPr="00F41AA9" w:rsidRDefault="005633F4" w:rsidP="005633F4">
      <w:pPr>
        <w:rPr>
          <w:rFonts w:cstheme="minorHAnsi"/>
        </w:rPr>
      </w:pPr>
    </w:p>
    <w:tbl>
      <w:tblPr>
        <w:tblW w:w="0" w:type="auto"/>
        <w:tblCellMar>
          <w:left w:w="0" w:type="dxa"/>
          <w:right w:w="0" w:type="dxa"/>
        </w:tblCellMar>
        <w:tblLook w:val="04A0" w:firstRow="1" w:lastRow="0" w:firstColumn="1" w:lastColumn="0" w:noHBand="0" w:noVBand="1"/>
      </w:tblPr>
      <w:tblGrid>
        <w:gridCol w:w="2410"/>
        <w:gridCol w:w="2552"/>
        <w:gridCol w:w="2126"/>
        <w:gridCol w:w="1938"/>
      </w:tblGrid>
      <w:tr w:rsidR="00057CC0" w:rsidRPr="00F41AA9" w14:paraId="17EF5857" w14:textId="77777777" w:rsidTr="00574B28">
        <w:tc>
          <w:tcPr>
            <w:tcW w:w="2410" w:type="dxa"/>
            <w:vMerge w:val="restart"/>
            <w:tcBorders>
              <w:top w:val="single" w:sz="4" w:space="0" w:color="auto"/>
            </w:tcBorders>
            <w:tcMar>
              <w:top w:w="0" w:type="dxa"/>
              <w:left w:w="108" w:type="dxa"/>
              <w:bottom w:w="0" w:type="dxa"/>
              <w:right w:w="108" w:type="dxa"/>
            </w:tcMar>
          </w:tcPr>
          <w:p w14:paraId="44B6A77F" w14:textId="77777777" w:rsidR="00057CC0" w:rsidRPr="00F41AA9" w:rsidRDefault="00057CC0" w:rsidP="00B41C9B">
            <w:pPr>
              <w:spacing w:line="276" w:lineRule="auto"/>
              <w:jc w:val="center"/>
              <w:rPr>
                <w:rFonts w:cstheme="minorHAnsi"/>
                <w:b/>
              </w:rPr>
            </w:pPr>
            <w:r w:rsidRPr="00F41AA9">
              <w:rPr>
                <w:rFonts w:cstheme="minorHAnsi"/>
                <w:b/>
              </w:rPr>
              <w:t>Construct</w:t>
            </w:r>
          </w:p>
        </w:tc>
        <w:tc>
          <w:tcPr>
            <w:tcW w:w="6616" w:type="dxa"/>
            <w:gridSpan w:val="3"/>
            <w:tcBorders>
              <w:top w:val="single" w:sz="4" w:space="0" w:color="auto"/>
              <w:bottom w:val="single" w:sz="4" w:space="0" w:color="auto"/>
            </w:tcBorders>
            <w:tcMar>
              <w:top w:w="0" w:type="dxa"/>
              <w:left w:w="108" w:type="dxa"/>
              <w:bottom w:w="0" w:type="dxa"/>
              <w:right w:w="108" w:type="dxa"/>
            </w:tcMar>
          </w:tcPr>
          <w:p w14:paraId="2E449405" w14:textId="4205A0A9" w:rsidR="00057CC0" w:rsidRPr="00F41AA9" w:rsidRDefault="00057CC0" w:rsidP="00B41C9B">
            <w:pPr>
              <w:spacing w:line="276" w:lineRule="auto"/>
              <w:jc w:val="center"/>
              <w:rPr>
                <w:rFonts w:cstheme="minorHAnsi"/>
                <w:b/>
                <w:vertAlign w:val="superscript"/>
              </w:rPr>
            </w:pPr>
            <w:r w:rsidRPr="00F41AA9">
              <w:rPr>
                <w:rFonts w:cstheme="minorHAnsi"/>
                <w:b/>
              </w:rPr>
              <w:t>Variables Controlled</w:t>
            </w:r>
            <w:r w:rsidR="00491764" w:rsidRPr="00F41AA9">
              <w:rPr>
                <w:rFonts w:cstheme="minorHAnsi"/>
                <w:b/>
                <w:vertAlign w:val="superscript"/>
              </w:rPr>
              <w:t xml:space="preserve"> </w:t>
            </w:r>
          </w:p>
        </w:tc>
      </w:tr>
      <w:tr w:rsidR="00057CC0" w:rsidRPr="00F41AA9" w14:paraId="0A935B21" w14:textId="77777777" w:rsidTr="00574B28">
        <w:tc>
          <w:tcPr>
            <w:tcW w:w="2410" w:type="dxa"/>
            <w:vMerge/>
            <w:tcBorders>
              <w:bottom w:val="single" w:sz="4" w:space="0" w:color="auto"/>
            </w:tcBorders>
            <w:tcMar>
              <w:top w:w="0" w:type="dxa"/>
              <w:left w:w="108" w:type="dxa"/>
              <w:bottom w:w="0" w:type="dxa"/>
              <w:right w:w="108" w:type="dxa"/>
            </w:tcMar>
            <w:hideMark/>
          </w:tcPr>
          <w:p w14:paraId="541CB0E2" w14:textId="77777777" w:rsidR="00057CC0" w:rsidRPr="00F41AA9" w:rsidRDefault="00057CC0" w:rsidP="00B41C9B">
            <w:pPr>
              <w:spacing w:line="276" w:lineRule="auto"/>
              <w:jc w:val="center"/>
              <w:rPr>
                <w:rFonts w:cstheme="minorHAnsi"/>
                <w:b/>
              </w:rPr>
            </w:pPr>
          </w:p>
        </w:tc>
        <w:tc>
          <w:tcPr>
            <w:tcW w:w="2552" w:type="dxa"/>
            <w:tcBorders>
              <w:top w:val="single" w:sz="4" w:space="0" w:color="auto"/>
              <w:bottom w:val="single" w:sz="4" w:space="0" w:color="auto"/>
            </w:tcBorders>
            <w:tcMar>
              <w:top w:w="0" w:type="dxa"/>
              <w:left w:w="108" w:type="dxa"/>
              <w:bottom w:w="0" w:type="dxa"/>
              <w:right w:w="108" w:type="dxa"/>
            </w:tcMar>
            <w:hideMark/>
          </w:tcPr>
          <w:p w14:paraId="6BBABF8A" w14:textId="77777777" w:rsidR="00057CC0" w:rsidRPr="00F41AA9" w:rsidRDefault="00057CC0" w:rsidP="00B41C9B">
            <w:pPr>
              <w:spacing w:line="276" w:lineRule="auto"/>
              <w:jc w:val="center"/>
              <w:rPr>
                <w:rFonts w:cstheme="minorHAnsi"/>
                <w:b/>
              </w:rPr>
            </w:pPr>
            <w:r w:rsidRPr="00F41AA9">
              <w:rPr>
                <w:rFonts w:cstheme="minorHAnsi"/>
                <w:b/>
              </w:rPr>
              <w:t>Adequate</w:t>
            </w:r>
          </w:p>
        </w:tc>
        <w:tc>
          <w:tcPr>
            <w:tcW w:w="2126" w:type="dxa"/>
            <w:tcBorders>
              <w:top w:val="single" w:sz="4" w:space="0" w:color="auto"/>
              <w:bottom w:val="single" w:sz="4" w:space="0" w:color="auto"/>
            </w:tcBorders>
            <w:tcMar>
              <w:top w:w="0" w:type="dxa"/>
              <w:left w:w="108" w:type="dxa"/>
              <w:bottom w:w="0" w:type="dxa"/>
              <w:right w:w="108" w:type="dxa"/>
            </w:tcMar>
            <w:hideMark/>
          </w:tcPr>
          <w:p w14:paraId="7653117B" w14:textId="77777777" w:rsidR="00057CC0" w:rsidRPr="00F41AA9" w:rsidRDefault="00057CC0" w:rsidP="00B41C9B">
            <w:pPr>
              <w:spacing w:line="276" w:lineRule="auto"/>
              <w:jc w:val="center"/>
              <w:rPr>
                <w:rFonts w:cstheme="minorHAnsi"/>
                <w:b/>
              </w:rPr>
            </w:pPr>
            <w:r w:rsidRPr="00F41AA9">
              <w:rPr>
                <w:rFonts w:cstheme="minorHAnsi"/>
                <w:b/>
              </w:rPr>
              <w:t>Some Concerns</w:t>
            </w:r>
          </w:p>
        </w:tc>
        <w:tc>
          <w:tcPr>
            <w:tcW w:w="1938" w:type="dxa"/>
            <w:tcBorders>
              <w:top w:val="single" w:sz="4" w:space="0" w:color="auto"/>
              <w:bottom w:val="single" w:sz="4" w:space="0" w:color="auto"/>
            </w:tcBorders>
            <w:tcMar>
              <w:top w:w="0" w:type="dxa"/>
              <w:left w:w="108" w:type="dxa"/>
              <w:bottom w:w="0" w:type="dxa"/>
              <w:right w:w="108" w:type="dxa"/>
            </w:tcMar>
            <w:hideMark/>
          </w:tcPr>
          <w:p w14:paraId="6BD2A1BA" w14:textId="77777777" w:rsidR="00057CC0" w:rsidRPr="00F41AA9" w:rsidRDefault="00057CC0" w:rsidP="00B41C9B">
            <w:pPr>
              <w:spacing w:line="276" w:lineRule="auto"/>
              <w:jc w:val="center"/>
              <w:rPr>
                <w:rFonts w:cstheme="minorHAnsi"/>
                <w:b/>
              </w:rPr>
            </w:pPr>
            <w:r w:rsidRPr="00F41AA9">
              <w:rPr>
                <w:rFonts w:cstheme="minorHAnsi"/>
                <w:b/>
              </w:rPr>
              <w:t>Inadequate</w:t>
            </w:r>
          </w:p>
        </w:tc>
      </w:tr>
      <w:tr w:rsidR="00057CC0" w:rsidRPr="00F41AA9" w14:paraId="025557BE" w14:textId="77777777" w:rsidTr="00574B28">
        <w:tc>
          <w:tcPr>
            <w:tcW w:w="2410" w:type="dxa"/>
            <w:tcBorders>
              <w:top w:val="single" w:sz="4" w:space="0" w:color="auto"/>
            </w:tcBorders>
            <w:tcMar>
              <w:top w:w="0" w:type="dxa"/>
              <w:left w:w="108" w:type="dxa"/>
              <w:bottom w:w="0" w:type="dxa"/>
              <w:right w:w="108" w:type="dxa"/>
            </w:tcMar>
            <w:hideMark/>
          </w:tcPr>
          <w:p w14:paraId="521BAC85" w14:textId="2E6ED309" w:rsidR="00057CC0" w:rsidRPr="00F41AA9" w:rsidRDefault="002029BD" w:rsidP="00B41C9B">
            <w:pPr>
              <w:spacing w:line="276" w:lineRule="auto"/>
              <w:jc w:val="center"/>
              <w:rPr>
                <w:rFonts w:cstheme="minorHAnsi"/>
                <w:bCs/>
                <w:vertAlign w:val="superscript"/>
              </w:rPr>
            </w:pPr>
            <w:r w:rsidRPr="00F41AA9">
              <w:rPr>
                <w:rFonts w:cstheme="minorHAnsi"/>
                <w:b/>
              </w:rPr>
              <w:t>Co-use</w:t>
            </w:r>
            <w:r w:rsidR="00057CC0" w:rsidRPr="00F41AA9">
              <w:rPr>
                <w:rFonts w:cstheme="minorHAnsi"/>
                <w:b/>
              </w:rPr>
              <w:t xml:space="preserve"> </w:t>
            </w:r>
            <w:r w:rsidR="0099212D" w:rsidRPr="00F41AA9">
              <w:rPr>
                <w:rFonts w:cstheme="minorHAnsi"/>
                <w:bCs/>
                <w:vertAlign w:val="superscript"/>
              </w:rPr>
              <w:t>a</w:t>
            </w:r>
            <w:r w:rsidR="00F86E5B">
              <w:rPr>
                <w:rFonts w:cstheme="minorHAnsi"/>
                <w:bCs/>
                <w:vertAlign w:val="superscript"/>
              </w:rPr>
              <w:t>,b</w:t>
            </w:r>
          </w:p>
        </w:tc>
        <w:tc>
          <w:tcPr>
            <w:tcW w:w="2552" w:type="dxa"/>
            <w:tcBorders>
              <w:top w:val="single" w:sz="4" w:space="0" w:color="auto"/>
            </w:tcBorders>
            <w:tcMar>
              <w:top w:w="0" w:type="dxa"/>
              <w:left w:w="108" w:type="dxa"/>
              <w:bottom w:w="0" w:type="dxa"/>
              <w:right w:w="108" w:type="dxa"/>
            </w:tcMar>
            <w:hideMark/>
          </w:tcPr>
          <w:p w14:paraId="0AB6589D" w14:textId="22686B99" w:rsidR="00057CC0" w:rsidRPr="00F41AA9" w:rsidRDefault="002029BD" w:rsidP="00B41C9B">
            <w:pPr>
              <w:spacing w:line="276" w:lineRule="auto"/>
              <w:jc w:val="center"/>
              <w:rPr>
                <w:rFonts w:cstheme="minorHAnsi"/>
                <w:vertAlign w:val="superscript"/>
              </w:rPr>
            </w:pPr>
            <w:r w:rsidRPr="00F41AA9">
              <w:rPr>
                <w:rFonts w:cstheme="minorHAnsi"/>
              </w:rPr>
              <w:t xml:space="preserve">Cannabis use or tobacco use are adjusted for (i.e., cannabis </w:t>
            </w:r>
            <w:r w:rsidR="0099212D" w:rsidRPr="00F41AA9">
              <w:rPr>
                <w:rFonts w:cstheme="minorHAnsi"/>
              </w:rPr>
              <w:t xml:space="preserve">use </w:t>
            </w:r>
            <w:r w:rsidRPr="00F41AA9">
              <w:rPr>
                <w:rFonts w:cstheme="minorHAnsi"/>
              </w:rPr>
              <w:t>adjust</w:t>
            </w:r>
            <w:r w:rsidR="0099212D" w:rsidRPr="00F41AA9">
              <w:rPr>
                <w:rFonts w:cstheme="minorHAnsi"/>
              </w:rPr>
              <w:t>ed</w:t>
            </w:r>
            <w:r w:rsidRPr="00F41AA9">
              <w:rPr>
                <w:rFonts w:cstheme="minorHAnsi"/>
              </w:rPr>
              <w:t xml:space="preserve"> for tobacco use, and vice versa)</w:t>
            </w:r>
            <w:r w:rsidR="0099212D" w:rsidRPr="00F41AA9">
              <w:rPr>
                <w:rFonts w:cstheme="minorHAnsi"/>
              </w:rPr>
              <w:t xml:space="preserve">; for cannabis exposures this </w:t>
            </w:r>
            <w:r w:rsidR="00AA2576" w:rsidRPr="00F41AA9">
              <w:rPr>
                <w:rFonts w:cstheme="minorHAnsi"/>
              </w:rPr>
              <w:t>must</w:t>
            </w:r>
            <w:r w:rsidR="0099212D" w:rsidRPr="00F41AA9">
              <w:rPr>
                <w:rFonts w:cstheme="minorHAnsi"/>
              </w:rPr>
              <w:t xml:space="preserve"> include adjustment for co-administration</w:t>
            </w:r>
          </w:p>
        </w:tc>
        <w:tc>
          <w:tcPr>
            <w:tcW w:w="2126" w:type="dxa"/>
            <w:tcBorders>
              <w:top w:val="single" w:sz="4" w:space="0" w:color="auto"/>
            </w:tcBorders>
            <w:tcMar>
              <w:top w:w="0" w:type="dxa"/>
              <w:left w:w="108" w:type="dxa"/>
              <w:bottom w:w="0" w:type="dxa"/>
              <w:right w:w="108" w:type="dxa"/>
            </w:tcMar>
            <w:hideMark/>
          </w:tcPr>
          <w:p w14:paraId="107240E6" w14:textId="6C0788FF" w:rsidR="00057CC0" w:rsidRPr="00F41AA9" w:rsidRDefault="00AA2576" w:rsidP="00B41C9B">
            <w:pPr>
              <w:spacing w:line="276" w:lineRule="auto"/>
              <w:jc w:val="center"/>
              <w:rPr>
                <w:rFonts w:cstheme="minorHAnsi"/>
              </w:rPr>
            </w:pPr>
            <w:r w:rsidRPr="00F41AA9">
              <w:rPr>
                <w:rFonts w:cstheme="minorHAnsi"/>
              </w:rPr>
              <w:t>Cannabis exposures do not adjust for tobacco confounding via co-administration</w:t>
            </w:r>
          </w:p>
        </w:tc>
        <w:tc>
          <w:tcPr>
            <w:tcW w:w="1938" w:type="dxa"/>
            <w:tcBorders>
              <w:top w:val="single" w:sz="4" w:space="0" w:color="auto"/>
            </w:tcBorders>
            <w:tcMar>
              <w:top w:w="0" w:type="dxa"/>
              <w:left w:w="108" w:type="dxa"/>
              <w:bottom w:w="0" w:type="dxa"/>
              <w:right w:w="108" w:type="dxa"/>
            </w:tcMar>
            <w:hideMark/>
          </w:tcPr>
          <w:p w14:paraId="0A30846F" w14:textId="77777777" w:rsidR="00057CC0" w:rsidRPr="00F41AA9" w:rsidRDefault="00057CC0" w:rsidP="00B41C9B">
            <w:pPr>
              <w:spacing w:line="276" w:lineRule="auto"/>
              <w:jc w:val="center"/>
              <w:rPr>
                <w:rFonts w:cstheme="minorHAnsi"/>
              </w:rPr>
            </w:pPr>
            <w:r w:rsidRPr="00F41AA9">
              <w:rPr>
                <w:rFonts w:cstheme="minorHAnsi"/>
              </w:rPr>
              <w:t>None</w:t>
            </w:r>
          </w:p>
        </w:tc>
      </w:tr>
      <w:tr w:rsidR="002029BD" w:rsidRPr="00F41AA9" w14:paraId="3D512B93" w14:textId="77777777" w:rsidTr="00574B28">
        <w:tc>
          <w:tcPr>
            <w:tcW w:w="2410" w:type="dxa"/>
            <w:tcMar>
              <w:top w:w="0" w:type="dxa"/>
              <w:left w:w="108" w:type="dxa"/>
              <w:bottom w:w="0" w:type="dxa"/>
              <w:right w:w="108" w:type="dxa"/>
            </w:tcMar>
          </w:tcPr>
          <w:p w14:paraId="4DA66F90" w14:textId="51AB0C54" w:rsidR="002029BD" w:rsidRPr="00F41AA9" w:rsidRDefault="002029BD" w:rsidP="002029BD">
            <w:pPr>
              <w:spacing w:line="276" w:lineRule="auto"/>
              <w:jc w:val="center"/>
              <w:rPr>
                <w:rFonts w:cstheme="minorHAnsi"/>
                <w:b/>
              </w:rPr>
            </w:pPr>
            <w:r w:rsidRPr="00F41AA9">
              <w:rPr>
                <w:rFonts w:cstheme="minorHAnsi"/>
                <w:b/>
              </w:rPr>
              <w:t xml:space="preserve">Other substance use </w:t>
            </w:r>
            <w:r w:rsidR="0099212D" w:rsidRPr="00F41AA9">
              <w:rPr>
                <w:rFonts w:cstheme="minorHAnsi"/>
                <w:b/>
                <w:vertAlign w:val="superscript"/>
              </w:rPr>
              <w:t>b</w:t>
            </w:r>
          </w:p>
        </w:tc>
        <w:tc>
          <w:tcPr>
            <w:tcW w:w="2552" w:type="dxa"/>
            <w:tcMar>
              <w:top w:w="0" w:type="dxa"/>
              <w:left w:w="108" w:type="dxa"/>
              <w:bottom w:w="0" w:type="dxa"/>
              <w:right w:w="108" w:type="dxa"/>
            </w:tcMar>
          </w:tcPr>
          <w:p w14:paraId="0512BC0F" w14:textId="7F3547CA" w:rsidR="002029BD" w:rsidRPr="00F41AA9" w:rsidRDefault="002029BD" w:rsidP="002029BD">
            <w:pPr>
              <w:spacing w:line="276" w:lineRule="auto"/>
              <w:jc w:val="center"/>
              <w:rPr>
                <w:rFonts w:cstheme="minorHAnsi"/>
              </w:rPr>
            </w:pPr>
            <w:r w:rsidRPr="00F41AA9">
              <w:rPr>
                <w:rFonts w:cstheme="minorHAnsi"/>
              </w:rPr>
              <w:t xml:space="preserve">Alcohol use + other illicit drug use </w:t>
            </w:r>
          </w:p>
        </w:tc>
        <w:tc>
          <w:tcPr>
            <w:tcW w:w="2126" w:type="dxa"/>
            <w:tcMar>
              <w:top w:w="0" w:type="dxa"/>
              <w:left w:w="108" w:type="dxa"/>
              <w:bottom w:w="0" w:type="dxa"/>
              <w:right w:w="108" w:type="dxa"/>
            </w:tcMar>
          </w:tcPr>
          <w:p w14:paraId="3AC54FA2" w14:textId="163BA955" w:rsidR="002029BD" w:rsidRPr="00F41AA9" w:rsidRDefault="002029BD" w:rsidP="002029BD">
            <w:pPr>
              <w:spacing w:line="276" w:lineRule="auto"/>
              <w:jc w:val="center"/>
              <w:rPr>
                <w:rFonts w:cstheme="minorHAnsi"/>
                <w:color w:val="000000" w:themeColor="text1"/>
              </w:rPr>
            </w:pPr>
            <w:r w:rsidRPr="00F41AA9">
              <w:rPr>
                <w:rFonts w:cstheme="minorHAnsi"/>
              </w:rPr>
              <w:t>Some but not all of the variables (e.g., alcohol use only)</w:t>
            </w:r>
          </w:p>
        </w:tc>
        <w:tc>
          <w:tcPr>
            <w:tcW w:w="1938" w:type="dxa"/>
            <w:tcMar>
              <w:top w:w="0" w:type="dxa"/>
              <w:left w:w="108" w:type="dxa"/>
              <w:bottom w:w="0" w:type="dxa"/>
              <w:right w:w="108" w:type="dxa"/>
            </w:tcMar>
          </w:tcPr>
          <w:p w14:paraId="3E8CDEEE" w14:textId="09DBD8BB" w:rsidR="002029BD" w:rsidRPr="00F41AA9" w:rsidRDefault="002029BD" w:rsidP="002029BD">
            <w:pPr>
              <w:spacing w:line="276" w:lineRule="auto"/>
              <w:jc w:val="center"/>
              <w:rPr>
                <w:rFonts w:cstheme="minorHAnsi"/>
              </w:rPr>
            </w:pPr>
            <w:r w:rsidRPr="00F41AA9">
              <w:rPr>
                <w:rFonts w:cstheme="minorHAnsi"/>
              </w:rPr>
              <w:t>None</w:t>
            </w:r>
          </w:p>
        </w:tc>
      </w:tr>
      <w:tr w:rsidR="002029BD" w:rsidRPr="00086A24" w14:paraId="37976CD2" w14:textId="77777777" w:rsidTr="00574B28">
        <w:tc>
          <w:tcPr>
            <w:tcW w:w="2410" w:type="dxa"/>
            <w:tcMar>
              <w:top w:w="0" w:type="dxa"/>
              <w:left w:w="108" w:type="dxa"/>
              <w:bottom w:w="0" w:type="dxa"/>
              <w:right w:w="108" w:type="dxa"/>
            </w:tcMar>
            <w:hideMark/>
          </w:tcPr>
          <w:p w14:paraId="1F13B718" w14:textId="77777777" w:rsidR="002029BD" w:rsidRPr="00086A24" w:rsidRDefault="002029BD" w:rsidP="002029BD">
            <w:pPr>
              <w:spacing w:line="276" w:lineRule="auto"/>
              <w:jc w:val="center"/>
              <w:rPr>
                <w:rFonts w:cstheme="minorHAnsi"/>
                <w:b/>
              </w:rPr>
            </w:pPr>
            <w:r w:rsidRPr="00086A24">
              <w:rPr>
                <w:rFonts w:cstheme="minorHAnsi"/>
                <w:b/>
              </w:rPr>
              <w:t>Psychiatric comorbidity</w:t>
            </w:r>
          </w:p>
        </w:tc>
        <w:tc>
          <w:tcPr>
            <w:tcW w:w="2552" w:type="dxa"/>
            <w:tcMar>
              <w:top w:w="0" w:type="dxa"/>
              <w:left w:w="108" w:type="dxa"/>
              <w:bottom w:w="0" w:type="dxa"/>
              <w:right w:w="108" w:type="dxa"/>
            </w:tcMar>
          </w:tcPr>
          <w:p w14:paraId="5263C77F" w14:textId="0A39E85B" w:rsidR="002029BD" w:rsidRPr="00086A24" w:rsidRDefault="002029BD" w:rsidP="002029BD">
            <w:pPr>
              <w:spacing w:line="276" w:lineRule="auto"/>
              <w:jc w:val="center"/>
              <w:rPr>
                <w:rFonts w:cstheme="minorHAnsi"/>
              </w:rPr>
            </w:pPr>
            <w:r w:rsidRPr="00086A24">
              <w:rPr>
                <w:rFonts w:cstheme="minorHAnsi"/>
              </w:rPr>
              <w:t xml:space="preserve">Composite indicator of any other mental health condition </w:t>
            </w:r>
            <w:r w:rsidRPr="00086A24">
              <w:rPr>
                <w:rFonts w:cstheme="minorHAnsi"/>
                <w:b/>
                <w:bCs/>
              </w:rPr>
              <w:t xml:space="preserve">or </w:t>
            </w:r>
            <w:r w:rsidRPr="00086A24">
              <w:rPr>
                <w:rFonts w:cstheme="minorHAnsi"/>
              </w:rPr>
              <w:t>adjustment for other key groups</w:t>
            </w:r>
          </w:p>
        </w:tc>
        <w:tc>
          <w:tcPr>
            <w:tcW w:w="2126" w:type="dxa"/>
            <w:tcMar>
              <w:top w:w="0" w:type="dxa"/>
              <w:left w:w="108" w:type="dxa"/>
              <w:bottom w:w="0" w:type="dxa"/>
              <w:right w:w="108" w:type="dxa"/>
            </w:tcMar>
          </w:tcPr>
          <w:p w14:paraId="58E93152" w14:textId="437D1985" w:rsidR="002029BD" w:rsidRPr="00086A24" w:rsidRDefault="002029BD" w:rsidP="002029BD">
            <w:pPr>
              <w:spacing w:line="276" w:lineRule="auto"/>
              <w:jc w:val="center"/>
              <w:rPr>
                <w:rFonts w:cstheme="minorHAnsi"/>
                <w:color w:val="FF0000"/>
              </w:rPr>
            </w:pPr>
            <w:r w:rsidRPr="00086A24">
              <w:rPr>
                <w:rFonts w:cstheme="minorHAnsi"/>
                <w:color w:val="000000" w:themeColor="text1"/>
              </w:rPr>
              <w:t xml:space="preserve">Adjustment for </w:t>
            </w:r>
            <w:r w:rsidR="00924D41" w:rsidRPr="00086A24">
              <w:rPr>
                <w:rFonts w:cstheme="minorHAnsi"/>
                <w:color w:val="000000" w:themeColor="text1"/>
              </w:rPr>
              <w:t>some</w:t>
            </w:r>
            <w:r w:rsidRPr="00086A24">
              <w:rPr>
                <w:rFonts w:cstheme="minorHAnsi"/>
                <w:color w:val="000000" w:themeColor="text1"/>
              </w:rPr>
              <w:t xml:space="preserve"> diagnostic group</w:t>
            </w:r>
            <w:r w:rsidR="00924D41" w:rsidRPr="00086A24">
              <w:rPr>
                <w:rFonts w:cstheme="minorHAnsi"/>
                <w:color w:val="000000" w:themeColor="text1"/>
              </w:rPr>
              <w:t>s</w:t>
            </w:r>
            <w:r w:rsidRPr="00086A24">
              <w:rPr>
                <w:rFonts w:cstheme="minorHAnsi"/>
                <w:color w:val="000000" w:themeColor="text1"/>
              </w:rPr>
              <w:t xml:space="preserve"> (e.g., anxiety disorders) </w:t>
            </w:r>
          </w:p>
        </w:tc>
        <w:tc>
          <w:tcPr>
            <w:tcW w:w="1938" w:type="dxa"/>
            <w:tcMar>
              <w:top w:w="0" w:type="dxa"/>
              <w:left w:w="108" w:type="dxa"/>
              <w:bottom w:w="0" w:type="dxa"/>
              <w:right w:w="108" w:type="dxa"/>
            </w:tcMar>
          </w:tcPr>
          <w:p w14:paraId="0515FCFF" w14:textId="77777777" w:rsidR="002029BD" w:rsidRPr="00086A24" w:rsidRDefault="002029BD" w:rsidP="002029BD">
            <w:pPr>
              <w:spacing w:line="276" w:lineRule="auto"/>
              <w:jc w:val="center"/>
              <w:rPr>
                <w:rFonts w:cstheme="minorHAnsi"/>
              </w:rPr>
            </w:pPr>
            <w:r w:rsidRPr="00086A24">
              <w:rPr>
                <w:rFonts w:cstheme="minorHAnsi"/>
              </w:rPr>
              <w:t>None</w:t>
            </w:r>
          </w:p>
        </w:tc>
      </w:tr>
      <w:tr w:rsidR="002029BD" w:rsidRPr="00F41AA9" w14:paraId="227F3175" w14:textId="77777777" w:rsidTr="00574B28">
        <w:tc>
          <w:tcPr>
            <w:tcW w:w="2410" w:type="dxa"/>
            <w:tcMar>
              <w:top w:w="0" w:type="dxa"/>
              <w:left w:w="108" w:type="dxa"/>
              <w:bottom w:w="0" w:type="dxa"/>
              <w:right w:w="108" w:type="dxa"/>
            </w:tcMar>
          </w:tcPr>
          <w:p w14:paraId="4736983E" w14:textId="01461F68" w:rsidR="002029BD" w:rsidRPr="00F41AA9" w:rsidRDefault="00FC6D25" w:rsidP="002029BD">
            <w:pPr>
              <w:spacing w:line="276" w:lineRule="auto"/>
              <w:jc w:val="center"/>
              <w:rPr>
                <w:rFonts w:cstheme="minorHAnsi"/>
                <w:b/>
              </w:rPr>
            </w:pPr>
            <w:r>
              <w:rPr>
                <w:rFonts w:cstheme="minorHAnsi"/>
                <w:b/>
              </w:rPr>
              <w:t>Socioeconomic factors</w:t>
            </w:r>
            <w:r w:rsidR="002029BD" w:rsidRPr="00F41AA9">
              <w:rPr>
                <w:rFonts w:cstheme="minorHAnsi"/>
                <w:b/>
              </w:rPr>
              <w:t xml:space="preserve"> </w:t>
            </w:r>
            <w:r w:rsidR="0099212D" w:rsidRPr="00F41AA9">
              <w:rPr>
                <w:rFonts w:cstheme="minorHAnsi"/>
                <w:b/>
                <w:vertAlign w:val="superscript"/>
              </w:rPr>
              <w:t>c</w:t>
            </w:r>
          </w:p>
        </w:tc>
        <w:tc>
          <w:tcPr>
            <w:tcW w:w="2552" w:type="dxa"/>
            <w:tcMar>
              <w:top w:w="0" w:type="dxa"/>
              <w:left w:w="108" w:type="dxa"/>
              <w:bottom w:w="0" w:type="dxa"/>
              <w:right w:w="108" w:type="dxa"/>
            </w:tcMar>
          </w:tcPr>
          <w:p w14:paraId="147B6834" w14:textId="77777777" w:rsidR="002029BD" w:rsidRPr="00F41AA9" w:rsidRDefault="002029BD" w:rsidP="002029BD">
            <w:pPr>
              <w:spacing w:line="276" w:lineRule="auto"/>
              <w:jc w:val="center"/>
              <w:rPr>
                <w:rFonts w:cstheme="minorHAnsi"/>
              </w:rPr>
            </w:pPr>
            <w:r w:rsidRPr="00F41AA9">
              <w:rPr>
                <w:rFonts w:cstheme="minorHAnsi"/>
              </w:rPr>
              <w:t xml:space="preserve">SES index </w:t>
            </w:r>
            <w:r w:rsidRPr="00F41AA9">
              <w:rPr>
                <w:rFonts w:cstheme="minorHAnsi"/>
                <w:u w:val="single"/>
              </w:rPr>
              <w:t>or</w:t>
            </w:r>
            <w:r w:rsidRPr="00F41AA9">
              <w:rPr>
                <w:rFonts w:cstheme="minorHAnsi"/>
              </w:rPr>
              <w:t xml:space="preserve"> social class or </w:t>
            </w:r>
            <w:r w:rsidRPr="00F41AA9">
              <w:rPr>
                <w:rFonts w:cstheme="minorHAnsi"/>
                <w:u w:val="single"/>
              </w:rPr>
              <w:t>two of</w:t>
            </w:r>
            <w:r w:rsidRPr="00F41AA9">
              <w:rPr>
                <w:rFonts w:cstheme="minorHAnsi"/>
              </w:rPr>
              <w:t>: education, income (e.g. personal, household), unemployment, occupation</w:t>
            </w:r>
          </w:p>
        </w:tc>
        <w:tc>
          <w:tcPr>
            <w:tcW w:w="2126" w:type="dxa"/>
            <w:tcMar>
              <w:top w:w="0" w:type="dxa"/>
              <w:left w:w="108" w:type="dxa"/>
              <w:bottom w:w="0" w:type="dxa"/>
              <w:right w:w="108" w:type="dxa"/>
            </w:tcMar>
          </w:tcPr>
          <w:p w14:paraId="5D595906" w14:textId="43774D86" w:rsidR="002029BD" w:rsidRPr="00F41AA9" w:rsidRDefault="002029BD" w:rsidP="002029BD">
            <w:pPr>
              <w:spacing w:line="276" w:lineRule="auto"/>
              <w:jc w:val="center"/>
              <w:rPr>
                <w:rFonts w:cstheme="minorHAnsi"/>
                <w:color w:val="000000" w:themeColor="text1"/>
              </w:rPr>
            </w:pPr>
            <w:r w:rsidRPr="00F41AA9">
              <w:rPr>
                <w:rFonts w:cstheme="minorHAnsi"/>
              </w:rPr>
              <w:t xml:space="preserve">Only education, income, employment status or occupation </w:t>
            </w:r>
          </w:p>
        </w:tc>
        <w:tc>
          <w:tcPr>
            <w:tcW w:w="1938" w:type="dxa"/>
            <w:tcMar>
              <w:top w:w="0" w:type="dxa"/>
              <w:left w:w="108" w:type="dxa"/>
              <w:bottom w:w="0" w:type="dxa"/>
              <w:right w:w="108" w:type="dxa"/>
            </w:tcMar>
          </w:tcPr>
          <w:p w14:paraId="47B9159E" w14:textId="77777777" w:rsidR="002029BD" w:rsidRPr="00F41AA9" w:rsidRDefault="002029BD" w:rsidP="002029BD">
            <w:pPr>
              <w:spacing w:line="276" w:lineRule="auto"/>
              <w:jc w:val="center"/>
              <w:rPr>
                <w:rFonts w:cstheme="minorHAnsi"/>
              </w:rPr>
            </w:pPr>
            <w:r w:rsidRPr="00F41AA9">
              <w:rPr>
                <w:rFonts w:cstheme="minorHAnsi"/>
              </w:rPr>
              <w:t>None</w:t>
            </w:r>
          </w:p>
        </w:tc>
      </w:tr>
      <w:tr w:rsidR="002029BD" w:rsidRPr="00F41AA9" w14:paraId="4E3C06EA" w14:textId="77777777" w:rsidTr="00574B28">
        <w:tc>
          <w:tcPr>
            <w:tcW w:w="2410" w:type="dxa"/>
            <w:tcMar>
              <w:top w:w="0" w:type="dxa"/>
              <w:left w:w="108" w:type="dxa"/>
              <w:bottom w:w="0" w:type="dxa"/>
              <w:right w:w="108" w:type="dxa"/>
            </w:tcMar>
          </w:tcPr>
          <w:p w14:paraId="04990DEE" w14:textId="3D541BE2" w:rsidR="002029BD" w:rsidRPr="00F41AA9" w:rsidRDefault="002029BD" w:rsidP="002029BD">
            <w:pPr>
              <w:spacing w:line="276" w:lineRule="auto"/>
              <w:jc w:val="center"/>
              <w:rPr>
                <w:rFonts w:cstheme="minorHAnsi"/>
                <w:b/>
              </w:rPr>
            </w:pPr>
            <w:r w:rsidRPr="00F41AA9">
              <w:rPr>
                <w:rFonts w:cstheme="minorHAnsi"/>
                <w:b/>
              </w:rPr>
              <w:t xml:space="preserve">Sociodemographic factors </w:t>
            </w:r>
            <w:r w:rsidR="0099212D" w:rsidRPr="00F41AA9">
              <w:rPr>
                <w:rFonts w:cstheme="minorHAnsi"/>
                <w:b/>
                <w:vertAlign w:val="superscript"/>
              </w:rPr>
              <w:t>c</w:t>
            </w:r>
          </w:p>
        </w:tc>
        <w:tc>
          <w:tcPr>
            <w:tcW w:w="2552" w:type="dxa"/>
            <w:tcMar>
              <w:top w:w="0" w:type="dxa"/>
              <w:left w:w="108" w:type="dxa"/>
              <w:bottom w:w="0" w:type="dxa"/>
              <w:right w:w="108" w:type="dxa"/>
            </w:tcMar>
          </w:tcPr>
          <w:p w14:paraId="7EB80E51" w14:textId="77777777" w:rsidR="002029BD" w:rsidRPr="00F41AA9" w:rsidRDefault="002029BD" w:rsidP="002029BD">
            <w:pPr>
              <w:spacing w:line="276" w:lineRule="auto"/>
              <w:jc w:val="center"/>
              <w:rPr>
                <w:rFonts w:cstheme="minorHAnsi"/>
              </w:rPr>
            </w:pPr>
            <w:r w:rsidRPr="00F41AA9">
              <w:rPr>
                <w:rFonts w:cstheme="minorHAnsi"/>
              </w:rPr>
              <w:t xml:space="preserve">Age, sex and </w:t>
            </w:r>
            <w:r w:rsidRPr="00F41AA9">
              <w:rPr>
                <w:rFonts w:cstheme="minorHAnsi"/>
                <w:u w:val="single"/>
              </w:rPr>
              <w:t>one of</w:t>
            </w:r>
            <w:r w:rsidRPr="00F41AA9">
              <w:rPr>
                <w:rFonts w:cstheme="minorHAnsi"/>
              </w:rPr>
              <w:t xml:space="preserve">: race/ethnicity, marital/partner status or urbanicity  </w:t>
            </w:r>
          </w:p>
        </w:tc>
        <w:tc>
          <w:tcPr>
            <w:tcW w:w="2126" w:type="dxa"/>
            <w:tcMar>
              <w:top w:w="0" w:type="dxa"/>
              <w:left w:w="108" w:type="dxa"/>
              <w:bottom w:w="0" w:type="dxa"/>
              <w:right w:w="108" w:type="dxa"/>
            </w:tcMar>
          </w:tcPr>
          <w:p w14:paraId="760A35BB" w14:textId="77777777" w:rsidR="002029BD" w:rsidRPr="00F41AA9" w:rsidRDefault="002029BD" w:rsidP="002029BD">
            <w:pPr>
              <w:spacing w:line="276" w:lineRule="auto"/>
              <w:jc w:val="center"/>
              <w:rPr>
                <w:rFonts w:cstheme="minorHAnsi"/>
              </w:rPr>
            </w:pPr>
            <w:r w:rsidRPr="00F41AA9">
              <w:rPr>
                <w:rFonts w:cstheme="minorHAnsi"/>
              </w:rPr>
              <w:t>Some but not all of the variables (e.g. age + urbanicity but not sex)</w:t>
            </w:r>
          </w:p>
        </w:tc>
        <w:tc>
          <w:tcPr>
            <w:tcW w:w="1938" w:type="dxa"/>
            <w:tcMar>
              <w:top w:w="0" w:type="dxa"/>
              <w:left w:w="108" w:type="dxa"/>
              <w:bottom w:w="0" w:type="dxa"/>
              <w:right w:w="108" w:type="dxa"/>
            </w:tcMar>
          </w:tcPr>
          <w:p w14:paraId="00BC2DF7" w14:textId="77777777" w:rsidR="002029BD" w:rsidRPr="00F41AA9" w:rsidRDefault="002029BD" w:rsidP="002029BD">
            <w:pPr>
              <w:spacing w:line="276" w:lineRule="auto"/>
              <w:jc w:val="center"/>
              <w:rPr>
                <w:rFonts w:cstheme="minorHAnsi"/>
              </w:rPr>
            </w:pPr>
            <w:r w:rsidRPr="00F41AA9">
              <w:rPr>
                <w:rFonts w:cstheme="minorHAnsi"/>
              </w:rPr>
              <w:t xml:space="preserve">Only age </w:t>
            </w:r>
            <w:r w:rsidRPr="00F41AA9">
              <w:rPr>
                <w:rFonts w:cstheme="minorHAnsi"/>
                <w:u w:val="single"/>
              </w:rPr>
              <w:t>or</w:t>
            </w:r>
            <w:r w:rsidRPr="00F41AA9">
              <w:rPr>
                <w:rFonts w:cstheme="minorHAnsi"/>
              </w:rPr>
              <w:t xml:space="preserve"> sex</w:t>
            </w:r>
          </w:p>
        </w:tc>
      </w:tr>
      <w:tr w:rsidR="002029BD" w:rsidRPr="00F41AA9" w14:paraId="23843C7B" w14:textId="77777777" w:rsidTr="00574B28">
        <w:tc>
          <w:tcPr>
            <w:tcW w:w="2410" w:type="dxa"/>
            <w:tcMar>
              <w:top w:w="0" w:type="dxa"/>
              <w:left w:w="108" w:type="dxa"/>
              <w:bottom w:w="0" w:type="dxa"/>
              <w:right w:w="108" w:type="dxa"/>
            </w:tcMar>
          </w:tcPr>
          <w:p w14:paraId="6FE222F6" w14:textId="77777777" w:rsidR="002029BD" w:rsidRPr="00F41AA9" w:rsidRDefault="002029BD" w:rsidP="002029BD">
            <w:pPr>
              <w:spacing w:line="276" w:lineRule="auto"/>
              <w:jc w:val="center"/>
              <w:rPr>
                <w:rFonts w:cstheme="minorHAnsi"/>
                <w:b/>
              </w:rPr>
            </w:pPr>
            <w:r w:rsidRPr="00F41AA9">
              <w:rPr>
                <w:rFonts w:cstheme="minorHAnsi"/>
                <w:b/>
              </w:rPr>
              <w:t>Psychological factors</w:t>
            </w:r>
          </w:p>
        </w:tc>
        <w:tc>
          <w:tcPr>
            <w:tcW w:w="2552" w:type="dxa"/>
            <w:tcMar>
              <w:top w:w="0" w:type="dxa"/>
              <w:left w:w="108" w:type="dxa"/>
              <w:bottom w:w="0" w:type="dxa"/>
              <w:right w:w="108" w:type="dxa"/>
            </w:tcMar>
          </w:tcPr>
          <w:p w14:paraId="51642882" w14:textId="688780EA" w:rsidR="002029BD" w:rsidRPr="00F41AA9" w:rsidRDefault="002029BD" w:rsidP="002029BD">
            <w:pPr>
              <w:spacing w:line="276" w:lineRule="auto"/>
              <w:jc w:val="center"/>
              <w:rPr>
                <w:rFonts w:cstheme="minorHAnsi"/>
              </w:rPr>
            </w:pPr>
            <w:r w:rsidRPr="00F41AA9">
              <w:rPr>
                <w:rFonts w:cstheme="minorHAnsi"/>
                <w:u w:val="single"/>
              </w:rPr>
              <w:t>Two of</w:t>
            </w:r>
            <w:r w:rsidRPr="00F41AA9">
              <w:rPr>
                <w:rFonts w:cstheme="minorHAnsi"/>
              </w:rPr>
              <w:t>: stressful life events, ACEs, loneliness, personality, self-esteem, social support, risk-taking externalizing behaviours, family history of mental illness, IQ/cognitive ability, quality of life</w:t>
            </w:r>
          </w:p>
        </w:tc>
        <w:tc>
          <w:tcPr>
            <w:tcW w:w="2126" w:type="dxa"/>
            <w:tcMar>
              <w:top w:w="0" w:type="dxa"/>
              <w:left w:w="108" w:type="dxa"/>
              <w:bottom w:w="0" w:type="dxa"/>
              <w:right w:w="108" w:type="dxa"/>
            </w:tcMar>
          </w:tcPr>
          <w:p w14:paraId="0A72E7DC" w14:textId="31698D51" w:rsidR="002029BD" w:rsidRPr="00F41AA9" w:rsidRDefault="002029BD" w:rsidP="002029BD">
            <w:pPr>
              <w:spacing w:line="276" w:lineRule="auto"/>
              <w:jc w:val="center"/>
              <w:rPr>
                <w:rFonts w:cstheme="minorHAnsi"/>
              </w:rPr>
            </w:pPr>
            <w:r w:rsidRPr="00F41AA9">
              <w:rPr>
                <w:rFonts w:cstheme="minorHAnsi"/>
              </w:rPr>
              <w:t>Adjustment for only one psychological factor (e.g., ACEs)</w:t>
            </w:r>
          </w:p>
        </w:tc>
        <w:tc>
          <w:tcPr>
            <w:tcW w:w="1938" w:type="dxa"/>
            <w:tcMar>
              <w:top w:w="0" w:type="dxa"/>
              <w:left w:w="108" w:type="dxa"/>
              <w:bottom w:w="0" w:type="dxa"/>
              <w:right w:w="108" w:type="dxa"/>
            </w:tcMar>
          </w:tcPr>
          <w:p w14:paraId="75359439" w14:textId="77777777" w:rsidR="002029BD" w:rsidRPr="00F41AA9" w:rsidRDefault="002029BD" w:rsidP="002029BD">
            <w:pPr>
              <w:spacing w:line="276" w:lineRule="auto"/>
              <w:jc w:val="center"/>
              <w:rPr>
                <w:rFonts w:cstheme="minorHAnsi"/>
              </w:rPr>
            </w:pPr>
            <w:r w:rsidRPr="00F41AA9">
              <w:rPr>
                <w:rFonts w:cstheme="minorHAnsi"/>
              </w:rPr>
              <w:t>None</w:t>
            </w:r>
          </w:p>
        </w:tc>
      </w:tr>
      <w:tr w:rsidR="002029BD" w:rsidRPr="00F41AA9" w14:paraId="2886AB19" w14:textId="77777777" w:rsidTr="00574B28">
        <w:tc>
          <w:tcPr>
            <w:tcW w:w="2410" w:type="dxa"/>
            <w:tcBorders>
              <w:bottom w:val="single" w:sz="4" w:space="0" w:color="auto"/>
            </w:tcBorders>
            <w:tcMar>
              <w:top w:w="0" w:type="dxa"/>
              <w:left w:w="108" w:type="dxa"/>
              <w:bottom w:w="0" w:type="dxa"/>
              <w:right w:w="108" w:type="dxa"/>
            </w:tcMar>
          </w:tcPr>
          <w:p w14:paraId="2310F235" w14:textId="77777777" w:rsidR="002029BD" w:rsidRPr="00F41AA9" w:rsidRDefault="002029BD" w:rsidP="002029BD">
            <w:pPr>
              <w:spacing w:line="276" w:lineRule="auto"/>
              <w:jc w:val="center"/>
              <w:rPr>
                <w:rFonts w:cstheme="minorHAnsi"/>
                <w:b/>
              </w:rPr>
            </w:pPr>
            <w:r w:rsidRPr="00F41AA9">
              <w:rPr>
                <w:rFonts w:cstheme="minorHAnsi"/>
                <w:b/>
              </w:rPr>
              <w:t>Lifestyle factors</w:t>
            </w:r>
          </w:p>
        </w:tc>
        <w:tc>
          <w:tcPr>
            <w:tcW w:w="2552" w:type="dxa"/>
            <w:tcBorders>
              <w:bottom w:val="single" w:sz="4" w:space="0" w:color="auto"/>
            </w:tcBorders>
            <w:tcMar>
              <w:top w:w="0" w:type="dxa"/>
              <w:left w:w="108" w:type="dxa"/>
              <w:bottom w:w="0" w:type="dxa"/>
              <w:right w:w="108" w:type="dxa"/>
            </w:tcMar>
          </w:tcPr>
          <w:p w14:paraId="5C28A595" w14:textId="78210D6F" w:rsidR="002029BD" w:rsidRPr="00F41AA9" w:rsidRDefault="002029BD" w:rsidP="002029BD">
            <w:pPr>
              <w:spacing w:line="276" w:lineRule="auto"/>
              <w:jc w:val="center"/>
              <w:rPr>
                <w:rFonts w:cstheme="minorHAnsi"/>
              </w:rPr>
            </w:pPr>
            <w:r w:rsidRPr="00F41AA9">
              <w:rPr>
                <w:rFonts w:cstheme="minorHAnsi"/>
                <w:u w:val="single"/>
              </w:rPr>
              <w:t>Two of</w:t>
            </w:r>
            <w:r w:rsidRPr="00F41AA9">
              <w:rPr>
                <w:rFonts w:cstheme="minorHAnsi"/>
              </w:rPr>
              <w:t>: physical activity, diet, adiposity, sleep, health status</w:t>
            </w:r>
          </w:p>
        </w:tc>
        <w:tc>
          <w:tcPr>
            <w:tcW w:w="2126" w:type="dxa"/>
            <w:tcBorders>
              <w:bottom w:val="single" w:sz="4" w:space="0" w:color="auto"/>
            </w:tcBorders>
            <w:tcMar>
              <w:top w:w="0" w:type="dxa"/>
              <w:left w:w="108" w:type="dxa"/>
              <w:bottom w:w="0" w:type="dxa"/>
              <w:right w:w="108" w:type="dxa"/>
            </w:tcMar>
          </w:tcPr>
          <w:p w14:paraId="1E65262A" w14:textId="77777777" w:rsidR="002029BD" w:rsidRPr="00F41AA9" w:rsidRDefault="002029BD" w:rsidP="002029BD">
            <w:pPr>
              <w:spacing w:line="276" w:lineRule="auto"/>
              <w:jc w:val="center"/>
              <w:rPr>
                <w:rFonts w:cstheme="minorHAnsi"/>
              </w:rPr>
            </w:pPr>
            <w:r w:rsidRPr="00F41AA9">
              <w:rPr>
                <w:rFonts w:cstheme="minorHAnsi"/>
              </w:rPr>
              <w:t>Adjustment for only one lifestyle factor (e.g. diet)</w:t>
            </w:r>
          </w:p>
        </w:tc>
        <w:tc>
          <w:tcPr>
            <w:tcW w:w="1938" w:type="dxa"/>
            <w:tcBorders>
              <w:bottom w:val="single" w:sz="4" w:space="0" w:color="auto"/>
            </w:tcBorders>
            <w:tcMar>
              <w:top w:w="0" w:type="dxa"/>
              <w:left w:w="108" w:type="dxa"/>
              <w:bottom w:w="0" w:type="dxa"/>
              <w:right w:w="108" w:type="dxa"/>
            </w:tcMar>
          </w:tcPr>
          <w:p w14:paraId="2975D55A" w14:textId="77777777" w:rsidR="002029BD" w:rsidRPr="00F41AA9" w:rsidRDefault="002029BD" w:rsidP="002029BD">
            <w:pPr>
              <w:spacing w:line="276" w:lineRule="auto"/>
              <w:jc w:val="center"/>
              <w:rPr>
                <w:rFonts w:cstheme="minorHAnsi"/>
              </w:rPr>
            </w:pPr>
            <w:r w:rsidRPr="00F41AA9">
              <w:rPr>
                <w:rFonts w:cstheme="minorHAnsi"/>
              </w:rPr>
              <w:t>None</w:t>
            </w:r>
          </w:p>
        </w:tc>
      </w:tr>
      <w:tr w:rsidR="002029BD" w:rsidRPr="00F41AA9" w14:paraId="37A92297" w14:textId="77777777" w:rsidTr="00AA2576">
        <w:tc>
          <w:tcPr>
            <w:tcW w:w="9026" w:type="dxa"/>
            <w:gridSpan w:val="4"/>
            <w:tcBorders>
              <w:top w:val="single" w:sz="4" w:space="0" w:color="auto"/>
            </w:tcBorders>
            <w:tcMar>
              <w:top w:w="0" w:type="dxa"/>
              <w:left w:w="108" w:type="dxa"/>
              <w:bottom w:w="0" w:type="dxa"/>
              <w:right w:w="108" w:type="dxa"/>
            </w:tcMar>
          </w:tcPr>
          <w:p w14:paraId="742E727B" w14:textId="6DD34ED9" w:rsidR="002029BD" w:rsidRPr="000A799B" w:rsidRDefault="002029BD" w:rsidP="002029BD">
            <w:pPr>
              <w:rPr>
                <w:rFonts w:cstheme="minorHAnsi"/>
                <w:sz w:val="20"/>
                <w:szCs w:val="20"/>
              </w:rPr>
            </w:pPr>
            <w:r w:rsidRPr="000A799B">
              <w:rPr>
                <w:rFonts w:cstheme="minorHAnsi"/>
                <w:sz w:val="20"/>
                <w:szCs w:val="20"/>
                <w:vertAlign w:val="superscript"/>
              </w:rPr>
              <w:lastRenderedPageBreak/>
              <w:br/>
              <w:t xml:space="preserve">a </w:t>
            </w:r>
            <w:r w:rsidR="0099212D" w:rsidRPr="000A799B">
              <w:rPr>
                <w:rFonts w:cstheme="minorHAnsi"/>
                <w:sz w:val="20"/>
                <w:szCs w:val="20"/>
              </w:rPr>
              <w:t xml:space="preserve">For tobacco </w:t>
            </w:r>
            <w:r w:rsidR="00AA2576" w:rsidRPr="000A799B">
              <w:rPr>
                <w:rFonts w:cstheme="minorHAnsi"/>
                <w:sz w:val="20"/>
                <w:szCs w:val="20"/>
              </w:rPr>
              <w:t>use</w:t>
            </w:r>
            <w:r w:rsidR="0099212D" w:rsidRPr="000A799B">
              <w:rPr>
                <w:rFonts w:cstheme="minorHAnsi"/>
                <w:sz w:val="20"/>
                <w:szCs w:val="20"/>
              </w:rPr>
              <w:t xml:space="preserve"> studies, adjustment for cannabis use falls under adequate (i.e., adjusted</w:t>
            </w:r>
            <w:r w:rsidR="00AA2576" w:rsidRPr="000A799B">
              <w:rPr>
                <w:rFonts w:cstheme="minorHAnsi"/>
                <w:sz w:val="20"/>
                <w:szCs w:val="20"/>
              </w:rPr>
              <w:t xml:space="preserve"> for</w:t>
            </w:r>
            <w:r w:rsidR="0099212D" w:rsidRPr="000A799B">
              <w:rPr>
                <w:rFonts w:cstheme="minorHAnsi"/>
                <w:sz w:val="20"/>
                <w:szCs w:val="20"/>
              </w:rPr>
              <w:t xml:space="preserve">) or inadequate (i.e., </w:t>
            </w:r>
            <w:r w:rsidR="00AA2576" w:rsidRPr="000A799B">
              <w:rPr>
                <w:rFonts w:cstheme="minorHAnsi"/>
                <w:sz w:val="20"/>
                <w:szCs w:val="20"/>
              </w:rPr>
              <w:t>not adjusted for</w:t>
            </w:r>
            <w:r w:rsidR="0099212D" w:rsidRPr="000A799B">
              <w:rPr>
                <w:rFonts w:cstheme="minorHAnsi"/>
                <w:sz w:val="20"/>
                <w:szCs w:val="20"/>
              </w:rPr>
              <w:t xml:space="preserve">); whilst unmeasured tobacco exposure via co-administration is a form of measurement error this relates to exposure misclassification versus confounding control. </w:t>
            </w:r>
          </w:p>
          <w:p w14:paraId="515EA9E9" w14:textId="29A10C42" w:rsidR="002029BD" w:rsidRPr="000A799B" w:rsidRDefault="002029BD" w:rsidP="002029BD">
            <w:pPr>
              <w:rPr>
                <w:rFonts w:cstheme="minorHAnsi"/>
                <w:sz w:val="20"/>
                <w:szCs w:val="20"/>
              </w:rPr>
            </w:pPr>
            <w:r w:rsidRPr="000A799B">
              <w:rPr>
                <w:rFonts w:cstheme="minorHAnsi"/>
                <w:sz w:val="20"/>
                <w:szCs w:val="20"/>
                <w:vertAlign w:val="superscript"/>
              </w:rPr>
              <w:t xml:space="preserve">b </w:t>
            </w:r>
            <w:r w:rsidR="00AA2576" w:rsidRPr="000A799B">
              <w:rPr>
                <w:rFonts w:cstheme="minorHAnsi"/>
                <w:sz w:val="20"/>
                <w:szCs w:val="20"/>
              </w:rPr>
              <w:t>For middle/older adult populations, adequate adjustment was alcohol-use only given the documented low prevalence of cannabis use and other controlled substances (e.g. cocaine, heroin) in these groups.</w:t>
            </w:r>
          </w:p>
        </w:tc>
      </w:tr>
      <w:tr w:rsidR="00AA2576" w:rsidRPr="00F41AA9" w14:paraId="6227D88A" w14:textId="77777777" w:rsidTr="00AA2576">
        <w:tc>
          <w:tcPr>
            <w:tcW w:w="9026" w:type="dxa"/>
            <w:gridSpan w:val="4"/>
            <w:tcMar>
              <w:top w:w="0" w:type="dxa"/>
              <w:left w:w="108" w:type="dxa"/>
              <w:bottom w:w="0" w:type="dxa"/>
              <w:right w:w="108" w:type="dxa"/>
            </w:tcMar>
          </w:tcPr>
          <w:p w14:paraId="7593454F" w14:textId="77777777" w:rsidR="00AA2576" w:rsidRPr="000A799B" w:rsidRDefault="00AA2576" w:rsidP="002029BD">
            <w:pPr>
              <w:rPr>
                <w:rFonts w:cstheme="minorHAnsi"/>
                <w:sz w:val="20"/>
                <w:szCs w:val="20"/>
              </w:rPr>
            </w:pPr>
            <w:r w:rsidRPr="000A799B">
              <w:rPr>
                <w:rFonts w:cstheme="minorHAnsi"/>
                <w:sz w:val="20"/>
                <w:szCs w:val="20"/>
                <w:vertAlign w:val="superscript"/>
              </w:rPr>
              <w:t xml:space="preserve">c </w:t>
            </w:r>
            <w:r w:rsidRPr="000A799B">
              <w:rPr>
                <w:rFonts w:cstheme="minorHAnsi"/>
                <w:sz w:val="20"/>
                <w:szCs w:val="20"/>
              </w:rPr>
              <w:t>For adolescent populations, variables measuring family-level factors (e.g. family structure, parental income, parental education) were considered for assessment.</w:t>
            </w:r>
            <w:r w:rsidRPr="000A799B">
              <w:rPr>
                <w:rFonts w:cstheme="minorHAnsi"/>
                <w:sz w:val="20"/>
                <w:szCs w:val="20"/>
              </w:rPr>
              <w:br w:type="page"/>
            </w:r>
          </w:p>
          <w:p w14:paraId="54FF5334" w14:textId="2DAB207E" w:rsidR="00F41AA9" w:rsidRPr="000A799B" w:rsidRDefault="00F41AA9" w:rsidP="002029BD">
            <w:pPr>
              <w:rPr>
                <w:rFonts w:cstheme="minorHAnsi"/>
                <w:sz w:val="20"/>
                <w:szCs w:val="20"/>
                <w:vertAlign w:val="superscript"/>
              </w:rPr>
            </w:pPr>
          </w:p>
        </w:tc>
      </w:tr>
    </w:tbl>
    <w:p w14:paraId="333A55B8" w14:textId="4CDA5896" w:rsidR="00FC6D25" w:rsidRDefault="00FC6D25">
      <w:pPr>
        <w:rPr>
          <w:rFonts w:eastAsiaTheme="majorEastAsia" w:cstheme="minorHAnsi"/>
          <w:b/>
          <w:bCs/>
        </w:rPr>
      </w:pPr>
    </w:p>
    <w:p w14:paraId="6B2D887F" w14:textId="69049C95" w:rsidR="00F41AA9" w:rsidRDefault="00FC6D25">
      <w:pPr>
        <w:rPr>
          <w:rFonts w:eastAsiaTheme="majorEastAsia" w:cstheme="minorHAnsi"/>
          <w:b/>
          <w:bCs/>
        </w:rPr>
      </w:pPr>
      <w:r>
        <w:rPr>
          <w:rFonts w:eastAsiaTheme="majorEastAsia" w:cstheme="minorHAnsi"/>
          <w:b/>
          <w:bCs/>
        </w:rPr>
        <w:br w:type="page"/>
      </w:r>
    </w:p>
    <w:p w14:paraId="1C59E7FC" w14:textId="78F6E84A" w:rsidR="002B4D8F" w:rsidRPr="00F41AA9" w:rsidRDefault="002B4D8F" w:rsidP="002B4D8F">
      <w:pPr>
        <w:pStyle w:val="Heading2"/>
        <w:rPr>
          <w:rFonts w:asciiTheme="minorHAnsi" w:hAnsiTheme="minorHAnsi" w:cstheme="minorHAnsi"/>
          <w:color w:val="auto"/>
          <w:sz w:val="22"/>
          <w:szCs w:val="22"/>
        </w:rPr>
      </w:pPr>
      <w:bookmarkStart w:id="16" w:name="_Toc177735626"/>
      <w:r w:rsidRPr="00F41AA9">
        <w:rPr>
          <w:rFonts w:asciiTheme="minorHAnsi" w:hAnsiTheme="minorHAnsi" w:cstheme="minorHAnsi"/>
          <w:b/>
          <w:bCs/>
          <w:color w:val="auto"/>
          <w:sz w:val="22"/>
          <w:szCs w:val="22"/>
        </w:rPr>
        <w:lastRenderedPageBreak/>
        <w:t xml:space="preserve">eMethods 9. </w:t>
      </w:r>
      <w:r w:rsidRPr="00F41AA9">
        <w:rPr>
          <w:rFonts w:asciiTheme="minorHAnsi" w:hAnsiTheme="minorHAnsi" w:cstheme="minorHAnsi"/>
          <w:color w:val="auto"/>
          <w:sz w:val="22"/>
          <w:szCs w:val="22"/>
        </w:rPr>
        <w:t>References</w:t>
      </w:r>
      <w:bookmarkEnd w:id="16"/>
      <w:r w:rsidRPr="00F41AA9">
        <w:rPr>
          <w:rFonts w:asciiTheme="minorHAnsi" w:hAnsiTheme="minorHAnsi" w:cstheme="minorHAnsi"/>
          <w:color w:val="auto"/>
          <w:sz w:val="22"/>
          <w:szCs w:val="22"/>
        </w:rPr>
        <w:t xml:space="preserve"> </w:t>
      </w:r>
    </w:p>
    <w:p w14:paraId="11E44600" w14:textId="53FAAB74" w:rsidR="00F40243" w:rsidRPr="00F41AA9" w:rsidRDefault="00F40243" w:rsidP="00F40243">
      <w:pPr>
        <w:rPr>
          <w:rFonts w:cstheme="minorHAnsi"/>
        </w:rPr>
      </w:pPr>
    </w:p>
    <w:p w14:paraId="10E8B2BB" w14:textId="77777777" w:rsidR="00CC6056" w:rsidRPr="00CC6056" w:rsidRDefault="00F40243" w:rsidP="00CC6056">
      <w:pPr>
        <w:pStyle w:val="Bibliography"/>
        <w:rPr>
          <w:rFonts w:ascii="Calibri" w:hAnsi="Calibri" w:cs="Calibri"/>
        </w:rPr>
      </w:pPr>
      <w:r w:rsidRPr="00F41AA9">
        <w:rPr>
          <w:rFonts w:cstheme="minorHAnsi"/>
        </w:rPr>
        <w:fldChar w:fldCharType="begin"/>
      </w:r>
      <w:r w:rsidR="00CC6056">
        <w:rPr>
          <w:rFonts w:cstheme="minorHAnsi"/>
        </w:rPr>
        <w:instrText xml:space="preserve"> ADDIN ZOTERO_BIBL {"uncited":[],"omitted":[],"custom":[]} CSL_BIBLIOGRAPHY </w:instrText>
      </w:r>
      <w:r w:rsidRPr="00F41AA9">
        <w:rPr>
          <w:rFonts w:cstheme="minorHAnsi"/>
        </w:rPr>
        <w:fldChar w:fldCharType="separate"/>
      </w:r>
      <w:r w:rsidR="00CC6056" w:rsidRPr="00CC6056">
        <w:rPr>
          <w:rFonts w:ascii="Calibri" w:hAnsi="Calibri" w:cs="Calibri"/>
        </w:rPr>
        <w:t xml:space="preserve">Ahn, N., Nolde, M., Krause, E., Güntner, F., Günter, A., Tauscher, M., … Rückert-Eheberg, I.-M. (2023). Do proton pump inhibitors increase the risk of dementia? A systematic review, meta-analysis and bias analysis. </w:t>
      </w:r>
      <w:r w:rsidR="00CC6056" w:rsidRPr="00CC6056">
        <w:rPr>
          <w:rFonts w:ascii="Calibri" w:hAnsi="Calibri" w:cs="Calibri"/>
          <w:i/>
          <w:iCs/>
        </w:rPr>
        <w:t>British Journal of Clinical Pharmacology</w:t>
      </w:r>
      <w:r w:rsidR="00CC6056" w:rsidRPr="00CC6056">
        <w:rPr>
          <w:rFonts w:ascii="Calibri" w:hAnsi="Calibri" w:cs="Calibri"/>
        </w:rPr>
        <w:t xml:space="preserve">, </w:t>
      </w:r>
      <w:r w:rsidR="00CC6056" w:rsidRPr="00CC6056">
        <w:rPr>
          <w:rFonts w:ascii="Calibri" w:hAnsi="Calibri" w:cs="Calibri"/>
          <w:i/>
          <w:iCs/>
        </w:rPr>
        <w:t>89</w:t>
      </w:r>
      <w:r w:rsidR="00CC6056" w:rsidRPr="00CC6056">
        <w:rPr>
          <w:rFonts w:ascii="Calibri" w:hAnsi="Calibri" w:cs="Calibri"/>
        </w:rPr>
        <w:t>(2), 602–616. doi: 10.1111/bcp.15583</w:t>
      </w:r>
    </w:p>
    <w:p w14:paraId="4A1D5AA4" w14:textId="77777777" w:rsidR="00CC6056" w:rsidRPr="00CC6056" w:rsidRDefault="00CC6056" w:rsidP="00CC6056">
      <w:pPr>
        <w:pStyle w:val="Bibliography"/>
        <w:rPr>
          <w:rFonts w:ascii="Calibri" w:hAnsi="Calibri" w:cs="Calibri"/>
        </w:rPr>
      </w:pPr>
      <w:r w:rsidRPr="00CC6056">
        <w:rPr>
          <w:rFonts w:ascii="Calibri" w:hAnsi="Calibri" w:cs="Calibri"/>
        </w:rPr>
        <w:t xml:space="preserve">Brooke, B. S., Schwartz, T. A., &amp; Pawlik, T. M. (2021). MOOSE Reporting Guidelines for Meta-analyses of Observational Studies. </w:t>
      </w:r>
      <w:r w:rsidRPr="00CC6056">
        <w:rPr>
          <w:rFonts w:ascii="Calibri" w:hAnsi="Calibri" w:cs="Calibri"/>
          <w:i/>
          <w:iCs/>
        </w:rPr>
        <w:t>JAMA Surgery</w:t>
      </w:r>
      <w:r w:rsidRPr="00CC6056">
        <w:rPr>
          <w:rFonts w:ascii="Calibri" w:hAnsi="Calibri" w:cs="Calibri"/>
        </w:rPr>
        <w:t xml:space="preserve">, </w:t>
      </w:r>
      <w:r w:rsidRPr="00CC6056">
        <w:rPr>
          <w:rFonts w:ascii="Calibri" w:hAnsi="Calibri" w:cs="Calibri"/>
          <w:i/>
          <w:iCs/>
        </w:rPr>
        <w:t>156</w:t>
      </w:r>
      <w:r w:rsidRPr="00CC6056">
        <w:rPr>
          <w:rFonts w:ascii="Calibri" w:hAnsi="Calibri" w:cs="Calibri"/>
        </w:rPr>
        <w:t>(8), 787–788. doi: 10.1001/jamasurg.2021.0522</w:t>
      </w:r>
    </w:p>
    <w:p w14:paraId="632B33F2" w14:textId="447DA837" w:rsidR="00CC6056" w:rsidRPr="00CC6056" w:rsidRDefault="00CC6056" w:rsidP="00CC6056">
      <w:pPr>
        <w:pStyle w:val="Bibliography"/>
        <w:rPr>
          <w:rFonts w:ascii="Calibri" w:hAnsi="Calibri" w:cs="Calibri"/>
        </w:rPr>
      </w:pPr>
      <w:r w:rsidRPr="00CC6056">
        <w:rPr>
          <w:rFonts w:ascii="Calibri" w:hAnsi="Calibri" w:cs="Calibri"/>
        </w:rPr>
        <w:t xml:space="preserve">Chan, G. C. K., Stjepanović, D., Lim, C., Sun, T., Anandan, A. S., Connor, J. P., … Leung, J. (2020). Gateway or common liability? A systematic review and meta-analysis of studies of adolescent e-cigarette use and future smoking initiation. </w:t>
      </w:r>
      <w:r w:rsidRPr="00CC6056">
        <w:rPr>
          <w:rFonts w:ascii="Calibri" w:hAnsi="Calibri" w:cs="Calibri"/>
          <w:i/>
          <w:iCs/>
        </w:rPr>
        <w:t>Addiction</w:t>
      </w:r>
      <w:r w:rsidRPr="00CC6056">
        <w:rPr>
          <w:rFonts w:ascii="Calibri" w:hAnsi="Calibri" w:cs="Calibri"/>
        </w:rPr>
        <w:t>,</w:t>
      </w:r>
      <w:r w:rsidR="00CA17B1" w:rsidRPr="00CA17B1">
        <w:t xml:space="preserve"> </w:t>
      </w:r>
      <w:r w:rsidR="00CA17B1" w:rsidRPr="00CA17B1">
        <w:rPr>
          <w:rFonts w:ascii="Calibri" w:hAnsi="Calibri" w:cs="Calibri"/>
        </w:rPr>
        <w:t>116(4), 743-756</w:t>
      </w:r>
      <w:r w:rsidRPr="00CC6056">
        <w:rPr>
          <w:rFonts w:ascii="Calibri" w:hAnsi="Calibri" w:cs="Calibri"/>
        </w:rPr>
        <w:t>. doi: 10.1111/add.15246</w:t>
      </w:r>
    </w:p>
    <w:p w14:paraId="0B74BA1C" w14:textId="77777777" w:rsidR="00CC6056" w:rsidRPr="00CC6056" w:rsidRDefault="00CC6056" w:rsidP="00CC6056">
      <w:pPr>
        <w:pStyle w:val="Bibliography"/>
        <w:rPr>
          <w:rFonts w:ascii="Calibri" w:hAnsi="Calibri" w:cs="Calibri"/>
        </w:rPr>
      </w:pPr>
      <w:r w:rsidRPr="00CC6056">
        <w:rPr>
          <w:rFonts w:ascii="Calibri" w:hAnsi="Calibri" w:cs="Calibri"/>
        </w:rPr>
        <w:t xml:space="preserve">Fluharty, M., Taylor, A. E., Grabski, M., &amp; Munafò, M. R. (2017). The Association of Cigarette Smoking With Depression and Anxiety: A Systematic Review. </w:t>
      </w:r>
      <w:r w:rsidRPr="00CC6056">
        <w:rPr>
          <w:rFonts w:ascii="Calibri" w:hAnsi="Calibri" w:cs="Calibri"/>
          <w:i/>
          <w:iCs/>
        </w:rPr>
        <w:t>Nicotine &amp; Tobacco Research: Official Journal of the Society for Research on Nicotine and Tobacco</w:t>
      </w:r>
      <w:r w:rsidRPr="00CC6056">
        <w:rPr>
          <w:rFonts w:ascii="Calibri" w:hAnsi="Calibri" w:cs="Calibri"/>
        </w:rPr>
        <w:t xml:space="preserve">, </w:t>
      </w:r>
      <w:r w:rsidRPr="00CC6056">
        <w:rPr>
          <w:rFonts w:ascii="Calibri" w:hAnsi="Calibri" w:cs="Calibri"/>
          <w:i/>
          <w:iCs/>
        </w:rPr>
        <w:t>19</w:t>
      </w:r>
      <w:r w:rsidRPr="00CC6056">
        <w:rPr>
          <w:rFonts w:ascii="Calibri" w:hAnsi="Calibri" w:cs="Calibri"/>
        </w:rPr>
        <w:t>(1), 3–13. doi: 10.1093/ntr/ntw140</w:t>
      </w:r>
    </w:p>
    <w:p w14:paraId="18148CEE" w14:textId="77777777" w:rsidR="00CC6056" w:rsidRPr="00CC6056" w:rsidRDefault="00CC6056" w:rsidP="00CC6056">
      <w:pPr>
        <w:pStyle w:val="Bibliography"/>
        <w:rPr>
          <w:rFonts w:ascii="Calibri" w:hAnsi="Calibri" w:cs="Calibri"/>
        </w:rPr>
      </w:pPr>
      <w:r w:rsidRPr="00CC6056">
        <w:rPr>
          <w:rFonts w:ascii="Calibri" w:hAnsi="Calibri" w:cs="Calibri"/>
        </w:rPr>
        <w:t xml:space="preserve">Haddaway, N R, Grainger, M. J., &amp; Gray, C. T. (2021). </w:t>
      </w:r>
      <w:r w:rsidRPr="00CC6056">
        <w:rPr>
          <w:rFonts w:ascii="Calibri" w:hAnsi="Calibri" w:cs="Calibri"/>
          <w:i/>
          <w:iCs/>
        </w:rPr>
        <w:t>citationchaser: An R package and Shiny app for forward and backward citations chasing in academic searching</w:t>
      </w:r>
      <w:r w:rsidRPr="00CC6056">
        <w:rPr>
          <w:rFonts w:ascii="Calibri" w:hAnsi="Calibri" w:cs="Calibri"/>
        </w:rPr>
        <w:t>. Zenodo. doi: 10.5281/ZENODO.4543513</w:t>
      </w:r>
    </w:p>
    <w:p w14:paraId="676F483F" w14:textId="6F9C7693" w:rsidR="00CC6056" w:rsidRPr="00CC6056" w:rsidRDefault="00CC6056" w:rsidP="00CC6056">
      <w:pPr>
        <w:pStyle w:val="Bibliography"/>
        <w:rPr>
          <w:rFonts w:ascii="Calibri" w:hAnsi="Calibri" w:cs="Calibri"/>
        </w:rPr>
      </w:pPr>
      <w:r w:rsidRPr="00CC6056">
        <w:rPr>
          <w:rFonts w:ascii="Calibri" w:hAnsi="Calibri" w:cs="Calibri"/>
        </w:rPr>
        <w:t>Higgins, J., Thomas, J., Chandler, J., Cumpston, M., Li, T., Page, M., &amp; Welch, V. (2020). Cochrane Handbook for Systematic Reviews of Interventions. Retrieved from www.training.cochrane.org/handbook</w:t>
      </w:r>
    </w:p>
    <w:p w14:paraId="33338529" w14:textId="77777777" w:rsidR="00CC6056" w:rsidRPr="00CC6056" w:rsidRDefault="00CC6056" w:rsidP="00CC6056">
      <w:pPr>
        <w:pStyle w:val="Bibliography"/>
        <w:rPr>
          <w:rFonts w:ascii="Calibri" w:hAnsi="Calibri" w:cs="Calibri"/>
        </w:rPr>
      </w:pPr>
      <w:r w:rsidRPr="00CC6056">
        <w:rPr>
          <w:rFonts w:ascii="Calibri" w:hAnsi="Calibri" w:cs="Calibri"/>
        </w:rPr>
        <w:t xml:space="preserve">Hunter, A., Murray, R., Asher, L., &amp; Leonardi-Bee, J. (2020). The Effects of Tobacco Smoking, and Prenatal Tobacco Smoke Exposure, on Risk of Schizophrenia: A Systematic Review and Meta-Analysis. </w:t>
      </w:r>
      <w:r w:rsidRPr="00CC6056">
        <w:rPr>
          <w:rFonts w:ascii="Calibri" w:hAnsi="Calibri" w:cs="Calibri"/>
          <w:i/>
          <w:iCs/>
        </w:rPr>
        <w:t>Nicotine &amp; Tobacco Research</w:t>
      </w:r>
      <w:r w:rsidRPr="00CC6056">
        <w:rPr>
          <w:rFonts w:ascii="Calibri" w:hAnsi="Calibri" w:cs="Calibri"/>
        </w:rPr>
        <w:t xml:space="preserve">, </w:t>
      </w:r>
      <w:r w:rsidRPr="00CC6056">
        <w:rPr>
          <w:rFonts w:ascii="Calibri" w:hAnsi="Calibri" w:cs="Calibri"/>
          <w:i/>
          <w:iCs/>
        </w:rPr>
        <w:t>22</w:t>
      </w:r>
      <w:r w:rsidRPr="00CC6056">
        <w:rPr>
          <w:rFonts w:ascii="Calibri" w:hAnsi="Calibri" w:cs="Calibri"/>
        </w:rPr>
        <w:t>(1), 3–10. doi: 10.1093/ntr/nty160</w:t>
      </w:r>
    </w:p>
    <w:p w14:paraId="5A883B6D" w14:textId="77777777" w:rsidR="00CC6056" w:rsidRPr="00CC6056" w:rsidRDefault="00CC6056" w:rsidP="00CC6056">
      <w:pPr>
        <w:pStyle w:val="Bibliography"/>
        <w:rPr>
          <w:rFonts w:ascii="Calibri" w:hAnsi="Calibri" w:cs="Calibri"/>
        </w:rPr>
      </w:pPr>
      <w:r w:rsidRPr="00CC6056">
        <w:rPr>
          <w:rFonts w:ascii="Calibri" w:hAnsi="Calibri" w:cs="Calibri"/>
        </w:rPr>
        <w:lastRenderedPageBreak/>
        <w:t xml:space="preserve">Mathur, M. B., Ding, P., Riddell, C. A., &amp; VanderWeele, T. J. (2018). Website and R Package for Computing E-Values. </w:t>
      </w:r>
      <w:r w:rsidRPr="00CC6056">
        <w:rPr>
          <w:rFonts w:ascii="Calibri" w:hAnsi="Calibri" w:cs="Calibri"/>
          <w:i/>
          <w:iCs/>
        </w:rPr>
        <w:t>Epidemiology (Cambridge, Mass.)</w:t>
      </w:r>
      <w:r w:rsidRPr="00CC6056">
        <w:rPr>
          <w:rFonts w:ascii="Calibri" w:hAnsi="Calibri" w:cs="Calibri"/>
        </w:rPr>
        <w:t xml:space="preserve">, </w:t>
      </w:r>
      <w:r w:rsidRPr="00CC6056">
        <w:rPr>
          <w:rFonts w:ascii="Calibri" w:hAnsi="Calibri" w:cs="Calibri"/>
          <w:i/>
          <w:iCs/>
        </w:rPr>
        <w:t>29</w:t>
      </w:r>
      <w:r w:rsidRPr="00CC6056">
        <w:rPr>
          <w:rFonts w:ascii="Calibri" w:hAnsi="Calibri" w:cs="Calibri"/>
        </w:rPr>
        <w:t>(5), e45–e47. doi: 10.1097/EDE.0000000000000864</w:t>
      </w:r>
    </w:p>
    <w:p w14:paraId="375CB404" w14:textId="77777777" w:rsidR="00CC6056" w:rsidRPr="00CC6056" w:rsidRDefault="00CC6056" w:rsidP="00CC6056">
      <w:pPr>
        <w:pStyle w:val="Bibliography"/>
        <w:rPr>
          <w:rFonts w:ascii="Calibri" w:hAnsi="Calibri" w:cs="Calibri"/>
        </w:rPr>
      </w:pPr>
      <w:r w:rsidRPr="00CC6056">
        <w:rPr>
          <w:rFonts w:ascii="Calibri" w:hAnsi="Calibri" w:cs="Calibri"/>
        </w:rPr>
        <w:t xml:space="preserve">Moreau, D., &amp; Gamble, B. (2022). Conducting a meta-analysis in the age of open science: Tools, tips, and practical recommendations. </w:t>
      </w:r>
      <w:r w:rsidRPr="00CC6056">
        <w:rPr>
          <w:rFonts w:ascii="Calibri" w:hAnsi="Calibri" w:cs="Calibri"/>
          <w:i/>
          <w:iCs/>
        </w:rPr>
        <w:t>Psychological Methods</w:t>
      </w:r>
      <w:r w:rsidRPr="00CC6056">
        <w:rPr>
          <w:rFonts w:ascii="Calibri" w:hAnsi="Calibri" w:cs="Calibri"/>
        </w:rPr>
        <w:t xml:space="preserve">, </w:t>
      </w:r>
      <w:r w:rsidRPr="00CC6056">
        <w:rPr>
          <w:rFonts w:ascii="Calibri" w:hAnsi="Calibri" w:cs="Calibri"/>
          <w:i/>
          <w:iCs/>
        </w:rPr>
        <w:t>27</w:t>
      </w:r>
      <w:r w:rsidRPr="00CC6056">
        <w:rPr>
          <w:rFonts w:ascii="Calibri" w:hAnsi="Calibri" w:cs="Calibri"/>
        </w:rPr>
        <w:t>, 426–432. doi: 10.1037/met0000351</w:t>
      </w:r>
    </w:p>
    <w:p w14:paraId="7A72DB1C" w14:textId="77777777" w:rsidR="00CC6056" w:rsidRPr="00CC6056" w:rsidRDefault="00CC6056" w:rsidP="00CC6056">
      <w:pPr>
        <w:pStyle w:val="Bibliography"/>
        <w:rPr>
          <w:rFonts w:ascii="Calibri" w:hAnsi="Calibri" w:cs="Calibri"/>
        </w:rPr>
      </w:pPr>
      <w:r w:rsidRPr="00CC6056">
        <w:rPr>
          <w:rFonts w:ascii="Calibri" w:hAnsi="Calibri" w:cs="Calibri"/>
        </w:rPr>
        <w:t xml:space="preserve">Petersen, J. M., Barrett, M., Ahrens, K. A., Murray, E. J., Bryant, A. S., Hogue, C. J., … Trinquart, L. (2022). The confounder matrix: A tool to assess confounding bias in systematic reviews of observational studies of etiology. </w:t>
      </w:r>
      <w:r w:rsidRPr="00CC6056">
        <w:rPr>
          <w:rFonts w:ascii="Calibri" w:hAnsi="Calibri" w:cs="Calibri"/>
          <w:i/>
          <w:iCs/>
        </w:rPr>
        <w:t>Research Synthesis Methods</w:t>
      </w:r>
      <w:r w:rsidRPr="00CC6056">
        <w:rPr>
          <w:rFonts w:ascii="Calibri" w:hAnsi="Calibri" w:cs="Calibri"/>
        </w:rPr>
        <w:t xml:space="preserve">, </w:t>
      </w:r>
      <w:r w:rsidRPr="00CC6056">
        <w:rPr>
          <w:rFonts w:ascii="Calibri" w:hAnsi="Calibri" w:cs="Calibri"/>
          <w:i/>
          <w:iCs/>
        </w:rPr>
        <w:t>13</w:t>
      </w:r>
      <w:r w:rsidRPr="00CC6056">
        <w:rPr>
          <w:rFonts w:ascii="Calibri" w:hAnsi="Calibri" w:cs="Calibri"/>
        </w:rPr>
        <w:t>(2), 242–254. doi: 10.1002/jrsm.1544</w:t>
      </w:r>
    </w:p>
    <w:p w14:paraId="234CC353" w14:textId="77777777" w:rsidR="00CC6056" w:rsidRPr="00CC6056" w:rsidRDefault="00CC6056" w:rsidP="00CC6056">
      <w:pPr>
        <w:pStyle w:val="Bibliography"/>
        <w:rPr>
          <w:rFonts w:ascii="Calibri" w:hAnsi="Calibri" w:cs="Calibri"/>
        </w:rPr>
      </w:pPr>
      <w:r w:rsidRPr="00CC6056">
        <w:rPr>
          <w:rFonts w:ascii="Calibri" w:hAnsi="Calibri" w:cs="Calibri"/>
        </w:rPr>
        <w:t xml:space="preserve">Richardson, R., Westley, T., Gariépy, G., Austin, N., &amp; Nandi, A. (2015). Neighborhood socioeconomic conditions and depression: A systematic review and meta-analysis. </w:t>
      </w:r>
      <w:r w:rsidRPr="00CC6056">
        <w:rPr>
          <w:rFonts w:ascii="Calibri" w:hAnsi="Calibri" w:cs="Calibri"/>
          <w:i/>
          <w:iCs/>
        </w:rPr>
        <w:t>Social Psychiatry and Psychiatric Epidemiology</w:t>
      </w:r>
      <w:r w:rsidRPr="00CC6056">
        <w:rPr>
          <w:rFonts w:ascii="Calibri" w:hAnsi="Calibri" w:cs="Calibri"/>
        </w:rPr>
        <w:t xml:space="preserve">, </w:t>
      </w:r>
      <w:r w:rsidRPr="00CC6056">
        <w:rPr>
          <w:rFonts w:ascii="Calibri" w:hAnsi="Calibri" w:cs="Calibri"/>
          <w:i/>
          <w:iCs/>
        </w:rPr>
        <w:t>50</w:t>
      </w:r>
      <w:r w:rsidRPr="00CC6056">
        <w:rPr>
          <w:rFonts w:ascii="Calibri" w:hAnsi="Calibri" w:cs="Calibri"/>
        </w:rPr>
        <w:t>(11), 1641–1656. doi: 10.1007/s00127-015-1092-4</w:t>
      </w:r>
    </w:p>
    <w:p w14:paraId="52EE0E42" w14:textId="77777777" w:rsidR="00CC6056" w:rsidRPr="00CC6056" w:rsidRDefault="00CC6056" w:rsidP="00CC6056">
      <w:pPr>
        <w:pStyle w:val="Bibliography"/>
        <w:rPr>
          <w:rFonts w:ascii="Calibri" w:hAnsi="Calibri" w:cs="Calibri"/>
        </w:rPr>
      </w:pPr>
      <w:r w:rsidRPr="00CC6056">
        <w:rPr>
          <w:rFonts w:ascii="Calibri" w:hAnsi="Calibri" w:cs="Calibri"/>
        </w:rPr>
        <w:t xml:space="preserve">VanderWeele, T. (2017). On a square-root transformation of the odds ratio for a common outcome. </w:t>
      </w:r>
      <w:r w:rsidRPr="00CC6056">
        <w:rPr>
          <w:rFonts w:ascii="Calibri" w:hAnsi="Calibri" w:cs="Calibri"/>
          <w:i/>
          <w:iCs/>
        </w:rPr>
        <w:t>Epidemiology (Cambridge, Mass.)</w:t>
      </w:r>
      <w:r w:rsidRPr="00CC6056">
        <w:rPr>
          <w:rFonts w:ascii="Calibri" w:hAnsi="Calibri" w:cs="Calibri"/>
        </w:rPr>
        <w:t xml:space="preserve">, </w:t>
      </w:r>
      <w:r w:rsidRPr="00CC6056">
        <w:rPr>
          <w:rFonts w:ascii="Calibri" w:hAnsi="Calibri" w:cs="Calibri"/>
          <w:i/>
          <w:iCs/>
        </w:rPr>
        <w:t>28</w:t>
      </w:r>
      <w:r w:rsidRPr="00CC6056">
        <w:rPr>
          <w:rFonts w:ascii="Calibri" w:hAnsi="Calibri" w:cs="Calibri"/>
        </w:rPr>
        <w:t>(6), e58–e60. doi: 10.1097/EDE.0000000000000733</w:t>
      </w:r>
    </w:p>
    <w:p w14:paraId="11A5E248" w14:textId="77777777" w:rsidR="00CC6056" w:rsidRPr="00CC6056" w:rsidRDefault="00CC6056" w:rsidP="00CC6056">
      <w:pPr>
        <w:pStyle w:val="Bibliography"/>
        <w:rPr>
          <w:rFonts w:ascii="Calibri" w:hAnsi="Calibri" w:cs="Calibri"/>
        </w:rPr>
      </w:pPr>
      <w:r w:rsidRPr="00CC6056">
        <w:rPr>
          <w:rFonts w:ascii="Calibri" w:hAnsi="Calibri" w:cs="Calibri"/>
        </w:rPr>
        <w:t xml:space="preserve">VanderWeele, T. J. (2020). Optimal approximate conversions of odds ratios and hazard ratios to risk ratios. </w:t>
      </w:r>
      <w:r w:rsidRPr="00CC6056">
        <w:rPr>
          <w:rFonts w:ascii="Calibri" w:hAnsi="Calibri" w:cs="Calibri"/>
          <w:i/>
          <w:iCs/>
        </w:rPr>
        <w:t>Biometrics</w:t>
      </w:r>
      <w:r w:rsidRPr="00CC6056">
        <w:rPr>
          <w:rFonts w:ascii="Calibri" w:hAnsi="Calibri" w:cs="Calibri"/>
        </w:rPr>
        <w:t xml:space="preserve">, </w:t>
      </w:r>
      <w:r w:rsidRPr="00CC6056">
        <w:rPr>
          <w:rFonts w:ascii="Calibri" w:hAnsi="Calibri" w:cs="Calibri"/>
          <w:i/>
          <w:iCs/>
        </w:rPr>
        <w:t>76</w:t>
      </w:r>
      <w:r w:rsidRPr="00CC6056">
        <w:rPr>
          <w:rFonts w:ascii="Calibri" w:hAnsi="Calibri" w:cs="Calibri"/>
        </w:rPr>
        <w:t>(3), 746–752. doi: 10.1111/biom.13197</w:t>
      </w:r>
    </w:p>
    <w:p w14:paraId="23E691A4" w14:textId="77777777" w:rsidR="00CC6056" w:rsidRPr="00CC6056" w:rsidRDefault="00CC6056" w:rsidP="00CC6056">
      <w:pPr>
        <w:pStyle w:val="Bibliography"/>
        <w:rPr>
          <w:rFonts w:ascii="Calibri" w:hAnsi="Calibri" w:cs="Calibri"/>
        </w:rPr>
      </w:pPr>
      <w:r w:rsidRPr="00CC6056">
        <w:rPr>
          <w:rFonts w:ascii="Calibri" w:hAnsi="Calibri" w:cs="Calibri"/>
        </w:rPr>
        <w:t xml:space="preserve">VanderWeele, T. J. (2022). Are Greenland, Ioannidis and Poole opposed to the Cornfield conditions? A defence of the E-value. </w:t>
      </w:r>
      <w:r w:rsidRPr="00CC6056">
        <w:rPr>
          <w:rFonts w:ascii="Calibri" w:hAnsi="Calibri" w:cs="Calibri"/>
          <w:i/>
          <w:iCs/>
        </w:rPr>
        <w:t>International Journal of Epidemiology</w:t>
      </w:r>
      <w:r w:rsidRPr="00CC6056">
        <w:rPr>
          <w:rFonts w:ascii="Calibri" w:hAnsi="Calibri" w:cs="Calibri"/>
        </w:rPr>
        <w:t xml:space="preserve">, </w:t>
      </w:r>
      <w:r w:rsidRPr="00CC6056">
        <w:rPr>
          <w:rFonts w:ascii="Calibri" w:hAnsi="Calibri" w:cs="Calibri"/>
          <w:i/>
          <w:iCs/>
        </w:rPr>
        <w:t>51</w:t>
      </w:r>
      <w:r w:rsidRPr="00CC6056">
        <w:rPr>
          <w:rFonts w:ascii="Calibri" w:hAnsi="Calibri" w:cs="Calibri"/>
        </w:rPr>
        <w:t>(2), 364–371. doi: 10.1093/ije/dyab218</w:t>
      </w:r>
    </w:p>
    <w:p w14:paraId="5F6DFDDE" w14:textId="77777777" w:rsidR="00CC6056" w:rsidRPr="00CC6056" w:rsidRDefault="00CC6056" w:rsidP="00CC6056">
      <w:pPr>
        <w:pStyle w:val="Bibliography"/>
        <w:rPr>
          <w:rFonts w:ascii="Calibri" w:hAnsi="Calibri" w:cs="Calibri"/>
        </w:rPr>
      </w:pPr>
      <w:r w:rsidRPr="00CC6056">
        <w:rPr>
          <w:rFonts w:ascii="Calibri" w:hAnsi="Calibri" w:cs="Calibri"/>
        </w:rPr>
        <w:t xml:space="preserve">VanderWeele, T. J., &amp; Ding, P. (2017). Sensitivity Analysis in Observational Research: Introducing the E-Value. </w:t>
      </w:r>
      <w:r w:rsidRPr="00CC6056">
        <w:rPr>
          <w:rFonts w:ascii="Calibri" w:hAnsi="Calibri" w:cs="Calibri"/>
          <w:i/>
          <w:iCs/>
        </w:rPr>
        <w:t>Annals of Internal Medicine</w:t>
      </w:r>
      <w:r w:rsidRPr="00CC6056">
        <w:rPr>
          <w:rFonts w:ascii="Calibri" w:hAnsi="Calibri" w:cs="Calibri"/>
        </w:rPr>
        <w:t xml:space="preserve">, </w:t>
      </w:r>
      <w:r w:rsidRPr="00CC6056">
        <w:rPr>
          <w:rFonts w:ascii="Calibri" w:hAnsi="Calibri" w:cs="Calibri"/>
          <w:i/>
          <w:iCs/>
        </w:rPr>
        <w:t>167</w:t>
      </w:r>
      <w:r w:rsidRPr="00CC6056">
        <w:rPr>
          <w:rFonts w:ascii="Calibri" w:hAnsi="Calibri" w:cs="Calibri"/>
        </w:rPr>
        <w:t>(4), 268–274. doi: 10.7326/M16-2607</w:t>
      </w:r>
    </w:p>
    <w:p w14:paraId="19B11DD2" w14:textId="77777777" w:rsidR="00CC6056" w:rsidRPr="00CC6056" w:rsidRDefault="00CC6056" w:rsidP="00CC6056">
      <w:pPr>
        <w:pStyle w:val="Bibliography"/>
        <w:rPr>
          <w:rFonts w:ascii="Calibri" w:hAnsi="Calibri" w:cs="Calibri"/>
        </w:rPr>
      </w:pPr>
      <w:r w:rsidRPr="00CC6056">
        <w:rPr>
          <w:rFonts w:ascii="Calibri" w:hAnsi="Calibri" w:cs="Calibri"/>
        </w:rPr>
        <w:t xml:space="preserve">VanderWeele, T. J., Ding, P., &amp; Mathur, M. (2019). Technical Considerations in the Use of the E-Value. </w:t>
      </w:r>
      <w:r w:rsidRPr="00CC6056">
        <w:rPr>
          <w:rFonts w:ascii="Calibri" w:hAnsi="Calibri" w:cs="Calibri"/>
          <w:i/>
          <w:iCs/>
        </w:rPr>
        <w:t>Journal of Causal Inference</w:t>
      </w:r>
      <w:r w:rsidRPr="00CC6056">
        <w:rPr>
          <w:rFonts w:ascii="Calibri" w:hAnsi="Calibri" w:cs="Calibri"/>
        </w:rPr>
        <w:t xml:space="preserve">, </w:t>
      </w:r>
      <w:r w:rsidRPr="00CC6056">
        <w:rPr>
          <w:rFonts w:ascii="Calibri" w:hAnsi="Calibri" w:cs="Calibri"/>
          <w:i/>
          <w:iCs/>
        </w:rPr>
        <w:t>7</w:t>
      </w:r>
      <w:r w:rsidRPr="00CC6056">
        <w:rPr>
          <w:rFonts w:ascii="Calibri" w:hAnsi="Calibri" w:cs="Calibri"/>
        </w:rPr>
        <w:t>(2). doi: 10.1515/jci-2018-0007</w:t>
      </w:r>
    </w:p>
    <w:p w14:paraId="3AD1B18B" w14:textId="77777777" w:rsidR="00CC6056" w:rsidRPr="00CC6056" w:rsidRDefault="00CC6056" w:rsidP="00CC6056">
      <w:pPr>
        <w:pStyle w:val="Bibliography"/>
        <w:rPr>
          <w:rFonts w:ascii="Calibri" w:hAnsi="Calibri" w:cs="Calibri"/>
        </w:rPr>
      </w:pPr>
      <w:r w:rsidRPr="00CC6056">
        <w:rPr>
          <w:rFonts w:ascii="Calibri" w:hAnsi="Calibri" w:cs="Calibri"/>
        </w:rPr>
        <w:lastRenderedPageBreak/>
        <w:t xml:space="preserve">VanderWeele, T. J., &amp; Mathur, M. B. (2020). Commentary: Developing best-practice guidelines for the reporting of E-values. </w:t>
      </w:r>
      <w:r w:rsidRPr="00CC6056">
        <w:rPr>
          <w:rFonts w:ascii="Calibri" w:hAnsi="Calibri" w:cs="Calibri"/>
          <w:i/>
          <w:iCs/>
        </w:rPr>
        <w:t>International Journal of Epidemiology</w:t>
      </w:r>
      <w:r w:rsidRPr="00CC6056">
        <w:rPr>
          <w:rFonts w:ascii="Calibri" w:hAnsi="Calibri" w:cs="Calibri"/>
        </w:rPr>
        <w:t xml:space="preserve">, </w:t>
      </w:r>
      <w:r w:rsidRPr="00CC6056">
        <w:rPr>
          <w:rFonts w:ascii="Calibri" w:hAnsi="Calibri" w:cs="Calibri"/>
          <w:i/>
          <w:iCs/>
        </w:rPr>
        <w:t>49</w:t>
      </w:r>
      <w:r w:rsidRPr="00CC6056">
        <w:rPr>
          <w:rFonts w:ascii="Calibri" w:hAnsi="Calibri" w:cs="Calibri"/>
        </w:rPr>
        <w:t>(5), 1495–1497. doi: 10.1093/ije/dyaa094</w:t>
      </w:r>
    </w:p>
    <w:p w14:paraId="1994FA70" w14:textId="5751556D" w:rsidR="00CC6056" w:rsidRPr="00CC6056" w:rsidRDefault="00CC6056" w:rsidP="00CC6056">
      <w:pPr>
        <w:pStyle w:val="Bibliography"/>
        <w:rPr>
          <w:rFonts w:ascii="Calibri" w:hAnsi="Calibri" w:cs="Calibri"/>
        </w:rPr>
      </w:pPr>
      <w:r w:rsidRPr="00CC6056">
        <w:rPr>
          <w:rFonts w:ascii="Calibri" w:hAnsi="Calibri" w:cs="Calibri"/>
        </w:rPr>
        <w:t>Wells, G., Shea, B., O’Connell, D., Peterson, J., Welch, V., Losos, M., &amp; Tugwell, P. (2013). The Nwecastle-Ottawa Scale (NOS) for assessing the quality of nonrandomised studies in meta-analyses. Retrieved from http://www.ohri.ca/programs/clinical_epidemiology/oxford.asp</w:t>
      </w:r>
    </w:p>
    <w:p w14:paraId="03586578" w14:textId="77777777" w:rsidR="00CC6056" w:rsidRPr="00CC6056" w:rsidRDefault="00CC6056" w:rsidP="00CC6056">
      <w:pPr>
        <w:pStyle w:val="Bibliography"/>
        <w:rPr>
          <w:rFonts w:ascii="Calibri" w:hAnsi="Calibri" w:cs="Calibri"/>
        </w:rPr>
      </w:pPr>
      <w:r w:rsidRPr="00CC6056">
        <w:rPr>
          <w:rFonts w:ascii="Calibri" w:hAnsi="Calibri" w:cs="Calibri"/>
        </w:rPr>
        <w:t xml:space="preserve">Wilson, J., Mills, K., Freeman, T. P., Sunderland, M., Visontay, R., &amp; Marel, C. (2022). Weeding out the truth: A systematic review and meta-analysis on the transition from cannabis use to opioid use and opioid use disorders, abuse or dependence. </w:t>
      </w:r>
      <w:r w:rsidRPr="00CC6056">
        <w:rPr>
          <w:rFonts w:ascii="Calibri" w:hAnsi="Calibri" w:cs="Calibri"/>
          <w:i/>
          <w:iCs/>
        </w:rPr>
        <w:t>Addiction</w:t>
      </w:r>
      <w:r w:rsidRPr="00CC6056">
        <w:rPr>
          <w:rFonts w:ascii="Calibri" w:hAnsi="Calibri" w:cs="Calibri"/>
        </w:rPr>
        <w:t xml:space="preserve">, </w:t>
      </w:r>
      <w:r w:rsidRPr="00CC6056">
        <w:rPr>
          <w:rFonts w:ascii="Calibri" w:hAnsi="Calibri" w:cs="Calibri"/>
          <w:i/>
          <w:iCs/>
        </w:rPr>
        <w:t>117</w:t>
      </w:r>
      <w:r w:rsidRPr="00CC6056">
        <w:rPr>
          <w:rFonts w:ascii="Calibri" w:hAnsi="Calibri" w:cs="Calibri"/>
        </w:rPr>
        <w:t>(2), 284–298. doi: 10.1111/add.15581</w:t>
      </w:r>
    </w:p>
    <w:p w14:paraId="71396AB5" w14:textId="77777777" w:rsidR="00CC6056" w:rsidRPr="00CC6056" w:rsidRDefault="00CC6056" w:rsidP="00CC6056">
      <w:pPr>
        <w:pStyle w:val="Bibliography"/>
        <w:rPr>
          <w:rFonts w:ascii="Calibri" w:hAnsi="Calibri" w:cs="Calibri"/>
        </w:rPr>
      </w:pPr>
      <w:r w:rsidRPr="00CC6056">
        <w:rPr>
          <w:rFonts w:ascii="Calibri" w:hAnsi="Calibri" w:cs="Calibri"/>
        </w:rPr>
        <w:t xml:space="preserve">Zhang, J., &amp; Yu, K. F. (1998). What’s the Relative Risk?A Method of Correcting the Odds Ratio in Cohort Studies of Common Outcomes. </w:t>
      </w:r>
      <w:r w:rsidRPr="00CC6056">
        <w:rPr>
          <w:rFonts w:ascii="Calibri" w:hAnsi="Calibri" w:cs="Calibri"/>
          <w:i/>
          <w:iCs/>
        </w:rPr>
        <w:t>JAMA</w:t>
      </w:r>
      <w:r w:rsidRPr="00CC6056">
        <w:rPr>
          <w:rFonts w:ascii="Calibri" w:hAnsi="Calibri" w:cs="Calibri"/>
        </w:rPr>
        <w:t xml:space="preserve">, </w:t>
      </w:r>
      <w:r w:rsidRPr="00CC6056">
        <w:rPr>
          <w:rFonts w:ascii="Calibri" w:hAnsi="Calibri" w:cs="Calibri"/>
          <w:i/>
          <w:iCs/>
        </w:rPr>
        <w:t>280</w:t>
      </w:r>
      <w:r w:rsidRPr="00CC6056">
        <w:rPr>
          <w:rFonts w:ascii="Calibri" w:hAnsi="Calibri" w:cs="Calibri"/>
        </w:rPr>
        <w:t>(19), 1690–1691. doi: 10.1001/jama.280.19.1690</w:t>
      </w:r>
    </w:p>
    <w:p w14:paraId="0A8B77FE" w14:textId="3A84A8BF" w:rsidR="00F40243" w:rsidRPr="00F41AA9" w:rsidRDefault="00F40243" w:rsidP="00F40243">
      <w:pPr>
        <w:rPr>
          <w:rFonts w:cstheme="minorHAnsi"/>
        </w:rPr>
      </w:pPr>
      <w:r w:rsidRPr="00F41AA9">
        <w:rPr>
          <w:rFonts w:cstheme="minorHAnsi"/>
        </w:rPr>
        <w:fldChar w:fldCharType="end"/>
      </w:r>
    </w:p>
    <w:p w14:paraId="1C883506" w14:textId="19E31E19" w:rsidR="00F40243" w:rsidRPr="00F41AA9" w:rsidRDefault="00F40243" w:rsidP="00F40243">
      <w:pPr>
        <w:rPr>
          <w:rFonts w:cstheme="minorHAnsi"/>
        </w:rPr>
      </w:pPr>
      <w:r w:rsidRPr="00F41AA9">
        <w:rPr>
          <w:rFonts w:cstheme="minorHAnsi"/>
        </w:rPr>
        <w:br w:type="page"/>
      </w:r>
      <w:bookmarkStart w:id="17" w:name="_Toc129801154"/>
    </w:p>
    <w:p w14:paraId="7C33A9F1" w14:textId="7B879C68" w:rsidR="00CD6C95" w:rsidRPr="00F41AA9" w:rsidRDefault="00350DDB" w:rsidP="00A82742">
      <w:pPr>
        <w:pStyle w:val="Heading2"/>
        <w:rPr>
          <w:rFonts w:asciiTheme="minorHAnsi" w:hAnsiTheme="minorHAnsi" w:cstheme="minorHAnsi"/>
          <w:color w:val="auto"/>
          <w:sz w:val="22"/>
          <w:szCs w:val="22"/>
          <w:lang w:val="en-US"/>
        </w:rPr>
      </w:pPr>
      <w:bookmarkStart w:id="18" w:name="_Toc177735627"/>
      <w:r w:rsidRPr="00F41AA9">
        <w:rPr>
          <w:rFonts w:asciiTheme="minorHAnsi" w:hAnsiTheme="minorHAnsi" w:cstheme="minorHAnsi"/>
          <w:b/>
          <w:bCs/>
          <w:color w:val="auto"/>
          <w:sz w:val="22"/>
          <w:szCs w:val="22"/>
          <w:lang w:val="en-US"/>
        </w:rPr>
        <w:lastRenderedPageBreak/>
        <w:t xml:space="preserve">eTable 1. </w:t>
      </w:r>
      <w:r w:rsidRPr="00F41AA9">
        <w:rPr>
          <w:rFonts w:asciiTheme="minorHAnsi" w:hAnsiTheme="minorHAnsi" w:cstheme="minorHAnsi"/>
          <w:color w:val="auto"/>
          <w:sz w:val="22"/>
          <w:szCs w:val="22"/>
          <w:lang w:val="en-US"/>
        </w:rPr>
        <w:t>Studies excluded at full-text screening</w:t>
      </w:r>
      <w:bookmarkEnd w:id="17"/>
      <w:bookmarkEnd w:id="18"/>
      <w:r w:rsidR="00A82742" w:rsidRPr="00F41AA9">
        <w:rPr>
          <w:rFonts w:asciiTheme="minorHAnsi" w:hAnsiTheme="minorHAnsi" w:cstheme="minorHAnsi"/>
          <w:color w:val="auto"/>
          <w:sz w:val="22"/>
          <w:szCs w:val="22"/>
          <w:lang w:val="en-US"/>
        </w:rPr>
        <w:br/>
      </w:r>
    </w:p>
    <w:tbl>
      <w:tblPr>
        <w:tblStyle w:val="TableGridLight"/>
        <w:tblW w:w="0" w:type="auto"/>
        <w:tblLayout w:type="fixed"/>
        <w:tblLook w:val="04A0" w:firstRow="1" w:lastRow="0" w:firstColumn="1" w:lastColumn="0" w:noHBand="0" w:noVBand="1"/>
      </w:tblPr>
      <w:tblGrid>
        <w:gridCol w:w="2802"/>
        <w:gridCol w:w="4252"/>
        <w:gridCol w:w="2188"/>
      </w:tblGrid>
      <w:tr w:rsidR="00897A5D" w:rsidRPr="00F41AA9" w14:paraId="32573414" w14:textId="77777777" w:rsidTr="001818FC">
        <w:trPr>
          <w:trHeight w:val="283"/>
        </w:trPr>
        <w:tc>
          <w:tcPr>
            <w:tcW w:w="2802" w:type="dxa"/>
            <w:shd w:val="clear" w:color="auto" w:fill="F2F2F2" w:themeFill="background1" w:themeFillShade="F2"/>
            <w:hideMark/>
          </w:tcPr>
          <w:p w14:paraId="15A02636" w14:textId="77777777" w:rsidR="00897A5D" w:rsidRPr="00F41AA9" w:rsidRDefault="00897A5D" w:rsidP="00897A5D">
            <w:pPr>
              <w:rPr>
                <w:rFonts w:eastAsia="Times New Roman" w:cstheme="minorHAnsi"/>
                <w:b/>
                <w:bCs/>
                <w:color w:val="000000"/>
                <w:lang w:eastAsia="en-GB"/>
              </w:rPr>
            </w:pPr>
            <w:r w:rsidRPr="00F41AA9">
              <w:rPr>
                <w:rFonts w:eastAsia="Times New Roman" w:cstheme="minorHAnsi"/>
                <w:b/>
                <w:bCs/>
                <w:color w:val="000000"/>
                <w:lang w:eastAsia="en-GB"/>
              </w:rPr>
              <w:t>First Author/Year</w:t>
            </w:r>
          </w:p>
        </w:tc>
        <w:tc>
          <w:tcPr>
            <w:tcW w:w="4252" w:type="dxa"/>
            <w:shd w:val="clear" w:color="auto" w:fill="F2F2F2" w:themeFill="background1" w:themeFillShade="F2"/>
            <w:hideMark/>
          </w:tcPr>
          <w:p w14:paraId="3BE6956C" w14:textId="77777777" w:rsidR="00897A5D" w:rsidRPr="00F41AA9" w:rsidRDefault="00897A5D" w:rsidP="00897A5D">
            <w:pPr>
              <w:rPr>
                <w:rFonts w:eastAsia="Times New Roman" w:cstheme="minorHAnsi"/>
                <w:b/>
                <w:bCs/>
                <w:lang w:eastAsia="en-GB"/>
              </w:rPr>
            </w:pPr>
            <w:r w:rsidRPr="00F41AA9">
              <w:rPr>
                <w:rFonts w:eastAsia="Times New Roman" w:cstheme="minorHAnsi"/>
                <w:b/>
                <w:bCs/>
                <w:lang w:eastAsia="en-GB"/>
              </w:rPr>
              <w:t>DOI/URL/PMID</w:t>
            </w:r>
          </w:p>
        </w:tc>
        <w:tc>
          <w:tcPr>
            <w:tcW w:w="2188" w:type="dxa"/>
            <w:shd w:val="clear" w:color="auto" w:fill="F2F2F2" w:themeFill="background1" w:themeFillShade="F2"/>
            <w:hideMark/>
          </w:tcPr>
          <w:p w14:paraId="17FF25BB" w14:textId="77777777" w:rsidR="00897A5D" w:rsidRPr="00F41AA9" w:rsidRDefault="00897A5D" w:rsidP="00897A5D">
            <w:pPr>
              <w:rPr>
                <w:rFonts w:eastAsia="Times New Roman" w:cstheme="minorHAnsi"/>
                <w:b/>
                <w:bCs/>
                <w:color w:val="000000"/>
                <w:lang w:eastAsia="en-GB"/>
              </w:rPr>
            </w:pPr>
            <w:r w:rsidRPr="00F41AA9">
              <w:rPr>
                <w:rFonts w:eastAsia="Times New Roman" w:cstheme="minorHAnsi"/>
                <w:b/>
                <w:bCs/>
                <w:color w:val="000000"/>
                <w:lang w:eastAsia="en-GB"/>
              </w:rPr>
              <w:t>Exclusion reason</w:t>
            </w:r>
          </w:p>
        </w:tc>
      </w:tr>
      <w:tr w:rsidR="001818FC" w:rsidRPr="00F41AA9" w14:paraId="211332FC" w14:textId="77777777" w:rsidTr="00986D05">
        <w:trPr>
          <w:trHeight w:val="283"/>
        </w:trPr>
        <w:tc>
          <w:tcPr>
            <w:tcW w:w="2802" w:type="dxa"/>
            <w:shd w:val="clear" w:color="auto" w:fill="auto"/>
            <w:vAlign w:val="bottom"/>
          </w:tcPr>
          <w:p w14:paraId="7E1557FB" w14:textId="0ACB8911" w:rsidR="001818FC" w:rsidRPr="00F41AA9" w:rsidRDefault="001818FC" w:rsidP="001818FC">
            <w:pPr>
              <w:rPr>
                <w:rFonts w:eastAsia="Times New Roman" w:cstheme="minorHAnsi"/>
                <w:b/>
                <w:bCs/>
                <w:color w:val="000000"/>
                <w:lang w:eastAsia="en-GB"/>
              </w:rPr>
            </w:pPr>
            <w:r w:rsidRPr="00F41AA9">
              <w:rPr>
                <w:rFonts w:cstheme="minorHAnsi"/>
                <w:color w:val="000000"/>
              </w:rPr>
              <w:t>Barata 2018</w:t>
            </w:r>
          </w:p>
        </w:tc>
        <w:tc>
          <w:tcPr>
            <w:tcW w:w="4252" w:type="dxa"/>
            <w:shd w:val="clear" w:color="auto" w:fill="auto"/>
            <w:vAlign w:val="bottom"/>
          </w:tcPr>
          <w:p w14:paraId="13DD22E2" w14:textId="401095D5" w:rsidR="001818FC" w:rsidRPr="00F41AA9" w:rsidRDefault="001818FC" w:rsidP="001818FC">
            <w:pPr>
              <w:rPr>
                <w:rFonts w:eastAsia="Times New Roman" w:cstheme="minorHAnsi"/>
                <w:b/>
                <w:bCs/>
                <w:lang w:eastAsia="en-GB"/>
              </w:rPr>
            </w:pPr>
            <w:r w:rsidRPr="00F41AA9">
              <w:rPr>
                <w:rFonts w:cstheme="minorHAnsi"/>
                <w:color w:val="000000"/>
              </w:rPr>
              <w:t>10.1183/13993003.congress-2018.PA1256</w:t>
            </w:r>
          </w:p>
        </w:tc>
        <w:tc>
          <w:tcPr>
            <w:tcW w:w="2188" w:type="dxa"/>
            <w:shd w:val="clear" w:color="auto" w:fill="auto"/>
          </w:tcPr>
          <w:p w14:paraId="259004C1" w14:textId="6D7F6B97" w:rsidR="001818FC" w:rsidRPr="00F41AA9" w:rsidRDefault="001818FC" w:rsidP="001818FC">
            <w:pPr>
              <w:rPr>
                <w:rFonts w:eastAsia="Times New Roman" w:cstheme="minorHAnsi"/>
                <w:color w:val="000000"/>
                <w:lang w:eastAsia="en-GB"/>
              </w:rPr>
            </w:pPr>
            <w:r w:rsidRPr="00F41AA9">
              <w:rPr>
                <w:rFonts w:eastAsia="Times New Roman" w:cstheme="minorHAnsi"/>
                <w:color w:val="000000"/>
                <w:lang w:eastAsia="en-GB"/>
              </w:rPr>
              <w:t>FT not retrieved</w:t>
            </w:r>
          </w:p>
        </w:tc>
      </w:tr>
      <w:tr w:rsidR="00B3207A" w:rsidRPr="00F41AA9" w14:paraId="4F733112" w14:textId="77777777" w:rsidTr="00986D05">
        <w:trPr>
          <w:trHeight w:val="283"/>
        </w:trPr>
        <w:tc>
          <w:tcPr>
            <w:tcW w:w="2802" w:type="dxa"/>
            <w:shd w:val="clear" w:color="auto" w:fill="auto"/>
            <w:vAlign w:val="bottom"/>
          </w:tcPr>
          <w:p w14:paraId="0D698DAA" w14:textId="3D561390" w:rsidR="00B3207A" w:rsidRPr="00F41AA9" w:rsidRDefault="00B3207A" w:rsidP="00B3207A">
            <w:pPr>
              <w:rPr>
                <w:rFonts w:eastAsia="Times New Roman" w:cstheme="minorHAnsi"/>
                <w:b/>
                <w:bCs/>
                <w:color w:val="000000"/>
                <w:lang w:eastAsia="en-GB"/>
              </w:rPr>
            </w:pPr>
            <w:r w:rsidRPr="00F41AA9">
              <w:rPr>
                <w:rFonts w:cstheme="minorHAnsi"/>
                <w:color w:val="000000"/>
              </w:rPr>
              <w:t>Bourque 2016</w:t>
            </w:r>
          </w:p>
        </w:tc>
        <w:tc>
          <w:tcPr>
            <w:tcW w:w="4252" w:type="dxa"/>
            <w:shd w:val="clear" w:color="auto" w:fill="auto"/>
            <w:vAlign w:val="bottom"/>
          </w:tcPr>
          <w:p w14:paraId="256C5D79" w14:textId="5750E073" w:rsidR="00B3207A" w:rsidRPr="00F41AA9" w:rsidRDefault="00B3207A" w:rsidP="00B3207A">
            <w:pPr>
              <w:rPr>
                <w:rFonts w:eastAsia="Times New Roman" w:cstheme="minorHAnsi"/>
                <w:b/>
                <w:bCs/>
                <w:lang w:eastAsia="en-GB"/>
              </w:rPr>
            </w:pPr>
            <w:r w:rsidRPr="00F41AA9">
              <w:rPr>
                <w:rFonts w:cstheme="minorHAnsi"/>
                <w:color w:val="000000"/>
              </w:rPr>
              <w:t>10.1016/j.jaac.2016.09.406</w:t>
            </w:r>
          </w:p>
        </w:tc>
        <w:tc>
          <w:tcPr>
            <w:tcW w:w="2188" w:type="dxa"/>
            <w:shd w:val="clear" w:color="auto" w:fill="auto"/>
          </w:tcPr>
          <w:p w14:paraId="494AA39A" w14:textId="0B090421" w:rsidR="00B3207A" w:rsidRPr="00F41AA9" w:rsidRDefault="00B3207A" w:rsidP="00B3207A">
            <w:pPr>
              <w:rPr>
                <w:rFonts w:eastAsia="Times New Roman" w:cstheme="minorHAnsi"/>
                <w:b/>
                <w:bCs/>
                <w:color w:val="000000"/>
                <w:lang w:eastAsia="en-GB"/>
              </w:rPr>
            </w:pPr>
            <w:r w:rsidRPr="00F41AA9">
              <w:rPr>
                <w:rFonts w:eastAsia="Times New Roman" w:cstheme="minorHAnsi"/>
                <w:color w:val="000000"/>
                <w:lang w:eastAsia="en-GB"/>
              </w:rPr>
              <w:t>FT not retrieved</w:t>
            </w:r>
          </w:p>
        </w:tc>
      </w:tr>
      <w:tr w:rsidR="00B3207A" w:rsidRPr="00F41AA9" w14:paraId="12470049" w14:textId="77777777" w:rsidTr="00986D05">
        <w:trPr>
          <w:trHeight w:val="283"/>
        </w:trPr>
        <w:tc>
          <w:tcPr>
            <w:tcW w:w="2802" w:type="dxa"/>
            <w:shd w:val="clear" w:color="auto" w:fill="auto"/>
            <w:vAlign w:val="bottom"/>
          </w:tcPr>
          <w:p w14:paraId="65CC2E4F" w14:textId="2A39529B" w:rsidR="00B3207A" w:rsidRPr="00F41AA9" w:rsidRDefault="00B3207A" w:rsidP="00B3207A">
            <w:pPr>
              <w:rPr>
                <w:rFonts w:eastAsia="Times New Roman" w:cstheme="minorHAnsi"/>
                <w:b/>
                <w:bCs/>
                <w:color w:val="000000"/>
                <w:lang w:eastAsia="en-GB"/>
              </w:rPr>
            </w:pPr>
            <w:r w:rsidRPr="00F41AA9">
              <w:rPr>
                <w:rFonts w:cstheme="minorHAnsi"/>
                <w:color w:val="000000"/>
              </w:rPr>
              <w:t>Cao 2014</w:t>
            </w:r>
          </w:p>
        </w:tc>
        <w:tc>
          <w:tcPr>
            <w:tcW w:w="4252" w:type="dxa"/>
            <w:shd w:val="clear" w:color="auto" w:fill="auto"/>
            <w:vAlign w:val="bottom"/>
          </w:tcPr>
          <w:p w14:paraId="65197BBE" w14:textId="54BF6DF9" w:rsidR="00B3207A" w:rsidRPr="00F41AA9" w:rsidRDefault="00B3207A" w:rsidP="00B3207A">
            <w:pPr>
              <w:rPr>
                <w:rFonts w:eastAsia="Times New Roman" w:cstheme="minorHAnsi"/>
                <w:b/>
                <w:bCs/>
                <w:lang w:eastAsia="en-GB"/>
              </w:rPr>
            </w:pPr>
            <w:r w:rsidRPr="00F41AA9">
              <w:rPr>
                <w:rFonts w:cstheme="minorHAnsi"/>
                <w:color w:val="000000"/>
              </w:rPr>
              <w:t>10.1111/jgs.13075</w:t>
            </w:r>
          </w:p>
        </w:tc>
        <w:tc>
          <w:tcPr>
            <w:tcW w:w="2188" w:type="dxa"/>
            <w:shd w:val="clear" w:color="auto" w:fill="auto"/>
          </w:tcPr>
          <w:p w14:paraId="1DAD0935" w14:textId="73F00E39" w:rsidR="00B3207A" w:rsidRPr="00F41AA9" w:rsidRDefault="00B3207A" w:rsidP="00B3207A">
            <w:pPr>
              <w:rPr>
                <w:rFonts w:eastAsia="Times New Roman" w:cstheme="minorHAnsi"/>
                <w:b/>
                <w:bCs/>
                <w:color w:val="000000"/>
                <w:lang w:eastAsia="en-GB"/>
              </w:rPr>
            </w:pPr>
            <w:r w:rsidRPr="00F41AA9">
              <w:rPr>
                <w:rFonts w:eastAsia="Times New Roman" w:cstheme="minorHAnsi"/>
                <w:color w:val="000000"/>
                <w:lang w:eastAsia="en-GB"/>
              </w:rPr>
              <w:t>FT not retrieved</w:t>
            </w:r>
          </w:p>
        </w:tc>
      </w:tr>
      <w:tr w:rsidR="00B3207A" w:rsidRPr="00F41AA9" w14:paraId="4DD34078" w14:textId="77777777" w:rsidTr="00986D05">
        <w:trPr>
          <w:trHeight w:val="283"/>
        </w:trPr>
        <w:tc>
          <w:tcPr>
            <w:tcW w:w="2802" w:type="dxa"/>
            <w:shd w:val="clear" w:color="auto" w:fill="auto"/>
            <w:vAlign w:val="bottom"/>
          </w:tcPr>
          <w:p w14:paraId="7C40976E" w14:textId="7422CF3C" w:rsidR="00B3207A" w:rsidRPr="00F41AA9" w:rsidRDefault="00B3207A" w:rsidP="00B3207A">
            <w:pPr>
              <w:rPr>
                <w:rFonts w:eastAsia="Times New Roman" w:cstheme="minorHAnsi"/>
                <w:b/>
                <w:bCs/>
                <w:color w:val="000000"/>
                <w:lang w:eastAsia="en-GB"/>
              </w:rPr>
            </w:pPr>
            <w:r w:rsidRPr="00F41AA9">
              <w:rPr>
                <w:rFonts w:cstheme="minorHAnsi"/>
                <w:color w:val="000000"/>
              </w:rPr>
              <w:t>Cheng 2014</w:t>
            </w:r>
          </w:p>
        </w:tc>
        <w:tc>
          <w:tcPr>
            <w:tcW w:w="4252" w:type="dxa"/>
            <w:shd w:val="clear" w:color="auto" w:fill="auto"/>
            <w:vAlign w:val="bottom"/>
          </w:tcPr>
          <w:p w14:paraId="54FE55F7" w14:textId="4FB7E32A" w:rsidR="00B3207A" w:rsidRPr="00F41AA9" w:rsidRDefault="000B46FA" w:rsidP="00B3207A">
            <w:pPr>
              <w:rPr>
                <w:rFonts w:eastAsia="Times New Roman" w:cstheme="minorHAnsi"/>
                <w:b/>
                <w:bCs/>
                <w:lang w:eastAsia="en-GB"/>
              </w:rPr>
            </w:pPr>
            <w:r w:rsidRPr="00F41AA9">
              <w:rPr>
                <w:rFonts w:cstheme="minorHAnsi"/>
                <w:color w:val="000000"/>
              </w:rPr>
              <w:t>N/A</w:t>
            </w:r>
          </w:p>
        </w:tc>
        <w:tc>
          <w:tcPr>
            <w:tcW w:w="2188" w:type="dxa"/>
            <w:shd w:val="clear" w:color="auto" w:fill="auto"/>
          </w:tcPr>
          <w:p w14:paraId="3C34BA13" w14:textId="5B5E8F4D" w:rsidR="00B3207A" w:rsidRPr="00F41AA9" w:rsidRDefault="00B3207A" w:rsidP="00B3207A">
            <w:pPr>
              <w:rPr>
                <w:rFonts w:eastAsia="Times New Roman" w:cstheme="minorHAnsi"/>
                <w:b/>
                <w:bCs/>
                <w:color w:val="000000"/>
                <w:lang w:eastAsia="en-GB"/>
              </w:rPr>
            </w:pPr>
            <w:r w:rsidRPr="00F41AA9">
              <w:rPr>
                <w:rFonts w:eastAsia="Times New Roman" w:cstheme="minorHAnsi"/>
                <w:color w:val="000000"/>
                <w:lang w:eastAsia="en-GB"/>
              </w:rPr>
              <w:t>FT not retrieved</w:t>
            </w:r>
          </w:p>
        </w:tc>
      </w:tr>
      <w:tr w:rsidR="00B3207A" w:rsidRPr="00F41AA9" w14:paraId="0500D240" w14:textId="77777777" w:rsidTr="00986D05">
        <w:trPr>
          <w:trHeight w:val="283"/>
        </w:trPr>
        <w:tc>
          <w:tcPr>
            <w:tcW w:w="2802" w:type="dxa"/>
            <w:shd w:val="clear" w:color="auto" w:fill="auto"/>
            <w:vAlign w:val="bottom"/>
          </w:tcPr>
          <w:p w14:paraId="7767EBC7" w14:textId="76752336" w:rsidR="00B3207A" w:rsidRPr="00F41AA9" w:rsidRDefault="00B3207A" w:rsidP="00B3207A">
            <w:pPr>
              <w:rPr>
                <w:rFonts w:eastAsia="Times New Roman" w:cstheme="minorHAnsi"/>
                <w:b/>
                <w:bCs/>
                <w:color w:val="000000"/>
                <w:lang w:eastAsia="en-GB"/>
              </w:rPr>
            </w:pPr>
            <w:r w:rsidRPr="00F41AA9">
              <w:rPr>
                <w:rFonts w:cstheme="minorHAnsi"/>
                <w:color w:val="000000"/>
              </w:rPr>
              <w:t>Delgado 1989</w:t>
            </w:r>
          </w:p>
        </w:tc>
        <w:tc>
          <w:tcPr>
            <w:tcW w:w="4252" w:type="dxa"/>
            <w:shd w:val="clear" w:color="auto" w:fill="auto"/>
            <w:vAlign w:val="bottom"/>
          </w:tcPr>
          <w:p w14:paraId="68CD3B3C" w14:textId="767173DC" w:rsidR="00B3207A" w:rsidRPr="00F41AA9" w:rsidRDefault="000B46FA" w:rsidP="00B3207A">
            <w:pPr>
              <w:rPr>
                <w:rFonts w:eastAsia="Times New Roman" w:cstheme="minorHAnsi"/>
                <w:b/>
                <w:bCs/>
                <w:lang w:eastAsia="en-GB"/>
              </w:rPr>
            </w:pPr>
            <w:r w:rsidRPr="00F41AA9">
              <w:rPr>
                <w:rFonts w:cstheme="minorHAnsi"/>
                <w:color w:val="000000"/>
              </w:rPr>
              <w:t>https://www.researchgate.net/publication/291745248_Cannabis_consumption_Incidence_and_psychological_effects</w:t>
            </w:r>
          </w:p>
        </w:tc>
        <w:tc>
          <w:tcPr>
            <w:tcW w:w="2188" w:type="dxa"/>
            <w:shd w:val="clear" w:color="auto" w:fill="auto"/>
          </w:tcPr>
          <w:p w14:paraId="24665613" w14:textId="55AC5AB5" w:rsidR="00B3207A" w:rsidRPr="00F41AA9" w:rsidRDefault="00B3207A" w:rsidP="00B3207A">
            <w:pPr>
              <w:rPr>
                <w:rFonts w:eastAsia="Times New Roman" w:cstheme="minorHAnsi"/>
                <w:b/>
                <w:bCs/>
                <w:color w:val="000000"/>
                <w:lang w:eastAsia="en-GB"/>
              </w:rPr>
            </w:pPr>
            <w:r w:rsidRPr="00F41AA9">
              <w:rPr>
                <w:rFonts w:eastAsia="Times New Roman" w:cstheme="minorHAnsi"/>
                <w:color w:val="000000"/>
                <w:lang w:eastAsia="en-GB"/>
              </w:rPr>
              <w:t>FT not retrieved</w:t>
            </w:r>
          </w:p>
        </w:tc>
      </w:tr>
      <w:tr w:rsidR="00B3207A" w:rsidRPr="00F41AA9" w14:paraId="07AEF392" w14:textId="77777777" w:rsidTr="00986D05">
        <w:trPr>
          <w:trHeight w:val="283"/>
        </w:trPr>
        <w:tc>
          <w:tcPr>
            <w:tcW w:w="2802" w:type="dxa"/>
            <w:shd w:val="clear" w:color="auto" w:fill="auto"/>
            <w:vAlign w:val="bottom"/>
          </w:tcPr>
          <w:p w14:paraId="53FEE4B5" w14:textId="06D4B68C" w:rsidR="00B3207A" w:rsidRPr="00F41AA9" w:rsidRDefault="00B3207A" w:rsidP="00B3207A">
            <w:pPr>
              <w:rPr>
                <w:rFonts w:eastAsia="Times New Roman" w:cstheme="minorHAnsi"/>
                <w:b/>
                <w:bCs/>
                <w:color w:val="000000"/>
                <w:lang w:eastAsia="en-GB"/>
              </w:rPr>
            </w:pPr>
            <w:r w:rsidRPr="00F41AA9">
              <w:rPr>
                <w:rFonts w:cstheme="minorHAnsi"/>
                <w:color w:val="000000"/>
              </w:rPr>
              <w:t>Duroseau 2020</w:t>
            </w:r>
          </w:p>
        </w:tc>
        <w:tc>
          <w:tcPr>
            <w:tcW w:w="4252" w:type="dxa"/>
            <w:shd w:val="clear" w:color="auto" w:fill="auto"/>
            <w:vAlign w:val="bottom"/>
          </w:tcPr>
          <w:p w14:paraId="7498DDD9" w14:textId="1AA00302" w:rsidR="00B3207A" w:rsidRPr="00F41AA9" w:rsidRDefault="00B3207A" w:rsidP="00B3207A">
            <w:pPr>
              <w:rPr>
                <w:rFonts w:eastAsia="Times New Roman" w:cstheme="minorHAnsi"/>
                <w:b/>
                <w:bCs/>
                <w:lang w:eastAsia="en-GB"/>
              </w:rPr>
            </w:pPr>
            <w:r w:rsidRPr="00F41AA9">
              <w:rPr>
                <w:rFonts w:cstheme="minorHAnsi"/>
                <w:color w:val="000000"/>
              </w:rPr>
              <w:t>10.1016/j.jadohealth.2019.11.259</w:t>
            </w:r>
          </w:p>
        </w:tc>
        <w:tc>
          <w:tcPr>
            <w:tcW w:w="2188" w:type="dxa"/>
            <w:shd w:val="clear" w:color="auto" w:fill="auto"/>
          </w:tcPr>
          <w:p w14:paraId="2783D5D4" w14:textId="5020B482" w:rsidR="00B3207A" w:rsidRPr="00F41AA9" w:rsidRDefault="00B3207A" w:rsidP="00B3207A">
            <w:pPr>
              <w:rPr>
                <w:rFonts w:eastAsia="Times New Roman" w:cstheme="minorHAnsi"/>
                <w:b/>
                <w:bCs/>
                <w:color w:val="000000"/>
                <w:lang w:eastAsia="en-GB"/>
              </w:rPr>
            </w:pPr>
            <w:r w:rsidRPr="00F41AA9">
              <w:rPr>
                <w:rFonts w:eastAsia="Times New Roman" w:cstheme="minorHAnsi"/>
                <w:color w:val="000000"/>
                <w:lang w:eastAsia="en-GB"/>
              </w:rPr>
              <w:t>FT not retrieved</w:t>
            </w:r>
          </w:p>
        </w:tc>
      </w:tr>
      <w:tr w:rsidR="00B3207A" w:rsidRPr="00F41AA9" w14:paraId="66B5037B" w14:textId="77777777" w:rsidTr="00986D05">
        <w:trPr>
          <w:trHeight w:val="283"/>
        </w:trPr>
        <w:tc>
          <w:tcPr>
            <w:tcW w:w="2802" w:type="dxa"/>
            <w:shd w:val="clear" w:color="auto" w:fill="auto"/>
            <w:vAlign w:val="bottom"/>
          </w:tcPr>
          <w:p w14:paraId="00FA54FB" w14:textId="296BC9F0" w:rsidR="00B3207A" w:rsidRPr="00F41AA9" w:rsidRDefault="00B3207A" w:rsidP="00B3207A">
            <w:pPr>
              <w:rPr>
                <w:rFonts w:eastAsia="Times New Roman" w:cstheme="minorHAnsi"/>
                <w:b/>
                <w:bCs/>
                <w:color w:val="000000"/>
                <w:lang w:eastAsia="en-GB"/>
              </w:rPr>
            </w:pPr>
            <w:r w:rsidRPr="00F41AA9">
              <w:rPr>
                <w:rFonts w:cstheme="minorHAnsi"/>
                <w:color w:val="000000"/>
              </w:rPr>
              <w:t>Marfatia 2009</w:t>
            </w:r>
          </w:p>
        </w:tc>
        <w:tc>
          <w:tcPr>
            <w:tcW w:w="4252" w:type="dxa"/>
            <w:shd w:val="clear" w:color="auto" w:fill="auto"/>
            <w:vAlign w:val="bottom"/>
          </w:tcPr>
          <w:p w14:paraId="1E9ACA19" w14:textId="07A0170E" w:rsidR="00B3207A" w:rsidRPr="00F41AA9" w:rsidRDefault="00B3207A" w:rsidP="00B3207A">
            <w:pPr>
              <w:rPr>
                <w:rFonts w:eastAsia="Times New Roman" w:cstheme="minorHAnsi"/>
                <w:b/>
                <w:bCs/>
                <w:lang w:eastAsia="en-GB"/>
              </w:rPr>
            </w:pPr>
            <w:r w:rsidRPr="00F41AA9">
              <w:rPr>
                <w:rFonts w:cstheme="minorHAnsi"/>
                <w:color w:val="000000"/>
              </w:rPr>
              <w:t>10.1002/pds.1806</w:t>
            </w:r>
          </w:p>
        </w:tc>
        <w:tc>
          <w:tcPr>
            <w:tcW w:w="2188" w:type="dxa"/>
            <w:shd w:val="clear" w:color="auto" w:fill="auto"/>
          </w:tcPr>
          <w:p w14:paraId="3347DB4E" w14:textId="11B9C881" w:rsidR="00B3207A" w:rsidRPr="00F41AA9" w:rsidRDefault="00B3207A" w:rsidP="00B3207A">
            <w:pPr>
              <w:rPr>
                <w:rFonts w:eastAsia="Times New Roman" w:cstheme="minorHAnsi"/>
                <w:b/>
                <w:bCs/>
                <w:color w:val="000000"/>
                <w:lang w:eastAsia="en-GB"/>
              </w:rPr>
            </w:pPr>
            <w:r w:rsidRPr="00F41AA9">
              <w:rPr>
                <w:rFonts w:eastAsia="Times New Roman" w:cstheme="minorHAnsi"/>
                <w:color w:val="000000"/>
                <w:lang w:eastAsia="en-GB"/>
              </w:rPr>
              <w:t>FT not retrieved</w:t>
            </w:r>
          </w:p>
        </w:tc>
      </w:tr>
      <w:tr w:rsidR="00B3207A" w:rsidRPr="00F41AA9" w14:paraId="7709354F" w14:textId="77777777" w:rsidTr="00986D05">
        <w:trPr>
          <w:trHeight w:val="283"/>
        </w:trPr>
        <w:tc>
          <w:tcPr>
            <w:tcW w:w="2802" w:type="dxa"/>
            <w:shd w:val="clear" w:color="auto" w:fill="auto"/>
            <w:vAlign w:val="bottom"/>
          </w:tcPr>
          <w:p w14:paraId="03AE9F10" w14:textId="272ED50E" w:rsidR="00B3207A" w:rsidRPr="00F41AA9" w:rsidRDefault="00B3207A" w:rsidP="00B3207A">
            <w:pPr>
              <w:rPr>
                <w:rFonts w:eastAsia="Times New Roman" w:cstheme="minorHAnsi"/>
                <w:b/>
                <w:bCs/>
                <w:color w:val="000000"/>
                <w:lang w:eastAsia="en-GB"/>
              </w:rPr>
            </w:pPr>
            <w:r w:rsidRPr="00F41AA9">
              <w:rPr>
                <w:rFonts w:cstheme="minorHAnsi"/>
                <w:color w:val="000000"/>
              </w:rPr>
              <w:t>Martinez-Hernaez 2015</w:t>
            </w:r>
          </w:p>
        </w:tc>
        <w:tc>
          <w:tcPr>
            <w:tcW w:w="4252" w:type="dxa"/>
            <w:shd w:val="clear" w:color="auto" w:fill="auto"/>
            <w:vAlign w:val="bottom"/>
          </w:tcPr>
          <w:p w14:paraId="5D18CE5A" w14:textId="5404C010" w:rsidR="00B3207A" w:rsidRPr="00F41AA9" w:rsidRDefault="000B46FA" w:rsidP="00B3207A">
            <w:pPr>
              <w:rPr>
                <w:rFonts w:eastAsia="Times New Roman" w:cstheme="minorHAnsi"/>
                <w:b/>
                <w:bCs/>
                <w:lang w:eastAsia="en-GB"/>
              </w:rPr>
            </w:pPr>
            <w:r w:rsidRPr="00F41AA9">
              <w:rPr>
                <w:rFonts w:cstheme="minorHAnsi"/>
                <w:color w:val="000000"/>
              </w:rPr>
              <w:t>10.1016/S0924-9338(15)30153-X</w:t>
            </w:r>
          </w:p>
        </w:tc>
        <w:tc>
          <w:tcPr>
            <w:tcW w:w="2188" w:type="dxa"/>
            <w:shd w:val="clear" w:color="auto" w:fill="auto"/>
          </w:tcPr>
          <w:p w14:paraId="1BB12C9D" w14:textId="1F4DB835" w:rsidR="00B3207A" w:rsidRPr="00F41AA9" w:rsidRDefault="00B3207A" w:rsidP="00B3207A">
            <w:pPr>
              <w:rPr>
                <w:rFonts w:eastAsia="Times New Roman" w:cstheme="minorHAnsi"/>
                <w:b/>
                <w:bCs/>
                <w:color w:val="000000"/>
                <w:lang w:eastAsia="en-GB"/>
              </w:rPr>
            </w:pPr>
            <w:r w:rsidRPr="00F41AA9">
              <w:rPr>
                <w:rFonts w:eastAsia="Times New Roman" w:cstheme="minorHAnsi"/>
                <w:color w:val="000000"/>
                <w:lang w:eastAsia="en-GB"/>
              </w:rPr>
              <w:t>FT not retrieved</w:t>
            </w:r>
          </w:p>
        </w:tc>
      </w:tr>
      <w:tr w:rsidR="00B3207A" w:rsidRPr="00F41AA9" w14:paraId="186E6A9A" w14:textId="77777777" w:rsidTr="00986D05">
        <w:trPr>
          <w:trHeight w:val="283"/>
        </w:trPr>
        <w:tc>
          <w:tcPr>
            <w:tcW w:w="2802" w:type="dxa"/>
            <w:shd w:val="clear" w:color="auto" w:fill="auto"/>
            <w:vAlign w:val="bottom"/>
          </w:tcPr>
          <w:p w14:paraId="5027E2AC" w14:textId="4AB03DE5" w:rsidR="00B3207A" w:rsidRPr="00F41AA9" w:rsidRDefault="00B3207A" w:rsidP="00B3207A">
            <w:pPr>
              <w:rPr>
                <w:rFonts w:eastAsia="Times New Roman" w:cstheme="minorHAnsi"/>
                <w:b/>
                <w:bCs/>
                <w:color w:val="000000"/>
                <w:lang w:eastAsia="en-GB"/>
              </w:rPr>
            </w:pPr>
            <w:r w:rsidRPr="00F41AA9">
              <w:rPr>
                <w:rFonts w:cstheme="minorHAnsi"/>
                <w:color w:val="000000"/>
              </w:rPr>
              <w:t>Michal 2015</w:t>
            </w:r>
          </w:p>
        </w:tc>
        <w:tc>
          <w:tcPr>
            <w:tcW w:w="4252" w:type="dxa"/>
            <w:shd w:val="clear" w:color="auto" w:fill="auto"/>
            <w:vAlign w:val="bottom"/>
          </w:tcPr>
          <w:p w14:paraId="252FD1EE" w14:textId="28C5B04B" w:rsidR="00B3207A" w:rsidRPr="00F41AA9" w:rsidRDefault="00B3207A" w:rsidP="00B3207A">
            <w:pPr>
              <w:rPr>
                <w:rFonts w:eastAsia="Times New Roman" w:cstheme="minorHAnsi"/>
                <w:b/>
                <w:bCs/>
                <w:lang w:eastAsia="en-GB"/>
              </w:rPr>
            </w:pPr>
            <w:r w:rsidRPr="00F41AA9">
              <w:rPr>
                <w:rFonts w:cstheme="minorHAnsi"/>
                <w:color w:val="000000"/>
              </w:rPr>
              <w:t xml:space="preserve"> </w:t>
            </w:r>
            <w:r w:rsidR="000B46FA" w:rsidRPr="00F41AA9">
              <w:rPr>
                <w:rFonts w:cstheme="minorHAnsi"/>
                <w:color w:val="000000"/>
              </w:rPr>
              <w:t>N/A</w:t>
            </w:r>
          </w:p>
        </w:tc>
        <w:tc>
          <w:tcPr>
            <w:tcW w:w="2188" w:type="dxa"/>
            <w:shd w:val="clear" w:color="auto" w:fill="auto"/>
          </w:tcPr>
          <w:p w14:paraId="36954B16" w14:textId="03A09DB4" w:rsidR="00B3207A" w:rsidRPr="00F41AA9" w:rsidRDefault="00B3207A" w:rsidP="00B3207A">
            <w:pPr>
              <w:rPr>
                <w:rFonts w:eastAsia="Times New Roman" w:cstheme="minorHAnsi"/>
                <w:b/>
                <w:bCs/>
                <w:color w:val="000000"/>
                <w:lang w:eastAsia="en-GB"/>
              </w:rPr>
            </w:pPr>
            <w:r w:rsidRPr="00F41AA9">
              <w:rPr>
                <w:rFonts w:eastAsia="Times New Roman" w:cstheme="minorHAnsi"/>
                <w:color w:val="000000"/>
                <w:lang w:eastAsia="en-GB"/>
              </w:rPr>
              <w:t>FT not retrieved</w:t>
            </w:r>
          </w:p>
        </w:tc>
      </w:tr>
      <w:tr w:rsidR="00B3207A" w:rsidRPr="00F41AA9" w14:paraId="075610E8" w14:textId="77777777" w:rsidTr="00986D05">
        <w:trPr>
          <w:trHeight w:val="283"/>
        </w:trPr>
        <w:tc>
          <w:tcPr>
            <w:tcW w:w="2802" w:type="dxa"/>
            <w:shd w:val="clear" w:color="auto" w:fill="auto"/>
            <w:vAlign w:val="bottom"/>
          </w:tcPr>
          <w:p w14:paraId="78871B00" w14:textId="664362CA" w:rsidR="00B3207A" w:rsidRPr="00F41AA9" w:rsidRDefault="00B3207A" w:rsidP="00B3207A">
            <w:pPr>
              <w:rPr>
                <w:rFonts w:eastAsia="Times New Roman" w:cstheme="minorHAnsi"/>
                <w:b/>
                <w:bCs/>
                <w:color w:val="000000"/>
                <w:lang w:eastAsia="en-GB"/>
              </w:rPr>
            </w:pPr>
            <w:r w:rsidRPr="00F41AA9">
              <w:rPr>
                <w:rFonts w:cstheme="minorHAnsi"/>
                <w:color w:val="000000"/>
              </w:rPr>
              <w:t>Prom-Wormley 2012</w:t>
            </w:r>
          </w:p>
        </w:tc>
        <w:tc>
          <w:tcPr>
            <w:tcW w:w="4252" w:type="dxa"/>
            <w:shd w:val="clear" w:color="auto" w:fill="auto"/>
            <w:vAlign w:val="bottom"/>
          </w:tcPr>
          <w:p w14:paraId="7223D9FD" w14:textId="17B1AF37" w:rsidR="00B3207A" w:rsidRPr="00F41AA9" w:rsidRDefault="00B3207A" w:rsidP="00B3207A">
            <w:pPr>
              <w:rPr>
                <w:rFonts w:eastAsia="Times New Roman" w:cstheme="minorHAnsi"/>
                <w:b/>
                <w:bCs/>
                <w:lang w:eastAsia="en-GB"/>
              </w:rPr>
            </w:pPr>
            <w:r w:rsidRPr="00F41AA9">
              <w:rPr>
                <w:rFonts w:cstheme="minorHAnsi"/>
                <w:color w:val="000000"/>
              </w:rPr>
              <w:t>10.1007/s10519-012-9566-6</w:t>
            </w:r>
          </w:p>
        </w:tc>
        <w:tc>
          <w:tcPr>
            <w:tcW w:w="2188" w:type="dxa"/>
            <w:shd w:val="clear" w:color="auto" w:fill="auto"/>
          </w:tcPr>
          <w:p w14:paraId="646EBD03" w14:textId="43CEAAB4" w:rsidR="00B3207A" w:rsidRPr="00F41AA9" w:rsidRDefault="00B3207A" w:rsidP="00B3207A">
            <w:pPr>
              <w:rPr>
                <w:rFonts w:eastAsia="Times New Roman" w:cstheme="minorHAnsi"/>
                <w:b/>
                <w:bCs/>
                <w:color w:val="000000"/>
                <w:lang w:eastAsia="en-GB"/>
              </w:rPr>
            </w:pPr>
            <w:r w:rsidRPr="00F41AA9">
              <w:rPr>
                <w:rFonts w:eastAsia="Times New Roman" w:cstheme="minorHAnsi"/>
                <w:color w:val="000000"/>
                <w:lang w:eastAsia="en-GB"/>
              </w:rPr>
              <w:t>FT not retrieved</w:t>
            </w:r>
          </w:p>
        </w:tc>
      </w:tr>
      <w:tr w:rsidR="00B3207A" w:rsidRPr="00F41AA9" w14:paraId="1DECF840" w14:textId="77777777" w:rsidTr="00986D05">
        <w:trPr>
          <w:trHeight w:val="283"/>
        </w:trPr>
        <w:tc>
          <w:tcPr>
            <w:tcW w:w="2802" w:type="dxa"/>
            <w:shd w:val="clear" w:color="auto" w:fill="auto"/>
            <w:vAlign w:val="bottom"/>
          </w:tcPr>
          <w:p w14:paraId="0A63B4D8" w14:textId="4231CF1A" w:rsidR="00B3207A" w:rsidRPr="00F41AA9" w:rsidRDefault="00B3207A" w:rsidP="00B3207A">
            <w:pPr>
              <w:rPr>
                <w:rFonts w:eastAsia="Times New Roman" w:cstheme="minorHAnsi"/>
                <w:b/>
                <w:bCs/>
                <w:color w:val="000000"/>
                <w:lang w:eastAsia="en-GB"/>
              </w:rPr>
            </w:pPr>
            <w:r w:rsidRPr="00F41AA9">
              <w:rPr>
                <w:rFonts w:cstheme="minorHAnsi"/>
                <w:color w:val="000000"/>
              </w:rPr>
              <w:t>Regeer 2009</w:t>
            </w:r>
          </w:p>
        </w:tc>
        <w:tc>
          <w:tcPr>
            <w:tcW w:w="4252" w:type="dxa"/>
            <w:shd w:val="clear" w:color="auto" w:fill="auto"/>
            <w:vAlign w:val="bottom"/>
          </w:tcPr>
          <w:p w14:paraId="2E1D80A9" w14:textId="0FC5B2D5" w:rsidR="00B3207A" w:rsidRPr="00F41AA9" w:rsidRDefault="000B46FA" w:rsidP="00B3207A">
            <w:pPr>
              <w:rPr>
                <w:rFonts w:eastAsia="Times New Roman" w:cstheme="minorHAnsi"/>
                <w:lang w:eastAsia="en-GB"/>
              </w:rPr>
            </w:pPr>
            <w:r w:rsidRPr="00F41AA9">
              <w:rPr>
                <w:rFonts w:eastAsia="Times New Roman" w:cstheme="minorHAnsi"/>
                <w:lang w:eastAsia="en-GB"/>
              </w:rPr>
              <w:t>10.1016/S0924-9338(09)70293-7</w:t>
            </w:r>
          </w:p>
        </w:tc>
        <w:tc>
          <w:tcPr>
            <w:tcW w:w="2188" w:type="dxa"/>
            <w:shd w:val="clear" w:color="auto" w:fill="auto"/>
          </w:tcPr>
          <w:p w14:paraId="3CDDA418" w14:textId="6A778A96" w:rsidR="00B3207A" w:rsidRPr="00F41AA9" w:rsidRDefault="00B3207A" w:rsidP="00B3207A">
            <w:pPr>
              <w:rPr>
                <w:rFonts w:eastAsia="Times New Roman" w:cstheme="minorHAnsi"/>
                <w:b/>
                <w:bCs/>
                <w:color w:val="000000"/>
                <w:lang w:eastAsia="en-GB"/>
              </w:rPr>
            </w:pPr>
            <w:r w:rsidRPr="00F41AA9">
              <w:rPr>
                <w:rFonts w:eastAsia="Times New Roman" w:cstheme="minorHAnsi"/>
                <w:color w:val="000000"/>
                <w:lang w:eastAsia="en-GB"/>
              </w:rPr>
              <w:t>FT not retrieved</w:t>
            </w:r>
          </w:p>
        </w:tc>
      </w:tr>
      <w:tr w:rsidR="00B3207A" w:rsidRPr="00F41AA9" w14:paraId="2138B3B2" w14:textId="77777777" w:rsidTr="00986D05">
        <w:trPr>
          <w:trHeight w:val="283"/>
        </w:trPr>
        <w:tc>
          <w:tcPr>
            <w:tcW w:w="2802" w:type="dxa"/>
            <w:shd w:val="clear" w:color="auto" w:fill="auto"/>
            <w:vAlign w:val="bottom"/>
          </w:tcPr>
          <w:p w14:paraId="7BD982F6" w14:textId="0BE2EB9F" w:rsidR="00B3207A" w:rsidRPr="00F41AA9" w:rsidRDefault="00B3207A" w:rsidP="00B3207A">
            <w:pPr>
              <w:rPr>
                <w:rFonts w:eastAsia="Times New Roman" w:cstheme="minorHAnsi"/>
                <w:b/>
                <w:bCs/>
                <w:color w:val="000000"/>
                <w:lang w:eastAsia="en-GB"/>
              </w:rPr>
            </w:pPr>
            <w:r w:rsidRPr="00F41AA9">
              <w:rPr>
                <w:rFonts w:cstheme="minorHAnsi"/>
                <w:color w:val="000000"/>
              </w:rPr>
              <w:t>Stuchlik 2015</w:t>
            </w:r>
          </w:p>
        </w:tc>
        <w:tc>
          <w:tcPr>
            <w:tcW w:w="4252" w:type="dxa"/>
            <w:shd w:val="clear" w:color="auto" w:fill="auto"/>
            <w:vAlign w:val="bottom"/>
          </w:tcPr>
          <w:p w14:paraId="62822042" w14:textId="5884E102" w:rsidR="00B3207A" w:rsidRPr="00F41AA9" w:rsidRDefault="000B46FA" w:rsidP="00B3207A">
            <w:pPr>
              <w:rPr>
                <w:rFonts w:eastAsia="Times New Roman" w:cstheme="minorHAnsi"/>
                <w:lang w:eastAsia="en-GB"/>
              </w:rPr>
            </w:pPr>
            <w:r w:rsidRPr="00F41AA9">
              <w:rPr>
                <w:rFonts w:eastAsia="Times New Roman" w:cstheme="minorHAnsi"/>
                <w:lang w:eastAsia="en-GB"/>
              </w:rPr>
              <w:t>10.1161/circ.132.suppl_3.18557</w:t>
            </w:r>
          </w:p>
        </w:tc>
        <w:tc>
          <w:tcPr>
            <w:tcW w:w="2188" w:type="dxa"/>
            <w:shd w:val="clear" w:color="auto" w:fill="auto"/>
          </w:tcPr>
          <w:p w14:paraId="351C7EC9" w14:textId="070C9C79" w:rsidR="00B3207A" w:rsidRPr="00F41AA9" w:rsidRDefault="00B3207A" w:rsidP="00B3207A">
            <w:pPr>
              <w:rPr>
                <w:rFonts w:eastAsia="Times New Roman" w:cstheme="minorHAnsi"/>
                <w:b/>
                <w:bCs/>
                <w:color w:val="000000"/>
                <w:lang w:eastAsia="en-GB"/>
              </w:rPr>
            </w:pPr>
            <w:r w:rsidRPr="00F41AA9">
              <w:rPr>
                <w:rFonts w:eastAsia="Times New Roman" w:cstheme="minorHAnsi"/>
                <w:color w:val="000000"/>
                <w:lang w:eastAsia="en-GB"/>
              </w:rPr>
              <w:t>FT not retrieved</w:t>
            </w:r>
          </w:p>
        </w:tc>
      </w:tr>
      <w:tr w:rsidR="00897A5D" w:rsidRPr="00F41AA9" w14:paraId="7C3AB418" w14:textId="77777777" w:rsidTr="001818FC">
        <w:trPr>
          <w:trHeight w:val="283"/>
        </w:trPr>
        <w:tc>
          <w:tcPr>
            <w:tcW w:w="2802" w:type="dxa"/>
            <w:hideMark/>
          </w:tcPr>
          <w:p w14:paraId="56759F22"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Bakhshaie 2014</w:t>
            </w:r>
          </w:p>
        </w:tc>
        <w:tc>
          <w:tcPr>
            <w:tcW w:w="4252" w:type="dxa"/>
            <w:hideMark/>
          </w:tcPr>
          <w:p w14:paraId="7966BA35"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10.1016/j.comppsych.2014.10.012</w:t>
            </w:r>
          </w:p>
        </w:tc>
        <w:tc>
          <w:tcPr>
            <w:tcW w:w="2188" w:type="dxa"/>
            <w:hideMark/>
          </w:tcPr>
          <w:p w14:paraId="750281CE"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Duplicate</w:t>
            </w:r>
          </w:p>
        </w:tc>
      </w:tr>
      <w:tr w:rsidR="00897A5D" w:rsidRPr="00F41AA9" w14:paraId="572C45B6" w14:textId="77777777" w:rsidTr="001818FC">
        <w:trPr>
          <w:trHeight w:val="283"/>
        </w:trPr>
        <w:tc>
          <w:tcPr>
            <w:tcW w:w="2802" w:type="dxa"/>
            <w:hideMark/>
          </w:tcPr>
          <w:p w14:paraId="731BEB1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Fritz 2016</w:t>
            </w:r>
          </w:p>
        </w:tc>
        <w:tc>
          <w:tcPr>
            <w:tcW w:w="4252" w:type="dxa"/>
            <w:hideMark/>
          </w:tcPr>
          <w:p w14:paraId="11169A44" w14:textId="556EDC04" w:rsidR="00897A5D" w:rsidRPr="00F41AA9" w:rsidRDefault="00D551E8" w:rsidP="00897A5D">
            <w:pPr>
              <w:rPr>
                <w:rFonts w:eastAsia="Times New Roman" w:cstheme="minorHAnsi"/>
                <w:u w:val="single"/>
                <w:lang w:eastAsia="en-GB"/>
              </w:rPr>
            </w:pPr>
            <w:r w:rsidRPr="00D551E8">
              <w:t>https://scholar.colorado.edu/concern/undergraduate_honors_theses/8910jv21p</w:t>
            </w:r>
          </w:p>
        </w:tc>
        <w:tc>
          <w:tcPr>
            <w:tcW w:w="2188" w:type="dxa"/>
            <w:hideMark/>
          </w:tcPr>
          <w:p w14:paraId="2B28CC24"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Duplicate</w:t>
            </w:r>
          </w:p>
        </w:tc>
      </w:tr>
      <w:tr w:rsidR="00897A5D" w:rsidRPr="00F41AA9" w14:paraId="2B310021" w14:textId="77777777" w:rsidTr="001818FC">
        <w:trPr>
          <w:trHeight w:val="283"/>
        </w:trPr>
        <w:tc>
          <w:tcPr>
            <w:tcW w:w="2802" w:type="dxa"/>
            <w:hideMark/>
          </w:tcPr>
          <w:p w14:paraId="587B3FA4"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Hill 2017</w:t>
            </w:r>
          </w:p>
        </w:tc>
        <w:tc>
          <w:tcPr>
            <w:tcW w:w="4252" w:type="dxa"/>
            <w:hideMark/>
          </w:tcPr>
          <w:p w14:paraId="0B455F55"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10.1001/jamapsychiatry.2015.3229</w:t>
            </w:r>
          </w:p>
        </w:tc>
        <w:tc>
          <w:tcPr>
            <w:tcW w:w="2188" w:type="dxa"/>
            <w:hideMark/>
          </w:tcPr>
          <w:p w14:paraId="7F66F0CE"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Duplicate</w:t>
            </w:r>
          </w:p>
        </w:tc>
      </w:tr>
      <w:tr w:rsidR="00897A5D" w:rsidRPr="00F41AA9" w14:paraId="4FA7316E" w14:textId="77777777" w:rsidTr="001818FC">
        <w:trPr>
          <w:trHeight w:val="283"/>
        </w:trPr>
        <w:tc>
          <w:tcPr>
            <w:tcW w:w="2802" w:type="dxa"/>
            <w:hideMark/>
          </w:tcPr>
          <w:p w14:paraId="11DEBE0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Addington 2005</w:t>
            </w:r>
          </w:p>
        </w:tc>
        <w:tc>
          <w:tcPr>
            <w:tcW w:w="4252" w:type="dxa"/>
            <w:hideMark/>
          </w:tcPr>
          <w:p w14:paraId="292D6D7C"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10.1136/ebmh.8.3.87.</w:t>
            </w:r>
          </w:p>
        </w:tc>
        <w:tc>
          <w:tcPr>
            <w:tcW w:w="2188" w:type="dxa"/>
            <w:hideMark/>
          </w:tcPr>
          <w:p w14:paraId="4ECDFE72"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 xml:space="preserve">Ineligible design </w:t>
            </w:r>
          </w:p>
        </w:tc>
      </w:tr>
      <w:tr w:rsidR="00897A5D" w:rsidRPr="00F41AA9" w14:paraId="7CD907F1" w14:textId="77777777" w:rsidTr="001818FC">
        <w:trPr>
          <w:trHeight w:val="283"/>
        </w:trPr>
        <w:tc>
          <w:tcPr>
            <w:tcW w:w="2802" w:type="dxa"/>
            <w:hideMark/>
          </w:tcPr>
          <w:p w14:paraId="5C2036E1"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Bulacia 2016</w:t>
            </w:r>
          </w:p>
        </w:tc>
        <w:tc>
          <w:tcPr>
            <w:tcW w:w="4252" w:type="dxa"/>
            <w:hideMark/>
          </w:tcPr>
          <w:p w14:paraId="5AE6417C"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28898309</w:t>
            </w:r>
          </w:p>
        </w:tc>
        <w:tc>
          <w:tcPr>
            <w:tcW w:w="2188" w:type="dxa"/>
            <w:hideMark/>
          </w:tcPr>
          <w:p w14:paraId="4E6B1387"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 xml:space="preserve">Ineligible design </w:t>
            </w:r>
          </w:p>
        </w:tc>
      </w:tr>
      <w:tr w:rsidR="00897A5D" w:rsidRPr="00F41AA9" w14:paraId="117FBC82" w14:textId="77777777" w:rsidTr="001818FC">
        <w:trPr>
          <w:trHeight w:val="283"/>
        </w:trPr>
        <w:tc>
          <w:tcPr>
            <w:tcW w:w="2802" w:type="dxa"/>
            <w:hideMark/>
          </w:tcPr>
          <w:p w14:paraId="2D12A9F4"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Beutel 2020</w:t>
            </w:r>
          </w:p>
        </w:tc>
        <w:tc>
          <w:tcPr>
            <w:tcW w:w="4252" w:type="dxa"/>
            <w:hideMark/>
          </w:tcPr>
          <w:p w14:paraId="400EC3CB"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10.13109/zptm.2020.66.4.355</w:t>
            </w:r>
          </w:p>
        </w:tc>
        <w:tc>
          <w:tcPr>
            <w:tcW w:w="2188" w:type="dxa"/>
            <w:hideMark/>
          </w:tcPr>
          <w:p w14:paraId="117A0789"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Ineligible design</w:t>
            </w:r>
          </w:p>
        </w:tc>
      </w:tr>
      <w:tr w:rsidR="00897A5D" w:rsidRPr="00F41AA9" w14:paraId="441E0308" w14:textId="77777777" w:rsidTr="001818FC">
        <w:trPr>
          <w:trHeight w:val="283"/>
        </w:trPr>
        <w:tc>
          <w:tcPr>
            <w:tcW w:w="2802" w:type="dxa"/>
            <w:hideMark/>
          </w:tcPr>
          <w:p w14:paraId="6C6F815E"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Costello 2016</w:t>
            </w:r>
          </w:p>
        </w:tc>
        <w:tc>
          <w:tcPr>
            <w:tcW w:w="4252" w:type="dxa"/>
            <w:hideMark/>
          </w:tcPr>
          <w:p w14:paraId="0CC2F18E"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10.1007/s00127-015-1168-1</w:t>
            </w:r>
          </w:p>
        </w:tc>
        <w:tc>
          <w:tcPr>
            <w:tcW w:w="2188" w:type="dxa"/>
            <w:hideMark/>
          </w:tcPr>
          <w:p w14:paraId="2DB9988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Ineligible design</w:t>
            </w:r>
          </w:p>
        </w:tc>
      </w:tr>
      <w:tr w:rsidR="00897A5D" w:rsidRPr="00F41AA9" w14:paraId="34CC2B3C" w14:textId="77777777" w:rsidTr="001818FC">
        <w:trPr>
          <w:trHeight w:val="283"/>
        </w:trPr>
        <w:tc>
          <w:tcPr>
            <w:tcW w:w="2802" w:type="dxa"/>
            <w:hideMark/>
          </w:tcPr>
          <w:p w14:paraId="4E673162"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Fergusson 2015</w:t>
            </w:r>
          </w:p>
        </w:tc>
        <w:tc>
          <w:tcPr>
            <w:tcW w:w="4252" w:type="dxa"/>
            <w:hideMark/>
          </w:tcPr>
          <w:p w14:paraId="67DE5085"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10.1007/s00127-015-1070-x</w:t>
            </w:r>
          </w:p>
        </w:tc>
        <w:tc>
          <w:tcPr>
            <w:tcW w:w="2188" w:type="dxa"/>
            <w:hideMark/>
          </w:tcPr>
          <w:p w14:paraId="56C3E8F0"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Ineligible design</w:t>
            </w:r>
          </w:p>
        </w:tc>
      </w:tr>
      <w:tr w:rsidR="00897A5D" w:rsidRPr="00F41AA9" w14:paraId="7012FD27" w14:textId="77777777" w:rsidTr="001818FC">
        <w:trPr>
          <w:trHeight w:val="283"/>
        </w:trPr>
        <w:tc>
          <w:tcPr>
            <w:tcW w:w="2802" w:type="dxa"/>
            <w:hideMark/>
          </w:tcPr>
          <w:p w14:paraId="17A373C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Kirkbride 2011</w:t>
            </w:r>
          </w:p>
        </w:tc>
        <w:tc>
          <w:tcPr>
            <w:tcW w:w="4252" w:type="dxa"/>
            <w:hideMark/>
          </w:tcPr>
          <w:p w14:paraId="749DE1CC"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10.1136/ebmh.14.3.70</w:t>
            </w:r>
          </w:p>
        </w:tc>
        <w:tc>
          <w:tcPr>
            <w:tcW w:w="2188" w:type="dxa"/>
            <w:hideMark/>
          </w:tcPr>
          <w:p w14:paraId="67EC5202"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Ineligible design</w:t>
            </w:r>
          </w:p>
        </w:tc>
      </w:tr>
      <w:tr w:rsidR="00897A5D" w:rsidRPr="00F41AA9" w14:paraId="674F35FF" w14:textId="77777777" w:rsidTr="001818FC">
        <w:trPr>
          <w:trHeight w:val="283"/>
        </w:trPr>
        <w:tc>
          <w:tcPr>
            <w:tcW w:w="2802" w:type="dxa"/>
            <w:hideMark/>
          </w:tcPr>
          <w:p w14:paraId="2386A69F"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Kuepper 2011</w:t>
            </w:r>
          </w:p>
        </w:tc>
        <w:tc>
          <w:tcPr>
            <w:tcW w:w="4252" w:type="dxa"/>
            <w:hideMark/>
          </w:tcPr>
          <w:p w14:paraId="7FB2F980"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10.1016/j.schres.2011.06.012</w:t>
            </w:r>
          </w:p>
        </w:tc>
        <w:tc>
          <w:tcPr>
            <w:tcW w:w="2188" w:type="dxa"/>
            <w:hideMark/>
          </w:tcPr>
          <w:p w14:paraId="101A983E"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Ineligible design</w:t>
            </w:r>
          </w:p>
        </w:tc>
      </w:tr>
      <w:tr w:rsidR="00897A5D" w:rsidRPr="00F41AA9" w14:paraId="16B964B3" w14:textId="77777777" w:rsidTr="001818FC">
        <w:trPr>
          <w:trHeight w:val="283"/>
        </w:trPr>
        <w:tc>
          <w:tcPr>
            <w:tcW w:w="2802" w:type="dxa"/>
            <w:hideMark/>
          </w:tcPr>
          <w:p w14:paraId="64D76FA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Lewinsohn 1998</w:t>
            </w:r>
          </w:p>
        </w:tc>
        <w:tc>
          <w:tcPr>
            <w:tcW w:w="4252" w:type="dxa"/>
            <w:hideMark/>
          </w:tcPr>
          <w:p w14:paraId="37E3F2E0"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10.1016/s0272-7358(98)00010-5</w:t>
            </w:r>
          </w:p>
        </w:tc>
        <w:tc>
          <w:tcPr>
            <w:tcW w:w="2188" w:type="dxa"/>
            <w:hideMark/>
          </w:tcPr>
          <w:p w14:paraId="3EE9499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Ineligible design</w:t>
            </w:r>
          </w:p>
        </w:tc>
      </w:tr>
      <w:tr w:rsidR="00897A5D" w:rsidRPr="00F41AA9" w14:paraId="026BBA6E" w14:textId="77777777" w:rsidTr="001818FC">
        <w:trPr>
          <w:trHeight w:val="283"/>
        </w:trPr>
        <w:tc>
          <w:tcPr>
            <w:tcW w:w="2802" w:type="dxa"/>
            <w:hideMark/>
          </w:tcPr>
          <w:p w14:paraId="6158F301"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Nishida 2007</w:t>
            </w:r>
          </w:p>
        </w:tc>
        <w:tc>
          <w:tcPr>
            <w:tcW w:w="4252" w:type="dxa"/>
            <w:hideMark/>
          </w:tcPr>
          <w:p w14:paraId="2C6F4E3F"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17561673</w:t>
            </w:r>
          </w:p>
        </w:tc>
        <w:tc>
          <w:tcPr>
            <w:tcW w:w="2188" w:type="dxa"/>
            <w:hideMark/>
          </w:tcPr>
          <w:p w14:paraId="45199B6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Ineligible design</w:t>
            </w:r>
          </w:p>
        </w:tc>
      </w:tr>
      <w:tr w:rsidR="00897A5D" w:rsidRPr="00F41AA9" w14:paraId="0FA04338" w14:textId="77777777" w:rsidTr="001818FC">
        <w:trPr>
          <w:trHeight w:val="283"/>
        </w:trPr>
        <w:tc>
          <w:tcPr>
            <w:tcW w:w="2802" w:type="dxa"/>
            <w:hideMark/>
          </w:tcPr>
          <w:p w14:paraId="79DBB2A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Noda 2016</w:t>
            </w:r>
          </w:p>
        </w:tc>
        <w:tc>
          <w:tcPr>
            <w:tcW w:w="4252" w:type="dxa"/>
            <w:hideMark/>
          </w:tcPr>
          <w:p w14:paraId="7C6270D6"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10.11560/jahp.28.special_issue_129</w:t>
            </w:r>
          </w:p>
        </w:tc>
        <w:tc>
          <w:tcPr>
            <w:tcW w:w="2188" w:type="dxa"/>
            <w:hideMark/>
          </w:tcPr>
          <w:p w14:paraId="678FB85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Ineligible design</w:t>
            </w:r>
          </w:p>
        </w:tc>
      </w:tr>
      <w:tr w:rsidR="00897A5D" w:rsidRPr="00F41AA9" w14:paraId="67DB9D63" w14:textId="77777777" w:rsidTr="001818FC">
        <w:trPr>
          <w:trHeight w:val="283"/>
        </w:trPr>
        <w:tc>
          <w:tcPr>
            <w:tcW w:w="2802" w:type="dxa"/>
            <w:hideMark/>
          </w:tcPr>
          <w:p w14:paraId="123F6BC0"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SeguíDíaz 2017</w:t>
            </w:r>
          </w:p>
        </w:tc>
        <w:tc>
          <w:tcPr>
            <w:tcW w:w="4252" w:type="dxa"/>
            <w:hideMark/>
          </w:tcPr>
          <w:p w14:paraId="26156544"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10.1016/j.semerg.2016.05.005</w:t>
            </w:r>
          </w:p>
        </w:tc>
        <w:tc>
          <w:tcPr>
            <w:tcW w:w="2188" w:type="dxa"/>
            <w:hideMark/>
          </w:tcPr>
          <w:p w14:paraId="1DDAA43E"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Ineligible design</w:t>
            </w:r>
          </w:p>
        </w:tc>
      </w:tr>
      <w:tr w:rsidR="00897A5D" w:rsidRPr="00F41AA9" w14:paraId="71D740A7" w14:textId="77777777" w:rsidTr="001818FC">
        <w:trPr>
          <w:trHeight w:val="283"/>
        </w:trPr>
        <w:tc>
          <w:tcPr>
            <w:tcW w:w="2802" w:type="dxa"/>
            <w:hideMark/>
          </w:tcPr>
          <w:p w14:paraId="6F31C80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Skosnik 2007</w:t>
            </w:r>
          </w:p>
        </w:tc>
        <w:tc>
          <w:tcPr>
            <w:tcW w:w="4252" w:type="dxa"/>
            <w:hideMark/>
          </w:tcPr>
          <w:p w14:paraId="63D30E41"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10.1136/ebmh.10.2.61</w:t>
            </w:r>
          </w:p>
        </w:tc>
        <w:tc>
          <w:tcPr>
            <w:tcW w:w="2188" w:type="dxa"/>
            <w:hideMark/>
          </w:tcPr>
          <w:p w14:paraId="32D6B47F"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Ineligible design</w:t>
            </w:r>
          </w:p>
        </w:tc>
      </w:tr>
      <w:tr w:rsidR="00897A5D" w:rsidRPr="00F41AA9" w14:paraId="7226B47D" w14:textId="77777777" w:rsidTr="001818FC">
        <w:trPr>
          <w:trHeight w:val="283"/>
        </w:trPr>
        <w:tc>
          <w:tcPr>
            <w:tcW w:w="2802" w:type="dxa"/>
            <w:hideMark/>
          </w:tcPr>
          <w:p w14:paraId="69D842A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Abuladze 2020</w:t>
            </w:r>
          </w:p>
        </w:tc>
        <w:tc>
          <w:tcPr>
            <w:tcW w:w="4252" w:type="dxa"/>
            <w:hideMark/>
          </w:tcPr>
          <w:p w14:paraId="2882B201"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10.1177/2050312120974167</w:t>
            </w:r>
          </w:p>
        </w:tc>
        <w:tc>
          <w:tcPr>
            <w:tcW w:w="2188" w:type="dxa"/>
            <w:hideMark/>
          </w:tcPr>
          <w:p w14:paraId="38F38AF5"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7CB3BB28" w14:textId="77777777" w:rsidTr="001818FC">
        <w:trPr>
          <w:trHeight w:val="283"/>
        </w:trPr>
        <w:tc>
          <w:tcPr>
            <w:tcW w:w="2802" w:type="dxa"/>
            <w:hideMark/>
          </w:tcPr>
          <w:p w14:paraId="51E7174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Agrawal 2007</w:t>
            </w:r>
          </w:p>
        </w:tc>
        <w:tc>
          <w:tcPr>
            <w:tcW w:w="4252" w:type="dxa"/>
            <w:hideMark/>
          </w:tcPr>
          <w:p w14:paraId="29758A10"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10.1111/j.1360-0443.2006.01630.x</w:t>
            </w:r>
          </w:p>
        </w:tc>
        <w:tc>
          <w:tcPr>
            <w:tcW w:w="2188" w:type="dxa"/>
            <w:hideMark/>
          </w:tcPr>
          <w:p w14:paraId="1D3E5E4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4C5B3DD2" w14:textId="77777777" w:rsidTr="001818FC">
        <w:trPr>
          <w:trHeight w:val="283"/>
        </w:trPr>
        <w:tc>
          <w:tcPr>
            <w:tcW w:w="2802" w:type="dxa"/>
            <w:hideMark/>
          </w:tcPr>
          <w:p w14:paraId="161FE6E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Agrawal 2017</w:t>
            </w:r>
          </w:p>
        </w:tc>
        <w:tc>
          <w:tcPr>
            <w:tcW w:w="4252" w:type="dxa"/>
            <w:hideMark/>
          </w:tcPr>
          <w:p w14:paraId="60EA82BC"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10.1016/s2215-0366(17)30280-8</w:t>
            </w:r>
          </w:p>
        </w:tc>
        <w:tc>
          <w:tcPr>
            <w:tcW w:w="2188" w:type="dxa"/>
            <w:hideMark/>
          </w:tcPr>
          <w:p w14:paraId="1FA65D6F"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505939D3" w14:textId="77777777" w:rsidTr="001818FC">
        <w:trPr>
          <w:trHeight w:val="283"/>
        </w:trPr>
        <w:tc>
          <w:tcPr>
            <w:tcW w:w="2802" w:type="dxa"/>
            <w:hideMark/>
          </w:tcPr>
          <w:p w14:paraId="635F7A9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Baggio 2014</w:t>
            </w:r>
          </w:p>
        </w:tc>
        <w:tc>
          <w:tcPr>
            <w:tcW w:w="4252" w:type="dxa"/>
            <w:hideMark/>
          </w:tcPr>
          <w:p w14:paraId="60EF5390"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10.1515/ijamh-2013-0305</w:t>
            </w:r>
          </w:p>
        </w:tc>
        <w:tc>
          <w:tcPr>
            <w:tcW w:w="2188" w:type="dxa"/>
            <w:hideMark/>
          </w:tcPr>
          <w:p w14:paraId="5865B18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43D6BBA7" w14:textId="77777777" w:rsidTr="001818FC">
        <w:trPr>
          <w:trHeight w:val="283"/>
        </w:trPr>
        <w:tc>
          <w:tcPr>
            <w:tcW w:w="2802" w:type="dxa"/>
            <w:hideMark/>
          </w:tcPr>
          <w:p w14:paraId="0A0C380F"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Bandiera 2015</w:t>
            </w:r>
          </w:p>
        </w:tc>
        <w:tc>
          <w:tcPr>
            <w:tcW w:w="4252" w:type="dxa"/>
            <w:hideMark/>
          </w:tcPr>
          <w:p w14:paraId="11CF5A37"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10.1093/ntr/ntu209</w:t>
            </w:r>
          </w:p>
        </w:tc>
        <w:tc>
          <w:tcPr>
            <w:tcW w:w="2188" w:type="dxa"/>
            <w:hideMark/>
          </w:tcPr>
          <w:p w14:paraId="5AC49D6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339C08E7" w14:textId="77777777" w:rsidTr="001818FC">
        <w:trPr>
          <w:trHeight w:val="283"/>
        </w:trPr>
        <w:tc>
          <w:tcPr>
            <w:tcW w:w="2802" w:type="dxa"/>
            <w:hideMark/>
          </w:tcPr>
          <w:p w14:paraId="1FE9C39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Barkhuizen 2020</w:t>
            </w:r>
          </w:p>
        </w:tc>
        <w:tc>
          <w:tcPr>
            <w:tcW w:w="4252" w:type="dxa"/>
            <w:hideMark/>
          </w:tcPr>
          <w:p w14:paraId="66017476"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10.1016/j.jaac.2018.06.037</w:t>
            </w:r>
          </w:p>
        </w:tc>
        <w:tc>
          <w:tcPr>
            <w:tcW w:w="2188" w:type="dxa"/>
            <w:hideMark/>
          </w:tcPr>
          <w:p w14:paraId="60DDAF54"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136AEA4D" w14:textId="77777777" w:rsidTr="001818FC">
        <w:trPr>
          <w:trHeight w:val="283"/>
        </w:trPr>
        <w:tc>
          <w:tcPr>
            <w:tcW w:w="2802" w:type="dxa"/>
            <w:hideMark/>
          </w:tcPr>
          <w:p w14:paraId="040E422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Barrera 2016</w:t>
            </w:r>
          </w:p>
        </w:tc>
        <w:tc>
          <w:tcPr>
            <w:tcW w:w="4252" w:type="dxa"/>
            <w:hideMark/>
          </w:tcPr>
          <w:p w14:paraId="320CFA3C" w14:textId="7521FD96" w:rsidR="00897A5D" w:rsidRPr="00F41AA9" w:rsidRDefault="00897A5D" w:rsidP="00897A5D">
            <w:pPr>
              <w:rPr>
                <w:rFonts w:eastAsia="Times New Roman" w:cstheme="minorHAnsi"/>
                <w:lang w:eastAsia="en-GB"/>
              </w:rPr>
            </w:pPr>
            <w:r w:rsidRPr="00F41AA9">
              <w:rPr>
                <w:rFonts w:eastAsia="Times New Roman" w:cstheme="minorHAnsi"/>
                <w:lang w:eastAsia="en-GB"/>
              </w:rPr>
              <w:t>28898304</w:t>
            </w:r>
          </w:p>
        </w:tc>
        <w:tc>
          <w:tcPr>
            <w:tcW w:w="2188" w:type="dxa"/>
            <w:hideMark/>
          </w:tcPr>
          <w:p w14:paraId="36E89362"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407B15B2" w14:textId="77777777" w:rsidTr="001818FC">
        <w:trPr>
          <w:trHeight w:val="283"/>
        </w:trPr>
        <w:tc>
          <w:tcPr>
            <w:tcW w:w="2802" w:type="dxa"/>
            <w:hideMark/>
          </w:tcPr>
          <w:p w14:paraId="07AB3B55"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Baskak 2012</w:t>
            </w:r>
          </w:p>
        </w:tc>
        <w:tc>
          <w:tcPr>
            <w:tcW w:w="4252" w:type="dxa"/>
            <w:hideMark/>
          </w:tcPr>
          <w:p w14:paraId="4F0FD790"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10.1016/j.psychres.2012.01.027</w:t>
            </w:r>
          </w:p>
        </w:tc>
        <w:tc>
          <w:tcPr>
            <w:tcW w:w="2188" w:type="dxa"/>
            <w:hideMark/>
          </w:tcPr>
          <w:p w14:paraId="2DCD852F"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57B2B838" w14:textId="77777777" w:rsidTr="001818FC">
        <w:trPr>
          <w:trHeight w:val="283"/>
        </w:trPr>
        <w:tc>
          <w:tcPr>
            <w:tcW w:w="2802" w:type="dxa"/>
            <w:hideMark/>
          </w:tcPr>
          <w:p w14:paraId="4CFC1B4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Bhandari 2020</w:t>
            </w:r>
          </w:p>
        </w:tc>
        <w:tc>
          <w:tcPr>
            <w:tcW w:w="4252" w:type="dxa"/>
            <w:hideMark/>
          </w:tcPr>
          <w:p w14:paraId="7EAFC69D"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10.1007/s12126-020-09371-0</w:t>
            </w:r>
          </w:p>
        </w:tc>
        <w:tc>
          <w:tcPr>
            <w:tcW w:w="2188" w:type="dxa"/>
            <w:hideMark/>
          </w:tcPr>
          <w:p w14:paraId="386361F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2699AE22" w14:textId="77777777" w:rsidTr="001818FC">
        <w:trPr>
          <w:trHeight w:val="283"/>
        </w:trPr>
        <w:tc>
          <w:tcPr>
            <w:tcW w:w="2802" w:type="dxa"/>
            <w:hideMark/>
          </w:tcPr>
          <w:p w14:paraId="7E52149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Buckner 2012</w:t>
            </w:r>
          </w:p>
        </w:tc>
        <w:tc>
          <w:tcPr>
            <w:tcW w:w="4252" w:type="dxa"/>
            <w:hideMark/>
          </w:tcPr>
          <w:p w14:paraId="2DED7D77"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10.1016/j.drugalcdep.2011.12.023</w:t>
            </w:r>
          </w:p>
        </w:tc>
        <w:tc>
          <w:tcPr>
            <w:tcW w:w="2188" w:type="dxa"/>
            <w:hideMark/>
          </w:tcPr>
          <w:p w14:paraId="0AF2FB27"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4A275386" w14:textId="77777777" w:rsidTr="001818FC">
        <w:trPr>
          <w:trHeight w:val="283"/>
        </w:trPr>
        <w:tc>
          <w:tcPr>
            <w:tcW w:w="2802" w:type="dxa"/>
            <w:hideMark/>
          </w:tcPr>
          <w:p w14:paraId="70BA1335"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Campbell 2020</w:t>
            </w:r>
          </w:p>
        </w:tc>
        <w:tc>
          <w:tcPr>
            <w:tcW w:w="4252" w:type="dxa"/>
            <w:hideMark/>
          </w:tcPr>
          <w:p w14:paraId="2D7FD5AF"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10.1080/02791072.2020.1747665</w:t>
            </w:r>
          </w:p>
        </w:tc>
        <w:tc>
          <w:tcPr>
            <w:tcW w:w="2188" w:type="dxa"/>
            <w:hideMark/>
          </w:tcPr>
          <w:p w14:paraId="1C35771D"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74C3FBC4" w14:textId="77777777" w:rsidTr="001818FC">
        <w:trPr>
          <w:trHeight w:val="283"/>
        </w:trPr>
        <w:tc>
          <w:tcPr>
            <w:tcW w:w="2802" w:type="dxa"/>
            <w:hideMark/>
          </w:tcPr>
          <w:p w14:paraId="61BC1A2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Carceller-Maicas 2014</w:t>
            </w:r>
          </w:p>
        </w:tc>
        <w:tc>
          <w:tcPr>
            <w:tcW w:w="4252" w:type="dxa"/>
            <w:hideMark/>
          </w:tcPr>
          <w:p w14:paraId="084498F9"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10.20882/adicciones.127</w:t>
            </w:r>
          </w:p>
        </w:tc>
        <w:tc>
          <w:tcPr>
            <w:tcW w:w="2188" w:type="dxa"/>
            <w:hideMark/>
          </w:tcPr>
          <w:p w14:paraId="4AAD4885"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14944771" w14:textId="77777777" w:rsidTr="001818FC">
        <w:trPr>
          <w:trHeight w:val="283"/>
        </w:trPr>
        <w:tc>
          <w:tcPr>
            <w:tcW w:w="2802" w:type="dxa"/>
            <w:hideMark/>
          </w:tcPr>
          <w:p w14:paraId="1D9E8C29"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Catalao 2022</w:t>
            </w:r>
          </w:p>
        </w:tc>
        <w:tc>
          <w:tcPr>
            <w:tcW w:w="4252" w:type="dxa"/>
            <w:hideMark/>
          </w:tcPr>
          <w:p w14:paraId="6673C168"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10.1136/bmjopen-2021-059257</w:t>
            </w:r>
          </w:p>
        </w:tc>
        <w:tc>
          <w:tcPr>
            <w:tcW w:w="2188" w:type="dxa"/>
            <w:hideMark/>
          </w:tcPr>
          <w:p w14:paraId="01CF9BAF"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7F936CE7" w14:textId="77777777" w:rsidTr="001818FC">
        <w:trPr>
          <w:trHeight w:val="283"/>
        </w:trPr>
        <w:tc>
          <w:tcPr>
            <w:tcW w:w="2802" w:type="dxa"/>
            <w:hideMark/>
          </w:tcPr>
          <w:p w14:paraId="17857CBE"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Chabrol 2004</w:t>
            </w:r>
          </w:p>
        </w:tc>
        <w:tc>
          <w:tcPr>
            <w:tcW w:w="4252" w:type="dxa"/>
            <w:hideMark/>
          </w:tcPr>
          <w:p w14:paraId="770F4276"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10.1016/S0013-7006(04)95424-3</w:t>
            </w:r>
          </w:p>
        </w:tc>
        <w:tc>
          <w:tcPr>
            <w:tcW w:w="2188" w:type="dxa"/>
            <w:hideMark/>
          </w:tcPr>
          <w:p w14:paraId="1F75A6F9"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59AD0C70" w14:textId="77777777" w:rsidTr="001818FC">
        <w:trPr>
          <w:trHeight w:val="283"/>
        </w:trPr>
        <w:tc>
          <w:tcPr>
            <w:tcW w:w="2802" w:type="dxa"/>
            <w:hideMark/>
          </w:tcPr>
          <w:p w14:paraId="55C5E0F0"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lastRenderedPageBreak/>
              <w:t>Chaiton 2015</w:t>
            </w:r>
          </w:p>
        </w:tc>
        <w:tc>
          <w:tcPr>
            <w:tcW w:w="4252" w:type="dxa"/>
            <w:hideMark/>
          </w:tcPr>
          <w:p w14:paraId="23533D51"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10.1016/j.addbeh.2014.11.026</w:t>
            </w:r>
          </w:p>
        </w:tc>
        <w:tc>
          <w:tcPr>
            <w:tcW w:w="2188" w:type="dxa"/>
            <w:hideMark/>
          </w:tcPr>
          <w:p w14:paraId="4B641601"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1CB69B6A" w14:textId="77777777" w:rsidTr="001818FC">
        <w:trPr>
          <w:trHeight w:val="283"/>
        </w:trPr>
        <w:tc>
          <w:tcPr>
            <w:tcW w:w="2802" w:type="dxa"/>
            <w:hideMark/>
          </w:tcPr>
          <w:p w14:paraId="5EC309FD"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Chen 2002</w:t>
            </w:r>
          </w:p>
        </w:tc>
        <w:tc>
          <w:tcPr>
            <w:tcW w:w="4252" w:type="dxa"/>
            <w:hideMark/>
          </w:tcPr>
          <w:p w14:paraId="7B631EED"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10.1007/s00127-002-0541-z</w:t>
            </w:r>
          </w:p>
        </w:tc>
        <w:tc>
          <w:tcPr>
            <w:tcW w:w="2188" w:type="dxa"/>
            <w:hideMark/>
          </w:tcPr>
          <w:p w14:paraId="24A65925"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189ABF75" w14:textId="77777777" w:rsidTr="001818FC">
        <w:trPr>
          <w:trHeight w:val="283"/>
        </w:trPr>
        <w:tc>
          <w:tcPr>
            <w:tcW w:w="2802" w:type="dxa"/>
            <w:hideMark/>
          </w:tcPr>
          <w:p w14:paraId="2474E31D"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Chéron-Launay 2011</w:t>
            </w:r>
          </w:p>
        </w:tc>
        <w:tc>
          <w:tcPr>
            <w:tcW w:w="4252" w:type="dxa"/>
            <w:hideMark/>
          </w:tcPr>
          <w:p w14:paraId="33398C74"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10.1016/j.addbeh.2011.02.013</w:t>
            </w:r>
          </w:p>
        </w:tc>
        <w:tc>
          <w:tcPr>
            <w:tcW w:w="2188" w:type="dxa"/>
            <w:hideMark/>
          </w:tcPr>
          <w:p w14:paraId="41CE0B7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6FA8D700" w14:textId="77777777" w:rsidTr="001818FC">
        <w:trPr>
          <w:trHeight w:val="283"/>
        </w:trPr>
        <w:tc>
          <w:tcPr>
            <w:tcW w:w="2802" w:type="dxa"/>
            <w:hideMark/>
          </w:tcPr>
          <w:p w14:paraId="03AF9C3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Cheung 2010</w:t>
            </w:r>
          </w:p>
        </w:tc>
        <w:tc>
          <w:tcPr>
            <w:tcW w:w="4252" w:type="dxa"/>
            <w:hideMark/>
          </w:tcPr>
          <w:p w14:paraId="030879A5"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10.3109/00952991003713784</w:t>
            </w:r>
          </w:p>
        </w:tc>
        <w:tc>
          <w:tcPr>
            <w:tcW w:w="2188" w:type="dxa"/>
            <w:hideMark/>
          </w:tcPr>
          <w:p w14:paraId="772F60FE"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136E46FC" w14:textId="77777777" w:rsidTr="001818FC">
        <w:trPr>
          <w:trHeight w:val="283"/>
        </w:trPr>
        <w:tc>
          <w:tcPr>
            <w:tcW w:w="2802" w:type="dxa"/>
            <w:hideMark/>
          </w:tcPr>
          <w:p w14:paraId="3B4D0CF7"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Cougle 2010</w:t>
            </w:r>
          </w:p>
        </w:tc>
        <w:tc>
          <w:tcPr>
            <w:tcW w:w="4252" w:type="dxa"/>
            <w:hideMark/>
          </w:tcPr>
          <w:p w14:paraId="15F74436"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10.1093/ntr/ntq006</w:t>
            </w:r>
          </w:p>
        </w:tc>
        <w:tc>
          <w:tcPr>
            <w:tcW w:w="2188" w:type="dxa"/>
            <w:hideMark/>
          </w:tcPr>
          <w:p w14:paraId="4A009559"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361ADD70" w14:textId="77777777" w:rsidTr="001818FC">
        <w:trPr>
          <w:trHeight w:val="283"/>
        </w:trPr>
        <w:tc>
          <w:tcPr>
            <w:tcW w:w="2802" w:type="dxa"/>
            <w:hideMark/>
          </w:tcPr>
          <w:p w14:paraId="08A5E840"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Cruz-Barreda 2022</w:t>
            </w:r>
          </w:p>
        </w:tc>
        <w:tc>
          <w:tcPr>
            <w:tcW w:w="4252" w:type="dxa"/>
            <w:hideMark/>
          </w:tcPr>
          <w:p w14:paraId="5FCB834A"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10.1016/j.ypmed.2022.107156</w:t>
            </w:r>
          </w:p>
        </w:tc>
        <w:tc>
          <w:tcPr>
            <w:tcW w:w="2188" w:type="dxa"/>
            <w:hideMark/>
          </w:tcPr>
          <w:p w14:paraId="1D7895E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55DADC97" w14:textId="77777777" w:rsidTr="001818FC">
        <w:trPr>
          <w:trHeight w:val="283"/>
        </w:trPr>
        <w:tc>
          <w:tcPr>
            <w:tcW w:w="2802" w:type="dxa"/>
            <w:hideMark/>
          </w:tcPr>
          <w:p w14:paraId="3FADDF77"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Cunningham 2022</w:t>
            </w:r>
          </w:p>
        </w:tc>
        <w:tc>
          <w:tcPr>
            <w:tcW w:w="4252" w:type="dxa"/>
            <w:hideMark/>
          </w:tcPr>
          <w:p w14:paraId="0C62A08A"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10.1016/j.amepre.2021.06.024</w:t>
            </w:r>
          </w:p>
        </w:tc>
        <w:tc>
          <w:tcPr>
            <w:tcW w:w="2188" w:type="dxa"/>
            <w:hideMark/>
          </w:tcPr>
          <w:p w14:paraId="3EB58C79"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6C8767DC" w14:textId="77777777" w:rsidTr="001818FC">
        <w:trPr>
          <w:trHeight w:val="283"/>
        </w:trPr>
        <w:tc>
          <w:tcPr>
            <w:tcW w:w="2802" w:type="dxa"/>
            <w:hideMark/>
          </w:tcPr>
          <w:p w14:paraId="484D7681"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Davis 2019</w:t>
            </w:r>
          </w:p>
        </w:tc>
        <w:tc>
          <w:tcPr>
            <w:tcW w:w="4252" w:type="dxa"/>
            <w:hideMark/>
          </w:tcPr>
          <w:p w14:paraId="5EC8110C"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10.1016/j.drugalcdep.2019.107696</w:t>
            </w:r>
          </w:p>
        </w:tc>
        <w:tc>
          <w:tcPr>
            <w:tcW w:w="2188" w:type="dxa"/>
            <w:hideMark/>
          </w:tcPr>
          <w:p w14:paraId="3C42DF90"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4072E290" w14:textId="77777777" w:rsidTr="001818FC">
        <w:trPr>
          <w:trHeight w:val="283"/>
        </w:trPr>
        <w:tc>
          <w:tcPr>
            <w:tcW w:w="2802" w:type="dxa"/>
            <w:hideMark/>
          </w:tcPr>
          <w:p w14:paraId="21A846E1"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Degenhardt 2001</w:t>
            </w:r>
          </w:p>
        </w:tc>
        <w:tc>
          <w:tcPr>
            <w:tcW w:w="4252" w:type="dxa"/>
            <w:hideMark/>
          </w:tcPr>
          <w:p w14:paraId="4FB3E534"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10.1080/09652140120080732</w:t>
            </w:r>
          </w:p>
        </w:tc>
        <w:tc>
          <w:tcPr>
            <w:tcW w:w="2188" w:type="dxa"/>
            <w:hideMark/>
          </w:tcPr>
          <w:p w14:paraId="436CCFF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2F6B0755" w14:textId="77777777" w:rsidTr="001818FC">
        <w:trPr>
          <w:trHeight w:val="283"/>
        </w:trPr>
        <w:tc>
          <w:tcPr>
            <w:tcW w:w="2802" w:type="dxa"/>
            <w:hideMark/>
          </w:tcPr>
          <w:p w14:paraId="126A921F"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Degenhardt 2003</w:t>
            </w:r>
          </w:p>
        </w:tc>
        <w:tc>
          <w:tcPr>
            <w:tcW w:w="4252" w:type="dxa"/>
            <w:hideMark/>
          </w:tcPr>
          <w:p w14:paraId="1D7460A4"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10.1016/s0376-8716(03)00064-4</w:t>
            </w:r>
          </w:p>
        </w:tc>
        <w:tc>
          <w:tcPr>
            <w:tcW w:w="2188" w:type="dxa"/>
            <w:hideMark/>
          </w:tcPr>
          <w:p w14:paraId="14AC41F5"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0E563862" w14:textId="77777777" w:rsidTr="001818FC">
        <w:trPr>
          <w:trHeight w:val="283"/>
        </w:trPr>
        <w:tc>
          <w:tcPr>
            <w:tcW w:w="2802" w:type="dxa"/>
            <w:hideMark/>
          </w:tcPr>
          <w:p w14:paraId="38050B9D"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DeSousa 2013</w:t>
            </w:r>
          </w:p>
        </w:tc>
        <w:tc>
          <w:tcPr>
            <w:tcW w:w="4252" w:type="dxa"/>
            <w:hideMark/>
          </w:tcPr>
          <w:p w14:paraId="349B67AB"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10.1016/j.schres.2013.10.037</w:t>
            </w:r>
          </w:p>
        </w:tc>
        <w:tc>
          <w:tcPr>
            <w:tcW w:w="2188" w:type="dxa"/>
            <w:hideMark/>
          </w:tcPr>
          <w:p w14:paraId="48E4D899"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5CB3752F" w14:textId="77777777" w:rsidTr="001818FC">
        <w:trPr>
          <w:trHeight w:val="283"/>
        </w:trPr>
        <w:tc>
          <w:tcPr>
            <w:tcW w:w="2802" w:type="dxa"/>
            <w:hideMark/>
          </w:tcPr>
          <w:p w14:paraId="1CBDB011"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Dominguez 2010</w:t>
            </w:r>
          </w:p>
        </w:tc>
        <w:tc>
          <w:tcPr>
            <w:tcW w:w="4252" w:type="dxa"/>
            <w:hideMark/>
          </w:tcPr>
          <w:p w14:paraId="341832F3"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10.1176/appi.ajp.2010.09060883</w:t>
            </w:r>
          </w:p>
        </w:tc>
        <w:tc>
          <w:tcPr>
            <w:tcW w:w="2188" w:type="dxa"/>
            <w:hideMark/>
          </w:tcPr>
          <w:p w14:paraId="1F6765A7"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663E464B" w14:textId="77777777" w:rsidTr="001818FC">
        <w:trPr>
          <w:trHeight w:val="283"/>
        </w:trPr>
        <w:tc>
          <w:tcPr>
            <w:tcW w:w="2802" w:type="dxa"/>
            <w:hideMark/>
          </w:tcPr>
          <w:p w14:paraId="6BA36AC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Emerson 2018</w:t>
            </w:r>
          </w:p>
        </w:tc>
        <w:tc>
          <w:tcPr>
            <w:tcW w:w="4252" w:type="dxa"/>
            <w:hideMark/>
          </w:tcPr>
          <w:p w14:paraId="77446B45"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10.1016/j.mhp.2018.09.002</w:t>
            </w:r>
          </w:p>
        </w:tc>
        <w:tc>
          <w:tcPr>
            <w:tcW w:w="2188" w:type="dxa"/>
            <w:hideMark/>
          </w:tcPr>
          <w:p w14:paraId="16D43692"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67CFA1BF" w14:textId="77777777" w:rsidTr="001818FC">
        <w:trPr>
          <w:trHeight w:val="283"/>
        </w:trPr>
        <w:tc>
          <w:tcPr>
            <w:tcW w:w="2802" w:type="dxa"/>
            <w:hideMark/>
          </w:tcPr>
          <w:p w14:paraId="7E1BA17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Espada 2011</w:t>
            </w:r>
          </w:p>
        </w:tc>
        <w:tc>
          <w:tcPr>
            <w:tcW w:w="4252" w:type="dxa"/>
            <w:hideMark/>
          </w:tcPr>
          <w:p w14:paraId="050EDDA7" w14:textId="2A14A22B" w:rsidR="00897A5D" w:rsidRPr="00F41AA9" w:rsidRDefault="000C4BE3" w:rsidP="00897A5D">
            <w:pPr>
              <w:rPr>
                <w:rFonts w:eastAsia="Times New Roman" w:cstheme="minorHAnsi"/>
                <w:u w:val="single"/>
                <w:lang w:eastAsia="en-GB"/>
              </w:rPr>
            </w:pPr>
            <w:r w:rsidRPr="000C4BE3">
              <w:t>https://www.redalyc.org/pdf/560/56017110002.pdf</w:t>
            </w:r>
          </w:p>
        </w:tc>
        <w:tc>
          <w:tcPr>
            <w:tcW w:w="2188" w:type="dxa"/>
            <w:hideMark/>
          </w:tcPr>
          <w:p w14:paraId="265A0DC9"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29DF26FA" w14:textId="77777777" w:rsidTr="001818FC">
        <w:trPr>
          <w:trHeight w:val="283"/>
        </w:trPr>
        <w:tc>
          <w:tcPr>
            <w:tcW w:w="2802" w:type="dxa"/>
            <w:hideMark/>
          </w:tcPr>
          <w:p w14:paraId="237D1267"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Ferdinand 2005</w:t>
            </w:r>
          </w:p>
        </w:tc>
        <w:tc>
          <w:tcPr>
            <w:tcW w:w="4252" w:type="dxa"/>
            <w:hideMark/>
          </w:tcPr>
          <w:p w14:paraId="1037B01E"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10.1111/j.1360-0443.2005.01070.x</w:t>
            </w:r>
          </w:p>
        </w:tc>
        <w:tc>
          <w:tcPr>
            <w:tcW w:w="2188" w:type="dxa"/>
            <w:hideMark/>
          </w:tcPr>
          <w:p w14:paraId="436C394D"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793800FD" w14:textId="77777777" w:rsidTr="001818FC">
        <w:trPr>
          <w:trHeight w:val="283"/>
        </w:trPr>
        <w:tc>
          <w:tcPr>
            <w:tcW w:w="2802" w:type="dxa"/>
            <w:hideMark/>
          </w:tcPr>
          <w:p w14:paraId="70E6FCC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Ferdinand 2005</w:t>
            </w:r>
          </w:p>
        </w:tc>
        <w:tc>
          <w:tcPr>
            <w:tcW w:w="4252" w:type="dxa"/>
            <w:hideMark/>
          </w:tcPr>
          <w:p w14:paraId="687CC585"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10.1016/j.schres.2005.07.027</w:t>
            </w:r>
          </w:p>
        </w:tc>
        <w:tc>
          <w:tcPr>
            <w:tcW w:w="2188" w:type="dxa"/>
            <w:hideMark/>
          </w:tcPr>
          <w:p w14:paraId="15B26E2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4C44569A" w14:textId="77777777" w:rsidTr="001818FC">
        <w:trPr>
          <w:trHeight w:val="283"/>
        </w:trPr>
        <w:tc>
          <w:tcPr>
            <w:tcW w:w="2802" w:type="dxa"/>
            <w:hideMark/>
          </w:tcPr>
          <w:p w14:paraId="748AE6A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Fernandez-Pujals 2015</w:t>
            </w:r>
          </w:p>
        </w:tc>
        <w:tc>
          <w:tcPr>
            <w:tcW w:w="4252" w:type="dxa"/>
            <w:hideMark/>
          </w:tcPr>
          <w:p w14:paraId="0FBFF23C"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10.1371/journal.pone.0142197</w:t>
            </w:r>
          </w:p>
        </w:tc>
        <w:tc>
          <w:tcPr>
            <w:tcW w:w="2188" w:type="dxa"/>
            <w:hideMark/>
          </w:tcPr>
          <w:p w14:paraId="51BC9F9E"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41C40520" w14:textId="77777777" w:rsidTr="001818FC">
        <w:trPr>
          <w:trHeight w:val="283"/>
        </w:trPr>
        <w:tc>
          <w:tcPr>
            <w:tcW w:w="2802" w:type="dxa"/>
            <w:hideMark/>
          </w:tcPr>
          <w:p w14:paraId="74BB227E"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Field 2001</w:t>
            </w:r>
          </w:p>
        </w:tc>
        <w:tc>
          <w:tcPr>
            <w:tcW w:w="4252" w:type="dxa"/>
            <w:hideMark/>
          </w:tcPr>
          <w:p w14:paraId="4A271FBA" w14:textId="6C779161" w:rsidR="00897A5D" w:rsidRPr="00F41AA9" w:rsidRDefault="00046946" w:rsidP="00897A5D">
            <w:pPr>
              <w:rPr>
                <w:rFonts w:eastAsia="Times New Roman" w:cstheme="minorHAnsi"/>
                <w:lang w:eastAsia="en-GB"/>
              </w:rPr>
            </w:pPr>
            <w:r w:rsidRPr="00F41AA9">
              <w:rPr>
                <w:rFonts w:eastAsia="Times New Roman" w:cstheme="minorHAnsi"/>
                <w:lang w:eastAsia="en-GB"/>
              </w:rPr>
              <w:t>11817630</w:t>
            </w:r>
          </w:p>
        </w:tc>
        <w:tc>
          <w:tcPr>
            <w:tcW w:w="2188" w:type="dxa"/>
            <w:hideMark/>
          </w:tcPr>
          <w:p w14:paraId="59F9086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7A828F3D" w14:textId="77777777" w:rsidTr="001818FC">
        <w:trPr>
          <w:trHeight w:val="283"/>
        </w:trPr>
        <w:tc>
          <w:tcPr>
            <w:tcW w:w="2802" w:type="dxa"/>
            <w:hideMark/>
          </w:tcPr>
          <w:p w14:paraId="18056ED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Geus 2004</w:t>
            </w:r>
          </w:p>
        </w:tc>
        <w:tc>
          <w:tcPr>
            <w:tcW w:w="4252" w:type="dxa"/>
            <w:hideMark/>
          </w:tcPr>
          <w:p w14:paraId="23795218" w14:textId="34ABB7C5" w:rsidR="00897A5D" w:rsidRPr="00F41AA9" w:rsidRDefault="000C4BE3" w:rsidP="00897A5D">
            <w:pPr>
              <w:rPr>
                <w:rFonts w:eastAsia="Times New Roman" w:cstheme="minorHAnsi"/>
                <w:u w:val="single"/>
                <w:lang w:eastAsia="en-GB"/>
              </w:rPr>
            </w:pPr>
            <w:r w:rsidRPr="000C4BE3">
              <w:t>https://www.researchgate.net/publication/289162839_Psychotic_disorders_and_use_of_cannabis_Retrospective_study</w:t>
            </w:r>
          </w:p>
        </w:tc>
        <w:tc>
          <w:tcPr>
            <w:tcW w:w="2188" w:type="dxa"/>
            <w:hideMark/>
          </w:tcPr>
          <w:p w14:paraId="004F3A77"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074B6CC9" w14:textId="77777777" w:rsidTr="001818FC">
        <w:trPr>
          <w:trHeight w:val="283"/>
        </w:trPr>
        <w:tc>
          <w:tcPr>
            <w:tcW w:w="2802" w:type="dxa"/>
            <w:hideMark/>
          </w:tcPr>
          <w:p w14:paraId="7DBE173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Gonçalves-Pinho 2019</w:t>
            </w:r>
          </w:p>
        </w:tc>
        <w:tc>
          <w:tcPr>
            <w:tcW w:w="4252" w:type="dxa"/>
            <w:hideMark/>
          </w:tcPr>
          <w:p w14:paraId="008D6B2E"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10.1002/mpr.1813</w:t>
            </w:r>
          </w:p>
        </w:tc>
        <w:tc>
          <w:tcPr>
            <w:tcW w:w="2188" w:type="dxa"/>
            <w:hideMark/>
          </w:tcPr>
          <w:p w14:paraId="4C55813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5CC860CC" w14:textId="77777777" w:rsidTr="001818FC">
        <w:trPr>
          <w:trHeight w:val="283"/>
        </w:trPr>
        <w:tc>
          <w:tcPr>
            <w:tcW w:w="2802" w:type="dxa"/>
            <w:hideMark/>
          </w:tcPr>
          <w:p w14:paraId="73990A5F"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Goodwin 2012</w:t>
            </w:r>
          </w:p>
        </w:tc>
        <w:tc>
          <w:tcPr>
            <w:tcW w:w="4252" w:type="dxa"/>
            <w:hideMark/>
          </w:tcPr>
          <w:p w14:paraId="512FD6EC"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10.1111/j.1521-0391.2012.00263.x</w:t>
            </w:r>
          </w:p>
        </w:tc>
        <w:tc>
          <w:tcPr>
            <w:tcW w:w="2188" w:type="dxa"/>
            <w:hideMark/>
          </w:tcPr>
          <w:p w14:paraId="3354F1AE"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4F7FAAF5" w14:textId="77777777" w:rsidTr="001818FC">
        <w:trPr>
          <w:trHeight w:val="283"/>
        </w:trPr>
        <w:tc>
          <w:tcPr>
            <w:tcW w:w="2802" w:type="dxa"/>
            <w:hideMark/>
          </w:tcPr>
          <w:p w14:paraId="0E3661F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Green 2000</w:t>
            </w:r>
          </w:p>
        </w:tc>
        <w:tc>
          <w:tcPr>
            <w:tcW w:w="4252" w:type="dxa"/>
            <w:hideMark/>
          </w:tcPr>
          <w:p w14:paraId="575994ED"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10.2307/2676359</w:t>
            </w:r>
          </w:p>
        </w:tc>
        <w:tc>
          <w:tcPr>
            <w:tcW w:w="2188" w:type="dxa"/>
            <w:hideMark/>
          </w:tcPr>
          <w:p w14:paraId="22B3318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5E54FCBB" w14:textId="77777777" w:rsidTr="001818FC">
        <w:trPr>
          <w:trHeight w:val="283"/>
        </w:trPr>
        <w:tc>
          <w:tcPr>
            <w:tcW w:w="2802" w:type="dxa"/>
            <w:hideMark/>
          </w:tcPr>
          <w:p w14:paraId="6FCE6B91"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Haavisto 2004</w:t>
            </w:r>
          </w:p>
        </w:tc>
        <w:tc>
          <w:tcPr>
            <w:tcW w:w="4252" w:type="dxa"/>
            <w:hideMark/>
          </w:tcPr>
          <w:p w14:paraId="5D018F76"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10.1016/j.jad.2004.06.008</w:t>
            </w:r>
          </w:p>
        </w:tc>
        <w:tc>
          <w:tcPr>
            <w:tcW w:w="2188" w:type="dxa"/>
            <w:hideMark/>
          </w:tcPr>
          <w:p w14:paraId="1FE99064"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77A289BF" w14:textId="77777777" w:rsidTr="001818FC">
        <w:trPr>
          <w:trHeight w:val="283"/>
        </w:trPr>
        <w:tc>
          <w:tcPr>
            <w:tcW w:w="2802" w:type="dxa"/>
            <w:hideMark/>
          </w:tcPr>
          <w:p w14:paraId="7D7078CF"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Han 2019</w:t>
            </w:r>
          </w:p>
        </w:tc>
        <w:tc>
          <w:tcPr>
            <w:tcW w:w="4252" w:type="dxa"/>
            <w:hideMark/>
          </w:tcPr>
          <w:p w14:paraId="5ED78619"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10.1016/j.jad.2019.07.003</w:t>
            </w:r>
          </w:p>
        </w:tc>
        <w:tc>
          <w:tcPr>
            <w:tcW w:w="2188" w:type="dxa"/>
            <w:hideMark/>
          </w:tcPr>
          <w:p w14:paraId="0D405250"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61591128" w14:textId="77777777" w:rsidTr="001818FC">
        <w:trPr>
          <w:trHeight w:val="283"/>
        </w:trPr>
        <w:tc>
          <w:tcPr>
            <w:tcW w:w="2802" w:type="dxa"/>
            <w:hideMark/>
          </w:tcPr>
          <w:p w14:paraId="318B578D"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Harder 2008</w:t>
            </w:r>
          </w:p>
        </w:tc>
        <w:tc>
          <w:tcPr>
            <w:tcW w:w="4252" w:type="dxa"/>
            <w:hideMark/>
          </w:tcPr>
          <w:p w14:paraId="49AA9D1B"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10.1093/aje/kwn184</w:t>
            </w:r>
          </w:p>
        </w:tc>
        <w:tc>
          <w:tcPr>
            <w:tcW w:w="2188" w:type="dxa"/>
            <w:hideMark/>
          </w:tcPr>
          <w:p w14:paraId="3159E954"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5F573E53" w14:textId="77777777" w:rsidTr="001818FC">
        <w:trPr>
          <w:trHeight w:val="283"/>
        </w:trPr>
        <w:tc>
          <w:tcPr>
            <w:tcW w:w="2802" w:type="dxa"/>
            <w:hideMark/>
          </w:tcPr>
          <w:p w14:paraId="30F41CF9"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Hearld 2015</w:t>
            </w:r>
          </w:p>
        </w:tc>
        <w:tc>
          <w:tcPr>
            <w:tcW w:w="4252" w:type="dxa"/>
            <w:hideMark/>
          </w:tcPr>
          <w:p w14:paraId="20085673"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10.1016/j.jad.2014.11.041</w:t>
            </w:r>
          </w:p>
        </w:tc>
        <w:tc>
          <w:tcPr>
            <w:tcW w:w="2188" w:type="dxa"/>
            <w:hideMark/>
          </w:tcPr>
          <w:p w14:paraId="7AE93305"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71B3062D" w14:textId="77777777" w:rsidTr="001818FC">
        <w:trPr>
          <w:trHeight w:val="283"/>
        </w:trPr>
        <w:tc>
          <w:tcPr>
            <w:tcW w:w="2802" w:type="dxa"/>
            <w:hideMark/>
          </w:tcPr>
          <w:p w14:paraId="30FEEB91"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Hong 2020</w:t>
            </w:r>
          </w:p>
        </w:tc>
        <w:tc>
          <w:tcPr>
            <w:tcW w:w="4252" w:type="dxa"/>
            <w:hideMark/>
          </w:tcPr>
          <w:p w14:paraId="3E9FE55B"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10.1007/s00127-020-01945-2</w:t>
            </w:r>
          </w:p>
        </w:tc>
        <w:tc>
          <w:tcPr>
            <w:tcW w:w="2188" w:type="dxa"/>
            <w:hideMark/>
          </w:tcPr>
          <w:p w14:paraId="172E9912"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02D87CB6" w14:textId="77777777" w:rsidTr="001818FC">
        <w:trPr>
          <w:trHeight w:val="283"/>
        </w:trPr>
        <w:tc>
          <w:tcPr>
            <w:tcW w:w="2802" w:type="dxa"/>
            <w:hideMark/>
          </w:tcPr>
          <w:p w14:paraId="7C00E6D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Hooker 2022</w:t>
            </w:r>
          </w:p>
        </w:tc>
        <w:tc>
          <w:tcPr>
            <w:tcW w:w="4252" w:type="dxa"/>
            <w:hideMark/>
          </w:tcPr>
          <w:p w14:paraId="49A538CC"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10.1016/j.jpsychores.2022.110920</w:t>
            </w:r>
          </w:p>
        </w:tc>
        <w:tc>
          <w:tcPr>
            <w:tcW w:w="2188" w:type="dxa"/>
            <w:hideMark/>
          </w:tcPr>
          <w:p w14:paraId="6280D0D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28C93D53" w14:textId="77777777" w:rsidTr="001818FC">
        <w:trPr>
          <w:trHeight w:val="283"/>
        </w:trPr>
        <w:tc>
          <w:tcPr>
            <w:tcW w:w="2802" w:type="dxa"/>
            <w:hideMark/>
          </w:tcPr>
          <w:p w14:paraId="4634F2D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Jitnarin 2015</w:t>
            </w:r>
          </w:p>
        </w:tc>
        <w:tc>
          <w:tcPr>
            <w:tcW w:w="4252" w:type="dxa"/>
            <w:hideMark/>
          </w:tcPr>
          <w:p w14:paraId="7855CA39"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10.1093/ntr/ntu131</w:t>
            </w:r>
          </w:p>
        </w:tc>
        <w:tc>
          <w:tcPr>
            <w:tcW w:w="2188" w:type="dxa"/>
            <w:hideMark/>
          </w:tcPr>
          <w:p w14:paraId="0E3BD78F"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2F98971E" w14:textId="77777777" w:rsidTr="001818FC">
        <w:trPr>
          <w:trHeight w:val="283"/>
        </w:trPr>
        <w:tc>
          <w:tcPr>
            <w:tcW w:w="2802" w:type="dxa"/>
            <w:hideMark/>
          </w:tcPr>
          <w:p w14:paraId="4B4271B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Kawasaki 2015</w:t>
            </w:r>
          </w:p>
        </w:tc>
        <w:tc>
          <w:tcPr>
            <w:tcW w:w="4252" w:type="dxa"/>
            <w:hideMark/>
          </w:tcPr>
          <w:p w14:paraId="4F116E25"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10.1539/sangyoeisei.b14011</w:t>
            </w:r>
          </w:p>
        </w:tc>
        <w:tc>
          <w:tcPr>
            <w:tcW w:w="2188" w:type="dxa"/>
            <w:hideMark/>
          </w:tcPr>
          <w:p w14:paraId="6ABB5429"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38D5828D" w14:textId="77777777" w:rsidTr="001818FC">
        <w:trPr>
          <w:trHeight w:val="283"/>
        </w:trPr>
        <w:tc>
          <w:tcPr>
            <w:tcW w:w="2802" w:type="dxa"/>
            <w:hideMark/>
          </w:tcPr>
          <w:p w14:paraId="0BEA14C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Keskitalo-Vuokko 2016</w:t>
            </w:r>
          </w:p>
        </w:tc>
        <w:tc>
          <w:tcPr>
            <w:tcW w:w="4252" w:type="dxa"/>
            <w:hideMark/>
          </w:tcPr>
          <w:p w14:paraId="2E2C80BF"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10.1017/thg.2016.36</w:t>
            </w:r>
          </w:p>
        </w:tc>
        <w:tc>
          <w:tcPr>
            <w:tcW w:w="2188" w:type="dxa"/>
            <w:hideMark/>
          </w:tcPr>
          <w:p w14:paraId="7C53E06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28A5D59D" w14:textId="77777777" w:rsidTr="001818FC">
        <w:trPr>
          <w:trHeight w:val="283"/>
        </w:trPr>
        <w:tc>
          <w:tcPr>
            <w:tcW w:w="2802" w:type="dxa"/>
            <w:hideMark/>
          </w:tcPr>
          <w:p w14:paraId="71FE23AD"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Kim 2021</w:t>
            </w:r>
          </w:p>
        </w:tc>
        <w:tc>
          <w:tcPr>
            <w:tcW w:w="4252" w:type="dxa"/>
            <w:hideMark/>
          </w:tcPr>
          <w:p w14:paraId="3DAB967D"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10.3390/ijerph18189887</w:t>
            </w:r>
          </w:p>
        </w:tc>
        <w:tc>
          <w:tcPr>
            <w:tcW w:w="2188" w:type="dxa"/>
            <w:hideMark/>
          </w:tcPr>
          <w:p w14:paraId="7AB90FF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4F60A784" w14:textId="77777777" w:rsidTr="001818FC">
        <w:trPr>
          <w:trHeight w:val="283"/>
        </w:trPr>
        <w:tc>
          <w:tcPr>
            <w:tcW w:w="2802" w:type="dxa"/>
            <w:hideMark/>
          </w:tcPr>
          <w:p w14:paraId="7D00B715"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Kim 2022</w:t>
            </w:r>
          </w:p>
        </w:tc>
        <w:tc>
          <w:tcPr>
            <w:tcW w:w="4252" w:type="dxa"/>
            <w:hideMark/>
          </w:tcPr>
          <w:p w14:paraId="1F7C92AC"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10.1186/s12877-021-02729-2</w:t>
            </w:r>
          </w:p>
        </w:tc>
        <w:tc>
          <w:tcPr>
            <w:tcW w:w="2188" w:type="dxa"/>
            <w:hideMark/>
          </w:tcPr>
          <w:p w14:paraId="091395A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7ECF75AA" w14:textId="77777777" w:rsidTr="001818FC">
        <w:trPr>
          <w:trHeight w:val="283"/>
        </w:trPr>
        <w:tc>
          <w:tcPr>
            <w:tcW w:w="2802" w:type="dxa"/>
            <w:hideMark/>
          </w:tcPr>
          <w:p w14:paraId="4A07653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Kiviruusu 2022</w:t>
            </w:r>
          </w:p>
        </w:tc>
        <w:tc>
          <w:tcPr>
            <w:tcW w:w="4252" w:type="dxa"/>
            <w:hideMark/>
          </w:tcPr>
          <w:p w14:paraId="18C2EF43"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10.1080/08039488.2021.2019912</w:t>
            </w:r>
          </w:p>
        </w:tc>
        <w:tc>
          <w:tcPr>
            <w:tcW w:w="2188" w:type="dxa"/>
            <w:hideMark/>
          </w:tcPr>
          <w:p w14:paraId="09618F9F"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19FB9DC1" w14:textId="77777777" w:rsidTr="001818FC">
        <w:trPr>
          <w:trHeight w:val="283"/>
        </w:trPr>
        <w:tc>
          <w:tcPr>
            <w:tcW w:w="2802" w:type="dxa"/>
            <w:hideMark/>
          </w:tcPr>
          <w:p w14:paraId="77E1EFB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Liu 2022</w:t>
            </w:r>
          </w:p>
        </w:tc>
        <w:tc>
          <w:tcPr>
            <w:tcW w:w="4252" w:type="dxa"/>
            <w:hideMark/>
          </w:tcPr>
          <w:p w14:paraId="31B65484"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10.1080/08039488.2021.2019912</w:t>
            </w:r>
          </w:p>
        </w:tc>
        <w:tc>
          <w:tcPr>
            <w:tcW w:w="2188" w:type="dxa"/>
            <w:hideMark/>
          </w:tcPr>
          <w:p w14:paraId="3AD50A5E"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15375E42" w14:textId="77777777" w:rsidTr="001818FC">
        <w:trPr>
          <w:trHeight w:val="283"/>
        </w:trPr>
        <w:tc>
          <w:tcPr>
            <w:tcW w:w="2802" w:type="dxa"/>
            <w:hideMark/>
          </w:tcPr>
          <w:p w14:paraId="64DFB447"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Livne 2021</w:t>
            </w:r>
          </w:p>
        </w:tc>
        <w:tc>
          <w:tcPr>
            <w:tcW w:w="4252" w:type="dxa"/>
            <w:hideMark/>
          </w:tcPr>
          <w:p w14:paraId="7513E659"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10.1176/appi.ajp.2021.21010073</w:t>
            </w:r>
          </w:p>
        </w:tc>
        <w:tc>
          <w:tcPr>
            <w:tcW w:w="2188" w:type="dxa"/>
            <w:hideMark/>
          </w:tcPr>
          <w:p w14:paraId="1778ED61"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63FDD250" w14:textId="77777777" w:rsidTr="001818FC">
        <w:trPr>
          <w:trHeight w:val="283"/>
        </w:trPr>
        <w:tc>
          <w:tcPr>
            <w:tcW w:w="2802" w:type="dxa"/>
            <w:hideMark/>
          </w:tcPr>
          <w:p w14:paraId="0827D06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Lyons 2008</w:t>
            </w:r>
          </w:p>
        </w:tc>
        <w:tc>
          <w:tcPr>
            <w:tcW w:w="4252" w:type="dxa"/>
            <w:hideMark/>
          </w:tcPr>
          <w:p w14:paraId="7A731C17"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10.1080/14622200701705332</w:t>
            </w:r>
          </w:p>
        </w:tc>
        <w:tc>
          <w:tcPr>
            <w:tcW w:w="2188" w:type="dxa"/>
            <w:hideMark/>
          </w:tcPr>
          <w:p w14:paraId="2D09974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52691834" w14:textId="77777777" w:rsidTr="001818FC">
        <w:trPr>
          <w:trHeight w:val="283"/>
        </w:trPr>
        <w:tc>
          <w:tcPr>
            <w:tcW w:w="2802" w:type="dxa"/>
            <w:hideMark/>
          </w:tcPr>
          <w:p w14:paraId="1B7A3E80"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Martínez-Ortega 2013</w:t>
            </w:r>
          </w:p>
        </w:tc>
        <w:tc>
          <w:tcPr>
            <w:tcW w:w="4252" w:type="dxa"/>
            <w:hideMark/>
          </w:tcPr>
          <w:p w14:paraId="3BBC7C82"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10.1016/j.jpsychires.2013.03.012</w:t>
            </w:r>
          </w:p>
        </w:tc>
        <w:tc>
          <w:tcPr>
            <w:tcW w:w="2188" w:type="dxa"/>
            <w:hideMark/>
          </w:tcPr>
          <w:p w14:paraId="4901500E"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0ECBF9FC" w14:textId="77777777" w:rsidTr="001818FC">
        <w:trPr>
          <w:trHeight w:val="283"/>
        </w:trPr>
        <w:tc>
          <w:tcPr>
            <w:tcW w:w="2802" w:type="dxa"/>
            <w:hideMark/>
          </w:tcPr>
          <w:p w14:paraId="24D26B0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Martín-Merino 2010</w:t>
            </w:r>
          </w:p>
        </w:tc>
        <w:tc>
          <w:tcPr>
            <w:tcW w:w="4252" w:type="dxa"/>
            <w:hideMark/>
          </w:tcPr>
          <w:p w14:paraId="37614AE8"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10.4088/PCC.08m00764blu</w:t>
            </w:r>
          </w:p>
        </w:tc>
        <w:tc>
          <w:tcPr>
            <w:tcW w:w="2188" w:type="dxa"/>
            <w:hideMark/>
          </w:tcPr>
          <w:p w14:paraId="2A836BD1"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1B018210" w14:textId="77777777" w:rsidTr="001818FC">
        <w:trPr>
          <w:trHeight w:val="283"/>
        </w:trPr>
        <w:tc>
          <w:tcPr>
            <w:tcW w:w="2802" w:type="dxa"/>
            <w:hideMark/>
          </w:tcPr>
          <w:p w14:paraId="4241EFD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Martín-Merino 2010</w:t>
            </w:r>
          </w:p>
        </w:tc>
        <w:tc>
          <w:tcPr>
            <w:tcW w:w="4252" w:type="dxa"/>
            <w:hideMark/>
          </w:tcPr>
          <w:p w14:paraId="769B0D41"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10.1093/fampra/cmp071</w:t>
            </w:r>
          </w:p>
        </w:tc>
        <w:tc>
          <w:tcPr>
            <w:tcW w:w="2188" w:type="dxa"/>
            <w:hideMark/>
          </w:tcPr>
          <w:p w14:paraId="35586402"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0E4DD6FB" w14:textId="77777777" w:rsidTr="001818FC">
        <w:trPr>
          <w:trHeight w:val="283"/>
        </w:trPr>
        <w:tc>
          <w:tcPr>
            <w:tcW w:w="2802" w:type="dxa"/>
            <w:hideMark/>
          </w:tcPr>
          <w:p w14:paraId="23E7516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Massak 2008</w:t>
            </w:r>
          </w:p>
        </w:tc>
        <w:tc>
          <w:tcPr>
            <w:tcW w:w="4252" w:type="dxa"/>
            <w:hideMark/>
          </w:tcPr>
          <w:p w14:paraId="7C2B32C9"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10.1080/14622200802163449</w:t>
            </w:r>
          </w:p>
        </w:tc>
        <w:tc>
          <w:tcPr>
            <w:tcW w:w="2188" w:type="dxa"/>
            <w:hideMark/>
          </w:tcPr>
          <w:p w14:paraId="20483CB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5915F566" w14:textId="77777777" w:rsidTr="001818FC">
        <w:trPr>
          <w:trHeight w:val="283"/>
        </w:trPr>
        <w:tc>
          <w:tcPr>
            <w:tcW w:w="2802" w:type="dxa"/>
            <w:hideMark/>
          </w:tcPr>
          <w:p w14:paraId="5B3D0BE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McCaffery 2008</w:t>
            </w:r>
          </w:p>
        </w:tc>
        <w:tc>
          <w:tcPr>
            <w:tcW w:w="4252" w:type="dxa"/>
            <w:hideMark/>
          </w:tcPr>
          <w:p w14:paraId="4FFDDFDA"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10.1037/0278-6133.27.3(suppl.).s207</w:t>
            </w:r>
          </w:p>
        </w:tc>
        <w:tc>
          <w:tcPr>
            <w:tcW w:w="2188" w:type="dxa"/>
            <w:hideMark/>
          </w:tcPr>
          <w:p w14:paraId="5981869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39B48A1D" w14:textId="77777777" w:rsidTr="001818FC">
        <w:trPr>
          <w:trHeight w:val="283"/>
        </w:trPr>
        <w:tc>
          <w:tcPr>
            <w:tcW w:w="2802" w:type="dxa"/>
            <w:hideMark/>
          </w:tcPr>
          <w:p w14:paraId="3A742505"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McGrath 2010</w:t>
            </w:r>
          </w:p>
        </w:tc>
        <w:tc>
          <w:tcPr>
            <w:tcW w:w="4252" w:type="dxa"/>
            <w:hideMark/>
          </w:tcPr>
          <w:p w14:paraId="14BCF7ED"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10.1001/archgenpsychiatry.2010.6</w:t>
            </w:r>
          </w:p>
        </w:tc>
        <w:tc>
          <w:tcPr>
            <w:tcW w:w="2188" w:type="dxa"/>
            <w:hideMark/>
          </w:tcPr>
          <w:p w14:paraId="30800109"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01F5EC0B" w14:textId="77777777" w:rsidTr="001818FC">
        <w:trPr>
          <w:trHeight w:val="283"/>
        </w:trPr>
        <w:tc>
          <w:tcPr>
            <w:tcW w:w="2802" w:type="dxa"/>
            <w:hideMark/>
          </w:tcPr>
          <w:p w14:paraId="5E235E30"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McGrath 2016</w:t>
            </w:r>
          </w:p>
        </w:tc>
        <w:tc>
          <w:tcPr>
            <w:tcW w:w="4252" w:type="dxa"/>
            <w:hideMark/>
          </w:tcPr>
          <w:p w14:paraId="0DE1479C"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10.1177/0004867415587341</w:t>
            </w:r>
          </w:p>
        </w:tc>
        <w:tc>
          <w:tcPr>
            <w:tcW w:w="2188" w:type="dxa"/>
            <w:hideMark/>
          </w:tcPr>
          <w:p w14:paraId="1684DBEE"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7657AE80" w14:textId="77777777" w:rsidTr="001818FC">
        <w:trPr>
          <w:trHeight w:val="283"/>
        </w:trPr>
        <w:tc>
          <w:tcPr>
            <w:tcW w:w="2802" w:type="dxa"/>
            <w:hideMark/>
          </w:tcPr>
          <w:p w14:paraId="526D0669"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lastRenderedPageBreak/>
              <w:t>Miettunen 2008</w:t>
            </w:r>
          </w:p>
        </w:tc>
        <w:tc>
          <w:tcPr>
            <w:tcW w:w="4252" w:type="dxa"/>
            <w:hideMark/>
          </w:tcPr>
          <w:p w14:paraId="3B9BCEA0"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10.1192/bjp.bp.107.045740</w:t>
            </w:r>
          </w:p>
        </w:tc>
        <w:tc>
          <w:tcPr>
            <w:tcW w:w="2188" w:type="dxa"/>
            <w:hideMark/>
          </w:tcPr>
          <w:p w14:paraId="6352B0D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359D27F5" w14:textId="77777777" w:rsidTr="001818FC">
        <w:trPr>
          <w:trHeight w:val="283"/>
        </w:trPr>
        <w:tc>
          <w:tcPr>
            <w:tcW w:w="2802" w:type="dxa"/>
            <w:hideMark/>
          </w:tcPr>
          <w:p w14:paraId="1CCE68C0"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Mykletun 2007</w:t>
            </w:r>
          </w:p>
        </w:tc>
        <w:tc>
          <w:tcPr>
            <w:tcW w:w="4252" w:type="dxa"/>
            <w:hideMark/>
          </w:tcPr>
          <w:p w14:paraId="35955828"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10.1016/j.eurpsy.2007.10.005</w:t>
            </w:r>
          </w:p>
        </w:tc>
        <w:tc>
          <w:tcPr>
            <w:tcW w:w="2188" w:type="dxa"/>
            <w:hideMark/>
          </w:tcPr>
          <w:p w14:paraId="3D63B82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6655362C" w14:textId="77777777" w:rsidTr="001818FC">
        <w:trPr>
          <w:trHeight w:val="283"/>
        </w:trPr>
        <w:tc>
          <w:tcPr>
            <w:tcW w:w="2802" w:type="dxa"/>
            <w:hideMark/>
          </w:tcPr>
          <w:p w14:paraId="6912AFC7"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Nesvåg 2017</w:t>
            </w:r>
          </w:p>
        </w:tc>
        <w:tc>
          <w:tcPr>
            <w:tcW w:w="4252" w:type="dxa"/>
            <w:hideMark/>
          </w:tcPr>
          <w:p w14:paraId="0CEE53F7"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10.1093/schbul/sbw101</w:t>
            </w:r>
          </w:p>
        </w:tc>
        <w:tc>
          <w:tcPr>
            <w:tcW w:w="2188" w:type="dxa"/>
            <w:hideMark/>
          </w:tcPr>
          <w:p w14:paraId="2E17E912"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0F985D61" w14:textId="77777777" w:rsidTr="001818FC">
        <w:trPr>
          <w:trHeight w:val="283"/>
        </w:trPr>
        <w:tc>
          <w:tcPr>
            <w:tcW w:w="2802" w:type="dxa"/>
            <w:hideMark/>
          </w:tcPr>
          <w:p w14:paraId="6E0C1FA1"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Noh 2014</w:t>
            </w:r>
          </w:p>
        </w:tc>
        <w:tc>
          <w:tcPr>
            <w:tcW w:w="4252" w:type="dxa"/>
            <w:hideMark/>
          </w:tcPr>
          <w:p w14:paraId="62266809"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10.4306/pi.2014.11.3.272</w:t>
            </w:r>
          </w:p>
        </w:tc>
        <w:tc>
          <w:tcPr>
            <w:tcW w:w="2188" w:type="dxa"/>
            <w:hideMark/>
          </w:tcPr>
          <w:p w14:paraId="7672078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74A16065" w14:textId="77777777" w:rsidTr="001818FC">
        <w:trPr>
          <w:trHeight w:val="283"/>
        </w:trPr>
        <w:tc>
          <w:tcPr>
            <w:tcW w:w="2802" w:type="dxa"/>
            <w:hideMark/>
          </w:tcPr>
          <w:p w14:paraId="63430BB5"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Park 2013</w:t>
            </w:r>
          </w:p>
        </w:tc>
        <w:tc>
          <w:tcPr>
            <w:tcW w:w="4252" w:type="dxa"/>
            <w:hideMark/>
          </w:tcPr>
          <w:p w14:paraId="1E2504CF"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10.1097/jan.0b013e3182a4cad3</w:t>
            </w:r>
          </w:p>
        </w:tc>
        <w:tc>
          <w:tcPr>
            <w:tcW w:w="2188" w:type="dxa"/>
            <w:hideMark/>
          </w:tcPr>
          <w:p w14:paraId="0D363BD0"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3AE2721A" w14:textId="77777777" w:rsidTr="001818FC">
        <w:trPr>
          <w:trHeight w:val="283"/>
        </w:trPr>
        <w:tc>
          <w:tcPr>
            <w:tcW w:w="2802" w:type="dxa"/>
            <w:hideMark/>
          </w:tcPr>
          <w:p w14:paraId="6DFBE79E"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Pedersen 2009</w:t>
            </w:r>
          </w:p>
        </w:tc>
        <w:tc>
          <w:tcPr>
            <w:tcW w:w="4252" w:type="dxa"/>
            <w:hideMark/>
          </w:tcPr>
          <w:p w14:paraId="73F18C03"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10.4045/tidsskr.09.34699</w:t>
            </w:r>
          </w:p>
        </w:tc>
        <w:tc>
          <w:tcPr>
            <w:tcW w:w="2188" w:type="dxa"/>
            <w:hideMark/>
          </w:tcPr>
          <w:p w14:paraId="1495336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53D30F9C" w14:textId="77777777" w:rsidTr="001818FC">
        <w:trPr>
          <w:trHeight w:val="283"/>
        </w:trPr>
        <w:tc>
          <w:tcPr>
            <w:tcW w:w="2802" w:type="dxa"/>
            <w:hideMark/>
          </w:tcPr>
          <w:p w14:paraId="1C402E4F"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Punjani 2018</w:t>
            </w:r>
          </w:p>
        </w:tc>
        <w:tc>
          <w:tcPr>
            <w:tcW w:w="4252" w:type="dxa"/>
            <w:hideMark/>
          </w:tcPr>
          <w:p w14:paraId="653D3E86"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10.1177/1557988318799022</w:t>
            </w:r>
          </w:p>
        </w:tc>
        <w:tc>
          <w:tcPr>
            <w:tcW w:w="2188" w:type="dxa"/>
            <w:hideMark/>
          </w:tcPr>
          <w:p w14:paraId="799492DD"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75D7A971" w14:textId="77777777" w:rsidTr="001818FC">
        <w:trPr>
          <w:trHeight w:val="283"/>
        </w:trPr>
        <w:tc>
          <w:tcPr>
            <w:tcW w:w="2802" w:type="dxa"/>
            <w:hideMark/>
          </w:tcPr>
          <w:p w14:paraId="630AC017"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Purborini 2021</w:t>
            </w:r>
          </w:p>
        </w:tc>
        <w:tc>
          <w:tcPr>
            <w:tcW w:w="4252" w:type="dxa"/>
            <w:hideMark/>
          </w:tcPr>
          <w:p w14:paraId="2E782C31"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10.1016/j.jfma.2021.01.016</w:t>
            </w:r>
          </w:p>
        </w:tc>
        <w:tc>
          <w:tcPr>
            <w:tcW w:w="2188" w:type="dxa"/>
            <w:hideMark/>
          </w:tcPr>
          <w:p w14:paraId="5344149D"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2754A4D8" w14:textId="77777777" w:rsidTr="001818FC">
        <w:trPr>
          <w:trHeight w:val="283"/>
        </w:trPr>
        <w:tc>
          <w:tcPr>
            <w:tcW w:w="2802" w:type="dxa"/>
            <w:hideMark/>
          </w:tcPr>
          <w:p w14:paraId="6D8C4F2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Quadros 2020</w:t>
            </w:r>
          </w:p>
        </w:tc>
        <w:tc>
          <w:tcPr>
            <w:tcW w:w="4252" w:type="dxa"/>
            <w:hideMark/>
          </w:tcPr>
          <w:p w14:paraId="3AC59C28"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10.1590/0034-7167-2018-0162</w:t>
            </w:r>
          </w:p>
        </w:tc>
        <w:tc>
          <w:tcPr>
            <w:tcW w:w="2188" w:type="dxa"/>
            <w:hideMark/>
          </w:tcPr>
          <w:p w14:paraId="4A04704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01443A08" w14:textId="77777777" w:rsidTr="001818FC">
        <w:trPr>
          <w:trHeight w:val="283"/>
        </w:trPr>
        <w:tc>
          <w:tcPr>
            <w:tcW w:w="2802" w:type="dxa"/>
            <w:hideMark/>
          </w:tcPr>
          <w:p w14:paraId="7544C3C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Rabiee 2020</w:t>
            </w:r>
          </w:p>
        </w:tc>
        <w:tc>
          <w:tcPr>
            <w:tcW w:w="4252" w:type="dxa"/>
            <w:hideMark/>
          </w:tcPr>
          <w:p w14:paraId="6A17131D"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10.1016/j.drugalcdep.2020.108332</w:t>
            </w:r>
          </w:p>
        </w:tc>
        <w:tc>
          <w:tcPr>
            <w:tcW w:w="2188" w:type="dxa"/>
            <w:hideMark/>
          </w:tcPr>
          <w:p w14:paraId="1245225E"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16DF8BCE" w14:textId="77777777" w:rsidTr="001818FC">
        <w:trPr>
          <w:trHeight w:val="283"/>
        </w:trPr>
        <w:tc>
          <w:tcPr>
            <w:tcW w:w="2802" w:type="dxa"/>
            <w:hideMark/>
          </w:tcPr>
          <w:p w14:paraId="3172FC21"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Radhakrishnan 2019</w:t>
            </w:r>
          </w:p>
        </w:tc>
        <w:tc>
          <w:tcPr>
            <w:tcW w:w="4252" w:type="dxa"/>
            <w:hideMark/>
          </w:tcPr>
          <w:p w14:paraId="233F52CF"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10.1017/s0033291718002635</w:t>
            </w:r>
          </w:p>
        </w:tc>
        <w:tc>
          <w:tcPr>
            <w:tcW w:w="2188" w:type="dxa"/>
            <w:hideMark/>
          </w:tcPr>
          <w:p w14:paraId="4F58A5D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16BF87A4" w14:textId="77777777" w:rsidTr="001818FC">
        <w:trPr>
          <w:trHeight w:val="283"/>
        </w:trPr>
        <w:tc>
          <w:tcPr>
            <w:tcW w:w="2802" w:type="dxa"/>
            <w:hideMark/>
          </w:tcPr>
          <w:p w14:paraId="1903135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Riala 2005</w:t>
            </w:r>
          </w:p>
        </w:tc>
        <w:tc>
          <w:tcPr>
            <w:tcW w:w="4252" w:type="dxa"/>
            <w:hideMark/>
          </w:tcPr>
          <w:p w14:paraId="2609983F" w14:textId="367645F6" w:rsidR="00897A5D" w:rsidRPr="00F41AA9" w:rsidRDefault="00730702" w:rsidP="00897A5D">
            <w:pPr>
              <w:rPr>
                <w:rFonts w:eastAsia="Times New Roman" w:cstheme="minorHAnsi"/>
                <w:u w:val="single"/>
                <w:lang w:eastAsia="en-GB"/>
              </w:rPr>
            </w:pPr>
            <w:r w:rsidRPr="00730702">
              <w:t>https://oulurepo.oulu.fi/handle/10024/37573</w:t>
            </w:r>
          </w:p>
        </w:tc>
        <w:tc>
          <w:tcPr>
            <w:tcW w:w="2188" w:type="dxa"/>
            <w:hideMark/>
          </w:tcPr>
          <w:p w14:paraId="59225FB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3C2F85E5" w14:textId="77777777" w:rsidTr="001818FC">
        <w:trPr>
          <w:trHeight w:val="283"/>
        </w:trPr>
        <w:tc>
          <w:tcPr>
            <w:tcW w:w="2802" w:type="dxa"/>
            <w:hideMark/>
          </w:tcPr>
          <w:p w14:paraId="4CC357F9"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Romans 1993</w:t>
            </w:r>
          </w:p>
        </w:tc>
        <w:tc>
          <w:tcPr>
            <w:tcW w:w="4252" w:type="dxa"/>
            <w:hideMark/>
          </w:tcPr>
          <w:p w14:paraId="7D12CA8A"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10.3109/00048679309075795</w:t>
            </w:r>
          </w:p>
        </w:tc>
        <w:tc>
          <w:tcPr>
            <w:tcW w:w="2188" w:type="dxa"/>
            <w:hideMark/>
          </w:tcPr>
          <w:p w14:paraId="54F0FD3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5B1E977A" w14:textId="77777777" w:rsidTr="001818FC">
        <w:trPr>
          <w:trHeight w:val="283"/>
        </w:trPr>
        <w:tc>
          <w:tcPr>
            <w:tcW w:w="2802" w:type="dxa"/>
            <w:hideMark/>
          </w:tcPr>
          <w:p w14:paraId="0630644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Rougemont-Bücking 2019</w:t>
            </w:r>
          </w:p>
        </w:tc>
        <w:tc>
          <w:tcPr>
            <w:tcW w:w="4252" w:type="dxa"/>
            <w:hideMark/>
          </w:tcPr>
          <w:p w14:paraId="0983D994"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10.1080/02791072.2019.1571258</w:t>
            </w:r>
          </w:p>
        </w:tc>
        <w:tc>
          <w:tcPr>
            <w:tcW w:w="2188" w:type="dxa"/>
            <w:hideMark/>
          </w:tcPr>
          <w:p w14:paraId="223EB7D1"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2BC7B171" w14:textId="77777777" w:rsidTr="001818FC">
        <w:trPr>
          <w:trHeight w:val="283"/>
        </w:trPr>
        <w:tc>
          <w:tcPr>
            <w:tcW w:w="2802" w:type="dxa"/>
            <w:hideMark/>
          </w:tcPr>
          <w:p w14:paraId="3FA61942"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Santangelo 2018</w:t>
            </w:r>
          </w:p>
        </w:tc>
        <w:tc>
          <w:tcPr>
            <w:tcW w:w="4252" w:type="dxa"/>
            <w:hideMark/>
          </w:tcPr>
          <w:p w14:paraId="6223CF11"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10.4081/mi.2018.7649</w:t>
            </w:r>
          </w:p>
        </w:tc>
        <w:tc>
          <w:tcPr>
            <w:tcW w:w="2188" w:type="dxa"/>
            <w:hideMark/>
          </w:tcPr>
          <w:p w14:paraId="12CBB411"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6523E6EE" w14:textId="77777777" w:rsidTr="001818FC">
        <w:trPr>
          <w:trHeight w:val="283"/>
        </w:trPr>
        <w:tc>
          <w:tcPr>
            <w:tcW w:w="2802" w:type="dxa"/>
            <w:hideMark/>
          </w:tcPr>
          <w:p w14:paraId="26EEF78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Scholes-Balog 2013</w:t>
            </w:r>
          </w:p>
        </w:tc>
        <w:tc>
          <w:tcPr>
            <w:tcW w:w="4252" w:type="dxa"/>
            <w:hideMark/>
          </w:tcPr>
          <w:p w14:paraId="389B71E1"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10.1016/j.adolescence.2013.03.001</w:t>
            </w:r>
          </w:p>
        </w:tc>
        <w:tc>
          <w:tcPr>
            <w:tcW w:w="2188" w:type="dxa"/>
            <w:hideMark/>
          </w:tcPr>
          <w:p w14:paraId="3E6C8B2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0981C341" w14:textId="77777777" w:rsidTr="001818FC">
        <w:trPr>
          <w:trHeight w:val="283"/>
        </w:trPr>
        <w:tc>
          <w:tcPr>
            <w:tcW w:w="2802" w:type="dxa"/>
            <w:hideMark/>
          </w:tcPr>
          <w:p w14:paraId="2D5F316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Shevlin 2017</w:t>
            </w:r>
          </w:p>
        </w:tc>
        <w:tc>
          <w:tcPr>
            <w:tcW w:w="4252" w:type="dxa"/>
            <w:hideMark/>
          </w:tcPr>
          <w:p w14:paraId="37F6CFFA"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10.1108/dat-03-2017-0014</w:t>
            </w:r>
          </w:p>
        </w:tc>
        <w:tc>
          <w:tcPr>
            <w:tcW w:w="2188" w:type="dxa"/>
            <w:hideMark/>
          </w:tcPr>
          <w:p w14:paraId="12956CF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134BC3D0" w14:textId="77777777" w:rsidTr="001818FC">
        <w:trPr>
          <w:trHeight w:val="283"/>
        </w:trPr>
        <w:tc>
          <w:tcPr>
            <w:tcW w:w="2802" w:type="dxa"/>
            <w:hideMark/>
          </w:tcPr>
          <w:p w14:paraId="522C5CB2"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Sideli 2015</w:t>
            </w:r>
          </w:p>
        </w:tc>
        <w:tc>
          <w:tcPr>
            <w:tcW w:w="4252" w:type="dxa"/>
            <w:hideMark/>
          </w:tcPr>
          <w:p w14:paraId="0AECE877"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10.1111/eip.12285</w:t>
            </w:r>
          </w:p>
        </w:tc>
        <w:tc>
          <w:tcPr>
            <w:tcW w:w="2188" w:type="dxa"/>
            <w:hideMark/>
          </w:tcPr>
          <w:p w14:paraId="3D9EE1DE"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1E27F226" w14:textId="77777777" w:rsidTr="001818FC">
        <w:trPr>
          <w:trHeight w:val="283"/>
        </w:trPr>
        <w:tc>
          <w:tcPr>
            <w:tcW w:w="2802" w:type="dxa"/>
            <w:hideMark/>
          </w:tcPr>
          <w:p w14:paraId="5CA3C4F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Slomp 2019</w:t>
            </w:r>
          </w:p>
        </w:tc>
        <w:tc>
          <w:tcPr>
            <w:tcW w:w="4252" w:type="dxa"/>
            <w:hideMark/>
          </w:tcPr>
          <w:p w14:paraId="11C77592"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10.2147/NDT.S217069</w:t>
            </w:r>
          </w:p>
        </w:tc>
        <w:tc>
          <w:tcPr>
            <w:tcW w:w="2188" w:type="dxa"/>
            <w:hideMark/>
          </w:tcPr>
          <w:p w14:paraId="2BF62CF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70BD7DCB" w14:textId="77777777" w:rsidTr="001818FC">
        <w:trPr>
          <w:trHeight w:val="283"/>
        </w:trPr>
        <w:tc>
          <w:tcPr>
            <w:tcW w:w="2802" w:type="dxa"/>
            <w:hideMark/>
          </w:tcPr>
          <w:p w14:paraId="7D815D4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Son 1997</w:t>
            </w:r>
          </w:p>
        </w:tc>
        <w:tc>
          <w:tcPr>
            <w:tcW w:w="4252" w:type="dxa"/>
            <w:hideMark/>
          </w:tcPr>
          <w:p w14:paraId="66E4D6A4"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10.1093/oxfordjournals.aje.a009081</w:t>
            </w:r>
          </w:p>
        </w:tc>
        <w:tc>
          <w:tcPr>
            <w:tcW w:w="2188" w:type="dxa"/>
            <w:hideMark/>
          </w:tcPr>
          <w:p w14:paraId="740B4E0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4422E3BB" w14:textId="77777777" w:rsidTr="001818FC">
        <w:trPr>
          <w:trHeight w:val="283"/>
        </w:trPr>
        <w:tc>
          <w:tcPr>
            <w:tcW w:w="2802" w:type="dxa"/>
            <w:hideMark/>
          </w:tcPr>
          <w:p w14:paraId="308FBC60"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Sourander 2004</w:t>
            </w:r>
          </w:p>
        </w:tc>
        <w:tc>
          <w:tcPr>
            <w:tcW w:w="4252" w:type="dxa"/>
            <w:hideMark/>
          </w:tcPr>
          <w:p w14:paraId="153A6A72"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10.1097/01.chi.0000134493.88549.e2</w:t>
            </w:r>
          </w:p>
        </w:tc>
        <w:tc>
          <w:tcPr>
            <w:tcW w:w="2188" w:type="dxa"/>
            <w:hideMark/>
          </w:tcPr>
          <w:p w14:paraId="7D125A6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6F3F23EB" w14:textId="77777777" w:rsidTr="001818FC">
        <w:trPr>
          <w:trHeight w:val="283"/>
        </w:trPr>
        <w:tc>
          <w:tcPr>
            <w:tcW w:w="2802" w:type="dxa"/>
            <w:hideMark/>
          </w:tcPr>
          <w:p w14:paraId="09874D5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Stefanis 1976</w:t>
            </w:r>
          </w:p>
        </w:tc>
        <w:tc>
          <w:tcPr>
            <w:tcW w:w="4252" w:type="dxa"/>
            <w:hideMark/>
          </w:tcPr>
          <w:p w14:paraId="26AE8BE6"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10.1111/j.1749-6632.1976.tb49885.x</w:t>
            </w:r>
          </w:p>
        </w:tc>
        <w:tc>
          <w:tcPr>
            <w:tcW w:w="2188" w:type="dxa"/>
            <w:hideMark/>
          </w:tcPr>
          <w:p w14:paraId="1139BE1D"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7B60B339" w14:textId="77777777" w:rsidTr="001818FC">
        <w:trPr>
          <w:trHeight w:val="283"/>
        </w:trPr>
        <w:tc>
          <w:tcPr>
            <w:tcW w:w="2802" w:type="dxa"/>
            <w:hideMark/>
          </w:tcPr>
          <w:p w14:paraId="6451CFD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Van der Pol 2013</w:t>
            </w:r>
          </w:p>
        </w:tc>
        <w:tc>
          <w:tcPr>
            <w:tcW w:w="4252" w:type="dxa"/>
            <w:hideMark/>
          </w:tcPr>
          <w:p w14:paraId="319FC42D"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10.1111/add.12196</w:t>
            </w:r>
          </w:p>
        </w:tc>
        <w:tc>
          <w:tcPr>
            <w:tcW w:w="2188" w:type="dxa"/>
            <w:hideMark/>
          </w:tcPr>
          <w:p w14:paraId="5935ADFD"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524EBE14" w14:textId="77777777" w:rsidTr="001818FC">
        <w:trPr>
          <w:trHeight w:val="283"/>
        </w:trPr>
        <w:tc>
          <w:tcPr>
            <w:tcW w:w="2802" w:type="dxa"/>
            <w:hideMark/>
          </w:tcPr>
          <w:p w14:paraId="47C89CA0"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Yunis 2003</w:t>
            </w:r>
          </w:p>
        </w:tc>
        <w:tc>
          <w:tcPr>
            <w:tcW w:w="4252" w:type="dxa"/>
            <w:hideMark/>
          </w:tcPr>
          <w:p w14:paraId="762D76F8"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10.2224/sbp.2003.31.5.461</w:t>
            </w:r>
          </w:p>
        </w:tc>
        <w:tc>
          <w:tcPr>
            <w:tcW w:w="2188" w:type="dxa"/>
            <w:hideMark/>
          </w:tcPr>
          <w:p w14:paraId="493A07E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5917D392" w14:textId="77777777" w:rsidTr="001818FC">
        <w:trPr>
          <w:trHeight w:val="283"/>
        </w:trPr>
        <w:tc>
          <w:tcPr>
            <w:tcW w:w="2802" w:type="dxa"/>
            <w:hideMark/>
          </w:tcPr>
          <w:p w14:paraId="31DEDAD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Zablocki 1991</w:t>
            </w:r>
          </w:p>
        </w:tc>
        <w:tc>
          <w:tcPr>
            <w:tcW w:w="4252" w:type="dxa"/>
            <w:hideMark/>
          </w:tcPr>
          <w:p w14:paraId="4D7E07DA"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10.2307/2136800</w:t>
            </w:r>
          </w:p>
        </w:tc>
        <w:tc>
          <w:tcPr>
            <w:tcW w:w="2188" w:type="dxa"/>
            <w:hideMark/>
          </w:tcPr>
          <w:p w14:paraId="7700144D"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6560B635" w14:textId="77777777" w:rsidTr="001818FC">
        <w:trPr>
          <w:trHeight w:val="283"/>
        </w:trPr>
        <w:tc>
          <w:tcPr>
            <w:tcW w:w="2802" w:type="dxa"/>
            <w:hideMark/>
          </w:tcPr>
          <w:p w14:paraId="021C5CC9"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Zvolensky 2008</w:t>
            </w:r>
          </w:p>
        </w:tc>
        <w:tc>
          <w:tcPr>
            <w:tcW w:w="4252" w:type="dxa"/>
            <w:hideMark/>
          </w:tcPr>
          <w:p w14:paraId="15204F35"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10.1016/j.jpsychires.2006.09.012</w:t>
            </w:r>
          </w:p>
        </w:tc>
        <w:tc>
          <w:tcPr>
            <w:tcW w:w="2188" w:type="dxa"/>
            <w:hideMark/>
          </w:tcPr>
          <w:p w14:paraId="138B62F9"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longitudinal</w:t>
            </w:r>
          </w:p>
        </w:tc>
      </w:tr>
      <w:tr w:rsidR="00897A5D" w:rsidRPr="00F41AA9" w14:paraId="44B0FB60" w14:textId="77777777" w:rsidTr="001818FC">
        <w:trPr>
          <w:trHeight w:val="283"/>
        </w:trPr>
        <w:tc>
          <w:tcPr>
            <w:tcW w:w="2802" w:type="dxa"/>
            <w:hideMark/>
          </w:tcPr>
          <w:p w14:paraId="4A3B019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Andreas 2021</w:t>
            </w:r>
          </w:p>
        </w:tc>
        <w:tc>
          <w:tcPr>
            <w:tcW w:w="4252" w:type="dxa"/>
            <w:hideMark/>
          </w:tcPr>
          <w:p w14:paraId="54B9051A"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10.1177/00048674211025711</w:t>
            </w:r>
          </w:p>
        </w:tc>
        <w:tc>
          <w:tcPr>
            <w:tcW w:w="2188" w:type="dxa"/>
            <w:hideMark/>
          </w:tcPr>
          <w:p w14:paraId="59058AF7"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 X/Y association</w:t>
            </w:r>
          </w:p>
        </w:tc>
      </w:tr>
      <w:tr w:rsidR="00897A5D" w:rsidRPr="00F41AA9" w14:paraId="63B9963A" w14:textId="77777777" w:rsidTr="001818FC">
        <w:trPr>
          <w:trHeight w:val="283"/>
        </w:trPr>
        <w:tc>
          <w:tcPr>
            <w:tcW w:w="2802" w:type="dxa"/>
            <w:hideMark/>
          </w:tcPr>
          <w:p w14:paraId="54A85CF4"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Benjet 2015</w:t>
            </w:r>
          </w:p>
        </w:tc>
        <w:tc>
          <w:tcPr>
            <w:tcW w:w="4252" w:type="dxa"/>
            <w:hideMark/>
          </w:tcPr>
          <w:p w14:paraId="5A02D6A1"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10.1007/s00787-015-0721-5</w:t>
            </w:r>
          </w:p>
        </w:tc>
        <w:tc>
          <w:tcPr>
            <w:tcW w:w="2188" w:type="dxa"/>
            <w:hideMark/>
          </w:tcPr>
          <w:p w14:paraId="39F0BE19"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 X/Y association</w:t>
            </w:r>
          </w:p>
        </w:tc>
      </w:tr>
      <w:tr w:rsidR="00897A5D" w:rsidRPr="00F41AA9" w14:paraId="2C6E6A91" w14:textId="77777777" w:rsidTr="001818FC">
        <w:trPr>
          <w:trHeight w:val="283"/>
        </w:trPr>
        <w:tc>
          <w:tcPr>
            <w:tcW w:w="2802" w:type="dxa"/>
            <w:hideMark/>
          </w:tcPr>
          <w:p w14:paraId="61C5246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Bierhoff 2019</w:t>
            </w:r>
          </w:p>
        </w:tc>
        <w:tc>
          <w:tcPr>
            <w:tcW w:w="4252" w:type="dxa"/>
            <w:hideMark/>
          </w:tcPr>
          <w:p w14:paraId="631294DA"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10.1080/10826084.2019.1581220</w:t>
            </w:r>
          </w:p>
        </w:tc>
        <w:tc>
          <w:tcPr>
            <w:tcW w:w="2188" w:type="dxa"/>
            <w:hideMark/>
          </w:tcPr>
          <w:p w14:paraId="5AE55EB0"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 X/Y association</w:t>
            </w:r>
          </w:p>
        </w:tc>
      </w:tr>
      <w:tr w:rsidR="00897A5D" w:rsidRPr="00F41AA9" w14:paraId="0DD2B64D" w14:textId="77777777" w:rsidTr="001818FC">
        <w:trPr>
          <w:trHeight w:val="283"/>
        </w:trPr>
        <w:tc>
          <w:tcPr>
            <w:tcW w:w="2802" w:type="dxa"/>
            <w:hideMark/>
          </w:tcPr>
          <w:p w14:paraId="22FB145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Boffin 2012</w:t>
            </w:r>
          </w:p>
        </w:tc>
        <w:tc>
          <w:tcPr>
            <w:tcW w:w="4252" w:type="dxa"/>
            <w:hideMark/>
          </w:tcPr>
          <w:p w14:paraId="15483B61"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10.1093/fampra/cms024</w:t>
            </w:r>
          </w:p>
        </w:tc>
        <w:tc>
          <w:tcPr>
            <w:tcW w:w="2188" w:type="dxa"/>
            <w:hideMark/>
          </w:tcPr>
          <w:p w14:paraId="0F1AAFB0"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 X/Y association</w:t>
            </w:r>
          </w:p>
        </w:tc>
      </w:tr>
      <w:tr w:rsidR="00897A5D" w:rsidRPr="00F41AA9" w14:paraId="19B52B77" w14:textId="77777777" w:rsidTr="001818FC">
        <w:trPr>
          <w:trHeight w:val="283"/>
        </w:trPr>
        <w:tc>
          <w:tcPr>
            <w:tcW w:w="2802" w:type="dxa"/>
            <w:hideMark/>
          </w:tcPr>
          <w:p w14:paraId="67A866C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Bogren 2009</w:t>
            </w:r>
          </w:p>
        </w:tc>
        <w:tc>
          <w:tcPr>
            <w:tcW w:w="4252" w:type="dxa"/>
            <w:hideMark/>
          </w:tcPr>
          <w:p w14:paraId="427B28EC" w14:textId="1F60A159" w:rsidR="00897A5D" w:rsidRPr="00F41AA9" w:rsidRDefault="00897A5D" w:rsidP="00897A5D">
            <w:pPr>
              <w:rPr>
                <w:rFonts w:eastAsia="Times New Roman" w:cstheme="minorHAnsi"/>
                <w:lang w:eastAsia="en-GB"/>
              </w:rPr>
            </w:pPr>
            <w:r w:rsidRPr="00F41AA9">
              <w:rPr>
                <w:rFonts w:eastAsia="Times New Roman" w:cstheme="minorHAnsi"/>
                <w:lang w:eastAsia="en-GB"/>
              </w:rPr>
              <w:t xml:space="preserve">https://lup.lub.lu.se/search/publication/1484236  </w:t>
            </w:r>
          </w:p>
        </w:tc>
        <w:tc>
          <w:tcPr>
            <w:tcW w:w="2188" w:type="dxa"/>
            <w:hideMark/>
          </w:tcPr>
          <w:p w14:paraId="09DDB6A9"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 X/Y association</w:t>
            </w:r>
          </w:p>
        </w:tc>
      </w:tr>
      <w:tr w:rsidR="00897A5D" w:rsidRPr="00F41AA9" w14:paraId="39B72A3B" w14:textId="77777777" w:rsidTr="001818FC">
        <w:trPr>
          <w:trHeight w:val="283"/>
        </w:trPr>
        <w:tc>
          <w:tcPr>
            <w:tcW w:w="2802" w:type="dxa"/>
            <w:hideMark/>
          </w:tcPr>
          <w:p w14:paraId="5651454D"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Bratlien 2014</w:t>
            </w:r>
          </w:p>
        </w:tc>
        <w:tc>
          <w:tcPr>
            <w:tcW w:w="4252" w:type="dxa"/>
            <w:hideMark/>
          </w:tcPr>
          <w:p w14:paraId="06DC8959"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10.1016/j.psychres.2013.12.048</w:t>
            </w:r>
          </w:p>
        </w:tc>
        <w:tc>
          <w:tcPr>
            <w:tcW w:w="2188" w:type="dxa"/>
            <w:hideMark/>
          </w:tcPr>
          <w:p w14:paraId="558DBDC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 X/Y association</w:t>
            </w:r>
          </w:p>
        </w:tc>
      </w:tr>
      <w:tr w:rsidR="00897A5D" w:rsidRPr="00F41AA9" w14:paraId="22891AE2" w14:textId="77777777" w:rsidTr="001818FC">
        <w:trPr>
          <w:trHeight w:val="283"/>
        </w:trPr>
        <w:tc>
          <w:tcPr>
            <w:tcW w:w="2802" w:type="dxa"/>
            <w:hideMark/>
          </w:tcPr>
          <w:p w14:paraId="42DBDB39"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Brook 2010</w:t>
            </w:r>
          </w:p>
        </w:tc>
        <w:tc>
          <w:tcPr>
            <w:tcW w:w="4252" w:type="dxa"/>
            <w:hideMark/>
          </w:tcPr>
          <w:p w14:paraId="0775DF9E"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10.1093/ntr/ntq027</w:t>
            </w:r>
          </w:p>
        </w:tc>
        <w:tc>
          <w:tcPr>
            <w:tcW w:w="2188" w:type="dxa"/>
            <w:hideMark/>
          </w:tcPr>
          <w:p w14:paraId="501075EE"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 X/Y association</w:t>
            </w:r>
          </w:p>
        </w:tc>
      </w:tr>
      <w:tr w:rsidR="00897A5D" w:rsidRPr="00F41AA9" w14:paraId="7065F355" w14:textId="77777777" w:rsidTr="001818FC">
        <w:trPr>
          <w:trHeight w:val="283"/>
        </w:trPr>
        <w:tc>
          <w:tcPr>
            <w:tcW w:w="2802" w:type="dxa"/>
            <w:hideMark/>
          </w:tcPr>
          <w:p w14:paraId="00D90767"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Cartier 2017</w:t>
            </w:r>
          </w:p>
        </w:tc>
        <w:tc>
          <w:tcPr>
            <w:tcW w:w="4252" w:type="dxa"/>
            <w:hideMark/>
          </w:tcPr>
          <w:p w14:paraId="20FDAFD8"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10.4158/ep161456.Or</w:t>
            </w:r>
          </w:p>
        </w:tc>
        <w:tc>
          <w:tcPr>
            <w:tcW w:w="2188" w:type="dxa"/>
            <w:hideMark/>
          </w:tcPr>
          <w:p w14:paraId="3F4FB881"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 X/Y association</w:t>
            </w:r>
          </w:p>
        </w:tc>
      </w:tr>
      <w:tr w:rsidR="00897A5D" w:rsidRPr="00F41AA9" w14:paraId="6D9BB6A5" w14:textId="77777777" w:rsidTr="001818FC">
        <w:trPr>
          <w:trHeight w:val="283"/>
        </w:trPr>
        <w:tc>
          <w:tcPr>
            <w:tcW w:w="2802" w:type="dxa"/>
            <w:hideMark/>
          </w:tcPr>
          <w:p w14:paraId="1234EA89"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Conde-Sala 2018</w:t>
            </w:r>
          </w:p>
        </w:tc>
        <w:tc>
          <w:tcPr>
            <w:tcW w:w="4252" w:type="dxa"/>
            <w:hideMark/>
          </w:tcPr>
          <w:p w14:paraId="1316378E"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10.1016/j.jad.2018.10.358</w:t>
            </w:r>
          </w:p>
        </w:tc>
        <w:tc>
          <w:tcPr>
            <w:tcW w:w="2188" w:type="dxa"/>
            <w:hideMark/>
          </w:tcPr>
          <w:p w14:paraId="565DF56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 X/Y association</w:t>
            </w:r>
          </w:p>
        </w:tc>
      </w:tr>
      <w:tr w:rsidR="00897A5D" w:rsidRPr="00F41AA9" w14:paraId="165427A9" w14:textId="77777777" w:rsidTr="001818FC">
        <w:trPr>
          <w:trHeight w:val="283"/>
        </w:trPr>
        <w:tc>
          <w:tcPr>
            <w:tcW w:w="2802" w:type="dxa"/>
            <w:hideMark/>
          </w:tcPr>
          <w:p w14:paraId="09BAD66D"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Crane 2015</w:t>
            </w:r>
          </w:p>
        </w:tc>
        <w:tc>
          <w:tcPr>
            <w:tcW w:w="4252" w:type="dxa"/>
            <w:hideMark/>
          </w:tcPr>
          <w:p w14:paraId="5FC0B816"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10.1016/j.addbeh.2015.05.014</w:t>
            </w:r>
          </w:p>
        </w:tc>
        <w:tc>
          <w:tcPr>
            <w:tcW w:w="2188" w:type="dxa"/>
            <w:hideMark/>
          </w:tcPr>
          <w:p w14:paraId="7F630F70"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 X/Y association</w:t>
            </w:r>
          </w:p>
        </w:tc>
      </w:tr>
      <w:tr w:rsidR="00897A5D" w:rsidRPr="00F41AA9" w14:paraId="135B1A6A" w14:textId="77777777" w:rsidTr="001818FC">
        <w:trPr>
          <w:trHeight w:val="283"/>
        </w:trPr>
        <w:tc>
          <w:tcPr>
            <w:tcW w:w="2802" w:type="dxa"/>
            <w:hideMark/>
          </w:tcPr>
          <w:p w14:paraId="35824E7E"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Crespo 2022</w:t>
            </w:r>
          </w:p>
        </w:tc>
        <w:tc>
          <w:tcPr>
            <w:tcW w:w="4252" w:type="dxa"/>
            <w:hideMark/>
          </w:tcPr>
          <w:p w14:paraId="630A1847"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10.1016/j.ypmed.2021.106932</w:t>
            </w:r>
          </w:p>
        </w:tc>
        <w:tc>
          <w:tcPr>
            <w:tcW w:w="2188" w:type="dxa"/>
            <w:hideMark/>
          </w:tcPr>
          <w:p w14:paraId="15525A3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 X/Y association</w:t>
            </w:r>
          </w:p>
        </w:tc>
      </w:tr>
      <w:tr w:rsidR="00897A5D" w:rsidRPr="00F41AA9" w14:paraId="12E61E54" w14:textId="77777777" w:rsidTr="001818FC">
        <w:trPr>
          <w:trHeight w:val="283"/>
        </w:trPr>
        <w:tc>
          <w:tcPr>
            <w:tcW w:w="2802" w:type="dxa"/>
            <w:hideMark/>
          </w:tcPr>
          <w:p w14:paraId="29111DB7"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deGraaf 2002</w:t>
            </w:r>
          </w:p>
        </w:tc>
        <w:tc>
          <w:tcPr>
            <w:tcW w:w="4252" w:type="dxa"/>
            <w:hideMark/>
          </w:tcPr>
          <w:p w14:paraId="10ADBAB8"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10.1034/j.1600-0447.2002.01397.x</w:t>
            </w:r>
          </w:p>
        </w:tc>
        <w:tc>
          <w:tcPr>
            <w:tcW w:w="2188" w:type="dxa"/>
            <w:hideMark/>
          </w:tcPr>
          <w:p w14:paraId="73E0D20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 X/Y association</w:t>
            </w:r>
          </w:p>
        </w:tc>
      </w:tr>
      <w:tr w:rsidR="00897A5D" w:rsidRPr="00F41AA9" w14:paraId="62271D2E" w14:textId="77777777" w:rsidTr="001818FC">
        <w:trPr>
          <w:trHeight w:val="283"/>
        </w:trPr>
        <w:tc>
          <w:tcPr>
            <w:tcW w:w="2802" w:type="dxa"/>
            <w:hideMark/>
          </w:tcPr>
          <w:p w14:paraId="2126309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deGraaf 2013</w:t>
            </w:r>
          </w:p>
        </w:tc>
        <w:tc>
          <w:tcPr>
            <w:tcW w:w="4252" w:type="dxa"/>
            <w:hideMark/>
          </w:tcPr>
          <w:p w14:paraId="5122F3E9"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10.1016/j.jad.2013.01.009</w:t>
            </w:r>
          </w:p>
        </w:tc>
        <w:tc>
          <w:tcPr>
            <w:tcW w:w="2188" w:type="dxa"/>
            <w:hideMark/>
          </w:tcPr>
          <w:p w14:paraId="44F4106E"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 X/Y association</w:t>
            </w:r>
          </w:p>
        </w:tc>
      </w:tr>
      <w:tr w:rsidR="00897A5D" w:rsidRPr="00F41AA9" w14:paraId="605EE6B3" w14:textId="77777777" w:rsidTr="001818FC">
        <w:trPr>
          <w:trHeight w:val="283"/>
        </w:trPr>
        <w:tc>
          <w:tcPr>
            <w:tcW w:w="2802" w:type="dxa"/>
            <w:hideMark/>
          </w:tcPr>
          <w:p w14:paraId="11976A05"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Filatova 2016</w:t>
            </w:r>
          </w:p>
        </w:tc>
        <w:tc>
          <w:tcPr>
            <w:tcW w:w="4252" w:type="dxa"/>
            <w:hideMark/>
          </w:tcPr>
          <w:p w14:paraId="78CB0267" w14:textId="1F065F51" w:rsidR="00897A5D" w:rsidRPr="00F41AA9" w:rsidRDefault="00897A5D" w:rsidP="00897A5D">
            <w:pPr>
              <w:rPr>
                <w:rFonts w:eastAsia="Times New Roman" w:cstheme="minorHAnsi"/>
                <w:lang w:eastAsia="en-GB"/>
              </w:rPr>
            </w:pPr>
            <w:r w:rsidRPr="00F41AA9">
              <w:rPr>
                <w:rFonts w:eastAsia="Times New Roman" w:cstheme="minorHAnsi"/>
                <w:lang w:eastAsia="en-GB"/>
              </w:rPr>
              <w:t>10.1017/s2045796016000123</w:t>
            </w:r>
          </w:p>
        </w:tc>
        <w:tc>
          <w:tcPr>
            <w:tcW w:w="2188" w:type="dxa"/>
            <w:hideMark/>
          </w:tcPr>
          <w:p w14:paraId="1F28194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 X/Y association</w:t>
            </w:r>
          </w:p>
        </w:tc>
      </w:tr>
      <w:tr w:rsidR="00897A5D" w:rsidRPr="00F41AA9" w14:paraId="3CB91EF8" w14:textId="77777777" w:rsidTr="001818FC">
        <w:trPr>
          <w:trHeight w:val="283"/>
        </w:trPr>
        <w:tc>
          <w:tcPr>
            <w:tcW w:w="2802" w:type="dxa"/>
            <w:hideMark/>
          </w:tcPr>
          <w:p w14:paraId="33C5516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Forsell 1999</w:t>
            </w:r>
          </w:p>
        </w:tc>
        <w:tc>
          <w:tcPr>
            <w:tcW w:w="4252" w:type="dxa"/>
            <w:hideMark/>
          </w:tcPr>
          <w:p w14:paraId="33D16165" w14:textId="6640366A" w:rsidR="00897A5D" w:rsidRPr="00F41AA9" w:rsidRDefault="00730702" w:rsidP="00897A5D">
            <w:pPr>
              <w:rPr>
                <w:rFonts w:eastAsia="Times New Roman" w:cstheme="minorHAnsi"/>
                <w:u w:val="single"/>
                <w:lang w:eastAsia="en-GB"/>
              </w:rPr>
            </w:pPr>
            <w:r w:rsidRPr="00730702">
              <w:t>https://pubmed.ncbi.nlm.nih.gov/10389040/</w:t>
            </w:r>
          </w:p>
        </w:tc>
        <w:tc>
          <w:tcPr>
            <w:tcW w:w="2188" w:type="dxa"/>
            <w:hideMark/>
          </w:tcPr>
          <w:p w14:paraId="02922C4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 X/Y association</w:t>
            </w:r>
          </w:p>
        </w:tc>
      </w:tr>
      <w:tr w:rsidR="00897A5D" w:rsidRPr="00F41AA9" w14:paraId="7327D1E7" w14:textId="77777777" w:rsidTr="001818FC">
        <w:trPr>
          <w:trHeight w:val="283"/>
        </w:trPr>
        <w:tc>
          <w:tcPr>
            <w:tcW w:w="2802" w:type="dxa"/>
            <w:hideMark/>
          </w:tcPr>
          <w:p w14:paraId="24E5EA0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Grant 2008</w:t>
            </w:r>
          </w:p>
        </w:tc>
        <w:tc>
          <w:tcPr>
            <w:tcW w:w="4252" w:type="dxa"/>
            <w:hideMark/>
          </w:tcPr>
          <w:p w14:paraId="234F3E5F"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10.1038/mp.2008.41</w:t>
            </w:r>
          </w:p>
        </w:tc>
        <w:tc>
          <w:tcPr>
            <w:tcW w:w="2188" w:type="dxa"/>
            <w:hideMark/>
          </w:tcPr>
          <w:p w14:paraId="32188EB7"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 X/Y association</w:t>
            </w:r>
          </w:p>
        </w:tc>
      </w:tr>
      <w:tr w:rsidR="00897A5D" w:rsidRPr="00F41AA9" w14:paraId="65B5A53E" w14:textId="77777777" w:rsidTr="001818FC">
        <w:trPr>
          <w:trHeight w:val="283"/>
        </w:trPr>
        <w:tc>
          <w:tcPr>
            <w:tcW w:w="2802" w:type="dxa"/>
            <w:hideMark/>
          </w:tcPr>
          <w:p w14:paraId="59AC7970"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Harris 2005</w:t>
            </w:r>
          </w:p>
        </w:tc>
        <w:tc>
          <w:tcPr>
            <w:tcW w:w="4252" w:type="dxa"/>
            <w:hideMark/>
          </w:tcPr>
          <w:p w14:paraId="48BB9487"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10.1093/ageing/afi216</w:t>
            </w:r>
          </w:p>
        </w:tc>
        <w:tc>
          <w:tcPr>
            <w:tcW w:w="2188" w:type="dxa"/>
            <w:hideMark/>
          </w:tcPr>
          <w:p w14:paraId="5F3DECE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 X/Y association</w:t>
            </w:r>
          </w:p>
        </w:tc>
      </w:tr>
      <w:tr w:rsidR="00897A5D" w:rsidRPr="00F41AA9" w14:paraId="43277E40" w14:textId="77777777" w:rsidTr="001818FC">
        <w:trPr>
          <w:trHeight w:val="283"/>
        </w:trPr>
        <w:tc>
          <w:tcPr>
            <w:tcW w:w="2802" w:type="dxa"/>
            <w:hideMark/>
          </w:tcPr>
          <w:p w14:paraId="04912121"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Hofstra 2002</w:t>
            </w:r>
          </w:p>
        </w:tc>
        <w:tc>
          <w:tcPr>
            <w:tcW w:w="4252" w:type="dxa"/>
            <w:hideMark/>
          </w:tcPr>
          <w:p w14:paraId="4EB0AE27"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10.1097/00004583-200202000-00012</w:t>
            </w:r>
          </w:p>
        </w:tc>
        <w:tc>
          <w:tcPr>
            <w:tcW w:w="2188" w:type="dxa"/>
            <w:hideMark/>
          </w:tcPr>
          <w:p w14:paraId="6B15ECB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 X/Y association</w:t>
            </w:r>
          </w:p>
        </w:tc>
      </w:tr>
      <w:tr w:rsidR="00897A5D" w:rsidRPr="00F41AA9" w14:paraId="1ED7FE2B" w14:textId="77777777" w:rsidTr="001818FC">
        <w:trPr>
          <w:trHeight w:val="283"/>
        </w:trPr>
        <w:tc>
          <w:tcPr>
            <w:tcW w:w="2802" w:type="dxa"/>
            <w:hideMark/>
          </w:tcPr>
          <w:p w14:paraId="5D233FA1"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Holley 2006</w:t>
            </w:r>
          </w:p>
        </w:tc>
        <w:tc>
          <w:tcPr>
            <w:tcW w:w="4252" w:type="dxa"/>
            <w:hideMark/>
          </w:tcPr>
          <w:p w14:paraId="2C4CF049"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10.1097/01.jgp.0000192504.48810.cb</w:t>
            </w:r>
          </w:p>
        </w:tc>
        <w:tc>
          <w:tcPr>
            <w:tcW w:w="2188" w:type="dxa"/>
            <w:hideMark/>
          </w:tcPr>
          <w:p w14:paraId="1EAAF07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 X/Y association</w:t>
            </w:r>
          </w:p>
        </w:tc>
      </w:tr>
      <w:tr w:rsidR="00897A5D" w:rsidRPr="00F41AA9" w14:paraId="034ECC9B" w14:textId="77777777" w:rsidTr="001818FC">
        <w:trPr>
          <w:trHeight w:val="283"/>
        </w:trPr>
        <w:tc>
          <w:tcPr>
            <w:tcW w:w="2802" w:type="dxa"/>
            <w:hideMark/>
          </w:tcPr>
          <w:p w14:paraId="5F3E718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lastRenderedPageBreak/>
              <w:t>Kang 2015</w:t>
            </w:r>
          </w:p>
        </w:tc>
        <w:tc>
          <w:tcPr>
            <w:tcW w:w="4252" w:type="dxa"/>
            <w:hideMark/>
          </w:tcPr>
          <w:p w14:paraId="7996A4A1"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10.1017/s1041610215001301</w:t>
            </w:r>
          </w:p>
        </w:tc>
        <w:tc>
          <w:tcPr>
            <w:tcW w:w="2188" w:type="dxa"/>
            <w:hideMark/>
          </w:tcPr>
          <w:p w14:paraId="2336AB1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 X/Y association</w:t>
            </w:r>
          </w:p>
        </w:tc>
      </w:tr>
      <w:tr w:rsidR="00897A5D" w:rsidRPr="00F41AA9" w14:paraId="3BF2DB0A" w14:textId="77777777" w:rsidTr="001818FC">
        <w:trPr>
          <w:trHeight w:val="283"/>
        </w:trPr>
        <w:tc>
          <w:tcPr>
            <w:tcW w:w="2802" w:type="dxa"/>
            <w:hideMark/>
          </w:tcPr>
          <w:p w14:paraId="010C06B7"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Kim 2006</w:t>
            </w:r>
          </w:p>
        </w:tc>
        <w:tc>
          <w:tcPr>
            <w:tcW w:w="4252" w:type="dxa"/>
            <w:hideMark/>
          </w:tcPr>
          <w:p w14:paraId="456A5AFF"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10.1192/bjp.bp.105.015032</w:t>
            </w:r>
          </w:p>
        </w:tc>
        <w:tc>
          <w:tcPr>
            <w:tcW w:w="2188" w:type="dxa"/>
            <w:hideMark/>
          </w:tcPr>
          <w:p w14:paraId="1C31C22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 X/Y association</w:t>
            </w:r>
          </w:p>
        </w:tc>
      </w:tr>
      <w:tr w:rsidR="00897A5D" w:rsidRPr="00F41AA9" w14:paraId="2DAF282D" w14:textId="77777777" w:rsidTr="001818FC">
        <w:trPr>
          <w:trHeight w:val="283"/>
        </w:trPr>
        <w:tc>
          <w:tcPr>
            <w:tcW w:w="2802" w:type="dxa"/>
            <w:hideMark/>
          </w:tcPr>
          <w:p w14:paraId="6EC9EC4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Köhler 2007</w:t>
            </w:r>
          </w:p>
        </w:tc>
        <w:tc>
          <w:tcPr>
            <w:tcW w:w="4252" w:type="dxa"/>
            <w:hideMark/>
          </w:tcPr>
          <w:p w14:paraId="537AD508"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10.1007/s00127-007-0171-6</w:t>
            </w:r>
          </w:p>
        </w:tc>
        <w:tc>
          <w:tcPr>
            <w:tcW w:w="2188" w:type="dxa"/>
            <w:hideMark/>
          </w:tcPr>
          <w:p w14:paraId="2A4B8161"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 X/Y association</w:t>
            </w:r>
          </w:p>
        </w:tc>
      </w:tr>
      <w:tr w:rsidR="00897A5D" w:rsidRPr="00F41AA9" w14:paraId="19434C52" w14:textId="77777777" w:rsidTr="001818FC">
        <w:trPr>
          <w:trHeight w:val="283"/>
        </w:trPr>
        <w:tc>
          <w:tcPr>
            <w:tcW w:w="2802" w:type="dxa"/>
            <w:hideMark/>
          </w:tcPr>
          <w:p w14:paraId="33A51A32"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Lyness 2009</w:t>
            </w:r>
          </w:p>
        </w:tc>
        <w:tc>
          <w:tcPr>
            <w:tcW w:w="4252" w:type="dxa"/>
            <w:hideMark/>
          </w:tcPr>
          <w:p w14:paraId="5FEAAD74"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10.1176/appi.ajp.2009.08101489</w:t>
            </w:r>
          </w:p>
        </w:tc>
        <w:tc>
          <w:tcPr>
            <w:tcW w:w="2188" w:type="dxa"/>
            <w:hideMark/>
          </w:tcPr>
          <w:p w14:paraId="490D2B4F"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 X/Y association</w:t>
            </w:r>
          </w:p>
        </w:tc>
      </w:tr>
      <w:tr w:rsidR="00897A5D" w:rsidRPr="00F41AA9" w14:paraId="5E84977E" w14:textId="77777777" w:rsidTr="001818FC">
        <w:trPr>
          <w:trHeight w:val="283"/>
        </w:trPr>
        <w:tc>
          <w:tcPr>
            <w:tcW w:w="2802" w:type="dxa"/>
            <w:hideMark/>
          </w:tcPr>
          <w:p w14:paraId="45D3985E"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Mazza 2008</w:t>
            </w:r>
          </w:p>
        </w:tc>
        <w:tc>
          <w:tcPr>
            <w:tcW w:w="4252" w:type="dxa"/>
            <w:hideMark/>
          </w:tcPr>
          <w:p w14:paraId="618918ED"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10.1177/0272431608324193</w:t>
            </w:r>
          </w:p>
        </w:tc>
        <w:tc>
          <w:tcPr>
            <w:tcW w:w="2188" w:type="dxa"/>
            <w:hideMark/>
          </w:tcPr>
          <w:p w14:paraId="638E209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 X/Y association</w:t>
            </w:r>
          </w:p>
        </w:tc>
      </w:tr>
      <w:tr w:rsidR="00897A5D" w:rsidRPr="00F41AA9" w14:paraId="61DBA0FB" w14:textId="77777777" w:rsidTr="001818FC">
        <w:trPr>
          <w:trHeight w:val="283"/>
        </w:trPr>
        <w:tc>
          <w:tcPr>
            <w:tcW w:w="2802" w:type="dxa"/>
            <w:hideMark/>
          </w:tcPr>
          <w:p w14:paraId="1FB4B2C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Misawa 2018</w:t>
            </w:r>
          </w:p>
        </w:tc>
        <w:tc>
          <w:tcPr>
            <w:tcW w:w="4252" w:type="dxa"/>
            <w:hideMark/>
          </w:tcPr>
          <w:p w14:paraId="723BA614"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10.1080/13607863.2018.1496225</w:t>
            </w:r>
          </w:p>
        </w:tc>
        <w:tc>
          <w:tcPr>
            <w:tcW w:w="2188" w:type="dxa"/>
            <w:hideMark/>
          </w:tcPr>
          <w:p w14:paraId="755F3E0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 X/Y association</w:t>
            </w:r>
          </w:p>
        </w:tc>
      </w:tr>
      <w:tr w:rsidR="00897A5D" w:rsidRPr="00F41AA9" w14:paraId="6AAE1DF1" w14:textId="77777777" w:rsidTr="001818FC">
        <w:trPr>
          <w:trHeight w:val="283"/>
        </w:trPr>
        <w:tc>
          <w:tcPr>
            <w:tcW w:w="2802" w:type="dxa"/>
            <w:hideMark/>
          </w:tcPr>
          <w:p w14:paraId="41BBA290"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Mojtabai 2004</w:t>
            </w:r>
          </w:p>
        </w:tc>
        <w:tc>
          <w:tcPr>
            <w:tcW w:w="4252" w:type="dxa"/>
            <w:hideMark/>
          </w:tcPr>
          <w:p w14:paraId="56583EEF"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10.1017/s0033291703001764</w:t>
            </w:r>
          </w:p>
        </w:tc>
        <w:tc>
          <w:tcPr>
            <w:tcW w:w="2188" w:type="dxa"/>
            <w:hideMark/>
          </w:tcPr>
          <w:p w14:paraId="127341C0"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 X/Y association</w:t>
            </w:r>
          </w:p>
        </w:tc>
      </w:tr>
      <w:tr w:rsidR="00897A5D" w:rsidRPr="00F41AA9" w14:paraId="425C710E" w14:textId="77777777" w:rsidTr="001818FC">
        <w:trPr>
          <w:trHeight w:val="283"/>
        </w:trPr>
        <w:tc>
          <w:tcPr>
            <w:tcW w:w="2802" w:type="dxa"/>
            <w:hideMark/>
          </w:tcPr>
          <w:p w14:paraId="34BF936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Moutinho 2019</w:t>
            </w:r>
          </w:p>
        </w:tc>
        <w:tc>
          <w:tcPr>
            <w:tcW w:w="4252" w:type="dxa"/>
            <w:hideMark/>
          </w:tcPr>
          <w:p w14:paraId="34876D27"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10.1016/j.psychres.2019.02.041</w:t>
            </w:r>
          </w:p>
        </w:tc>
        <w:tc>
          <w:tcPr>
            <w:tcW w:w="2188" w:type="dxa"/>
            <w:hideMark/>
          </w:tcPr>
          <w:p w14:paraId="4A733F9E"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 X/Y association</w:t>
            </w:r>
          </w:p>
        </w:tc>
      </w:tr>
      <w:tr w:rsidR="00897A5D" w:rsidRPr="00F41AA9" w14:paraId="75D22413" w14:textId="77777777" w:rsidTr="001818FC">
        <w:trPr>
          <w:trHeight w:val="283"/>
        </w:trPr>
        <w:tc>
          <w:tcPr>
            <w:tcW w:w="2802" w:type="dxa"/>
            <w:hideMark/>
          </w:tcPr>
          <w:p w14:paraId="6F6A0C10"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Ogasawara 2011</w:t>
            </w:r>
          </w:p>
        </w:tc>
        <w:tc>
          <w:tcPr>
            <w:tcW w:w="4252" w:type="dxa"/>
            <w:hideMark/>
          </w:tcPr>
          <w:p w14:paraId="525DA3D1"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10.1016/j.jad.2010.06.015</w:t>
            </w:r>
          </w:p>
        </w:tc>
        <w:tc>
          <w:tcPr>
            <w:tcW w:w="2188" w:type="dxa"/>
            <w:hideMark/>
          </w:tcPr>
          <w:p w14:paraId="6D62793E"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 X/Y association</w:t>
            </w:r>
          </w:p>
        </w:tc>
      </w:tr>
      <w:tr w:rsidR="00897A5D" w:rsidRPr="00F41AA9" w14:paraId="13E6C6B0" w14:textId="77777777" w:rsidTr="001818FC">
        <w:trPr>
          <w:trHeight w:val="283"/>
        </w:trPr>
        <w:tc>
          <w:tcPr>
            <w:tcW w:w="2802" w:type="dxa"/>
            <w:hideMark/>
          </w:tcPr>
          <w:p w14:paraId="19BEE41E"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Phifer 1986</w:t>
            </w:r>
          </w:p>
        </w:tc>
        <w:tc>
          <w:tcPr>
            <w:tcW w:w="4252" w:type="dxa"/>
            <w:hideMark/>
          </w:tcPr>
          <w:p w14:paraId="4B420613"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10.1037/0021-843x.95.3.282</w:t>
            </w:r>
          </w:p>
        </w:tc>
        <w:tc>
          <w:tcPr>
            <w:tcW w:w="2188" w:type="dxa"/>
            <w:hideMark/>
          </w:tcPr>
          <w:p w14:paraId="3EEFE311"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 X/Y association</w:t>
            </w:r>
          </w:p>
        </w:tc>
      </w:tr>
      <w:tr w:rsidR="00897A5D" w:rsidRPr="00F41AA9" w14:paraId="0E00A702" w14:textId="77777777" w:rsidTr="001818FC">
        <w:trPr>
          <w:trHeight w:val="283"/>
        </w:trPr>
        <w:tc>
          <w:tcPr>
            <w:tcW w:w="2802" w:type="dxa"/>
            <w:hideMark/>
          </w:tcPr>
          <w:p w14:paraId="17611AA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Reinherz 1993</w:t>
            </w:r>
          </w:p>
        </w:tc>
        <w:tc>
          <w:tcPr>
            <w:tcW w:w="4252" w:type="dxa"/>
            <w:hideMark/>
          </w:tcPr>
          <w:p w14:paraId="0348C59A"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10.1097/00004583-199311000-00007</w:t>
            </w:r>
          </w:p>
        </w:tc>
        <w:tc>
          <w:tcPr>
            <w:tcW w:w="2188" w:type="dxa"/>
            <w:hideMark/>
          </w:tcPr>
          <w:p w14:paraId="19D15042"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 X/Y association</w:t>
            </w:r>
          </w:p>
        </w:tc>
      </w:tr>
      <w:tr w:rsidR="00897A5D" w:rsidRPr="00F41AA9" w14:paraId="277BD283" w14:textId="77777777" w:rsidTr="001818FC">
        <w:trPr>
          <w:trHeight w:val="283"/>
        </w:trPr>
        <w:tc>
          <w:tcPr>
            <w:tcW w:w="2802" w:type="dxa"/>
            <w:hideMark/>
          </w:tcPr>
          <w:p w14:paraId="4A13B697"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Shedler 1990</w:t>
            </w:r>
          </w:p>
        </w:tc>
        <w:tc>
          <w:tcPr>
            <w:tcW w:w="4252" w:type="dxa"/>
            <w:hideMark/>
          </w:tcPr>
          <w:p w14:paraId="7150A7E7"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10.1037//0003-066x.45.5.612</w:t>
            </w:r>
          </w:p>
        </w:tc>
        <w:tc>
          <w:tcPr>
            <w:tcW w:w="2188" w:type="dxa"/>
            <w:hideMark/>
          </w:tcPr>
          <w:p w14:paraId="3E463C15"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 X/Y association</w:t>
            </w:r>
          </w:p>
        </w:tc>
      </w:tr>
      <w:tr w:rsidR="00897A5D" w:rsidRPr="00F41AA9" w14:paraId="0551C85B" w14:textId="77777777" w:rsidTr="001818FC">
        <w:trPr>
          <w:trHeight w:val="283"/>
        </w:trPr>
        <w:tc>
          <w:tcPr>
            <w:tcW w:w="2802" w:type="dxa"/>
            <w:hideMark/>
          </w:tcPr>
          <w:p w14:paraId="5447C01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Smit 2004</w:t>
            </w:r>
          </w:p>
        </w:tc>
        <w:tc>
          <w:tcPr>
            <w:tcW w:w="4252" w:type="dxa"/>
            <w:hideMark/>
          </w:tcPr>
          <w:p w14:paraId="5FA1C7D0"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10.1016/j.jad.2003.08.007</w:t>
            </w:r>
          </w:p>
        </w:tc>
        <w:tc>
          <w:tcPr>
            <w:tcW w:w="2188" w:type="dxa"/>
            <w:hideMark/>
          </w:tcPr>
          <w:p w14:paraId="5C7B6801"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 X/Y association</w:t>
            </w:r>
          </w:p>
        </w:tc>
      </w:tr>
      <w:tr w:rsidR="00897A5D" w:rsidRPr="00F41AA9" w14:paraId="6D675BE3" w14:textId="77777777" w:rsidTr="001818FC">
        <w:trPr>
          <w:trHeight w:val="283"/>
        </w:trPr>
        <w:tc>
          <w:tcPr>
            <w:tcW w:w="2802" w:type="dxa"/>
            <w:hideMark/>
          </w:tcPr>
          <w:p w14:paraId="2D80044E"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Stek 2006</w:t>
            </w:r>
          </w:p>
        </w:tc>
        <w:tc>
          <w:tcPr>
            <w:tcW w:w="4252" w:type="dxa"/>
            <w:hideMark/>
          </w:tcPr>
          <w:p w14:paraId="2331F57C"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10.1192/bjp.188.1.65</w:t>
            </w:r>
          </w:p>
        </w:tc>
        <w:tc>
          <w:tcPr>
            <w:tcW w:w="2188" w:type="dxa"/>
            <w:hideMark/>
          </w:tcPr>
          <w:p w14:paraId="4EA36505"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 X/Y association</w:t>
            </w:r>
          </w:p>
        </w:tc>
      </w:tr>
      <w:tr w:rsidR="00897A5D" w:rsidRPr="00F41AA9" w14:paraId="5E3358B9" w14:textId="77777777" w:rsidTr="001818FC">
        <w:trPr>
          <w:trHeight w:val="283"/>
        </w:trPr>
        <w:tc>
          <w:tcPr>
            <w:tcW w:w="2802" w:type="dxa"/>
            <w:hideMark/>
          </w:tcPr>
          <w:p w14:paraId="313D02F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Uemura 2017</w:t>
            </w:r>
          </w:p>
        </w:tc>
        <w:tc>
          <w:tcPr>
            <w:tcW w:w="4252" w:type="dxa"/>
            <w:hideMark/>
          </w:tcPr>
          <w:p w14:paraId="0CA755A3"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10.1002/gps.4776</w:t>
            </w:r>
          </w:p>
        </w:tc>
        <w:tc>
          <w:tcPr>
            <w:tcW w:w="2188" w:type="dxa"/>
            <w:hideMark/>
          </w:tcPr>
          <w:p w14:paraId="0A8CFF85"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 X/Y association</w:t>
            </w:r>
          </w:p>
        </w:tc>
      </w:tr>
      <w:tr w:rsidR="00897A5D" w:rsidRPr="00F41AA9" w14:paraId="12DFCD74" w14:textId="77777777" w:rsidTr="001818FC">
        <w:trPr>
          <w:trHeight w:val="283"/>
        </w:trPr>
        <w:tc>
          <w:tcPr>
            <w:tcW w:w="2802" w:type="dxa"/>
            <w:hideMark/>
          </w:tcPr>
          <w:p w14:paraId="72DF8F04"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vanGool 2003</w:t>
            </w:r>
          </w:p>
        </w:tc>
        <w:tc>
          <w:tcPr>
            <w:tcW w:w="4252" w:type="dxa"/>
            <w:hideMark/>
          </w:tcPr>
          <w:p w14:paraId="057E762E"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10.1093/ageing/32.1.81</w:t>
            </w:r>
          </w:p>
        </w:tc>
        <w:tc>
          <w:tcPr>
            <w:tcW w:w="2188" w:type="dxa"/>
            <w:hideMark/>
          </w:tcPr>
          <w:p w14:paraId="5F88819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 X/Y association</w:t>
            </w:r>
          </w:p>
        </w:tc>
      </w:tr>
      <w:tr w:rsidR="00897A5D" w:rsidRPr="00F41AA9" w14:paraId="06D4594D" w14:textId="77777777" w:rsidTr="001818FC">
        <w:trPr>
          <w:trHeight w:val="283"/>
        </w:trPr>
        <w:tc>
          <w:tcPr>
            <w:tcW w:w="2802" w:type="dxa"/>
            <w:hideMark/>
          </w:tcPr>
          <w:p w14:paraId="2ED9A7F2"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Weinstein 2013</w:t>
            </w:r>
          </w:p>
        </w:tc>
        <w:tc>
          <w:tcPr>
            <w:tcW w:w="4252" w:type="dxa"/>
            <w:hideMark/>
          </w:tcPr>
          <w:p w14:paraId="6F0CA95B"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10.1037/a0031488</w:t>
            </w:r>
          </w:p>
        </w:tc>
        <w:tc>
          <w:tcPr>
            <w:tcW w:w="2188" w:type="dxa"/>
            <w:hideMark/>
          </w:tcPr>
          <w:p w14:paraId="53C9FBF9"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 X/Y association</w:t>
            </w:r>
          </w:p>
        </w:tc>
      </w:tr>
      <w:tr w:rsidR="00897A5D" w:rsidRPr="00F41AA9" w14:paraId="131EC9BF" w14:textId="77777777" w:rsidTr="001818FC">
        <w:trPr>
          <w:trHeight w:val="283"/>
        </w:trPr>
        <w:tc>
          <w:tcPr>
            <w:tcW w:w="2802" w:type="dxa"/>
            <w:hideMark/>
          </w:tcPr>
          <w:p w14:paraId="1B728A49"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Welzel 2021</w:t>
            </w:r>
          </w:p>
        </w:tc>
        <w:tc>
          <w:tcPr>
            <w:tcW w:w="4252" w:type="dxa"/>
            <w:hideMark/>
          </w:tcPr>
          <w:p w14:paraId="142FC58C"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10.3390/ijerph182312786</w:t>
            </w:r>
          </w:p>
        </w:tc>
        <w:tc>
          <w:tcPr>
            <w:tcW w:w="2188" w:type="dxa"/>
            <w:hideMark/>
          </w:tcPr>
          <w:p w14:paraId="07BA5A17"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 X/Y association</w:t>
            </w:r>
          </w:p>
        </w:tc>
      </w:tr>
      <w:tr w:rsidR="00897A5D" w:rsidRPr="00F41AA9" w14:paraId="245B0D39" w14:textId="77777777" w:rsidTr="001818FC">
        <w:trPr>
          <w:trHeight w:val="283"/>
        </w:trPr>
        <w:tc>
          <w:tcPr>
            <w:tcW w:w="2802" w:type="dxa"/>
            <w:hideMark/>
          </w:tcPr>
          <w:p w14:paraId="1F2E705E"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Whitbeck 2009</w:t>
            </w:r>
          </w:p>
        </w:tc>
        <w:tc>
          <w:tcPr>
            <w:tcW w:w="4252" w:type="dxa"/>
            <w:hideMark/>
          </w:tcPr>
          <w:p w14:paraId="539980AB"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10.1016/j.addbeh.2008.12.009</w:t>
            </w:r>
          </w:p>
        </w:tc>
        <w:tc>
          <w:tcPr>
            <w:tcW w:w="2188" w:type="dxa"/>
            <w:hideMark/>
          </w:tcPr>
          <w:p w14:paraId="42E9F4A4"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 X/Y association</w:t>
            </w:r>
          </w:p>
        </w:tc>
      </w:tr>
      <w:tr w:rsidR="00897A5D" w:rsidRPr="00F41AA9" w14:paraId="6A607763" w14:textId="77777777" w:rsidTr="001818FC">
        <w:trPr>
          <w:trHeight w:val="283"/>
        </w:trPr>
        <w:tc>
          <w:tcPr>
            <w:tcW w:w="2802" w:type="dxa"/>
            <w:hideMark/>
          </w:tcPr>
          <w:p w14:paraId="54170EC9"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Yu 2016</w:t>
            </w:r>
          </w:p>
        </w:tc>
        <w:tc>
          <w:tcPr>
            <w:tcW w:w="4252" w:type="dxa"/>
            <w:hideMark/>
          </w:tcPr>
          <w:p w14:paraId="139F0F03"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10.1016/j.addbeh.2016.02.007</w:t>
            </w:r>
          </w:p>
        </w:tc>
        <w:tc>
          <w:tcPr>
            <w:tcW w:w="2188" w:type="dxa"/>
            <w:hideMark/>
          </w:tcPr>
          <w:p w14:paraId="580F9F55"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 X/Y association</w:t>
            </w:r>
          </w:p>
        </w:tc>
      </w:tr>
      <w:tr w:rsidR="00897A5D" w:rsidRPr="00F41AA9" w14:paraId="50E3BC0A" w14:textId="77777777" w:rsidTr="001818FC">
        <w:trPr>
          <w:trHeight w:val="283"/>
        </w:trPr>
        <w:tc>
          <w:tcPr>
            <w:tcW w:w="2802" w:type="dxa"/>
            <w:hideMark/>
          </w:tcPr>
          <w:p w14:paraId="11D1064E"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Aneshensel 1983</w:t>
            </w:r>
          </w:p>
        </w:tc>
        <w:tc>
          <w:tcPr>
            <w:tcW w:w="4252" w:type="dxa"/>
            <w:hideMark/>
          </w:tcPr>
          <w:p w14:paraId="1AEBA30C"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10.1037//0021-843x.92.2.134</w:t>
            </w:r>
          </w:p>
        </w:tc>
        <w:tc>
          <w:tcPr>
            <w:tcW w:w="2188" w:type="dxa"/>
            <w:hideMark/>
          </w:tcPr>
          <w:p w14:paraId="5CDACC7D"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4901E915" w14:textId="77777777" w:rsidTr="001818FC">
        <w:trPr>
          <w:trHeight w:val="283"/>
        </w:trPr>
        <w:tc>
          <w:tcPr>
            <w:tcW w:w="2802" w:type="dxa"/>
            <w:hideMark/>
          </w:tcPr>
          <w:p w14:paraId="4BB1A34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Anglin 2012</w:t>
            </w:r>
          </w:p>
        </w:tc>
        <w:tc>
          <w:tcPr>
            <w:tcW w:w="4252" w:type="dxa"/>
            <w:hideMark/>
          </w:tcPr>
          <w:p w14:paraId="78D28860"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10.1016/j.schres.2012.01.019</w:t>
            </w:r>
          </w:p>
        </w:tc>
        <w:tc>
          <w:tcPr>
            <w:tcW w:w="2188" w:type="dxa"/>
            <w:hideMark/>
          </w:tcPr>
          <w:p w14:paraId="3FC6CF0D"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7E4C808F" w14:textId="77777777" w:rsidTr="001818FC">
        <w:trPr>
          <w:trHeight w:val="283"/>
        </w:trPr>
        <w:tc>
          <w:tcPr>
            <w:tcW w:w="2802" w:type="dxa"/>
            <w:hideMark/>
          </w:tcPr>
          <w:p w14:paraId="6957AFC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Anstey 2009</w:t>
            </w:r>
          </w:p>
        </w:tc>
        <w:tc>
          <w:tcPr>
            <w:tcW w:w="4252" w:type="dxa"/>
            <w:hideMark/>
          </w:tcPr>
          <w:p w14:paraId="63FF6DBC"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10.1097/PSY.0b013e3181beab60</w:t>
            </w:r>
          </w:p>
        </w:tc>
        <w:tc>
          <w:tcPr>
            <w:tcW w:w="2188" w:type="dxa"/>
            <w:hideMark/>
          </w:tcPr>
          <w:p w14:paraId="5921BC95"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20AD866C" w14:textId="77777777" w:rsidTr="001818FC">
        <w:trPr>
          <w:trHeight w:val="283"/>
        </w:trPr>
        <w:tc>
          <w:tcPr>
            <w:tcW w:w="2802" w:type="dxa"/>
            <w:hideMark/>
          </w:tcPr>
          <w:p w14:paraId="57ECE562"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Arria 2016</w:t>
            </w:r>
          </w:p>
        </w:tc>
        <w:tc>
          <w:tcPr>
            <w:tcW w:w="4252" w:type="dxa"/>
            <w:hideMark/>
          </w:tcPr>
          <w:p w14:paraId="3628CF1F"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10.1016/j.drugalcdep.2015.12.009</w:t>
            </w:r>
          </w:p>
        </w:tc>
        <w:tc>
          <w:tcPr>
            <w:tcW w:w="2188" w:type="dxa"/>
            <w:hideMark/>
          </w:tcPr>
          <w:p w14:paraId="569EAF07"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285D3810" w14:textId="77777777" w:rsidTr="001818FC">
        <w:trPr>
          <w:trHeight w:val="283"/>
        </w:trPr>
        <w:tc>
          <w:tcPr>
            <w:tcW w:w="2802" w:type="dxa"/>
            <w:hideMark/>
          </w:tcPr>
          <w:p w14:paraId="3C0A9FC5"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Assari 2018</w:t>
            </w:r>
          </w:p>
        </w:tc>
        <w:tc>
          <w:tcPr>
            <w:tcW w:w="4252" w:type="dxa"/>
            <w:hideMark/>
          </w:tcPr>
          <w:p w14:paraId="7EA02DCB"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10.3389/fpsyg.2018.02135</w:t>
            </w:r>
          </w:p>
        </w:tc>
        <w:tc>
          <w:tcPr>
            <w:tcW w:w="2188" w:type="dxa"/>
            <w:hideMark/>
          </w:tcPr>
          <w:p w14:paraId="6209ADC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0706AA9F" w14:textId="77777777" w:rsidTr="001818FC">
        <w:trPr>
          <w:trHeight w:val="283"/>
        </w:trPr>
        <w:tc>
          <w:tcPr>
            <w:tcW w:w="2802" w:type="dxa"/>
            <w:hideMark/>
          </w:tcPr>
          <w:p w14:paraId="1B3C8632"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Audrain-McGovern 2009</w:t>
            </w:r>
          </w:p>
        </w:tc>
        <w:tc>
          <w:tcPr>
            <w:tcW w:w="4252" w:type="dxa"/>
            <w:hideMark/>
          </w:tcPr>
          <w:p w14:paraId="7BF4F178"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10.1111/j.1360-0443.2009.02617.x</w:t>
            </w:r>
          </w:p>
        </w:tc>
        <w:tc>
          <w:tcPr>
            <w:tcW w:w="2188" w:type="dxa"/>
            <w:hideMark/>
          </w:tcPr>
          <w:p w14:paraId="7EE0897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0D3D143A" w14:textId="77777777" w:rsidTr="001818FC">
        <w:trPr>
          <w:trHeight w:val="283"/>
        </w:trPr>
        <w:tc>
          <w:tcPr>
            <w:tcW w:w="2802" w:type="dxa"/>
            <w:hideMark/>
          </w:tcPr>
          <w:p w14:paraId="25CC4A2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Baggio 2014</w:t>
            </w:r>
          </w:p>
        </w:tc>
        <w:tc>
          <w:tcPr>
            <w:tcW w:w="4252" w:type="dxa"/>
            <w:hideMark/>
          </w:tcPr>
          <w:p w14:paraId="2944F948"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10.1111/add.12490</w:t>
            </w:r>
          </w:p>
        </w:tc>
        <w:tc>
          <w:tcPr>
            <w:tcW w:w="2188" w:type="dxa"/>
            <w:hideMark/>
          </w:tcPr>
          <w:p w14:paraId="561C0D75"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668DDD3A" w14:textId="77777777" w:rsidTr="001818FC">
        <w:trPr>
          <w:trHeight w:val="283"/>
        </w:trPr>
        <w:tc>
          <w:tcPr>
            <w:tcW w:w="2802" w:type="dxa"/>
            <w:hideMark/>
          </w:tcPr>
          <w:p w14:paraId="7B3DBCE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Bares 2014</w:t>
            </w:r>
          </w:p>
        </w:tc>
        <w:tc>
          <w:tcPr>
            <w:tcW w:w="4252" w:type="dxa"/>
            <w:hideMark/>
          </w:tcPr>
          <w:p w14:paraId="0A85B15C"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10.1080/15504263.2014.961852</w:t>
            </w:r>
          </w:p>
        </w:tc>
        <w:tc>
          <w:tcPr>
            <w:tcW w:w="2188" w:type="dxa"/>
            <w:hideMark/>
          </w:tcPr>
          <w:p w14:paraId="45F1C135"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007675CB" w14:textId="77777777" w:rsidTr="001818FC">
        <w:trPr>
          <w:trHeight w:val="283"/>
        </w:trPr>
        <w:tc>
          <w:tcPr>
            <w:tcW w:w="2802" w:type="dxa"/>
            <w:hideMark/>
          </w:tcPr>
          <w:p w14:paraId="6B6CE524"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Beal 2014</w:t>
            </w:r>
          </w:p>
        </w:tc>
        <w:tc>
          <w:tcPr>
            <w:tcW w:w="4252" w:type="dxa"/>
            <w:hideMark/>
          </w:tcPr>
          <w:p w14:paraId="4B9F8592"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10.1007/s11121-013-0402-x</w:t>
            </w:r>
          </w:p>
        </w:tc>
        <w:tc>
          <w:tcPr>
            <w:tcW w:w="2188" w:type="dxa"/>
            <w:hideMark/>
          </w:tcPr>
          <w:p w14:paraId="41D416A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768F9F0B" w14:textId="77777777" w:rsidTr="001818FC">
        <w:trPr>
          <w:trHeight w:val="283"/>
        </w:trPr>
        <w:tc>
          <w:tcPr>
            <w:tcW w:w="2802" w:type="dxa"/>
            <w:hideMark/>
          </w:tcPr>
          <w:p w14:paraId="5B918DC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Bilsky 2021</w:t>
            </w:r>
          </w:p>
        </w:tc>
        <w:tc>
          <w:tcPr>
            <w:tcW w:w="4252" w:type="dxa"/>
            <w:hideMark/>
          </w:tcPr>
          <w:p w14:paraId="79F95C31"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10.1016/j.addbeh.2021.106981</w:t>
            </w:r>
          </w:p>
        </w:tc>
        <w:tc>
          <w:tcPr>
            <w:tcW w:w="2188" w:type="dxa"/>
            <w:hideMark/>
          </w:tcPr>
          <w:p w14:paraId="6E52B8F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207754A6" w14:textId="77777777" w:rsidTr="001818FC">
        <w:trPr>
          <w:trHeight w:val="283"/>
        </w:trPr>
        <w:tc>
          <w:tcPr>
            <w:tcW w:w="2802" w:type="dxa"/>
            <w:hideMark/>
          </w:tcPr>
          <w:p w14:paraId="7ED560CE"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Block 1991</w:t>
            </w:r>
          </w:p>
        </w:tc>
        <w:tc>
          <w:tcPr>
            <w:tcW w:w="4252" w:type="dxa"/>
            <w:hideMark/>
          </w:tcPr>
          <w:p w14:paraId="5AEFA9C2"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10.1037//0022-3514.60.5.726</w:t>
            </w:r>
          </w:p>
        </w:tc>
        <w:tc>
          <w:tcPr>
            <w:tcW w:w="2188" w:type="dxa"/>
            <w:hideMark/>
          </w:tcPr>
          <w:p w14:paraId="3750591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4E07E743" w14:textId="77777777" w:rsidTr="001818FC">
        <w:trPr>
          <w:trHeight w:val="283"/>
        </w:trPr>
        <w:tc>
          <w:tcPr>
            <w:tcW w:w="2802" w:type="dxa"/>
            <w:hideMark/>
          </w:tcPr>
          <w:p w14:paraId="1CF7371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Bourque 2018</w:t>
            </w:r>
          </w:p>
        </w:tc>
        <w:tc>
          <w:tcPr>
            <w:tcW w:w="4252" w:type="dxa"/>
            <w:hideMark/>
          </w:tcPr>
          <w:p w14:paraId="5309AF45"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10.1001/jamapsychiatry.2018.1330</w:t>
            </w:r>
          </w:p>
        </w:tc>
        <w:tc>
          <w:tcPr>
            <w:tcW w:w="2188" w:type="dxa"/>
            <w:hideMark/>
          </w:tcPr>
          <w:p w14:paraId="3595C734"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762432AB" w14:textId="77777777" w:rsidTr="001818FC">
        <w:trPr>
          <w:trHeight w:val="283"/>
        </w:trPr>
        <w:tc>
          <w:tcPr>
            <w:tcW w:w="2802" w:type="dxa"/>
            <w:hideMark/>
          </w:tcPr>
          <w:p w14:paraId="203FD939"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Brook 2006</w:t>
            </w:r>
          </w:p>
        </w:tc>
        <w:tc>
          <w:tcPr>
            <w:tcW w:w="4252" w:type="dxa"/>
            <w:hideMark/>
          </w:tcPr>
          <w:p w14:paraId="4C7D180D"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10.2466/pr0.99.2.421-438</w:t>
            </w:r>
          </w:p>
        </w:tc>
        <w:tc>
          <w:tcPr>
            <w:tcW w:w="2188" w:type="dxa"/>
            <w:hideMark/>
          </w:tcPr>
          <w:p w14:paraId="76109B5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642EEC52" w14:textId="77777777" w:rsidTr="001818FC">
        <w:trPr>
          <w:trHeight w:val="283"/>
        </w:trPr>
        <w:tc>
          <w:tcPr>
            <w:tcW w:w="2802" w:type="dxa"/>
            <w:hideMark/>
          </w:tcPr>
          <w:p w14:paraId="65B8B0D9"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Brook 2013</w:t>
            </w:r>
          </w:p>
        </w:tc>
        <w:tc>
          <w:tcPr>
            <w:tcW w:w="4252" w:type="dxa"/>
            <w:hideMark/>
          </w:tcPr>
          <w:p w14:paraId="79654FDE"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10.2466/15.13.PR0.113x26z6</w:t>
            </w:r>
          </w:p>
        </w:tc>
        <w:tc>
          <w:tcPr>
            <w:tcW w:w="2188" w:type="dxa"/>
            <w:hideMark/>
          </w:tcPr>
          <w:p w14:paraId="3EB5EC1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04900820" w14:textId="77777777" w:rsidTr="001818FC">
        <w:trPr>
          <w:trHeight w:val="283"/>
        </w:trPr>
        <w:tc>
          <w:tcPr>
            <w:tcW w:w="2802" w:type="dxa"/>
            <w:hideMark/>
          </w:tcPr>
          <w:p w14:paraId="772CE7F1"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Caldeira 2012</w:t>
            </w:r>
          </w:p>
        </w:tc>
        <w:tc>
          <w:tcPr>
            <w:tcW w:w="4252" w:type="dxa"/>
            <w:hideMark/>
          </w:tcPr>
          <w:p w14:paraId="10CB06CF"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10.1016/j.drugalcdep.2012.02.022</w:t>
            </w:r>
          </w:p>
        </w:tc>
        <w:tc>
          <w:tcPr>
            <w:tcW w:w="2188" w:type="dxa"/>
            <w:hideMark/>
          </w:tcPr>
          <w:p w14:paraId="57D0E939"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6753720E" w14:textId="77777777" w:rsidTr="001818FC">
        <w:trPr>
          <w:trHeight w:val="283"/>
        </w:trPr>
        <w:tc>
          <w:tcPr>
            <w:tcW w:w="2802" w:type="dxa"/>
            <w:hideMark/>
          </w:tcPr>
          <w:p w14:paraId="249473FE"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Campbell 2020</w:t>
            </w:r>
          </w:p>
        </w:tc>
        <w:tc>
          <w:tcPr>
            <w:tcW w:w="4252" w:type="dxa"/>
            <w:hideMark/>
          </w:tcPr>
          <w:p w14:paraId="6E328BDF"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10.1186/s40695-020-00050-3</w:t>
            </w:r>
          </w:p>
        </w:tc>
        <w:tc>
          <w:tcPr>
            <w:tcW w:w="2188" w:type="dxa"/>
            <w:hideMark/>
          </w:tcPr>
          <w:p w14:paraId="242CD77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5216AED5" w14:textId="77777777" w:rsidTr="001818FC">
        <w:trPr>
          <w:trHeight w:val="283"/>
        </w:trPr>
        <w:tc>
          <w:tcPr>
            <w:tcW w:w="2802" w:type="dxa"/>
            <w:hideMark/>
          </w:tcPr>
          <w:p w14:paraId="074B8444"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Capaldi 2022</w:t>
            </w:r>
          </w:p>
        </w:tc>
        <w:tc>
          <w:tcPr>
            <w:tcW w:w="4252" w:type="dxa"/>
            <w:hideMark/>
          </w:tcPr>
          <w:p w14:paraId="771DDDDF"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10.1177/11782218221096154</w:t>
            </w:r>
          </w:p>
        </w:tc>
        <w:tc>
          <w:tcPr>
            <w:tcW w:w="2188" w:type="dxa"/>
            <w:hideMark/>
          </w:tcPr>
          <w:p w14:paraId="4FD5A48E"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1CB33F38" w14:textId="77777777" w:rsidTr="001818FC">
        <w:trPr>
          <w:trHeight w:val="283"/>
        </w:trPr>
        <w:tc>
          <w:tcPr>
            <w:tcW w:w="2802" w:type="dxa"/>
            <w:hideMark/>
          </w:tcPr>
          <w:p w14:paraId="4B3DF3A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Chang 2018</w:t>
            </w:r>
          </w:p>
        </w:tc>
        <w:tc>
          <w:tcPr>
            <w:tcW w:w="4252" w:type="dxa"/>
            <w:hideMark/>
          </w:tcPr>
          <w:p w14:paraId="22B91214"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10.1007/s10802-018-0414-x</w:t>
            </w:r>
          </w:p>
        </w:tc>
        <w:tc>
          <w:tcPr>
            <w:tcW w:w="2188" w:type="dxa"/>
            <w:hideMark/>
          </w:tcPr>
          <w:p w14:paraId="30F75CE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1D5CD7C5" w14:textId="77777777" w:rsidTr="001818FC">
        <w:trPr>
          <w:trHeight w:val="283"/>
        </w:trPr>
        <w:tc>
          <w:tcPr>
            <w:tcW w:w="2802" w:type="dxa"/>
            <w:hideMark/>
          </w:tcPr>
          <w:p w14:paraId="238CF72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DeBoer 2021</w:t>
            </w:r>
          </w:p>
        </w:tc>
        <w:tc>
          <w:tcPr>
            <w:tcW w:w="4252" w:type="dxa"/>
            <w:hideMark/>
          </w:tcPr>
          <w:p w14:paraId="71F2424C"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10.1017/S0033291721002968</w:t>
            </w:r>
          </w:p>
        </w:tc>
        <w:tc>
          <w:tcPr>
            <w:tcW w:w="2188" w:type="dxa"/>
            <w:hideMark/>
          </w:tcPr>
          <w:p w14:paraId="75E6411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7633C59A" w14:textId="77777777" w:rsidTr="001818FC">
        <w:trPr>
          <w:trHeight w:val="283"/>
        </w:trPr>
        <w:tc>
          <w:tcPr>
            <w:tcW w:w="2802" w:type="dxa"/>
            <w:hideMark/>
          </w:tcPr>
          <w:p w14:paraId="0DCE5924"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Duncan 2021</w:t>
            </w:r>
          </w:p>
        </w:tc>
        <w:tc>
          <w:tcPr>
            <w:tcW w:w="4252" w:type="dxa"/>
            <w:hideMark/>
          </w:tcPr>
          <w:p w14:paraId="403E72E0"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10.1007/s00127-020-01900-1</w:t>
            </w:r>
          </w:p>
        </w:tc>
        <w:tc>
          <w:tcPr>
            <w:tcW w:w="2188" w:type="dxa"/>
            <w:hideMark/>
          </w:tcPr>
          <w:p w14:paraId="36C9C914"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4EBCCFF8" w14:textId="77777777" w:rsidTr="001818FC">
        <w:trPr>
          <w:trHeight w:val="283"/>
        </w:trPr>
        <w:tc>
          <w:tcPr>
            <w:tcW w:w="2802" w:type="dxa"/>
            <w:hideMark/>
          </w:tcPr>
          <w:p w14:paraId="3B308DC5"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Duperrouzel 2018</w:t>
            </w:r>
          </w:p>
        </w:tc>
        <w:tc>
          <w:tcPr>
            <w:tcW w:w="4252" w:type="dxa"/>
            <w:hideMark/>
          </w:tcPr>
          <w:p w14:paraId="50BB9CE7"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10.1016/j.addbeh.2017.11.005</w:t>
            </w:r>
          </w:p>
        </w:tc>
        <w:tc>
          <w:tcPr>
            <w:tcW w:w="2188" w:type="dxa"/>
            <w:hideMark/>
          </w:tcPr>
          <w:p w14:paraId="487F17B1"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60DE73AB" w14:textId="77777777" w:rsidTr="001818FC">
        <w:trPr>
          <w:trHeight w:val="283"/>
        </w:trPr>
        <w:tc>
          <w:tcPr>
            <w:tcW w:w="2802" w:type="dxa"/>
            <w:hideMark/>
          </w:tcPr>
          <w:p w14:paraId="3C8341C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Fergusson 2015</w:t>
            </w:r>
          </w:p>
        </w:tc>
        <w:tc>
          <w:tcPr>
            <w:tcW w:w="4252" w:type="dxa"/>
            <w:hideMark/>
          </w:tcPr>
          <w:p w14:paraId="12800DBF"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10.1016/s2215-0366(15)00208-4</w:t>
            </w:r>
          </w:p>
        </w:tc>
        <w:tc>
          <w:tcPr>
            <w:tcW w:w="2188" w:type="dxa"/>
            <w:hideMark/>
          </w:tcPr>
          <w:p w14:paraId="559C1BA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110861DD" w14:textId="77777777" w:rsidTr="001818FC">
        <w:trPr>
          <w:trHeight w:val="283"/>
        </w:trPr>
        <w:tc>
          <w:tcPr>
            <w:tcW w:w="2802" w:type="dxa"/>
            <w:hideMark/>
          </w:tcPr>
          <w:p w14:paraId="51084D5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Fleming 2008</w:t>
            </w:r>
          </w:p>
        </w:tc>
        <w:tc>
          <w:tcPr>
            <w:tcW w:w="4252" w:type="dxa"/>
            <w:hideMark/>
          </w:tcPr>
          <w:p w14:paraId="468B39B3"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10.1037/0893-164x.22.2.186</w:t>
            </w:r>
          </w:p>
        </w:tc>
        <w:tc>
          <w:tcPr>
            <w:tcW w:w="2188" w:type="dxa"/>
            <w:hideMark/>
          </w:tcPr>
          <w:p w14:paraId="66316BF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4DC3DFE6" w14:textId="77777777" w:rsidTr="001818FC">
        <w:trPr>
          <w:trHeight w:val="283"/>
        </w:trPr>
        <w:tc>
          <w:tcPr>
            <w:tcW w:w="2802" w:type="dxa"/>
            <w:hideMark/>
          </w:tcPr>
          <w:p w14:paraId="099F216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Frost 1999</w:t>
            </w:r>
          </w:p>
        </w:tc>
        <w:tc>
          <w:tcPr>
            <w:tcW w:w="4252" w:type="dxa"/>
            <w:hideMark/>
          </w:tcPr>
          <w:p w14:paraId="38D1E04F"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10.1037/h0080411</w:t>
            </w:r>
          </w:p>
        </w:tc>
        <w:tc>
          <w:tcPr>
            <w:tcW w:w="2188" w:type="dxa"/>
            <w:hideMark/>
          </w:tcPr>
          <w:p w14:paraId="669719C1"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584CA220" w14:textId="77777777" w:rsidTr="001818FC">
        <w:trPr>
          <w:trHeight w:val="283"/>
        </w:trPr>
        <w:tc>
          <w:tcPr>
            <w:tcW w:w="2802" w:type="dxa"/>
            <w:hideMark/>
          </w:tcPr>
          <w:p w14:paraId="6E714BC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Griffith-Lendering 2011</w:t>
            </w:r>
          </w:p>
        </w:tc>
        <w:tc>
          <w:tcPr>
            <w:tcW w:w="4252" w:type="dxa"/>
            <w:hideMark/>
          </w:tcPr>
          <w:p w14:paraId="0B74E73D"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10.1016/j.drugalcdep.2010.11.024</w:t>
            </w:r>
          </w:p>
        </w:tc>
        <w:tc>
          <w:tcPr>
            <w:tcW w:w="2188" w:type="dxa"/>
            <w:hideMark/>
          </w:tcPr>
          <w:p w14:paraId="1ED7CFD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5222D971" w14:textId="77777777" w:rsidTr="001818FC">
        <w:trPr>
          <w:trHeight w:val="283"/>
        </w:trPr>
        <w:tc>
          <w:tcPr>
            <w:tcW w:w="2802" w:type="dxa"/>
            <w:hideMark/>
          </w:tcPr>
          <w:p w14:paraId="0EF4829D"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Griffith-Lendering 2013</w:t>
            </w:r>
          </w:p>
        </w:tc>
        <w:tc>
          <w:tcPr>
            <w:tcW w:w="4252" w:type="dxa"/>
            <w:hideMark/>
          </w:tcPr>
          <w:p w14:paraId="55438478"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10.1111/add.12050</w:t>
            </w:r>
          </w:p>
        </w:tc>
        <w:tc>
          <w:tcPr>
            <w:tcW w:w="2188" w:type="dxa"/>
            <w:hideMark/>
          </w:tcPr>
          <w:p w14:paraId="1A3DDBB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2266BA04" w14:textId="77777777" w:rsidTr="001818FC">
        <w:trPr>
          <w:trHeight w:val="283"/>
        </w:trPr>
        <w:tc>
          <w:tcPr>
            <w:tcW w:w="2802" w:type="dxa"/>
            <w:hideMark/>
          </w:tcPr>
          <w:p w14:paraId="1DFC955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Grunberg 2015</w:t>
            </w:r>
          </w:p>
        </w:tc>
        <w:tc>
          <w:tcPr>
            <w:tcW w:w="4252" w:type="dxa"/>
            <w:hideMark/>
          </w:tcPr>
          <w:p w14:paraId="7DFA543D"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10.1037/adb0000109</w:t>
            </w:r>
          </w:p>
        </w:tc>
        <w:tc>
          <w:tcPr>
            <w:tcW w:w="2188" w:type="dxa"/>
            <w:hideMark/>
          </w:tcPr>
          <w:p w14:paraId="077EB15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5408533E" w14:textId="77777777" w:rsidTr="001818FC">
        <w:trPr>
          <w:trHeight w:val="283"/>
        </w:trPr>
        <w:tc>
          <w:tcPr>
            <w:tcW w:w="2802" w:type="dxa"/>
            <w:hideMark/>
          </w:tcPr>
          <w:p w14:paraId="59FAE9A4"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lastRenderedPageBreak/>
              <w:t>Gunn 2020</w:t>
            </w:r>
          </w:p>
        </w:tc>
        <w:tc>
          <w:tcPr>
            <w:tcW w:w="4252" w:type="dxa"/>
            <w:hideMark/>
          </w:tcPr>
          <w:p w14:paraId="09E22FA5"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10.1037/pha0000357</w:t>
            </w:r>
          </w:p>
        </w:tc>
        <w:tc>
          <w:tcPr>
            <w:tcW w:w="2188" w:type="dxa"/>
            <w:hideMark/>
          </w:tcPr>
          <w:p w14:paraId="454A721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291180EF" w14:textId="77777777" w:rsidTr="001818FC">
        <w:trPr>
          <w:trHeight w:val="283"/>
        </w:trPr>
        <w:tc>
          <w:tcPr>
            <w:tcW w:w="2802" w:type="dxa"/>
            <w:hideMark/>
          </w:tcPr>
          <w:p w14:paraId="5E6E5EC4"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Guttmannova 2017</w:t>
            </w:r>
          </w:p>
        </w:tc>
        <w:tc>
          <w:tcPr>
            <w:tcW w:w="4252" w:type="dxa"/>
            <w:hideMark/>
          </w:tcPr>
          <w:p w14:paraId="4B367EF6"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10.1016/j.drugalcdep.2017.06.016</w:t>
            </w:r>
          </w:p>
        </w:tc>
        <w:tc>
          <w:tcPr>
            <w:tcW w:w="2188" w:type="dxa"/>
            <w:hideMark/>
          </w:tcPr>
          <w:p w14:paraId="04B18394"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269A021F" w14:textId="77777777" w:rsidTr="001818FC">
        <w:trPr>
          <w:trHeight w:val="283"/>
        </w:trPr>
        <w:tc>
          <w:tcPr>
            <w:tcW w:w="2802" w:type="dxa"/>
            <w:hideMark/>
          </w:tcPr>
          <w:p w14:paraId="1F8C2532"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Hoffmann 2018</w:t>
            </w:r>
          </w:p>
        </w:tc>
        <w:tc>
          <w:tcPr>
            <w:tcW w:w="4252" w:type="dxa"/>
            <w:hideMark/>
          </w:tcPr>
          <w:p w14:paraId="5E7BB6DE"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10.4236/health.2018.108080</w:t>
            </w:r>
          </w:p>
        </w:tc>
        <w:tc>
          <w:tcPr>
            <w:tcW w:w="2188" w:type="dxa"/>
            <w:hideMark/>
          </w:tcPr>
          <w:p w14:paraId="4B235C55"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5924B3D6" w14:textId="77777777" w:rsidTr="001818FC">
        <w:trPr>
          <w:trHeight w:val="283"/>
        </w:trPr>
        <w:tc>
          <w:tcPr>
            <w:tcW w:w="2802" w:type="dxa"/>
            <w:hideMark/>
          </w:tcPr>
          <w:p w14:paraId="7D501F8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Hooshmand 2012</w:t>
            </w:r>
          </w:p>
        </w:tc>
        <w:tc>
          <w:tcPr>
            <w:tcW w:w="4252" w:type="dxa"/>
            <w:hideMark/>
          </w:tcPr>
          <w:p w14:paraId="05D73839"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10.1016/j.jadohealth.2011.05.016</w:t>
            </w:r>
          </w:p>
        </w:tc>
        <w:tc>
          <w:tcPr>
            <w:tcW w:w="2188" w:type="dxa"/>
            <w:hideMark/>
          </w:tcPr>
          <w:p w14:paraId="2C9487A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66AE8E68" w14:textId="77777777" w:rsidTr="001818FC">
        <w:trPr>
          <w:trHeight w:val="283"/>
        </w:trPr>
        <w:tc>
          <w:tcPr>
            <w:tcW w:w="2802" w:type="dxa"/>
            <w:hideMark/>
          </w:tcPr>
          <w:p w14:paraId="7013EBF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Horwood 2012</w:t>
            </w:r>
          </w:p>
        </w:tc>
        <w:tc>
          <w:tcPr>
            <w:tcW w:w="4252" w:type="dxa"/>
            <w:hideMark/>
          </w:tcPr>
          <w:p w14:paraId="47511B2E"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10.1016/j.drugalcdep.2012.06.002</w:t>
            </w:r>
          </w:p>
        </w:tc>
        <w:tc>
          <w:tcPr>
            <w:tcW w:w="2188" w:type="dxa"/>
            <w:hideMark/>
          </w:tcPr>
          <w:p w14:paraId="0D8C9EA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1E582336" w14:textId="77777777" w:rsidTr="001818FC">
        <w:trPr>
          <w:trHeight w:val="283"/>
        </w:trPr>
        <w:tc>
          <w:tcPr>
            <w:tcW w:w="2802" w:type="dxa"/>
            <w:hideMark/>
          </w:tcPr>
          <w:p w14:paraId="519A18A7"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Hossain 2019</w:t>
            </w:r>
          </w:p>
        </w:tc>
        <w:tc>
          <w:tcPr>
            <w:tcW w:w="4252" w:type="dxa"/>
            <w:hideMark/>
          </w:tcPr>
          <w:p w14:paraId="1FB09596"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10.1016/j.jad.2019.06.001</w:t>
            </w:r>
          </w:p>
        </w:tc>
        <w:tc>
          <w:tcPr>
            <w:tcW w:w="2188" w:type="dxa"/>
            <w:hideMark/>
          </w:tcPr>
          <w:p w14:paraId="546769F1"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535C46EB" w14:textId="77777777" w:rsidTr="001818FC">
        <w:trPr>
          <w:trHeight w:val="283"/>
        </w:trPr>
        <w:tc>
          <w:tcPr>
            <w:tcW w:w="2802" w:type="dxa"/>
            <w:hideMark/>
          </w:tcPr>
          <w:p w14:paraId="364B8E3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Leadbeater 2019</w:t>
            </w:r>
          </w:p>
        </w:tc>
        <w:tc>
          <w:tcPr>
            <w:tcW w:w="4252" w:type="dxa"/>
            <w:hideMark/>
          </w:tcPr>
          <w:p w14:paraId="0B9C4F71"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10.1111/add.14459</w:t>
            </w:r>
          </w:p>
        </w:tc>
        <w:tc>
          <w:tcPr>
            <w:tcW w:w="2188" w:type="dxa"/>
            <w:hideMark/>
          </w:tcPr>
          <w:p w14:paraId="06A06C02"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7F32AEEA" w14:textId="77777777" w:rsidTr="00415AE9">
        <w:trPr>
          <w:trHeight w:val="528"/>
        </w:trPr>
        <w:tc>
          <w:tcPr>
            <w:tcW w:w="2802" w:type="dxa"/>
            <w:hideMark/>
          </w:tcPr>
          <w:p w14:paraId="16197612"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Lee 2021</w:t>
            </w:r>
          </w:p>
        </w:tc>
        <w:tc>
          <w:tcPr>
            <w:tcW w:w="4252" w:type="dxa"/>
          </w:tcPr>
          <w:p w14:paraId="69D35C11" w14:textId="4258176F" w:rsidR="00897A5D" w:rsidRPr="00415AE9" w:rsidRDefault="00415AE9" w:rsidP="00897A5D">
            <w:pPr>
              <w:rPr>
                <w:rFonts w:eastAsia="Times New Roman" w:cstheme="minorHAnsi"/>
                <w:lang w:eastAsia="en-GB"/>
              </w:rPr>
            </w:pPr>
            <w:r w:rsidRPr="00415AE9">
              <w:rPr>
                <w:rFonts w:eastAsia="Times New Roman" w:cstheme="minorHAnsi"/>
                <w:lang w:eastAsia="en-GB"/>
              </w:rPr>
              <w:t>https://www.proquest.com/docview/2454357025?pq-origsite=gscholar&amp;fromopenview=true&amp;sourcetype=Dissertations%20&amp;%20Theses</w:t>
            </w:r>
          </w:p>
        </w:tc>
        <w:tc>
          <w:tcPr>
            <w:tcW w:w="2188" w:type="dxa"/>
            <w:hideMark/>
          </w:tcPr>
          <w:p w14:paraId="6C7FD59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78AFE883" w14:textId="77777777" w:rsidTr="001818FC">
        <w:trPr>
          <w:trHeight w:val="283"/>
        </w:trPr>
        <w:tc>
          <w:tcPr>
            <w:tcW w:w="2802" w:type="dxa"/>
            <w:hideMark/>
          </w:tcPr>
          <w:p w14:paraId="566D40E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Lin 2014</w:t>
            </w:r>
          </w:p>
        </w:tc>
        <w:tc>
          <w:tcPr>
            <w:tcW w:w="4252" w:type="dxa"/>
            <w:hideMark/>
          </w:tcPr>
          <w:p w14:paraId="38603F3A"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10.1016/j.ridd.2014.07.018</w:t>
            </w:r>
          </w:p>
        </w:tc>
        <w:tc>
          <w:tcPr>
            <w:tcW w:w="2188" w:type="dxa"/>
            <w:hideMark/>
          </w:tcPr>
          <w:p w14:paraId="5F66755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44D0B174" w14:textId="77777777" w:rsidTr="001818FC">
        <w:trPr>
          <w:trHeight w:val="283"/>
        </w:trPr>
        <w:tc>
          <w:tcPr>
            <w:tcW w:w="2802" w:type="dxa"/>
            <w:hideMark/>
          </w:tcPr>
          <w:p w14:paraId="0F77D0FF"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London-Nadeau 2021</w:t>
            </w:r>
          </w:p>
        </w:tc>
        <w:tc>
          <w:tcPr>
            <w:tcW w:w="4252" w:type="dxa"/>
            <w:hideMark/>
          </w:tcPr>
          <w:p w14:paraId="02996D3B"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10.1037/abn0000542</w:t>
            </w:r>
          </w:p>
        </w:tc>
        <w:tc>
          <w:tcPr>
            <w:tcW w:w="2188" w:type="dxa"/>
            <w:hideMark/>
          </w:tcPr>
          <w:p w14:paraId="5300127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6FAB98C2" w14:textId="77777777" w:rsidTr="001818FC">
        <w:trPr>
          <w:trHeight w:val="283"/>
        </w:trPr>
        <w:tc>
          <w:tcPr>
            <w:tcW w:w="2802" w:type="dxa"/>
            <w:hideMark/>
          </w:tcPr>
          <w:p w14:paraId="15347A4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Magee 2020</w:t>
            </w:r>
          </w:p>
        </w:tc>
        <w:tc>
          <w:tcPr>
            <w:tcW w:w="4252" w:type="dxa"/>
            <w:hideMark/>
          </w:tcPr>
          <w:p w14:paraId="19447035"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10.1016/j.addbeh.2020.106641</w:t>
            </w:r>
          </w:p>
        </w:tc>
        <w:tc>
          <w:tcPr>
            <w:tcW w:w="2188" w:type="dxa"/>
            <w:hideMark/>
          </w:tcPr>
          <w:p w14:paraId="71915660"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744AE41B" w14:textId="77777777" w:rsidTr="001818FC">
        <w:trPr>
          <w:trHeight w:val="283"/>
        </w:trPr>
        <w:tc>
          <w:tcPr>
            <w:tcW w:w="2802" w:type="dxa"/>
            <w:hideMark/>
          </w:tcPr>
          <w:p w14:paraId="25103C4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Marsden 2019</w:t>
            </w:r>
          </w:p>
        </w:tc>
        <w:tc>
          <w:tcPr>
            <w:tcW w:w="4252" w:type="dxa"/>
            <w:hideMark/>
          </w:tcPr>
          <w:p w14:paraId="7AE5DFC9"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10.1016/j.addbeh.2019.106078</w:t>
            </w:r>
          </w:p>
        </w:tc>
        <w:tc>
          <w:tcPr>
            <w:tcW w:w="2188" w:type="dxa"/>
            <w:hideMark/>
          </w:tcPr>
          <w:p w14:paraId="5FC71A5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397670FD" w14:textId="77777777" w:rsidTr="001818FC">
        <w:trPr>
          <w:trHeight w:val="283"/>
        </w:trPr>
        <w:tc>
          <w:tcPr>
            <w:tcW w:w="2802" w:type="dxa"/>
            <w:hideMark/>
          </w:tcPr>
          <w:p w14:paraId="781DD1D9"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McIntyre 2020</w:t>
            </w:r>
          </w:p>
        </w:tc>
        <w:tc>
          <w:tcPr>
            <w:tcW w:w="4252" w:type="dxa"/>
            <w:hideMark/>
          </w:tcPr>
          <w:p w14:paraId="2B085D5B" w14:textId="60EE9985" w:rsidR="00897A5D" w:rsidRPr="00F41AA9" w:rsidRDefault="00415AE9" w:rsidP="00897A5D">
            <w:pPr>
              <w:rPr>
                <w:rFonts w:eastAsia="Times New Roman" w:cstheme="minorHAnsi"/>
                <w:u w:val="single"/>
                <w:lang w:eastAsia="en-GB"/>
              </w:rPr>
            </w:pPr>
            <w:r w:rsidRPr="00415AE9">
              <w:t>https://www.proquest.com/docview/2377687833?pq-origsite=gscholar&amp;fromopenview=true&amp;sourcetype=Dissertations%20&amp;%20Theses</w:t>
            </w:r>
          </w:p>
        </w:tc>
        <w:tc>
          <w:tcPr>
            <w:tcW w:w="2188" w:type="dxa"/>
            <w:hideMark/>
          </w:tcPr>
          <w:p w14:paraId="7AF238B5"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439A33CE" w14:textId="77777777" w:rsidTr="001818FC">
        <w:trPr>
          <w:trHeight w:val="283"/>
        </w:trPr>
        <w:tc>
          <w:tcPr>
            <w:tcW w:w="2802" w:type="dxa"/>
            <w:hideMark/>
          </w:tcPr>
          <w:p w14:paraId="0FD96FD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Meier 2020</w:t>
            </w:r>
          </w:p>
        </w:tc>
        <w:tc>
          <w:tcPr>
            <w:tcW w:w="4252" w:type="dxa"/>
            <w:hideMark/>
          </w:tcPr>
          <w:p w14:paraId="23A4E526"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10.1007/s10802-020-00641-8</w:t>
            </w:r>
          </w:p>
        </w:tc>
        <w:tc>
          <w:tcPr>
            <w:tcW w:w="2188" w:type="dxa"/>
            <w:hideMark/>
          </w:tcPr>
          <w:p w14:paraId="07F7AC50"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224FCC3B" w14:textId="77777777" w:rsidTr="001818FC">
        <w:trPr>
          <w:trHeight w:val="283"/>
        </w:trPr>
        <w:tc>
          <w:tcPr>
            <w:tcW w:w="2802" w:type="dxa"/>
            <w:hideMark/>
          </w:tcPr>
          <w:p w14:paraId="0DC24F4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Melamed 2020</w:t>
            </w:r>
          </w:p>
        </w:tc>
        <w:tc>
          <w:tcPr>
            <w:tcW w:w="4252" w:type="dxa"/>
            <w:hideMark/>
          </w:tcPr>
          <w:p w14:paraId="7267869E"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10.1111/sjop.12699</w:t>
            </w:r>
          </w:p>
        </w:tc>
        <w:tc>
          <w:tcPr>
            <w:tcW w:w="2188" w:type="dxa"/>
            <w:hideMark/>
          </w:tcPr>
          <w:p w14:paraId="08A44DF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7B6320F8" w14:textId="77777777" w:rsidTr="001818FC">
        <w:trPr>
          <w:trHeight w:val="283"/>
        </w:trPr>
        <w:tc>
          <w:tcPr>
            <w:tcW w:w="2802" w:type="dxa"/>
            <w:hideMark/>
          </w:tcPr>
          <w:p w14:paraId="6A5AC28E"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Mino 2001</w:t>
            </w:r>
          </w:p>
        </w:tc>
        <w:tc>
          <w:tcPr>
            <w:tcW w:w="4252" w:type="dxa"/>
            <w:hideMark/>
          </w:tcPr>
          <w:p w14:paraId="36E6BA99"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10.1006/pmed.2000.0803</w:t>
            </w:r>
          </w:p>
        </w:tc>
        <w:tc>
          <w:tcPr>
            <w:tcW w:w="2188" w:type="dxa"/>
            <w:hideMark/>
          </w:tcPr>
          <w:p w14:paraId="4C91407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03FA0626" w14:textId="77777777" w:rsidTr="001818FC">
        <w:trPr>
          <w:trHeight w:val="283"/>
        </w:trPr>
        <w:tc>
          <w:tcPr>
            <w:tcW w:w="2802" w:type="dxa"/>
            <w:hideMark/>
          </w:tcPr>
          <w:p w14:paraId="24F4C115"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Moylan 2013</w:t>
            </w:r>
          </w:p>
        </w:tc>
        <w:tc>
          <w:tcPr>
            <w:tcW w:w="4252" w:type="dxa"/>
            <w:hideMark/>
          </w:tcPr>
          <w:p w14:paraId="5CA00730"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10.1371/journal.pone.0063252</w:t>
            </w:r>
          </w:p>
        </w:tc>
        <w:tc>
          <w:tcPr>
            <w:tcW w:w="2188" w:type="dxa"/>
            <w:hideMark/>
          </w:tcPr>
          <w:p w14:paraId="02409E00"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5E92AF3E" w14:textId="77777777" w:rsidTr="001818FC">
        <w:trPr>
          <w:trHeight w:val="283"/>
        </w:trPr>
        <w:tc>
          <w:tcPr>
            <w:tcW w:w="2802" w:type="dxa"/>
            <w:hideMark/>
          </w:tcPr>
          <w:p w14:paraId="29CA905D"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Munafò 2008</w:t>
            </w:r>
          </w:p>
        </w:tc>
        <w:tc>
          <w:tcPr>
            <w:tcW w:w="4252" w:type="dxa"/>
            <w:hideMark/>
          </w:tcPr>
          <w:p w14:paraId="5B10FEDD"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10.1111/j.1360-0443.2007.02052.x</w:t>
            </w:r>
          </w:p>
        </w:tc>
        <w:tc>
          <w:tcPr>
            <w:tcW w:w="2188" w:type="dxa"/>
            <w:hideMark/>
          </w:tcPr>
          <w:p w14:paraId="360E52FE"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77DA5663" w14:textId="77777777" w:rsidTr="001818FC">
        <w:trPr>
          <w:trHeight w:val="283"/>
        </w:trPr>
        <w:tc>
          <w:tcPr>
            <w:tcW w:w="2802" w:type="dxa"/>
            <w:hideMark/>
          </w:tcPr>
          <w:p w14:paraId="3C59B69D"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Nault-Briere 2011</w:t>
            </w:r>
          </w:p>
        </w:tc>
        <w:tc>
          <w:tcPr>
            <w:tcW w:w="4252" w:type="dxa"/>
            <w:hideMark/>
          </w:tcPr>
          <w:p w14:paraId="58BF7DC0" w14:textId="5AF342CA" w:rsidR="00897A5D" w:rsidRPr="00F41AA9" w:rsidRDefault="00756F2C" w:rsidP="00897A5D">
            <w:pPr>
              <w:rPr>
                <w:rFonts w:eastAsia="Times New Roman" w:cstheme="minorHAnsi"/>
                <w:u w:val="single"/>
                <w:lang w:eastAsia="en-GB"/>
              </w:rPr>
            </w:pPr>
            <w:r w:rsidRPr="00756F2C">
              <w:t>https://papyrus.bib.umontreal.ca/xmlui/handle/1866/6150</w:t>
            </w:r>
          </w:p>
        </w:tc>
        <w:tc>
          <w:tcPr>
            <w:tcW w:w="2188" w:type="dxa"/>
            <w:hideMark/>
          </w:tcPr>
          <w:p w14:paraId="45480AFD"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100B93B3" w14:textId="77777777" w:rsidTr="001818FC">
        <w:trPr>
          <w:trHeight w:val="283"/>
        </w:trPr>
        <w:tc>
          <w:tcPr>
            <w:tcW w:w="2802" w:type="dxa"/>
            <w:hideMark/>
          </w:tcPr>
          <w:p w14:paraId="0E3102F0"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Needham 2007</w:t>
            </w:r>
          </w:p>
        </w:tc>
        <w:tc>
          <w:tcPr>
            <w:tcW w:w="4252" w:type="dxa"/>
            <w:hideMark/>
          </w:tcPr>
          <w:p w14:paraId="094A651E"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10.1016/j.socscimed.2007.04.037</w:t>
            </w:r>
          </w:p>
        </w:tc>
        <w:tc>
          <w:tcPr>
            <w:tcW w:w="2188" w:type="dxa"/>
            <w:hideMark/>
          </w:tcPr>
          <w:p w14:paraId="0615DEA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2CAF7DC6" w14:textId="77777777" w:rsidTr="001818FC">
        <w:trPr>
          <w:trHeight w:val="283"/>
        </w:trPr>
        <w:tc>
          <w:tcPr>
            <w:tcW w:w="2802" w:type="dxa"/>
            <w:hideMark/>
          </w:tcPr>
          <w:p w14:paraId="272DE424"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Newcomb 1993</w:t>
            </w:r>
          </w:p>
        </w:tc>
        <w:tc>
          <w:tcPr>
            <w:tcW w:w="4252" w:type="dxa"/>
            <w:hideMark/>
          </w:tcPr>
          <w:p w14:paraId="2695EFB4"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10.1037/1064-1297.1.1-4.215</w:t>
            </w:r>
          </w:p>
        </w:tc>
        <w:tc>
          <w:tcPr>
            <w:tcW w:w="2188" w:type="dxa"/>
            <w:hideMark/>
          </w:tcPr>
          <w:p w14:paraId="61198FD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7FD80899" w14:textId="77777777" w:rsidTr="001818FC">
        <w:trPr>
          <w:trHeight w:val="283"/>
        </w:trPr>
        <w:tc>
          <w:tcPr>
            <w:tcW w:w="2802" w:type="dxa"/>
            <w:hideMark/>
          </w:tcPr>
          <w:p w14:paraId="6378F2E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Newcomb 1999</w:t>
            </w:r>
          </w:p>
        </w:tc>
        <w:tc>
          <w:tcPr>
            <w:tcW w:w="4252" w:type="dxa"/>
            <w:hideMark/>
          </w:tcPr>
          <w:p w14:paraId="320AE620"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10.1002/(SICI)1520-6629(199907)27:4&lt;405::AID-JCOP4&gt;3.0.CO;2-2</w:t>
            </w:r>
          </w:p>
        </w:tc>
        <w:tc>
          <w:tcPr>
            <w:tcW w:w="2188" w:type="dxa"/>
            <w:hideMark/>
          </w:tcPr>
          <w:p w14:paraId="672B3689"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40F5891E" w14:textId="77777777" w:rsidTr="001818FC">
        <w:trPr>
          <w:trHeight w:val="283"/>
        </w:trPr>
        <w:tc>
          <w:tcPr>
            <w:tcW w:w="2802" w:type="dxa"/>
            <w:hideMark/>
          </w:tcPr>
          <w:p w14:paraId="1DCEC5D4"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Ostrowsky 2006</w:t>
            </w:r>
          </w:p>
        </w:tc>
        <w:tc>
          <w:tcPr>
            <w:tcW w:w="4252" w:type="dxa"/>
            <w:hideMark/>
          </w:tcPr>
          <w:p w14:paraId="20880D64" w14:textId="21C6E876" w:rsidR="00897A5D" w:rsidRPr="00F41AA9" w:rsidRDefault="008B28F6" w:rsidP="00897A5D">
            <w:pPr>
              <w:rPr>
                <w:rFonts w:eastAsia="Times New Roman" w:cstheme="minorHAnsi"/>
                <w:u w:val="single"/>
                <w:lang w:eastAsia="en-GB"/>
              </w:rPr>
            </w:pPr>
            <w:r w:rsidRPr="008B28F6">
              <w:t>https://psycnet.apa.org/record/2007-99015-033</w:t>
            </w:r>
          </w:p>
        </w:tc>
        <w:tc>
          <w:tcPr>
            <w:tcW w:w="2188" w:type="dxa"/>
            <w:hideMark/>
          </w:tcPr>
          <w:p w14:paraId="1E7671B9"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377F5D96" w14:textId="77777777" w:rsidTr="001818FC">
        <w:trPr>
          <w:trHeight w:val="283"/>
        </w:trPr>
        <w:tc>
          <w:tcPr>
            <w:tcW w:w="2802" w:type="dxa"/>
            <w:hideMark/>
          </w:tcPr>
          <w:p w14:paraId="269A259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Otten 2013</w:t>
            </w:r>
          </w:p>
        </w:tc>
        <w:tc>
          <w:tcPr>
            <w:tcW w:w="4252" w:type="dxa"/>
            <w:hideMark/>
          </w:tcPr>
          <w:p w14:paraId="02A17FC2"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10.1111/j.1369-1600.2011.00380.x</w:t>
            </w:r>
          </w:p>
        </w:tc>
        <w:tc>
          <w:tcPr>
            <w:tcW w:w="2188" w:type="dxa"/>
            <w:hideMark/>
          </w:tcPr>
          <w:p w14:paraId="08AEDDC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7B701A59" w14:textId="77777777" w:rsidTr="001818FC">
        <w:trPr>
          <w:trHeight w:val="283"/>
        </w:trPr>
        <w:tc>
          <w:tcPr>
            <w:tcW w:w="2802" w:type="dxa"/>
            <w:hideMark/>
          </w:tcPr>
          <w:p w14:paraId="2C360DBD"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Otten 2017</w:t>
            </w:r>
          </w:p>
        </w:tc>
        <w:tc>
          <w:tcPr>
            <w:tcW w:w="4252" w:type="dxa"/>
            <w:hideMark/>
          </w:tcPr>
          <w:p w14:paraId="30B9D671"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10.1111/adb.12372</w:t>
            </w:r>
          </w:p>
        </w:tc>
        <w:tc>
          <w:tcPr>
            <w:tcW w:w="2188" w:type="dxa"/>
            <w:hideMark/>
          </w:tcPr>
          <w:p w14:paraId="64646B2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7EEDFCBD" w14:textId="77777777" w:rsidTr="001818FC">
        <w:trPr>
          <w:trHeight w:val="283"/>
        </w:trPr>
        <w:tc>
          <w:tcPr>
            <w:tcW w:w="2802" w:type="dxa"/>
            <w:hideMark/>
          </w:tcPr>
          <w:p w14:paraId="16AFBE59"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Pahl 2011</w:t>
            </w:r>
          </w:p>
        </w:tc>
        <w:tc>
          <w:tcPr>
            <w:tcW w:w="4252" w:type="dxa"/>
            <w:hideMark/>
          </w:tcPr>
          <w:p w14:paraId="6F26131A"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10.1017/s0033291710002345</w:t>
            </w:r>
          </w:p>
        </w:tc>
        <w:tc>
          <w:tcPr>
            <w:tcW w:w="2188" w:type="dxa"/>
            <w:hideMark/>
          </w:tcPr>
          <w:p w14:paraId="22B7C42F"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2F4D4CED" w14:textId="77777777" w:rsidTr="001818FC">
        <w:trPr>
          <w:trHeight w:val="283"/>
        </w:trPr>
        <w:tc>
          <w:tcPr>
            <w:tcW w:w="2802" w:type="dxa"/>
            <w:hideMark/>
          </w:tcPr>
          <w:p w14:paraId="0B05CB4F"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Patten 2010</w:t>
            </w:r>
          </w:p>
        </w:tc>
        <w:tc>
          <w:tcPr>
            <w:tcW w:w="4252" w:type="dxa"/>
            <w:hideMark/>
          </w:tcPr>
          <w:p w14:paraId="785557DC"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10.1177/070674371005501006</w:t>
            </w:r>
          </w:p>
        </w:tc>
        <w:tc>
          <w:tcPr>
            <w:tcW w:w="2188" w:type="dxa"/>
            <w:hideMark/>
          </w:tcPr>
          <w:p w14:paraId="7D187BA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646DDADA" w14:textId="77777777" w:rsidTr="001818FC">
        <w:trPr>
          <w:trHeight w:val="283"/>
        </w:trPr>
        <w:tc>
          <w:tcPr>
            <w:tcW w:w="2802" w:type="dxa"/>
            <w:hideMark/>
          </w:tcPr>
          <w:p w14:paraId="438CF90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Pedersen 2009</w:t>
            </w:r>
          </w:p>
        </w:tc>
        <w:tc>
          <w:tcPr>
            <w:tcW w:w="4252" w:type="dxa"/>
            <w:hideMark/>
          </w:tcPr>
          <w:p w14:paraId="123ABF6A"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10.1111/j.1360-0443.2008.02395.x</w:t>
            </w:r>
          </w:p>
        </w:tc>
        <w:tc>
          <w:tcPr>
            <w:tcW w:w="2188" w:type="dxa"/>
            <w:hideMark/>
          </w:tcPr>
          <w:p w14:paraId="72CE039F"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48E5A304" w14:textId="77777777" w:rsidTr="001818FC">
        <w:trPr>
          <w:trHeight w:val="283"/>
        </w:trPr>
        <w:tc>
          <w:tcPr>
            <w:tcW w:w="2802" w:type="dxa"/>
            <w:hideMark/>
          </w:tcPr>
          <w:p w14:paraId="6571D335"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Piumatti 2018</w:t>
            </w:r>
          </w:p>
        </w:tc>
        <w:tc>
          <w:tcPr>
            <w:tcW w:w="4252" w:type="dxa"/>
            <w:hideMark/>
          </w:tcPr>
          <w:p w14:paraId="5AC07550"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10.1016/j.psychres.2017.12.009</w:t>
            </w:r>
          </w:p>
        </w:tc>
        <w:tc>
          <w:tcPr>
            <w:tcW w:w="2188" w:type="dxa"/>
            <w:hideMark/>
          </w:tcPr>
          <w:p w14:paraId="24616ED5"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7845F33A" w14:textId="77777777" w:rsidTr="001818FC">
        <w:trPr>
          <w:trHeight w:val="283"/>
        </w:trPr>
        <w:tc>
          <w:tcPr>
            <w:tcW w:w="2802" w:type="dxa"/>
            <w:hideMark/>
          </w:tcPr>
          <w:p w14:paraId="2CABAEC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Poole 2018</w:t>
            </w:r>
          </w:p>
        </w:tc>
        <w:tc>
          <w:tcPr>
            <w:tcW w:w="4252" w:type="dxa"/>
            <w:hideMark/>
          </w:tcPr>
          <w:p w14:paraId="515D4928"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10.1007/s12529-017-9703-y</w:t>
            </w:r>
          </w:p>
        </w:tc>
        <w:tc>
          <w:tcPr>
            <w:tcW w:w="2188" w:type="dxa"/>
            <w:hideMark/>
          </w:tcPr>
          <w:p w14:paraId="02CC7234"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7C2FCE60" w14:textId="77777777" w:rsidTr="001818FC">
        <w:trPr>
          <w:trHeight w:val="283"/>
        </w:trPr>
        <w:tc>
          <w:tcPr>
            <w:tcW w:w="2802" w:type="dxa"/>
            <w:hideMark/>
          </w:tcPr>
          <w:p w14:paraId="2E90FD12"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Ranjit 2019</w:t>
            </w:r>
          </w:p>
        </w:tc>
        <w:tc>
          <w:tcPr>
            <w:tcW w:w="4252" w:type="dxa"/>
            <w:hideMark/>
          </w:tcPr>
          <w:p w14:paraId="0B4975D5"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10.1007/s11121-019-01020-6</w:t>
            </w:r>
          </w:p>
        </w:tc>
        <w:tc>
          <w:tcPr>
            <w:tcW w:w="2188" w:type="dxa"/>
            <w:hideMark/>
          </w:tcPr>
          <w:p w14:paraId="1C3A1B2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7BCCA36D" w14:textId="77777777" w:rsidTr="001818FC">
        <w:trPr>
          <w:trHeight w:val="283"/>
        </w:trPr>
        <w:tc>
          <w:tcPr>
            <w:tcW w:w="2802" w:type="dxa"/>
            <w:hideMark/>
          </w:tcPr>
          <w:p w14:paraId="510D2FB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Ranjit 2019</w:t>
            </w:r>
          </w:p>
        </w:tc>
        <w:tc>
          <w:tcPr>
            <w:tcW w:w="4252" w:type="dxa"/>
            <w:hideMark/>
          </w:tcPr>
          <w:p w14:paraId="01EC3642"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10.1016/j.drugalcdep.2019.03.012</w:t>
            </w:r>
          </w:p>
        </w:tc>
        <w:tc>
          <w:tcPr>
            <w:tcW w:w="2188" w:type="dxa"/>
            <w:hideMark/>
          </w:tcPr>
          <w:p w14:paraId="5DEA2CF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04F290FB" w14:textId="77777777" w:rsidTr="001818FC">
        <w:trPr>
          <w:trHeight w:val="283"/>
        </w:trPr>
        <w:tc>
          <w:tcPr>
            <w:tcW w:w="2802" w:type="dxa"/>
            <w:hideMark/>
          </w:tcPr>
          <w:p w14:paraId="74A6824F"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Repetto 2005</w:t>
            </w:r>
          </w:p>
        </w:tc>
        <w:tc>
          <w:tcPr>
            <w:tcW w:w="4252" w:type="dxa"/>
            <w:hideMark/>
          </w:tcPr>
          <w:p w14:paraId="32E1F854"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10.1037/0278-6133.24.2.209</w:t>
            </w:r>
          </w:p>
        </w:tc>
        <w:tc>
          <w:tcPr>
            <w:tcW w:w="2188" w:type="dxa"/>
            <w:hideMark/>
          </w:tcPr>
          <w:p w14:paraId="22006A1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43756F0C" w14:textId="77777777" w:rsidTr="001818FC">
        <w:trPr>
          <w:trHeight w:val="283"/>
        </w:trPr>
        <w:tc>
          <w:tcPr>
            <w:tcW w:w="2802" w:type="dxa"/>
            <w:hideMark/>
          </w:tcPr>
          <w:p w14:paraId="68B0AF7E"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Repetto 2008</w:t>
            </w:r>
          </w:p>
        </w:tc>
        <w:tc>
          <w:tcPr>
            <w:tcW w:w="4252" w:type="dxa"/>
            <w:hideMark/>
          </w:tcPr>
          <w:p w14:paraId="5D496B75"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10.1111/j.1532-7795.2008.00566.x</w:t>
            </w:r>
          </w:p>
        </w:tc>
        <w:tc>
          <w:tcPr>
            <w:tcW w:w="2188" w:type="dxa"/>
            <w:hideMark/>
          </w:tcPr>
          <w:p w14:paraId="64AC5CE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65A1410B" w14:textId="77777777" w:rsidTr="001818FC">
        <w:trPr>
          <w:trHeight w:val="283"/>
        </w:trPr>
        <w:tc>
          <w:tcPr>
            <w:tcW w:w="2802" w:type="dxa"/>
            <w:hideMark/>
          </w:tcPr>
          <w:p w14:paraId="0B320AB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Sarris 2020</w:t>
            </w:r>
          </w:p>
        </w:tc>
        <w:tc>
          <w:tcPr>
            <w:tcW w:w="4252" w:type="dxa"/>
            <w:hideMark/>
          </w:tcPr>
          <w:p w14:paraId="19D28CF1"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10.1186/s12916-020-01813-5</w:t>
            </w:r>
          </w:p>
        </w:tc>
        <w:tc>
          <w:tcPr>
            <w:tcW w:w="2188" w:type="dxa"/>
            <w:hideMark/>
          </w:tcPr>
          <w:p w14:paraId="3D75A755"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11C46BAC" w14:textId="77777777" w:rsidTr="001818FC">
        <w:trPr>
          <w:trHeight w:val="283"/>
        </w:trPr>
        <w:tc>
          <w:tcPr>
            <w:tcW w:w="2802" w:type="dxa"/>
            <w:hideMark/>
          </w:tcPr>
          <w:p w14:paraId="764922AD"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Schaefer 2021</w:t>
            </w:r>
          </w:p>
        </w:tc>
        <w:tc>
          <w:tcPr>
            <w:tcW w:w="4252" w:type="dxa"/>
            <w:hideMark/>
          </w:tcPr>
          <w:p w14:paraId="6EC44553"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10.1037/abn0000701</w:t>
            </w:r>
          </w:p>
        </w:tc>
        <w:tc>
          <w:tcPr>
            <w:tcW w:w="2188" w:type="dxa"/>
            <w:hideMark/>
          </w:tcPr>
          <w:p w14:paraId="7AA4725E"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37896C9C" w14:textId="77777777" w:rsidTr="001818FC">
        <w:trPr>
          <w:trHeight w:val="283"/>
        </w:trPr>
        <w:tc>
          <w:tcPr>
            <w:tcW w:w="2802" w:type="dxa"/>
            <w:hideMark/>
          </w:tcPr>
          <w:p w14:paraId="3763722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Scholes-Balog 2015</w:t>
            </w:r>
          </w:p>
        </w:tc>
        <w:tc>
          <w:tcPr>
            <w:tcW w:w="4252" w:type="dxa"/>
            <w:hideMark/>
          </w:tcPr>
          <w:p w14:paraId="7D1E7B95"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10.1177/0272431614540526</w:t>
            </w:r>
          </w:p>
        </w:tc>
        <w:tc>
          <w:tcPr>
            <w:tcW w:w="2188" w:type="dxa"/>
            <w:hideMark/>
          </w:tcPr>
          <w:p w14:paraId="1577FF4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79BE3144" w14:textId="77777777" w:rsidTr="001818FC">
        <w:trPr>
          <w:trHeight w:val="283"/>
        </w:trPr>
        <w:tc>
          <w:tcPr>
            <w:tcW w:w="2802" w:type="dxa"/>
            <w:hideMark/>
          </w:tcPr>
          <w:p w14:paraId="2E18756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Scholes-Balog 2016</w:t>
            </w:r>
          </w:p>
        </w:tc>
        <w:tc>
          <w:tcPr>
            <w:tcW w:w="4252" w:type="dxa"/>
            <w:hideMark/>
          </w:tcPr>
          <w:p w14:paraId="7B5C3333"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10.1016/j.addbeh.2015.09.008</w:t>
            </w:r>
          </w:p>
        </w:tc>
        <w:tc>
          <w:tcPr>
            <w:tcW w:w="2188" w:type="dxa"/>
            <w:hideMark/>
          </w:tcPr>
          <w:p w14:paraId="1B251C5F"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6EE7B3F9" w14:textId="77777777" w:rsidTr="001818FC">
        <w:trPr>
          <w:trHeight w:val="283"/>
        </w:trPr>
        <w:tc>
          <w:tcPr>
            <w:tcW w:w="2802" w:type="dxa"/>
            <w:hideMark/>
          </w:tcPr>
          <w:p w14:paraId="1074E5D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lastRenderedPageBreak/>
              <w:t>Schuler 2015</w:t>
            </w:r>
          </w:p>
        </w:tc>
        <w:tc>
          <w:tcPr>
            <w:tcW w:w="4252" w:type="dxa"/>
            <w:hideMark/>
          </w:tcPr>
          <w:p w14:paraId="6FA2C89D"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10.1016/j.drugalcdep.2015.10.005</w:t>
            </w:r>
          </w:p>
        </w:tc>
        <w:tc>
          <w:tcPr>
            <w:tcW w:w="2188" w:type="dxa"/>
            <w:hideMark/>
          </w:tcPr>
          <w:p w14:paraId="52F728DE"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2B33C7F3" w14:textId="77777777" w:rsidTr="001818FC">
        <w:trPr>
          <w:trHeight w:val="283"/>
        </w:trPr>
        <w:tc>
          <w:tcPr>
            <w:tcW w:w="2802" w:type="dxa"/>
            <w:hideMark/>
          </w:tcPr>
          <w:p w14:paraId="49F043CE"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Shanahan 2021</w:t>
            </w:r>
          </w:p>
        </w:tc>
        <w:tc>
          <w:tcPr>
            <w:tcW w:w="4252" w:type="dxa"/>
            <w:hideMark/>
          </w:tcPr>
          <w:p w14:paraId="2166027D"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10.1016/j.drugalcdep.2021.109063</w:t>
            </w:r>
          </w:p>
        </w:tc>
        <w:tc>
          <w:tcPr>
            <w:tcW w:w="2188" w:type="dxa"/>
            <w:hideMark/>
          </w:tcPr>
          <w:p w14:paraId="617A4847"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3E26E4D4" w14:textId="77777777" w:rsidTr="001818FC">
        <w:trPr>
          <w:trHeight w:val="283"/>
        </w:trPr>
        <w:tc>
          <w:tcPr>
            <w:tcW w:w="2802" w:type="dxa"/>
            <w:hideMark/>
          </w:tcPr>
          <w:p w14:paraId="7C8A8E4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Thompson 2018</w:t>
            </w:r>
          </w:p>
        </w:tc>
        <w:tc>
          <w:tcPr>
            <w:tcW w:w="4252" w:type="dxa"/>
            <w:hideMark/>
          </w:tcPr>
          <w:p w14:paraId="6A81A4FE"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10.1037/cbs0000090</w:t>
            </w:r>
          </w:p>
        </w:tc>
        <w:tc>
          <w:tcPr>
            <w:tcW w:w="2188" w:type="dxa"/>
            <w:hideMark/>
          </w:tcPr>
          <w:p w14:paraId="0AA384B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3F32019F" w14:textId="77777777" w:rsidTr="001818FC">
        <w:trPr>
          <w:trHeight w:val="283"/>
        </w:trPr>
        <w:tc>
          <w:tcPr>
            <w:tcW w:w="2802" w:type="dxa"/>
            <w:hideMark/>
          </w:tcPr>
          <w:p w14:paraId="75256105"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Thompson 2021</w:t>
            </w:r>
          </w:p>
        </w:tc>
        <w:tc>
          <w:tcPr>
            <w:tcW w:w="4252" w:type="dxa"/>
            <w:hideMark/>
          </w:tcPr>
          <w:p w14:paraId="3607EC03"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10.3390/ijerph18073652</w:t>
            </w:r>
          </w:p>
        </w:tc>
        <w:tc>
          <w:tcPr>
            <w:tcW w:w="2188" w:type="dxa"/>
            <w:hideMark/>
          </w:tcPr>
          <w:p w14:paraId="68F5F7D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3C616AAC" w14:textId="77777777" w:rsidTr="001818FC">
        <w:trPr>
          <w:trHeight w:val="283"/>
        </w:trPr>
        <w:tc>
          <w:tcPr>
            <w:tcW w:w="2802" w:type="dxa"/>
            <w:hideMark/>
          </w:tcPr>
          <w:p w14:paraId="7C74F6A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Tjora 2014</w:t>
            </w:r>
          </w:p>
        </w:tc>
        <w:tc>
          <w:tcPr>
            <w:tcW w:w="4252" w:type="dxa"/>
            <w:hideMark/>
          </w:tcPr>
          <w:p w14:paraId="2E27EA05"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10.1111/add.12522</w:t>
            </w:r>
          </w:p>
        </w:tc>
        <w:tc>
          <w:tcPr>
            <w:tcW w:w="2188" w:type="dxa"/>
            <w:hideMark/>
          </w:tcPr>
          <w:p w14:paraId="4C498ADF"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2685F2E2" w14:textId="77777777" w:rsidTr="001818FC">
        <w:trPr>
          <w:trHeight w:val="283"/>
        </w:trPr>
        <w:tc>
          <w:tcPr>
            <w:tcW w:w="2802" w:type="dxa"/>
            <w:hideMark/>
          </w:tcPr>
          <w:p w14:paraId="00462447"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Tubman 1990</w:t>
            </w:r>
          </w:p>
        </w:tc>
        <w:tc>
          <w:tcPr>
            <w:tcW w:w="4252" w:type="dxa"/>
            <w:hideMark/>
          </w:tcPr>
          <w:p w14:paraId="1DEA5877"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10.1016/s0899-3289(10)80004-5</w:t>
            </w:r>
          </w:p>
        </w:tc>
        <w:tc>
          <w:tcPr>
            <w:tcW w:w="2188" w:type="dxa"/>
            <w:hideMark/>
          </w:tcPr>
          <w:p w14:paraId="4250883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1101B211" w14:textId="77777777" w:rsidTr="001818FC">
        <w:trPr>
          <w:trHeight w:val="283"/>
        </w:trPr>
        <w:tc>
          <w:tcPr>
            <w:tcW w:w="2802" w:type="dxa"/>
            <w:hideMark/>
          </w:tcPr>
          <w:p w14:paraId="7BC3803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Tucker 2019</w:t>
            </w:r>
          </w:p>
        </w:tc>
        <w:tc>
          <w:tcPr>
            <w:tcW w:w="4252" w:type="dxa"/>
            <w:hideMark/>
          </w:tcPr>
          <w:p w14:paraId="161AE66C"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10.1016/j.drugalcdep.2019.06.004</w:t>
            </w:r>
          </w:p>
        </w:tc>
        <w:tc>
          <w:tcPr>
            <w:tcW w:w="2188" w:type="dxa"/>
            <w:hideMark/>
          </w:tcPr>
          <w:p w14:paraId="21067D4D"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7FE7DDC6" w14:textId="77777777" w:rsidTr="001818FC">
        <w:trPr>
          <w:trHeight w:val="283"/>
        </w:trPr>
        <w:tc>
          <w:tcPr>
            <w:tcW w:w="2802" w:type="dxa"/>
            <w:hideMark/>
          </w:tcPr>
          <w:p w14:paraId="0918E76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Tully 2010</w:t>
            </w:r>
          </w:p>
        </w:tc>
        <w:tc>
          <w:tcPr>
            <w:tcW w:w="4252" w:type="dxa"/>
            <w:hideMark/>
          </w:tcPr>
          <w:p w14:paraId="1B724139"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10.1017/s0954579410000490</w:t>
            </w:r>
          </w:p>
        </w:tc>
        <w:tc>
          <w:tcPr>
            <w:tcW w:w="2188" w:type="dxa"/>
            <w:hideMark/>
          </w:tcPr>
          <w:p w14:paraId="093CE347"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7E08E72B" w14:textId="77777777" w:rsidTr="001818FC">
        <w:trPr>
          <w:trHeight w:val="283"/>
        </w:trPr>
        <w:tc>
          <w:tcPr>
            <w:tcW w:w="2802" w:type="dxa"/>
            <w:hideMark/>
          </w:tcPr>
          <w:p w14:paraId="7D3403F7"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Vaillant 1990</w:t>
            </w:r>
          </w:p>
        </w:tc>
        <w:tc>
          <w:tcPr>
            <w:tcW w:w="4252" w:type="dxa"/>
            <w:hideMark/>
          </w:tcPr>
          <w:p w14:paraId="4F89117E"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10.1176/ajp.147.1.31</w:t>
            </w:r>
          </w:p>
        </w:tc>
        <w:tc>
          <w:tcPr>
            <w:tcW w:w="2188" w:type="dxa"/>
            <w:hideMark/>
          </w:tcPr>
          <w:p w14:paraId="5870E4DD"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6AB9F2EB" w14:textId="77777777" w:rsidTr="001818FC">
        <w:trPr>
          <w:trHeight w:val="283"/>
        </w:trPr>
        <w:tc>
          <w:tcPr>
            <w:tcW w:w="2802" w:type="dxa"/>
            <w:hideMark/>
          </w:tcPr>
          <w:p w14:paraId="36996A9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vanGastel 2014</w:t>
            </w:r>
          </w:p>
        </w:tc>
        <w:tc>
          <w:tcPr>
            <w:tcW w:w="4252" w:type="dxa"/>
            <w:hideMark/>
          </w:tcPr>
          <w:p w14:paraId="369BC49B"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10.1016/j.schres.2014.04.023</w:t>
            </w:r>
          </w:p>
        </w:tc>
        <w:tc>
          <w:tcPr>
            <w:tcW w:w="2188" w:type="dxa"/>
            <w:hideMark/>
          </w:tcPr>
          <w:p w14:paraId="10D2314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4B05D197" w14:textId="77777777" w:rsidTr="001818FC">
        <w:trPr>
          <w:trHeight w:val="283"/>
        </w:trPr>
        <w:tc>
          <w:tcPr>
            <w:tcW w:w="2802" w:type="dxa"/>
            <w:hideMark/>
          </w:tcPr>
          <w:p w14:paraId="7AA9180E"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Velten 2018</w:t>
            </w:r>
          </w:p>
        </w:tc>
        <w:tc>
          <w:tcPr>
            <w:tcW w:w="4252" w:type="dxa"/>
            <w:hideMark/>
          </w:tcPr>
          <w:p w14:paraId="440CC680"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10.1186/s12889-018-5526-2</w:t>
            </w:r>
          </w:p>
        </w:tc>
        <w:tc>
          <w:tcPr>
            <w:tcW w:w="2188" w:type="dxa"/>
            <w:hideMark/>
          </w:tcPr>
          <w:p w14:paraId="3927E841"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7B4BC522" w14:textId="77777777" w:rsidTr="001818FC">
        <w:trPr>
          <w:trHeight w:val="283"/>
        </w:trPr>
        <w:tc>
          <w:tcPr>
            <w:tcW w:w="2802" w:type="dxa"/>
            <w:hideMark/>
          </w:tcPr>
          <w:p w14:paraId="39466EBD"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Vermeulen 2019</w:t>
            </w:r>
          </w:p>
        </w:tc>
        <w:tc>
          <w:tcPr>
            <w:tcW w:w="4252" w:type="dxa"/>
            <w:hideMark/>
          </w:tcPr>
          <w:p w14:paraId="5E131D2E"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10.1016/s2215-0366(18)30424-3</w:t>
            </w:r>
          </w:p>
        </w:tc>
        <w:tc>
          <w:tcPr>
            <w:tcW w:w="2188" w:type="dxa"/>
            <w:hideMark/>
          </w:tcPr>
          <w:p w14:paraId="1E53435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1FBE85AC" w14:textId="77777777" w:rsidTr="001818FC">
        <w:trPr>
          <w:trHeight w:val="283"/>
        </w:trPr>
        <w:tc>
          <w:tcPr>
            <w:tcW w:w="2802" w:type="dxa"/>
            <w:hideMark/>
          </w:tcPr>
          <w:p w14:paraId="24D6A9B5"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Walsh 2013</w:t>
            </w:r>
          </w:p>
        </w:tc>
        <w:tc>
          <w:tcPr>
            <w:tcW w:w="4252" w:type="dxa"/>
            <w:hideMark/>
          </w:tcPr>
          <w:p w14:paraId="5A393E13"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10.1007/s13142-012-0189-5</w:t>
            </w:r>
          </w:p>
        </w:tc>
        <w:tc>
          <w:tcPr>
            <w:tcW w:w="2188" w:type="dxa"/>
            <w:hideMark/>
          </w:tcPr>
          <w:p w14:paraId="610F3704"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3415E1EE" w14:textId="77777777" w:rsidTr="001818FC">
        <w:trPr>
          <w:trHeight w:val="283"/>
        </w:trPr>
        <w:tc>
          <w:tcPr>
            <w:tcW w:w="2802" w:type="dxa"/>
            <w:hideMark/>
          </w:tcPr>
          <w:p w14:paraId="6B1ADC91"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Wang 1996</w:t>
            </w:r>
          </w:p>
        </w:tc>
        <w:tc>
          <w:tcPr>
            <w:tcW w:w="4252" w:type="dxa"/>
            <w:hideMark/>
          </w:tcPr>
          <w:p w14:paraId="008C92A7"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10.2466/pr0.1996.79.1.127</w:t>
            </w:r>
          </w:p>
        </w:tc>
        <w:tc>
          <w:tcPr>
            <w:tcW w:w="2188" w:type="dxa"/>
            <w:hideMark/>
          </w:tcPr>
          <w:p w14:paraId="2BE2BA6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32CF649D" w14:textId="77777777" w:rsidTr="001818FC">
        <w:trPr>
          <w:trHeight w:val="283"/>
        </w:trPr>
        <w:tc>
          <w:tcPr>
            <w:tcW w:w="2802" w:type="dxa"/>
            <w:hideMark/>
          </w:tcPr>
          <w:p w14:paraId="468924A4"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Washburn 2014</w:t>
            </w:r>
          </w:p>
        </w:tc>
        <w:tc>
          <w:tcPr>
            <w:tcW w:w="4252" w:type="dxa"/>
            <w:hideMark/>
          </w:tcPr>
          <w:p w14:paraId="164F7A1D"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10.1017/s0954579414000686</w:t>
            </w:r>
          </w:p>
        </w:tc>
        <w:tc>
          <w:tcPr>
            <w:tcW w:w="2188" w:type="dxa"/>
            <w:hideMark/>
          </w:tcPr>
          <w:p w14:paraId="020C741E"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2D2B47B1" w14:textId="77777777" w:rsidTr="001818FC">
        <w:trPr>
          <w:trHeight w:val="283"/>
        </w:trPr>
        <w:tc>
          <w:tcPr>
            <w:tcW w:w="2802" w:type="dxa"/>
            <w:hideMark/>
          </w:tcPr>
          <w:p w14:paraId="595399F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Wilhoit 2013</w:t>
            </w:r>
          </w:p>
        </w:tc>
        <w:tc>
          <w:tcPr>
            <w:tcW w:w="4252" w:type="dxa"/>
            <w:hideMark/>
          </w:tcPr>
          <w:p w14:paraId="7746EC7A" w14:textId="7B4FBC64" w:rsidR="00897A5D" w:rsidRPr="00F41AA9" w:rsidRDefault="008B28F6" w:rsidP="00897A5D">
            <w:pPr>
              <w:rPr>
                <w:rFonts w:eastAsia="Times New Roman" w:cstheme="minorHAnsi"/>
                <w:u w:val="single"/>
                <w:lang w:eastAsia="en-GB"/>
              </w:rPr>
            </w:pPr>
            <w:r w:rsidRPr="008B28F6">
              <w:t>https://www.proquest.com/docview/1364611100?pq-origsite=gscholar&amp;fromopenview=true&amp;sourcetype=Dissertations%20&amp;%20Theses</w:t>
            </w:r>
          </w:p>
        </w:tc>
        <w:tc>
          <w:tcPr>
            <w:tcW w:w="2188" w:type="dxa"/>
            <w:hideMark/>
          </w:tcPr>
          <w:p w14:paraId="76EAEA4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33733B61" w14:textId="77777777" w:rsidTr="001818FC">
        <w:trPr>
          <w:trHeight w:val="283"/>
        </w:trPr>
        <w:tc>
          <w:tcPr>
            <w:tcW w:w="2802" w:type="dxa"/>
            <w:hideMark/>
          </w:tcPr>
          <w:p w14:paraId="706A224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Wilkinson 2016</w:t>
            </w:r>
          </w:p>
        </w:tc>
        <w:tc>
          <w:tcPr>
            <w:tcW w:w="4252" w:type="dxa"/>
            <w:hideMark/>
          </w:tcPr>
          <w:p w14:paraId="32B2A503"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10.1016/j.jadohealth.2016.07.010</w:t>
            </w:r>
          </w:p>
        </w:tc>
        <w:tc>
          <w:tcPr>
            <w:tcW w:w="2188" w:type="dxa"/>
            <w:hideMark/>
          </w:tcPr>
          <w:p w14:paraId="0A71310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12BC1E83" w14:textId="77777777" w:rsidTr="001818FC">
        <w:trPr>
          <w:trHeight w:val="283"/>
        </w:trPr>
        <w:tc>
          <w:tcPr>
            <w:tcW w:w="2802" w:type="dxa"/>
            <w:hideMark/>
          </w:tcPr>
          <w:p w14:paraId="66B9BD8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Wilkinson 2016</w:t>
            </w:r>
          </w:p>
        </w:tc>
        <w:tc>
          <w:tcPr>
            <w:tcW w:w="4252" w:type="dxa"/>
            <w:hideMark/>
          </w:tcPr>
          <w:p w14:paraId="7EA97E5F"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10.1016/j.addbeh.2016.03.036</w:t>
            </w:r>
          </w:p>
        </w:tc>
        <w:tc>
          <w:tcPr>
            <w:tcW w:w="2188" w:type="dxa"/>
            <w:hideMark/>
          </w:tcPr>
          <w:p w14:paraId="4761EC89"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0CDC577D" w14:textId="77777777" w:rsidTr="001818FC">
        <w:trPr>
          <w:trHeight w:val="283"/>
        </w:trPr>
        <w:tc>
          <w:tcPr>
            <w:tcW w:w="2802" w:type="dxa"/>
            <w:hideMark/>
          </w:tcPr>
          <w:p w14:paraId="55EB39C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Williams 2021</w:t>
            </w:r>
          </w:p>
        </w:tc>
        <w:tc>
          <w:tcPr>
            <w:tcW w:w="4252" w:type="dxa"/>
            <w:hideMark/>
          </w:tcPr>
          <w:p w14:paraId="3C14EF0C"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10.3390/ijerph181910468</w:t>
            </w:r>
          </w:p>
        </w:tc>
        <w:tc>
          <w:tcPr>
            <w:tcW w:w="2188" w:type="dxa"/>
            <w:hideMark/>
          </w:tcPr>
          <w:p w14:paraId="0A237215"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42EEA8FA" w14:textId="77777777" w:rsidTr="001818FC">
        <w:trPr>
          <w:trHeight w:val="283"/>
        </w:trPr>
        <w:tc>
          <w:tcPr>
            <w:tcW w:w="2802" w:type="dxa"/>
            <w:hideMark/>
          </w:tcPr>
          <w:p w14:paraId="7C15114D"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Williams 2022</w:t>
            </w:r>
          </w:p>
        </w:tc>
        <w:tc>
          <w:tcPr>
            <w:tcW w:w="4252" w:type="dxa"/>
            <w:hideMark/>
          </w:tcPr>
          <w:p w14:paraId="4F45AE55"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10.1097/CXA.0000000000000144</w:t>
            </w:r>
          </w:p>
        </w:tc>
        <w:tc>
          <w:tcPr>
            <w:tcW w:w="2188" w:type="dxa"/>
            <w:hideMark/>
          </w:tcPr>
          <w:p w14:paraId="3F3DDA5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21AD2C53" w14:textId="77777777" w:rsidTr="001818FC">
        <w:trPr>
          <w:trHeight w:val="283"/>
        </w:trPr>
        <w:tc>
          <w:tcPr>
            <w:tcW w:w="2802" w:type="dxa"/>
            <w:hideMark/>
          </w:tcPr>
          <w:p w14:paraId="58D56971"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Womack 2016</w:t>
            </w:r>
          </w:p>
        </w:tc>
        <w:tc>
          <w:tcPr>
            <w:tcW w:w="4252" w:type="dxa"/>
            <w:hideMark/>
          </w:tcPr>
          <w:p w14:paraId="0E3B001A"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10.15288/jsad.2016.77.287</w:t>
            </w:r>
          </w:p>
        </w:tc>
        <w:tc>
          <w:tcPr>
            <w:tcW w:w="2188" w:type="dxa"/>
            <w:hideMark/>
          </w:tcPr>
          <w:p w14:paraId="087F9614"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0D03E90C" w14:textId="77777777" w:rsidTr="001818FC">
        <w:trPr>
          <w:trHeight w:val="283"/>
        </w:trPr>
        <w:tc>
          <w:tcPr>
            <w:tcW w:w="2802" w:type="dxa"/>
            <w:hideMark/>
          </w:tcPr>
          <w:p w14:paraId="0B8A2254"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Wymbs 2014</w:t>
            </w:r>
          </w:p>
        </w:tc>
        <w:tc>
          <w:tcPr>
            <w:tcW w:w="4252" w:type="dxa"/>
            <w:hideMark/>
          </w:tcPr>
          <w:p w14:paraId="4D53B081"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10.15288/jsad.2014.75.269</w:t>
            </w:r>
          </w:p>
        </w:tc>
        <w:tc>
          <w:tcPr>
            <w:tcW w:w="2188" w:type="dxa"/>
            <w:hideMark/>
          </w:tcPr>
          <w:p w14:paraId="1EA7235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13BBC5D9" w14:textId="77777777" w:rsidTr="001818FC">
        <w:trPr>
          <w:trHeight w:val="283"/>
        </w:trPr>
        <w:tc>
          <w:tcPr>
            <w:tcW w:w="2802" w:type="dxa"/>
            <w:hideMark/>
          </w:tcPr>
          <w:p w14:paraId="6A10316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Xu 2010</w:t>
            </w:r>
          </w:p>
        </w:tc>
        <w:tc>
          <w:tcPr>
            <w:tcW w:w="4252" w:type="dxa"/>
            <w:hideMark/>
          </w:tcPr>
          <w:p w14:paraId="0A44E1B1"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10.1080/07399332.2010.486096</w:t>
            </w:r>
          </w:p>
        </w:tc>
        <w:tc>
          <w:tcPr>
            <w:tcW w:w="2188" w:type="dxa"/>
            <w:hideMark/>
          </w:tcPr>
          <w:p w14:paraId="0F92F48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binary</w:t>
            </w:r>
          </w:p>
        </w:tc>
      </w:tr>
      <w:tr w:rsidR="00897A5D" w:rsidRPr="00F41AA9" w14:paraId="7BEAB80A" w14:textId="77777777" w:rsidTr="001818FC">
        <w:trPr>
          <w:trHeight w:val="283"/>
        </w:trPr>
        <w:tc>
          <w:tcPr>
            <w:tcW w:w="2802" w:type="dxa"/>
            <w:hideMark/>
          </w:tcPr>
          <w:p w14:paraId="25A1D167"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Almeida 2006</w:t>
            </w:r>
          </w:p>
        </w:tc>
        <w:tc>
          <w:tcPr>
            <w:tcW w:w="4252" w:type="dxa"/>
            <w:hideMark/>
          </w:tcPr>
          <w:p w14:paraId="4BEB1F67"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10.1097/01.Jgp.0000192486.20308.42</w:t>
            </w:r>
          </w:p>
        </w:tc>
        <w:tc>
          <w:tcPr>
            <w:tcW w:w="2188" w:type="dxa"/>
            <w:hideMark/>
          </w:tcPr>
          <w:p w14:paraId="16209B1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 xml:space="preserve">Not incident </w:t>
            </w:r>
          </w:p>
        </w:tc>
      </w:tr>
      <w:tr w:rsidR="00897A5D" w:rsidRPr="00F41AA9" w14:paraId="44BB4F6B" w14:textId="77777777" w:rsidTr="001818FC">
        <w:trPr>
          <w:trHeight w:val="283"/>
        </w:trPr>
        <w:tc>
          <w:tcPr>
            <w:tcW w:w="2802" w:type="dxa"/>
            <w:hideMark/>
          </w:tcPr>
          <w:p w14:paraId="76A34D0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Ajdacic-Gross 2009</w:t>
            </w:r>
          </w:p>
        </w:tc>
        <w:tc>
          <w:tcPr>
            <w:tcW w:w="4252" w:type="dxa"/>
            <w:hideMark/>
          </w:tcPr>
          <w:p w14:paraId="71CF911C"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10.1111/j.1360-0443.2009.02640.x</w:t>
            </w:r>
          </w:p>
        </w:tc>
        <w:tc>
          <w:tcPr>
            <w:tcW w:w="2188" w:type="dxa"/>
            <w:hideMark/>
          </w:tcPr>
          <w:p w14:paraId="42FED19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3FBC0177" w14:textId="77777777" w:rsidTr="001818FC">
        <w:trPr>
          <w:trHeight w:val="283"/>
        </w:trPr>
        <w:tc>
          <w:tcPr>
            <w:tcW w:w="2802" w:type="dxa"/>
            <w:hideMark/>
          </w:tcPr>
          <w:p w14:paraId="60E2933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Amialchuk 2022</w:t>
            </w:r>
          </w:p>
        </w:tc>
        <w:tc>
          <w:tcPr>
            <w:tcW w:w="4252" w:type="dxa"/>
            <w:hideMark/>
          </w:tcPr>
          <w:p w14:paraId="6F375D0E"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10.1002/hec.4469</w:t>
            </w:r>
          </w:p>
        </w:tc>
        <w:tc>
          <w:tcPr>
            <w:tcW w:w="2188" w:type="dxa"/>
            <w:hideMark/>
          </w:tcPr>
          <w:p w14:paraId="39F9D062"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0CB454E0" w14:textId="77777777" w:rsidTr="001818FC">
        <w:trPr>
          <w:trHeight w:val="283"/>
        </w:trPr>
        <w:tc>
          <w:tcPr>
            <w:tcW w:w="2802" w:type="dxa"/>
            <w:hideMark/>
          </w:tcPr>
          <w:p w14:paraId="2A90FF1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Anderson 2022</w:t>
            </w:r>
          </w:p>
        </w:tc>
        <w:tc>
          <w:tcPr>
            <w:tcW w:w="4252" w:type="dxa"/>
            <w:hideMark/>
          </w:tcPr>
          <w:p w14:paraId="17979696"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10.1177/13591053211072685</w:t>
            </w:r>
          </w:p>
        </w:tc>
        <w:tc>
          <w:tcPr>
            <w:tcW w:w="2188" w:type="dxa"/>
            <w:hideMark/>
          </w:tcPr>
          <w:p w14:paraId="2D78C1E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 xml:space="preserve">Not incident </w:t>
            </w:r>
          </w:p>
        </w:tc>
      </w:tr>
      <w:tr w:rsidR="00897A5D" w:rsidRPr="00F41AA9" w14:paraId="4BFABD0E" w14:textId="77777777" w:rsidTr="001818FC">
        <w:trPr>
          <w:trHeight w:val="283"/>
        </w:trPr>
        <w:tc>
          <w:tcPr>
            <w:tcW w:w="2802" w:type="dxa"/>
            <w:hideMark/>
          </w:tcPr>
          <w:p w14:paraId="7D28DC8E"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Andréasson 1987</w:t>
            </w:r>
          </w:p>
        </w:tc>
        <w:tc>
          <w:tcPr>
            <w:tcW w:w="4252" w:type="dxa"/>
            <w:hideMark/>
          </w:tcPr>
          <w:p w14:paraId="23A222DB"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10.1016/s0140-6736(87)92620-1</w:t>
            </w:r>
          </w:p>
        </w:tc>
        <w:tc>
          <w:tcPr>
            <w:tcW w:w="2188" w:type="dxa"/>
            <w:hideMark/>
          </w:tcPr>
          <w:p w14:paraId="1E1FFB5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 xml:space="preserve">Not incident </w:t>
            </w:r>
          </w:p>
        </w:tc>
      </w:tr>
      <w:tr w:rsidR="00897A5D" w:rsidRPr="00F41AA9" w14:paraId="70CA96C9" w14:textId="77777777" w:rsidTr="001818FC">
        <w:trPr>
          <w:trHeight w:val="283"/>
        </w:trPr>
        <w:tc>
          <w:tcPr>
            <w:tcW w:w="2802" w:type="dxa"/>
            <w:hideMark/>
          </w:tcPr>
          <w:p w14:paraId="6D33AA9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Andréasson 1989</w:t>
            </w:r>
          </w:p>
        </w:tc>
        <w:tc>
          <w:tcPr>
            <w:tcW w:w="4252" w:type="dxa"/>
            <w:hideMark/>
          </w:tcPr>
          <w:p w14:paraId="72250B6B"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10.1111/j.1600-0447.1989.tb10296.x</w:t>
            </w:r>
          </w:p>
        </w:tc>
        <w:tc>
          <w:tcPr>
            <w:tcW w:w="2188" w:type="dxa"/>
            <w:hideMark/>
          </w:tcPr>
          <w:p w14:paraId="123405AE"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 xml:space="preserve">Not incident </w:t>
            </w:r>
          </w:p>
        </w:tc>
      </w:tr>
      <w:tr w:rsidR="00897A5D" w:rsidRPr="00F41AA9" w14:paraId="13C4B0BE" w14:textId="77777777" w:rsidTr="001818FC">
        <w:trPr>
          <w:trHeight w:val="283"/>
        </w:trPr>
        <w:tc>
          <w:tcPr>
            <w:tcW w:w="2802" w:type="dxa"/>
            <w:hideMark/>
          </w:tcPr>
          <w:p w14:paraId="27078E2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Angst 1996</w:t>
            </w:r>
          </w:p>
        </w:tc>
        <w:tc>
          <w:tcPr>
            <w:tcW w:w="4252" w:type="dxa"/>
            <w:hideMark/>
          </w:tcPr>
          <w:p w14:paraId="67E59F85"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10.1192/S0007125000298383</w:t>
            </w:r>
          </w:p>
        </w:tc>
        <w:tc>
          <w:tcPr>
            <w:tcW w:w="2188" w:type="dxa"/>
            <w:hideMark/>
          </w:tcPr>
          <w:p w14:paraId="6F25AF5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 xml:space="preserve">Not incident </w:t>
            </w:r>
          </w:p>
        </w:tc>
      </w:tr>
      <w:tr w:rsidR="00897A5D" w:rsidRPr="00F41AA9" w14:paraId="2EBBB50D" w14:textId="77777777" w:rsidTr="001818FC">
        <w:trPr>
          <w:trHeight w:val="283"/>
        </w:trPr>
        <w:tc>
          <w:tcPr>
            <w:tcW w:w="2802" w:type="dxa"/>
            <w:hideMark/>
          </w:tcPr>
          <w:p w14:paraId="7BBD208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Anstey 2007</w:t>
            </w:r>
          </w:p>
        </w:tc>
        <w:tc>
          <w:tcPr>
            <w:tcW w:w="4252" w:type="dxa"/>
            <w:hideMark/>
          </w:tcPr>
          <w:p w14:paraId="21966531"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10.1097/JGP.0b013e31802e21d8</w:t>
            </w:r>
          </w:p>
        </w:tc>
        <w:tc>
          <w:tcPr>
            <w:tcW w:w="2188" w:type="dxa"/>
            <w:hideMark/>
          </w:tcPr>
          <w:p w14:paraId="21B4C379"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 xml:space="preserve">Not incident </w:t>
            </w:r>
          </w:p>
        </w:tc>
      </w:tr>
      <w:tr w:rsidR="00897A5D" w:rsidRPr="00F41AA9" w14:paraId="718D7DD3" w14:textId="77777777" w:rsidTr="001818FC">
        <w:trPr>
          <w:trHeight w:val="283"/>
        </w:trPr>
        <w:tc>
          <w:tcPr>
            <w:tcW w:w="2802" w:type="dxa"/>
            <w:hideMark/>
          </w:tcPr>
          <w:p w14:paraId="721D811F"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Arseneault 2002</w:t>
            </w:r>
          </w:p>
        </w:tc>
        <w:tc>
          <w:tcPr>
            <w:tcW w:w="4252" w:type="dxa"/>
            <w:hideMark/>
          </w:tcPr>
          <w:p w14:paraId="70EF7473"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10.1136/bmj.325.7374.1212</w:t>
            </w:r>
          </w:p>
        </w:tc>
        <w:tc>
          <w:tcPr>
            <w:tcW w:w="2188" w:type="dxa"/>
            <w:hideMark/>
          </w:tcPr>
          <w:p w14:paraId="2D53591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 xml:space="preserve">Not incident </w:t>
            </w:r>
          </w:p>
        </w:tc>
      </w:tr>
      <w:tr w:rsidR="00897A5D" w:rsidRPr="00F41AA9" w14:paraId="640FC448" w14:textId="77777777" w:rsidTr="001818FC">
        <w:trPr>
          <w:trHeight w:val="283"/>
        </w:trPr>
        <w:tc>
          <w:tcPr>
            <w:tcW w:w="2802" w:type="dxa"/>
            <w:hideMark/>
          </w:tcPr>
          <w:p w14:paraId="5C2109E0"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Bagade 2022</w:t>
            </w:r>
          </w:p>
        </w:tc>
        <w:tc>
          <w:tcPr>
            <w:tcW w:w="4252" w:type="dxa"/>
            <w:hideMark/>
          </w:tcPr>
          <w:p w14:paraId="7A84CAE3"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10.1038/s41598-022-15064-2</w:t>
            </w:r>
          </w:p>
        </w:tc>
        <w:tc>
          <w:tcPr>
            <w:tcW w:w="2188" w:type="dxa"/>
            <w:hideMark/>
          </w:tcPr>
          <w:p w14:paraId="5368519D"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 xml:space="preserve">Not incident </w:t>
            </w:r>
          </w:p>
        </w:tc>
      </w:tr>
      <w:tr w:rsidR="00897A5D" w:rsidRPr="00F41AA9" w14:paraId="08A4D358" w14:textId="77777777" w:rsidTr="001818FC">
        <w:trPr>
          <w:trHeight w:val="283"/>
        </w:trPr>
        <w:tc>
          <w:tcPr>
            <w:tcW w:w="2802" w:type="dxa"/>
            <w:hideMark/>
          </w:tcPr>
          <w:p w14:paraId="4BE9EC9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Bechtold 2015</w:t>
            </w:r>
          </w:p>
        </w:tc>
        <w:tc>
          <w:tcPr>
            <w:tcW w:w="4252" w:type="dxa"/>
            <w:hideMark/>
          </w:tcPr>
          <w:p w14:paraId="68269FBE"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10.1037/adb0000103</w:t>
            </w:r>
          </w:p>
        </w:tc>
        <w:tc>
          <w:tcPr>
            <w:tcW w:w="2188" w:type="dxa"/>
            <w:hideMark/>
          </w:tcPr>
          <w:p w14:paraId="2CCB270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 xml:space="preserve">Not incident </w:t>
            </w:r>
          </w:p>
        </w:tc>
      </w:tr>
      <w:tr w:rsidR="00897A5D" w:rsidRPr="00F41AA9" w14:paraId="361D582E" w14:textId="77777777" w:rsidTr="001818FC">
        <w:trPr>
          <w:trHeight w:val="283"/>
        </w:trPr>
        <w:tc>
          <w:tcPr>
            <w:tcW w:w="2802" w:type="dxa"/>
            <w:hideMark/>
          </w:tcPr>
          <w:p w14:paraId="364C995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Bechtold 2016</w:t>
            </w:r>
          </w:p>
        </w:tc>
        <w:tc>
          <w:tcPr>
            <w:tcW w:w="4252" w:type="dxa"/>
            <w:hideMark/>
          </w:tcPr>
          <w:p w14:paraId="33A40F5A"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10.1176/appi.ajp.2016.15070878</w:t>
            </w:r>
          </w:p>
        </w:tc>
        <w:tc>
          <w:tcPr>
            <w:tcW w:w="2188" w:type="dxa"/>
            <w:hideMark/>
          </w:tcPr>
          <w:p w14:paraId="37EDBAA0"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 xml:space="preserve">Not incident </w:t>
            </w:r>
          </w:p>
        </w:tc>
      </w:tr>
      <w:tr w:rsidR="00897A5D" w:rsidRPr="00F41AA9" w14:paraId="41202275" w14:textId="77777777" w:rsidTr="001818FC">
        <w:trPr>
          <w:trHeight w:val="283"/>
        </w:trPr>
        <w:tc>
          <w:tcPr>
            <w:tcW w:w="2802" w:type="dxa"/>
            <w:hideMark/>
          </w:tcPr>
          <w:p w14:paraId="1ECC9E3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Boden 2010</w:t>
            </w:r>
          </w:p>
        </w:tc>
        <w:tc>
          <w:tcPr>
            <w:tcW w:w="4252" w:type="dxa"/>
            <w:hideMark/>
          </w:tcPr>
          <w:p w14:paraId="2ADDDAED"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10.1192/bjp.bp.109.065912</w:t>
            </w:r>
          </w:p>
        </w:tc>
        <w:tc>
          <w:tcPr>
            <w:tcW w:w="2188" w:type="dxa"/>
            <w:hideMark/>
          </w:tcPr>
          <w:p w14:paraId="1C248C1E"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 xml:space="preserve">Not incident </w:t>
            </w:r>
          </w:p>
        </w:tc>
      </w:tr>
      <w:tr w:rsidR="00897A5D" w:rsidRPr="00F41AA9" w14:paraId="1DAA21F7" w14:textId="77777777" w:rsidTr="001818FC">
        <w:trPr>
          <w:trHeight w:val="283"/>
        </w:trPr>
        <w:tc>
          <w:tcPr>
            <w:tcW w:w="2802" w:type="dxa"/>
            <w:hideMark/>
          </w:tcPr>
          <w:p w14:paraId="08D6A7E4"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Boden 2020</w:t>
            </w:r>
          </w:p>
        </w:tc>
        <w:tc>
          <w:tcPr>
            <w:tcW w:w="4252" w:type="dxa"/>
            <w:hideMark/>
          </w:tcPr>
          <w:p w14:paraId="2DF390F3"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10.1111/add.14814</w:t>
            </w:r>
          </w:p>
        </w:tc>
        <w:tc>
          <w:tcPr>
            <w:tcW w:w="2188" w:type="dxa"/>
            <w:hideMark/>
          </w:tcPr>
          <w:p w14:paraId="740C79D0"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 xml:space="preserve">Not incident </w:t>
            </w:r>
          </w:p>
        </w:tc>
      </w:tr>
      <w:tr w:rsidR="00897A5D" w:rsidRPr="00F41AA9" w14:paraId="1341B0D3" w14:textId="77777777" w:rsidTr="001818FC">
        <w:trPr>
          <w:trHeight w:val="283"/>
        </w:trPr>
        <w:tc>
          <w:tcPr>
            <w:tcW w:w="2802" w:type="dxa"/>
            <w:hideMark/>
          </w:tcPr>
          <w:p w14:paraId="22E5CEE2"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Bolanis 2020</w:t>
            </w:r>
          </w:p>
        </w:tc>
        <w:tc>
          <w:tcPr>
            <w:tcW w:w="4252" w:type="dxa"/>
            <w:hideMark/>
          </w:tcPr>
          <w:p w14:paraId="653E78E2"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10.1016/j.jad.2020.05.136</w:t>
            </w:r>
          </w:p>
        </w:tc>
        <w:tc>
          <w:tcPr>
            <w:tcW w:w="2188" w:type="dxa"/>
            <w:hideMark/>
          </w:tcPr>
          <w:p w14:paraId="28B06C91"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 xml:space="preserve">Not incident </w:t>
            </w:r>
          </w:p>
        </w:tc>
      </w:tr>
      <w:tr w:rsidR="00897A5D" w:rsidRPr="00F41AA9" w14:paraId="12B0C975" w14:textId="77777777" w:rsidTr="001818FC">
        <w:trPr>
          <w:trHeight w:val="283"/>
        </w:trPr>
        <w:tc>
          <w:tcPr>
            <w:tcW w:w="2802" w:type="dxa"/>
            <w:hideMark/>
          </w:tcPr>
          <w:p w14:paraId="5A294054"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Breslau 1999</w:t>
            </w:r>
          </w:p>
        </w:tc>
        <w:tc>
          <w:tcPr>
            <w:tcW w:w="4252" w:type="dxa"/>
            <w:hideMark/>
          </w:tcPr>
          <w:p w14:paraId="7B95C0C3"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10.1001/archpsyc.56.12.1141</w:t>
            </w:r>
          </w:p>
        </w:tc>
        <w:tc>
          <w:tcPr>
            <w:tcW w:w="2188" w:type="dxa"/>
            <w:hideMark/>
          </w:tcPr>
          <w:p w14:paraId="3B10E869"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 xml:space="preserve">Not incident </w:t>
            </w:r>
          </w:p>
        </w:tc>
      </w:tr>
      <w:tr w:rsidR="00897A5D" w:rsidRPr="00F41AA9" w14:paraId="51636A54" w14:textId="77777777" w:rsidTr="001818FC">
        <w:trPr>
          <w:trHeight w:val="283"/>
        </w:trPr>
        <w:tc>
          <w:tcPr>
            <w:tcW w:w="2802" w:type="dxa"/>
            <w:hideMark/>
          </w:tcPr>
          <w:p w14:paraId="232D41A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Brook 2002</w:t>
            </w:r>
          </w:p>
        </w:tc>
        <w:tc>
          <w:tcPr>
            <w:tcW w:w="4252" w:type="dxa"/>
            <w:hideMark/>
          </w:tcPr>
          <w:p w14:paraId="1A3C8DB2"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10.1001/archpsyc.59.11.1039</w:t>
            </w:r>
          </w:p>
        </w:tc>
        <w:tc>
          <w:tcPr>
            <w:tcW w:w="2188" w:type="dxa"/>
            <w:hideMark/>
          </w:tcPr>
          <w:p w14:paraId="201499F7"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 xml:space="preserve">Not incident </w:t>
            </w:r>
          </w:p>
        </w:tc>
      </w:tr>
      <w:tr w:rsidR="00897A5D" w:rsidRPr="00F41AA9" w14:paraId="07C3EB2E" w14:textId="77777777" w:rsidTr="001818FC">
        <w:trPr>
          <w:trHeight w:val="283"/>
        </w:trPr>
        <w:tc>
          <w:tcPr>
            <w:tcW w:w="2802" w:type="dxa"/>
            <w:hideMark/>
          </w:tcPr>
          <w:p w14:paraId="6DF2EAEF"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Brook 2004</w:t>
            </w:r>
          </w:p>
        </w:tc>
        <w:tc>
          <w:tcPr>
            <w:tcW w:w="4252" w:type="dxa"/>
            <w:hideMark/>
          </w:tcPr>
          <w:p w14:paraId="1B2BCB89"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10.2466/pr0.95.1.159-166</w:t>
            </w:r>
          </w:p>
        </w:tc>
        <w:tc>
          <w:tcPr>
            <w:tcW w:w="2188" w:type="dxa"/>
            <w:hideMark/>
          </w:tcPr>
          <w:p w14:paraId="7A2C123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 xml:space="preserve">Not incident </w:t>
            </w:r>
          </w:p>
        </w:tc>
      </w:tr>
      <w:tr w:rsidR="00897A5D" w:rsidRPr="00F41AA9" w14:paraId="60173ECC" w14:textId="77777777" w:rsidTr="001818FC">
        <w:trPr>
          <w:trHeight w:val="283"/>
        </w:trPr>
        <w:tc>
          <w:tcPr>
            <w:tcW w:w="2802" w:type="dxa"/>
            <w:hideMark/>
          </w:tcPr>
          <w:p w14:paraId="0221E881"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Brook 2014</w:t>
            </w:r>
          </w:p>
        </w:tc>
        <w:tc>
          <w:tcPr>
            <w:tcW w:w="4252" w:type="dxa"/>
            <w:hideMark/>
          </w:tcPr>
          <w:p w14:paraId="69E15774"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10.2105/AJPH.2014.301880</w:t>
            </w:r>
          </w:p>
        </w:tc>
        <w:tc>
          <w:tcPr>
            <w:tcW w:w="2188" w:type="dxa"/>
            <w:hideMark/>
          </w:tcPr>
          <w:p w14:paraId="04E4FEFF"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 xml:space="preserve">Not incident </w:t>
            </w:r>
          </w:p>
        </w:tc>
      </w:tr>
      <w:tr w:rsidR="00897A5D" w:rsidRPr="00F41AA9" w14:paraId="44E60591" w14:textId="77777777" w:rsidTr="001818FC">
        <w:trPr>
          <w:trHeight w:val="283"/>
        </w:trPr>
        <w:tc>
          <w:tcPr>
            <w:tcW w:w="2802" w:type="dxa"/>
            <w:hideMark/>
          </w:tcPr>
          <w:p w14:paraId="76D100D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Brook 2016</w:t>
            </w:r>
          </w:p>
        </w:tc>
        <w:tc>
          <w:tcPr>
            <w:tcW w:w="4252" w:type="dxa"/>
            <w:hideMark/>
          </w:tcPr>
          <w:p w14:paraId="4B1ACF37"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10.1016/j.addbeh.2016.06.003</w:t>
            </w:r>
          </w:p>
        </w:tc>
        <w:tc>
          <w:tcPr>
            <w:tcW w:w="2188" w:type="dxa"/>
            <w:hideMark/>
          </w:tcPr>
          <w:p w14:paraId="5E8C3BF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 xml:space="preserve">Not incident </w:t>
            </w:r>
          </w:p>
        </w:tc>
      </w:tr>
      <w:tr w:rsidR="00897A5D" w:rsidRPr="00F41AA9" w14:paraId="19D3B1F2" w14:textId="77777777" w:rsidTr="001818FC">
        <w:trPr>
          <w:trHeight w:val="283"/>
        </w:trPr>
        <w:tc>
          <w:tcPr>
            <w:tcW w:w="2802" w:type="dxa"/>
            <w:hideMark/>
          </w:tcPr>
          <w:p w14:paraId="47706F6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Bruin 2018</w:t>
            </w:r>
          </w:p>
        </w:tc>
        <w:tc>
          <w:tcPr>
            <w:tcW w:w="4252" w:type="dxa"/>
            <w:hideMark/>
          </w:tcPr>
          <w:p w14:paraId="3F6EB98E"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10.1002/gps.4889</w:t>
            </w:r>
          </w:p>
        </w:tc>
        <w:tc>
          <w:tcPr>
            <w:tcW w:w="2188" w:type="dxa"/>
            <w:hideMark/>
          </w:tcPr>
          <w:p w14:paraId="15D14F1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 xml:space="preserve">Not incident </w:t>
            </w:r>
          </w:p>
        </w:tc>
      </w:tr>
      <w:tr w:rsidR="00897A5D" w:rsidRPr="00F41AA9" w14:paraId="7F916714" w14:textId="77777777" w:rsidTr="001818FC">
        <w:trPr>
          <w:trHeight w:val="283"/>
        </w:trPr>
        <w:tc>
          <w:tcPr>
            <w:tcW w:w="2802" w:type="dxa"/>
            <w:hideMark/>
          </w:tcPr>
          <w:p w14:paraId="695E582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lastRenderedPageBreak/>
              <w:t>Cardno 2021</w:t>
            </w:r>
          </w:p>
        </w:tc>
        <w:tc>
          <w:tcPr>
            <w:tcW w:w="4252" w:type="dxa"/>
            <w:hideMark/>
          </w:tcPr>
          <w:p w14:paraId="63695FDB"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10.1176/appi.prcp.20200010</w:t>
            </w:r>
          </w:p>
        </w:tc>
        <w:tc>
          <w:tcPr>
            <w:tcW w:w="2188" w:type="dxa"/>
            <w:hideMark/>
          </w:tcPr>
          <w:p w14:paraId="5C8F468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 xml:space="preserve">Not incident </w:t>
            </w:r>
          </w:p>
        </w:tc>
      </w:tr>
      <w:tr w:rsidR="00897A5D" w:rsidRPr="00F41AA9" w14:paraId="22376333" w14:textId="77777777" w:rsidTr="001818FC">
        <w:trPr>
          <w:trHeight w:val="283"/>
        </w:trPr>
        <w:tc>
          <w:tcPr>
            <w:tcW w:w="2802" w:type="dxa"/>
            <w:hideMark/>
          </w:tcPr>
          <w:p w14:paraId="082C79C2"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Caspi 2005</w:t>
            </w:r>
          </w:p>
        </w:tc>
        <w:tc>
          <w:tcPr>
            <w:tcW w:w="4252" w:type="dxa"/>
            <w:hideMark/>
          </w:tcPr>
          <w:p w14:paraId="2D47B4F6"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10.1016/j.biopsych.2005.01.026</w:t>
            </w:r>
          </w:p>
        </w:tc>
        <w:tc>
          <w:tcPr>
            <w:tcW w:w="2188" w:type="dxa"/>
            <w:hideMark/>
          </w:tcPr>
          <w:p w14:paraId="32F5FEA9"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 xml:space="preserve">Not incident </w:t>
            </w:r>
          </w:p>
        </w:tc>
      </w:tr>
      <w:tr w:rsidR="00897A5D" w:rsidRPr="00F41AA9" w14:paraId="7A027DB7" w14:textId="77777777" w:rsidTr="001818FC">
        <w:trPr>
          <w:trHeight w:val="283"/>
        </w:trPr>
        <w:tc>
          <w:tcPr>
            <w:tcW w:w="2802" w:type="dxa"/>
            <w:hideMark/>
          </w:tcPr>
          <w:p w14:paraId="41E57225"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Chan 2021</w:t>
            </w:r>
          </w:p>
        </w:tc>
        <w:tc>
          <w:tcPr>
            <w:tcW w:w="4252" w:type="dxa"/>
            <w:hideMark/>
          </w:tcPr>
          <w:p w14:paraId="1A58CE62"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10.1111/dar.13239</w:t>
            </w:r>
          </w:p>
        </w:tc>
        <w:tc>
          <w:tcPr>
            <w:tcW w:w="2188" w:type="dxa"/>
            <w:hideMark/>
          </w:tcPr>
          <w:p w14:paraId="5BF25061"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 xml:space="preserve">Not incident </w:t>
            </w:r>
          </w:p>
        </w:tc>
      </w:tr>
      <w:tr w:rsidR="00897A5D" w:rsidRPr="00F41AA9" w14:paraId="3258C46D" w14:textId="77777777" w:rsidTr="001818FC">
        <w:trPr>
          <w:trHeight w:val="283"/>
        </w:trPr>
        <w:tc>
          <w:tcPr>
            <w:tcW w:w="2802" w:type="dxa"/>
            <w:hideMark/>
          </w:tcPr>
          <w:p w14:paraId="4C9DC59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Chang 2022</w:t>
            </w:r>
          </w:p>
        </w:tc>
        <w:tc>
          <w:tcPr>
            <w:tcW w:w="4252" w:type="dxa"/>
            <w:hideMark/>
          </w:tcPr>
          <w:p w14:paraId="5BB1680D"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10.1007/s11469-022-00912-z</w:t>
            </w:r>
          </w:p>
        </w:tc>
        <w:tc>
          <w:tcPr>
            <w:tcW w:w="2188" w:type="dxa"/>
            <w:hideMark/>
          </w:tcPr>
          <w:p w14:paraId="3FF197C9"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 xml:space="preserve">Not incident </w:t>
            </w:r>
          </w:p>
        </w:tc>
      </w:tr>
      <w:tr w:rsidR="00897A5D" w:rsidRPr="00F41AA9" w14:paraId="2C297B4C" w14:textId="77777777" w:rsidTr="001818FC">
        <w:trPr>
          <w:trHeight w:val="283"/>
        </w:trPr>
        <w:tc>
          <w:tcPr>
            <w:tcW w:w="2802" w:type="dxa"/>
            <w:hideMark/>
          </w:tcPr>
          <w:p w14:paraId="12744B3D"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Cho 2018</w:t>
            </w:r>
          </w:p>
        </w:tc>
        <w:tc>
          <w:tcPr>
            <w:tcW w:w="4252" w:type="dxa"/>
            <w:hideMark/>
          </w:tcPr>
          <w:p w14:paraId="12771B22"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10.1093/ntr/ntx270</w:t>
            </w:r>
          </w:p>
        </w:tc>
        <w:tc>
          <w:tcPr>
            <w:tcW w:w="2188" w:type="dxa"/>
            <w:hideMark/>
          </w:tcPr>
          <w:p w14:paraId="7E58B520"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 xml:space="preserve">Not incident </w:t>
            </w:r>
          </w:p>
        </w:tc>
      </w:tr>
      <w:tr w:rsidR="00897A5D" w:rsidRPr="00F41AA9" w14:paraId="3EB107A2" w14:textId="77777777" w:rsidTr="001818FC">
        <w:trPr>
          <w:trHeight w:val="283"/>
        </w:trPr>
        <w:tc>
          <w:tcPr>
            <w:tcW w:w="2802" w:type="dxa"/>
            <w:hideMark/>
          </w:tcPr>
          <w:p w14:paraId="4E6BD10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Copeland 2021</w:t>
            </w:r>
          </w:p>
        </w:tc>
        <w:tc>
          <w:tcPr>
            <w:tcW w:w="4252" w:type="dxa"/>
            <w:hideMark/>
          </w:tcPr>
          <w:p w14:paraId="193EB8C9"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10.1016/j.jaac.2021.07.824</w:t>
            </w:r>
          </w:p>
        </w:tc>
        <w:tc>
          <w:tcPr>
            <w:tcW w:w="2188" w:type="dxa"/>
            <w:hideMark/>
          </w:tcPr>
          <w:p w14:paraId="1643B630"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 xml:space="preserve">Not incident </w:t>
            </w:r>
          </w:p>
        </w:tc>
      </w:tr>
      <w:tr w:rsidR="00897A5D" w:rsidRPr="00F41AA9" w14:paraId="6AD8D5FB" w14:textId="77777777" w:rsidTr="001818FC">
        <w:trPr>
          <w:trHeight w:val="283"/>
        </w:trPr>
        <w:tc>
          <w:tcPr>
            <w:tcW w:w="2802" w:type="dxa"/>
            <w:hideMark/>
          </w:tcPr>
          <w:p w14:paraId="287EB489"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Costello 1999</w:t>
            </w:r>
          </w:p>
        </w:tc>
        <w:tc>
          <w:tcPr>
            <w:tcW w:w="4252" w:type="dxa"/>
            <w:hideMark/>
          </w:tcPr>
          <w:p w14:paraId="1FE0A7B7"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10.1207/S15374424jccp280302</w:t>
            </w:r>
          </w:p>
        </w:tc>
        <w:tc>
          <w:tcPr>
            <w:tcW w:w="2188" w:type="dxa"/>
            <w:hideMark/>
          </w:tcPr>
          <w:p w14:paraId="088ED6F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 xml:space="preserve">Not incident </w:t>
            </w:r>
          </w:p>
        </w:tc>
      </w:tr>
      <w:tr w:rsidR="00897A5D" w:rsidRPr="00F41AA9" w14:paraId="7C5000BD" w14:textId="77777777" w:rsidTr="001818FC">
        <w:trPr>
          <w:trHeight w:val="283"/>
        </w:trPr>
        <w:tc>
          <w:tcPr>
            <w:tcW w:w="2802" w:type="dxa"/>
            <w:hideMark/>
          </w:tcPr>
          <w:p w14:paraId="1B95F6BF"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Degenhardt 2010</w:t>
            </w:r>
          </w:p>
        </w:tc>
        <w:tc>
          <w:tcPr>
            <w:tcW w:w="4252" w:type="dxa"/>
            <w:hideMark/>
          </w:tcPr>
          <w:p w14:paraId="6327BAE7"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10.1192/bjp.bp.108.056952</w:t>
            </w:r>
          </w:p>
        </w:tc>
        <w:tc>
          <w:tcPr>
            <w:tcW w:w="2188" w:type="dxa"/>
            <w:hideMark/>
          </w:tcPr>
          <w:p w14:paraId="063A0EA2"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 xml:space="preserve">Not incident </w:t>
            </w:r>
          </w:p>
        </w:tc>
      </w:tr>
      <w:tr w:rsidR="00897A5D" w:rsidRPr="00F41AA9" w14:paraId="62A1464E" w14:textId="77777777" w:rsidTr="001818FC">
        <w:trPr>
          <w:trHeight w:val="283"/>
        </w:trPr>
        <w:tc>
          <w:tcPr>
            <w:tcW w:w="2802" w:type="dxa"/>
            <w:hideMark/>
          </w:tcPr>
          <w:p w14:paraId="24395317"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Degenhardt 2013</w:t>
            </w:r>
          </w:p>
        </w:tc>
        <w:tc>
          <w:tcPr>
            <w:tcW w:w="4252" w:type="dxa"/>
            <w:hideMark/>
          </w:tcPr>
          <w:p w14:paraId="463559B8"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10.1111/j.1360-0443.2012.04015.x</w:t>
            </w:r>
          </w:p>
        </w:tc>
        <w:tc>
          <w:tcPr>
            <w:tcW w:w="2188" w:type="dxa"/>
            <w:hideMark/>
          </w:tcPr>
          <w:p w14:paraId="07BFC2CF"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 xml:space="preserve">Not incident </w:t>
            </w:r>
          </w:p>
        </w:tc>
      </w:tr>
      <w:tr w:rsidR="00897A5D" w:rsidRPr="00F41AA9" w14:paraId="2E0EB39D" w14:textId="77777777" w:rsidTr="001818FC">
        <w:trPr>
          <w:trHeight w:val="283"/>
        </w:trPr>
        <w:tc>
          <w:tcPr>
            <w:tcW w:w="2802" w:type="dxa"/>
            <w:hideMark/>
          </w:tcPr>
          <w:p w14:paraId="601306A2"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Du 2022</w:t>
            </w:r>
          </w:p>
        </w:tc>
        <w:tc>
          <w:tcPr>
            <w:tcW w:w="4252" w:type="dxa"/>
            <w:hideMark/>
          </w:tcPr>
          <w:p w14:paraId="54F26F0F"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10.3389/fpubh.2022.913636</w:t>
            </w:r>
          </w:p>
        </w:tc>
        <w:tc>
          <w:tcPr>
            <w:tcW w:w="2188" w:type="dxa"/>
            <w:hideMark/>
          </w:tcPr>
          <w:p w14:paraId="739B761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 xml:space="preserve">Not incident </w:t>
            </w:r>
          </w:p>
        </w:tc>
      </w:tr>
      <w:tr w:rsidR="00897A5D" w:rsidRPr="00F41AA9" w14:paraId="7BB21A88" w14:textId="77777777" w:rsidTr="001818FC">
        <w:trPr>
          <w:trHeight w:val="283"/>
        </w:trPr>
        <w:tc>
          <w:tcPr>
            <w:tcW w:w="2802" w:type="dxa"/>
            <w:hideMark/>
          </w:tcPr>
          <w:p w14:paraId="050D64B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Dugan 2015</w:t>
            </w:r>
          </w:p>
        </w:tc>
        <w:tc>
          <w:tcPr>
            <w:tcW w:w="4252" w:type="dxa"/>
            <w:hideMark/>
          </w:tcPr>
          <w:p w14:paraId="6DDE137A"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10.1249/MSS.0000000000000407</w:t>
            </w:r>
          </w:p>
        </w:tc>
        <w:tc>
          <w:tcPr>
            <w:tcW w:w="2188" w:type="dxa"/>
            <w:hideMark/>
          </w:tcPr>
          <w:p w14:paraId="7B9E1C5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 xml:space="preserve">Not incident </w:t>
            </w:r>
          </w:p>
        </w:tc>
      </w:tr>
      <w:tr w:rsidR="00897A5D" w:rsidRPr="00F41AA9" w14:paraId="5EBBE56B" w14:textId="77777777" w:rsidTr="001818FC">
        <w:trPr>
          <w:trHeight w:val="283"/>
        </w:trPr>
        <w:tc>
          <w:tcPr>
            <w:tcW w:w="2802" w:type="dxa"/>
            <w:hideMark/>
          </w:tcPr>
          <w:p w14:paraId="7AB0C704"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Duncan 2005</w:t>
            </w:r>
          </w:p>
        </w:tc>
        <w:tc>
          <w:tcPr>
            <w:tcW w:w="4252" w:type="dxa"/>
            <w:hideMark/>
          </w:tcPr>
          <w:p w14:paraId="6ACFEF25"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10.1093/aje/kwi219</w:t>
            </w:r>
          </w:p>
        </w:tc>
        <w:tc>
          <w:tcPr>
            <w:tcW w:w="2188" w:type="dxa"/>
            <w:hideMark/>
          </w:tcPr>
          <w:p w14:paraId="461640A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 xml:space="preserve">Not incident </w:t>
            </w:r>
          </w:p>
        </w:tc>
      </w:tr>
      <w:tr w:rsidR="00897A5D" w:rsidRPr="00F41AA9" w14:paraId="4D910C8D" w14:textId="77777777" w:rsidTr="001818FC">
        <w:trPr>
          <w:trHeight w:val="283"/>
        </w:trPr>
        <w:tc>
          <w:tcPr>
            <w:tcW w:w="2802" w:type="dxa"/>
            <w:hideMark/>
          </w:tcPr>
          <w:p w14:paraId="695D1907"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Feng 2018</w:t>
            </w:r>
          </w:p>
        </w:tc>
        <w:tc>
          <w:tcPr>
            <w:tcW w:w="4252" w:type="dxa"/>
            <w:hideMark/>
          </w:tcPr>
          <w:p w14:paraId="3396159C"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10.1016/S0140-6736(18)32688-6</w:t>
            </w:r>
          </w:p>
        </w:tc>
        <w:tc>
          <w:tcPr>
            <w:tcW w:w="2188" w:type="dxa"/>
            <w:hideMark/>
          </w:tcPr>
          <w:p w14:paraId="1FC7C30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0A00EAE1" w14:textId="77777777" w:rsidTr="001818FC">
        <w:trPr>
          <w:trHeight w:val="283"/>
        </w:trPr>
        <w:tc>
          <w:tcPr>
            <w:tcW w:w="2802" w:type="dxa"/>
            <w:hideMark/>
          </w:tcPr>
          <w:p w14:paraId="509B5B7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Fergusson 1996</w:t>
            </w:r>
          </w:p>
        </w:tc>
        <w:tc>
          <w:tcPr>
            <w:tcW w:w="4252" w:type="dxa"/>
            <w:hideMark/>
          </w:tcPr>
          <w:p w14:paraId="73116ADA"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10.1007/bf01441571</w:t>
            </w:r>
          </w:p>
        </w:tc>
        <w:tc>
          <w:tcPr>
            <w:tcW w:w="2188" w:type="dxa"/>
            <w:hideMark/>
          </w:tcPr>
          <w:p w14:paraId="7E3D1FF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4E756C75" w14:textId="77777777" w:rsidTr="001818FC">
        <w:trPr>
          <w:trHeight w:val="283"/>
        </w:trPr>
        <w:tc>
          <w:tcPr>
            <w:tcW w:w="2802" w:type="dxa"/>
            <w:hideMark/>
          </w:tcPr>
          <w:p w14:paraId="603F759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Fergusson 1997</w:t>
            </w:r>
          </w:p>
        </w:tc>
        <w:tc>
          <w:tcPr>
            <w:tcW w:w="4252" w:type="dxa"/>
            <w:hideMark/>
          </w:tcPr>
          <w:p w14:paraId="7D8F9A2A"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10.1111/j.1360-0443.1997.tb03198.x</w:t>
            </w:r>
          </w:p>
        </w:tc>
        <w:tc>
          <w:tcPr>
            <w:tcW w:w="2188" w:type="dxa"/>
            <w:hideMark/>
          </w:tcPr>
          <w:p w14:paraId="091A3BD1"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19D49AAD" w14:textId="77777777" w:rsidTr="001818FC">
        <w:trPr>
          <w:trHeight w:val="283"/>
        </w:trPr>
        <w:tc>
          <w:tcPr>
            <w:tcW w:w="2802" w:type="dxa"/>
            <w:hideMark/>
          </w:tcPr>
          <w:p w14:paraId="09CEB2CD"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Fergusson 2002</w:t>
            </w:r>
          </w:p>
        </w:tc>
        <w:tc>
          <w:tcPr>
            <w:tcW w:w="4252" w:type="dxa"/>
            <w:hideMark/>
          </w:tcPr>
          <w:p w14:paraId="59AE2455"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10.1046/j.1360-0443.2002.00103.x</w:t>
            </w:r>
          </w:p>
        </w:tc>
        <w:tc>
          <w:tcPr>
            <w:tcW w:w="2188" w:type="dxa"/>
            <w:hideMark/>
          </w:tcPr>
          <w:p w14:paraId="08B4C41F"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3A77BAA2" w14:textId="77777777" w:rsidTr="001818FC">
        <w:trPr>
          <w:trHeight w:val="283"/>
        </w:trPr>
        <w:tc>
          <w:tcPr>
            <w:tcW w:w="2802" w:type="dxa"/>
            <w:hideMark/>
          </w:tcPr>
          <w:p w14:paraId="0C3EA84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Fergusson 2003</w:t>
            </w:r>
          </w:p>
        </w:tc>
        <w:tc>
          <w:tcPr>
            <w:tcW w:w="4252" w:type="dxa"/>
            <w:hideMark/>
          </w:tcPr>
          <w:p w14:paraId="5ACA85EE"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10.1017/s0033291703008596</w:t>
            </w:r>
          </w:p>
        </w:tc>
        <w:tc>
          <w:tcPr>
            <w:tcW w:w="2188" w:type="dxa"/>
            <w:hideMark/>
          </w:tcPr>
          <w:p w14:paraId="2680E902"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07AAB5B0" w14:textId="77777777" w:rsidTr="001818FC">
        <w:trPr>
          <w:trHeight w:val="283"/>
        </w:trPr>
        <w:tc>
          <w:tcPr>
            <w:tcW w:w="2802" w:type="dxa"/>
            <w:hideMark/>
          </w:tcPr>
          <w:p w14:paraId="1E3FA894"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Fergusson 2003</w:t>
            </w:r>
          </w:p>
        </w:tc>
        <w:tc>
          <w:tcPr>
            <w:tcW w:w="4252" w:type="dxa"/>
            <w:hideMark/>
          </w:tcPr>
          <w:p w14:paraId="0B32F36F"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10.1017/s0033291702006402</w:t>
            </w:r>
          </w:p>
        </w:tc>
        <w:tc>
          <w:tcPr>
            <w:tcW w:w="2188" w:type="dxa"/>
            <w:hideMark/>
          </w:tcPr>
          <w:p w14:paraId="3CB1AF9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198A444F" w14:textId="77777777" w:rsidTr="001818FC">
        <w:trPr>
          <w:trHeight w:val="283"/>
        </w:trPr>
        <w:tc>
          <w:tcPr>
            <w:tcW w:w="2802" w:type="dxa"/>
            <w:hideMark/>
          </w:tcPr>
          <w:p w14:paraId="3B08D56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Fergusson 2005</w:t>
            </w:r>
          </w:p>
        </w:tc>
        <w:tc>
          <w:tcPr>
            <w:tcW w:w="4252" w:type="dxa"/>
            <w:hideMark/>
          </w:tcPr>
          <w:p w14:paraId="5CEF167F"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10.1111/j.1360-0443.2005.01001.x</w:t>
            </w:r>
          </w:p>
        </w:tc>
        <w:tc>
          <w:tcPr>
            <w:tcW w:w="2188" w:type="dxa"/>
            <w:hideMark/>
          </w:tcPr>
          <w:p w14:paraId="5B3EF6AD"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6A021840" w14:textId="77777777" w:rsidTr="001818FC">
        <w:trPr>
          <w:trHeight w:val="283"/>
        </w:trPr>
        <w:tc>
          <w:tcPr>
            <w:tcW w:w="2802" w:type="dxa"/>
            <w:hideMark/>
          </w:tcPr>
          <w:p w14:paraId="686B4F0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Fergusson 2011</w:t>
            </w:r>
          </w:p>
        </w:tc>
        <w:tc>
          <w:tcPr>
            <w:tcW w:w="4252" w:type="dxa"/>
            <w:hideMark/>
          </w:tcPr>
          <w:p w14:paraId="77C3D8EB"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10.1007/s00127-010-0268-1</w:t>
            </w:r>
          </w:p>
        </w:tc>
        <w:tc>
          <w:tcPr>
            <w:tcW w:w="2188" w:type="dxa"/>
            <w:hideMark/>
          </w:tcPr>
          <w:p w14:paraId="2F65A89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5477B47A" w14:textId="77777777" w:rsidTr="001818FC">
        <w:trPr>
          <w:trHeight w:val="283"/>
        </w:trPr>
        <w:tc>
          <w:tcPr>
            <w:tcW w:w="2802" w:type="dxa"/>
            <w:hideMark/>
          </w:tcPr>
          <w:p w14:paraId="6D69363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Franco 2019</w:t>
            </w:r>
          </w:p>
        </w:tc>
        <w:tc>
          <w:tcPr>
            <w:tcW w:w="4252" w:type="dxa"/>
            <w:hideMark/>
          </w:tcPr>
          <w:p w14:paraId="78513264"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10.1016/j.drugalcdep.2019.03.003</w:t>
            </w:r>
          </w:p>
        </w:tc>
        <w:tc>
          <w:tcPr>
            <w:tcW w:w="2188" w:type="dxa"/>
            <w:hideMark/>
          </w:tcPr>
          <w:p w14:paraId="5E072DDF"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207CF51D" w14:textId="77777777" w:rsidTr="001818FC">
        <w:trPr>
          <w:trHeight w:val="283"/>
        </w:trPr>
        <w:tc>
          <w:tcPr>
            <w:tcW w:w="2802" w:type="dxa"/>
            <w:hideMark/>
          </w:tcPr>
          <w:p w14:paraId="0F539ED0"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Frederick 1988</w:t>
            </w:r>
          </w:p>
        </w:tc>
        <w:tc>
          <w:tcPr>
            <w:tcW w:w="4252" w:type="dxa"/>
            <w:hideMark/>
          </w:tcPr>
          <w:p w14:paraId="16005A05"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10.1016/0091-7435(88)90061-8</w:t>
            </w:r>
          </w:p>
        </w:tc>
        <w:tc>
          <w:tcPr>
            <w:tcW w:w="2188" w:type="dxa"/>
            <w:hideMark/>
          </w:tcPr>
          <w:p w14:paraId="268A3E1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7ED8F156" w14:textId="77777777" w:rsidTr="001818FC">
        <w:trPr>
          <w:trHeight w:val="283"/>
        </w:trPr>
        <w:tc>
          <w:tcPr>
            <w:tcW w:w="2802" w:type="dxa"/>
            <w:hideMark/>
          </w:tcPr>
          <w:p w14:paraId="74D41D91"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Georgiades 2007</w:t>
            </w:r>
          </w:p>
        </w:tc>
        <w:tc>
          <w:tcPr>
            <w:tcW w:w="4252" w:type="dxa"/>
            <w:hideMark/>
          </w:tcPr>
          <w:p w14:paraId="087F412F"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10.1111/j.1469-7610.2007.01740.x</w:t>
            </w:r>
          </w:p>
        </w:tc>
        <w:tc>
          <w:tcPr>
            <w:tcW w:w="2188" w:type="dxa"/>
            <w:hideMark/>
          </w:tcPr>
          <w:p w14:paraId="14F46525"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5F0E2074" w14:textId="77777777" w:rsidTr="001818FC">
        <w:trPr>
          <w:trHeight w:val="283"/>
        </w:trPr>
        <w:tc>
          <w:tcPr>
            <w:tcW w:w="2802" w:type="dxa"/>
            <w:hideMark/>
          </w:tcPr>
          <w:p w14:paraId="63AF7995"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Green 2012</w:t>
            </w:r>
          </w:p>
        </w:tc>
        <w:tc>
          <w:tcPr>
            <w:tcW w:w="4252" w:type="dxa"/>
            <w:hideMark/>
          </w:tcPr>
          <w:p w14:paraId="5DD84762"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10.1016/j.addbeh.2012.06.008</w:t>
            </w:r>
          </w:p>
        </w:tc>
        <w:tc>
          <w:tcPr>
            <w:tcW w:w="2188" w:type="dxa"/>
            <w:hideMark/>
          </w:tcPr>
          <w:p w14:paraId="4D3756E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6694BD87" w14:textId="77777777" w:rsidTr="001818FC">
        <w:trPr>
          <w:trHeight w:val="283"/>
        </w:trPr>
        <w:tc>
          <w:tcPr>
            <w:tcW w:w="2802" w:type="dxa"/>
            <w:hideMark/>
          </w:tcPr>
          <w:p w14:paraId="3BFFECFD"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Green 2017</w:t>
            </w:r>
          </w:p>
        </w:tc>
        <w:tc>
          <w:tcPr>
            <w:tcW w:w="4252" w:type="dxa"/>
            <w:hideMark/>
          </w:tcPr>
          <w:p w14:paraId="6433807F"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10.1080/00952990.2016.1258706</w:t>
            </w:r>
          </w:p>
        </w:tc>
        <w:tc>
          <w:tcPr>
            <w:tcW w:w="2188" w:type="dxa"/>
            <w:hideMark/>
          </w:tcPr>
          <w:p w14:paraId="26D57921"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7A38E368" w14:textId="77777777" w:rsidTr="001818FC">
        <w:trPr>
          <w:trHeight w:val="283"/>
        </w:trPr>
        <w:tc>
          <w:tcPr>
            <w:tcW w:w="2802" w:type="dxa"/>
            <w:hideMark/>
          </w:tcPr>
          <w:p w14:paraId="7337DC60"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Gueltzow 2021</w:t>
            </w:r>
          </w:p>
        </w:tc>
        <w:tc>
          <w:tcPr>
            <w:tcW w:w="4252" w:type="dxa"/>
            <w:hideMark/>
          </w:tcPr>
          <w:p w14:paraId="410E4423"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10.4054/mpidr-wp-2021-017</w:t>
            </w:r>
          </w:p>
        </w:tc>
        <w:tc>
          <w:tcPr>
            <w:tcW w:w="2188" w:type="dxa"/>
            <w:hideMark/>
          </w:tcPr>
          <w:p w14:paraId="5B58D6E5"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30B6F751" w14:textId="77777777" w:rsidTr="001818FC">
        <w:trPr>
          <w:trHeight w:val="283"/>
        </w:trPr>
        <w:tc>
          <w:tcPr>
            <w:tcW w:w="2802" w:type="dxa"/>
            <w:hideMark/>
          </w:tcPr>
          <w:p w14:paraId="7379134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Guo 2021</w:t>
            </w:r>
          </w:p>
        </w:tc>
        <w:tc>
          <w:tcPr>
            <w:tcW w:w="4252" w:type="dxa"/>
            <w:hideMark/>
          </w:tcPr>
          <w:p w14:paraId="06E5666F"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10.1186/s12911-021-01674-9</w:t>
            </w:r>
          </w:p>
        </w:tc>
        <w:tc>
          <w:tcPr>
            <w:tcW w:w="2188" w:type="dxa"/>
            <w:hideMark/>
          </w:tcPr>
          <w:p w14:paraId="2997697F"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6C7FC2AD" w14:textId="77777777" w:rsidTr="001818FC">
        <w:trPr>
          <w:trHeight w:val="283"/>
        </w:trPr>
        <w:tc>
          <w:tcPr>
            <w:tcW w:w="2802" w:type="dxa"/>
            <w:hideMark/>
          </w:tcPr>
          <w:p w14:paraId="763AB185"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Hamdi 2016</w:t>
            </w:r>
          </w:p>
        </w:tc>
        <w:tc>
          <w:tcPr>
            <w:tcW w:w="4252" w:type="dxa"/>
            <w:hideMark/>
          </w:tcPr>
          <w:p w14:paraId="44B92604" w14:textId="5D44B052" w:rsidR="00897A5D" w:rsidRPr="00F41AA9" w:rsidRDefault="008B28F6" w:rsidP="00897A5D">
            <w:pPr>
              <w:rPr>
                <w:rFonts w:eastAsia="Times New Roman" w:cstheme="minorHAnsi"/>
                <w:u w:val="single"/>
                <w:lang w:eastAsia="en-GB"/>
              </w:rPr>
            </w:pPr>
            <w:r w:rsidRPr="008B28F6">
              <w:t>https://conservancy.umn.edu/items/dd0d9757-0e10-4ac8-a90c-95cfc2d45b18</w:t>
            </w:r>
          </w:p>
        </w:tc>
        <w:tc>
          <w:tcPr>
            <w:tcW w:w="2188" w:type="dxa"/>
            <w:hideMark/>
          </w:tcPr>
          <w:p w14:paraId="0DF4341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3C64C5BE" w14:textId="77777777" w:rsidTr="001818FC">
        <w:trPr>
          <w:trHeight w:val="283"/>
        </w:trPr>
        <w:tc>
          <w:tcPr>
            <w:tcW w:w="2802" w:type="dxa"/>
            <w:hideMark/>
          </w:tcPr>
          <w:p w14:paraId="7C5C6300"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Hamer 2008</w:t>
            </w:r>
          </w:p>
        </w:tc>
        <w:tc>
          <w:tcPr>
            <w:tcW w:w="4252" w:type="dxa"/>
            <w:hideMark/>
          </w:tcPr>
          <w:p w14:paraId="7F4EF673"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10.1001/archinte.168.22.2474</w:t>
            </w:r>
          </w:p>
        </w:tc>
        <w:tc>
          <w:tcPr>
            <w:tcW w:w="2188" w:type="dxa"/>
            <w:hideMark/>
          </w:tcPr>
          <w:p w14:paraId="135198EF"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219F1085" w14:textId="77777777" w:rsidTr="001818FC">
        <w:trPr>
          <w:trHeight w:val="283"/>
        </w:trPr>
        <w:tc>
          <w:tcPr>
            <w:tcW w:w="2802" w:type="dxa"/>
            <w:hideMark/>
          </w:tcPr>
          <w:p w14:paraId="0102D75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Handley 2019</w:t>
            </w:r>
          </w:p>
        </w:tc>
        <w:tc>
          <w:tcPr>
            <w:tcW w:w="4252" w:type="dxa"/>
            <w:hideMark/>
          </w:tcPr>
          <w:p w14:paraId="650C5C8D"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10.1007/s00127-018-1591-1</w:t>
            </w:r>
          </w:p>
        </w:tc>
        <w:tc>
          <w:tcPr>
            <w:tcW w:w="2188" w:type="dxa"/>
            <w:hideMark/>
          </w:tcPr>
          <w:p w14:paraId="26478AA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25E4FAD6" w14:textId="77777777" w:rsidTr="001818FC">
        <w:trPr>
          <w:trHeight w:val="283"/>
        </w:trPr>
        <w:tc>
          <w:tcPr>
            <w:tcW w:w="2802" w:type="dxa"/>
            <w:hideMark/>
          </w:tcPr>
          <w:p w14:paraId="6E498EB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Harder 2006</w:t>
            </w:r>
          </w:p>
        </w:tc>
        <w:tc>
          <w:tcPr>
            <w:tcW w:w="4252" w:type="dxa"/>
            <w:hideMark/>
          </w:tcPr>
          <w:p w14:paraId="16F4D880"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10.1111/j.1360-0443.2006.01545.x</w:t>
            </w:r>
          </w:p>
        </w:tc>
        <w:tc>
          <w:tcPr>
            <w:tcW w:w="2188" w:type="dxa"/>
            <w:hideMark/>
          </w:tcPr>
          <w:p w14:paraId="4A226E0E"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2636E474" w14:textId="77777777" w:rsidTr="001818FC">
        <w:trPr>
          <w:trHeight w:val="283"/>
        </w:trPr>
        <w:tc>
          <w:tcPr>
            <w:tcW w:w="2802" w:type="dxa"/>
            <w:hideMark/>
          </w:tcPr>
          <w:p w14:paraId="5C779ED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Hashmi 2022</w:t>
            </w:r>
          </w:p>
        </w:tc>
        <w:tc>
          <w:tcPr>
            <w:tcW w:w="4252" w:type="dxa"/>
            <w:hideMark/>
          </w:tcPr>
          <w:p w14:paraId="741643D2"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10.1371/journal.pone.0267191</w:t>
            </w:r>
          </w:p>
        </w:tc>
        <w:tc>
          <w:tcPr>
            <w:tcW w:w="2188" w:type="dxa"/>
            <w:hideMark/>
          </w:tcPr>
          <w:p w14:paraId="1534D0B1"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5A499A86" w14:textId="77777777" w:rsidTr="001818FC">
        <w:trPr>
          <w:trHeight w:val="283"/>
        </w:trPr>
        <w:tc>
          <w:tcPr>
            <w:tcW w:w="2802" w:type="dxa"/>
            <w:hideMark/>
          </w:tcPr>
          <w:p w14:paraId="22E6FAED"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Hayatbakhsh 2007</w:t>
            </w:r>
          </w:p>
        </w:tc>
        <w:tc>
          <w:tcPr>
            <w:tcW w:w="4252" w:type="dxa"/>
            <w:hideMark/>
          </w:tcPr>
          <w:p w14:paraId="12352633"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10.1097/chi.0b013e31802dc54d</w:t>
            </w:r>
          </w:p>
        </w:tc>
        <w:tc>
          <w:tcPr>
            <w:tcW w:w="2188" w:type="dxa"/>
            <w:hideMark/>
          </w:tcPr>
          <w:p w14:paraId="1C072CAD"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511E229A" w14:textId="77777777" w:rsidTr="001818FC">
        <w:trPr>
          <w:trHeight w:val="283"/>
        </w:trPr>
        <w:tc>
          <w:tcPr>
            <w:tcW w:w="2802" w:type="dxa"/>
            <w:hideMark/>
          </w:tcPr>
          <w:p w14:paraId="54B9F0ED"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Hengartner 2020</w:t>
            </w:r>
          </w:p>
        </w:tc>
        <w:tc>
          <w:tcPr>
            <w:tcW w:w="4252" w:type="dxa"/>
            <w:hideMark/>
          </w:tcPr>
          <w:p w14:paraId="7C5CA3AA"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10.1016/j.jad.2020.03.126</w:t>
            </w:r>
          </w:p>
        </w:tc>
        <w:tc>
          <w:tcPr>
            <w:tcW w:w="2188" w:type="dxa"/>
            <w:hideMark/>
          </w:tcPr>
          <w:p w14:paraId="08FF9C5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6F619179" w14:textId="77777777" w:rsidTr="001818FC">
        <w:trPr>
          <w:trHeight w:val="283"/>
        </w:trPr>
        <w:tc>
          <w:tcPr>
            <w:tcW w:w="2802" w:type="dxa"/>
            <w:hideMark/>
          </w:tcPr>
          <w:p w14:paraId="0C225C1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Henquet 2005</w:t>
            </w:r>
          </w:p>
        </w:tc>
        <w:tc>
          <w:tcPr>
            <w:tcW w:w="4252" w:type="dxa"/>
            <w:hideMark/>
          </w:tcPr>
          <w:p w14:paraId="1D33B8A6"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10.1136/bmj.38267.664086.63</w:t>
            </w:r>
          </w:p>
        </w:tc>
        <w:tc>
          <w:tcPr>
            <w:tcW w:w="2188" w:type="dxa"/>
            <w:hideMark/>
          </w:tcPr>
          <w:p w14:paraId="643F670F"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548BF9D6" w14:textId="77777777" w:rsidTr="001818FC">
        <w:trPr>
          <w:trHeight w:val="283"/>
        </w:trPr>
        <w:tc>
          <w:tcPr>
            <w:tcW w:w="2802" w:type="dxa"/>
            <w:hideMark/>
          </w:tcPr>
          <w:p w14:paraId="0D16C5C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Hozawa 2006</w:t>
            </w:r>
          </w:p>
        </w:tc>
        <w:tc>
          <w:tcPr>
            <w:tcW w:w="4252" w:type="dxa"/>
            <w:hideMark/>
          </w:tcPr>
          <w:p w14:paraId="3DAED9E2"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10.1016/j.ypmed.2005.12.008</w:t>
            </w:r>
          </w:p>
        </w:tc>
        <w:tc>
          <w:tcPr>
            <w:tcW w:w="2188" w:type="dxa"/>
            <w:hideMark/>
          </w:tcPr>
          <w:p w14:paraId="77E9847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6F0B33E4" w14:textId="77777777" w:rsidTr="001818FC">
        <w:trPr>
          <w:trHeight w:val="502"/>
        </w:trPr>
        <w:tc>
          <w:tcPr>
            <w:tcW w:w="2802" w:type="dxa"/>
            <w:hideMark/>
          </w:tcPr>
          <w:p w14:paraId="18FC6587"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Jackson 2004</w:t>
            </w:r>
          </w:p>
        </w:tc>
        <w:tc>
          <w:tcPr>
            <w:tcW w:w="4252" w:type="dxa"/>
            <w:hideMark/>
          </w:tcPr>
          <w:p w14:paraId="25CFBD44" w14:textId="65FA5A77" w:rsidR="00897A5D" w:rsidRPr="00F41AA9" w:rsidRDefault="007273A9" w:rsidP="00897A5D">
            <w:pPr>
              <w:rPr>
                <w:rFonts w:eastAsia="Times New Roman" w:cstheme="minorHAnsi"/>
                <w:u w:val="single"/>
                <w:lang w:eastAsia="en-GB"/>
              </w:rPr>
            </w:pPr>
            <w:r w:rsidRPr="007273A9">
              <w:t>https://digitalcommons.library.tmc.edu/dissertations/AAI3155309/</w:t>
            </w:r>
          </w:p>
        </w:tc>
        <w:tc>
          <w:tcPr>
            <w:tcW w:w="2188" w:type="dxa"/>
            <w:hideMark/>
          </w:tcPr>
          <w:p w14:paraId="2D9CAFA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38431372" w14:textId="77777777" w:rsidTr="001818FC">
        <w:trPr>
          <w:trHeight w:val="283"/>
        </w:trPr>
        <w:tc>
          <w:tcPr>
            <w:tcW w:w="2802" w:type="dxa"/>
            <w:hideMark/>
          </w:tcPr>
          <w:p w14:paraId="1BD2A1B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John 2004</w:t>
            </w:r>
          </w:p>
        </w:tc>
        <w:tc>
          <w:tcPr>
            <w:tcW w:w="4252" w:type="dxa"/>
            <w:hideMark/>
          </w:tcPr>
          <w:p w14:paraId="7A920AD8"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10.1016/j.drugalcdep.2004.06.004</w:t>
            </w:r>
          </w:p>
        </w:tc>
        <w:tc>
          <w:tcPr>
            <w:tcW w:w="2188" w:type="dxa"/>
            <w:hideMark/>
          </w:tcPr>
          <w:p w14:paraId="4FB6F0D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02E4CD5F" w14:textId="77777777" w:rsidTr="001818FC">
        <w:trPr>
          <w:trHeight w:val="283"/>
        </w:trPr>
        <w:tc>
          <w:tcPr>
            <w:tcW w:w="2802" w:type="dxa"/>
            <w:hideMark/>
          </w:tcPr>
          <w:p w14:paraId="004DC8FF"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Johnson 2000</w:t>
            </w:r>
          </w:p>
        </w:tc>
        <w:tc>
          <w:tcPr>
            <w:tcW w:w="4252" w:type="dxa"/>
            <w:hideMark/>
          </w:tcPr>
          <w:p w14:paraId="4324842D"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10.1001/jama.284.18.2348</w:t>
            </w:r>
          </w:p>
        </w:tc>
        <w:tc>
          <w:tcPr>
            <w:tcW w:w="2188" w:type="dxa"/>
            <w:hideMark/>
          </w:tcPr>
          <w:p w14:paraId="6AEF8C4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087A8FB3" w14:textId="77777777" w:rsidTr="001818FC">
        <w:trPr>
          <w:trHeight w:val="283"/>
        </w:trPr>
        <w:tc>
          <w:tcPr>
            <w:tcW w:w="2802" w:type="dxa"/>
            <w:hideMark/>
          </w:tcPr>
          <w:p w14:paraId="1EA75FB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Johnson 2004</w:t>
            </w:r>
          </w:p>
        </w:tc>
        <w:tc>
          <w:tcPr>
            <w:tcW w:w="4252" w:type="dxa"/>
            <w:hideMark/>
          </w:tcPr>
          <w:p w14:paraId="160F13A0"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10.1080/14622200412331324901</w:t>
            </w:r>
          </w:p>
        </w:tc>
        <w:tc>
          <w:tcPr>
            <w:tcW w:w="2188" w:type="dxa"/>
            <w:hideMark/>
          </w:tcPr>
          <w:p w14:paraId="5B709114"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019C56FA" w14:textId="77777777" w:rsidTr="001818FC">
        <w:trPr>
          <w:trHeight w:val="283"/>
        </w:trPr>
        <w:tc>
          <w:tcPr>
            <w:tcW w:w="2802" w:type="dxa"/>
            <w:hideMark/>
          </w:tcPr>
          <w:p w14:paraId="60E77AED"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Johnson 2006</w:t>
            </w:r>
          </w:p>
        </w:tc>
        <w:tc>
          <w:tcPr>
            <w:tcW w:w="4252" w:type="dxa"/>
            <w:hideMark/>
          </w:tcPr>
          <w:p w14:paraId="2B63B914"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10.1080/14622200600576644</w:t>
            </w:r>
          </w:p>
        </w:tc>
        <w:tc>
          <w:tcPr>
            <w:tcW w:w="2188" w:type="dxa"/>
            <w:hideMark/>
          </w:tcPr>
          <w:p w14:paraId="2BC00C15"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38CD95BE" w14:textId="77777777" w:rsidTr="001818FC">
        <w:trPr>
          <w:trHeight w:val="283"/>
        </w:trPr>
        <w:tc>
          <w:tcPr>
            <w:tcW w:w="2802" w:type="dxa"/>
            <w:hideMark/>
          </w:tcPr>
          <w:p w14:paraId="65C1640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Jones 2018</w:t>
            </w:r>
          </w:p>
        </w:tc>
        <w:tc>
          <w:tcPr>
            <w:tcW w:w="4252" w:type="dxa"/>
            <w:hideMark/>
          </w:tcPr>
          <w:p w14:paraId="472724A7"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10.1001/jamapsychiatry.2017.4271</w:t>
            </w:r>
          </w:p>
        </w:tc>
        <w:tc>
          <w:tcPr>
            <w:tcW w:w="2188" w:type="dxa"/>
            <w:hideMark/>
          </w:tcPr>
          <w:p w14:paraId="43B6043E"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429DABB5" w14:textId="77777777" w:rsidTr="001818FC">
        <w:trPr>
          <w:trHeight w:val="283"/>
        </w:trPr>
        <w:tc>
          <w:tcPr>
            <w:tcW w:w="2802" w:type="dxa"/>
            <w:hideMark/>
          </w:tcPr>
          <w:p w14:paraId="41F65DF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Kendler 1993</w:t>
            </w:r>
          </w:p>
        </w:tc>
        <w:tc>
          <w:tcPr>
            <w:tcW w:w="4252" w:type="dxa"/>
            <w:hideMark/>
          </w:tcPr>
          <w:p w14:paraId="23805CB9"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10.1001/archpsyc.1993.01820130038007</w:t>
            </w:r>
          </w:p>
        </w:tc>
        <w:tc>
          <w:tcPr>
            <w:tcW w:w="2188" w:type="dxa"/>
            <w:hideMark/>
          </w:tcPr>
          <w:p w14:paraId="0E71E65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0687A3FE" w14:textId="77777777" w:rsidTr="001818FC">
        <w:trPr>
          <w:trHeight w:val="283"/>
        </w:trPr>
        <w:tc>
          <w:tcPr>
            <w:tcW w:w="2802" w:type="dxa"/>
            <w:hideMark/>
          </w:tcPr>
          <w:p w14:paraId="35D12961"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Keyes 2011</w:t>
            </w:r>
          </w:p>
        </w:tc>
        <w:tc>
          <w:tcPr>
            <w:tcW w:w="4252" w:type="dxa"/>
            <w:hideMark/>
          </w:tcPr>
          <w:p w14:paraId="342D33EC"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10.1016/j.socscimed.2010.12.005</w:t>
            </w:r>
          </w:p>
        </w:tc>
        <w:tc>
          <w:tcPr>
            <w:tcW w:w="2188" w:type="dxa"/>
            <w:hideMark/>
          </w:tcPr>
          <w:p w14:paraId="452DBBB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1C6568A7" w14:textId="77777777" w:rsidTr="001818FC">
        <w:trPr>
          <w:trHeight w:val="283"/>
        </w:trPr>
        <w:tc>
          <w:tcPr>
            <w:tcW w:w="2802" w:type="dxa"/>
            <w:hideMark/>
          </w:tcPr>
          <w:p w14:paraId="1CAAFD7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Klungsøyr 2006</w:t>
            </w:r>
          </w:p>
        </w:tc>
        <w:tc>
          <w:tcPr>
            <w:tcW w:w="4252" w:type="dxa"/>
            <w:hideMark/>
          </w:tcPr>
          <w:p w14:paraId="66C9E4C4"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10.1093/aje/kwj058</w:t>
            </w:r>
          </w:p>
        </w:tc>
        <w:tc>
          <w:tcPr>
            <w:tcW w:w="2188" w:type="dxa"/>
            <w:hideMark/>
          </w:tcPr>
          <w:p w14:paraId="6A5A11AF"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25921021" w14:textId="77777777" w:rsidTr="001818FC">
        <w:trPr>
          <w:trHeight w:val="283"/>
        </w:trPr>
        <w:tc>
          <w:tcPr>
            <w:tcW w:w="2802" w:type="dxa"/>
            <w:hideMark/>
          </w:tcPr>
          <w:p w14:paraId="796C8EB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lastRenderedPageBreak/>
              <w:t>Konings 2012</w:t>
            </w:r>
          </w:p>
        </w:tc>
        <w:tc>
          <w:tcPr>
            <w:tcW w:w="4252" w:type="dxa"/>
            <w:hideMark/>
          </w:tcPr>
          <w:p w14:paraId="54AC8163"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10.1017/S0033291711000973</w:t>
            </w:r>
          </w:p>
        </w:tc>
        <w:tc>
          <w:tcPr>
            <w:tcW w:w="2188" w:type="dxa"/>
            <w:hideMark/>
          </w:tcPr>
          <w:p w14:paraId="78EC8AB4"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2534A67C" w14:textId="77777777" w:rsidTr="001818FC">
        <w:trPr>
          <w:trHeight w:val="283"/>
        </w:trPr>
        <w:tc>
          <w:tcPr>
            <w:tcW w:w="2802" w:type="dxa"/>
            <w:hideMark/>
          </w:tcPr>
          <w:p w14:paraId="6F819BD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Korhonen 2007</w:t>
            </w:r>
          </w:p>
        </w:tc>
        <w:tc>
          <w:tcPr>
            <w:tcW w:w="4252" w:type="dxa"/>
            <w:hideMark/>
          </w:tcPr>
          <w:p w14:paraId="5A43E5B0"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10.1017/s0033291706009639</w:t>
            </w:r>
          </w:p>
        </w:tc>
        <w:tc>
          <w:tcPr>
            <w:tcW w:w="2188" w:type="dxa"/>
            <w:hideMark/>
          </w:tcPr>
          <w:p w14:paraId="79CF6A79"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741347C1" w14:textId="77777777" w:rsidTr="001818FC">
        <w:trPr>
          <w:trHeight w:val="283"/>
        </w:trPr>
        <w:tc>
          <w:tcPr>
            <w:tcW w:w="2802" w:type="dxa"/>
            <w:hideMark/>
          </w:tcPr>
          <w:p w14:paraId="6FE3A6B4"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Korhonen 2011</w:t>
            </w:r>
          </w:p>
        </w:tc>
        <w:tc>
          <w:tcPr>
            <w:tcW w:w="4252" w:type="dxa"/>
            <w:hideMark/>
          </w:tcPr>
          <w:p w14:paraId="0B7F486C"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10.1093/ntr/ntq251</w:t>
            </w:r>
          </w:p>
        </w:tc>
        <w:tc>
          <w:tcPr>
            <w:tcW w:w="2188" w:type="dxa"/>
            <w:hideMark/>
          </w:tcPr>
          <w:p w14:paraId="2D0A029F"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505BB77E" w14:textId="77777777" w:rsidTr="001818FC">
        <w:trPr>
          <w:trHeight w:val="283"/>
        </w:trPr>
        <w:tc>
          <w:tcPr>
            <w:tcW w:w="2802" w:type="dxa"/>
            <w:hideMark/>
          </w:tcPr>
          <w:p w14:paraId="22B4A795"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Korn 2018</w:t>
            </w:r>
          </w:p>
        </w:tc>
        <w:tc>
          <w:tcPr>
            <w:tcW w:w="4252" w:type="dxa"/>
            <w:hideMark/>
          </w:tcPr>
          <w:p w14:paraId="078DCB56"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10.1016/j.drugpo.2018.05.003</w:t>
            </w:r>
          </w:p>
        </w:tc>
        <w:tc>
          <w:tcPr>
            <w:tcW w:w="2188" w:type="dxa"/>
            <w:hideMark/>
          </w:tcPr>
          <w:p w14:paraId="65BE4B4D"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010E1C5C" w14:textId="77777777" w:rsidTr="001818FC">
        <w:trPr>
          <w:trHeight w:val="283"/>
        </w:trPr>
        <w:tc>
          <w:tcPr>
            <w:tcW w:w="2802" w:type="dxa"/>
            <w:hideMark/>
          </w:tcPr>
          <w:p w14:paraId="699B338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Kounali 2014</w:t>
            </w:r>
          </w:p>
        </w:tc>
        <w:tc>
          <w:tcPr>
            <w:tcW w:w="4252" w:type="dxa"/>
            <w:hideMark/>
          </w:tcPr>
          <w:p w14:paraId="02151C03"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10.1017/s0033291714000026</w:t>
            </w:r>
          </w:p>
        </w:tc>
        <w:tc>
          <w:tcPr>
            <w:tcW w:w="2188" w:type="dxa"/>
            <w:hideMark/>
          </w:tcPr>
          <w:p w14:paraId="7EE0619F"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4DC0D3D6" w14:textId="77777777" w:rsidTr="001818FC">
        <w:trPr>
          <w:trHeight w:val="283"/>
        </w:trPr>
        <w:tc>
          <w:tcPr>
            <w:tcW w:w="2802" w:type="dxa"/>
            <w:hideMark/>
          </w:tcPr>
          <w:p w14:paraId="1562A8C0"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 xml:space="preserve">Lavallee 2021    </w:t>
            </w:r>
          </w:p>
        </w:tc>
        <w:tc>
          <w:tcPr>
            <w:tcW w:w="4252" w:type="dxa"/>
            <w:hideMark/>
          </w:tcPr>
          <w:p w14:paraId="04F0917E"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10.1016/j.abrep.2021.100347</w:t>
            </w:r>
          </w:p>
        </w:tc>
        <w:tc>
          <w:tcPr>
            <w:tcW w:w="2188" w:type="dxa"/>
            <w:hideMark/>
          </w:tcPr>
          <w:p w14:paraId="1C0A2F2F"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607BFB96" w14:textId="77777777" w:rsidTr="001818FC">
        <w:trPr>
          <w:trHeight w:val="283"/>
        </w:trPr>
        <w:tc>
          <w:tcPr>
            <w:tcW w:w="2802" w:type="dxa"/>
            <w:hideMark/>
          </w:tcPr>
          <w:p w14:paraId="798B8BF2"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Lee 2017</w:t>
            </w:r>
          </w:p>
        </w:tc>
        <w:tc>
          <w:tcPr>
            <w:tcW w:w="4252" w:type="dxa"/>
            <w:hideMark/>
          </w:tcPr>
          <w:p w14:paraId="7984CB48"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10.1080/10550887.2017.1303958</w:t>
            </w:r>
          </w:p>
        </w:tc>
        <w:tc>
          <w:tcPr>
            <w:tcW w:w="2188" w:type="dxa"/>
            <w:hideMark/>
          </w:tcPr>
          <w:p w14:paraId="76777979"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20AB6E96" w14:textId="77777777" w:rsidTr="001818FC">
        <w:trPr>
          <w:trHeight w:val="283"/>
        </w:trPr>
        <w:tc>
          <w:tcPr>
            <w:tcW w:w="2802" w:type="dxa"/>
            <w:hideMark/>
          </w:tcPr>
          <w:p w14:paraId="0F6F813D"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Lee 2019</w:t>
            </w:r>
          </w:p>
        </w:tc>
        <w:tc>
          <w:tcPr>
            <w:tcW w:w="4252" w:type="dxa"/>
            <w:hideMark/>
          </w:tcPr>
          <w:p w14:paraId="43BDA92C"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10.1080/08897077.2019.1572047</w:t>
            </w:r>
          </w:p>
        </w:tc>
        <w:tc>
          <w:tcPr>
            <w:tcW w:w="2188" w:type="dxa"/>
            <w:hideMark/>
          </w:tcPr>
          <w:p w14:paraId="5E0FD6A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196C045A" w14:textId="77777777" w:rsidTr="001818FC">
        <w:trPr>
          <w:trHeight w:val="283"/>
        </w:trPr>
        <w:tc>
          <w:tcPr>
            <w:tcW w:w="2802" w:type="dxa"/>
            <w:hideMark/>
          </w:tcPr>
          <w:p w14:paraId="6BBE2BC2"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Lee 2019</w:t>
            </w:r>
          </w:p>
        </w:tc>
        <w:tc>
          <w:tcPr>
            <w:tcW w:w="4252" w:type="dxa"/>
            <w:hideMark/>
          </w:tcPr>
          <w:p w14:paraId="79A1A550"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10.1080/09687637.2019.1698518</w:t>
            </w:r>
          </w:p>
        </w:tc>
        <w:tc>
          <w:tcPr>
            <w:tcW w:w="2188" w:type="dxa"/>
            <w:hideMark/>
          </w:tcPr>
          <w:p w14:paraId="494FE75F"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276E45F0" w14:textId="77777777" w:rsidTr="001818FC">
        <w:trPr>
          <w:trHeight w:val="283"/>
        </w:trPr>
        <w:tc>
          <w:tcPr>
            <w:tcW w:w="2802" w:type="dxa"/>
            <w:hideMark/>
          </w:tcPr>
          <w:p w14:paraId="5FEFA631"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Leventhal 2008</w:t>
            </w:r>
          </w:p>
        </w:tc>
        <w:tc>
          <w:tcPr>
            <w:tcW w:w="4252" w:type="dxa"/>
            <w:hideMark/>
          </w:tcPr>
          <w:p w14:paraId="07C79A2B"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10.1080/00952990802013367</w:t>
            </w:r>
          </w:p>
        </w:tc>
        <w:tc>
          <w:tcPr>
            <w:tcW w:w="2188" w:type="dxa"/>
            <w:hideMark/>
          </w:tcPr>
          <w:p w14:paraId="0F721A79"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38E975F1" w14:textId="77777777" w:rsidTr="001818FC">
        <w:trPr>
          <w:trHeight w:val="283"/>
        </w:trPr>
        <w:tc>
          <w:tcPr>
            <w:tcW w:w="2802" w:type="dxa"/>
            <w:hideMark/>
          </w:tcPr>
          <w:p w14:paraId="4C7DC195"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Lien 2009</w:t>
            </w:r>
          </w:p>
        </w:tc>
        <w:tc>
          <w:tcPr>
            <w:tcW w:w="4252" w:type="dxa"/>
            <w:hideMark/>
          </w:tcPr>
          <w:p w14:paraId="0F785037"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10.1016/j.jadohealth.2009.04.011</w:t>
            </w:r>
          </w:p>
        </w:tc>
        <w:tc>
          <w:tcPr>
            <w:tcW w:w="2188" w:type="dxa"/>
            <w:hideMark/>
          </w:tcPr>
          <w:p w14:paraId="15AA14B7"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26034526" w14:textId="77777777" w:rsidTr="001818FC">
        <w:trPr>
          <w:trHeight w:val="283"/>
        </w:trPr>
        <w:tc>
          <w:tcPr>
            <w:tcW w:w="2802" w:type="dxa"/>
            <w:hideMark/>
          </w:tcPr>
          <w:p w14:paraId="6F5E60A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Lyness 2000</w:t>
            </w:r>
          </w:p>
        </w:tc>
        <w:tc>
          <w:tcPr>
            <w:tcW w:w="4252" w:type="dxa"/>
            <w:hideMark/>
          </w:tcPr>
          <w:p w14:paraId="12AE2F00"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10.1176/appi.ajp.157.9.1499</w:t>
            </w:r>
          </w:p>
        </w:tc>
        <w:tc>
          <w:tcPr>
            <w:tcW w:w="2188" w:type="dxa"/>
            <w:hideMark/>
          </w:tcPr>
          <w:p w14:paraId="3F4DC820"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2FD40BF8" w14:textId="77777777" w:rsidTr="001818FC">
        <w:trPr>
          <w:trHeight w:val="283"/>
        </w:trPr>
        <w:tc>
          <w:tcPr>
            <w:tcW w:w="2802" w:type="dxa"/>
            <w:hideMark/>
          </w:tcPr>
          <w:p w14:paraId="66808E41"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Manrique-Garcia 2012</w:t>
            </w:r>
          </w:p>
        </w:tc>
        <w:tc>
          <w:tcPr>
            <w:tcW w:w="4252" w:type="dxa"/>
            <w:hideMark/>
          </w:tcPr>
          <w:p w14:paraId="6CDE5071"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10.1017/s0033291711002078</w:t>
            </w:r>
          </w:p>
        </w:tc>
        <w:tc>
          <w:tcPr>
            <w:tcW w:w="2188" w:type="dxa"/>
            <w:hideMark/>
          </w:tcPr>
          <w:p w14:paraId="27C0F06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6D35F7F1" w14:textId="77777777" w:rsidTr="001818FC">
        <w:trPr>
          <w:trHeight w:val="283"/>
        </w:trPr>
        <w:tc>
          <w:tcPr>
            <w:tcW w:w="2802" w:type="dxa"/>
            <w:hideMark/>
          </w:tcPr>
          <w:p w14:paraId="74DBED6D"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Marmorstein 2011</w:t>
            </w:r>
          </w:p>
        </w:tc>
        <w:tc>
          <w:tcPr>
            <w:tcW w:w="4252" w:type="dxa"/>
            <w:hideMark/>
          </w:tcPr>
          <w:p w14:paraId="3430619D"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10.1016/j.addbeh.2011.02.006</w:t>
            </w:r>
          </w:p>
        </w:tc>
        <w:tc>
          <w:tcPr>
            <w:tcW w:w="2188" w:type="dxa"/>
            <w:hideMark/>
          </w:tcPr>
          <w:p w14:paraId="3F1D96F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237DFBE1" w14:textId="77777777" w:rsidTr="001818FC">
        <w:trPr>
          <w:trHeight w:val="283"/>
        </w:trPr>
        <w:tc>
          <w:tcPr>
            <w:tcW w:w="2802" w:type="dxa"/>
            <w:hideMark/>
          </w:tcPr>
          <w:p w14:paraId="4A75D3CF"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Marwaha 2018</w:t>
            </w:r>
          </w:p>
        </w:tc>
        <w:tc>
          <w:tcPr>
            <w:tcW w:w="4252" w:type="dxa"/>
            <w:hideMark/>
          </w:tcPr>
          <w:p w14:paraId="254B7E66"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10.1093/schbul/sbx158</w:t>
            </w:r>
          </w:p>
        </w:tc>
        <w:tc>
          <w:tcPr>
            <w:tcW w:w="2188" w:type="dxa"/>
            <w:hideMark/>
          </w:tcPr>
          <w:p w14:paraId="5C3CCC7F"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3E08AF78" w14:textId="77777777" w:rsidTr="001818FC">
        <w:trPr>
          <w:trHeight w:val="283"/>
        </w:trPr>
        <w:tc>
          <w:tcPr>
            <w:tcW w:w="2802" w:type="dxa"/>
            <w:hideMark/>
          </w:tcPr>
          <w:p w14:paraId="3334B51D"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Mather 2015</w:t>
            </w:r>
          </w:p>
        </w:tc>
        <w:tc>
          <w:tcPr>
            <w:tcW w:w="4252" w:type="dxa"/>
            <w:hideMark/>
          </w:tcPr>
          <w:p w14:paraId="0814F33A"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10.1097/JOM.0000000000000504</w:t>
            </w:r>
          </w:p>
        </w:tc>
        <w:tc>
          <w:tcPr>
            <w:tcW w:w="2188" w:type="dxa"/>
            <w:hideMark/>
          </w:tcPr>
          <w:p w14:paraId="26C3BBCF"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76562C2E" w14:textId="77777777" w:rsidTr="001818FC">
        <w:trPr>
          <w:trHeight w:val="283"/>
        </w:trPr>
        <w:tc>
          <w:tcPr>
            <w:tcW w:w="2802" w:type="dxa"/>
            <w:hideMark/>
          </w:tcPr>
          <w:p w14:paraId="6E405C11"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McGee 2000</w:t>
            </w:r>
          </w:p>
        </w:tc>
        <w:tc>
          <w:tcPr>
            <w:tcW w:w="4252" w:type="dxa"/>
            <w:hideMark/>
          </w:tcPr>
          <w:p w14:paraId="3618F156"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10.1046/j.1360-0443.2000.9544912.x</w:t>
            </w:r>
          </w:p>
        </w:tc>
        <w:tc>
          <w:tcPr>
            <w:tcW w:w="2188" w:type="dxa"/>
            <w:hideMark/>
          </w:tcPr>
          <w:p w14:paraId="75EF3F24"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19853800" w14:textId="77777777" w:rsidTr="001818FC">
        <w:trPr>
          <w:trHeight w:val="283"/>
        </w:trPr>
        <w:tc>
          <w:tcPr>
            <w:tcW w:w="2802" w:type="dxa"/>
            <w:hideMark/>
          </w:tcPr>
          <w:p w14:paraId="62E9D45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Nelson 2018</w:t>
            </w:r>
          </w:p>
        </w:tc>
        <w:tc>
          <w:tcPr>
            <w:tcW w:w="4252" w:type="dxa"/>
            <w:hideMark/>
          </w:tcPr>
          <w:p w14:paraId="3F83587B"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10.1177/2333721418766127</w:t>
            </w:r>
          </w:p>
        </w:tc>
        <w:tc>
          <w:tcPr>
            <w:tcW w:w="2188" w:type="dxa"/>
            <w:hideMark/>
          </w:tcPr>
          <w:p w14:paraId="2CE648D7"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4B531BD3" w14:textId="77777777" w:rsidTr="001818FC">
        <w:trPr>
          <w:trHeight w:val="283"/>
        </w:trPr>
        <w:tc>
          <w:tcPr>
            <w:tcW w:w="2802" w:type="dxa"/>
            <w:hideMark/>
          </w:tcPr>
          <w:p w14:paraId="26C20DF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Paffenbarger 1994</w:t>
            </w:r>
          </w:p>
        </w:tc>
        <w:tc>
          <w:tcPr>
            <w:tcW w:w="4252" w:type="dxa"/>
            <w:hideMark/>
          </w:tcPr>
          <w:p w14:paraId="7D9DF4B9"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10.1111/j.1600-0447.1994.tb05796.x</w:t>
            </w:r>
          </w:p>
        </w:tc>
        <w:tc>
          <w:tcPr>
            <w:tcW w:w="2188" w:type="dxa"/>
            <w:hideMark/>
          </w:tcPr>
          <w:p w14:paraId="2FC2480E"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6AACBD9D" w14:textId="77777777" w:rsidTr="001818FC">
        <w:trPr>
          <w:trHeight w:val="283"/>
        </w:trPr>
        <w:tc>
          <w:tcPr>
            <w:tcW w:w="2802" w:type="dxa"/>
            <w:hideMark/>
          </w:tcPr>
          <w:p w14:paraId="4E5F463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Pahwa 2012</w:t>
            </w:r>
          </w:p>
        </w:tc>
        <w:tc>
          <w:tcPr>
            <w:tcW w:w="4252" w:type="dxa"/>
            <w:hideMark/>
          </w:tcPr>
          <w:p w14:paraId="3815A0A5"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22762903</w:t>
            </w:r>
          </w:p>
        </w:tc>
        <w:tc>
          <w:tcPr>
            <w:tcW w:w="2188" w:type="dxa"/>
            <w:hideMark/>
          </w:tcPr>
          <w:p w14:paraId="30C0ACA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1FC950EC" w14:textId="77777777" w:rsidTr="001818FC">
        <w:trPr>
          <w:trHeight w:val="283"/>
        </w:trPr>
        <w:tc>
          <w:tcPr>
            <w:tcW w:w="2802" w:type="dxa"/>
            <w:hideMark/>
          </w:tcPr>
          <w:p w14:paraId="7FF3114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Pasco 2008</w:t>
            </w:r>
          </w:p>
        </w:tc>
        <w:tc>
          <w:tcPr>
            <w:tcW w:w="4252" w:type="dxa"/>
            <w:hideMark/>
          </w:tcPr>
          <w:p w14:paraId="2AEB3B3F"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10.1192/bjp.bp.107.046706</w:t>
            </w:r>
          </w:p>
        </w:tc>
        <w:tc>
          <w:tcPr>
            <w:tcW w:w="2188" w:type="dxa"/>
            <w:hideMark/>
          </w:tcPr>
          <w:p w14:paraId="1D4CA100"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78623F12" w14:textId="77777777" w:rsidTr="001818FC">
        <w:trPr>
          <w:trHeight w:val="283"/>
        </w:trPr>
        <w:tc>
          <w:tcPr>
            <w:tcW w:w="2802" w:type="dxa"/>
            <w:hideMark/>
          </w:tcPr>
          <w:p w14:paraId="093231FF"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Patrick 2020</w:t>
            </w:r>
          </w:p>
        </w:tc>
        <w:tc>
          <w:tcPr>
            <w:tcW w:w="4252" w:type="dxa"/>
            <w:hideMark/>
          </w:tcPr>
          <w:p w14:paraId="65B4C951"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10.1016/j.drugalcdep.2020.108018</w:t>
            </w:r>
          </w:p>
        </w:tc>
        <w:tc>
          <w:tcPr>
            <w:tcW w:w="2188" w:type="dxa"/>
            <w:hideMark/>
          </w:tcPr>
          <w:p w14:paraId="639C25C7"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704D295F" w14:textId="77777777" w:rsidTr="001818FC">
        <w:trPr>
          <w:trHeight w:val="283"/>
        </w:trPr>
        <w:tc>
          <w:tcPr>
            <w:tcW w:w="2802" w:type="dxa"/>
            <w:hideMark/>
          </w:tcPr>
          <w:p w14:paraId="6C1A9870"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Patton 2002</w:t>
            </w:r>
          </w:p>
        </w:tc>
        <w:tc>
          <w:tcPr>
            <w:tcW w:w="4252" w:type="dxa"/>
            <w:hideMark/>
          </w:tcPr>
          <w:p w14:paraId="5356E71D"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10.1136/bmj.325.7374.1195</w:t>
            </w:r>
          </w:p>
        </w:tc>
        <w:tc>
          <w:tcPr>
            <w:tcW w:w="2188" w:type="dxa"/>
            <w:hideMark/>
          </w:tcPr>
          <w:p w14:paraId="47ED2910"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7949D62C" w14:textId="77777777" w:rsidTr="001818FC">
        <w:trPr>
          <w:trHeight w:val="283"/>
        </w:trPr>
        <w:tc>
          <w:tcPr>
            <w:tcW w:w="2802" w:type="dxa"/>
            <w:hideMark/>
          </w:tcPr>
          <w:p w14:paraId="5B390431"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Patton 2006</w:t>
            </w:r>
          </w:p>
        </w:tc>
        <w:tc>
          <w:tcPr>
            <w:tcW w:w="4252" w:type="dxa"/>
            <w:hideMark/>
          </w:tcPr>
          <w:p w14:paraId="3562AE2F"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10.1016/j.jadohealth.2005.11.027</w:t>
            </w:r>
          </w:p>
        </w:tc>
        <w:tc>
          <w:tcPr>
            <w:tcW w:w="2188" w:type="dxa"/>
            <w:hideMark/>
          </w:tcPr>
          <w:p w14:paraId="25C10782"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7308DAA6" w14:textId="77777777" w:rsidTr="001818FC">
        <w:trPr>
          <w:trHeight w:val="283"/>
        </w:trPr>
        <w:tc>
          <w:tcPr>
            <w:tcW w:w="2802" w:type="dxa"/>
            <w:hideMark/>
          </w:tcPr>
          <w:p w14:paraId="20AA4EE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Rasic 2013</w:t>
            </w:r>
          </w:p>
        </w:tc>
        <w:tc>
          <w:tcPr>
            <w:tcW w:w="4252" w:type="dxa"/>
            <w:hideMark/>
          </w:tcPr>
          <w:p w14:paraId="40A26DCE"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10.1016/j.drugalcdep.2012.09.009</w:t>
            </w:r>
          </w:p>
        </w:tc>
        <w:tc>
          <w:tcPr>
            <w:tcW w:w="2188" w:type="dxa"/>
            <w:hideMark/>
          </w:tcPr>
          <w:p w14:paraId="325B48E9"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65BB0A1C" w14:textId="77777777" w:rsidTr="001818FC">
        <w:trPr>
          <w:trHeight w:val="283"/>
        </w:trPr>
        <w:tc>
          <w:tcPr>
            <w:tcW w:w="2802" w:type="dxa"/>
            <w:hideMark/>
          </w:tcPr>
          <w:p w14:paraId="35B90180"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Rössler 2007</w:t>
            </w:r>
          </w:p>
        </w:tc>
        <w:tc>
          <w:tcPr>
            <w:tcW w:w="4252" w:type="dxa"/>
            <w:hideMark/>
          </w:tcPr>
          <w:p w14:paraId="157B5442"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10.1016/j.schres.2007.01.002</w:t>
            </w:r>
          </w:p>
        </w:tc>
        <w:tc>
          <w:tcPr>
            <w:tcW w:w="2188" w:type="dxa"/>
            <w:hideMark/>
          </w:tcPr>
          <w:p w14:paraId="375C29C4"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62EE7A86" w14:textId="77777777" w:rsidTr="001818FC">
        <w:trPr>
          <w:trHeight w:val="283"/>
        </w:trPr>
        <w:tc>
          <w:tcPr>
            <w:tcW w:w="2802" w:type="dxa"/>
            <w:hideMark/>
          </w:tcPr>
          <w:p w14:paraId="537FC011"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Rössler 2012</w:t>
            </w:r>
          </w:p>
        </w:tc>
        <w:tc>
          <w:tcPr>
            <w:tcW w:w="4252" w:type="dxa"/>
            <w:hideMark/>
          </w:tcPr>
          <w:p w14:paraId="66F83B98"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10.1111/j.1360-0443.2011.03760.x</w:t>
            </w:r>
          </w:p>
        </w:tc>
        <w:tc>
          <w:tcPr>
            <w:tcW w:w="2188" w:type="dxa"/>
            <w:hideMark/>
          </w:tcPr>
          <w:p w14:paraId="5C1313E1"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40610AFE" w14:textId="77777777" w:rsidTr="001818FC">
        <w:trPr>
          <w:trHeight w:val="283"/>
        </w:trPr>
        <w:tc>
          <w:tcPr>
            <w:tcW w:w="2802" w:type="dxa"/>
            <w:hideMark/>
          </w:tcPr>
          <w:p w14:paraId="71DF541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Ruggles 2017</w:t>
            </w:r>
          </w:p>
        </w:tc>
        <w:tc>
          <w:tcPr>
            <w:tcW w:w="4252" w:type="dxa"/>
            <w:hideMark/>
          </w:tcPr>
          <w:p w14:paraId="1FA93E3D"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10.1007/s10461-016-1492-9</w:t>
            </w:r>
          </w:p>
        </w:tc>
        <w:tc>
          <w:tcPr>
            <w:tcW w:w="2188" w:type="dxa"/>
            <w:hideMark/>
          </w:tcPr>
          <w:p w14:paraId="3AC55BD7"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750B1326" w14:textId="77777777" w:rsidTr="001818FC">
        <w:trPr>
          <w:trHeight w:val="283"/>
        </w:trPr>
        <w:tc>
          <w:tcPr>
            <w:tcW w:w="2802" w:type="dxa"/>
            <w:hideMark/>
          </w:tcPr>
          <w:p w14:paraId="65EF7B7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Schaefer 2021</w:t>
            </w:r>
          </w:p>
        </w:tc>
        <w:tc>
          <w:tcPr>
            <w:tcW w:w="4252" w:type="dxa"/>
            <w:hideMark/>
          </w:tcPr>
          <w:p w14:paraId="2F60E2EB"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10.1073/pnas.2013180118</w:t>
            </w:r>
          </w:p>
        </w:tc>
        <w:tc>
          <w:tcPr>
            <w:tcW w:w="2188" w:type="dxa"/>
            <w:hideMark/>
          </w:tcPr>
          <w:p w14:paraId="32EE24E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2D0213BF" w14:textId="77777777" w:rsidTr="001818FC">
        <w:trPr>
          <w:trHeight w:val="283"/>
        </w:trPr>
        <w:tc>
          <w:tcPr>
            <w:tcW w:w="2802" w:type="dxa"/>
            <w:hideMark/>
          </w:tcPr>
          <w:p w14:paraId="44EA9975"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Schoeler 2018</w:t>
            </w:r>
          </w:p>
        </w:tc>
        <w:tc>
          <w:tcPr>
            <w:tcW w:w="4252" w:type="dxa"/>
            <w:hideMark/>
          </w:tcPr>
          <w:p w14:paraId="770DF2B2"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10.1017/s0033291717003658</w:t>
            </w:r>
          </w:p>
        </w:tc>
        <w:tc>
          <w:tcPr>
            <w:tcW w:w="2188" w:type="dxa"/>
            <w:hideMark/>
          </w:tcPr>
          <w:p w14:paraId="6D2484A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7A257676" w14:textId="77777777" w:rsidTr="001818FC">
        <w:trPr>
          <w:trHeight w:val="283"/>
        </w:trPr>
        <w:tc>
          <w:tcPr>
            <w:tcW w:w="2802" w:type="dxa"/>
            <w:hideMark/>
          </w:tcPr>
          <w:p w14:paraId="43BC63D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Shidhaye 2010</w:t>
            </w:r>
          </w:p>
        </w:tc>
        <w:tc>
          <w:tcPr>
            <w:tcW w:w="4252" w:type="dxa"/>
            <w:hideMark/>
          </w:tcPr>
          <w:p w14:paraId="2D4E5C89"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10.1093/ije/dyq179</w:t>
            </w:r>
          </w:p>
        </w:tc>
        <w:tc>
          <w:tcPr>
            <w:tcW w:w="2188" w:type="dxa"/>
            <w:hideMark/>
          </w:tcPr>
          <w:p w14:paraId="3240C72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724CCE5C" w14:textId="77777777" w:rsidTr="001818FC">
        <w:trPr>
          <w:trHeight w:val="283"/>
        </w:trPr>
        <w:tc>
          <w:tcPr>
            <w:tcW w:w="2802" w:type="dxa"/>
            <w:hideMark/>
          </w:tcPr>
          <w:p w14:paraId="0A3E95C4"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Silberg 2003</w:t>
            </w:r>
          </w:p>
        </w:tc>
        <w:tc>
          <w:tcPr>
            <w:tcW w:w="4252" w:type="dxa"/>
            <w:hideMark/>
          </w:tcPr>
          <w:p w14:paraId="1E042E49"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10.1111/1469-7610.00153</w:t>
            </w:r>
          </w:p>
        </w:tc>
        <w:tc>
          <w:tcPr>
            <w:tcW w:w="2188" w:type="dxa"/>
            <w:hideMark/>
          </w:tcPr>
          <w:p w14:paraId="21707532"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67C9691D" w14:textId="77777777" w:rsidTr="001818FC">
        <w:trPr>
          <w:trHeight w:val="283"/>
        </w:trPr>
        <w:tc>
          <w:tcPr>
            <w:tcW w:w="2802" w:type="dxa"/>
            <w:hideMark/>
          </w:tcPr>
          <w:p w14:paraId="07959F67"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Silins 2014</w:t>
            </w:r>
          </w:p>
        </w:tc>
        <w:tc>
          <w:tcPr>
            <w:tcW w:w="4252" w:type="dxa"/>
            <w:hideMark/>
          </w:tcPr>
          <w:p w14:paraId="1210EF30"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10.1016/s2215-0366(14)70307-4</w:t>
            </w:r>
          </w:p>
        </w:tc>
        <w:tc>
          <w:tcPr>
            <w:tcW w:w="2188" w:type="dxa"/>
            <w:hideMark/>
          </w:tcPr>
          <w:p w14:paraId="2EB4C3D4"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34499EC3" w14:textId="77777777" w:rsidTr="001818FC">
        <w:trPr>
          <w:trHeight w:val="283"/>
        </w:trPr>
        <w:tc>
          <w:tcPr>
            <w:tcW w:w="2802" w:type="dxa"/>
            <w:hideMark/>
          </w:tcPr>
          <w:p w14:paraId="34D27A3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Steuber 2006</w:t>
            </w:r>
          </w:p>
        </w:tc>
        <w:tc>
          <w:tcPr>
            <w:tcW w:w="4252" w:type="dxa"/>
            <w:hideMark/>
          </w:tcPr>
          <w:p w14:paraId="09A7736A"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10.1016/j.addbeh.2005.04.010</w:t>
            </w:r>
          </w:p>
        </w:tc>
        <w:tc>
          <w:tcPr>
            <w:tcW w:w="2188" w:type="dxa"/>
            <w:hideMark/>
          </w:tcPr>
          <w:p w14:paraId="78035E67"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02ED61BB" w14:textId="77777777" w:rsidTr="001818FC">
        <w:trPr>
          <w:trHeight w:val="283"/>
        </w:trPr>
        <w:tc>
          <w:tcPr>
            <w:tcW w:w="2802" w:type="dxa"/>
            <w:hideMark/>
          </w:tcPr>
          <w:p w14:paraId="075C76B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Strong 2014</w:t>
            </w:r>
          </w:p>
        </w:tc>
        <w:tc>
          <w:tcPr>
            <w:tcW w:w="4252" w:type="dxa"/>
            <w:hideMark/>
          </w:tcPr>
          <w:p w14:paraId="0143C040"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10.1007/s11524-013-9849-0</w:t>
            </w:r>
          </w:p>
        </w:tc>
        <w:tc>
          <w:tcPr>
            <w:tcW w:w="2188" w:type="dxa"/>
            <w:hideMark/>
          </w:tcPr>
          <w:p w14:paraId="1F33025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50DF553D" w14:textId="77777777" w:rsidTr="001818FC">
        <w:trPr>
          <w:trHeight w:val="283"/>
        </w:trPr>
        <w:tc>
          <w:tcPr>
            <w:tcW w:w="2802" w:type="dxa"/>
            <w:hideMark/>
          </w:tcPr>
          <w:p w14:paraId="67CB02A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Tait 2012</w:t>
            </w:r>
          </w:p>
        </w:tc>
        <w:tc>
          <w:tcPr>
            <w:tcW w:w="4252" w:type="dxa"/>
            <w:hideMark/>
          </w:tcPr>
          <w:p w14:paraId="7231E6AC"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10.1017/s1041610212000087</w:t>
            </w:r>
          </w:p>
        </w:tc>
        <w:tc>
          <w:tcPr>
            <w:tcW w:w="2188" w:type="dxa"/>
            <w:hideMark/>
          </w:tcPr>
          <w:p w14:paraId="7F6B4267"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6DFFFE57" w14:textId="77777777" w:rsidTr="001818FC">
        <w:trPr>
          <w:trHeight w:val="283"/>
        </w:trPr>
        <w:tc>
          <w:tcPr>
            <w:tcW w:w="2802" w:type="dxa"/>
            <w:hideMark/>
          </w:tcPr>
          <w:p w14:paraId="22D5EDB0"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Talati 2016</w:t>
            </w:r>
          </w:p>
        </w:tc>
        <w:tc>
          <w:tcPr>
            <w:tcW w:w="4252" w:type="dxa"/>
            <w:hideMark/>
          </w:tcPr>
          <w:p w14:paraId="040C3B54"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10.1038/mp.2015.224</w:t>
            </w:r>
          </w:p>
        </w:tc>
        <w:tc>
          <w:tcPr>
            <w:tcW w:w="2188" w:type="dxa"/>
            <w:hideMark/>
          </w:tcPr>
          <w:p w14:paraId="644CB671"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1B93473A" w14:textId="77777777" w:rsidTr="001818FC">
        <w:trPr>
          <w:trHeight w:val="283"/>
        </w:trPr>
        <w:tc>
          <w:tcPr>
            <w:tcW w:w="2802" w:type="dxa"/>
            <w:hideMark/>
          </w:tcPr>
          <w:p w14:paraId="10CD420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vanGool 2007</w:t>
            </w:r>
          </w:p>
        </w:tc>
        <w:tc>
          <w:tcPr>
            <w:tcW w:w="4252" w:type="dxa"/>
            <w:hideMark/>
          </w:tcPr>
          <w:p w14:paraId="2D6AA1BE"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10.2105/ajph.2004.053199</w:t>
            </w:r>
          </w:p>
        </w:tc>
        <w:tc>
          <w:tcPr>
            <w:tcW w:w="2188" w:type="dxa"/>
            <w:hideMark/>
          </w:tcPr>
          <w:p w14:paraId="6ECBCD6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300560F8" w14:textId="77777777" w:rsidTr="001818FC">
        <w:trPr>
          <w:trHeight w:val="283"/>
        </w:trPr>
        <w:tc>
          <w:tcPr>
            <w:tcW w:w="2802" w:type="dxa"/>
            <w:hideMark/>
          </w:tcPr>
          <w:p w14:paraId="7C20441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Welham 2009</w:t>
            </w:r>
          </w:p>
        </w:tc>
        <w:tc>
          <w:tcPr>
            <w:tcW w:w="4252" w:type="dxa"/>
            <w:hideMark/>
          </w:tcPr>
          <w:p w14:paraId="7CE07C18"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10.1017/s0033291708003760</w:t>
            </w:r>
          </w:p>
        </w:tc>
        <w:tc>
          <w:tcPr>
            <w:tcW w:w="2188" w:type="dxa"/>
            <w:hideMark/>
          </w:tcPr>
          <w:p w14:paraId="4B0593D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06A83431" w14:textId="77777777" w:rsidTr="001818FC">
        <w:trPr>
          <w:trHeight w:val="283"/>
        </w:trPr>
        <w:tc>
          <w:tcPr>
            <w:tcW w:w="2802" w:type="dxa"/>
            <w:hideMark/>
          </w:tcPr>
          <w:p w14:paraId="5965D6F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Weller 1985</w:t>
            </w:r>
          </w:p>
        </w:tc>
        <w:tc>
          <w:tcPr>
            <w:tcW w:w="4252" w:type="dxa"/>
            <w:hideMark/>
          </w:tcPr>
          <w:p w14:paraId="32F4CFDF"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10.1176/ajp.142.7.848</w:t>
            </w:r>
          </w:p>
        </w:tc>
        <w:tc>
          <w:tcPr>
            <w:tcW w:w="2188" w:type="dxa"/>
            <w:hideMark/>
          </w:tcPr>
          <w:p w14:paraId="74D76770"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28DCD543" w14:textId="77777777" w:rsidTr="001818FC">
        <w:trPr>
          <w:trHeight w:val="283"/>
        </w:trPr>
        <w:tc>
          <w:tcPr>
            <w:tcW w:w="2802" w:type="dxa"/>
            <w:hideMark/>
          </w:tcPr>
          <w:p w14:paraId="7DE7030E"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Werneck 2022</w:t>
            </w:r>
          </w:p>
        </w:tc>
        <w:tc>
          <w:tcPr>
            <w:tcW w:w="4252" w:type="dxa"/>
            <w:hideMark/>
          </w:tcPr>
          <w:p w14:paraId="226D2653"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10.1016/j.maturitas.2021.09.010</w:t>
            </w:r>
          </w:p>
        </w:tc>
        <w:tc>
          <w:tcPr>
            <w:tcW w:w="2188" w:type="dxa"/>
            <w:hideMark/>
          </w:tcPr>
          <w:p w14:paraId="506409E7"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6D2F90BD" w14:textId="77777777" w:rsidTr="001818FC">
        <w:trPr>
          <w:trHeight w:val="283"/>
        </w:trPr>
        <w:tc>
          <w:tcPr>
            <w:tcW w:w="2802" w:type="dxa"/>
            <w:hideMark/>
          </w:tcPr>
          <w:p w14:paraId="3AEE25D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Windle 2001</w:t>
            </w:r>
          </w:p>
        </w:tc>
        <w:tc>
          <w:tcPr>
            <w:tcW w:w="4252" w:type="dxa"/>
            <w:hideMark/>
          </w:tcPr>
          <w:p w14:paraId="5D2F3D71"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10.1037/0022-006X.69.2.215</w:t>
            </w:r>
          </w:p>
        </w:tc>
        <w:tc>
          <w:tcPr>
            <w:tcW w:w="2188" w:type="dxa"/>
            <w:hideMark/>
          </w:tcPr>
          <w:p w14:paraId="7854EDB1"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111BBC9F" w14:textId="77777777" w:rsidTr="001818FC">
        <w:trPr>
          <w:trHeight w:val="283"/>
        </w:trPr>
        <w:tc>
          <w:tcPr>
            <w:tcW w:w="2802" w:type="dxa"/>
            <w:hideMark/>
          </w:tcPr>
          <w:p w14:paraId="54D0A329"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Windle 2004</w:t>
            </w:r>
          </w:p>
        </w:tc>
        <w:tc>
          <w:tcPr>
            <w:tcW w:w="4252" w:type="dxa"/>
            <w:hideMark/>
          </w:tcPr>
          <w:p w14:paraId="63104983"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10.1017/s0954579404040118</w:t>
            </w:r>
          </w:p>
        </w:tc>
        <w:tc>
          <w:tcPr>
            <w:tcW w:w="2188" w:type="dxa"/>
            <w:hideMark/>
          </w:tcPr>
          <w:p w14:paraId="02E11CD5"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6A99EC8E" w14:textId="77777777" w:rsidTr="001818FC">
        <w:trPr>
          <w:trHeight w:val="283"/>
        </w:trPr>
        <w:tc>
          <w:tcPr>
            <w:tcW w:w="2802" w:type="dxa"/>
            <w:hideMark/>
          </w:tcPr>
          <w:p w14:paraId="701FDDCD"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Woo 2002</w:t>
            </w:r>
          </w:p>
        </w:tc>
        <w:tc>
          <w:tcPr>
            <w:tcW w:w="4252" w:type="dxa"/>
            <w:hideMark/>
          </w:tcPr>
          <w:p w14:paraId="118D019A"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10.1159/000058356</w:t>
            </w:r>
          </w:p>
        </w:tc>
        <w:tc>
          <w:tcPr>
            <w:tcW w:w="2188" w:type="dxa"/>
            <w:hideMark/>
          </w:tcPr>
          <w:p w14:paraId="69833BC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448D87E0" w14:textId="77777777" w:rsidTr="001818FC">
        <w:trPr>
          <w:trHeight w:val="283"/>
        </w:trPr>
        <w:tc>
          <w:tcPr>
            <w:tcW w:w="2802" w:type="dxa"/>
            <w:hideMark/>
          </w:tcPr>
          <w:p w14:paraId="2E14EF8F"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Woodruff 2010</w:t>
            </w:r>
          </w:p>
        </w:tc>
        <w:tc>
          <w:tcPr>
            <w:tcW w:w="4252" w:type="dxa"/>
            <w:hideMark/>
          </w:tcPr>
          <w:p w14:paraId="743710F8"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10.1093/ntr/ntq007</w:t>
            </w:r>
          </w:p>
        </w:tc>
        <w:tc>
          <w:tcPr>
            <w:tcW w:w="2188" w:type="dxa"/>
            <w:hideMark/>
          </w:tcPr>
          <w:p w14:paraId="7F92F9FE"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3C399950" w14:textId="77777777" w:rsidTr="001818FC">
        <w:trPr>
          <w:trHeight w:val="283"/>
        </w:trPr>
        <w:tc>
          <w:tcPr>
            <w:tcW w:w="2802" w:type="dxa"/>
            <w:hideMark/>
          </w:tcPr>
          <w:p w14:paraId="04A266EF"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Woodward 2016</w:t>
            </w:r>
          </w:p>
        </w:tc>
        <w:tc>
          <w:tcPr>
            <w:tcW w:w="4252" w:type="dxa"/>
            <w:hideMark/>
          </w:tcPr>
          <w:p w14:paraId="65538808"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10.1007/s10519-016-9812-4</w:t>
            </w:r>
          </w:p>
        </w:tc>
        <w:tc>
          <w:tcPr>
            <w:tcW w:w="2188" w:type="dxa"/>
            <w:hideMark/>
          </w:tcPr>
          <w:p w14:paraId="5096975D"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77C10C9A" w14:textId="77777777" w:rsidTr="001818FC">
        <w:trPr>
          <w:trHeight w:val="283"/>
        </w:trPr>
        <w:tc>
          <w:tcPr>
            <w:tcW w:w="2802" w:type="dxa"/>
            <w:hideMark/>
          </w:tcPr>
          <w:p w14:paraId="08BB5354"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Yoo 2016</w:t>
            </w:r>
          </w:p>
        </w:tc>
        <w:tc>
          <w:tcPr>
            <w:tcW w:w="4252" w:type="dxa"/>
            <w:hideMark/>
          </w:tcPr>
          <w:p w14:paraId="15787903"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10.1136/bmjopen-2015-008570</w:t>
            </w:r>
          </w:p>
        </w:tc>
        <w:tc>
          <w:tcPr>
            <w:tcW w:w="2188" w:type="dxa"/>
            <w:hideMark/>
          </w:tcPr>
          <w:p w14:paraId="49C7241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Not incident</w:t>
            </w:r>
          </w:p>
        </w:tc>
      </w:tr>
      <w:tr w:rsidR="00897A5D" w:rsidRPr="00F41AA9" w14:paraId="1C4D2B78" w14:textId="77777777" w:rsidTr="001818FC">
        <w:trPr>
          <w:trHeight w:val="283"/>
        </w:trPr>
        <w:tc>
          <w:tcPr>
            <w:tcW w:w="2802" w:type="dxa"/>
            <w:hideMark/>
          </w:tcPr>
          <w:p w14:paraId="440D6642"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lastRenderedPageBreak/>
              <w:t>Bildt 2002</w:t>
            </w:r>
          </w:p>
        </w:tc>
        <w:tc>
          <w:tcPr>
            <w:tcW w:w="4252" w:type="dxa"/>
            <w:hideMark/>
          </w:tcPr>
          <w:p w14:paraId="5118C49F"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10.1007/s00420-001-0299-8</w:t>
            </w:r>
          </w:p>
        </w:tc>
        <w:tc>
          <w:tcPr>
            <w:tcW w:w="2188" w:type="dxa"/>
            <w:hideMark/>
          </w:tcPr>
          <w:p w14:paraId="3E3BEF0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Ineligible outcome</w:t>
            </w:r>
          </w:p>
        </w:tc>
      </w:tr>
      <w:tr w:rsidR="00897A5D" w:rsidRPr="00F41AA9" w14:paraId="04A5B0D5" w14:textId="77777777" w:rsidTr="001818FC">
        <w:trPr>
          <w:trHeight w:val="283"/>
        </w:trPr>
        <w:tc>
          <w:tcPr>
            <w:tcW w:w="2802" w:type="dxa"/>
            <w:hideMark/>
          </w:tcPr>
          <w:p w14:paraId="57896B37"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Bovasso 2001</w:t>
            </w:r>
          </w:p>
        </w:tc>
        <w:tc>
          <w:tcPr>
            <w:tcW w:w="4252" w:type="dxa"/>
            <w:hideMark/>
          </w:tcPr>
          <w:p w14:paraId="4DE307E7"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10.1176/appi.ajp.158.12.2033</w:t>
            </w:r>
          </w:p>
        </w:tc>
        <w:tc>
          <w:tcPr>
            <w:tcW w:w="2188" w:type="dxa"/>
            <w:hideMark/>
          </w:tcPr>
          <w:p w14:paraId="19B30A7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Ineligible outcome</w:t>
            </w:r>
          </w:p>
        </w:tc>
      </w:tr>
      <w:tr w:rsidR="00897A5D" w:rsidRPr="00F41AA9" w14:paraId="611CE5F8" w14:textId="77777777" w:rsidTr="001818FC">
        <w:trPr>
          <w:trHeight w:val="283"/>
        </w:trPr>
        <w:tc>
          <w:tcPr>
            <w:tcW w:w="2802" w:type="dxa"/>
            <w:hideMark/>
          </w:tcPr>
          <w:p w14:paraId="637D8BEE"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Cougnard 2007</w:t>
            </w:r>
          </w:p>
        </w:tc>
        <w:tc>
          <w:tcPr>
            <w:tcW w:w="4252" w:type="dxa"/>
            <w:hideMark/>
          </w:tcPr>
          <w:p w14:paraId="626E1E46"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10.1017/s0033291706009731</w:t>
            </w:r>
          </w:p>
        </w:tc>
        <w:tc>
          <w:tcPr>
            <w:tcW w:w="2188" w:type="dxa"/>
            <w:hideMark/>
          </w:tcPr>
          <w:p w14:paraId="358C4417"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Ineligible outcome</w:t>
            </w:r>
          </w:p>
        </w:tc>
      </w:tr>
      <w:tr w:rsidR="00897A5D" w:rsidRPr="00F41AA9" w14:paraId="536F225E" w14:textId="77777777" w:rsidTr="001818FC">
        <w:trPr>
          <w:trHeight w:val="283"/>
        </w:trPr>
        <w:tc>
          <w:tcPr>
            <w:tcW w:w="2802" w:type="dxa"/>
            <w:hideMark/>
          </w:tcPr>
          <w:p w14:paraId="2CAF3D1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Federman 1997</w:t>
            </w:r>
          </w:p>
        </w:tc>
        <w:tc>
          <w:tcPr>
            <w:tcW w:w="4252" w:type="dxa"/>
            <w:hideMark/>
          </w:tcPr>
          <w:p w14:paraId="59C7D866"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10.1016/s0376-8716(96)01317-8</w:t>
            </w:r>
          </w:p>
        </w:tc>
        <w:tc>
          <w:tcPr>
            <w:tcW w:w="2188" w:type="dxa"/>
            <w:hideMark/>
          </w:tcPr>
          <w:p w14:paraId="62C5A59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Ineligible outcome</w:t>
            </w:r>
          </w:p>
        </w:tc>
      </w:tr>
      <w:tr w:rsidR="00897A5D" w:rsidRPr="00F41AA9" w14:paraId="49D1E6A1" w14:textId="77777777" w:rsidTr="001818FC">
        <w:trPr>
          <w:trHeight w:val="283"/>
        </w:trPr>
        <w:tc>
          <w:tcPr>
            <w:tcW w:w="2802" w:type="dxa"/>
            <w:hideMark/>
          </w:tcPr>
          <w:p w14:paraId="6986620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Gage 2014</w:t>
            </w:r>
          </w:p>
        </w:tc>
        <w:tc>
          <w:tcPr>
            <w:tcW w:w="4252" w:type="dxa"/>
            <w:hideMark/>
          </w:tcPr>
          <w:p w14:paraId="636BF711"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10.1017/s0033291714000531</w:t>
            </w:r>
          </w:p>
        </w:tc>
        <w:tc>
          <w:tcPr>
            <w:tcW w:w="2188" w:type="dxa"/>
            <w:hideMark/>
          </w:tcPr>
          <w:p w14:paraId="3FF2346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Ineligible outcome</w:t>
            </w:r>
          </w:p>
        </w:tc>
      </w:tr>
      <w:tr w:rsidR="00897A5D" w:rsidRPr="00F41AA9" w14:paraId="14F126A1" w14:textId="77777777" w:rsidTr="001818FC">
        <w:trPr>
          <w:trHeight w:val="283"/>
        </w:trPr>
        <w:tc>
          <w:tcPr>
            <w:tcW w:w="2802" w:type="dxa"/>
            <w:hideMark/>
          </w:tcPr>
          <w:p w14:paraId="14898EB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Goodman 2010</w:t>
            </w:r>
          </w:p>
        </w:tc>
        <w:tc>
          <w:tcPr>
            <w:tcW w:w="4252" w:type="dxa"/>
            <w:hideMark/>
          </w:tcPr>
          <w:p w14:paraId="7C342531"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10.1111/j.1360-0443.2010.02981.x</w:t>
            </w:r>
          </w:p>
        </w:tc>
        <w:tc>
          <w:tcPr>
            <w:tcW w:w="2188" w:type="dxa"/>
            <w:hideMark/>
          </w:tcPr>
          <w:p w14:paraId="7783C38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Ineligible outcome</w:t>
            </w:r>
          </w:p>
        </w:tc>
      </w:tr>
      <w:tr w:rsidR="00897A5D" w:rsidRPr="00F41AA9" w14:paraId="150CC8B5" w14:textId="77777777" w:rsidTr="001818FC">
        <w:trPr>
          <w:trHeight w:val="283"/>
        </w:trPr>
        <w:tc>
          <w:tcPr>
            <w:tcW w:w="2802" w:type="dxa"/>
            <w:hideMark/>
          </w:tcPr>
          <w:p w14:paraId="0263A97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Gubata 2013</w:t>
            </w:r>
          </w:p>
        </w:tc>
        <w:tc>
          <w:tcPr>
            <w:tcW w:w="4252" w:type="dxa"/>
            <w:hideMark/>
          </w:tcPr>
          <w:p w14:paraId="4468C578"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10.1016/j.jpsychores.2013.04.003</w:t>
            </w:r>
          </w:p>
        </w:tc>
        <w:tc>
          <w:tcPr>
            <w:tcW w:w="2188" w:type="dxa"/>
            <w:hideMark/>
          </w:tcPr>
          <w:p w14:paraId="026C6FE1"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Ineligible outcome</w:t>
            </w:r>
          </w:p>
        </w:tc>
      </w:tr>
      <w:tr w:rsidR="00897A5D" w:rsidRPr="00F41AA9" w14:paraId="590A7EB1" w14:textId="77777777" w:rsidTr="001818FC">
        <w:trPr>
          <w:trHeight w:val="283"/>
        </w:trPr>
        <w:tc>
          <w:tcPr>
            <w:tcW w:w="2802" w:type="dxa"/>
            <w:hideMark/>
          </w:tcPr>
          <w:p w14:paraId="267C838D"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Hamer 2010</w:t>
            </w:r>
          </w:p>
        </w:tc>
        <w:tc>
          <w:tcPr>
            <w:tcW w:w="4252" w:type="dxa"/>
            <w:hideMark/>
          </w:tcPr>
          <w:p w14:paraId="11CF80C2"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10.1001/archgenpsychiatry.2010.76</w:t>
            </w:r>
          </w:p>
        </w:tc>
        <w:tc>
          <w:tcPr>
            <w:tcW w:w="2188" w:type="dxa"/>
            <w:hideMark/>
          </w:tcPr>
          <w:p w14:paraId="608B3F5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Ineligible outcome</w:t>
            </w:r>
          </w:p>
        </w:tc>
      </w:tr>
      <w:tr w:rsidR="00897A5D" w:rsidRPr="00F41AA9" w14:paraId="225BFF22" w14:textId="77777777" w:rsidTr="001818FC">
        <w:trPr>
          <w:trHeight w:val="283"/>
        </w:trPr>
        <w:tc>
          <w:tcPr>
            <w:tcW w:w="2802" w:type="dxa"/>
            <w:hideMark/>
          </w:tcPr>
          <w:p w14:paraId="02AB3714"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Henquet 2006</w:t>
            </w:r>
          </w:p>
        </w:tc>
        <w:tc>
          <w:tcPr>
            <w:tcW w:w="4252" w:type="dxa"/>
            <w:hideMark/>
          </w:tcPr>
          <w:p w14:paraId="7D6CA785"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10.1016/j.jad.2006.05.002</w:t>
            </w:r>
          </w:p>
        </w:tc>
        <w:tc>
          <w:tcPr>
            <w:tcW w:w="2188" w:type="dxa"/>
            <w:hideMark/>
          </w:tcPr>
          <w:p w14:paraId="4C638E6E"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Ineligible outcome</w:t>
            </w:r>
          </w:p>
        </w:tc>
      </w:tr>
      <w:tr w:rsidR="00897A5D" w:rsidRPr="00F41AA9" w14:paraId="6F785942" w14:textId="77777777" w:rsidTr="001818FC">
        <w:trPr>
          <w:trHeight w:val="283"/>
        </w:trPr>
        <w:tc>
          <w:tcPr>
            <w:tcW w:w="2802" w:type="dxa"/>
            <w:hideMark/>
          </w:tcPr>
          <w:p w14:paraId="3E5787C7"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Kuepper 2011</w:t>
            </w:r>
          </w:p>
        </w:tc>
        <w:tc>
          <w:tcPr>
            <w:tcW w:w="4252" w:type="dxa"/>
            <w:hideMark/>
          </w:tcPr>
          <w:p w14:paraId="3F00C19F"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10.1017/s0033291711000511</w:t>
            </w:r>
          </w:p>
        </w:tc>
        <w:tc>
          <w:tcPr>
            <w:tcW w:w="2188" w:type="dxa"/>
            <w:hideMark/>
          </w:tcPr>
          <w:p w14:paraId="1B10D2E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Ineligible outcome</w:t>
            </w:r>
          </w:p>
        </w:tc>
      </w:tr>
      <w:tr w:rsidR="00897A5D" w:rsidRPr="00F41AA9" w14:paraId="73B6800F" w14:textId="77777777" w:rsidTr="001818FC">
        <w:trPr>
          <w:trHeight w:val="283"/>
        </w:trPr>
        <w:tc>
          <w:tcPr>
            <w:tcW w:w="2802" w:type="dxa"/>
            <w:hideMark/>
          </w:tcPr>
          <w:p w14:paraId="77053BA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Kuepper 2011</w:t>
            </w:r>
          </w:p>
        </w:tc>
        <w:tc>
          <w:tcPr>
            <w:tcW w:w="4252" w:type="dxa"/>
            <w:hideMark/>
          </w:tcPr>
          <w:p w14:paraId="1ECE471E"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10.1136/bmj.d738</w:t>
            </w:r>
          </w:p>
        </w:tc>
        <w:tc>
          <w:tcPr>
            <w:tcW w:w="2188" w:type="dxa"/>
            <w:hideMark/>
          </w:tcPr>
          <w:p w14:paraId="6A8B0E75"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Ineligible outcome</w:t>
            </w:r>
          </w:p>
        </w:tc>
      </w:tr>
      <w:tr w:rsidR="00897A5D" w:rsidRPr="00F41AA9" w14:paraId="12B50771" w14:textId="77777777" w:rsidTr="001818FC">
        <w:trPr>
          <w:trHeight w:val="283"/>
        </w:trPr>
        <w:tc>
          <w:tcPr>
            <w:tcW w:w="2802" w:type="dxa"/>
            <w:hideMark/>
          </w:tcPr>
          <w:p w14:paraId="3B5BAC52"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Markota 2018</w:t>
            </w:r>
          </w:p>
        </w:tc>
        <w:tc>
          <w:tcPr>
            <w:tcW w:w="4252" w:type="dxa"/>
            <w:hideMark/>
          </w:tcPr>
          <w:p w14:paraId="46EE9CC8"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10.1016/j.jaac.2018.09.025</w:t>
            </w:r>
          </w:p>
        </w:tc>
        <w:tc>
          <w:tcPr>
            <w:tcW w:w="2188" w:type="dxa"/>
            <w:hideMark/>
          </w:tcPr>
          <w:p w14:paraId="4B017A1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Ineligible outcome</w:t>
            </w:r>
          </w:p>
        </w:tc>
      </w:tr>
      <w:tr w:rsidR="00897A5D" w:rsidRPr="00F41AA9" w14:paraId="7063E919" w14:textId="77777777" w:rsidTr="001818FC">
        <w:trPr>
          <w:trHeight w:val="283"/>
        </w:trPr>
        <w:tc>
          <w:tcPr>
            <w:tcW w:w="2802" w:type="dxa"/>
            <w:hideMark/>
          </w:tcPr>
          <w:p w14:paraId="45EB3A0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Miettunen 2014</w:t>
            </w:r>
          </w:p>
        </w:tc>
        <w:tc>
          <w:tcPr>
            <w:tcW w:w="4252" w:type="dxa"/>
            <w:hideMark/>
          </w:tcPr>
          <w:p w14:paraId="6C1E701D"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10.1017/s0033291713002328</w:t>
            </w:r>
          </w:p>
        </w:tc>
        <w:tc>
          <w:tcPr>
            <w:tcW w:w="2188" w:type="dxa"/>
            <w:hideMark/>
          </w:tcPr>
          <w:p w14:paraId="66C00A9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Ineligible outcome</w:t>
            </w:r>
          </w:p>
        </w:tc>
      </w:tr>
      <w:tr w:rsidR="00897A5D" w:rsidRPr="00F41AA9" w14:paraId="5F8E346B" w14:textId="77777777" w:rsidTr="001818FC">
        <w:trPr>
          <w:trHeight w:val="283"/>
        </w:trPr>
        <w:tc>
          <w:tcPr>
            <w:tcW w:w="2802" w:type="dxa"/>
            <w:hideMark/>
          </w:tcPr>
          <w:p w14:paraId="43F24989"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Patel 2006</w:t>
            </w:r>
          </w:p>
        </w:tc>
        <w:tc>
          <w:tcPr>
            <w:tcW w:w="4252" w:type="dxa"/>
            <w:hideMark/>
          </w:tcPr>
          <w:p w14:paraId="40FBE483"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10.1192/bjp.bp.106.022558</w:t>
            </w:r>
          </w:p>
        </w:tc>
        <w:tc>
          <w:tcPr>
            <w:tcW w:w="2188" w:type="dxa"/>
            <w:hideMark/>
          </w:tcPr>
          <w:p w14:paraId="1A7A43F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Ineligible outcome</w:t>
            </w:r>
          </w:p>
        </w:tc>
      </w:tr>
      <w:tr w:rsidR="00897A5D" w:rsidRPr="00F41AA9" w14:paraId="58952906" w14:textId="77777777" w:rsidTr="001818FC">
        <w:trPr>
          <w:trHeight w:val="283"/>
        </w:trPr>
        <w:tc>
          <w:tcPr>
            <w:tcW w:w="2802" w:type="dxa"/>
            <w:hideMark/>
          </w:tcPr>
          <w:p w14:paraId="6D7DD6F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Samuelsson 2013</w:t>
            </w:r>
          </w:p>
        </w:tc>
        <w:tc>
          <w:tcPr>
            <w:tcW w:w="4252" w:type="dxa"/>
            <w:hideMark/>
          </w:tcPr>
          <w:p w14:paraId="0FACC9BB"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10.1186/1471-2458-13-621</w:t>
            </w:r>
          </w:p>
        </w:tc>
        <w:tc>
          <w:tcPr>
            <w:tcW w:w="2188" w:type="dxa"/>
            <w:hideMark/>
          </w:tcPr>
          <w:p w14:paraId="72C3B21E"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Ineligible outcome</w:t>
            </w:r>
          </w:p>
        </w:tc>
      </w:tr>
      <w:tr w:rsidR="00897A5D" w:rsidRPr="00F41AA9" w14:paraId="15E1DBB5" w14:textId="77777777" w:rsidTr="001818FC">
        <w:trPr>
          <w:trHeight w:val="283"/>
        </w:trPr>
        <w:tc>
          <w:tcPr>
            <w:tcW w:w="2802" w:type="dxa"/>
            <w:hideMark/>
          </w:tcPr>
          <w:p w14:paraId="6D53BC65"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Shang 2020</w:t>
            </w:r>
          </w:p>
        </w:tc>
        <w:tc>
          <w:tcPr>
            <w:tcW w:w="4252" w:type="dxa"/>
            <w:hideMark/>
          </w:tcPr>
          <w:p w14:paraId="406F5A24"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10.3390/cancers12061700</w:t>
            </w:r>
          </w:p>
        </w:tc>
        <w:tc>
          <w:tcPr>
            <w:tcW w:w="2188" w:type="dxa"/>
            <w:hideMark/>
          </w:tcPr>
          <w:p w14:paraId="0AE1DCD7"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Ineligible outcome</w:t>
            </w:r>
          </w:p>
        </w:tc>
      </w:tr>
      <w:tr w:rsidR="00897A5D" w:rsidRPr="00F41AA9" w14:paraId="7D2087A2" w14:textId="77777777" w:rsidTr="001818FC">
        <w:trPr>
          <w:trHeight w:val="283"/>
        </w:trPr>
        <w:tc>
          <w:tcPr>
            <w:tcW w:w="2802" w:type="dxa"/>
            <w:hideMark/>
          </w:tcPr>
          <w:p w14:paraId="14B659B1"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Smith 2014</w:t>
            </w:r>
          </w:p>
        </w:tc>
        <w:tc>
          <w:tcPr>
            <w:tcW w:w="4252" w:type="dxa"/>
            <w:hideMark/>
          </w:tcPr>
          <w:p w14:paraId="329B91DA"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10.1097/adm.0000000000000050</w:t>
            </w:r>
          </w:p>
        </w:tc>
        <w:tc>
          <w:tcPr>
            <w:tcW w:w="2188" w:type="dxa"/>
            <w:hideMark/>
          </w:tcPr>
          <w:p w14:paraId="153714A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Ineligible outcome</w:t>
            </w:r>
          </w:p>
        </w:tc>
      </w:tr>
      <w:tr w:rsidR="00897A5D" w:rsidRPr="00F41AA9" w14:paraId="6701D9E7" w14:textId="77777777" w:rsidTr="001818FC">
        <w:trPr>
          <w:trHeight w:val="283"/>
        </w:trPr>
        <w:tc>
          <w:tcPr>
            <w:tcW w:w="2802" w:type="dxa"/>
            <w:hideMark/>
          </w:tcPr>
          <w:p w14:paraId="640055C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Suwazono 2003</w:t>
            </w:r>
          </w:p>
        </w:tc>
        <w:tc>
          <w:tcPr>
            <w:tcW w:w="4252" w:type="dxa"/>
            <w:hideMark/>
          </w:tcPr>
          <w:p w14:paraId="7BE86E5D"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10.1093/occmed/kqg102</w:t>
            </w:r>
          </w:p>
        </w:tc>
        <w:tc>
          <w:tcPr>
            <w:tcW w:w="2188" w:type="dxa"/>
            <w:hideMark/>
          </w:tcPr>
          <w:p w14:paraId="1EDEDE4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Ineligible outcome</w:t>
            </w:r>
          </w:p>
        </w:tc>
      </w:tr>
      <w:tr w:rsidR="00897A5D" w:rsidRPr="00F41AA9" w14:paraId="106DC0DE" w14:textId="77777777" w:rsidTr="001818FC">
        <w:trPr>
          <w:trHeight w:val="283"/>
        </w:trPr>
        <w:tc>
          <w:tcPr>
            <w:tcW w:w="2802" w:type="dxa"/>
            <w:hideMark/>
          </w:tcPr>
          <w:p w14:paraId="4D114EC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Tien 1990</w:t>
            </w:r>
          </w:p>
        </w:tc>
        <w:tc>
          <w:tcPr>
            <w:tcW w:w="4252" w:type="dxa"/>
            <w:hideMark/>
          </w:tcPr>
          <w:p w14:paraId="2C081CA8"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10.1097/00005053-199017880-00001</w:t>
            </w:r>
          </w:p>
        </w:tc>
        <w:tc>
          <w:tcPr>
            <w:tcW w:w="2188" w:type="dxa"/>
            <w:hideMark/>
          </w:tcPr>
          <w:p w14:paraId="4E40363E"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Ineligible outcome</w:t>
            </w:r>
          </w:p>
        </w:tc>
      </w:tr>
      <w:tr w:rsidR="00897A5D" w:rsidRPr="00F41AA9" w14:paraId="60B2943E" w14:textId="77777777" w:rsidTr="001818FC">
        <w:trPr>
          <w:trHeight w:val="283"/>
        </w:trPr>
        <w:tc>
          <w:tcPr>
            <w:tcW w:w="2802" w:type="dxa"/>
            <w:hideMark/>
          </w:tcPr>
          <w:p w14:paraId="5D8CBE0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Tijssen 2010</w:t>
            </w:r>
          </w:p>
        </w:tc>
        <w:tc>
          <w:tcPr>
            <w:tcW w:w="4252" w:type="dxa"/>
            <w:hideMark/>
          </w:tcPr>
          <w:p w14:paraId="7B638B14"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10.1111/j.1600-0447.2010.01539.x</w:t>
            </w:r>
          </w:p>
        </w:tc>
        <w:tc>
          <w:tcPr>
            <w:tcW w:w="2188" w:type="dxa"/>
            <w:hideMark/>
          </w:tcPr>
          <w:p w14:paraId="34DB6B5D"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Ineligible outcome</w:t>
            </w:r>
          </w:p>
        </w:tc>
      </w:tr>
      <w:tr w:rsidR="00897A5D" w:rsidRPr="00F41AA9" w14:paraId="4D2384F5" w14:textId="77777777" w:rsidTr="001818FC">
        <w:trPr>
          <w:trHeight w:val="283"/>
        </w:trPr>
        <w:tc>
          <w:tcPr>
            <w:tcW w:w="2802" w:type="dxa"/>
            <w:hideMark/>
          </w:tcPr>
          <w:p w14:paraId="3DEDF6F9"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vanOs 2021</w:t>
            </w:r>
          </w:p>
        </w:tc>
        <w:tc>
          <w:tcPr>
            <w:tcW w:w="4252" w:type="dxa"/>
            <w:hideMark/>
          </w:tcPr>
          <w:p w14:paraId="6D28903C"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10.1093/schbul/sbab019</w:t>
            </w:r>
          </w:p>
        </w:tc>
        <w:tc>
          <w:tcPr>
            <w:tcW w:w="2188" w:type="dxa"/>
            <w:hideMark/>
          </w:tcPr>
          <w:p w14:paraId="48324F9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Ineligible outcome</w:t>
            </w:r>
          </w:p>
        </w:tc>
      </w:tr>
      <w:tr w:rsidR="00897A5D" w:rsidRPr="00F41AA9" w14:paraId="1999A80B" w14:textId="77777777" w:rsidTr="001818FC">
        <w:trPr>
          <w:trHeight w:val="283"/>
        </w:trPr>
        <w:tc>
          <w:tcPr>
            <w:tcW w:w="2802" w:type="dxa"/>
            <w:hideMark/>
          </w:tcPr>
          <w:p w14:paraId="66B07A9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Wang 2022</w:t>
            </w:r>
          </w:p>
        </w:tc>
        <w:tc>
          <w:tcPr>
            <w:tcW w:w="4252" w:type="dxa"/>
            <w:hideMark/>
          </w:tcPr>
          <w:p w14:paraId="1B5B55DC"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10.1016/j.jpsychires.2022.10.040</w:t>
            </w:r>
          </w:p>
        </w:tc>
        <w:tc>
          <w:tcPr>
            <w:tcW w:w="2188" w:type="dxa"/>
            <w:hideMark/>
          </w:tcPr>
          <w:p w14:paraId="19F9A77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Ineligible outcome</w:t>
            </w:r>
          </w:p>
        </w:tc>
      </w:tr>
      <w:tr w:rsidR="00897A5D" w:rsidRPr="00F41AA9" w14:paraId="180630AA" w14:textId="77777777" w:rsidTr="001818FC">
        <w:trPr>
          <w:trHeight w:val="283"/>
        </w:trPr>
        <w:tc>
          <w:tcPr>
            <w:tcW w:w="2802" w:type="dxa"/>
            <w:hideMark/>
          </w:tcPr>
          <w:p w14:paraId="36D0697D"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Wang 2022</w:t>
            </w:r>
          </w:p>
        </w:tc>
        <w:tc>
          <w:tcPr>
            <w:tcW w:w="4252" w:type="dxa"/>
            <w:hideMark/>
          </w:tcPr>
          <w:p w14:paraId="746BC2CA"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10.1016/j.jad.2022.04.064</w:t>
            </w:r>
          </w:p>
        </w:tc>
        <w:tc>
          <w:tcPr>
            <w:tcW w:w="2188" w:type="dxa"/>
            <w:hideMark/>
          </w:tcPr>
          <w:p w14:paraId="651CAC2D"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Ineligible outcome</w:t>
            </w:r>
          </w:p>
        </w:tc>
      </w:tr>
      <w:tr w:rsidR="00897A5D" w:rsidRPr="00F41AA9" w14:paraId="2429CA1B" w14:textId="77777777" w:rsidTr="001818FC">
        <w:trPr>
          <w:trHeight w:val="283"/>
        </w:trPr>
        <w:tc>
          <w:tcPr>
            <w:tcW w:w="2802" w:type="dxa"/>
            <w:hideMark/>
          </w:tcPr>
          <w:p w14:paraId="408595F7"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Wiles 2006</w:t>
            </w:r>
          </w:p>
        </w:tc>
        <w:tc>
          <w:tcPr>
            <w:tcW w:w="4252" w:type="dxa"/>
            <w:hideMark/>
          </w:tcPr>
          <w:p w14:paraId="5FD70503"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10.1192/bjp.bp.105.012179</w:t>
            </w:r>
          </w:p>
        </w:tc>
        <w:tc>
          <w:tcPr>
            <w:tcW w:w="2188" w:type="dxa"/>
            <w:hideMark/>
          </w:tcPr>
          <w:p w14:paraId="56E82D9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Ineligible outcome</w:t>
            </w:r>
          </w:p>
        </w:tc>
      </w:tr>
      <w:tr w:rsidR="00897A5D" w:rsidRPr="00F41AA9" w14:paraId="297DF1A9" w14:textId="77777777" w:rsidTr="001818FC">
        <w:trPr>
          <w:trHeight w:val="283"/>
        </w:trPr>
        <w:tc>
          <w:tcPr>
            <w:tcW w:w="2802" w:type="dxa"/>
            <w:hideMark/>
          </w:tcPr>
          <w:p w14:paraId="723B35E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Wu 1999</w:t>
            </w:r>
          </w:p>
        </w:tc>
        <w:tc>
          <w:tcPr>
            <w:tcW w:w="4252" w:type="dxa"/>
            <w:hideMark/>
          </w:tcPr>
          <w:p w14:paraId="648F3BA0"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10.2105/ajph.89.12.1837</w:t>
            </w:r>
          </w:p>
        </w:tc>
        <w:tc>
          <w:tcPr>
            <w:tcW w:w="2188" w:type="dxa"/>
            <w:hideMark/>
          </w:tcPr>
          <w:p w14:paraId="65EF5432"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Ineligible outcome</w:t>
            </w:r>
          </w:p>
        </w:tc>
      </w:tr>
      <w:tr w:rsidR="00897A5D" w:rsidRPr="00F41AA9" w14:paraId="37CC743B" w14:textId="77777777" w:rsidTr="001818FC">
        <w:trPr>
          <w:trHeight w:val="283"/>
        </w:trPr>
        <w:tc>
          <w:tcPr>
            <w:tcW w:w="2802" w:type="dxa"/>
            <w:hideMark/>
          </w:tcPr>
          <w:p w14:paraId="5FAC9EA9"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Zammit 2011</w:t>
            </w:r>
          </w:p>
        </w:tc>
        <w:tc>
          <w:tcPr>
            <w:tcW w:w="4252" w:type="dxa"/>
            <w:hideMark/>
          </w:tcPr>
          <w:p w14:paraId="7C4F910F"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10.1192/bjp.bp.111.091421</w:t>
            </w:r>
          </w:p>
        </w:tc>
        <w:tc>
          <w:tcPr>
            <w:tcW w:w="2188" w:type="dxa"/>
            <w:hideMark/>
          </w:tcPr>
          <w:p w14:paraId="137CDA39"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Ineligible outcome</w:t>
            </w:r>
          </w:p>
        </w:tc>
      </w:tr>
      <w:tr w:rsidR="00897A5D" w:rsidRPr="00F41AA9" w14:paraId="5AAC3C25" w14:textId="77777777" w:rsidTr="001818FC">
        <w:trPr>
          <w:trHeight w:val="283"/>
        </w:trPr>
        <w:tc>
          <w:tcPr>
            <w:tcW w:w="2802" w:type="dxa"/>
            <w:hideMark/>
          </w:tcPr>
          <w:p w14:paraId="3993C5C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Brown 1996</w:t>
            </w:r>
          </w:p>
        </w:tc>
        <w:tc>
          <w:tcPr>
            <w:tcW w:w="4252" w:type="dxa"/>
            <w:hideMark/>
          </w:tcPr>
          <w:p w14:paraId="7516AADE"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10.1097/00005768-199602000-00012</w:t>
            </w:r>
          </w:p>
        </w:tc>
        <w:tc>
          <w:tcPr>
            <w:tcW w:w="2188" w:type="dxa"/>
            <w:hideMark/>
          </w:tcPr>
          <w:p w14:paraId="01A60F79"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Ineligible exposure</w:t>
            </w:r>
          </w:p>
        </w:tc>
      </w:tr>
      <w:tr w:rsidR="00897A5D" w:rsidRPr="00F41AA9" w14:paraId="4E8B6B13" w14:textId="77777777" w:rsidTr="001818FC">
        <w:trPr>
          <w:trHeight w:val="283"/>
        </w:trPr>
        <w:tc>
          <w:tcPr>
            <w:tcW w:w="2802" w:type="dxa"/>
            <w:hideMark/>
          </w:tcPr>
          <w:p w14:paraId="1C8C313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Frisher 2005</w:t>
            </w:r>
          </w:p>
        </w:tc>
        <w:tc>
          <w:tcPr>
            <w:tcW w:w="4252" w:type="dxa"/>
            <w:hideMark/>
          </w:tcPr>
          <w:p w14:paraId="4948946C"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10.1136/jech.2004.030833</w:t>
            </w:r>
          </w:p>
        </w:tc>
        <w:tc>
          <w:tcPr>
            <w:tcW w:w="2188" w:type="dxa"/>
            <w:hideMark/>
          </w:tcPr>
          <w:p w14:paraId="0072C8B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Ineligible exposure</w:t>
            </w:r>
          </w:p>
        </w:tc>
      </w:tr>
      <w:tr w:rsidR="00897A5D" w:rsidRPr="00F41AA9" w14:paraId="4D11E44B" w14:textId="77777777" w:rsidTr="001818FC">
        <w:trPr>
          <w:trHeight w:val="283"/>
        </w:trPr>
        <w:tc>
          <w:tcPr>
            <w:tcW w:w="2802" w:type="dxa"/>
            <w:hideMark/>
          </w:tcPr>
          <w:p w14:paraId="55979A22"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Fukunaga 2019</w:t>
            </w:r>
          </w:p>
        </w:tc>
        <w:tc>
          <w:tcPr>
            <w:tcW w:w="4252" w:type="dxa"/>
            <w:hideMark/>
          </w:tcPr>
          <w:p w14:paraId="3400F4AD"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10.2188/jea.JE20190018</w:t>
            </w:r>
          </w:p>
        </w:tc>
        <w:tc>
          <w:tcPr>
            <w:tcW w:w="2188" w:type="dxa"/>
            <w:hideMark/>
          </w:tcPr>
          <w:p w14:paraId="23B7610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Ineligible exposure</w:t>
            </w:r>
          </w:p>
        </w:tc>
      </w:tr>
      <w:tr w:rsidR="00897A5D" w:rsidRPr="00F41AA9" w14:paraId="589B4303" w14:textId="77777777" w:rsidTr="001818FC">
        <w:trPr>
          <w:trHeight w:val="283"/>
        </w:trPr>
        <w:tc>
          <w:tcPr>
            <w:tcW w:w="2802" w:type="dxa"/>
            <w:hideMark/>
          </w:tcPr>
          <w:p w14:paraId="426FE52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Bach 2021</w:t>
            </w:r>
          </w:p>
        </w:tc>
        <w:tc>
          <w:tcPr>
            <w:tcW w:w="4252" w:type="dxa"/>
            <w:hideMark/>
          </w:tcPr>
          <w:p w14:paraId="59B766E1"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10.1016/j.psychres.2021.114109</w:t>
            </w:r>
          </w:p>
        </w:tc>
        <w:tc>
          <w:tcPr>
            <w:tcW w:w="2188" w:type="dxa"/>
            <w:hideMark/>
          </w:tcPr>
          <w:p w14:paraId="6BF2B1C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Ineligible comparator</w:t>
            </w:r>
          </w:p>
        </w:tc>
      </w:tr>
      <w:tr w:rsidR="00897A5D" w:rsidRPr="00F41AA9" w14:paraId="4120337D" w14:textId="77777777" w:rsidTr="001818FC">
        <w:trPr>
          <w:trHeight w:val="283"/>
        </w:trPr>
        <w:tc>
          <w:tcPr>
            <w:tcW w:w="2802" w:type="dxa"/>
            <w:hideMark/>
          </w:tcPr>
          <w:p w14:paraId="57669F95"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Breslau 1993</w:t>
            </w:r>
          </w:p>
        </w:tc>
        <w:tc>
          <w:tcPr>
            <w:tcW w:w="4252" w:type="dxa"/>
            <w:hideMark/>
          </w:tcPr>
          <w:p w14:paraId="1704FAA3"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10.1001/archpsyc.1993.01820130033006</w:t>
            </w:r>
          </w:p>
        </w:tc>
        <w:tc>
          <w:tcPr>
            <w:tcW w:w="2188" w:type="dxa"/>
            <w:hideMark/>
          </w:tcPr>
          <w:p w14:paraId="350FFB15"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Ineligible comparator</w:t>
            </w:r>
          </w:p>
        </w:tc>
      </w:tr>
      <w:tr w:rsidR="00897A5D" w:rsidRPr="00F41AA9" w14:paraId="4564E464" w14:textId="77777777" w:rsidTr="001818FC">
        <w:trPr>
          <w:trHeight w:val="283"/>
        </w:trPr>
        <w:tc>
          <w:tcPr>
            <w:tcW w:w="2802" w:type="dxa"/>
            <w:hideMark/>
          </w:tcPr>
          <w:p w14:paraId="0B641A9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Chou 2011</w:t>
            </w:r>
          </w:p>
        </w:tc>
        <w:tc>
          <w:tcPr>
            <w:tcW w:w="4252" w:type="dxa"/>
            <w:hideMark/>
          </w:tcPr>
          <w:p w14:paraId="1A5D57C5"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10.4088/JCP.09m05618gry</w:t>
            </w:r>
          </w:p>
        </w:tc>
        <w:tc>
          <w:tcPr>
            <w:tcW w:w="2188" w:type="dxa"/>
            <w:hideMark/>
          </w:tcPr>
          <w:p w14:paraId="09FCE18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Ineligible comparator</w:t>
            </w:r>
          </w:p>
        </w:tc>
      </w:tr>
      <w:tr w:rsidR="00897A5D" w:rsidRPr="00F41AA9" w14:paraId="1A85625A" w14:textId="77777777" w:rsidTr="001818FC">
        <w:trPr>
          <w:trHeight w:val="283"/>
        </w:trPr>
        <w:tc>
          <w:tcPr>
            <w:tcW w:w="2802" w:type="dxa"/>
            <w:hideMark/>
          </w:tcPr>
          <w:p w14:paraId="4A9A9CD4"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Giordano 2015</w:t>
            </w:r>
          </w:p>
        </w:tc>
        <w:tc>
          <w:tcPr>
            <w:tcW w:w="4252" w:type="dxa"/>
            <w:hideMark/>
          </w:tcPr>
          <w:p w14:paraId="287F5C51"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10.1017/s0033291714001524</w:t>
            </w:r>
          </w:p>
        </w:tc>
        <w:tc>
          <w:tcPr>
            <w:tcW w:w="2188" w:type="dxa"/>
            <w:hideMark/>
          </w:tcPr>
          <w:p w14:paraId="39054719"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Ineligible comparator</w:t>
            </w:r>
          </w:p>
        </w:tc>
      </w:tr>
      <w:tr w:rsidR="00897A5D" w:rsidRPr="00F41AA9" w14:paraId="7ABD2B9E" w14:textId="77777777" w:rsidTr="001818FC">
        <w:trPr>
          <w:trHeight w:val="283"/>
        </w:trPr>
        <w:tc>
          <w:tcPr>
            <w:tcW w:w="2802" w:type="dxa"/>
            <w:hideMark/>
          </w:tcPr>
          <w:p w14:paraId="0A1AC920"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Griesler 2008</w:t>
            </w:r>
          </w:p>
        </w:tc>
        <w:tc>
          <w:tcPr>
            <w:tcW w:w="4252" w:type="dxa"/>
            <w:hideMark/>
          </w:tcPr>
          <w:p w14:paraId="40A28D78"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10.1097/CHI.0b013e318185d2ad</w:t>
            </w:r>
          </w:p>
        </w:tc>
        <w:tc>
          <w:tcPr>
            <w:tcW w:w="2188" w:type="dxa"/>
            <w:hideMark/>
          </w:tcPr>
          <w:p w14:paraId="3719FAF4"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Ineligible comparator</w:t>
            </w:r>
          </w:p>
        </w:tc>
      </w:tr>
      <w:tr w:rsidR="00897A5D" w:rsidRPr="00F41AA9" w14:paraId="67F14BFB" w14:textId="77777777" w:rsidTr="001818FC">
        <w:trPr>
          <w:trHeight w:val="283"/>
        </w:trPr>
        <w:tc>
          <w:tcPr>
            <w:tcW w:w="2802" w:type="dxa"/>
            <w:hideMark/>
          </w:tcPr>
          <w:p w14:paraId="463F4974"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Griesler 2011</w:t>
            </w:r>
          </w:p>
        </w:tc>
        <w:tc>
          <w:tcPr>
            <w:tcW w:w="4252" w:type="dxa"/>
            <w:hideMark/>
          </w:tcPr>
          <w:p w14:paraId="04F1C721"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10.1111/j.1360-0443.2011.03403.x</w:t>
            </w:r>
          </w:p>
        </w:tc>
        <w:tc>
          <w:tcPr>
            <w:tcW w:w="2188" w:type="dxa"/>
            <w:hideMark/>
          </w:tcPr>
          <w:p w14:paraId="4A70E440"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Ineligible comparator</w:t>
            </w:r>
          </w:p>
        </w:tc>
      </w:tr>
      <w:tr w:rsidR="00897A5D" w:rsidRPr="00F41AA9" w14:paraId="47475D6C" w14:textId="77777777" w:rsidTr="001818FC">
        <w:trPr>
          <w:trHeight w:val="283"/>
        </w:trPr>
        <w:tc>
          <w:tcPr>
            <w:tcW w:w="2802" w:type="dxa"/>
            <w:hideMark/>
          </w:tcPr>
          <w:p w14:paraId="2EFCC921"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Keerthy 2021</w:t>
            </w:r>
          </w:p>
        </w:tc>
        <w:tc>
          <w:tcPr>
            <w:tcW w:w="4252" w:type="dxa"/>
            <w:hideMark/>
          </w:tcPr>
          <w:p w14:paraId="32BCD4E0"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10.1017/S003329172100386X</w:t>
            </w:r>
          </w:p>
        </w:tc>
        <w:tc>
          <w:tcPr>
            <w:tcW w:w="2188" w:type="dxa"/>
            <w:hideMark/>
          </w:tcPr>
          <w:p w14:paraId="113F5FB5"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Ineligible comparator</w:t>
            </w:r>
          </w:p>
        </w:tc>
      </w:tr>
      <w:tr w:rsidR="00897A5D" w:rsidRPr="00F41AA9" w14:paraId="6E743549" w14:textId="77777777" w:rsidTr="001818FC">
        <w:trPr>
          <w:trHeight w:val="283"/>
        </w:trPr>
        <w:tc>
          <w:tcPr>
            <w:tcW w:w="2802" w:type="dxa"/>
            <w:hideMark/>
          </w:tcPr>
          <w:p w14:paraId="17D7DAB1"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Kinnunen 2006</w:t>
            </w:r>
          </w:p>
        </w:tc>
        <w:tc>
          <w:tcPr>
            <w:tcW w:w="4252" w:type="dxa"/>
            <w:hideMark/>
          </w:tcPr>
          <w:p w14:paraId="4EED85B3"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10.2190/g652-t403-73h7-2x28</w:t>
            </w:r>
          </w:p>
        </w:tc>
        <w:tc>
          <w:tcPr>
            <w:tcW w:w="2188" w:type="dxa"/>
            <w:hideMark/>
          </w:tcPr>
          <w:p w14:paraId="092F1639"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Ineligible comparator</w:t>
            </w:r>
          </w:p>
        </w:tc>
      </w:tr>
      <w:tr w:rsidR="00897A5D" w:rsidRPr="00F41AA9" w14:paraId="1192A7C7" w14:textId="77777777" w:rsidTr="001818FC">
        <w:trPr>
          <w:trHeight w:val="283"/>
        </w:trPr>
        <w:tc>
          <w:tcPr>
            <w:tcW w:w="2802" w:type="dxa"/>
            <w:hideMark/>
          </w:tcPr>
          <w:p w14:paraId="7B2D34A4"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Nay 2013</w:t>
            </w:r>
          </w:p>
        </w:tc>
        <w:tc>
          <w:tcPr>
            <w:tcW w:w="4252" w:type="dxa"/>
            <w:hideMark/>
          </w:tcPr>
          <w:p w14:paraId="104972FD"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10.1016/j.psychres.2013.03.006</w:t>
            </w:r>
          </w:p>
        </w:tc>
        <w:tc>
          <w:tcPr>
            <w:tcW w:w="2188" w:type="dxa"/>
            <w:hideMark/>
          </w:tcPr>
          <w:p w14:paraId="6CCD0DAD"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Ineligible comparator</w:t>
            </w:r>
          </w:p>
        </w:tc>
      </w:tr>
      <w:tr w:rsidR="00897A5D" w:rsidRPr="00F41AA9" w14:paraId="19091448" w14:textId="77777777" w:rsidTr="001818FC">
        <w:trPr>
          <w:trHeight w:val="283"/>
        </w:trPr>
        <w:tc>
          <w:tcPr>
            <w:tcW w:w="2802" w:type="dxa"/>
            <w:hideMark/>
          </w:tcPr>
          <w:p w14:paraId="423B2F92"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Nielsen 2017</w:t>
            </w:r>
          </w:p>
        </w:tc>
        <w:tc>
          <w:tcPr>
            <w:tcW w:w="4252" w:type="dxa"/>
            <w:hideMark/>
          </w:tcPr>
          <w:p w14:paraId="739CC94E"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10.1017/s0033291717000162</w:t>
            </w:r>
          </w:p>
        </w:tc>
        <w:tc>
          <w:tcPr>
            <w:tcW w:w="2188" w:type="dxa"/>
            <w:hideMark/>
          </w:tcPr>
          <w:p w14:paraId="60E3AA4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Ineligible comparator</w:t>
            </w:r>
          </w:p>
        </w:tc>
      </w:tr>
      <w:tr w:rsidR="00897A5D" w:rsidRPr="00F41AA9" w14:paraId="51FE012A" w14:textId="77777777" w:rsidTr="001818FC">
        <w:trPr>
          <w:trHeight w:val="283"/>
        </w:trPr>
        <w:tc>
          <w:tcPr>
            <w:tcW w:w="2802" w:type="dxa"/>
            <w:hideMark/>
          </w:tcPr>
          <w:p w14:paraId="0C5BCC80"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Pacek 2013</w:t>
            </w:r>
          </w:p>
        </w:tc>
        <w:tc>
          <w:tcPr>
            <w:tcW w:w="4252" w:type="dxa"/>
            <w:hideMark/>
          </w:tcPr>
          <w:p w14:paraId="38C102C6"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10.1016/j.jad.2012.11.059</w:t>
            </w:r>
          </w:p>
        </w:tc>
        <w:tc>
          <w:tcPr>
            <w:tcW w:w="2188" w:type="dxa"/>
            <w:hideMark/>
          </w:tcPr>
          <w:p w14:paraId="5F942937"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Ineligible comparator</w:t>
            </w:r>
          </w:p>
        </w:tc>
      </w:tr>
      <w:tr w:rsidR="00897A5D" w:rsidRPr="00F41AA9" w14:paraId="7518FFB1" w14:textId="77777777" w:rsidTr="001818FC">
        <w:trPr>
          <w:trHeight w:val="283"/>
        </w:trPr>
        <w:tc>
          <w:tcPr>
            <w:tcW w:w="2802" w:type="dxa"/>
            <w:hideMark/>
          </w:tcPr>
          <w:p w14:paraId="187F8E7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Sullivan 2018</w:t>
            </w:r>
          </w:p>
        </w:tc>
        <w:tc>
          <w:tcPr>
            <w:tcW w:w="4252" w:type="dxa"/>
            <w:hideMark/>
          </w:tcPr>
          <w:p w14:paraId="7089156A"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10.1001/jamanetworkopen.2018.5174</w:t>
            </w:r>
          </w:p>
        </w:tc>
        <w:tc>
          <w:tcPr>
            <w:tcW w:w="2188" w:type="dxa"/>
            <w:hideMark/>
          </w:tcPr>
          <w:p w14:paraId="5607677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Ineligible comparator</w:t>
            </w:r>
          </w:p>
        </w:tc>
      </w:tr>
      <w:tr w:rsidR="00897A5D" w:rsidRPr="00F41AA9" w14:paraId="0DF48771" w14:textId="77777777" w:rsidTr="001818FC">
        <w:trPr>
          <w:trHeight w:val="283"/>
        </w:trPr>
        <w:tc>
          <w:tcPr>
            <w:tcW w:w="2802" w:type="dxa"/>
            <w:hideMark/>
          </w:tcPr>
          <w:p w14:paraId="5B1623B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Martín-Santos 2010</w:t>
            </w:r>
          </w:p>
        </w:tc>
        <w:tc>
          <w:tcPr>
            <w:tcW w:w="4252" w:type="dxa"/>
            <w:hideMark/>
          </w:tcPr>
          <w:p w14:paraId="7B65B5A4"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10.1111/j.1369-1600.2009.00180.x</w:t>
            </w:r>
          </w:p>
        </w:tc>
        <w:tc>
          <w:tcPr>
            <w:tcW w:w="2188" w:type="dxa"/>
            <w:hideMark/>
          </w:tcPr>
          <w:p w14:paraId="07F64653" w14:textId="796516EF"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 xml:space="preserve">No </w:t>
            </w:r>
            <w:r w:rsidR="00CA0EAB" w:rsidRPr="00F41AA9">
              <w:rPr>
                <w:rFonts w:eastAsia="Times New Roman" w:cstheme="minorHAnsi"/>
                <w:color w:val="000000"/>
                <w:lang w:eastAsia="en-GB"/>
              </w:rPr>
              <w:t>OR/HR/RR/IRR</w:t>
            </w:r>
          </w:p>
        </w:tc>
      </w:tr>
      <w:tr w:rsidR="00897A5D" w:rsidRPr="00F41AA9" w14:paraId="02C76FD5" w14:textId="77777777" w:rsidTr="001818FC">
        <w:trPr>
          <w:trHeight w:val="283"/>
        </w:trPr>
        <w:tc>
          <w:tcPr>
            <w:tcW w:w="2802" w:type="dxa"/>
            <w:hideMark/>
          </w:tcPr>
          <w:p w14:paraId="78FCB0BF"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Wade 2005</w:t>
            </w:r>
          </w:p>
        </w:tc>
        <w:tc>
          <w:tcPr>
            <w:tcW w:w="4252" w:type="dxa"/>
            <w:hideMark/>
          </w:tcPr>
          <w:p w14:paraId="11158028"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10.3138/cjccj.47.4.619</w:t>
            </w:r>
          </w:p>
        </w:tc>
        <w:tc>
          <w:tcPr>
            <w:tcW w:w="2188" w:type="dxa"/>
            <w:hideMark/>
          </w:tcPr>
          <w:p w14:paraId="00E2403F" w14:textId="56C5F10D" w:rsidR="00897A5D" w:rsidRPr="00F41AA9" w:rsidRDefault="00CA0EAB" w:rsidP="00897A5D">
            <w:pPr>
              <w:rPr>
                <w:rFonts w:eastAsia="Times New Roman" w:cstheme="minorHAnsi"/>
                <w:color w:val="000000"/>
                <w:lang w:eastAsia="en-GB"/>
              </w:rPr>
            </w:pPr>
            <w:r w:rsidRPr="00F41AA9">
              <w:rPr>
                <w:rFonts w:eastAsia="Times New Roman" w:cstheme="minorHAnsi"/>
                <w:color w:val="000000"/>
                <w:lang w:eastAsia="en-GB"/>
              </w:rPr>
              <w:t>No OR/HR/RR/IRR</w:t>
            </w:r>
          </w:p>
        </w:tc>
      </w:tr>
      <w:tr w:rsidR="00897A5D" w:rsidRPr="00F41AA9" w14:paraId="2286D6F0" w14:textId="77777777" w:rsidTr="001818FC">
        <w:trPr>
          <w:trHeight w:val="283"/>
        </w:trPr>
        <w:tc>
          <w:tcPr>
            <w:tcW w:w="2802" w:type="dxa"/>
            <w:hideMark/>
          </w:tcPr>
          <w:p w14:paraId="3819E1A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Kirli 2016</w:t>
            </w:r>
          </w:p>
        </w:tc>
        <w:tc>
          <w:tcPr>
            <w:tcW w:w="4252" w:type="dxa"/>
            <w:hideMark/>
          </w:tcPr>
          <w:p w14:paraId="53F357AA"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10.1016/j.eurpsy.2016.01.526</w:t>
            </w:r>
          </w:p>
        </w:tc>
        <w:tc>
          <w:tcPr>
            <w:tcW w:w="2188" w:type="dxa"/>
            <w:hideMark/>
          </w:tcPr>
          <w:p w14:paraId="3976EDA0" w14:textId="2617C8C5"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 xml:space="preserve">Population </w:t>
            </w:r>
          </w:p>
        </w:tc>
      </w:tr>
      <w:tr w:rsidR="00897A5D" w:rsidRPr="00F41AA9" w14:paraId="3F7BCEDE" w14:textId="77777777" w:rsidTr="001818FC">
        <w:trPr>
          <w:trHeight w:val="283"/>
        </w:trPr>
        <w:tc>
          <w:tcPr>
            <w:tcW w:w="2802" w:type="dxa"/>
            <w:hideMark/>
          </w:tcPr>
          <w:p w14:paraId="29F0776D"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Larson 2009</w:t>
            </w:r>
          </w:p>
        </w:tc>
        <w:tc>
          <w:tcPr>
            <w:tcW w:w="4252" w:type="dxa"/>
            <w:hideMark/>
          </w:tcPr>
          <w:p w14:paraId="092259F5"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10.7205/milmed-d-02-0308</w:t>
            </w:r>
          </w:p>
        </w:tc>
        <w:tc>
          <w:tcPr>
            <w:tcW w:w="2188" w:type="dxa"/>
            <w:hideMark/>
          </w:tcPr>
          <w:p w14:paraId="05E1B8D1" w14:textId="797DF6EB"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 xml:space="preserve">Population </w:t>
            </w:r>
          </w:p>
        </w:tc>
      </w:tr>
      <w:tr w:rsidR="00897A5D" w:rsidRPr="00F41AA9" w14:paraId="4D054B34" w14:textId="77777777" w:rsidTr="001818FC">
        <w:trPr>
          <w:trHeight w:val="283"/>
        </w:trPr>
        <w:tc>
          <w:tcPr>
            <w:tcW w:w="2802" w:type="dxa"/>
            <w:hideMark/>
          </w:tcPr>
          <w:p w14:paraId="0BBBE32F"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Galambos 2004</w:t>
            </w:r>
          </w:p>
        </w:tc>
        <w:tc>
          <w:tcPr>
            <w:tcW w:w="4252" w:type="dxa"/>
            <w:hideMark/>
          </w:tcPr>
          <w:p w14:paraId="42072EF5"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10.1080/01650250344000235</w:t>
            </w:r>
          </w:p>
        </w:tc>
        <w:tc>
          <w:tcPr>
            <w:tcW w:w="2188" w:type="dxa"/>
            <w:hideMark/>
          </w:tcPr>
          <w:p w14:paraId="28A13F47"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Missing data</w:t>
            </w:r>
          </w:p>
        </w:tc>
      </w:tr>
      <w:tr w:rsidR="00897A5D" w:rsidRPr="00F41AA9" w14:paraId="5928C56C" w14:textId="77777777" w:rsidTr="001818FC">
        <w:trPr>
          <w:trHeight w:val="283"/>
        </w:trPr>
        <w:tc>
          <w:tcPr>
            <w:tcW w:w="2802" w:type="dxa"/>
            <w:hideMark/>
          </w:tcPr>
          <w:p w14:paraId="5F22DD82"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Green 1992</w:t>
            </w:r>
          </w:p>
        </w:tc>
        <w:tc>
          <w:tcPr>
            <w:tcW w:w="4252" w:type="dxa"/>
            <w:hideMark/>
          </w:tcPr>
          <w:p w14:paraId="5798B957"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10.1111/j.1600-0447.1992.tb03254.x</w:t>
            </w:r>
          </w:p>
        </w:tc>
        <w:tc>
          <w:tcPr>
            <w:tcW w:w="2188" w:type="dxa"/>
            <w:hideMark/>
          </w:tcPr>
          <w:p w14:paraId="190B14C7"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Missing data</w:t>
            </w:r>
          </w:p>
        </w:tc>
      </w:tr>
      <w:tr w:rsidR="00897A5D" w:rsidRPr="00F41AA9" w14:paraId="667E8020" w14:textId="77777777" w:rsidTr="001818FC">
        <w:trPr>
          <w:trHeight w:val="283"/>
        </w:trPr>
        <w:tc>
          <w:tcPr>
            <w:tcW w:w="2802" w:type="dxa"/>
            <w:hideMark/>
          </w:tcPr>
          <w:p w14:paraId="0C2AA3BE"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lastRenderedPageBreak/>
              <w:t>Kivelä 1996</w:t>
            </w:r>
          </w:p>
        </w:tc>
        <w:tc>
          <w:tcPr>
            <w:tcW w:w="4252" w:type="dxa"/>
            <w:hideMark/>
          </w:tcPr>
          <w:p w14:paraId="5AD86BE4" w14:textId="359DEAF8" w:rsidR="00897A5D" w:rsidRPr="00F41AA9" w:rsidRDefault="00897A5D" w:rsidP="00897A5D">
            <w:pPr>
              <w:rPr>
                <w:rFonts w:eastAsia="Times New Roman" w:cstheme="minorHAnsi"/>
                <w:lang w:eastAsia="en-GB"/>
              </w:rPr>
            </w:pPr>
            <w:r w:rsidRPr="00F41AA9">
              <w:rPr>
                <w:rFonts w:eastAsia="Times New Roman" w:cstheme="minorHAnsi"/>
                <w:lang w:eastAsia="en-GB"/>
              </w:rPr>
              <w:t>10.1002/(SICI)1099-1166(199610)11:10&lt;871::AID-GPS396&gt;3.0.CO;2-6</w:t>
            </w:r>
          </w:p>
        </w:tc>
        <w:tc>
          <w:tcPr>
            <w:tcW w:w="2188" w:type="dxa"/>
            <w:hideMark/>
          </w:tcPr>
          <w:p w14:paraId="3BAFE8B0"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Missing data</w:t>
            </w:r>
          </w:p>
        </w:tc>
      </w:tr>
      <w:tr w:rsidR="00897A5D" w:rsidRPr="00F41AA9" w14:paraId="6660D131" w14:textId="77777777" w:rsidTr="001818FC">
        <w:trPr>
          <w:trHeight w:val="283"/>
        </w:trPr>
        <w:tc>
          <w:tcPr>
            <w:tcW w:w="2802" w:type="dxa"/>
            <w:hideMark/>
          </w:tcPr>
          <w:p w14:paraId="1E0643D0"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Lewinsohn 1994</w:t>
            </w:r>
          </w:p>
        </w:tc>
        <w:tc>
          <w:tcPr>
            <w:tcW w:w="4252" w:type="dxa"/>
            <w:hideMark/>
          </w:tcPr>
          <w:p w14:paraId="71644386"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10.1037/0021-843X.103.2.302</w:t>
            </w:r>
          </w:p>
        </w:tc>
        <w:tc>
          <w:tcPr>
            <w:tcW w:w="2188" w:type="dxa"/>
            <w:hideMark/>
          </w:tcPr>
          <w:p w14:paraId="2E7F5807"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Missing data</w:t>
            </w:r>
          </w:p>
        </w:tc>
      </w:tr>
      <w:tr w:rsidR="00897A5D" w:rsidRPr="00F41AA9" w14:paraId="4D8F39C3" w14:textId="77777777" w:rsidTr="001818FC">
        <w:trPr>
          <w:trHeight w:val="283"/>
        </w:trPr>
        <w:tc>
          <w:tcPr>
            <w:tcW w:w="2802" w:type="dxa"/>
            <w:hideMark/>
          </w:tcPr>
          <w:p w14:paraId="2B463E09"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Pedersen 2008</w:t>
            </w:r>
          </w:p>
        </w:tc>
        <w:tc>
          <w:tcPr>
            <w:tcW w:w="4252" w:type="dxa"/>
            <w:hideMark/>
          </w:tcPr>
          <w:p w14:paraId="40C6B510"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10.1111/j.1600-0447.2008.01259.x</w:t>
            </w:r>
          </w:p>
        </w:tc>
        <w:tc>
          <w:tcPr>
            <w:tcW w:w="2188" w:type="dxa"/>
            <w:hideMark/>
          </w:tcPr>
          <w:p w14:paraId="221CFFD4"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Missing data</w:t>
            </w:r>
          </w:p>
        </w:tc>
      </w:tr>
      <w:tr w:rsidR="00897A5D" w:rsidRPr="00F41AA9" w14:paraId="7ACD53A3" w14:textId="77777777" w:rsidTr="001818FC">
        <w:trPr>
          <w:trHeight w:val="283"/>
        </w:trPr>
        <w:tc>
          <w:tcPr>
            <w:tcW w:w="2802" w:type="dxa"/>
            <w:hideMark/>
          </w:tcPr>
          <w:p w14:paraId="0AA7CE34"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Takeuchi 2004</w:t>
            </w:r>
          </w:p>
        </w:tc>
        <w:tc>
          <w:tcPr>
            <w:tcW w:w="4252" w:type="dxa"/>
            <w:hideMark/>
          </w:tcPr>
          <w:p w14:paraId="629E44A1"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10.1539/joh.46.489</w:t>
            </w:r>
          </w:p>
        </w:tc>
        <w:tc>
          <w:tcPr>
            <w:tcW w:w="2188" w:type="dxa"/>
            <w:hideMark/>
          </w:tcPr>
          <w:p w14:paraId="6CBBC6F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Missing data</w:t>
            </w:r>
          </w:p>
        </w:tc>
      </w:tr>
      <w:tr w:rsidR="00897A5D" w:rsidRPr="00F41AA9" w14:paraId="2938BF3C" w14:textId="77777777" w:rsidTr="001818FC">
        <w:trPr>
          <w:trHeight w:val="283"/>
        </w:trPr>
        <w:tc>
          <w:tcPr>
            <w:tcW w:w="2802" w:type="dxa"/>
            <w:hideMark/>
          </w:tcPr>
          <w:p w14:paraId="320E86EE"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Blanco 2016</w:t>
            </w:r>
          </w:p>
        </w:tc>
        <w:tc>
          <w:tcPr>
            <w:tcW w:w="4252" w:type="dxa"/>
            <w:noWrap/>
            <w:hideMark/>
          </w:tcPr>
          <w:p w14:paraId="725B35E5"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10.1001/jamapsychiatry.2015.3229</w:t>
            </w:r>
          </w:p>
        </w:tc>
        <w:tc>
          <w:tcPr>
            <w:tcW w:w="2188" w:type="dxa"/>
            <w:hideMark/>
          </w:tcPr>
          <w:p w14:paraId="302F7F70"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Cohort overlap</w:t>
            </w:r>
          </w:p>
        </w:tc>
      </w:tr>
      <w:tr w:rsidR="00897A5D" w:rsidRPr="00F41AA9" w14:paraId="0EC04376" w14:textId="77777777" w:rsidTr="001818FC">
        <w:trPr>
          <w:trHeight w:val="283"/>
        </w:trPr>
        <w:tc>
          <w:tcPr>
            <w:tcW w:w="2802" w:type="dxa"/>
            <w:hideMark/>
          </w:tcPr>
          <w:p w14:paraId="010D2895"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Chang 2016</w:t>
            </w:r>
          </w:p>
        </w:tc>
        <w:tc>
          <w:tcPr>
            <w:tcW w:w="4252" w:type="dxa"/>
            <w:hideMark/>
          </w:tcPr>
          <w:p w14:paraId="70DA900D"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10.1016/j.jagp.2016.07.008</w:t>
            </w:r>
          </w:p>
        </w:tc>
        <w:tc>
          <w:tcPr>
            <w:tcW w:w="2188" w:type="dxa"/>
            <w:hideMark/>
          </w:tcPr>
          <w:p w14:paraId="0BD53E3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Cohort overlap</w:t>
            </w:r>
          </w:p>
        </w:tc>
      </w:tr>
      <w:tr w:rsidR="00897A5D" w:rsidRPr="00F41AA9" w14:paraId="449E19AC" w14:textId="77777777" w:rsidTr="001818FC">
        <w:trPr>
          <w:trHeight w:val="283"/>
        </w:trPr>
        <w:tc>
          <w:tcPr>
            <w:tcW w:w="2802" w:type="dxa"/>
            <w:hideMark/>
          </w:tcPr>
          <w:p w14:paraId="00E8AEEF"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Cheng 2016</w:t>
            </w:r>
          </w:p>
        </w:tc>
        <w:tc>
          <w:tcPr>
            <w:tcW w:w="4252" w:type="dxa"/>
            <w:hideMark/>
          </w:tcPr>
          <w:p w14:paraId="798BA89D"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10.1016/j.jad.2016.02.023</w:t>
            </w:r>
          </w:p>
        </w:tc>
        <w:tc>
          <w:tcPr>
            <w:tcW w:w="2188" w:type="dxa"/>
            <w:hideMark/>
          </w:tcPr>
          <w:p w14:paraId="7DD08C2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Cohort overlap</w:t>
            </w:r>
          </w:p>
        </w:tc>
      </w:tr>
      <w:tr w:rsidR="00897A5D" w:rsidRPr="00F41AA9" w14:paraId="40C492CE" w14:textId="77777777" w:rsidTr="001818FC">
        <w:trPr>
          <w:trHeight w:val="283"/>
        </w:trPr>
        <w:tc>
          <w:tcPr>
            <w:tcW w:w="2802" w:type="dxa"/>
            <w:hideMark/>
          </w:tcPr>
          <w:p w14:paraId="004BC36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Chigogora 2018</w:t>
            </w:r>
          </w:p>
        </w:tc>
        <w:tc>
          <w:tcPr>
            <w:tcW w:w="4252" w:type="dxa"/>
            <w:hideMark/>
          </w:tcPr>
          <w:p w14:paraId="75946A82" w14:textId="5ED23124" w:rsidR="00897A5D" w:rsidRPr="00F41AA9" w:rsidRDefault="00AC7FC9" w:rsidP="00897A5D">
            <w:pPr>
              <w:rPr>
                <w:rFonts w:eastAsia="Times New Roman" w:cstheme="minorHAnsi"/>
                <w:u w:val="single"/>
                <w:lang w:eastAsia="en-GB"/>
              </w:rPr>
            </w:pPr>
            <w:r w:rsidRPr="00AC7FC9">
              <w:t>https://discovery.ucl.ac.uk/id/eprint/10046397/</w:t>
            </w:r>
          </w:p>
        </w:tc>
        <w:tc>
          <w:tcPr>
            <w:tcW w:w="2188" w:type="dxa"/>
            <w:hideMark/>
          </w:tcPr>
          <w:p w14:paraId="59C6F57D"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Cohort overlap</w:t>
            </w:r>
          </w:p>
        </w:tc>
      </w:tr>
      <w:tr w:rsidR="00897A5D" w:rsidRPr="00F41AA9" w14:paraId="506005F9" w14:textId="77777777" w:rsidTr="001818FC">
        <w:trPr>
          <w:trHeight w:val="283"/>
        </w:trPr>
        <w:tc>
          <w:tcPr>
            <w:tcW w:w="2802" w:type="dxa"/>
            <w:hideMark/>
          </w:tcPr>
          <w:p w14:paraId="5040ACDF"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Denissoff 2022</w:t>
            </w:r>
          </w:p>
        </w:tc>
        <w:tc>
          <w:tcPr>
            <w:tcW w:w="4252" w:type="dxa"/>
            <w:hideMark/>
          </w:tcPr>
          <w:p w14:paraId="5C34BE27"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10.1016/j.schres.2022.06.014</w:t>
            </w:r>
          </w:p>
        </w:tc>
        <w:tc>
          <w:tcPr>
            <w:tcW w:w="2188" w:type="dxa"/>
            <w:hideMark/>
          </w:tcPr>
          <w:p w14:paraId="6E6FC185"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Cohort overlap</w:t>
            </w:r>
          </w:p>
        </w:tc>
      </w:tr>
      <w:tr w:rsidR="00897A5D" w:rsidRPr="00F41AA9" w14:paraId="274E482E" w14:textId="77777777" w:rsidTr="001818FC">
        <w:trPr>
          <w:trHeight w:val="283"/>
        </w:trPr>
        <w:tc>
          <w:tcPr>
            <w:tcW w:w="2802" w:type="dxa"/>
            <w:hideMark/>
          </w:tcPr>
          <w:p w14:paraId="0ED208A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Denissoff 2022</w:t>
            </w:r>
          </w:p>
        </w:tc>
        <w:tc>
          <w:tcPr>
            <w:tcW w:w="4252" w:type="dxa"/>
            <w:hideMark/>
          </w:tcPr>
          <w:p w14:paraId="2AA20D43"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10.1111/add.15881</w:t>
            </w:r>
          </w:p>
        </w:tc>
        <w:tc>
          <w:tcPr>
            <w:tcW w:w="2188" w:type="dxa"/>
            <w:hideMark/>
          </w:tcPr>
          <w:p w14:paraId="25E3981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Cohort overlap</w:t>
            </w:r>
          </w:p>
        </w:tc>
      </w:tr>
      <w:tr w:rsidR="00897A5D" w:rsidRPr="00F41AA9" w14:paraId="609C866A" w14:textId="77777777" w:rsidTr="001818FC">
        <w:trPr>
          <w:trHeight w:val="283"/>
        </w:trPr>
        <w:tc>
          <w:tcPr>
            <w:tcW w:w="2802" w:type="dxa"/>
            <w:hideMark/>
          </w:tcPr>
          <w:p w14:paraId="0133CB6E"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Ernst 2021</w:t>
            </w:r>
          </w:p>
        </w:tc>
        <w:tc>
          <w:tcPr>
            <w:tcW w:w="4252" w:type="dxa"/>
            <w:hideMark/>
          </w:tcPr>
          <w:p w14:paraId="3B0FEFB6"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10.1038/s41598-021-81927-9</w:t>
            </w:r>
          </w:p>
        </w:tc>
        <w:tc>
          <w:tcPr>
            <w:tcW w:w="2188" w:type="dxa"/>
            <w:hideMark/>
          </w:tcPr>
          <w:p w14:paraId="6D6BEE29"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Cohort overlap</w:t>
            </w:r>
          </w:p>
        </w:tc>
      </w:tr>
      <w:tr w:rsidR="00897A5D" w:rsidRPr="00F41AA9" w14:paraId="281FDB36" w14:textId="77777777" w:rsidTr="001818FC">
        <w:trPr>
          <w:trHeight w:val="283"/>
        </w:trPr>
        <w:tc>
          <w:tcPr>
            <w:tcW w:w="2802" w:type="dxa"/>
            <w:hideMark/>
          </w:tcPr>
          <w:p w14:paraId="6FDD8385"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Fann 2022</w:t>
            </w:r>
          </w:p>
        </w:tc>
        <w:tc>
          <w:tcPr>
            <w:tcW w:w="4252" w:type="dxa"/>
            <w:hideMark/>
          </w:tcPr>
          <w:p w14:paraId="200B7E8D"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10.3390/ijerph19127300</w:t>
            </w:r>
          </w:p>
        </w:tc>
        <w:tc>
          <w:tcPr>
            <w:tcW w:w="2188" w:type="dxa"/>
            <w:hideMark/>
          </w:tcPr>
          <w:p w14:paraId="7402BD2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Cohort overlap</w:t>
            </w:r>
          </w:p>
        </w:tc>
      </w:tr>
      <w:tr w:rsidR="00897A5D" w:rsidRPr="00F41AA9" w14:paraId="64637A29" w14:textId="77777777" w:rsidTr="001818FC">
        <w:trPr>
          <w:trHeight w:val="283"/>
        </w:trPr>
        <w:tc>
          <w:tcPr>
            <w:tcW w:w="2802" w:type="dxa"/>
            <w:hideMark/>
          </w:tcPr>
          <w:p w14:paraId="69297045"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Khaled 2012</w:t>
            </w:r>
          </w:p>
        </w:tc>
        <w:tc>
          <w:tcPr>
            <w:tcW w:w="4252" w:type="dxa"/>
            <w:hideMark/>
          </w:tcPr>
          <w:p w14:paraId="75C4F61B"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10.1016/j.jpsychires.2011.11.011</w:t>
            </w:r>
          </w:p>
        </w:tc>
        <w:tc>
          <w:tcPr>
            <w:tcW w:w="2188" w:type="dxa"/>
            <w:hideMark/>
          </w:tcPr>
          <w:p w14:paraId="2022715B"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Cohort overlap</w:t>
            </w:r>
          </w:p>
        </w:tc>
      </w:tr>
      <w:tr w:rsidR="00897A5D" w:rsidRPr="00F41AA9" w14:paraId="71E2C1FB" w14:textId="77777777" w:rsidTr="001818FC">
        <w:trPr>
          <w:trHeight w:val="283"/>
        </w:trPr>
        <w:tc>
          <w:tcPr>
            <w:tcW w:w="2802" w:type="dxa"/>
            <w:hideMark/>
          </w:tcPr>
          <w:p w14:paraId="57526962"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McDowell 2018</w:t>
            </w:r>
          </w:p>
        </w:tc>
        <w:tc>
          <w:tcPr>
            <w:tcW w:w="4252" w:type="dxa"/>
            <w:hideMark/>
          </w:tcPr>
          <w:p w14:paraId="0FA1C36C"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10.1093/ije/dyy141</w:t>
            </w:r>
          </w:p>
        </w:tc>
        <w:tc>
          <w:tcPr>
            <w:tcW w:w="2188" w:type="dxa"/>
            <w:hideMark/>
          </w:tcPr>
          <w:p w14:paraId="4BD2D28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Cohort overlap</w:t>
            </w:r>
          </w:p>
        </w:tc>
      </w:tr>
      <w:tr w:rsidR="00897A5D" w:rsidRPr="00F41AA9" w14:paraId="5BC00C87" w14:textId="77777777" w:rsidTr="001818FC">
        <w:trPr>
          <w:trHeight w:val="283"/>
        </w:trPr>
        <w:tc>
          <w:tcPr>
            <w:tcW w:w="2802" w:type="dxa"/>
            <w:hideMark/>
          </w:tcPr>
          <w:p w14:paraId="2338A495"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McLachlan 2006</w:t>
            </w:r>
          </w:p>
        </w:tc>
        <w:tc>
          <w:tcPr>
            <w:tcW w:w="4252" w:type="dxa"/>
            <w:hideMark/>
          </w:tcPr>
          <w:p w14:paraId="4F0EBF45" w14:textId="4667EBD6" w:rsidR="00897A5D" w:rsidRPr="00F41AA9" w:rsidRDefault="00AC7FC9" w:rsidP="00897A5D">
            <w:pPr>
              <w:rPr>
                <w:rFonts w:eastAsia="Times New Roman" w:cstheme="minorHAnsi"/>
                <w:u w:val="single"/>
                <w:lang w:eastAsia="en-GB"/>
              </w:rPr>
            </w:pPr>
            <w:r w:rsidRPr="00AC7FC9">
              <w:t>https://central.bac-lac.gc.ca/.item?id=MR19113&amp;op=pdf&amp;app=Library&amp;oclc_number=298133976</w:t>
            </w:r>
          </w:p>
        </w:tc>
        <w:tc>
          <w:tcPr>
            <w:tcW w:w="2188" w:type="dxa"/>
            <w:hideMark/>
          </w:tcPr>
          <w:p w14:paraId="03CC9D6D"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Cohort overlap</w:t>
            </w:r>
          </w:p>
        </w:tc>
      </w:tr>
      <w:tr w:rsidR="00897A5D" w:rsidRPr="00F41AA9" w14:paraId="78CD53C5" w14:textId="77777777" w:rsidTr="001818FC">
        <w:trPr>
          <w:trHeight w:val="283"/>
        </w:trPr>
        <w:tc>
          <w:tcPr>
            <w:tcW w:w="2802" w:type="dxa"/>
            <w:hideMark/>
          </w:tcPr>
          <w:p w14:paraId="71AD7E24"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Meng 2014</w:t>
            </w:r>
          </w:p>
        </w:tc>
        <w:tc>
          <w:tcPr>
            <w:tcW w:w="4252" w:type="dxa"/>
            <w:hideMark/>
          </w:tcPr>
          <w:p w14:paraId="27CD28E2"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10.1016/j.jad.2014.02.007</w:t>
            </w:r>
          </w:p>
        </w:tc>
        <w:tc>
          <w:tcPr>
            <w:tcW w:w="2188" w:type="dxa"/>
            <w:hideMark/>
          </w:tcPr>
          <w:p w14:paraId="04A63F0C"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Cohort overlap</w:t>
            </w:r>
          </w:p>
        </w:tc>
      </w:tr>
      <w:tr w:rsidR="00897A5D" w:rsidRPr="00F41AA9" w14:paraId="72864A00" w14:textId="77777777" w:rsidTr="001818FC">
        <w:trPr>
          <w:trHeight w:val="283"/>
        </w:trPr>
        <w:tc>
          <w:tcPr>
            <w:tcW w:w="2802" w:type="dxa"/>
            <w:hideMark/>
          </w:tcPr>
          <w:p w14:paraId="7813B76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Mo 2007</w:t>
            </w:r>
          </w:p>
        </w:tc>
        <w:tc>
          <w:tcPr>
            <w:tcW w:w="4252" w:type="dxa"/>
            <w:hideMark/>
          </w:tcPr>
          <w:p w14:paraId="277000F3" w14:textId="4FEDAE6A" w:rsidR="00897A5D" w:rsidRPr="00F41AA9" w:rsidRDefault="00AC7FC9" w:rsidP="00897A5D">
            <w:pPr>
              <w:rPr>
                <w:rFonts w:eastAsia="Times New Roman" w:cstheme="minorHAnsi"/>
                <w:u w:val="single"/>
                <w:lang w:eastAsia="en-GB"/>
              </w:rPr>
            </w:pPr>
            <w:r w:rsidRPr="00AC7FC9">
              <w:t>https://rc.library.uta.edu/uta-ir/handle/10106/682</w:t>
            </w:r>
          </w:p>
        </w:tc>
        <w:tc>
          <w:tcPr>
            <w:tcW w:w="2188" w:type="dxa"/>
            <w:hideMark/>
          </w:tcPr>
          <w:p w14:paraId="0EE140F9"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Cohort overlap</w:t>
            </w:r>
          </w:p>
        </w:tc>
      </w:tr>
      <w:tr w:rsidR="00897A5D" w:rsidRPr="00F41AA9" w14:paraId="09D17C9A" w14:textId="77777777" w:rsidTr="001818FC">
        <w:trPr>
          <w:trHeight w:val="283"/>
        </w:trPr>
        <w:tc>
          <w:tcPr>
            <w:tcW w:w="2802" w:type="dxa"/>
            <w:hideMark/>
          </w:tcPr>
          <w:p w14:paraId="24D1CF0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Mojtabai 2013</w:t>
            </w:r>
          </w:p>
        </w:tc>
        <w:tc>
          <w:tcPr>
            <w:tcW w:w="4252" w:type="dxa"/>
            <w:hideMark/>
          </w:tcPr>
          <w:p w14:paraId="1FFFD7BF"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10.2105/ajph.2012.300911</w:t>
            </w:r>
          </w:p>
        </w:tc>
        <w:tc>
          <w:tcPr>
            <w:tcW w:w="2188" w:type="dxa"/>
            <w:hideMark/>
          </w:tcPr>
          <w:p w14:paraId="35048790"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Cohort overlap</w:t>
            </w:r>
          </w:p>
        </w:tc>
      </w:tr>
      <w:tr w:rsidR="00897A5D" w:rsidRPr="00F41AA9" w14:paraId="7D5D9B82" w14:textId="77777777" w:rsidTr="001818FC">
        <w:trPr>
          <w:trHeight w:val="283"/>
        </w:trPr>
        <w:tc>
          <w:tcPr>
            <w:tcW w:w="2802" w:type="dxa"/>
            <w:hideMark/>
          </w:tcPr>
          <w:p w14:paraId="44A5D8E4"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Moon 2010</w:t>
            </w:r>
          </w:p>
        </w:tc>
        <w:tc>
          <w:tcPr>
            <w:tcW w:w="4252" w:type="dxa"/>
            <w:hideMark/>
          </w:tcPr>
          <w:p w14:paraId="297E7E78"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10.1007/s10560-010-0212-y</w:t>
            </w:r>
          </w:p>
        </w:tc>
        <w:tc>
          <w:tcPr>
            <w:tcW w:w="2188" w:type="dxa"/>
            <w:hideMark/>
          </w:tcPr>
          <w:p w14:paraId="74C67AB0"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Cohort overlap</w:t>
            </w:r>
          </w:p>
        </w:tc>
      </w:tr>
      <w:tr w:rsidR="00897A5D" w:rsidRPr="00F41AA9" w14:paraId="02D3E2C0" w14:textId="77777777" w:rsidTr="001818FC">
        <w:trPr>
          <w:trHeight w:val="283"/>
        </w:trPr>
        <w:tc>
          <w:tcPr>
            <w:tcW w:w="2802" w:type="dxa"/>
            <w:hideMark/>
          </w:tcPr>
          <w:p w14:paraId="0B23C7E3"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Munafò 2016</w:t>
            </w:r>
          </w:p>
        </w:tc>
        <w:tc>
          <w:tcPr>
            <w:tcW w:w="4252" w:type="dxa"/>
            <w:hideMark/>
          </w:tcPr>
          <w:p w14:paraId="76B7F41A"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10.1016/j.drugalcdep.2016.04.035</w:t>
            </w:r>
          </w:p>
        </w:tc>
        <w:tc>
          <w:tcPr>
            <w:tcW w:w="2188" w:type="dxa"/>
            <w:hideMark/>
          </w:tcPr>
          <w:p w14:paraId="0A1C82D5"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Cohort overlap</w:t>
            </w:r>
          </w:p>
        </w:tc>
      </w:tr>
      <w:tr w:rsidR="00897A5D" w:rsidRPr="00F41AA9" w14:paraId="2AC9FB7F" w14:textId="77777777" w:rsidTr="001818FC">
        <w:trPr>
          <w:trHeight w:val="283"/>
        </w:trPr>
        <w:tc>
          <w:tcPr>
            <w:tcW w:w="2802" w:type="dxa"/>
            <w:hideMark/>
          </w:tcPr>
          <w:p w14:paraId="15AE8A2A"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Patel 2018</w:t>
            </w:r>
          </w:p>
        </w:tc>
        <w:tc>
          <w:tcPr>
            <w:tcW w:w="4252" w:type="dxa"/>
            <w:hideMark/>
          </w:tcPr>
          <w:p w14:paraId="63F71964"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10.1097/psy.0000000000000583</w:t>
            </w:r>
          </w:p>
        </w:tc>
        <w:tc>
          <w:tcPr>
            <w:tcW w:w="2188" w:type="dxa"/>
            <w:hideMark/>
          </w:tcPr>
          <w:p w14:paraId="199601A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Cohort overlap</w:t>
            </w:r>
          </w:p>
        </w:tc>
      </w:tr>
      <w:tr w:rsidR="00897A5D" w:rsidRPr="00F41AA9" w14:paraId="3FEAA7BF" w14:textId="77777777" w:rsidTr="001818FC">
        <w:trPr>
          <w:trHeight w:val="283"/>
        </w:trPr>
        <w:tc>
          <w:tcPr>
            <w:tcW w:w="2802" w:type="dxa"/>
            <w:hideMark/>
          </w:tcPr>
          <w:p w14:paraId="21C207D6"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Sánchez-Villegas 2008</w:t>
            </w:r>
          </w:p>
        </w:tc>
        <w:tc>
          <w:tcPr>
            <w:tcW w:w="4252" w:type="dxa"/>
            <w:hideMark/>
          </w:tcPr>
          <w:p w14:paraId="2BB36845"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10.1157/13117850</w:t>
            </w:r>
          </w:p>
        </w:tc>
        <w:tc>
          <w:tcPr>
            <w:tcW w:w="2188" w:type="dxa"/>
            <w:hideMark/>
          </w:tcPr>
          <w:p w14:paraId="1CB3FC81"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Cohort overlap</w:t>
            </w:r>
          </w:p>
        </w:tc>
      </w:tr>
      <w:tr w:rsidR="00897A5D" w:rsidRPr="00F41AA9" w14:paraId="43A04F4C" w14:textId="77777777" w:rsidTr="001818FC">
        <w:trPr>
          <w:trHeight w:val="283"/>
        </w:trPr>
        <w:tc>
          <w:tcPr>
            <w:tcW w:w="2802" w:type="dxa"/>
            <w:hideMark/>
          </w:tcPr>
          <w:p w14:paraId="28321DC9"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Tellez 2019</w:t>
            </w:r>
          </w:p>
        </w:tc>
        <w:tc>
          <w:tcPr>
            <w:tcW w:w="4252" w:type="dxa"/>
            <w:hideMark/>
          </w:tcPr>
          <w:p w14:paraId="25AD61DE" w14:textId="3E4FEBBD" w:rsidR="00897A5D" w:rsidRPr="00F41AA9" w:rsidRDefault="007273A9" w:rsidP="00897A5D">
            <w:pPr>
              <w:rPr>
                <w:rFonts w:eastAsia="Times New Roman" w:cstheme="minorHAnsi"/>
                <w:u w:val="single"/>
                <w:lang w:eastAsia="en-GB"/>
              </w:rPr>
            </w:pPr>
            <w:r w:rsidRPr="007273A9">
              <w:t>https://academicworks.cuny.edu/jj_etds/122/</w:t>
            </w:r>
          </w:p>
        </w:tc>
        <w:tc>
          <w:tcPr>
            <w:tcW w:w="2188" w:type="dxa"/>
            <w:hideMark/>
          </w:tcPr>
          <w:p w14:paraId="07903DD2"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Cohort overlap</w:t>
            </w:r>
          </w:p>
        </w:tc>
      </w:tr>
      <w:tr w:rsidR="00897A5D" w:rsidRPr="00F41AA9" w14:paraId="4EF6F4DA" w14:textId="77777777" w:rsidTr="001818FC">
        <w:trPr>
          <w:trHeight w:val="283"/>
        </w:trPr>
        <w:tc>
          <w:tcPr>
            <w:tcW w:w="2802" w:type="dxa"/>
            <w:hideMark/>
          </w:tcPr>
          <w:p w14:paraId="780EDE50"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Wen 2019</w:t>
            </w:r>
          </w:p>
        </w:tc>
        <w:tc>
          <w:tcPr>
            <w:tcW w:w="4252" w:type="dxa"/>
            <w:hideMark/>
          </w:tcPr>
          <w:p w14:paraId="6D739CBE"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10.1136/bmjopen-2019-029529</w:t>
            </w:r>
          </w:p>
        </w:tc>
        <w:tc>
          <w:tcPr>
            <w:tcW w:w="2188" w:type="dxa"/>
            <w:hideMark/>
          </w:tcPr>
          <w:p w14:paraId="075124A1"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Cohort overlap</w:t>
            </w:r>
          </w:p>
        </w:tc>
      </w:tr>
      <w:tr w:rsidR="00897A5D" w:rsidRPr="00F41AA9" w14:paraId="05AFA3B1" w14:textId="77777777" w:rsidTr="001818FC">
        <w:trPr>
          <w:trHeight w:val="283"/>
        </w:trPr>
        <w:tc>
          <w:tcPr>
            <w:tcW w:w="2802" w:type="dxa"/>
            <w:hideMark/>
          </w:tcPr>
          <w:p w14:paraId="731C2A28"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Zammit 2010</w:t>
            </w:r>
          </w:p>
        </w:tc>
        <w:tc>
          <w:tcPr>
            <w:tcW w:w="4252" w:type="dxa"/>
            <w:hideMark/>
          </w:tcPr>
          <w:p w14:paraId="1A8A2E01" w14:textId="77777777" w:rsidR="00897A5D" w:rsidRPr="00F41AA9" w:rsidRDefault="00897A5D" w:rsidP="00897A5D">
            <w:pPr>
              <w:rPr>
                <w:rFonts w:eastAsia="Times New Roman" w:cstheme="minorHAnsi"/>
                <w:lang w:eastAsia="en-GB"/>
              </w:rPr>
            </w:pPr>
            <w:r w:rsidRPr="00F41AA9">
              <w:rPr>
                <w:rFonts w:eastAsia="Times New Roman" w:cstheme="minorHAnsi"/>
                <w:lang w:eastAsia="en-GB"/>
              </w:rPr>
              <w:t>10.1192/bjp.bp.109.070904</w:t>
            </w:r>
          </w:p>
        </w:tc>
        <w:tc>
          <w:tcPr>
            <w:tcW w:w="2188" w:type="dxa"/>
            <w:hideMark/>
          </w:tcPr>
          <w:p w14:paraId="42139E60" w14:textId="77777777" w:rsidR="00897A5D" w:rsidRPr="00F41AA9" w:rsidRDefault="00897A5D" w:rsidP="00897A5D">
            <w:pPr>
              <w:rPr>
                <w:rFonts w:eastAsia="Times New Roman" w:cstheme="minorHAnsi"/>
                <w:color w:val="000000"/>
                <w:lang w:eastAsia="en-GB"/>
              </w:rPr>
            </w:pPr>
            <w:r w:rsidRPr="00F41AA9">
              <w:rPr>
                <w:rFonts w:eastAsia="Times New Roman" w:cstheme="minorHAnsi"/>
                <w:color w:val="000000"/>
                <w:lang w:eastAsia="en-GB"/>
              </w:rPr>
              <w:t>Cohort overlap</w:t>
            </w:r>
          </w:p>
        </w:tc>
      </w:tr>
    </w:tbl>
    <w:p w14:paraId="6A72F65B" w14:textId="77777777" w:rsidR="00DE1FC4" w:rsidRPr="00F41AA9" w:rsidRDefault="00DE1FC4">
      <w:pPr>
        <w:rPr>
          <w:rFonts w:cstheme="minorHAnsi"/>
          <w:lang w:val="en-US"/>
        </w:rPr>
      </w:pPr>
    </w:p>
    <w:p w14:paraId="5A8FC5FC" w14:textId="4AD50D7B" w:rsidR="00350DDB" w:rsidRPr="00F41AA9" w:rsidRDefault="00350DDB">
      <w:pPr>
        <w:rPr>
          <w:rFonts w:cstheme="minorHAnsi"/>
          <w:lang w:val="en-US"/>
        </w:rPr>
      </w:pPr>
      <w:r w:rsidRPr="00F41AA9">
        <w:rPr>
          <w:rFonts w:cstheme="minorHAnsi"/>
          <w:lang w:val="en-US"/>
        </w:rPr>
        <w:br w:type="page"/>
      </w:r>
    </w:p>
    <w:p w14:paraId="567AC358" w14:textId="11C261B1" w:rsidR="00021745" w:rsidRPr="00F41AA9" w:rsidRDefault="00021745" w:rsidP="005633F4">
      <w:pPr>
        <w:tabs>
          <w:tab w:val="left" w:pos="6228"/>
        </w:tabs>
        <w:rPr>
          <w:rFonts w:cstheme="minorHAnsi"/>
          <w:lang w:val="en-US"/>
        </w:rPr>
        <w:sectPr w:rsidR="00021745" w:rsidRPr="00F41AA9" w:rsidSect="001366A4">
          <w:type w:val="continuous"/>
          <w:pgSz w:w="11906" w:h="16838"/>
          <w:pgMar w:top="1440" w:right="1440" w:bottom="1440" w:left="1440" w:header="708" w:footer="708" w:gutter="0"/>
          <w:cols w:space="708"/>
          <w:docGrid w:linePitch="360"/>
        </w:sectPr>
      </w:pPr>
    </w:p>
    <w:p w14:paraId="613C2DE3" w14:textId="77777777" w:rsidR="00FC6D25" w:rsidRDefault="00E97387" w:rsidP="00F35978">
      <w:pPr>
        <w:pStyle w:val="Heading2"/>
        <w:rPr>
          <w:rFonts w:asciiTheme="minorHAnsi" w:hAnsiTheme="minorHAnsi" w:cstheme="minorHAnsi"/>
          <w:b/>
          <w:bCs/>
          <w:color w:val="auto"/>
          <w:sz w:val="22"/>
          <w:szCs w:val="22"/>
        </w:rPr>
      </w:pPr>
      <w:bookmarkStart w:id="19" w:name="_Toc129801155"/>
      <w:bookmarkStart w:id="20" w:name="_Toc177735628"/>
      <w:r w:rsidRPr="00F41AA9">
        <w:rPr>
          <w:rFonts w:asciiTheme="minorHAnsi" w:hAnsiTheme="minorHAnsi" w:cstheme="minorHAnsi"/>
          <w:b/>
          <w:bCs/>
          <w:color w:val="auto"/>
          <w:sz w:val="22"/>
          <w:szCs w:val="22"/>
        </w:rPr>
        <w:lastRenderedPageBreak/>
        <w:t xml:space="preserve">eTable </w:t>
      </w:r>
      <w:r w:rsidR="00350DDB" w:rsidRPr="00F41AA9">
        <w:rPr>
          <w:rFonts w:asciiTheme="minorHAnsi" w:hAnsiTheme="minorHAnsi" w:cstheme="minorHAnsi"/>
          <w:b/>
          <w:bCs/>
          <w:color w:val="auto"/>
          <w:sz w:val="22"/>
          <w:szCs w:val="22"/>
        </w:rPr>
        <w:t>2</w:t>
      </w:r>
      <w:r w:rsidRPr="00F41AA9">
        <w:rPr>
          <w:rFonts w:asciiTheme="minorHAnsi" w:hAnsiTheme="minorHAnsi" w:cstheme="minorHAnsi"/>
          <w:b/>
          <w:bCs/>
          <w:color w:val="auto"/>
          <w:sz w:val="22"/>
          <w:szCs w:val="22"/>
        </w:rPr>
        <w:t xml:space="preserve">. </w:t>
      </w:r>
      <w:r w:rsidRPr="00F41AA9">
        <w:rPr>
          <w:rFonts w:asciiTheme="minorHAnsi" w:hAnsiTheme="minorHAnsi" w:cstheme="minorHAnsi"/>
          <w:color w:val="auto"/>
          <w:sz w:val="22"/>
          <w:szCs w:val="22"/>
        </w:rPr>
        <w:t xml:space="preserve">Tobacco </w:t>
      </w:r>
      <w:r w:rsidR="00823C70" w:rsidRPr="00F41AA9">
        <w:rPr>
          <w:rFonts w:asciiTheme="minorHAnsi" w:hAnsiTheme="minorHAnsi" w:cstheme="minorHAnsi"/>
          <w:color w:val="auto"/>
          <w:sz w:val="22"/>
          <w:szCs w:val="22"/>
        </w:rPr>
        <w:t xml:space="preserve">and mood disorder </w:t>
      </w:r>
      <w:r w:rsidRPr="00F41AA9">
        <w:rPr>
          <w:rFonts w:asciiTheme="minorHAnsi" w:hAnsiTheme="minorHAnsi" w:cstheme="minorHAnsi"/>
          <w:color w:val="auto"/>
          <w:sz w:val="22"/>
          <w:szCs w:val="22"/>
        </w:rPr>
        <w:t>study characteristics</w:t>
      </w:r>
      <w:bookmarkEnd w:id="19"/>
      <w:bookmarkEnd w:id="20"/>
      <w:r w:rsidRPr="00F41AA9">
        <w:rPr>
          <w:rFonts w:asciiTheme="minorHAnsi" w:hAnsiTheme="minorHAnsi" w:cstheme="minorHAnsi"/>
          <w:b/>
          <w:bCs/>
          <w:color w:val="auto"/>
          <w:sz w:val="22"/>
          <w:szCs w:val="22"/>
        </w:rPr>
        <w:t xml:space="preserve"> </w:t>
      </w:r>
    </w:p>
    <w:p w14:paraId="4AFE20D0" w14:textId="77777777" w:rsidR="00FC6D25" w:rsidRDefault="00FC6D25" w:rsidP="00F35978">
      <w:pPr>
        <w:pStyle w:val="Heading2"/>
        <w:rPr>
          <w:rFonts w:asciiTheme="minorHAnsi" w:hAnsiTheme="minorHAnsi" w:cstheme="minorHAnsi"/>
          <w:b/>
          <w:bCs/>
          <w:color w:val="auto"/>
          <w:sz w:val="22"/>
          <w:szCs w:val="22"/>
        </w:rPr>
      </w:pPr>
    </w:p>
    <w:p w14:paraId="6C808475" w14:textId="55039EC2" w:rsidR="00E97387" w:rsidRPr="00F41AA9" w:rsidRDefault="00FC6D25" w:rsidP="00FC6D25">
      <w:pPr>
        <w:spacing w:line="360" w:lineRule="auto"/>
        <w:rPr>
          <w:b/>
          <w:bCs/>
        </w:rPr>
      </w:pPr>
      <w:r>
        <w:t xml:space="preserve">Studies highlighted in </w:t>
      </w:r>
      <w:r w:rsidRPr="00FC6D25">
        <w:rPr>
          <w:b/>
          <w:bCs/>
          <w:color w:val="767171" w:themeColor="background2" w:themeShade="80"/>
        </w:rPr>
        <w:t>grey</w:t>
      </w:r>
      <w:r w:rsidRPr="00FC6D25">
        <w:rPr>
          <w:color w:val="767171" w:themeColor="background2" w:themeShade="80"/>
        </w:rPr>
        <w:t xml:space="preserve"> </w:t>
      </w:r>
      <w:r>
        <w:t>represent studies that were only included in the meta-analysis of unadjusted (i.e., crude)/minimally adjusted (i.e., age/sex) estimates.</w:t>
      </w:r>
    </w:p>
    <w:tbl>
      <w:tblPr>
        <w:tblStyle w:val="TableGridLight"/>
        <w:tblW w:w="14885" w:type="dxa"/>
        <w:tblInd w:w="-147" w:type="dxa"/>
        <w:tblLayout w:type="fixed"/>
        <w:tblLook w:val="06A0" w:firstRow="1" w:lastRow="0" w:firstColumn="1" w:lastColumn="0" w:noHBand="1" w:noVBand="1"/>
      </w:tblPr>
      <w:tblGrid>
        <w:gridCol w:w="1418"/>
        <w:gridCol w:w="1418"/>
        <w:gridCol w:w="992"/>
        <w:gridCol w:w="1134"/>
        <w:gridCol w:w="1276"/>
        <w:gridCol w:w="1417"/>
        <w:gridCol w:w="1843"/>
        <w:gridCol w:w="1417"/>
        <w:gridCol w:w="1814"/>
        <w:gridCol w:w="2156"/>
      </w:tblGrid>
      <w:tr w:rsidR="0022103A" w:rsidRPr="00F41AA9" w14:paraId="21582D31" w14:textId="1BBD18DE" w:rsidTr="006E325D">
        <w:trPr>
          <w:trHeight w:val="523"/>
        </w:trPr>
        <w:tc>
          <w:tcPr>
            <w:tcW w:w="1418" w:type="dxa"/>
            <w:shd w:val="clear" w:color="auto" w:fill="D0CECE" w:themeFill="background2" w:themeFillShade="E6"/>
            <w:hideMark/>
          </w:tcPr>
          <w:p w14:paraId="07E86A40" w14:textId="77777777" w:rsidR="0022103A" w:rsidRPr="00F41AA9" w:rsidRDefault="0022103A" w:rsidP="00520D18">
            <w:pPr>
              <w:rPr>
                <w:rFonts w:cstheme="minorHAnsi"/>
                <w:b/>
                <w:bCs/>
              </w:rPr>
            </w:pPr>
            <w:r w:rsidRPr="00F41AA9">
              <w:rPr>
                <w:rFonts w:cstheme="minorHAnsi"/>
                <w:b/>
                <w:bCs/>
              </w:rPr>
              <w:t>Record; Country</w:t>
            </w:r>
          </w:p>
        </w:tc>
        <w:tc>
          <w:tcPr>
            <w:tcW w:w="1418" w:type="dxa"/>
            <w:shd w:val="clear" w:color="auto" w:fill="D0CECE" w:themeFill="background2" w:themeFillShade="E6"/>
            <w:hideMark/>
          </w:tcPr>
          <w:p w14:paraId="7A40D9AF" w14:textId="77777777" w:rsidR="0022103A" w:rsidRPr="00F41AA9" w:rsidRDefault="0022103A" w:rsidP="00520D18">
            <w:pPr>
              <w:rPr>
                <w:rFonts w:cstheme="minorHAnsi"/>
                <w:b/>
                <w:bCs/>
              </w:rPr>
            </w:pPr>
            <w:r w:rsidRPr="00F41AA9">
              <w:rPr>
                <w:rFonts w:cstheme="minorHAnsi"/>
                <w:b/>
                <w:bCs/>
              </w:rPr>
              <w:t>Cohort</w:t>
            </w:r>
          </w:p>
        </w:tc>
        <w:tc>
          <w:tcPr>
            <w:tcW w:w="992" w:type="dxa"/>
            <w:shd w:val="clear" w:color="auto" w:fill="D0CECE" w:themeFill="background2" w:themeFillShade="E6"/>
            <w:hideMark/>
          </w:tcPr>
          <w:p w14:paraId="24EC16DF" w14:textId="77777777" w:rsidR="0022103A" w:rsidRPr="00F41AA9" w:rsidRDefault="0022103A" w:rsidP="00520D18">
            <w:pPr>
              <w:rPr>
                <w:rFonts w:cstheme="minorHAnsi"/>
                <w:b/>
                <w:bCs/>
              </w:rPr>
            </w:pPr>
            <w:r w:rsidRPr="00F41AA9">
              <w:rPr>
                <w:rFonts w:cstheme="minorHAnsi"/>
                <w:b/>
                <w:bCs/>
              </w:rPr>
              <w:t xml:space="preserve">Sample size </w:t>
            </w:r>
          </w:p>
        </w:tc>
        <w:tc>
          <w:tcPr>
            <w:tcW w:w="1134" w:type="dxa"/>
            <w:shd w:val="clear" w:color="auto" w:fill="D0CECE" w:themeFill="background2" w:themeFillShade="E6"/>
            <w:hideMark/>
          </w:tcPr>
          <w:p w14:paraId="10362C13" w14:textId="77777777" w:rsidR="0022103A" w:rsidRPr="00F41AA9" w:rsidRDefault="0022103A" w:rsidP="00520D18">
            <w:pPr>
              <w:rPr>
                <w:rFonts w:cstheme="minorHAnsi"/>
                <w:b/>
                <w:bCs/>
              </w:rPr>
            </w:pPr>
            <w:r w:rsidRPr="00F41AA9">
              <w:rPr>
                <w:rFonts w:cstheme="minorHAnsi"/>
                <w:b/>
                <w:bCs/>
              </w:rPr>
              <w:t>Follow-up length</w:t>
            </w:r>
          </w:p>
        </w:tc>
        <w:tc>
          <w:tcPr>
            <w:tcW w:w="1276" w:type="dxa"/>
            <w:shd w:val="clear" w:color="auto" w:fill="D0CECE" w:themeFill="background2" w:themeFillShade="E6"/>
            <w:hideMark/>
          </w:tcPr>
          <w:p w14:paraId="09459E30" w14:textId="77777777" w:rsidR="0022103A" w:rsidRPr="00F41AA9" w:rsidRDefault="0022103A" w:rsidP="00520D18">
            <w:pPr>
              <w:rPr>
                <w:rFonts w:cstheme="minorHAnsi"/>
                <w:b/>
                <w:bCs/>
              </w:rPr>
            </w:pPr>
            <w:r w:rsidRPr="00F41AA9">
              <w:rPr>
                <w:rFonts w:cstheme="minorHAnsi"/>
                <w:b/>
                <w:bCs/>
              </w:rPr>
              <w:t>Population</w:t>
            </w:r>
          </w:p>
        </w:tc>
        <w:tc>
          <w:tcPr>
            <w:tcW w:w="1417" w:type="dxa"/>
            <w:shd w:val="clear" w:color="auto" w:fill="D0CECE" w:themeFill="background2" w:themeFillShade="E6"/>
            <w:hideMark/>
          </w:tcPr>
          <w:p w14:paraId="4ED23D47" w14:textId="77777777" w:rsidR="0022103A" w:rsidRPr="00F41AA9" w:rsidRDefault="0022103A" w:rsidP="00520D18">
            <w:pPr>
              <w:rPr>
                <w:rFonts w:cstheme="minorHAnsi"/>
                <w:b/>
                <w:bCs/>
              </w:rPr>
            </w:pPr>
            <w:r w:rsidRPr="00F41AA9">
              <w:rPr>
                <w:rFonts w:cstheme="minorHAnsi"/>
                <w:b/>
                <w:bCs/>
              </w:rPr>
              <w:t>Baseline age</w:t>
            </w:r>
          </w:p>
        </w:tc>
        <w:tc>
          <w:tcPr>
            <w:tcW w:w="1843" w:type="dxa"/>
            <w:shd w:val="clear" w:color="auto" w:fill="D0CECE" w:themeFill="background2" w:themeFillShade="E6"/>
            <w:hideMark/>
          </w:tcPr>
          <w:p w14:paraId="0AC6D881" w14:textId="77777777" w:rsidR="0022103A" w:rsidRPr="00F41AA9" w:rsidRDefault="0022103A" w:rsidP="00520D18">
            <w:pPr>
              <w:rPr>
                <w:rFonts w:cstheme="minorHAnsi"/>
                <w:b/>
                <w:bCs/>
              </w:rPr>
            </w:pPr>
            <w:r w:rsidRPr="00F41AA9">
              <w:rPr>
                <w:rFonts w:cstheme="minorHAnsi"/>
                <w:b/>
                <w:bCs/>
              </w:rPr>
              <w:t>Exposure definition</w:t>
            </w:r>
          </w:p>
        </w:tc>
        <w:tc>
          <w:tcPr>
            <w:tcW w:w="1417" w:type="dxa"/>
            <w:shd w:val="clear" w:color="auto" w:fill="D0CECE" w:themeFill="background2" w:themeFillShade="E6"/>
            <w:hideMark/>
          </w:tcPr>
          <w:p w14:paraId="096C7D58" w14:textId="77777777" w:rsidR="0022103A" w:rsidRPr="00F41AA9" w:rsidRDefault="0022103A" w:rsidP="00520D18">
            <w:pPr>
              <w:rPr>
                <w:rFonts w:cstheme="minorHAnsi"/>
                <w:b/>
                <w:bCs/>
              </w:rPr>
            </w:pPr>
            <w:r w:rsidRPr="00F41AA9">
              <w:rPr>
                <w:rFonts w:cstheme="minorHAnsi"/>
                <w:b/>
                <w:bCs/>
              </w:rPr>
              <w:t>Outcome subtype</w:t>
            </w:r>
          </w:p>
        </w:tc>
        <w:tc>
          <w:tcPr>
            <w:tcW w:w="1814" w:type="dxa"/>
            <w:shd w:val="clear" w:color="auto" w:fill="D0CECE" w:themeFill="background2" w:themeFillShade="E6"/>
            <w:hideMark/>
          </w:tcPr>
          <w:p w14:paraId="22116074" w14:textId="77777777" w:rsidR="0022103A" w:rsidRPr="00F41AA9" w:rsidRDefault="0022103A" w:rsidP="00520D18">
            <w:pPr>
              <w:rPr>
                <w:rFonts w:cstheme="minorHAnsi"/>
                <w:b/>
                <w:bCs/>
              </w:rPr>
            </w:pPr>
            <w:r w:rsidRPr="00F41AA9">
              <w:rPr>
                <w:rFonts w:cstheme="minorHAnsi"/>
                <w:b/>
                <w:bCs/>
              </w:rPr>
              <w:t>Outcome definition</w:t>
            </w:r>
          </w:p>
        </w:tc>
        <w:tc>
          <w:tcPr>
            <w:tcW w:w="2156" w:type="dxa"/>
            <w:shd w:val="clear" w:color="auto" w:fill="D0CECE" w:themeFill="background2" w:themeFillShade="E6"/>
          </w:tcPr>
          <w:p w14:paraId="406FC302" w14:textId="0221EFA9" w:rsidR="0022103A" w:rsidRPr="00F41AA9" w:rsidRDefault="0022103A" w:rsidP="00520D18">
            <w:pPr>
              <w:rPr>
                <w:rFonts w:cstheme="minorHAnsi"/>
                <w:b/>
                <w:bCs/>
              </w:rPr>
            </w:pPr>
            <w:r w:rsidRPr="00F41AA9">
              <w:rPr>
                <w:rFonts w:cstheme="minorHAnsi"/>
                <w:b/>
                <w:bCs/>
              </w:rPr>
              <w:t xml:space="preserve">Covariates </w:t>
            </w:r>
          </w:p>
        </w:tc>
      </w:tr>
      <w:tr w:rsidR="0022103A" w:rsidRPr="00F41AA9" w14:paraId="10D9C520" w14:textId="1A98ECB6" w:rsidTr="006E325D">
        <w:trPr>
          <w:trHeight w:val="20"/>
        </w:trPr>
        <w:tc>
          <w:tcPr>
            <w:tcW w:w="1418" w:type="dxa"/>
            <w:hideMark/>
          </w:tcPr>
          <w:p w14:paraId="4ECA6FF7" w14:textId="77777777" w:rsidR="0022103A" w:rsidRPr="00F41AA9" w:rsidRDefault="0022103A" w:rsidP="00520D18">
            <w:pPr>
              <w:rPr>
                <w:rFonts w:cstheme="minorHAnsi"/>
                <w:b/>
                <w:bCs/>
              </w:rPr>
            </w:pPr>
            <w:r w:rsidRPr="00F41AA9">
              <w:rPr>
                <w:rFonts w:cstheme="minorHAnsi"/>
                <w:b/>
                <w:bCs/>
              </w:rPr>
              <w:t>Albers 2002</w:t>
            </w:r>
          </w:p>
          <w:p w14:paraId="7B7E889D" w14:textId="4CF04B21" w:rsidR="0022103A" w:rsidRPr="00F41AA9" w:rsidRDefault="0022103A" w:rsidP="00520D18">
            <w:pPr>
              <w:rPr>
                <w:rFonts w:cstheme="minorHAnsi"/>
              </w:rPr>
            </w:pPr>
            <w:r w:rsidRPr="00F41AA9">
              <w:rPr>
                <w:rFonts w:cstheme="minorHAnsi"/>
              </w:rPr>
              <w:br/>
              <w:t>USA</w:t>
            </w:r>
          </w:p>
          <w:p w14:paraId="404BFB3A" w14:textId="77777777" w:rsidR="0022103A" w:rsidRPr="00F41AA9" w:rsidRDefault="0022103A" w:rsidP="00520D18">
            <w:pPr>
              <w:rPr>
                <w:rFonts w:cstheme="minorHAnsi"/>
              </w:rPr>
            </w:pPr>
          </w:p>
        </w:tc>
        <w:tc>
          <w:tcPr>
            <w:tcW w:w="1418" w:type="dxa"/>
            <w:hideMark/>
          </w:tcPr>
          <w:p w14:paraId="3DF1B437" w14:textId="11E9BC8E" w:rsidR="0022103A" w:rsidRPr="00F41AA9" w:rsidRDefault="0022103A" w:rsidP="00520D18">
            <w:pPr>
              <w:rPr>
                <w:rFonts w:cstheme="minorHAnsi"/>
              </w:rPr>
            </w:pPr>
            <w:r w:rsidRPr="00F41AA9">
              <w:rPr>
                <w:rFonts w:cstheme="minorHAnsi"/>
              </w:rPr>
              <w:t>Massachusetts Tobacco Survey of Youth</w:t>
            </w:r>
          </w:p>
        </w:tc>
        <w:tc>
          <w:tcPr>
            <w:tcW w:w="992" w:type="dxa"/>
            <w:hideMark/>
          </w:tcPr>
          <w:p w14:paraId="7C9B7B24" w14:textId="77777777" w:rsidR="0022103A" w:rsidRPr="00F41AA9" w:rsidRDefault="0022103A" w:rsidP="00520D18">
            <w:pPr>
              <w:rPr>
                <w:rFonts w:cstheme="minorHAnsi"/>
              </w:rPr>
            </w:pPr>
            <w:r w:rsidRPr="00F41AA9">
              <w:rPr>
                <w:rFonts w:cstheme="minorHAnsi"/>
              </w:rPr>
              <w:t>503</w:t>
            </w:r>
          </w:p>
        </w:tc>
        <w:tc>
          <w:tcPr>
            <w:tcW w:w="1134" w:type="dxa"/>
            <w:hideMark/>
          </w:tcPr>
          <w:p w14:paraId="73D01A1F" w14:textId="77777777" w:rsidR="0022103A" w:rsidRPr="00F41AA9" w:rsidRDefault="0022103A" w:rsidP="00520D18">
            <w:pPr>
              <w:rPr>
                <w:rFonts w:cstheme="minorHAnsi"/>
              </w:rPr>
            </w:pPr>
            <w:r w:rsidRPr="00F41AA9">
              <w:rPr>
                <w:rFonts w:cstheme="minorHAnsi"/>
              </w:rPr>
              <w:t>4 years</w:t>
            </w:r>
            <w:r w:rsidRPr="00F41AA9">
              <w:rPr>
                <w:rFonts w:cstheme="minorHAnsi"/>
              </w:rPr>
              <w:br/>
            </w:r>
          </w:p>
        </w:tc>
        <w:tc>
          <w:tcPr>
            <w:tcW w:w="1276" w:type="dxa"/>
            <w:hideMark/>
          </w:tcPr>
          <w:p w14:paraId="118715D2" w14:textId="77777777" w:rsidR="0022103A" w:rsidRPr="00F41AA9" w:rsidRDefault="0022103A" w:rsidP="00520D18">
            <w:pPr>
              <w:rPr>
                <w:rFonts w:cstheme="minorHAnsi"/>
              </w:rPr>
            </w:pPr>
            <w:r w:rsidRPr="00F41AA9">
              <w:rPr>
                <w:rFonts w:cstheme="minorHAnsi"/>
              </w:rPr>
              <w:t>General</w:t>
            </w:r>
          </w:p>
        </w:tc>
        <w:tc>
          <w:tcPr>
            <w:tcW w:w="1417" w:type="dxa"/>
            <w:hideMark/>
          </w:tcPr>
          <w:p w14:paraId="065CC4D4" w14:textId="77777777" w:rsidR="0022103A" w:rsidRPr="00F41AA9" w:rsidRDefault="0022103A" w:rsidP="00520D18">
            <w:pPr>
              <w:rPr>
                <w:rFonts w:cstheme="minorHAnsi"/>
              </w:rPr>
            </w:pPr>
            <w:r w:rsidRPr="00F41AA9">
              <w:rPr>
                <w:rFonts w:cstheme="minorHAnsi"/>
              </w:rPr>
              <w:t xml:space="preserve">13.49 years </w:t>
            </w:r>
          </w:p>
          <w:p w14:paraId="2FF79A96" w14:textId="77777777" w:rsidR="0022103A" w:rsidRPr="00F41AA9" w:rsidRDefault="0022103A" w:rsidP="00520D18">
            <w:pPr>
              <w:rPr>
                <w:rFonts w:cstheme="minorHAnsi"/>
              </w:rPr>
            </w:pPr>
          </w:p>
          <w:p w14:paraId="48F22E5B" w14:textId="77777777" w:rsidR="0022103A" w:rsidRPr="00F41AA9" w:rsidRDefault="0022103A" w:rsidP="00520D18">
            <w:pPr>
              <w:rPr>
                <w:rFonts w:cstheme="minorHAnsi"/>
              </w:rPr>
            </w:pPr>
            <w:r w:rsidRPr="00F41AA9">
              <w:rPr>
                <w:rFonts w:cstheme="minorHAnsi"/>
              </w:rPr>
              <w:t>Adolescents</w:t>
            </w:r>
          </w:p>
        </w:tc>
        <w:tc>
          <w:tcPr>
            <w:tcW w:w="1843" w:type="dxa"/>
            <w:hideMark/>
          </w:tcPr>
          <w:p w14:paraId="4461299A" w14:textId="7D4D4838" w:rsidR="0022103A" w:rsidRPr="00F41AA9" w:rsidRDefault="0022103A" w:rsidP="00520D18">
            <w:pPr>
              <w:rPr>
                <w:rFonts w:cstheme="minorHAnsi"/>
              </w:rPr>
            </w:pPr>
            <w:r w:rsidRPr="00F41AA9">
              <w:rPr>
                <w:rFonts w:cstheme="minorHAnsi"/>
              </w:rPr>
              <w:t>Ever smoking vs. never smoking</w:t>
            </w:r>
          </w:p>
        </w:tc>
        <w:tc>
          <w:tcPr>
            <w:tcW w:w="1417" w:type="dxa"/>
            <w:hideMark/>
          </w:tcPr>
          <w:p w14:paraId="5E85C260" w14:textId="0F908E7E" w:rsidR="0022103A" w:rsidRPr="00F41AA9" w:rsidRDefault="0022103A" w:rsidP="00520D18">
            <w:pPr>
              <w:rPr>
                <w:rFonts w:cstheme="minorHAnsi"/>
              </w:rPr>
            </w:pPr>
            <w:r w:rsidRPr="00F41AA9">
              <w:rPr>
                <w:rFonts w:cstheme="minorHAnsi"/>
              </w:rPr>
              <w:t>Depression</w:t>
            </w:r>
          </w:p>
        </w:tc>
        <w:tc>
          <w:tcPr>
            <w:tcW w:w="1814" w:type="dxa"/>
            <w:hideMark/>
          </w:tcPr>
          <w:p w14:paraId="4C7EB703" w14:textId="32079A14" w:rsidR="0022103A" w:rsidRPr="00F41AA9" w:rsidRDefault="0022103A" w:rsidP="00520D18">
            <w:pPr>
              <w:rPr>
                <w:rFonts w:cstheme="minorHAnsi"/>
              </w:rPr>
            </w:pPr>
            <w:r w:rsidRPr="00F41AA9">
              <w:rPr>
                <w:rFonts w:cstheme="minorHAnsi"/>
              </w:rPr>
              <w:t>Kandel &amp; Davies six-item scale ≥29</w:t>
            </w:r>
          </w:p>
        </w:tc>
        <w:tc>
          <w:tcPr>
            <w:tcW w:w="2156" w:type="dxa"/>
          </w:tcPr>
          <w:p w14:paraId="77BDB271" w14:textId="1E4241F4" w:rsidR="0022103A" w:rsidRPr="00F41AA9" w:rsidRDefault="0022103A" w:rsidP="00520D18">
            <w:pPr>
              <w:rPr>
                <w:rFonts w:cstheme="minorHAnsi"/>
              </w:rPr>
            </w:pPr>
            <w:r w:rsidRPr="00F41AA9">
              <w:rPr>
                <w:rFonts w:cstheme="minorHAnsi"/>
              </w:rPr>
              <w:t>Age, sex, race, parental education, presence of household smoker, baseline depression level and rebelliousness</w:t>
            </w:r>
          </w:p>
        </w:tc>
      </w:tr>
      <w:tr w:rsidR="0022103A" w:rsidRPr="00F41AA9" w14:paraId="2BDF5635" w14:textId="43739F53" w:rsidTr="00FC6D25">
        <w:trPr>
          <w:trHeight w:val="704"/>
        </w:trPr>
        <w:tc>
          <w:tcPr>
            <w:tcW w:w="1418" w:type="dxa"/>
            <w:shd w:val="clear" w:color="auto" w:fill="F2F2F2" w:themeFill="background1" w:themeFillShade="F2"/>
            <w:noWrap/>
            <w:hideMark/>
          </w:tcPr>
          <w:p w14:paraId="0D6C05FD" w14:textId="77777777" w:rsidR="0022103A" w:rsidRPr="00F41AA9" w:rsidRDefault="0022103A" w:rsidP="00520D18">
            <w:pPr>
              <w:rPr>
                <w:rFonts w:cstheme="minorHAnsi"/>
                <w:b/>
                <w:bCs/>
              </w:rPr>
            </w:pPr>
            <w:r w:rsidRPr="00F41AA9">
              <w:rPr>
                <w:rFonts w:cstheme="minorHAnsi"/>
                <w:b/>
                <w:bCs/>
              </w:rPr>
              <w:t>Almeida 2013</w:t>
            </w:r>
          </w:p>
          <w:p w14:paraId="460D90BC" w14:textId="62CDE07D" w:rsidR="0022103A" w:rsidRPr="00F41AA9" w:rsidRDefault="0022103A" w:rsidP="00520D18">
            <w:pPr>
              <w:rPr>
                <w:rFonts w:cstheme="minorHAnsi"/>
              </w:rPr>
            </w:pPr>
            <w:r w:rsidRPr="00F41AA9">
              <w:rPr>
                <w:rFonts w:cstheme="minorHAnsi"/>
              </w:rPr>
              <w:br/>
              <w:t>Australia</w:t>
            </w:r>
          </w:p>
          <w:p w14:paraId="0F2A10AD" w14:textId="77777777" w:rsidR="0022103A" w:rsidRPr="00F41AA9" w:rsidRDefault="0022103A" w:rsidP="00520D18">
            <w:pPr>
              <w:rPr>
                <w:rFonts w:cstheme="minorHAnsi"/>
              </w:rPr>
            </w:pPr>
          </w:p>
          <w:p w14:paraId="1176571D" w14:textId="77777777" w:rsidR="0022103A" w:rsidRPr="00F41AA9" w:rsidRDefault="0022103A" w:rsidP="00520D18">
            <w:pPr>
              <w:rPr>
                <w:rFonts w:cstheme="minorHAnsi"/>
                <w:b/>
                <w:bCs/>
              </w:rPr>
            </w:pPr>
          </w:p>
        </w:tc>
        <w:tc>
          <w:tcPr>
            <w:tcW w:w="1418" w:type="dxa"/>
            <w:shd w:val="clear" w:color="auto" w:fill="F2F2F2" w:themeFill="background1" w:themeFillShade="F2"/>
            <w:hideMark/>
          </w:tcPr>
          <w:p w14:paraId="03F8ACB6" w14:textId="77777777" w:rsidR="0022103A" w:rsidRPr="00F41AA9" w:rsidRDefault="0022103A" w:rsidP="00520D18">
            <w:pPr>
              <w:rPr>
                <w:rFonts w:cstheme="minorHAnsi"/>
              </w:rPr>
            </w:pPr>
            <w:r w:rsidRPr="00F41AA9">
              <w:rPr>
                <w:rFonts w:cstheme="minorHAnsi"/>
              </w:rPr>
              <w:t>Health in Men Study (HIMS)</w:t>
            </w:r>
          </w:p>
        </w:tc>
        <w:tc>
          <w:tcPr>
            <w:tcW w:w="992" w:type="dxa"/>
            <w:shd w:val="clear" w:color="auto" w:fill="F2F2F2" w:themeFill="background1" w:themeFillShade="F2"/>
            <w:hideMark/>
          </w:tcPr>
          <w:p w14:paraId="760665EE" w14:textId="77777777" w:rsidR="0022103A" w:rsidRPr="00F41AA9" w:rsidRDefault="0022103A" w:rsidP="00520D18">
            <w:pPr>
              <w:rPr>
                <w:rFonts w:cstheme="minorHAnsi"/>
              </w:rPr>
            </w:pPr>
            <w:r w:rsidRPr="00F41AA9">
              <w:rPr>
                <w:rFonts w:cstheme="minorHAnsi"/>
              </w:rPr>
              <w:t>4636</w:t>
            </w:r>
          </w:p>
        </w:tc>
        <w:tc>
          <w:tcPr>
            <w:tcW w:w="1134" w:type="dxa"/>
            <w:shd w:val="clear" w:color="auto" w:fill="F2F2F2" w:themeFill="background1" w:themeFillShade="F2"/>
            <w:hideMark/>
          </w:tcPr>
          <w:p w14:paraId="6E8154EB" w14:textId="77777777" w:rsidR="0022103A" w:rsidRPr="00F41AA9" w:rsidRDefault="0022103A" w:rsidP="00520D18">
            <w:pPr>
              <w:rPr>
                <w:rFonts w:cstheme="minorHAnsi"/>
              </w:rPr>
            </w:pPr>
            <w:r w:rsidRPr="00F41AA9">
              <w:rPr>
                <w:rFonts w:cstheme="minorHAnsi"/>
              </w:rPr>
              <w:t xml:space="preserve">~5.7 years </w:t>
            </w:r>
          </w:p>
        </w:tc>
        <w:tc>
          <w:tcPr>
            <w:tcW w:w="1276" w:type="dxa"/>
            <w:shd w:val="clear" w:color="auto" w:fill="F2F2F2" w:themeFill="background1" w:themeFillShade="F2"/>
            <w:hideMark/>
          </w:tcPr>
          <w:p w14:paraId="72A3A624" w14:textId="77777777" w:rsidR="0022103A" w:rsidRPr="00F41AA9" w:rsidRDefault="0022103A" w:rsidP="00520D18">
            <w:pPr>
              <w:rPr>
                <w:rFonts w:cstheme="minorHAnsi"/>
              </w:rPr>
            </w:pPr>
            <w:r w:rsidRPr="00F41AA9">
              <w:rPr>
                <w:rFonts w:cstheme="minorHAnsi"/>
              </w:rPr>
              <w:t>General</w:t>
            </w:r>
          </w:p>
        </w:tc>
        <w:tc>
          <w:tcPr>
            <w:tcW w:w="1417" w:type="dxa"/>
            <w:shd w:val="clear" w:color="auto" w:fill="F2F2F2" w:themeFill="background1" w:themeFillShade="F2"/>
            <w:hideMark/>
          </w:tcPr>
          <w:p w14:paraId="0B29AD24" w14:textId="77777777" w:rsidR="0022103A" w:rsidRPr="00F41AA9" w:rsidRDefault="0022103A" w:rsidP="00520D18">
            <w:pPr>
              <w:rPr>
                <w:rFonts w:cstheme="minorHAnsi"/>
              </w:rPr>
            </w:pPr>
            <w:r w:rsidRPr="00F41AA9">
              <w:rPr>
                <w:rFonts w:cstheme="minorHAnsi"/>
              </w:rPr>
              <w:t>71.5 years (SD 4.1)</w:t>
            </w:r>
          </w:p>
          <w:p w14:paraId="58E3ED82" w14:textId="77777777" w:rsidR="0022103A" w:rsidRPr="00F41AA9" w:rsidRDefault="0022103A" w:rsidP="00520D18">
            <w:pPr>
              <w:rPr>
                <w:rFonts w:cstheme="minorHAnsi"/>
              </w:rPr>
            </w:pPr>
          </w:p>
          <w:p w14:paraId="01D9B9B6" w14:textId="77777777" w:rsidR="00FC6D25" w:rsidRDefault="0022103A" w:rsidP="00520D18">
            <w:pPr>
              <w:rPr>
                <w:rFonts w:cstheme="minorHAnsi"/>
              </w:rPr>
            </w:pPr>
            <w:r w:rsidRPr="00F41AA9">
              <w:rPr>
                <w:rFonts w:cstheme="minorHAnsi"/>
              </w:rPr>
              <w:t>Middle/</w:t>
            </w:r>
          </w:p>
          <w:p w14:paraId="3B1B6D3E" w14:textId="1B896AFA" w:rsidR="0022103A" w:rsidRPr="00F41AA9" w:rsidRDefault="0022103A" w:rsidP="00520D18">
            <w:pPr>
              <w:rPr>
                <w:rFonts w:cstheme="minorHAnsi"/>
              </w:rPr>
            </w:pPr>
            <w:r w:rsidRPr="00F41AA9">
              <w:rPr>
                <w:rFonts w:cstheme="minorHAnsi"/>
              </w:rPr>
              <w:t>Older</w:t>
            </w:r>
          </w:p>
        </w:tc>
        <w:tc>
          <w:tcPr>
            <w:tcW w:w="1843" w:type="dxa"/>
            <w:shd w:val="clear" w:color="auto" w:fill="F2F2F2" w:themeFill="background1" w:themeFillShade="F2"/>
            <w:hideMark/>
          </w:tcPr>
          <w:p w14:paraId="3548F86D" w14:textId="7686A6A0" w:rsidR="0022103A" w:rsidRPr="00F41AA9" w:rsidRDefault="0022103A" w:rsidP="00520D18">
            <w:pPr>
              <w:rPr>
                <w:rFonts w:cstheme="minorHAnsi"/>
              </w:rPr>
            </w:pPr>
            <w:r w:rsidRPr="00F41AA9">
              <w:rPr>
                <w:rFonts w:cstheme="minorHAnsi"/>
              </w:rPr>
              <w:t>Current smoking vs non-smoking</w:t>
            </w:r>
          </w:p>
        </w:tc>
        <w:tc>
          <w:tcPr>
            <w:tcW w:w="1417" w:type="dxa"/>
            <w:shd w:val="clear" w:color="auto" w:fill="F2F2F2" w:themeFill="background1" w:themeFillShade="F2"/>
            <w:hideMark/>
          </w:tcPr>
          <w:p w14:paraId="4B6F37B4" w14:textId="568AEE94" w:rsidR="0022103A" w:rsidRPr="00F41AA9" w:rsidRDefault="0022103A" w:rsidP="00520D18">
            <w:pPr>
              <w:rPr>
                <w:rFonts w:cstheme="minorHAnsi"/>
              </w:rPr>
            </w:pPr>
            <w:r w:rsidRPr="00F41AA9">
              <w:rPr>
                <w:rFonts w:cstheme="minorHAnsi"/>
              </w:rPr>
              <w:t>Depression</w:t>
            </w:r>
          </w:p>
        </w:tc>
        <w:tc>
          <w:tcPr>
            <w:tcW w:w="1814" w:type="dxa"/>
            <w:shd w:val="clear" w:color="auto" w:fill="F2F2F2" w:themeFill="background1" w:themeFillShade="F2"/>
            <w:hideMark/>
          </w:tcPr>
          <w:p w14:paraId="04B8C086" w14:textId="70B5E215" w:rsidR="0022103A" w:rsidRPr="00F41AA9" w:rsidRDefault="0022103A" w:rsidP="00520D18">
            <w:pPr>
              <w:rPr>
                <w:rFonts w:cstheme="minorHAnsi"/>
              </w:rPr>
            </w:pPr>
            <w:r w:rsidRPr="00F41AA9">
              <w:rPr>
                <w:rFonts w:cstheme="minorHAnsi"/>
              </w:rPr>
              <w:t xml:space="preserve">GDS-15 </w:t>
            </w:r>
            <w:r w:rsidR="0000715B" w:rsidRPr="00F41AA9">
              <w:rPr>
                <w:rFonts w:cstheme="minorHAnsi"/>
              </w:rPr>
              <w:sym w:font="Symbol" w:char="F0B3"/>
            </w:r>
            <w:r w:rsidRPr="00F41AA9">
              <w:rPr>
                <w:rFonts w:cstheme="minorHAnsi"/>
              </w:rPr>
              <w:t>7</w:t>
            </w:r>
          </w:p>
        </w:tc>
        <w:tc>
          <w:tcPr>
            <w:tcW w:w="2156" w:type="dxa"/>
            <w:shd w:val="clear" w:color="auto" w:fill="F2F2F2" w:themeFill="background1" w:themeFillShade="F2"/>
          </w:tcPr>
          <w:p w14:paraId="45B3F9CF" w14:textId="0193C900" w:rsidR="0022103A" w:rsidRPr="00F41AA9" w:rsidRDefault="0000715B" w:rsidP="00520D18">
            <w:pPr>
              <w:rPr>
                <w:rFonts w:cstheme="minorHAnsi"/>
              </w:rPr>
            </w:pPr>
            <w:r w:rsidRPr="00F41AA9">
              <w:rPr>
                <w:rFonts w:cstheme="minorHAnsi"/>
              </w:rPr>
              <w:t>Crude</w:t>
            </w:r>
          </w:p>
        </w:tc>
      </w:tr>
      <w:tr w:rsidR="0022103A" w:rsidRPr="00F41AA9" w14:paraId="73EC7DF4" w14:textId="24835F0E" w:rsidTr="006E325D">
        <w:trPr>
          <w:trHeight w:val="20"/>
        </w:trPr>
        <w:tc>
          <w:tcPr>
            <w:tcW w:w="1418" w:type="dxa"/>
            <w:hideMark/>
          </w:tcPr>
          <w:p w14:paraId="31FB05A6" w14:textId="77777777" w:rsidR="0022103A" w:rsidRPr="00F41AA9" w:rsidRDefault="0022103A" w:rsidP="00520D18">
            <w:pPr>
              <w:rPr>
                <w:rFonts w:cstheme="minorHAnsi"/>
                <w:b/>
                <w:bCs/>
              </w:rPr>
            </w:pPr>
            <w:r w:rsidRPr="00F41AA9">
              <w:rPr>
                <w:rFonts w:cstheme="minorHAnsi"/>
                <w:b/>
                <w:bCs/>
              </w:rPr>
              <w:t>An 2015</w:t>
            </w:r>
          </w:p>
          <w:p w14:paraId="59E661BF" w14:textId="5B6D2610" w:rsidR="0022103A" w:rsidRPr="00F41AA9" w:rsidRDefault="0022103A" w:rsidP="00520D18">
            <w:pPr>
              <w:rPr>
                <w:rFonts w:cstheme="minorHAnsi"/>
              </w:rPr>
            </w:pPr>
            <w:r w:rsidRPr="00F41AA9">
              <w:rPr>
                <w:rFonts w:cstheme="minorHAnsi"/>
              </w:rPr>
              <w:br/>
              <w:t>USA</w:t>
            </w:r>
          </w:p>
          <w:p w14:paraId="7640BFBD" w14:textId="77777777" w:rsidR="0022103A" w:rsidRPr="00F41AA9" w:rsidRDefault="0022103A" w:rsidP="00520D18">
            <w:pPr>
              <w:rPr>
                <w:rFonts w:cstheme="minorHAnsi"/>
                <w:b/>
                <w:bCs/>
              </w:rPr>
            </w:pPr>
          </w:p>
          <w:p w14:paraId="2D08B052" w14:textId="77777777" w:rsidR="0022103A" w:rsidRPr="00F41AA9" w:rsidRDefault="0022103A" w:rsidP="00520D18">
            <w:pPr>
              <w:rPr>
                <w:rFonts w:cstheme="minorHAnsi"/>
                <w:b/>
                <w:bCs/>
              </w:rPr>
            </w:pPr>
          </w:p>
          <w:p w14:paraId="4160FA9A" w14:textId="77777777" w:rsidR="0022103A" w:rsidRPr="00F41AA9" w:rsidRDefault="0022103A" w:rsidP="00520D18">
            <w:pPr>
              <w:rPr>
                <w:rFonts w:cstheme="minorHAnsi"/>
                <w:b/>
                <w:bCs/>
              </w:rPr>
            </w:pPr>
          </w:p>
        </w:tc>
        <w:tc>
          <w:tcPr>
            <w:tcW w:w="1418" w:type="dxa"/>
            <w:hideMark/>
          </w:tcPr>
          <w:p w14:paraId="407AC45B" w14:textId="77777777" w:rsidR="0022103A" w:rsidRPr="00F41AA9" w:rsidRDefault="0022103A" w:rsidP="00520D18">
            <w:pPr>
              <w:rPr>
                <w:rFonts w:cstheme="minorHAnsi"/>
              </w:rPr>
            </w:pPr>
            <w:r w:rsidRPr="00F41AA9">
              <w:rPr>
                <w:rFonts w:cstheme="minorHAnsi"/>
              </w:rPr>
              <w:t>Health and Retirement Study (HRS)</w:t>
            </w:r>
          </w:p>
        </w:tc>
        <w:tc>
          <w:tcPr>
            <w:tcW w:w="992" w:type="dxa"/>
            <w:hideMark/>
          </w:tcPr>
          <w:p w14:paraId="40CBABCE" w14:textId="77777777" w:rsidR="0022103A" w:rsidRPr="00F41AA9" w:rsidRDefault="0022103A" w:rsidP="00520D18">
            <w:pPr>
              <w:rPr>
                <w:rFonts w:cstheme="minorHAnsi"/>
              </w:rPr>
            </w:pPr>
            <w:r w:rsidRPr="00F41AA9">
              <w:rPr>
                <w:rFonts w:cstheme="minorHAnsi"/>
              </w:rPr>
              <w:t>24759</w:t>
            </w:r>
          </w:p>
        </w:tc>
        <w:tc>
          <w:tcPr>
            <w:tcW w:w="1134" w:type="dxa"/>
            <w:hideMark/>
          </w:tcPr>
          <w:p w14:paraId="608AC205" w14:textId="77777777" w:rsidR="0022103A" w:rsidRPr="00F41AA9" w:rsidRDefault="0022103A" w:rsidP="00520D18">
            <w:pPr>
              <w:rPr>
                <w:rFonts w:cstheme="minorHAnsi"/>
              </w:rPr>
            </w:pPr>
            <w:r w:rsidRPr="00F41AA9">
              <w:rPr>
                <w:rFonts w:cstheme="minorHAnsi"/>
              </w:rPr>
              <w:t>≤20 years</w:t>
            </w:r>
          </w:p>
        </w:tc>
        <w:tc>
          <w:tcPr>
            <w:tcW w:w="1276" w:type="dxa"/>
            <w:hideMark/>
          </w:tcPr>
          <w:p w14:paraId="46421EE5" w14:textId="77777777" w:rsidR="0022103A" w:rsidRPr="00F41AA9" w:rsidRDefault="0022103A" w:rsidP="00520D18">
            <w:pPr>
              <w:rPr>
                <w:rFonts w:cstheme="minorHAnsi"/>
              </w:rPr>
            </w:pPr>
            <w:r w:rsidRPr="00F41AA9">
              <w:rPr>
                <w:rFonts w:cstheme="minorHAnsi"/>
              </w:rPr>
              <w:t>General</w:t>
            </w:r>
          </w:p>
        </w:tc>
        <w:tc>
          <w:tcPr>
            <w:tcW w:w="1417" w:type="dxa"/>
            <w:hideMark/>
          </w:tcPr>
          <w:p w14:paraId="71A8124D" w14:textId="77777777" w:rsidR="0022103A" w:rsidRPr="00F41AA9" w:rsidRDefault="0022103A" w:rsidP="00520D18">
            <w:pPr>
              <w:rPr>
                <w:rFonts w:cstheme="minorHAnsi"/>
              </w:rPr>
            </w:pPr>
            <w:r w:rsidRPr="00F41AA9">
              <w:rPr>
                <w:rFonts w:cstheme="minorHAnsi"/>
              </w:rPr>
              <w:t>60.5 years (95% CI 60.3 - 60.6)</w:t>
            </w:r>
          </w:p>
          <w:p w14:paraId="57D30F61" w14:textId="77777777" w:rsidR="0022103A" w:rsidRPr="00F41AA9" w:rsidRDefault="0022103A" w:rsidP="00520D18">
            <w:pPr>
              <w:rPr>
                <w:rFonts w:cstheme="minorHAnsi"/>
              </w:rPr>
            </w:pPr>
          </w:p>
          <w:p w14:paraId="21E0FAFB" w14:textId="77777777" w:rsidR="00FC6D25" w:rsidRDefault="0022103A" w:rsidP="00520D18">
            <w:pPr>
              <w:rPr>
                <w:rFonts w:cstheme="minorHAnsi"/>
              </w:rPr>
            </w:pPr>
            <w:r w:rsidRPr="00F41AA9">
              <w:rPr>
                <w:rFonts w:cstheme="minorHAnsi"/>
              </w:rPr>
              <w:t>Middle/</w:t>
            </w:r>
          </w:p>
          <w:p w14:paraId="5701DC5F" w14:textId="18B63A22" w:rsidR="0022103A" w:rsidRPr="00F41AA9" w:rsidRDefault="0022103A" w:rsidP="00520D18">
            <w:pPr>
              <w:rPr>
                <w:rFonts w:cstheme="minorHAnsi"/>
              </w:rPr>
            </w:pPr>
            <w:r w:rsidRPr="00F41AA9">
              <w:rPr>
                <w:rFonts w:cstheme="minorHAnsi"/>
              </w:rPr>
              <w:t>Older</w:t>
            </w:r>
          </w:p>
          <w:p w14:paraId="7D700412" w14:textId="77777777" w:rsidR="0022103A" w:rsidRPr="00F41AA9" w:rsidRDefault="0022103A" w:rsidP="00520D18">
            <w:pPr>
              <w:rPr>
                <w:rFonts w:cstheme="minorHAnsi"/>
              </w:rPr>
            </w:pPr>
          </w:p>
        </w:tc>
        <w:tc>
          <w:tcPr>
            <w:tcW w:w="1843" w:type="dxa"/>
            <w:hideMark/>
          </w:tcPr>
          <w:p w14:paraId="6FFC5B18" w14:textId="687FFC61" w:rsidR="0022103A" w:rsidRPr="00F41AA9" w:rsidRDefault="0022103A" w:rsidP="00520D18">
            <w:pPr>
              <w:rPr>
                <w:rFonts w:cstheme="minorHAnsi"/>
              </w:rPr>
            </w:pPr>
            <w:r w:rsidRPr="00F41AA9">
              <w:rPr>
                <w:rFonts w:cstheme="minorHAnsi"/>
              </w:rPr>
              <w:t>Current smoking vs. non-smoking</w:t>
            </w:r>
          </w:p>
        </w:tc>
        <w:tc>
          <w:tcPr>
            <w:tcW w:w="1417" w:type="dxa"/>
            <w:hideMark/>
          </w:tcPr>
          <w:p w14:paraId="3F3FABE5" w14:textId="548BA0EE" w:rsidR="0022103A" w:rsidRPr="00F41AA9" w:rsidRDefault="0022103A" w:rsidP="00520D18">
            <w:pPr>
              <w:rPr>
                <w:rFonts w:cstheme="minorHAnsi"/>
              </w:rPr>
            </w:pPr>
            <w:r w:rsidRPr="00F41AA9">
              <w:rPr>
                <w:rFonts w:cstheme="minorHAnsi"/>
              </w:rPr>
              <w:t>Depression</w:t>
            </w:r>
          </w:p>
        </w:tc>
        <w:tc>
          <w:tcPr>
            <w:tcW w:w="1814" w:type="dxa"/>
            <w:hideMark/>
          </w:tcPr>
          <w:p w14:paraId="08B2338E" w14:textId="3AFE78ED" w:rsidR="0022103A" w:rsidRPr="00F41AA9" w:rsidRDefault="0022103A" w:rsidP="00520D18">
            <w:pPr>
              <w:rPr>
                <w:rFonts w:cstheme="minorHAnsi"/>
              </w:rPr>
            </w:pPr>
            <w:r w:rsidRPr="00F41AA9">
              <w:rPr>
                <w:rFonts w:cstheme="minorHAnsi"/>
              </w:rPr>
              <w:t>CES-D-8 ≥3</w:t>
            </w:r>
          </w:p>
        </w:tc>
        <w:tc>
          <w:tcPr>
            <w:tcW w:w="2156" w:type="dxa"/>
          </w:tcPr>
          <w:p w14:paraId="5EE2624B" w14:textId="5763447E" w:rsidR="0022103A" w:rsidRPr="00F41AA9" w:rsidRDefault="0022103A" w:rsidP="00520D18">
            <w:pPr>
              <w:rPr>
                <w:rFonts w:cstheme="minorHAnsi"/>
              </w:rPr>
            </w:pPr>
            <w:r w:rsidRPr="00F41AA9">
              <w:rPr>
                <w:rFonts w:cstheme="minorHAnsi"/>
              </w:rPr>
              <w:t xml:space="preserve">Gender, </w:t>
            </w:r>
            <w:r w:rsidR="009F62E9">
              <w:rPr>
                <w:rFonts w:cstheme="minorHAnsi"/>
              </w:rPr>
              <w:t>race/</w:t>
            </w:r>
            <w:r w:rsidRPr="00F41AA9">
              <w:rPr>
                <w:rFonts w:cstheme="minorHAnsi"/>
              </w:rPr>
              <w:t>ethnicity, education level, birth cohort, history of any psychiatric problem, alcohol consumption, age in years, marital status, household net wealth, diagnosis of chronic condition, residential region, BMI</w:t>
            </w:r>
          </w:p>
        </w:tc>
      </w:tr>
      <w:tr w:rsidR="0022103A" w:rsidRPr="00F41AA9" w14:paraId="462D8394" w14:textId="2DE1B8A8" w:rsidTr="006E325D">
        <w:trPr>
          <w:trHeight w:val="20"/>
        </w:trPr>
        <w:tc>
          <w:tcPr>
            <w:tcW w:w="1418" w:type="dxa"/>
            <w:hideMark/>
          </w:tcPr>
          <w:p w14:paraId="52A8F0ED" w14:textId="77777777" w:rsidR="0022103A" w:rsidRPr="00F41AA9" w:rsidRDefault="0022103A" w:rsidP="00520D18">
            <w:pPr>
              <w:rPr>
                <w:rFonts w:cstheme="minorHAnsi"/>
                <w:b/>
                <w:bCs/>
              </w:rPr>
            </w:pPr>
            <w:r w:rsidRPr="00F41AA9">
              <w:rPr>
                <w:rFonts w:cstheme="minorHAnsi"/>
                <w:b/>
                <w:bCs/>
              </w:rPr>
              <w:lastRenderedPageBreak/>
              <w:t>Armstrong 2017</w:t>
            </w:r>
          </w:p>
          <w:p w14:paraId="5A61F67A" w14:textId="055A2196" w:rsidR="0022103A" w:rsidRPr="00F41AA9" w:rsidRDefault="0022103A" w:rsidP="00520D18">
            <w:pPr>
              <w:rPr>
                <w:rFonts w:cstheme="minorHAnsi"/>
              </w:rPr>
            </w:pPr>
            <w:r w:rsidRPr="00F41AA9">
              <w:rPr>
                <w:rFonts w:cstheme="minorHAnsi"/>
              </w:rPr>
              <w:br/>
              <w:t>USA</w:t>
            </w:r>
          </w:p>
          <w:p w14:paraId="7B3994B0" w14:textId="77777777" w:rsidR="0022103A" w:rsidRPr="00F41AA9" w:rsidRDefault="0022103A" w:rsidP="00520D18">
            <w:pPr>
              <w:rPr>
                <w:rFonts w:cstheme="minorHAnsi"/>
                <w:b/>
                <w:bCs/>
              </w:rPr>
            </w:pPr>
          </w:p>
        </w:tc>
        <w:tc>
          <w:tcPr>
            <w:tcW w:w="1418" w:type="dxa"/>
            <w:hideMark/>
          </w:tcPr>
          <w:p w14:paraId="6B0A1321" w14:textId="3CA78B24" w:rsidR="0022103A" w:rsidRPr="00F41AA9" w:rsidRDefault="0022103A" w:rsidP="00520D18">
            <w:pPr>
              <w:rPr>
                <w:rFonts w:cstheme="minorHAnsi"/>
              </w:rPr>
            </w:pPr>
            <w:r w:rsidRPr="00F41AA9">
              <w:rPr>
                <w:rFonts w:cstheme="minorHAnsi"/>
              </w:rPr>
              <w:t>Johns Hopkins Precursors Study (JHPS)</w:t>
            </w:r>
          </w:p>
        </w:tc>
        <w:tc>
          <w:tcPr>
            <w:tcW w:w="992" w:type="dxa"/>
            <w:hideMark/>
          </w:tcPr>
          <w:p w14:paraId="7C8CC81B" w14:textId="77777777" w:rsidR="0022103A" w:rsidRPr="00F41AA9" w:rsidRDefault="0022103A" w:rsidP="00520D18">
            <w:pPr>
              <w:rPr>
                <w:rFonts w:cstheme="minorHAnsi"/>
              </w:rPr>
            </w:pPr>
            <w:r w:rsidRPr="00F41AA9">
              <w:rPr>
                <w:rFonts w:cstheme="minorHAnsi"/>
              </w:rPr>
              <w:t>821</w:t>
            </w:r>
          </w:p>
        </w:tc>
        <w:tc>
          <w:tcPr>
            <w:tcW w:w="1134" w:type="dxa"/>
            <w:hideMark/>
          </w:tcPr>
          <w:p w14:paraId="3FE59C09" w14:textId="77777777" w:rsidR="0022103A" w:rsidRPr="00F41AA9" w:rsidRDefault="0022103A" w:rsidP="00520D18">
            <w:pPr>
              <w:rPr>
                <w:rFonts w:cstheme="minorHAnsi"/>
              </w:rPr>
            </w:pPr>
            <w:r w:rsidRPr="00F41AA9">
              <w:rPr>
                <w:rFonts w:cstheme="minorHAnsi"/>
              </w:rPr>
              <w:t>≤63 years</w:t>
            </w:r>
          </w:p>
        </w:tc>
        <w:tc>
          <w:tcPr>
            <w:tcW w:w="1276" w:type="dxa"/>
            <w:hideMark/>
          </w:tcPr>
          <w:p w14:paraId="669FD238" w14:textId="77777777" w:rsidR="0022103A" w:rsidRPr="00F41AA9" w:rsidRDefault="0022103A" w:rsidP="00520D18">
            <w:pPr>
              <w:rPr>
                <w:rFonts w:cstheme="minorHAnsi"/>
              </w:rPr>
            </w:pPr>
            <w:r w:rsidRPr="00F41AA9">
              <w:rPr>
                <w:rFonts w:cstheme="minorHAnsi"/>
              </w:rPr>
              <w:t>Medical students</w:t>
            </w:r>
          </w:p>
        </w:tc>
        <w:tc>
          <w:tcPr>
            <w:tcW w:w="1417" w:type="dxa"/>
            <w:hideMark/>
          </w:tcPr>
          <w:p w14:paraId="1C509D17" w14:textId="77777777" w:rsidR="0022103A" w:rsidRPr="00F41AA9" w:rsidRDefault="0022103A" w:rsidP="00520D18">
            <w:pPr>
              <w:rPr>
                <w:rFonts w:cstheme="minorHAnsi"/>
              </w:rPr>
            </w:pPr>
            <w:r w:rsidRPr="00F41AA9">
              <w:rPr>
                <w:rFonts w:cstheme="minorHAnsi"/>
              </w:rPr>
              <w:t>26.3 years (SD 2.3)</w:t>
            </w:r>
          </w:p>
          <w:p w14:paraId="5BA740AA" w14:textId="77777777" w:rsidR="0022103A" w:rsidRPr="00F41AA9" w:rsidRDefault="0022103A" w:rsidP="00520D18">
            <w:pPr>
              <w:rPr>
                <w:rFonts w:cstheme="minorHAnsi"/>
              </w:rPr>
            </w:pPr>
          </w:p>
          <w:p w14:paraId="3A689446" w14:textId="77777777" w:rsidR="0022103A" w:rsidRPr="00F41AA9" w:rsidRDefault="0022103A" w:rsidP="00520D18">
            <w:pPr>
              <w:rPr>
                <w:rFonts w:cstheme="minorHAnsi"/>
              </w:rPr>
            </w:pPr>
            <w:r w:rsidRPr="00F41AA9">
              <w:rPr>
                <w:rFonts w:cstheme="minorHAnsi"/>
              </w:rPr>
              <w:t>Young adult</w:t>
            </w:r>
          </w:p>
        </w:tc>
        <w:tc>
          <w:tcPr>
            <w:tcW w:w="1843" w:type="dxa"/>
            <w:hideMark/>
          </w:tcPr>
          <w:p w14:paraId="63891E04" w14:textId="4B3FA346" w:rsidR="0022103A" w:rsidRPr="00F41AA9" w:rsidRDefault="0022103A" w:rsidP="00520D18">
            <w:pPr>
              <w:rPr>
                <w:rFonts w:cstheme="minorHAnsi"/>
              </w:rPr>
            </w:pPr>
            <w:r w:rsidRPr="00F41AA9">
              <w:rPr>
                <w:rFonts w:cstheme="minorHAnsi"/>
              </w:rPr>
              <w:t>Ever smoking vs. never smoking</w:t>
            </w:r>
          </w:p>
        </w:tc>
        <w:tc>
          <w:tcPr>
            <w:tcW w:w="1417" w:type="dxa"/>
            <w:hideMark/>
          </w:tcPr>
          <w:p w14:paraId="1E51776A" w14:textId="5EB946B0" w:rsidR="0022103A" w:rsidRPr="00F41AA9" w:rsidRDefault="0022103A" w:rsidP="00520D18">
            <w:pPr>
              <w:rPr>
                <w:rFonts w:cstheme="minorHAnsi"/>
              </w:rPr>
            </w:pPr>
            <w:r w:rsidRPr="00F41AA9">
              <w:rPr>
                <w:rFonts w:cstheme="minorHAnsi"/>
              </w:rPr>
              <w:t>Depression</w:t>
            </w:r>
          </w:p>
        </w:tc>
        <w:tc>
          <w:tcPr>
            <w:tcW w:w="1814" w:type="dxa"/>
            <w:hideMark/>
          </w:tcPr>
          <w:p w14:paraId="365EEFEE" w14:textId="77777777" w:rsidR="0022103A" w:rsidRPr="00F41AA9" w:rsidRDefault="0022103A" w:rsidP="00520D18">
            <w:pPr>
              <w:rPr>
                <w:rFonts w:cstheme="minorHAnsi"/>
              </w:rPr>
            </w:pPr>
            <w:r w:rsidRPr="00F41AA9">
              <w:rPr>
                <w:rFonts w:cstheme="minorHAnsi"/>
              </w:rPr>
              <w:t>Self-reported depression, antidepressant use or lifetime history of mental health treatment</w:t>
            </w:r>
          </w:p>
        </w:tc>
        <w:tc>
          <w:tcPr>
            <w:tcW w:w="2156" w:type="dxa"/>
          </w:tcPr>
          <w:p w14:paraId="4775BD9A" w14:textId="3148DE0E" w:rsidR="0022103A" w:rsidRPr="00F41AA9" w:rsidRDefault="0022103A" w:rsidP="00520D18">
            <w:pPr>
              <w:rPr>
                <w:rFonts w:cstheme="minorHAnsi"/>
              </w:rPr>
            </w:pPr>
            <w:r w:rsidRPr="00F41AA9">
              <w:rPr>
                <w:rFonts w:cstheme="minorHAnsi"/>
              </w:rPr>
              <w:t xml:space="preserve">Sex, race, baseline age, </w:t>
            </w:r>
            <w:r w:rsidR="000974A3" w:rsidRPr="00F41AA9">
              <w:rPr>
                <w:rFonts w:cstheme="minorHAnsi"/>
              </w:rPr>
              <w:t>enrolment</w:t>
            </w:r>
            <w:r w:rsidRPr="00F41AA9">
              <w:rPr>
                <w:rFonts w:cstheme="minorHAnsi"/>
              </w:rPr>
              <w:t xml:space="preserve"> wave, lack of physical activity, heavy alcohol use</w:t>
            </w:r>
          </w:p>
        </w:tc>
      </w:tr>
      <w:tr w:rsidR="006309B8" w:rsidRPr="00F41AA9" w14:paraId="68AB9EF7" w14:textId="77777777" w:rsidTr="006E325D">
        <w:trPr>
          <w:trHeight w:val="20"/>
        </w:trPr>
        <w:tc>
          <w:tcPr>
            <w:tcW w:w="1418" w:type="dxa"/>
          </w:tcPr>
          <w:p w14:paraId="55DDB371" w14:textId="77777777" w:rsidR="006309B8" w:rsidRPr="00F41AA9" w:rsidRDefault="006309B8" w:rsidP="006309B8">
            <w:pPr>
              <w:rPr>
                <w:rFonts w:cstheme="minorHAnsi"/>
                <w:b/>
                <w:bCs/>
              </w:rPr>
            </w:pPr>
            <w:r w:rsidRPr="00F41AA9">
              <w:rPr>
                <w:rFonts w:cstheme="minorHAnsi"/>
                <w:b/>
                <w:bCs/>
              </w:rPr>
              <w:t>Bakhshaie 2015</w:t>
            </w:r>
          </w:p>
          <w:p w14:paraId="071701ED" w14:textId="77777777" w:rsidR="006309B8" w:rsidRPr="00F41AA9" w:rsidRDefault="006309B8" w:rsidP="006309B8">
            <w:pPr>
              <w:rPr>
                <w:rFonts w:cstheme="minorHAnsi"/>
                <w:b/>
                <w:bCs/>
              </w:rPr>
            </w:pPr>
          </w:p>
          <w:p w14:paraId="64B792D2" w14:textId="5DA41995" w:rsidR="006309B8" w:rsidRPr="00F41AA9" w:rsidRDefault="006309B8" w:rsidP="006309B8">
            <w:pPr>
              <w:rPr>
                <w:rFonts w:cstheme="minorHAnsi"/>
              </w:rPr>
            </w:pPr>
            <w:r w:rsidRPr="00F41AA9">
              <w:rPr>
                <w:rFonts w:cstheme="minorHAnsi"/>
              </w:rPr>
              <w:t>USA</w:t>
            </w:r>
          </w:p>
        </w:tc>
        <w:tc>
          <w:tcPr>
            <w:tcW w:w="1418" w:type="dxa"/>
          </w:tcPr>
          <w:p w14:paraId="71887CCB" w14:textId="0E88D4D9" w:rsidR="006309B8" w:rsidRPr="00F41AA9" w:rsidRDefault="006309B8" w:rsidP="006309B8">
            <w:pPr>
              <w:rPr>
                <w:rFonts w:cstheme="minorHAnsi"/>
              </w:rPr>
            </w:pPr>
            <w:r w:rsidRPr="00F41AA9">
              <w:rPr>
                <w:rFonts w:cstheme="minorHAnsi"/>
              </w:rPr>
              <w:t>Midlife Development in the United States Survey (MIDUS)</w:t>
            </w:r>
          </w:p>
        </w:tc>
        <w:tc>
          <w:tcPr>
            <w:tcW w:w="992" w:type="dxa"/>
          </w:tcPr>
          <w:p w14:paraId="1C287747" w14:textId="325A4C32" w:rsidR="006309B8" w:rsidRPr="00F41AA9" w:rsidRDefault="006309B8" w:rsidP="006309B8">
            <w:pPr>
              <w:rPr>
                <w:rFonts w:cstheme="minorHAnsi"/>
              </w:rPr>
            </w:pPr>
            <w:r w:rsidRPr="00F41AA9">
              <w:rPr>
                <w:rFonts w:cstheme="minorHAnsi"/>
              </w:rPr>
              <w:t>1406</w:t>
            </w:r>
          </w:p>
        </w:tc>
        <w:tc>
          <w:tcPr>
            <w:tcW w:w="1134" w:type="dxa"/>
          </w:tcPr>
          <w:p w14:paraId="57749843" w14:textId="4D29D8F4" w:rsidR="006309B8" w:rsidRPr="00F41AA9" w:rsidRDefault="006309B8" w:rsidP="006309B8">
            <w:pPr>
              <w:rPr>
                <w:rFonts w:cstheme="minorHAnsi"/>
              </w:rPr>
            </w:pPr>
            <w:r w:rsidRPr="00F41AA9">
              <w:rPr>
                <w:rFonts w:cstheme="minorHAnsi"/>
              </w:rPr>
              <w:t>10 years</w:t>
            </w:r>
          </w:p>
        </w:tc>
        <w:tc>
          <w:tcPr>
            <w:tcW w:w="1276" w:type="dxa"/>
          </w:tcPr>
          <w:p w14:paraId="2F022865" w14:textId="5974EAB8" w:rsidR="006309B8" w:rsidRPr="00F41AA9" w:rsidRDefault="006309B8" w:rsidP="006309B8">
            <w:pPr>
              <w:rPr>
                <w:rFonts w:cstheme="minorHAnsi"/>
              </w:rPr>
            </w:pPr>
            <w:r w:rsidRPr="00F41AA9">
              <w:rPr>
                <w:rFonts w:cstheme="minorHAnsi"/>
              </w:rPr>
              <w:t>General</w:t>
            </w:r>
          </w:p>
        </w:tc>
        <w:tc>
          <w:tcPr>
            <w:tcW w:w="1417" w:type="dxa"/>
          </w:tcPr>
          <w:p w14:paraId="755D8C20" w14:textId="77777777" w:rsidR="006309B8" w:rsidRPr="00F41AA9" w:rsidRDefault="006309B8" w:rsidP="006309B8">
            <w:pPr>
              <w:rPr>
                <w:rFonts w:cstheme="minorHAnsi"/>
              </w:rPr>
            </w:pPr>
            <w:r w:rsidRPr="00F41AA9">
              <w:rPr>
                <w:rFonts w:cstheme="minorHAnsi"/>
              </w:rPr>
              <w:t>43.8 years (SD 13.5)</w:t>
            </w:r>
          </w:p>
          <w:p w14:paraId="20D5AE6C" w14:textId="77777777" w:rsidR="006309B8" w:rsidRPr="00F41AA9" w:rsidRDefault="006309B8" w:rsidP="006309B8">
            <w:pPr>
              <w:rPr>
                <w:rFonts w:cstheme="minorHAnsi"/>
              </w:rPr>
            </w:pPr>
          </w:p>
          <w:p w14:paraId="24924C64" w14:textId="77777777" w:rsidR="00FC6D25" w:rsidRDefault="006309B8" w:rsidP="006309B8">
            <w:pPr>
              <w:rPr>
                <w:rFonts w:cstheme="minorHAnsi"/>
              </w:rPr>
            </w:pPr>
            <w:r w:rsidRPr="00F41AA9">
              <w:rPr>
                <w:rFonts w:cstheme="minorHAnsi"/>
              </w:rPr>
              <w:t>Middle/</w:t>
            </w:r>
          </w:p>
          <w:p w14:paraId="00D46D4F" w14:textId="7EA89613" w:rsidR="006309B8" w:rsidRPr="00F41AA9" w:rsidRDefault="006309B8" w:rsidP="006309B8">
            <w:pPr>
              <w:rPr>
                <w:rFonts w:cstheme="minorHAnsi"/>
              </w:rPr>
            </w:pPr>
            <w:r w:rsidRPr="00F41AA9">
              <w:rPr>
                <w:rFonts w:cstheme="minorHAnsi"/>
              </w:rPr>
              <w:t xml:space="preserve">Older </w:t>
            </w:r>
          </w:p>
        </w:tc>
        <w:tc>
          <w:tcPr>
            <w:tcW w:w="1843" w:type="dxa"/>
          </w:tcPr>
          <w:p w14:paraId="70720F2B" w14:textId="1DE01C94" w:rsidR="006309B8" w:rsidRPr="00F41AA9" w:rsidRDefault="006309B8" w:rsidP="006309B8">
            <w:pPr>
              <w:rPr>
                <w:rFonts w:cstheme="minorHAnsi"/>
              </w:rPr>
            </w:pPr>
            <w:r w:rsidRPr="00F41AA9">
              <w:rPr>
                <w:rFonts w:cstheme="minorHAnsi"/>
              </w:rPr>
              <w:t>Persistent smoking (daily smoking at baseline and follow-up) vs. never smoking</w:t>
            </w:r>
          </w:p>
        </w:tc>
        <w:tc>
          <w:tcPr>
            <w:tcW w:w="1417" w:type="dxa"/>
          </w:tcPr>
          <w:p w14:paraId="62BCC98D" w14:textId="39B51E7A" w:rsidR="006309B8" w:rsidRPr="00F41AA9" w:rsidRDefault="006309B8" w:rsidP="006309B8">
            <w:pPr>
              <w:rPr>
                <w:rFonts w:cstheme="minorHAnsi"/>
              </w:rPr>
            </w:pPr>
            <w:r w:rsidRPr="00F41AA9">
              <w:rPr>
                <w:rFonts w:cstheme="minorHAnsi"/>
              </w:rPr>
              <w:t>Depression</w:t>
            </w:r>
          </w:p>
        </w:tc>
        <w:tc>
          <w:tcPr>
            <w:tcW w:w="1814" w:type="dxa"/>
          </w:tcPr>
          <w:p w14:paraId="7F8CFF02" w14:textId="745EF773" w:rsidR="006309B8" w:rsidRPr="00F41AA9" w:rsidRDefault="006309B8" w:rsidP="006309B8">
            <w:pPr>
              <w:rPr>
                <w:rFonts w:cstheme="minorHAnsi"/>
              </w:rPr>
            </w:pPr>
            <w:r w:rsidRPr="00F41AA9">
              <w:rPr>
                <w:rFonts w:cstheme="minorHAnsi"/>
              </w:rPr>
              <w:t>CIDI-SF (DSM-IV)</w:t>
            </w:r>
          </w:p>
        </w:tc>
        <w:tc>
          <w:tcPr>
            <w:tcW w:w="2156" w:type="dxa"/>
          </w:tcPr>
          <w:p w14:paraId="5F1FF94B" w14:textId="130B3C1B" w:rsidR="006309B8" w:rsidRPr="00F41AA9" w:rsidRDefault="006309B8" w:rsidP="006309B8">
            <w:pPr>
              <w:rPr>
                <w:rFonts w:cstheme="minorHAnsi"/>
              </w:rPr>
            </w:pPr>
            <w:r w:rsidRPr="00F41AA9">
              <w:rPr>
                <w:rFonts w:cstheme="minorHAnsi"/>
              </w:rPr>
              <w:t>Age, gender and alcohol/drug use problems</w:t>
            </w:r>
          </w:p>
        </w:tc>
      </w:tr>
      <w:tr w:rsidR="0022103A" w:rsidRPr="00F41AA9" w14:paraId="207D1F54" w14:textId="0AF79C1C" w:rsidTr="006E325D">
        <w:trPr>
          <w:trHeight w:val="20"/>
        </w:trPr>
        <w:tc>
          <w:tcPr>
            <w:tcW w:w="1418" w:type="dxa"/>
          </w:tcPr>
          <w:p w14:paraId="5EEBD1DB" w14:textId="77777777" w:rsidR="0022103A" w:rsidRPr="00F41AA9" w:rsidRDefault="0022103A" w:rsidP="00520D18">
            <w:pPr>
              <w:rPr>
                <w:rFonts w:cstheme="minorHAnsi"/>
                <w:b/>
                <w:bCs/>
              </w:rPr>
            </w:pPr>
            <w:r w:rsidRPr="00F41AA9">
              <w:rPr>
                <w:rFonts w:cstheme="minorHAnsi"/>
                <w:b/>
                <w:bCs/>
              </w:rPr>
              <w:t>Bolstad 2022</w:t>
            </w:r>
          </w:p>
          <w:p w14:paraId="5651DBA2" w14:textId="77777777" w:rsidR="0022103A" w:rsidRPr="00F41AA9" w:rsidRDefault="0022103A" w:rsidP="00520D18">
            <w:pPr>
              <w:rPr>
                <w:rFonts w:cstheme="minorHAnsi"/>
                <w:b/>
                <w:bCs/>
              </w:rPr>
            </w:pPr>
          </w:p>
          <w:p w14:paraId="0C84D44A" w14:textId="21AB1273" w:rsidR="0022103A" w:rsidRPr="00F41AA9" w:rsidRDefault="0022103A" w:rsidP="00520D18">
            <w:pPr>
              <w:rPr>
                <w:rFonts w:cstheme="minorHAnsi"/>
              </w:rPr>
            </w:pPr>
            <w:r w:rsidRPr="00F41AA9">
              <w:rPr>
                <w:rFonts w:cstheme="minorHAnsi"/>
              </w:rPr>
              <w:t>Finland</w:t>
            </w:r>
          </w:p>
        </w:tc>
        <w:tc>
          <w:tcPr>
            <w:tcW w:w="1418" w:type="dxa"/>
          </w:tcPr>
          <w:p w14:paraId="5ED0E091" w14:textId="7DB81AEF" w:rsidR="0022103A" w:rsidRPr="00F41AA9" w:rsidRDefault="0022103A" w:rsidP="00520D18">
            <w:pPr>
              <w:rPr>
                <w:rFonts w:cstheme="minorHAnsi"/>
              </w:rPr>
            </w:pPr>
            <w:r w:rsidRPr="00F41AA9">
              <w:rPr>
                <w:rFonts w:cstheme="minorHAnsi"/>
              </w:rPr>
              <w:t>Northern Finland Birth Cohort Study (NFBC86)</w:t>
            </w:r>
          </w:p>
        </w:tc>
        <w:tc>
          <w:tcPr>
            <w:tcW w:w="992" w:type="dxa"/>
          </w:tcPr>
          <w:p w14:paraId="0E43F1AC" w14:textId="0313E0B0" w:rsidR="0022103A" w:rsidRPr="00F41AA9" w:rsidRDefault="0022103A" w:rsidP="00520D18">
            <w:pPr>
              <w:rPr>
                <w:rFonts w:cstheme="minorHAnsi"/>
              </w:rPr>
            </w:pPr>
            <w:r w:rsidRPr="00F41AA9">
              <w:rPr>
                <w:rFonts w:cstheme="minorHAnsi"/>
              </w:rPr>
              <w:t>5279</w:t>
            </w:r>
          </w:p>
        </w:tc>
        <w:tc>
          <w:tcPr>
            <w:tcW w:w="1134" w:type="dxa"/>
          </w:tcPr>
          <w:p w14:paraId="5F9B028A" w14:textId="275B4CC1" w:rsidR="0022103A" w:rsidRPr="00F41AA9" w:rsidRDefault="0022103A" w:rsidP="00520D18">
            <w:pPr>
              <w:rPr>
                <w:rFonts w:cstheme="minorHAnsi"/>
              </w:rPr>
            </w:pPr>
            <w:r w:rsidRPr="00F41AA9">
              <w:rPr>
                <w:rFonts w:cstheme="minorHAnsi"/>
              </w:rPr>
              <w:t>≤17years</w:t>
            </w:r>
          </w:p>
        </w:tc>
        <w:tc>
          <w:tcPr>
            <w:tcW w:w="1276" w:type="dxa"/>
          </w:tcPr>
          <w:p w14:paraId="58BD44AB" w14:textId="6CD30F3E" w:rsidR="0022103A" w:rsidRPr="00F41AA9" w:rsidRDefault="0022103A" w:rsidP="00520D18">
            <w:pPr>
              <w:rPr>
                <w:rFonts w:cstheme="minorHAnsi"/>
              </w:rPr>
            </w:pPr>
            <w:r w:rsidRPr="00F41AA9">
              <w:rPr>
                <w:rFonts w:cstheme="minorHAnsi"/>
              </w:rPr>
              <w:t>General</w:t>
            </w:r>
          </w:p>
        </w:tc>
        <w:tc>
          <w:tcPr>
            <w:tcW w:w="1417" w:type="dxa"/>
          </w:tcPr>
          <w:p w14:paraId="5D73524A" w14:textId="77777777" w:rsidR="0022103A" w:rsidRPr="00F41AA9" w:rsidRDefault="0022103A" w:rsidP="00520D18">
            <w:pPr>
              <w:rPr>
                <w:rFonts w:cstheme="minorHAnsi"/>
              </w:rPr>
            </w:pPr>
            <w:r w:rsidRPr="00F41AA9">
              <w:rPr>
                <w:rFonts w:cstheme="minorHAnsi"/>
              </w:rPr>
              <w:t>15-16 years</w:t>
            </w:r>
          </w:p>
          <w:p w14:paraId="368F4354" w14:textId="77777777" w:rsidR="0022103A" w:rsidRPr="00F41AA9" w:rsidRDefault="0022103A" w:rsidP="00520D18">
            <w:pPr>
              <w:rPr>
                <w:rFonts w:cstheme="minorHAnsi"/>
              </w:rPr>
            </w:pPr>
          </w:p>
          <w:p w14:paraId="70003A78" w14:textId="5A5E4B8C" w:rsidR="0022103A" w:rsidRPr="00F41AA9" w:rsidRDefault="0022103A" w:rsidP="00520D18">
            <w:pPr>
              <w:rPr>
                <w:rFonts w:cstheme="minorHAnsi"/>
              </w:rPr>
            </w:pPr>
            <w:r w:rsidRPr="00F41AA9">
              <w:rPr>
                <w:rFonts w:cstheme="minorHAnsi"/>
              </w:rPr>
              <w:t>Adolescents</w:t>
            </w:r>
          </w:p>
        </w:tc>
        <w:tc>
          <w:tcPr>
            <w:tcW w:w="1843" w:type="dxa"/>
          </w:tcPr>
          <w:p w14:paraId="706054D6" w14:textId="6466C741" w:rsidR="0022103A" w:rsidRPr="00F41AA9" w:rsidRDefault="0022103A" w:rsidP="00520D18">
            <w:pPr>
              <w:rPr>
                <w:rFonts w:cstheme="minorHAnsi"/>
              </w:rPr>
            </w:pPr>
            <w:r w:rsidRPr="00F41AA9">
              <w:rPr>
                <w:rFonts w:cstheme="minorHAnsi"/>
              </w:rPr>
              <w:t>Daily smoking vs. no daily smoking</w:t>
            </w:r>
          </w:p>
        </w:tc>
        <w:tc>
          <w:tcPr>
            <w:tcW w:w="1417" w:type="dxa"/>
          </w:tcPr>
          <w:p w14:paraId="3AA38323" w14:textId="5D81A3D1" w:rsidR="0022103A" w:rsidRPr="00F41AA9" w:rsidRDefault="0022103A" w:rsidP="00520D18">
            <w:pPr>
              <w:rPr>
                <w:rFonts w:cstheme="minorHAnsi"/>
              </w:rPr>
            </w:pPr>
            <w:r w:rsidRPr="00F41AA9">
              <w:rPr>
                <w:rFonts w:cstheme="minorHAnsi"/>
              </w:rPr>
              <w:t>Depression</w:t>
            </w:r>
          </w:p>
        </w:tc>
        <w:tc>
          <w:tcPr>
            <w:tcW w:w="1814" w:type="dxa"/>
          </w:tcPr>
          <w:p w14:paraId="2DEAB70C" w14:textId="024DFAE6" w:rsidR="0022103A" w:rsidRPr="00F41AA9" w:rsidRDefault="0022103A" w:rsidP="00520D18">
            <w:pPr>
              <w:rPr>
                <w:rFonts w:cstheme="minorHAnsi"/>
              </w:rPr>
            </w:pPr>
            <w:r w:rsidRPr="00F41AA9">
              <w:rPr>
                <w:rFonts w:cstheme="minorHAnsi"/>
              </w:rPr>
              <w:t>Major Depression measured by ICD-10 codes recorded in national health care registers</w:t>
            </w:r>
          </w:p>
        </w:tc>
        <w:tc>
          <w:tcPr>
            <w:tcW w:w="2156" w:type="dxa"/>
          </w:tcPr>
          <w:p w14:paraId="582C8582" w14:textId="537B97A6" w:rsidR="0022103A" w:rsidRPr="00F41AA9" w:rsidRDefault="0022103A" w:rsidP="00520D18">
            <w:pPr>
              <w:rPr>
                <w:rFonts w:cstheme="minorHAnsi"/>
              </w:rPr>
            </w:pPr>
            <w:r w:rsidRPr="00F41AA9">
              <w:rPr>
                <w:rFonts w:cstheme="minorHAnsi"/>
              </w:rPr>
              <w:t xml:space="preserve">Age, sex, lifetime parental psychiatric disorder, family structure, illicit </w:t>
            </w:r>
            <w:r w:rsidR="00721C1E" w:rsidRPr="00F41AA9">
              <w:rPr>
                <w:rFonts w:cstheme="minorHAnsi"/>
              </w:rPr>
              <w:t>substance</w:t>
            </w:r>
            <w:r w:rsidRPr="00F41AA9">
              <w:rPr>
                <w:rFonts w:cstheme="minorHAnsi"/>
              </w:rPr>
              <w:t xml:space="preserve"> use, alcohol use, externalizing and internalizing symptoms</w:t>
            </w:r>
            <w:r w:rsidR="002B4A6E">
              <w:rPr>
                <w:rFonts w:cstheme="minorHAnsi"/>
              </w:rPr>
              <w:t>, intellectual disability</w:t>
            </w:r>
          </w:p>
        </w:tc>
      </w:tr>
      <w:tr w:rsidR="0022103A" w:rsidRPr="00F41AA9" w14:paraId="59A24A25" w14:textId="3F0AB3ED" w:rsidTr="00FC6D25">
        <w:trPr>
          <w:trHeight w:val="20"/>
        </w:trPr>
        <w:tc>
          <w:tcPr>
            <w:tcW w:w="1418" w:type="dxa"/>
            <w:shd w:val="clear" w:color="auto" w:fill="F2F2F2" w:themeFill="background1" w:themeFillShade="F2"/>
            <w:hideMark/>
          </w:tcPr>
          <w:p w14:paraId="5B1D946A" w14:textId="77777777" w:rsidR="0022103A" w:rsidRPr="00F41AA9" w:rsidRDefault="0022103A" w:rsidP="00520D18">
            <w:pPr>
              <w:rPr>
                <w:rFonts w:cstheme="minorHAnsi"/>
                <w:b/>
                <w:bCs/>
              </w:rPr>
            </w:pPr>
            <w:r w:rsidRPr="00F41AA9">
              <w:rPr>
                <w:rFonts w:cstheme="minorHAnsi"/>
                <w:b/>
                <w:bCs/>
              </w:rPr>
              <w:t>Beutel 2019</w:t>
            </w:r>
          </w:p>
          <w:p w14:paraId="056B4272" w14:textId="0D6096EA" w:rsidR="0022103A" w:rsidRPr="00F41AA9" w:rsidRDefault="0022103A" w:rsidP="00520D18">
            <w:pPr>
              <w:rPr>
                <w:rFonts w:cstheme="minorHAnsi"/>
              </w:rPr>
            </w:pPr>
            <w:r w:rsidRPr="00F41AA9">
              <w:rPr>
                <w:rFonts w:cstheme="minorHAnsi"/>
              </w:rPr>
              <w:br/>
              <w:t>Germany</w:t>
            </w:r>
          </w:p>
          <w:p w14:paraId="7EE0D10C" w14:textId="6DC72EF0" w:rsidR="0022103A" w:rsidRPr="00F41AA9" w:rsidRDefault="0022103A" w:rsidP="00520D18">
            <w:pPr>
              <w:rPr>
                <w:rFonts w:cstheme="minorHAnsi"/>
                <w:b/>
                <w:bCs/>
              </w:rPr>
            </w:pPr>
            <w:r w:rsidRPr="00F41AA9">
              <w:rPr>
                <w:rFonts w:cstheme="minorHAnsi"/>
                <w:b/>
                <w:bCs/>
              </w:rPr>
              <w:br/>
            </w:r>
          </w:p>
          <w:p w14:paraId="11C0BE0F" w14:textId="77777777" w:rsidR="0022103A" w:rsidRPr="00F41AA9" w:rsidRDefault="0022103A" w:rsidP="00520D18">
            <w:pPr>
              <w:rPr>
                <w:rFonts w:cstheme="minorHAnsi"/>
                <w:b/>
                <w:bCs/>
              </w:rPr>
            </w:pPr>
          </w:p>
        </w:tc>
        <w:tc>
          <w:tcPr>
            <w:tcW w:w="1418" w:type="dxa"/>
            <w:shd w:val="clear" w:color="auto" w:fill="F2F2F2" w:themeFill="background1" w:themeFillShade="F2"/>
            <w:hideMark/>
          </w:tcPr>
          <w:p w14:paraId="2A48134D" w14:textId="77777777" w:rsidR="0022103A" w:rsidRPr="00F41AA9" w:rsidRDefault="0022103A" w:rsidP="00520D18">
            <w:pPr>
              <w:rPr>
                <w:rFonts w:cstheme="minorHAnsi"/>
              </w:rPr>
            </w:pPr>
            <w:r w:rsidRPr="00F41AA9">
              <w:rPr>
                <w:rFonts w:cstheme="minorHAnsi"/>
              </w:rPr>
              <w:t>Gutenberg Health Study (GHS)</w:t>
            </w:r>
          </w:p>
        </w:tc>
        <w:tc>
          <w:tcPr>
            <w:tcW w:w="992" w:type="dxa"/>
            <w:shd w:val="clear" w:color="auto" w:fill="F2F2F2" w:themeFill="background1" w:themeFillShade="F2"/>
            <w:hideMark/>
          </w:tcPr>
          <w:p w14:paraId="2A194040" w14:textId="77777777" w:rsidR="0022103A" w:rsidRPr="00F41AA9" w:rsidRDefault="0022103A" w:rsidP="00520D18">
            <w:pPr>
              <w:rPr>
                <w:rFonts w:cstheme="minorHAnsi"/>
              </w:rPr>
            </w:pPr>
            <w:r w:rsidRPr="00F41AA9">
              <w:rPr>
                <w:rFonts w:cstheme="minorHAnsi"/>
              </w:rPr>
              <w:t>9943</w:t>
            </w:r>
          </w:p>
        </w:tc>
        <w:tc>
          <w:tcPr>
            <w:tcW w:w="1134" w:type="dxa"/>
            <w:shd w:val="clear" w:color="auto" w:fill="F2F2F2" w:themeFill="background1" w:themeFillShade="F2"/>
            <w:hideMark/>
          </w:tcPr>
          <w:p w14:paraId="25C29179" w14:textId="77777777" w:rsidR="0022103A" w:rsidRPr="00F41AA9" w:rsidRDefault="0022103A" w:rsidP="00520D18">
            <w:pPr>
              <w:rPr>
                <w:rFonts w:cstheme="minorHAnsi"/>
              </w:rPr>
            </w:pPr>
            <w:r w:rsidRPr="00F41AA9">
              <w:rPr>
                <w:rFonts w:cstheme="minorHAnsi"/>
              </w:rPr>
              <w:t>5 years</w:t>
            </w:r>
          </w:p>
        </w:tc>
        <w:tc>
          <w:tcPr>
            <w:tcW w:w="1276" w:type="dxa"/>
            <w:shd w:val="clear" w:color="auto" w:fill="F2F2F2" w:themeFill="background1" w:themeFillShade="F2"/>
            <w:hideMark/>
          </w:tcPr>
          <w:p w14:paraId="3453879B" w14:textId="77777777" w:rsidR="0022103A" w:rsidRPr="00F41AA9" w:rsidRDefault="0022103A" w:rsidP="00520D18">
            <w:pPr>
              <w:rPr>
                <w:rFonts w:cstheme="minorHAnsi"/>
              </w:rPr>
            </w:pPr>
            <w:r w:rsidRPr="00F41AA9">
              <w:rPr>
                <w:rFonts w:cstheme="minorHAnsi"/>
              </w:rPr>
              <w:t>General</w:t>
            </w:r>
          </w:p>
        </w:tc>
        <w:tc>
          <w:tcPr>
            <w:tcW w:w="1417" w:type="dxa"/>
            <w:shd w:val="clear" w:color="auto" w:fill="F2F2F2" w:themeFill="background1" w:themeFillShade="F2"/>
            <w:hideMark/>
          </w:tcPr>
          <w:p w14:paraId="03860514" w14:textId="77777777" w:rsidR="0022103A" w:rsidRPr="00F41AA9" w:rsidRDefault="0022103A" w:rsidP="00520D18">
            <w:pPr>
              <w:rPr>
                <w:rFonts w:cstheme="minorHAnsi"/>
              </w:rPr>
            </w:pPr>
            <w:r w:rsidRPr="00F41AA9">
              <w:rPr>
                <w:rFonts w:cstheme="minorHAnsi"/>
              </w:rPr>
              <w:t>54.3 years (SD 10.9)</w:t>
            </w:r>
          </w:p>
          <w:p w14:paraId="477D737B" w14:textId="77777777" w:rsidR="0022103A" w:rsidRPr="00F41AA9" w:rsidRDefault="0022103A" w:rsidP="00520D18">
            <w:pPr>
              <w:rPr>
                <w:rFonts w:cstheme="minorHAnsi"/>
              </w:rPr>
            </w:pPr>
          </w:p>
          <w:p w14:paraId="2CC59C18" w14:textId="77777777" w:rsidR="00FC6D25" w:rsidRDefault="0022103A" w:rsidP="00520D18">
            <w:pPr>
              <w:rPr>
                <w:rFonts w:cstheme="minorHAnsi"/>
              </w:rPr>
            </w:pPr>
            <w:r w:rsidRPr="00F41AA9">
              <w:rPr>
                <w:rFonts w:cstheme="minorHAnsi"/>
              </w:rPr>
              <w:t>Middle/</w:t>
            </w:r>
          </w:p>
          <w:p w14:paraId="32C41DC3" w14:textId="4F092462" w:rsidR="0022103A" w:rsidRPr="00F41AA9" w:rsidRDefault="0022103A" w:rsidP="00520D18">
            <w:pPr>
              <w:rPr>
                <w:rFonts w:cstheme="minorHAnsi"/>
              </w:rPr>
            </w:pPr>
            <w:r w:rsidRPr="00F41AA9">
              <w:rPr>
                <w:rFonts w:cstheme="minorHAnsi"/>
              </w:rPr>
              <w:t>Older</w:t>
            </w:r>
          </w:p>
          <w:p w14:paraId="28B680C8" w14:textId="77777777" w:rsidR="0022103A" w:rsidRPr="00F41AA9" w:rsidRDefault="0022103A" w:rsidP="00520D18">
            <w:pPr>
              <w:rPr>
                <w:rFonts w:cstheme="minorHAnsi"/>
              </w:rPr>
            </w:pPr>
          </w:p>
          <w:p w14:paraId="7C77424F" w14:textId="77777777" w:rsidR="0022103A" w:rsidRPr="00F41AA9" w:rsidRDefault="0022103A" w:rsidP="00520D18">
            <w:pPr>
              <w:rPr>
                <w:rFonts w:cstheme="minorHAnsi"/>
              </w:rPr>
            </w:pPr>
          </w:p>
        </w:tc>
        <w:tc>
          <w:tcPr>
            <w:tcW w:w="1843" w:type="dxa"/>
            <w:shd w:val="clear" w:color="auto" w:fill="F2F2F2" w:themeFill="background1" w:themeFillShade="F2"/>
            <w:hideMark/>
          </w:tcPr>
          <w:p w14:paraId="23C3BD5B" w14:textId="227A835A" w:rsidR="0022103A" w:rsidRPr="00F41AA9" w:rsidRDefault="0022103A" w:rsidP="00520D18">
            <w:pPr>
              <w:rPr>
                <w:rFonts w:cstheme="minorHAnsi"/>
              </w:rPr>
            </w:pPr>
            <w:r w:rsidRPr="00F41AA9">
              <w:rPr>
                <w:rFonts w:cstheme="minorHAnsi"/>
              </w:rPr>
              <w:t xml:space="preserve">Current </w:t>
            </w:r>
            <w:r w:rsidR="0000715B" w:rsidRPr="00F41AA9">
              <w:rPr>
                <w:rFonts w:cstheme="minorHAnsi"/>
              </w:rPr>
              <w:t>smoking</w:t>
            </w:r>
            <w:r w:rsidRPr="00F41AA9">
              <w:rPr>
                <w:rFonts w:cstheme="minorHAnsi"/>
              </w:rPr>
              <w:t xml:space="preserve"> vs. non-</w:t>
            </w:r>
            <w:r w:rsidR="0000715B" w:rsidRPr="00F41AA9">
              <w:rPr>
                <w:rFonts w:cstheme="minorHAnsi"/>
              </w:rPr>
              <w:t>smoking</w:t>
            </w:r>
          </w:p>
        </w:tc>
        <w:tc>
          <w:tcPr>
            <w:tcW w:w="1417" w:type="dxa"/>
            <w:shd w:val="clear" w:color="auto" w:fill="F2F2F2" w:themeFill="background1" w:themeFillShade="F2"/>
            <w:hideMark/>
          </w:tcPr>
          <w:p w14:paraId="27442407" w14:textId="1FD14269" w:rsidR="0022103A" w:rsidRPr="00F41AA9" w:rsidRDefault="0022103A" w:rsidP="00520D18">
            <w:pPr>
              <w:rPr>
                <w:rFonts w:cstheme="minorHAnsi"/>
              </w:rPr>
            </w:pPr>
            <w:r w:rsidRPr="00F41AA9">
              <w:rPr>
                <w:rFonts w:cstheme="minorHAnsi"/>
              </w:rPr>
              <w:t>Depression</w:t>
            </w:r>
          </w:p>
        </w:tc>
        <w:tc>
          <w:tcPr>
            <w:tcW w:w="1814" w:type="dxa"/>
            <w:shd w:val="clear" w:color="auto" w:fill="F2F2F2" w:themeFill="background1" w:themeFillShade="F2"/>
            <w:hideMark/>
          </w:tcPr>
          <w:p w14:paraId="7C26DD75" w14:textId="1BB810F7" w:rsidR="0022103A" w:rsidRPr="00F41AA9" w:rsidRDefault="0022103A" w:rsidP="00520D18">
            <w:pPr>
              <w:rPr>
                <w:rFonts w:cstheme="minorHAnsi"/>
              </w:rPr>
            </w:pPr>
            <w:r w:rsidRPr="00F41AA9">
              <w:rPr>
                <w:rFonts w:cstheme="minorHAnsi"/>
              </w:rPr>
              <w:t xml:space="preserve">PHQ-9 </w:t>
            </w:r>
            <w:r w:rsidR="0000715B" w:rsidRPr="00F41AA9">
              <w:rPr>
                <w:rFonts w:eastAsia="Symbol" w:cstheme="minorHAnsi"/>
              </w:rPr>
              <w:t>≥</w:t>
            </w:r>
            <w:r w:rsidRPr="00F41AA9">
              <w:rPr>
                <w:rFonts w:cstheme="minorHAnsi"/>
              </w:rPr>
              <w:t>10</w:t>
            </w:r>
          </w:p>
        </w:tc>
        <w:tc>
          <w:tcPr>
            <w:tcW w:w="2156" w:type="dxa"/>
            <w:shd w:val="clear" w:color="auto" w:fill="F2F2F2" w:themeFill="background1" w:themeFillShade="F2"/>
          </w:tcPr>
          <w:p w14:paraId="18A573ED" w14:textId="1C487CD1" w:rsidR="0022103A" w:rsidRPr="00F41AA9" w:rsidRDefault="0000715B" w:rsidP="00520D18">
            <w:pPr>
              <w:rPr>
                <w:rFonts w:cstheme="minorHAnsi"/>
              </w:rPr>
            </w:pPr>
            <w:r w:rsidRPr="00F41AA9">
              <w:rPr>
                <w:rFonts w:cstheme="minorHAnsi"/>
              </w:rPr>
              <w:t>Crude estimate extracted</w:t>
            </w:r>
          </w:p>
        </w:tc>
      </w:tr>
      <w:tr w:rsidR="0022103A" w:rsidRPr="00F41AA9" w14:paraId="1F7E91A9" w14:textId="1E5D02FF" w:rsidTr="006E325D">
        <w:trPr>
          <w:trHeight w:val="20"/>
        </w:trPr>
        <w:tc>
          <w:tcPr>
            <w:tcW w:w="1418" w:type="dxa"/>
            <w:hideMark/>
          </w:tcPr>
          <w:p w14:paraId="420341BC" w14:textId="4D8A4DDF" w:rsidR="0022103A" w:rsidRPr="00F41AA9" w:rsidRDefault="0022103A" w:rsidP="00520D18">
            <w:pPr>
              <w:rPr>
                <w:rFonts w:cstheme="minorHAnsi"/>
              </w:rPr>
            </w:pPr>
            <w:r w:rsidRPr="00F41AA9">
              <w:rPr>
                <w:rFonts w:cstheme="minorHAnsi"/>
                <w:b/>
                <w:bCs/>
              </w:rPr>
              <w:t>Borges 2018</w:t>
            </w:r>
            <w:r w:rsidRPr="00F41AA9">
              <w:rPr>
                <w:rFonts w:cstheme="minorHAnsi"/>
                <w:b/>
                <w:bCs/>
              </w:rPr>
              <w:br/>
            </w:r>
            <w:r w:rsidRPr="00F41AA9">
              <w:rPr>
                <w:rFonts w:cstheme="minorHAnsi"/>
              </w:rPr>
              <w:br/>
              <w:t>Mexico</w:t>
            </w:r>
          </w:p>
        </w:tc>
        <w:tc>
          <w:tcPr>
            <w:tcW w:w="1418" w:type="dxa"/>
            <w:hideMark/>
          </w:tcPr>
          <w:p w14:paraId="11FDB067" w14:textId="77777777" w:rsidR="0022103A" w:rsidRPr="00F41AA9" w:rsidRDefault="0022103A" w:rsidP="00520D18">
            <w:pPr>
              <w:rPr>
                <w:rFonts w:cstheme="minorHAnsi"/>
              </w:rPr>
            </w:pPr>
            <w:r w:rsidRPr="00F41AA9">
              <w:rPr>
                <w:rFonts w:cstheme="minorHAnsi"/>
              </w:rPr>
              <w:t xml:space="preserve">Mexican Adolescent Mental Health </w:t>
            </w:r>
            <w:r w:rsidRPr="00F41AA9">
              <w:rPr>
                <w:rFonts w:cstheme="minorHAnsi"/>
              </w:rPr>
              <w:lastRenderedPageBreak/>
              <w:t>Survey (MAMHS)</w:t>
            </w:r>
          </w:p>
        </w:tc>
        <w:tc>
          <w:tcPr>
            <w:tcW w:w="992" w:type="dxa"/>
            <w:hideMark/>
          </w:tcPr>
          <w:p w14:paraId="4C65107F" w14:textId="77777777" w:rsidR="0022103A" w:rsidRPr="00F41AA9" w:rsidRDefault="0022103A" w:rsidP="00520D18">
            <w:pPr>
              <w:rPr>
                <w:rFonts w:cstheme="minorHAnsi"/>
              </w:rPr>
            </w:pPr>
            <w:r w:rsidRPr="00F41AA9">
              <w:rPr>
                <w:rFonts w:cstheme="minorHAnsi"/>
              </w:rPr>
              <w:lastRenderedPageBreak/>
              <w:t xml:space="preserve">928 </w:t>
            </w:r>
          </w:p>
        </w:tc>
        <w:tc>
          <w:tcPr>
            <w:tcW w:w="1134" w:type="dxa"/>
            <w:hideMark/>
          </w:tcPr>
          <w:p w14:paraId="5C36B100" w14:textId="77777777" w:rsidR="0022103A" w:rsidRPr="00F41AA9" w:rsidRDefault="0022103A" w:rsidP="00520D18">
            <w:pPr>
              <w:rPr>
                <w:rFonts w:cstheme="minorHAnsi"/>
              </w:rPr>
            </w:pPr>
            <w:r w:rsidRPr="00F41AA9">
              <w:rPr>
                <w:rFonts w:cstheme="minorHAnsi"/>
              </w:rPr>
              <w:t>8 years</w:t>
            </w:r>
          </w:p>
        </w:tc>
        <w:tc>
          <w:tcPr>
            <w:tcW w:w="1276" w:type="dxa"/>
            <w:hideMark/>
          </w:tcPr>
          <w:p w14:paraId="3931372D" w14:textId="77777777" w:rsidR="0022103A" w:rsidRPr="00F41AA9" w:rsidRDefault="0022103A" w:rsidP="00520D18">
            <w:pPr>
              <w:rPr>
                <w:rFonts w:cstheme="minorHAnsi"/>
              </w:rPr>
            </w:pPr>
            <w:r w:rsidRPr="00F41AA9">
              <w:rPr>
                <w:rFonts w:cstheme="minorHAnsi"/>
              </w:rPr>
              <w:t>General</w:t>
            </w:r>
          </w:p>
        </w:tc>
        <w:tc>
          <w:tcPr>
            <w:tcW w:w="1417" w:type="dxa"/>
            <w:hideMark/>
          </w:tcPr>
          <w:p w14:paraId="301E7B96" w14:textId="77777777" w:rsidR="0022103A" w:rsidRPr="00F41AA9" w:rsidRDefault="0022103A" w:rsidP="00520D18">
            <w:pPr>
              <w:rPr>
                <w:rFonts w:cstheme="minorHAnsi"/>
              </w:rPr>
            </w:pPr>
            <w:r w:rsidRPr="00F41AA9">
              <w:rPr>
                <w:rFonts w:cstheme="minorHAnsi"/>
              </w:rPr>
              <w:t>12-17 years</w:t>
            </w:r>
          </w:p>
          <w:p w14:paraId="1C77F2D9" w14:textId="77777777" w:rsidR="0022103A" w:rsidRPr="00F41AA9" w:rsidRDefault="0022103A" w:rsidP="00520D18">
            <w:pPr>
              <w:rPr>
                <w:rFonts w:cstheme="minorHAnsi"/>
              </w:rPr>
            </w:pPr>
          </w:p>
          <w:p w14:paraId="40AC4201" w14:textId="77777777" w:rsidR="0022103A" w:rsidRPr="00F41AA9" w:rsidRDefault="0022103A" w:rsidP="00520D18">
            <w:pPr>
              <w:rPr>
                <w:rFonts w:cstheme="minorHAnsi"/>
              </w:rPr>
            </w:pPr>
            <w:r w:rsidRPr="00F41AA9">
              <w:rPr>
                <w:rFonts w:cstheme="minorHAnsi"/>
              </w:rPr>
              <w:t>Adolescent</w:t>
            </w:r>
          </w:p>
        </w:tc>
        <w:tc>
          <w:tcPr>
            <w:tcW w:w="1843" w:type="dxa"/>
            <w:hideMark/>
          </w:tcPr>
          <w:p w14:paraId="0C99C7A8" w14:textId="5F6BDB48" w:rsidR="0022103A" w:rsidRPr="00F41AA9" w:rsidRDefault="0022103A" w:rsidP="00520D18">
            <w:pPr>
              <w:rPr>
                <w:rFonts w:cstheme="minorHAnsi"/>
              </w:rPr>
            </w:pPr>
            <w:r w:rsidRPr="00F41AA9">
              <w:rPr>
                <w:rFonts w:cstheme="minorHAnsi"/>
              </w:rPr>
              <w:t>Ever smoking vs. never smoking</w:t>
            </w:r>
          </w:p>
        </w:tc>
        <w:tc>
          <w:tcPr>
            <w:tcW w:w="1417" w:type="dxa"/>
            <w:hideMark/>
          </w:tcPr>
          <w:p w14:paraId="028D24EB" w14:textId="4E72070D" w:rsidR="0022103A" w:rsidRPr="00F41AA9" w:rsidRDefault="0022103A" w:rsidP="00520D18">
            <w:pPr>
              <w:rPr>
                <w:rFonts w:cstheme="minorHAnsi"/>
              </w:rPr>
            </w:pPr>
            <w:r w:rsidRPr="00F41AA9">
              <w:rPr>
                <w:rFonts w:cstheme="minorHAnsi"/>
              </w:rPr>
              <w:t>Any mood disorder</w:t>
            </w:r>
          </w:p>
        </w:tc>
        <w:tc>
          <w:tcPr>
            <w:tcW w:w="1814" w:type="dxa"/>
            <w:hideMark/>
          </w:tcPr>
          <w:p w14:paraId="7BCDF747" w14:textId="77777777" w:rsidR="0022103A" w:rsidRPr="00F41AA9" w:rsidRDefault="0022103A" w:rsidP="00520D18">
            <w:pPr>
              <w:rPr>
                <w:rFonts w:cstheme="minorHAnsi"/>
              </w:rPr>
            </w:pPr>
            <w:r w:rsidRPr="00F41AA9">
              <w:rPr>
                <w:rFonts w:cstheme="minorHAnsi"/>
              </w:rPr>
              <w:t>WMH-CIDI</w:t>
            </w:r>
          </w:p>
        </w:tc>
        <w:tc>
          <w:tcPr>
            <w:tcW w:w="2156" w:type="dxa"/>
          </w:tcPr>
          <w:p w14:paraId="7148B771" w14:textId="70C0FA9B" w:rsidR="0022103A" w:rsidRPr="00F41AA9" w:rsidRDefault="0022103A" w:rsidP="00520D18">
            <w:pPr>
              <w:rPr>
                <w:rFonts w:cstheme="minorHAnsi"/>
              </w:rPr>
            </w:pPr>
            <w:r w:rsidRPr="00F41AA9">
              <w:rPr>
                <w:rFonts w:cstheme="minorHAnsi"/>
              </w:rPr>
              <w:t>Age/cohort, sex, alcohol use, any other drug use, anxiety disorders, disruptive behaviour</w:t>
            </w:r>
          </w:p>
        </w:tc>
      </w:tr>
      <w:tr w:rsidR="0022103A" w:rsidRPr="00F41AA9" w14:paraId="2C2B5C53" w14:textId="0DB25CD8" w:rsidTr="00FC6D25">
        <w:trPr>
          <w:trHeight w:val="20"/>
        </w:trPr>
        <w:tc>
          <w:tcPr>
            <w:tcW w:w="1418" w:type="dxa"/>
            <w:shd w:val="clear" w:color="auto" w:fill="F2F2F2" w:themeFill="background1" w:themeFillShade="F2"/>
            <w:noWrap/>
            <w:hideMark/>
          </w:tcPr>
          <w:p w14:paraId="55A6B12C" w14:textId="4DDA4D10" w:rsidR="0022103A" w:rsidRPr="00F41AA9" w:rsidRDefault="0022103A" w:rsidP="00520D18">
            <w:pPr>
              <w:rPr>
                <w:rFonts w:cstheme="minorHAnsi"/>
                <w:b/>
                <w:bCs/>
              </w:rPr>
            </w:pPr>
            <w:r w:rsidRPr="00F41AA9">
              <w:rPr>
                <w:rFonts w:cstheme="minorHAnsi"/>
                <w:b/>
                <w:bCs/>
              </w:rPr>
              <w:t>Bots 2008</w:t>
            </w:r>
            <w:r w:rsidRPr="00F41AA9">
              <w:rPr>
                <w:rFonts w:cstheme="minorHAnsi"/>
                <w:b/>
                <w:bCs/>
              </w:rPr>
              <w:br/>
            </w:r>
            <w:r w:rsidRPr="00F41AA9">
              <w:rPr>
                <w:rFonts w:cstheme="minorHAnsi"/>
              </w:rPr>
              <w:br/>
              <w:t>Finland, Italy, Netherlands</w:t>
            </w:r>
          </w:p>
        </w:tc>
        <w:tc>
          <w:tcPr>
            <w:tcW w:w="1418" w:type="dxa"/>
            <w:shd w:val="clear" w:color="auto" w:fill="F2F2F2" w:themeFill="background1" w:themeFillShade="F2"/>
            <w:hideMark/>
          </w:tcPr>
          <w:p w14:paraId="76E7C856" w14:textId="77777777" w:rsidR="0022103A" w:rsidRPr="00F41AA9" w:rsidRDefault="0022103A" w:rsidP="00520D18">
            <w:pPr>
              <w:rPr>
                <w:rFonts w:cstheme="minorHAnsi"/>
              </w:rPr>
            </w:pPr>
            <w:r w:rsidRPr="00F41AA9">
              <w:rPr>
                <w:rFonts w:cstheme="minorHAnsi"/>
              </w:rPr>
              <w:t>The Finland, Italy and Netherlands Elderly (FINE) Study</w:t>
            </w:r>
          </w:p>
        </w:tc>
        <w:tc>
          <w:tcPr>
            <w:tcW w:w="992" w:type="dxa"/>
            <w:shd w:val="clear" w:color="auto" w:fill="F2F2F2" w:themeFill="background1" w:themeFillShade="F2"/>
            <w:hideMark/>
          </w:tcPr>
          <w:p w14:paraId="34FD85E7" w14:textId="77777777" w:rsidR="0022103A" w:rsidRPr="00F41AA9" w:rsidRDefault="0022103A" w:rsidP="00520D18">
            <w:pPr>
              <w:rPr>
                <w:rFonts w:cstheme="minorHAnsi"/>
              </w:rPr>
            </w:pPr>
            <w:r w:rsidRPr="00F41AA9">
              <w:rPr>
                <w:rFonts w:cstheme="minorHAnsi"/>
              </w:rPr>
              <w:t>526</w:t>
            </w:r>
          </w:p>
        </w:tc>
        <w:tc>
          <w:tcPr>
            <w:tcW w:w="1134" w:type="dxa"/>
            <w:shd w:val="clear" w:color="auto" w:fill="F2F2F2" w:themeFill="background1" w:themeFillShade="F2"/>
            <w:hideMark/>
          </w:tcPr>
          <w:p w14:paraId="7D06AFBA" w14:textId="77777777" w:rsidR="0022103A" w:rsidRPr="00F41AA9" w:rsidRDefault="0022103A" w:rsidP="00520D18">
            <w:pPr>
              <w:rPr>
                <w:rFonts w:cstheme="minorHAnsi"/>
              </w:rPr>
            </w:pPr>
            <w:r w:rsidRPr="00F41AA9">
              <w:rPr>
                <w:rFonts w:cstheme="minorHAnsi"/>
              </w:rPr>
              <w:t>5 years</w:t>
            </w:r>
          </w:p>
          <w:p w14:paraId="04907759" w14:textId="77777777" w:rsidR="0022103A" w:rsidRPr="00F41AA9" w:rsidRDefault="0022103A" w:rsidP="00520D18">
            <w:pPr>
              <w:rPr>
                <w:rFonts w:cstheme="minorHAnsi"/>
              </w:rPr>
            </w:pPr>
          </w:p>
        </w:tc>
        <w:tc>
          <w:tcPr>
            <w:tcW w:w="1276" w:type="dxa"/>
            <w:shd w:val="clear" w:color="auto" w:fill="F2F2F2" w:themeFill="background1" w:themeFillShade="F2"/>
            <w:hideMark/>
          </w:tcPr>
          <w:p w14:paraId="353F3FB7" w14:textId="77777777" w:rsidR="0022103A" w:rsidRPr="00F41AA9" w:rsidRDefault="0022103A" w:rsidP="00520D18">
            <w:pPr>
              <w:rPr>
                <w:rFonts w:cstheme="minorHAnsi"/>
              </w:rPr>
            </w:pPr>
            <w:r w:rsidRPr="00F41AA9">
              <w:rPr>
                <w:rFonts w:cstheme="minorHAnsi"/>
              </w:rPr>
              <w:t>General</w:t>
            </w:r>
          </w:p>
        </w:tc>
        <w:tc>
          <w:tcPr>
            <w:tcW w:w="1417" w:type="dxa"/>
            <w:shd w:val="clear" w:color="auto" w:fill="F2F2F2" w:themeFill="background1" w:themeFillShade="F2"/>
            <w:hideMark/>
          </w:tcPr>
          <w:p w14:paraId="567C13AA" w14:textId="77777777" w:rsidR="0022103A" w:rsidRPr="00F41AA9" w:rsidRDefault="0022103A" w:rsidP="00520D18">
            <w:pPr>
              <w:rPr>
                <w:rFonts w:cstheme="minorHAnsi"/>
              </w:rPr>
            </w:pPr>
            <w:r w:rsidRPr="00F41AA9">
              <w:rPr>
                <w:rFonts w:cstheme="minorHAnsi"/>
              </w:rPr>
              <w:t>75.2 years</w:t>
            </w:r>
          </w:p>
          <w:p w14:paraId="710B45D5" w14:textId="77777777" w:rsidR="0022103A" w:rsidRPr="00F41AA9" w:rsidRDefault="0022103A" w:rsidP="00520D18">
            <w:pPr>
              <w:rPr>
                <w:rFonts w:cstheme="minorHAnsi"/>
              </w:rPr>
            </w:pPr>
          </w:p>
          <w:p w14:paraId="4D952590" w14:textId="77777777" w:rsidR="00FC6D25" w:rsidRDefault="0022103A" w:rsidP="00520D18">
            <w:pPr>
              <w:rPr>
                <w:rFonts w:cstheme="minorHAnsi"/>
              </w:rPr>
            </w:pPr>
            <w:r w:rsidRPr="00F41AA9">
              <w:rPr>
                <w:rFonts w:cstheme="minorHAnsi"/>
              </w:rPr>
              <w:t>Middle/</w:t>
            </w:r>
          </w:p>
          <w:p w14:paraId="5882FDDB" w14:textId="34020C0D" w:rsidR="0022103A" w:rsidRPr="00F41AA9" w:rsidRDefault="0022103A" w:rsidP="00520D18">
            <w:pPr>
              <w:rPr>
                <w:rFonts w:cstheme="minorHAnsi"/>
              </w:rPr>
            </w:pPr>
            <w:r w:rsidRPr="00F41AA9">
              <w:rPr>
                <w:rFonts w:cstheme="minorHAnsi"/>
              </w:rPr>
              <w:t>Older</w:t>
            </w:r>
          </w:p>
          <w:p w14:paraId="34518F9A" w14:textId="77777777" w:rsidR="0022103A" w:rsidRPr="00F41AA9" w:rsidRDefault="0022103A" w:rsidP="00520D18">
            <w:pPr>
              <w:rPr>
                <w:rFonts w:cstheme="minorHAnsi"/>
              </w:rPr>
            </w:pPr>
          </w:p>
        </w:tc>
        <w:tc>
          <w:tcPr>
            <w:tcW w:w="1843" w:type="dxa"/>
            <w:shd w:val="clear" w:color="auto" w:fill="F2F2F2" w:themeFill="background1" w:themeFillShade="F2"/>
            <w:hideMark/>
          </w:tcPr>
          <w:p w14:paraId="48F0E5F5" w14:textId="166CD0C5" w:rsidR="0022103A" w:rsidRPr="00F41AA9" w:rsidRDefault="0022103A" w:rsidP="00520D18">
            <w:pPr>
              <w:rPr>
                <w:rFonts w:cstheme="minorHAnsi"/>
              </w:rPr>
            </w:pPr>
            <w:r w:rsidRPr="00F41AA9">
              <w:rPr>
                <w:rFonts w:cstheme="minorHAnsi"/>
              </w:rPr>
              <w:t>Current smok</w:t>
            </w:r>
            <w:r w:rsidR="0000715B" w:rsidRPr="00F41AA9">
              <w:rPr>
                <w:rFonts w:cstheme="minorHAnsi"/>
              </w:rPr>
              <w:t xml:space="preserve">ing </w:t>
            </w:r>
            <w:r w:rsidRPr="00F41AA9">
              <w:rPr>
                <w:rFonts w:cstheme="minorHAnsi"/>
              </w:rPr>
              <w:t>vs. non-smok</w:t>
            </w:r>
            <w:r w:rsidR="0000715B" w:rsidRPr="00F41AA9">
              <w:rPr>
                <w:rFonts w:cstheme="minorHAnsi"/>
              </w:rPr>
              <w:t>ing</w:t>
            </w:r>
          </w:p>
        </w:tc>
        <w:tc>
          <w:tcPr>
            <w:tcW w:w="1417" w:type="dxa"/>
            <w:shd w:val="clear" w:color="auto" w:fill="F2F2F2" w:themeFill="background1" w:themeFillShade="F2"/>
            <w:hideMark/>
          </w:tcPr>
          <w:p w14:paraId="5CB2C49D" w14:textId="642475E3" w:rsidR="0022103A" w:rsidRPr="00F41AA9" w:rsidRDefault="0000715B" w:rsidP="00520D18">
            <w:pPr>
              <w:rPr>
                <w:rFonts w:cstheme="minorHAnsi"/>
              </w:rPr>
            </w:pPr>
            <w:r w:rsidRPr="00F41AA9">
              <w:rPr>
                <w:rFonts w:cstheme="minorHAnsi"/>
              </w:rPr>
              <w:t>Depression</w:t>
            </w:r>
          </w:p>
        </w:tc>
        <w:tc>
          <w:tcPr>
            <w:tcW w:w="1814" w:type="dxa"/>
            <w:shd w:val="clear" w:color="auto" w:fill="F2F2F2" w:themeFill="background1" w:themeFillShade="F2"/>
            <w:hideMark/>
          </w:tcPr>
          <w:p w14:paraId="512DA85B" w14:textId="4A9D50C3" w:rsidR="0022103A" w:rsidRPr="00F41AA9" w:rsidRDefault="0022103A" w:rsidP="00520D18">
            <w:pPr>
              <w:rPr>
                <w:rFonts w:cstheme="minorHAnsi"/>
              </w:rPr>
            </w:pPr>
            <w:r w:rsidRPr="00F41AA9">
              <w:rPr>
                <w:rFonts w:cstheme="minorHAnsi"/>
              </w:rPr>
              <w:t xml:space="preserve">ZSDS-20 </w:t>
            </w:r>
            <w:r w:rsidR="0000715B" w:rsidRPr="00F41AA9">
              <w:rPr>
                <w:rFonts w:eastAsia="Symbol" w:cstheme="minorHAnsi"/>
              </w:rPr>
              <w:sym w:font="Symbol" w:char="F0B3"/>
            </w:r>
            <w:r w:rsidRPr="00F41AA9">
              <w:rPr>
                <w:rFonts w:cstheme="minorHAnsi"/>
              </w:rPr>
              <w:t>48/80</w:t>
            </w:r>
          </w:p>
        </w:tc>
        <w:tc>
          <w:tcPr>
            <w:tcW w:w="2156" w:type="dxa"/>
            <w:shd w:val="clear" w:color="auto" w:fill="F2F2F2" w:themeFill="background1" w:themeFillShade="F2"/>
          </w:tcPr>
          <w:p w14:paraId="0EA08870" w14:textId="65496073" w:rsidR="0022103A" w:rsidRPr="00F41AA9" w:rsidRDefault="0000715B" w:rsidP="00520D18">
            <w:pPr>
              <w:rPr>
                <w:rFonts w:cstheme="minorHAnsi"/>
              </w:rPr>
            </w:pPr>
            <w:r w:rsidRPr="00F41AA9">
              <w:rPr>
                <w:rFonts w:cstheme="minorHAnsi"/>
              </w:rPr>
              <w:t>Age</w:t>
            </w:r>
          </w:p>
        </w:tc>
      </w:tr>
      <w:tr w:rsidR="0022103A" w:rsidRPr="00F41AA9" w14:paraId="2F5FFE50" w14:textId="3F9EEC7B" w:rsidTr="006E325D">
        <w:trPr>
          <w:trHeight w:val="20"/>
        </w:trPr>
        <w:tc>
          <w:tcPr>
            <w:tcW w:w="1418" w:type="dxa"/>
            <w:hideMark/>
          </w:tcPr>
          <w:p w14:paraId="168198B2" w14:textId="77777777" w:rsidR="0022103A" w:rsidRPr="00F41AA9" w:rsidRDefault="0022103A" w:rsidP="009567E8">
            <w:pPr>
              <w:rPr>
                <w:rFonts w:cstheme="minorHAnsi"/>
                <w:b/>
                <w:bCs/>
              </w:rPr>
            </w:pPr>
            <w:r w:rsidRPr="00F41AA9">
              <w:rPr>
                <w:rFonts w:cstheme="minorHAnsi"/>
                <w:b/>
                <w:bCs/>
              </w:rPr>
              <w:t>Breslau 1998</w:t>
            </w:r>
          </w:p>
          <w:p w14:paraId="04CBB584" w14:textId="77777777" w:rsidR="0022103A" w:rsidRPr="00F41AA9" w:rsidRDefault="0022103A" w:rsidP="009567E8">
            <w:pPr>
              <w:rPr>
                <w:rFonts w:cstheme="minorHAnsi"/>
                <w:b/>
                <w:bCs/>
              </w:rPr>
            </w:pPr>
          </w:p>
          <w:p w14:paraId="15FF3C0F" w14:textId="77777777" w:rsidR="0022103A" w:rsidRPr="00F41AA9" w:rsidRDefault="0022103A" w:rsidP="009567E8">
            <w:pPr>
              <w:rPr>
                <w:rFonts w:cstheme="minorHAnsi"/>
              </w:rPr>
            </w:pPr>
            <w:r w:rsidRPr="00F41AA9">
              <w:rPr>
                <w:rFonts w:cstheme="minorHAnsi"/>
              </w:rPr>
              <w:t>USA</w:t>
            </w:r>
          </w:p>
        </w:tc>
        <w:tc>
          <w:tcPr>
            <w:tcW w:w="1418" w:type="dxa"/>
            <w:hideMark/>
          </w:tcPr>
          <w:p w14:paraId="7BAFBA47" w14:textId="66BA07E7" w:rsidR="0022103A" w:rsidRPr="00F41AA9" w:rsidRDefault="0022103A" w:rsidP="009567E8">
            <w:pPr>
              <w:rPr>
                <w:rFonts w:cstheme="minorHAnsi"/>
              </w:rPr>
            </w:pPr>
            <w:r w:rsidRPr="00F41AA9">
              <w:rPr>
                <w:rFonts w:cstheme="minorHAnsi"/>
              </w:rPr>
              <w:t>Detroit Epidemiologic Study</w:t>
            </w:r>
          </w:p>
        </w:tc>
        <w:tc>
          <w:tcPr>
            <w:tcW w:w="992" w:type="dxa"/>
            <w:hideMark/>
          </w:tcPr>
          <w:p w14:paraId="1F8A23CA" w14:textId="77777777" w:rsidR="0022103A" w:rsidRPr="00F41AA9" w:rsidRDefault="0022103A" w:rsidP="009567E8">
            <w:pPr>
              <w:rPr>
                <w:rFonts w:cstheme="minorHAnsi"/>
              </w:rPr>
            </w:pPr>
            <w:r w:rsidRPr="00F41AA9">
              <w:rPr>
                <w:rFonts w:cstheme="minorHAnsi"/>
              </w:rPr>
              <w:t>843</w:t>
            </w:r>
          </w:p>
        </w:tc>
        <w:tc>
          <w:tcPr>
            <w:tcW w:w="1134" w:type="dxa"/>
            <w:hideMark/>
          </w:tcPr>
          <w:p w14:paraId="118BC8BD" w14:textId="77777777" w:rsidR="0022103A" w:rsidRPr="00F41AA9" w:rsidRDefault="0022103A" w:rsidP="009567E8">
            <w:pPr>
              <w:rPr>
                <w:rFonts w:cstheme="minorHAnsi"/>
              </w:rPr>
            </w:pPr>
            <w:r w:rsidRPr="00F41AA9">
              <w:rPr>
                <w:rFonts w:cstheme="minorHAnsi"/>
              </w:rPr>
              <w:t>5 years</w:t>
            </w:r>
          </w:p>
        </w:tc>
        <w:tc>
          <w:tcPr>
            <w:tcW w:w="1276" w:type="dxa"/>
            <w:hideMark/>
          </w:tcPr>
          <w:p w14:paraId="3AA0B1A8" w14:textId="77777777" w:rsidR="0022103A" w:rsidRPr="00F41AA9" w:rsidRDefault="0022103A" w:rsidP="009567E8">
            <w:pPr>
              <w:rPr>
                <w:rFonts w:cstheme="minorHAnsi"/>
              </w:rPr>
            </w:pPr>
            <w:r w:rsidRPr="00F41AA9">
              <w:rPr>
                <w:rFonts w:cstheme="minorHAnsi"/>
              </w:rPr>
              <w:t>General</w:t>
            </w:r>
          </w:p>
        </w:tc>
        <w:tc>
          <w:tcPr>
            <w:tcW w:w="1417" w:type="dxa"/>
            <w:hideMark/>
          </w:tcPr>
          <w:p w14:paraId="41CC604F" w14:textId="2F5377D3" w:rsidR="0022103A" w:rsidRPr="00F41AA9" w:rsidRDefault="0022103A" w:rsidP="009567E8">
            <w:pPr>
              <w:rPr>
                <w:rFonts w:cstheme="minorHAnsi"/>
              </w:rPr>
            </w:pPr>
            <w:r w:rsidRPr="00F41AA9">
              <w:rPr>
                <w:rFonts w:cstheme="minorHAnsi"/>
              </w:rPr>
              <w:t>26 years</w:t>
            </w:r>
          </w:p>
          <w:p w14:paraId="58978E37" w14:textId="77777777" w:rsidR="0022103A" w:rsidRPr="00F41AA9" w:rsidRDefault="0022103A" w:rsidP="009567E8">
            <w:pPr>
              <w:rPr>
                <w:rFonts w:cstheme="minorHAnsi"/>
              </w:rPr>
            </w:pPr>
          </w:p>
          <w:p w14:paraId="4937B3D0" w14:textId="77777777" w:rsidR="0022103A" w:rsidRPr="00F41AA9" w:rsidRDefault="0022103A" w:rsidP="009567E8">
            <w:pPr>
              <w:rPr>
                <w:rFonts w:cstheme="minorHAnsi"/>
              </w:rPr>
            </w:pPr>
            <w:r w:rsidRPr="00F41AA9">
              <w:rPr>
                <w:rFonts w:cstheme="minorHAnsi"/>
              </w:rPr>
              <w:t>Young adult</w:t>
            </w:r>
          </w:p>
        </w:tc>
        <w:tc>
          <w:tcPr>
            <w:tcW w:w="1843" w:type="dxa"/>
            <w:hideMark/>
          </w:tcPr>
          <w:p w14:paraId="2D8F2803" w14:textId="22FD4CB9" w:rsidR="0022103A" w:rsidRPr="00F41AA9" w:rsidRDefault="0022103A" w:rsidP="009567E8">
            <w:pPr>
              <w:rPr>
                <w:rFonts w:cstheme="minorHAnsi"/>
              </w:rPr>
            </w:pPr>
            <w:r w:rsidRPr="00F41AA9">
              <w:rPr>
                <w:rFonts w:cstheme="minorHAnsi"/>
              </w:rPr>
              <w:t>Ever daily smoking (</w:t>
            </w:r>
            <w:r w:rsidRPr="00F41AA9">
              <w:rPr>
                <w:rFonts w:cstheme="minorHAnsi"/>
              </w:rPr>
              <w:sym w:font="Symbol" w:char="F0B3"/>
            </w:r>
            <w:r w:rsidRPr="00F41AA9">
              <w:rPr>
                <w:rFonts w:cstheme="minorHAnsi"/>
              </w:rPr>
              <w:t>1 CPD for 1+ month) vs. never daily smoking</w:t>
            </w:r>
          </w:p>
        </w:tc>
        <w:tc>
          <w:tcPr>
            <w:tcW w:w="1417" w:type="dxa"/>
            <w:hideMark/>
          </w:tcPr>
          <w:p w14:paraId="67FEC0FF" w14:textId="7CB277F8" w:rsidR="0022103A" w:rsidRPr="00F41AA9" w:rsidRDefault="0022103A" w:rsidP="009567E8">
            <w:pPr>
              <w:rPr>
                <w:rFonts w:cstheme="minorHAnsi"/>
              </w:rPr>
            </w:pPr>
            <w:r w:rsidRPr="00F41AA9">
              <w:rPr>
                <w:rFonts w:cstheme="minorHAnsi"/>
              </w:rPr>
              <w:t>Depression</w:t>
            </w:r>
          </w:p>
        </w:tc>
        <w:tc>
          <w:tcPr>
            <w:tcW w:w="1814" w:type="dxa"/>
            <w:hideMark/>
          </w:tcPr>
          <w:p w14:paraId="333EE289" w14:textId="77777777" w:rsidR="0022103A" w:rsidRPr="00F41AA9" w:rsidRDefault="0022103A" w:rsidP="009567E8">
            <w:pPr>
              <w:rPr>
                <w:rFonts w:cstheme="minorHAnsi"/>
              </w:rPr>
            </w:pPr>
            <w:r w:rsidRPr="00F41AA9">
              <w:rPr>
                <w:rFonts w:cstheme="minorHAnsi"/>
              </w:rPr>
              <w:t>NIMH-DIS (DSM-III-R)</w:t>
            </w:r>
          </w:p>
        </w:tc>
        <w:tc>
          <w:tcPr>
            <w:tcW w:w="2156" w:type="dxa"/>
          </w:tcPr>
          <w:p w14:paraId="4EE30293" w14:textId="5957B5AF" w:rsidR="0022103A" w:rsidRPr="00F41AA9" w:rsidRDefault="0022103A" w:rsidP="009567E8">
            <w:pPr>
              <w:rPr>
                <w:rFonts w:cstheme="minorHAnsi"/>
              </w:rPr>
            </w:pPr>
            <w:r w:rsidRPr="00F41AA9">
              <w:rPr>
                <w:rFonts w:cstheme="minorHAnsi"/>
              </w:rPr>
              <w:t>Sex, early conduct problems, history of alcohol dependence</w:t>
            </w:r>
          </w:p>
        </w:tc>
      </w:tr>
      <w:tr w:rsidR="0022103A" w:rsidRPr="00F41AA9" w14:paraId="11691110" w14:textId="75E69DB6" w:rsidTr="006E325D">
        <w:trPr>
          <w:trHeight w:val="20"/>
        </w:trPr>
        <w:tc>
          <w:tcPr>
            <w:tcW w:w="1418" w:type="dxa"/>
            <w:noWrap/>
            <w:hideMark/>
          </w:tcPr>
          <w:p w14:paraId="10AC1EDA" w14:textId="77777777" w:rsidR="0022103A" w:rsidRPr="00F41AA9" w:rsidRDefault="0022103A" w:rsidP="009567E8">
            <w:pPr>
              <w:rPr>
                <w:rFonts w:cstheme="minorHAnsi"/>
                <w:b/>
                <w:bCs/>
              </w:rPr>
            </w:pPr>
            <w:r w:rsidRPr="00F41AA9">
              <w:rPr>
                <w:rFonts w:cstheme="minorHAnsi"/>
                <w:b/>
                <w:bCs/>
              </w:rPr>
              <w:t>Brown 1996</w:t>
            </w:r>
          </w:p>
          <w:p w14:paraId="3628583A" w14:textId="77777777" w:rsidR="0022103A" w:rsidRPr="00F41AA9" w:rsidRDefault="0022103A" w:rsidP="009567E8">
            <w:pPr>
              <w:rPr>
                <w:rFonts w:cstheme="minorHAnsi"/>
                <w:b/>
                <w:bCs/>
              </w:rPr>
            </w:pPr>
          </w:p>
          <w:p w14:paraId="44CD8A67" w14:textId="77777777" w:rsidR="0022103A" w:rsidRPr="00F41AA9" w:rsidRDefault="0022103A" w:rsidP="009567E8">
            <w:pPr>
              <w:rPr>
                <w:rFonts w:cstheme="minorHAnsi"/>
              </w:rPr>
            </w:pPr>
            <w:r w:rsidRPr="00F41AA9">
              <w:rPr>
                <w:rFonts w:cstheme="minorHAnsi"/>
              </w:rPr>
              <w:t>USA</w:t>
            </w:r>
          </w:p>
        </w:tc>
        <w:tc>
          <w:tcPr>
            <w:tcW w:w="1418" w:type="dxa"/>
            <w:hideMark/>
          </w:tcPr>
          <w:p w14:paraId="1C436963" w14:textId="77777777" w:rsidR="0022103A" w:rsidRPr="00F41AA9" w:rsidRDefault="0022103A" w:rsidP="009567E8">
            <w:pPr>
              <w:rPr>
                <w:rFonts w:cstheme="minorHAnsi"/>
              </w:rPr>
            </w:pPr>
            <w:r w:rsidRPr="00F41AA9">
              <w:rPr>
                <w:rFonts w:cstheme="minorHAnsi"/>
              </w:rPr>
              <w:t>Oregon Adolescent Depression Project</w:t>
            </w:r>
          </w:p>
        </w:tc>
        <w:tc>
          <w:tcPr>
            <w:tcW w:w="992" w:type="dxa"/>
            <w:hideMark/>
          </w:tcPr>
          <w:p w14:paraId="612EB7E1" w14:textId="77777777" w:rsidR="0022103A" w:rsidRPr="00F41AA9" w:rsidRDefault="0022103A" w:rsidP="009567E8">
            <w:pPr>
              <w:rPr>
                <w:rFonts w:cstheme="minorHAnsi"/>
              </w:rPr>
            </w:pPr>
            <w:r w:rsidRPr="00F41AA9">
              <w:rPr>
                <w:rFonts w:cstheme="minorHAnsi"/>
              </w:rPr>
              <w:t>1471</w:t>
            </w:r>
          </w:p>
        </w:tc>
        <w:tc>
          <w:tcPr>
            <w:tcW w:w="1134" w:type="dxa"/>
            <w:hideMark/>
          </w:tcPr>
          <w:p w14:paraId="5851266D" w14:textId="6A751BDD" w:rsidR="0022103A" w:rsidRPr="00F41AA9" w:rsidRDefault="0022103A" w:rsidP="009567E8">
            <w:pPr>
              <w:rPr>
                <w:rFonts w:cstheme="minorHAnsi"/>
              </w:rPr>
            </w:pPr>
            <w:r w:rsidRPr="00F41AA9">
              <w:rPr>
                <w:rFonts w:cstheme="minorHAnsi"/>
              </w:rPr>
              <w:t>~2 years</w:t>
            </w:r>
          </w:p>
        </w:tc>
        <w:tc>
          <w:tcPr>
            <w:tcW w:w="1276" w:type="dxa"/>
            <w:hideMark/>
          </w:tcPr>
          <w:p w14:paraId="3C3C0ED2" w14:textId="77777777" w:rsidR="0022103A" w:rsidRPr="00F41AA9" w:rsidRDefault="0022103A" w:rsidP="009567E8">
            <w:pPr>
              <w:rPr>
                <w:rFonts w:cstheme="minorHAnsi"/>
              </w:rPr>
            </w:pPr>
            <w:r w:rsidRPr="00F41AA9">
              <w:rPr>
                <w:rFonts w:cstheme="minorHAnsi"/>
              </w:rPr>
              <w:t>General</w:t>
            </w:r>
          </w:p>
        </w:tc>
        <w:tc>
          <w:tcPr>
            <w:tcW w:w="1417" w:type="dxa"/>
            <w:hideMark/>
          </w:tcPr>
          <w:p w14:paraId="6711655B" w14:textId="77777777" w:rsidR="0022103A" w:rsidRPr="00F41AA9" w:rsidRDefault="0022103A" w:rsidP="009567E8">
            <w:pPr>
              <w:rPr>
                <w:rFonts w:cstheme="minorHAnsi"/>
              </w:rPr>
            </w:pPr>
            <w:r w:rsidRPr="00F41AA9">
              <w:rPr>
                <w:rFonts w:cstheme="minorHAnsi"/>
              </w:rPr>
              <w:t>16.6 years (SD 1.2)</w:t>
            </w:r>
          </w:p>
          <w:p w14:paraId="216A3073" w14:textId="77777777" w:rsidR="0022103A" w:rsidRPr="00F41AA9" w:rsidRDefault="0022103A" w:rsidP="009567E8">
            <w:pPr>
              <w:rPr>
                <w:rFonts w:cstheme="minorHAnsi"/>
              </w:rPr>
            </w:pPr>
          </w:p>
          <w:p w14:paraId="01D15DD5" w14:textId="77777777" w:rsidR="0022103A" w:rsidRPr="00F41AA9" w:rsidRDefault="0022103A" w:rsidP="009567E8">
            <w:pPr>
              <w:rPr>
                <w:rFonts w:cstheme="minorHAnsi"/>
              </w:rPr>
            </w:pPr>
            <w:r w:rsidRPr="00F41AA9">
              <w:rPr>
                <w:rFonts w:cstheme="minorHAnsi"/>
              </w:rPr>
              <w:t>Adolescent</w:t>
            </w:r>
          </w:p>
        </w:tc>
        <w:tc>
          <w:tcPr>
            <w:tcW w:w="1843" w:type="dxa"/>
            <w:hideMark/>
          </w:tcPr>
          <w:p w14:paraId="7DD077FC" w14:textId="33FA4FE1" w:rsidR="0022103A" w:rsidRPr="00F41AA9" w:rsidRDefault="0022103A" w:rsidP="009567E8">
            <w:pPr>
              <w:rPr>
                <w:rFonts w:cstheme="minorHAnsi"/>
              </w:rPr>
            </w:pPr>
            <w:r w:rsidRPr="00F41AA9">
              <w:rPr>
                <w:rFonts w:cstheme="minorHAnsi"/>
              </w:rPr>
              <w:t>Regular smoking (≥3 times per week) vs. non-regular smoking (≤2 times per week)</w:t>
            </w:r>
          </w:p>
        </w:tc>
        <w:tc>
          <w:tcPr>
            <w:tcW w:w="1417" w:type="dxa"/>
            <w:hideMark/>
          </w:tcPr>
          <w:p w14:paraId="41980305" w14:textId="1DD41E7B" w:rsidR="0022103A" w:rsidRPr="00F41AA9" w:rsidRDefault="0022103A" w:rsidP="009567E8">
            <w:pPr>
              <w:rPr>
                <w:rFonts w:cstheme="minorHAnsi"/>
              </w:rPr>
            </w:pPr>
            <w:r w:rsidRPr="00F41AA9">
              <w:rPr>
                <w:rFonts w:cstheme="minorHAnsi"/>
              </w:rPr>
              <w:t>Depression</w:t>
            </w:r>
          </w:p>
        </w:tc>
        <w:tc>
          <w:tcPr>
            <w:tcW w:w="1814" w:type="dxa"/>
            <w:hideMark/>
          </w:tcPr>
          <w:p w14:paraId="7FB8B60C" w14:textId="77777777" w:rsidR="0022103A" w:rsidRPr="00F41AA9" w:rsidRDefault="0022103A" w:rsidP="009567E8">
            <w:pPr>
              <w:rPr>
                <w:rFonts w:cstheme="minorHAnsi"/>
              </w:rPr>
            </w:pPr>
            <w:r w:rsidRPr="00F41AA9">
              <w:rPr>
                <w:rFonts w:cstheme="minorHAnsi"/>
              </w:rPr>
              <w:t>K-SADS and LIFE</w:t>
            </w:r>
          </w:p>
        </w:tc>
        <w:tc>
          <w:tcPr>
            <w:tcW w:w="2156" w:type="dxa"/>
          </w:tcPr>
          <w:p w14:paraId="2B3D46EE" w14:textId="4B1A7B3D" w:rsidR="0022103A" w:rsidRPr="00F41AA9" w:rsidRDefault="0022103A" w:rsidP="009567E8">
            <w:pPr>
              <w:rPr>
                <w:rFonts w:cstheme="minorHAnsi"/>
              </w:rPr>
            </w:pPr>
            <w:r w:rsidRPr="00F41AA9">
              <w:rPr>
                <w:rFonts w:cstheme="minorHAnsi"/>
              </w:rPr>
              <w:t>Age, gender, race, number of biological parents in household, parental education, other psychiatric disorders (i.e. anxiety, disruptive behaviour disorders, alcohol dependence and other drug dependence)</w:t>
            </w:r>
          </w:p>
        </w:tc>
      </w:tr>
      <w:tr w:rsidR="0022103A" w:rsidRPr="00F41AA9" w14:paraId="4A4BEC80" w14:textId="68D6DD05" w:rsidTr="006E325D">
        <w:trPr>
          <w:trHeight w:val="20"/>
        </w:trPr>
        <w:tc>
          <w:tcPr>
            <w:tcW w:w="1418" w:type="dxa"/>
            <w:hideMark/>
          </w:tcPr>
          <w:p w14:paraId="06C03D4D" w14:textId="77777777" w:rsidR="0022103A" w:rsidRPr="00F41AA9" w:rsidRDefault="0022103A" w:rsidP="009567E8">
            <w:pPr>
              <w:rPr>
                <w:rFonts w:cstheme="minorHAnsi"/>
                <w:b/>
                <w:bCs/>
              </w:rPr>
            </w:pPr>
            <w:r w:rsidRPr="00F41AA9">
              <w:rPr>
                <w:rFonts w:cstheme="minorHAnsi"/>
                <w:b/>
                <w:bCs/>
              </w:rPr>
              <w:t>Cabello 2017</w:t>
            </w:r>
          </w:p>
          <w:p w14:paraId="17FC6614" w14:textId="77777777" w:rsidR="0022103A" w:rsidRPr="00F41AA9" w:rsidRDefault="0022103A" w:rsidP="009567E8">
            <w:pPr>
              <w:rPr>
                <w:rFonts w:cstheme="minorHAnsi"/>
                <w:b/>
                <w:bCs/>
              </w:rPr>
            </w:pPr>
          </w:p>
          <w:p w14:paraId="2F99E57B" w14:textId="77777777" w:rsidR="0022103A" w:rsidRPr="00F41AA9" w:rsidRDefault="0022103A" w:rsidP="009567E8">
            <w:pPr>
              <w:rPr>
                <w:rFonts w:cstheme="minorHAnsi"/>
              </w:rPr>
            </w:pPr>
            <w:r w:rsidRPr="00F41AA9">
              <w:rPr>
                <w:rFonts w:cstheme="minorHAnsi"/>
              </w:rPr>
              <w:t>Ghana, India, Mexico, Russia</w:t>
            </w:r>
          </w:p>
          <w:p w14:paraId="48E4BC18" w14:textId="620331C9" w:rsidR="0022103A" w:rsidRPr="00F41AA9" w:rsidRDefault="0022103A" w:rsidP="009567E8">
            <w:pPr>
              <w:rPr>
                <w:rFonts w:cstheme="minorHAnsi"/>
              </w:rPr>
            </w:pPr>
          </w:p>
        </w:tc>
        <w:tc>
          <w:tcPr>
            <w:tcW w:w="1418" w:type="dxa"/>
            <w:hideMark/>
          </w:tcPr>
          <w:p w14:paraId="0A10D2B8" w14:textId="77777777" w:rsidR="0022103A" w:rsidRPr="00F41AA9" w:rsidRDefault="0022103A" w:rsidP="009567E8">
            <w:pPr>
              <w:rPr>
                <w:rFonts w:cstheme="minorHAnsi"/>
              </w:rPr>
            </w:pPr>
            <w:r w:rsidRPr="00F41AA9">
              <w:rPr>
                <w:rFonts w:cstheme="minorHAnsi"/>
              </w:rPr>
              <w:t>Study on Global AGEing and Adult Health (SAGE)</w:t>
            </w:r>
          </w:p>
        </w:tc>
        <w:tc>
          <w:tcPr>
            <w:tcW w:w="992" w:type="dxa"/>
            <w:hideMark/>
          </w:tcPr>
          <w:p w14:paraId="427082D5" w14:textId="77777777" w:rsidR="0022103A" w:rsidRPr="00F41AA9" w:rsidRDefault="0022103A" w:rsidP="009567E8">
            <w:pPr>
              <w:rPr>
                <w:rFonts w:cstheme="minorHAnsi"/>
              </w:rPr>
            </w:pPr>
            <w:r w:rsidRPr="00F41AA9">
              <w:rPr>
                <w:rFonts w:cstheme="minorHAnsi"/>
              </w:rPr>
              <w:t>5970</w:t>
            </w:r>
          </w:p>
        </w:tc>
        <w:tc>
          <w:tcPr>
            <w:tcW w:w="1134" w:type="dxa"/>
            <w:hideMark/>
          </w:tcPr>
          <w:p w14:paraId="715802BD" w14:textId="77777777" w:rsidR="0022103A" w:rsidRPr="00F41AA9" w:rsidRDefault="0022103A" w:rsidP="009567E8">
            <w:pPr>
              <w:rPr>
                <w:rFonts w:cstheme="minorHAnsi"/>
              </w:rPr>
            </w:pPr>
            <w:r w:rsidRPr="00F41AA9">
              <w:rPr>
                <w:rFonts w:cstheme="minorHAnsi"/>
              </w:rPr>
              <w:t>3-8 years</w:t>
            </w:r>
          </w:p>
        </w:tc>
        <w:tc>
          <w:tcPr>
            <w:tcW w:w="1276" w:type="dxa"/>
            <w:hideMark/>
          </w:tcPr>
          <w:p w14:paraId="586DF2F0" w14:textId="77777777" w:rsidR="0022103A" w:rsidRPr="00F41AA9" w:rsidRDefault="0022103A" w:rsidP="009567E8">
            <w:pPr>
              <w:rPr>
                <w:rFonts w:cstheme="minorHAnsi"/>
              </w:rPr>
            </w:pPr>
            <w:r w:rsidRPr="00F41AA9">
              <w:rPr>
                <w:rFonts w:cstheme="minorHAnsi"/>
              </w:rPr>
              <w:t>General</w:t>
            </w:r>
          </w:p>
        </w:tc>
        <w:tc>
          <w:tcPr>
            <w:tcW w:w="1417" w:type="dxa"/>
            <w:hideMark/>
          </w:tcPr>
          <w:p w14:paraId="0D0DB8C8" w14:textId="7FF2E3AF" w:rsidR="0022103A" w:rsidRPr="00F41AA9" w:rsidRDefault="0022103A" w:rsidP="009567E8">
            <w:pPr>
              <w:rPr>
                <w:rFonts w:cstheme="minorHAnsi"/>
              </w:rPr>
            </w:pPr>
            <w:r w:rsidRPr="00F41AA9">
              <w:rPr>
                <w:rFonts w:eastAsia="Symbol" w:cstheme="minorHAnsi"/>
              </w:rPr>
              <w:t>≥</w:t>
            </w:r>
            <w:r w:rsidRPr="00F41AA9">
              <w:rPr>
                <w:rFonts w:cstheme="minorHAnsi"/>
              </w:rPr>
              <w:t>50 years</w:t>
            </w:r>
          </w:p>
          <w:p w14:paraId="62769118" w14:textId="77777777" w:rsidR="0022103A" w:rsidRPr="00F41AA9" w:rsidRDefault="0022103A" w:rsidP="009567E8">
            <w:pPr>
              <w:rPr>
                <w:rFonts w:cstheme="minorHAnsi"/>
              </w:rPr>
            </w:pPr>
          </w:p>
          <w:p w14:paraId="37532A50" w14:textId="77777777" w:rsidR="00FC6D25" w:rsidRDefault="0022103A" w:rsidP="009567E8">
            <w:pPr>
              <w:rPr>
                <w:rFonts w:cstheme="minorHAnsi"/>
              </w:rPr>
            </w:pPr>
            <w:r w:rsidRPr="00F41AA9">
              <w:rPr>
                <w:rFonts w:cstheme="minorHAnsi"/>
              </w:rPr>
              <w:t>Middle/</w:t>
            </w:r>
          </w:p>
          <w:p w14:paraId="79A927A6" w14:textId="6DCEF328" w:rsidR="0022103A" w:rsidRPr="00F41AA9" w:rsidRDefault="0022103A" w:rsidP="009567E8">
            <w:pPr>
              <w:rPr>
                <w:rFonts w:cstheme="minorHAnsi"/>
              </w:rPr>
            </w:pPr>
            <w:r w:rsidRPr="00F41AA9">
              <w:rPr>
                <w:rFonts w:cstheme="minorHAnsi"/>
              </w:rPr>
              <w:t>Older</w:t>
            </w:r>
          </w:p>
        </w:tc>
        <w:tc>
          <w:tcPr>
            <w:tcW w:w="1843" w:type="dxa"/>
            <w:hideMark/>
          </w:tcPr>
          <w:p w14:paraId="1450937F" w14:textId="43E81BFB" w:rsidR="0022103A" w:rsidRPr="00F41AA9" w:rsidRDefault="0022103A" w:rsidP="009567E8">
            <w:pPr>
              <w:rPr>
                <w:rFonts w:cstheme="minorHAnsi"/>
              </w:rPr>
            </w:pPr>
            <w:r w:rsidRPr="00F41AA9">
              <w:rPr>
                <w:rFonts w:cstheme="minorHAnsi"/>
              </w:rPr>
              <w:t>Daily smoking vs. non-smoking</w:t>
            </w:r>
          </w:p>
        </w:tc>
        <w:tc>
          <w:tcPr>
            <w:tcW w:w="1417" w:type="dxa"/>
            <w:hideMark/>
          </w:tcPr>
          <w:p w14:paraId="72372708" w14:textId="41C59EEF" w:rsidR="0022103A" w:rsidRPr="00F41AA9" w:rsidRDefault="0022103A" w:rsidP="009567E8">
            <w:pPr>
              <w:rPr>
                <w:rFonts w:cstheme="minorHAnsi"/>
              </w:rPr>
            </w:pPr>
            <w:r w:rsidRPr="00F41AA9">
              <w:rPr>
                <w:rFonts w:cstheme="minorHAnsi"/>
              </w:rPr>
              <w:t>Depression</w:t>
            </w:r>
          </w:p>
        </w:tc>
        <w:tc>
          <w:tcPr>
            <w:tcW w:w="1814" w:type="dxa"/>
            <w:hideMark/>
          </w:tcPr>
          <w:p w14:paraId="48E14B14" w14:textId="77777777" w:rsidR="0022103A" w:rsidRPr="00F41AA9" w:rsidRDefault="0022103A" w:rsidP="009567E8">
            <w:pPr>
              <w:rPr>
                <w:rFonts w:cstheme="minorHAnsi"/>
              </w:rPr>
            </w:pPr>
            <w:r w:rsidRPr="00F41AA9">
              <w:rPr>
                <w:rFonts w:cstheme="minorHAnsi"/>
              </w:rPr>
              <w:t>CIDI</w:t>
            </w:r>
          </w:p>
        </w:tc>
        <w:tc>
          <w:tcPr>
            <w:tcW w:w="2156" w:type="dxa"/>
          </w:tcPr>
          <w:p w14:paraId="15E9EA60" w14:textId="4775AFF8" w:rsidR="0022103A" w:rsidRPr="00F41AA9" w:rsidRDefault="0022103A" w:rsidP="009567E8">
            <w:pPr>
              <w:rPr>
                <w:rFonts w:cstheme="minorHAnsi"/>
              </w:rPr>
            </w:pPr>
            <w:r w:rsidRPr="00F41AA9">
              <w:rPr>
                <w:rFonts w:cstheme="minorHAnsi"/>
              </w:rPr>
              <w:t>Age, sex, country, education level, employment</w:t>
            </w:r>
            <w:r w:rsidR="00FE68B9">
              <w:rPr>
                <w:rFonts w:cstheme="minorHAnsi"/>
              </w:rPr>
              <w:t xml:space="preserve"> status</w:t>
            </w:r>
            <w:r w:rsidRPr="00F41AA9">
              <w:rPr>
                <w:rFonts w:cstheme="minorHAnsi"/>
              </w:rPr>
              <w:t xml:space="preserve">, household income, presence of physical health condition, BMI, general health status, alcohol </w:t>
            </w:r>
            <w:r w:rsidRPr="00F41AA9">
              <w:rPr>
                <w:rFonts w:cstheme="minorHAnsi"/>
              </w:rPr>
              <w:lastRenderedPageBreak/>
              <w:t>consumption, physical inactivity</w:t>
            </w:r>
          </w:p>
        </w:tc>
      </w:tr>
      <w:tr w:rsidR="0022103A" w:rsidRPr="00F41AA9" w14:paraId="142CF643" w14:textId="49D12B62" w:rsidTr="006E325D">
        <w:trPr>
          <w:trHeight w:val="20"/>
        </w:trPr>
        <w:tc>
          <w:tcPr>
            <w:tcW w:w="1418" w:type="dxa"/>
            <w:hideMark/>
          </w:tcPr>
          <w:p w14:paraId="5DBCC889" w14:textId="77777777" w:rsidR="0022103A" w:rsidRPr="00F41AA9" w:rsidRDefault="0022103A" w:rsidP="009567E8">
            <w:pPr>
              <w:rPr>
                <w:rFonts w:cstheme="minorHAnsi"/>
                <w:b/>
                <w:bCs/>
              </w:rPr>
            </w:pPr>
            <w:r w:rsidRPr="00F41AA9">
              <w:rPr>
                <w:rFonts w:cstheme="minorHAnsi"/>
                <w:b/>
                <w:bCs/>
              </w:rPr>
              <w:lastRenderedPageBreak/>
              <w:t>Chang 2016</w:t>
            </w:r>
          </w:p>
          <w:p w14:paraId="2E660809" w14:textId="77777777" w:rsidR="0022103A" w:rsidRPr="00F41AA9" w:rsidRDefault="0022103A" w:rsidP="009567E8">
            <w:pPr>
              <w:rPr>
                <w:rFonts w:cstheme="minorHAnsi"/>
                <w:b/>
                <w:bCs/>
              </w:rPr>
            </w:pPr>
          </w:p>
          <w:p w14:paraId="1B4F1A10" w14:textId="77777777" w:rsidR="0022103A" w:rsidRPr="00F41AA9" w:rsidRDefault="0022103A" w:rsidP="009567E8">
            <w:pPr>
              <w:rPr>
                <w:rFonts w:cstheme="minorHAnsi"/>
              </w:rPr>
            </w:pPr>
            <w:r w:rsidRPr="00F41AA9">
              <w:rPr>
                <w:rFonts w:cstheme="minorHAnsi"/>
              </w:rPr>
              <w:t>USA</w:t>
            </w:r>
          </w:p>
        </w:tc>
        <w:tc>
          <w:tcPr>
            <w:tcW w:w="1418" w:type="dxa"/>
            <w:hideMark/>
          </w:tcPr>
          <w:p w14:paraId="44A794A8" w14:textId="77777777" w:rsidR="0022103A" w:rsidRPr="00F41AA9" w:rsidRDefault="0022103A" w:rsidP="009567E8">
            <w:pPr>
              <w:rPr>
                <w:rFonts w:cstheme="minorHAnsi"/>
              </w:rPr>
            </w:pPr>
            <w:r w:rsidRPr="00F41AA9">
              <w:rPr>
                <w:rFonts w:cstheme="minorHAnsi"/>
              </w:rPr>
              <w:t>Nurses Health Study (NHS)</w:t>
            </w:r>
          </w:p>
        </w:tc>
        <w:tc>
          <w:tcPr>
            <w:tcW w:w="992" w:type="dxa"/>
            <w:hideMark/>
          </w:tcPr>
          <w:p w14:paraId="6BFEB763" w14:textId="77777777" w:rsidR="0022103A" w:rsidRPr="00F41AA9" w:rsidRDefault="0022103A" w:rsidP="009567E8">
            <w:pPr>
              <w:rPr>
                <w:rFonts w:cstheme="minorHAnsi"/>
              </w:rPr>
            </w:pPr>
            <w:r w:rsidRPr="00F41AA9">
              <w:rPr>
                <w:rFonts w:cstheme="minorHAnsi"/>
              </w:rPr>
              <w:t>21728</w:t>
            </w:r>
          </w:p>
        </w:tc>
        <w:tc>
          <w:tcPr>
            <w:tcW w:w="1134" w:type="dxa"/>
            <w:hideMark/>
          </w:tcPr>
          <w:p w14:paraId="25CE404F" w14:textId="63035C0D" w:rsidR="0022103A" w:rsidRPr="00F41AA9" w:rsidRDefault="0022103A" w:rsidP="009567E8">
            <w:pPr>
              <w:rPr>
                <w:rFonts w:cstheme="minorHAnsi"/>
              </w:rPr>
            </w:pPr>
            <w:r w:rsidRPr="00F41AA9">
              <w:rPr>
                <w:rFonts w:cstheme="minorHAnsi"/>
              </w:rPr>
              <w:t>≤1</w:t>
            </w:r>
            <w:r w:rsidR="006D69C4" w:rsidRPr="00F41AA9">
              <w:rPr>
                <w:rFonts w:cstheme="minorHAnsi"/>
              </w:rPr>
              <w:t>0</w:t>
            </w:r>
            <w:r w:rsidRPr="00F41AA9">
              <w:rPr>
                <w:rFonts w:cstheme="minorHAnsi"/>
              </w:rPr>
              <w:t xml:space="preserve"> years</w:t>
            </w:r>
          </w:p>
        </w:tc>
        <w:tc>
          <w:tcPr>
            <w:tcW w:w="1276" w:type="dxa"/>
            <w:hideMark/>
          </w:tcPr>
          <w:p w14:paraId="7485ED8A" w14:textId="77777777" w:rsidR="0022103A" w:rsidRPr="00F41AA9" w:rsidRDefault="0022103A" w:rsidP="009567E8">
            <w:pPr>
              <w:rPr>
                <w:rFonts w:cstheme="minorHAnsi"/>
              </w:rPr>
            </w:pPr>
            <w:r w:rsidRPr="00F41AA9">
              <w:rPr>
                <w:rFonts w:cstheme="minorHAnsi"/>
              </w:rPr>
              <w:t>Nurses</w:t>
            </w:r>
          </w:p>
        </w:tc>
        <w:tc>
          <w:tcPr>
            <w:tcW w:w="1417" w:type="dxa"/>
            <w:hideMark/>
          </w:tcPr>
          <w:p w14:paraId="50F6B4FA" w14:textId="77777777" w:rsidR="0022103A" w:rsidRPr="00F41AA9" w:rsidRDefault="0022103A" w:rsidP="009567E8">
            <w:pPr>
              <w:rPr>
                <w:rFonts w:cstheme="minorHAnsi"/>
              </w:rPr>
            </w:pPr>
            <w:r w:rsidRPr="00F41AA9">
              <w:rPr>
                <w:rFonts w:cstheme="minorHAnsi"/>
              </w:rPr>
              <w:t>71.4 years (SD 4.1)</w:t>
            </w:r>
          </w:p>
          <w:p w14:paraId="2389BFC0" w14:textId="77777777" w:rsidR="0022103A" w:rsidRPr="00F41AA9" w:rsidRDefault="0022103A" w:rsidP="009567E8">
            <w:pPr>
              <w:rPr>
                <w:rFonts w:cstheme="minorHAnsi"/>
              </w:rPr>
            </w:pPr>
          </w:p>
          <w:p w14:paraId="4B4D955F" w14:textId="77777777" w:rsidR="00FC6D25" w:rsidRDefault="0022103A" w:rsidP="009567E8">
            <w:pPr>
              <w:rPr>
                <w:rFonts w:cstheme="minorHAnsi"/>
              </w:rPr>
            </w:pPr>
            <w:r w:rsidRPr="00F41AA9">
              <w:rPr>
                <w:rFonts w:cstheme="minorHAnsi"/>
              </w:rPr>
              <w:t>Middle/</w:t>
            </w:r>
          </w:p>
          <w:p w14:paraId="768DF5EC" w14:textId="0C8AFE61" w:rsidR="0022103A" w:rsidRPr="00F41AA9" w:rsidRDefault="0022103A" w:rsidP="009567E8">
            <w:pPr>
              <w:rPr>
                <w:rFonts w:cstheme="minorHAnsi"/>
              </w:rPr>
            </w:pPr>
            <w:r w:rsidRPr="00F41AA9">
              <w:rPr>
                <w:rFonts w:cstheme="minorHAnsi"/>
              </w:rPr>
              <w:t>Older</w:t>
            </w:r>
          </w:p>
        </w:tc>
        <w:tc>
          <w:tcPr>
            <w:tcW w:w="1843" w:type="dxa"/>
            <w:hideMark/>
          </w:tcPr>
          <w:p w14:paraId="586B28FC" w14:textId="64F61F0F" w:rsidR="0022103A" w:rsidRPr="00F41AA9" w:rsidRDefault="0022103A" w:rsidP="009567E8">
            <w:pPr>
              <w:rPr>
                <w:rFonts w:cstheme="minorHAnsi"/>
              </w:rPr>
            </w:pPr>
            <w:r w:rsidRPr="00F41AA9">
              <w:rPr>
                <w:rFonts w:cstheme="minorHAnsi"/>
              </w:rPr>
              <w:t>Current smoking (≥ 25 CPD) vs. never smoking</w:t>
            </w:r>
          </w:p>
        </w:tc>
        <w:tc>
          <w:tcPr>
            <w:tcW w:w="1417" w:type="dxa"/>
            <w:hideMark/>
          </w:tcPr>
          <w:p w14:paraId="22102E28" w14:textId="33014384" w:rsidR="0022103A" w:rsidRPr="00F41AA9" w:rsidRDefault="0022103A" w:rsidP="009567E8">
            <w:pPr>
              <w:rPr>
                <w:rFonts w:cstheme="minorHAnsi"/>
              </w:rPr>
            </w:pPr>
            <w:r w:rsidRPr="00F41AA9">
              <w:rPr>
                <w:rFonts w:cstheme="minorHAnsi"/>
              </w:rPr>
              <w:t>Depression</w:t>
            </w:r>
          </w:p>
        </w:tc>
        <w:tc>
          <w:tcPr>
            <w:tcW w:w="1814" w:type="dxa"/>
            <w:hideMark/>
          </w:tcPr>
          <w:p w14:paraId="61C76981" w14:textId="2E28DAC5" w:rsidR="0022103A" w:rsidRPr="00F41AA9" w:rsidRDefault="0022103A" w:rsidP="009567E8">
            <w:pPr>
              <w:rPr>
                <w:rFonts w:cstheme="minorHAnsi"/>
              </w:rPr>
            </w:pPr>
            <w:r w:rsidRPr="00F41AA9">
              <w:rPr>
                <w:rFonts w:cstheme="minorHAnsi"/>
              </w:rPr>
              <w:t xml:space="preserve">Self-reported clinician diagnosis, SSRI use or depressive symptoms CES-D-10 </w:t>
            </w:r>
            <w:r w:rsidR="006D69C4" w:rsidRPr="00F41AA9">
              <w:rPr>
                <w:rFonts w:eastAsia="Symbol" w:cstheme="minorHAnsi"/>
              </w:rPr>
              <w:t>≥</w:t>
            </w:r>
            <w:r w:rsidRPr="00F41AA9">
              <w:rPr>
                <w:rFonts w:cstheme="minorHAnsi"/>
              </w:rPr>
              <w:t>10 or GDS-15</w:t>
            </w:r>
            <w:r w:rsidR="006D69C4" w:rsidRPr="00F41AA9">
              <w:rPr>
                <w:rFonts w:cstheme="minorHAnsi"/>
              </w:rPr>
              <w:t xml:space="preserve"> </w:t>
            </w:r>
            <w:r w:rsidR="006D69C4" w:rsidRPr="00F41AA9">
              <w:rPr>
                <w:rFonts w:cstheme="minorHAnsi"/>
              </w:rPr>
              <w:sym w:font="Symbol" w:char="F0B3"/>
            </w:r>
            <w:r w:rsidRPr="00F41AA9">
              <w:rPr>
                <w:rFonts w:cstheme="minorHAnsi"/>
              </w:rPr>
              <w:t>6</w:t>
            </w:r>
          </w:p>
        </w:tc>
        <w:tc>
          <w:tcPr>
            <w:tcW w:w="2156" w:type="dxa"/>
          </w:tcPr>
          <w:p w14:paraId="787A2584" w14:textId="4D659FE2" w:rsidR="0022103A" w:rsidRPr="00F41AA9" w:rsidRDefault="006D69C4" w:rsidP="009567E8">
            <w:pPr>
              <w:rPr>
                <w:rFonts w:cstheme="minorHAnsi"/>
              </w:rPr>
            </w:pPr>
            <w:r w:rsidRPr="00F41AA9">
              <w:rPr>
                <w:rFonts w:cstheme="minorHAnsi"/>
              </w:rPr>
              <w:t xml:space="preserve">Age, sex, education level, </w:t>
            </w:r>
            <w:r w:rsidR="004D50CD">
              <w:rPr>
                <w:rFonts w:cstheme="minorHAnsi"/>
              </w:rPr>
              <w:t>race/</w:t>
            </w:r>
            <w:r w:rsidRPr="00F41AA9">
              <w:rPr>
                <w:rFonts w:cstheme="minorHAnsi"/>
              </w:rPr>
              <w:t xml:space="preserve">ethnicity, </w:t>
            </w:r>
            <w:r w:rsidR="00930B46">
              <w:rPr>
                <w:rFonts w:cstheme="minorHAnsi"/>
              </w:rPr>
              <w:t xml:space="preserve">occupation, </w:t>
            </w:r>
            <w:r w:rsidRPr="00F41AA9">
              <w:rPr>
                <w:rFonts w:cstheme="minorHAnsi"/>
              </w:rPr>
              <w:t xml:space="preserve">social network, social class, regular caregiving to children/grandchildren, regular caregiving to disabled/ill relatives, BMI, Mediterranean diet score, </w:t>
            </w:r>
            <w:r w:rsidR="00F71CDE">
              <w:rPr>
                <w:rFonts w:cstheme="minorHAnsi"/>
              </w:rPr>
              <w:t xml:space="preserve">physical </w:t>
            </w:r>
            <w:r w:rsidRPr="00F41AA9">
              <w:rPr>
                <w:rFonts w:cstheme="minorHAnsi"/>
              </w:rPr>
              <w:t>activity level, daily alcohol consumption, medical comorbidity, daily hours of sleep, sleeping difficulties, bodily pain, physical/functional limitation</w:t>
            </w:r>
          </w:p>
        </w:tc>
      </w:tr>
      <w:tr w:rsidR="0022103A" w:rsidRPr="00F41AA9" w14:paraId="5CD61116" w14:textId="00FE2DC5" w:rsidTr="006E325D">
        <w:trPr>
          <w:trHeight w:val="20"/>
        </w:trPr>
        <w:tc>
          <w:tcPr>
            <w:tcW w:w="1418" w:type="dxa"/>
            <w:noWrap/>
            <w:hideMark/>
          </w:tcPr>
          <w:p w14:paraId="1BF017B2" w14:textId="77777777" w:rsidR="0022103A" w:rsidRPr="00F41AA9" w:rsidRDefault="0022103A" w:rsidP="009567E8">
            <w:pPr>
              <w:rPr>
                <w:rFonts w:cstheme="minorHAnsi"/>
                <w:b/>
                <w:bCs/>
              </w:rPr>
            </w:pPr>
            <w:r w:rsidRPr="00F41AA9">
              <w:rPr>
                <w:rFonts w:cstheme="minorHAnsi"/>
                <w:b/>
                <w:bCs/>
              </w:rPr>
              <w:t>Chin 2016</w:t>
            </w:r>
          </w:p>
          <w:p w14:paraId="64C9D9B5" w14:textId="77777777" w:rsidR="0022103A" w:rsidRPr="00F41AA9" w:rsidRDefault="0022103A" w:rsidP="009567E8">
            <w:pPr>
              <w:rPr>
                <w:rFonts w:cstheme="minorHAnsi"/>
                <w:b/>
                <w:bCs/>
              </w:rPr>
            </w:pPr>
          </w:p>
          <w:p w14:paraId="2EB1F0FD" w14:textId="77777777" w:rsidR="0022103A" w:rsidRPr="00F41AA9" w:rsidRDefault="0022103A" w:rsidP="009567E8">
            <w:pPr>
              <w:rPr>
                <w:rFonts w:cstheme="minorHAnsi"/>
              </w:rPr>
            </w:pPr>
            <w:r w:rsidRPr="00F41AA9">
              <w:rPr>
                <w:rFonts w:cstheme="minorHAnsi"/>
              </w:rPr>
              <w:t>China</w:t>
            </w:r>
          </w:p>
          <w:p w14:paraId="7B76D387" w14:textId="77777777" w:rsidR="0022103A" w:rsidRPr="00F41AA9" w:rsidRDefault="0022103A" w:rsidP="009567E8">
            <w:pPr>
              <w:rPr>
                <w:rFonts w:cstheme="minorHAnsi"/>
              </w:rPr>
            </w:pPr>
          </w:p>
        </w:tc>
        <w:tc>
          <w:tcPr>
            <w:tcW w:w="1418" w:type="dxa"/>
            <w:hideMark/>
          </w:tcPr>
          <w:p w14:paraId="189DD609" w14:textId="77777777" w:rsidR="0022103A" w:rsidRPr="00F41AA9" w:rsidRDefault="0022103A" w:rsidP="009567E8">
            <w:pPr>
              <w:rPr>
                <w:rFonts w:cstheme="minorHAnsi"/>
              </w:rPr>
            </w:pPr>
            <w:r w:rsidRPr="00F41AA9">
              <w:rPr>
                <w:rFonts w:cstheme="minorHAnsi"/>
              </w:rPr>
              <w:t>Chinese Primary Care Patients</w:t>
            </w:r>
          </w:p>
        </w:tc>
        <w:tc>
          <w:tcPr>
            <w:tcW w:w="992" w:type="dxa"/>
            <w:hideMark/>
          </w:tcPr>
          <w:p w14:paraId="7A28D1A3" w14:textId="0D587F55" w:rsidR="0022103A" w:rsidRPr="00F41AA9" w:rsidRDefault="0022103A" w:rsidP="009567E8">
            <w:pPr>
              <w:rPr>
                <w:rFonts w:cstheme="minorHAnsi"/>
              </w:rPr>
            </w:pPr>
            <w:r w:rsidRPr="00F41AA9">
              <w:rPr>
                <w:rFonts w:cstheme="minorHAnsi"/>
              </w:rPr>
              <w:t>2</w:t>
            </w:r>
            <w:r w:rsidR="006D69C4" w:rsidRPr="00F41AA9">
              <w:rPr>
                <w:rFonts w:cstheme="minorHAnsi"/>
              </w:rPr>
              <w:t>540</w:t>
            </w:r>
          </w:p>
        </w:tc>
        <w:tc>
          <w:tcPr>
            <w:tcW w:w="1134" w:type="dxa"/>
            <w:hideMark/>
          </w:tcPr>
          <w:p w14:paraId="0AFF472A" w14:textId="77777777" w:rsidR="0022103A" w:rsidRPr="00F41AA9" w:rsidRDefault="0022103A" w:rsidP="009567E8">
            <w:pPr>
              <w:rPr>
                <w:rFonts w:cstheme="minorHAnsi"/>
              </w:rPr>
            </w:pPr>
            <w:r w:rsidRPr="00F41AA9">
              <w:rPr>
                <w:rFonts w:cstheme="minorHAnsi"/>
              </w:rPr>
              <w:t>≤1 year</w:t>
            </w:r>
          </w:p>
        </w:tc>
        <w:tc>
          <w:tcPr>
            <w:tcW w:w="1276" w:type="dxa"/>
            <w:hideMark/>
          </w:tcPr>
          <w:p w14:paraId="7E59CDED" w14:textId="77777777" w:rsidR="0022103A" w:rsidRPr="00F41AA9" w:rsidRDefault="0022103A" w:rsidP="009567E8">
            <w:pPr>
              <w:rPr>
                <w:rFonts w:cstheme="minorHAnsi"/>
              </w:rPr>
            </w:pPr>
            <w:r w:rsidRPr="00F41AA9">
              <w:rPr>
                <w:rFonts w:cstheme="minorHAnsi"/>
              </w:rPr>
              <w:t>General</w:t>
            </w:r>
          </w:p>
        </w:tc>
        <w:tc>
          <w:tcPr>
            <w:tcW w:w="1417" w:type="dxa"/>
            <w:hideMark/>
          </w:tcPr>
          <w:p w14:paraId="563DFBBA" w14:textId="77777777" w:rsidR="0022103A" w:rsidRPr="00F41AA9" w:rsidRDefault="0022103A" w:rsidP="009567E8">
            <w:pPr>
              <w:rPr>
                <w:rFonts w:cstheme="minorHAnsi"/>
              </w:rPr>
            </w:pPr>
            <w:r w:rsidRPr="00F41AA9">
              <w:rPr>
                <w:rFonts w:cstheme="minorHAnsi"/>
              </w:rPr>
              <w:t>49.3 years (SD 7.0)</w:t>
            </w:r>
          </w:p>
          <w:p w14:paraId="22EEE783" w14:textId="77777777" w:rsidR="0022103A" w:rsidRPr="00F41AA9" w:rsidRDefault="0022103A" w:rsidP="009567E8">
            <w:pPr>
              <w:rPr>
                <w:rFonts w:cstheme="minorHAnsi"/>
              </w:rPr>
            </w:pPr>
          </w:p>
          <w:p w14:paraId="4234575E" w14:textId="5183A37D" w:rsidR="0022103A" w:rsidRPr="00F41AA9" w:rsidRDefault="0022103A" w:rsidP="009567E8">
            <w:pPr>
              <w:rPr>
                <w:rFonts w:cstheme="minorHAnsi"/>
              </w:rPr>
            </w:pPr>
            <w:r w:rsidRPr="00F41AA9">
              <w:rPr>
                <w:rFonts w:cstheme="minorHAnsi"/>
              </w:rPr>
              <w:t>Adult</w:t>
            </w:r>
          </w:p>
          <w:p w14:paraId="4223E354" w14:textId="77777777" w:rsidR="0022103A" w:rsidRPr="00F41AA9" w:rsidRDefault="0022103A" w:rsidP="009567E8">
            <w:pPr>
              <w:rPr>
                <w:rFonts w:cstheme="minorHAnsi"/>
              </w:rPr>
            </w:pPr>
          </w:p>
          <w:p w14:paraId="6D0895A0" w14:textId="77777777" w:rsidR="0022103A" w:rsidRPr="00F41AA9" w:rsidRDefault="0022103A" w:rsidP="009567E8">
            <w:pPr>
              <w:rPr>
                <w:rFonts w:cstheme="minorHAnsi"/>
              </w:rPr>
            </w:pPr>
          </w:p>
        </w:tc>
        <w:tc>
          <w:tcPr>
            <w:tcW w:w="1843" w:type="dxa"/>
            <w:hideMark/>
          </w:tcPr>
          <w:p w14:paraId="0EF832FF" w14:textId="77777777" w:rsidR="0022103A" w:rsidRPr="00F41AA9" w:rsidRDefault="0022103A" w:rsidP="009567E8">
            <w:pPr>
              <w:rPr>
                <w:rFonts w:cstheme="minorHAnsi"/>
              </w:rPr>
            </w:pPr>
            <w:r w:rsidRPr="00F41AA9">
              <w:rPr>
                <w:rFonts w:cstheme="minorHAnsi"/>
              </w:rPr>
              <w:t>Smoker vs. non-smoker</w:t>
            </w:r>
          </w:p>
        </w:tc>
        <w:tc>
          <w:tcPr>
            <w:tcW w:w="1417" w:type="dxa"/>
            <w:hideMark/>
          </w:tcPr>
          <w:p w14:paraId="62C91768" w14:textId="78B5739A" w:rsidR="0022103A" w:rsidRPr="00F41AA9" w:rsidRDefault="006D69C4" w:rsidP="009567E8">
            <w:pPr>
              <w:rPr>
                <w:rFonts w:cstheme="minorHAnsi"/>
              </w:rPr>
            </w:pPr>
            <w:r w:rsidRPr="00F41AA9">
              <w:rPr>
                <w:rFonts w:cstheme="minorHAnsi"/>
              </w:rPr>
              <w:t>Depression</w:t>
            </w:r>
          </w:p>
        </w:tc>
        <w:tc>
          <w:tcPr>
            <w:tcW w:w="1814" w:type="dxa"/>
            <w:hideMark/>
          </w:tcPr>
          <w:p w14:paraId="5793E884" w14:textId="589E73EB" w:rsidR="0022103A" w:rsidRPr="00F41AA9" w:rsidRDefault="0022103A" w:rsidP="009567E8">
            <w:pPr>
              <w:rPr>
                <w:rFonts w:cstheme="minorHAnsi"/>
              </w:rPr>
            </w:pPr>
            <w:r w:rsidRPr="00F41AA9">
              <w:rPr>
                <w:rFonts w:cstheme="minorHAnsi"/>
              </w:rPr>
              <w:t xml:space="preserve">PHQ-9 </w:t>
            </w:r>
            <w:r w:rsidR="006D69C4" w:rsidRPr="00F41AA9">
              <w:rPr>
                <w:rFonts w:eastAsia="Symbol" w:cstheme="minorHAnsi"/>
              </w:rPr>
              <w:t>≥</w:t>
            </w:r>
            <w:r w:rsidRPr="00F41AA9">
              <w:rPr>
                <w:rFonts w:cstheme="minorHAnsi"/>
              </w:rPr>
              <w:t>10</w:t>
            </w:r>
          </w:p>
        </w:tc>
        <w:tc>
          <w:tcPr>
            <w:tcW w:w="2156" w:type="dxa"/>
          </w:tcPr>
          <w:p w14:paraId="322E98F0" w14:textId="76560CC7" w:rsidR="0022103A" w:rsidRPr="00F41AA9" w:rsidRDefault="006D69C4" w:rsidP="009567E8">
            <w:pPr>
              <w:rPr>
                <w:rFonts w:cstheme="minorHAnsi"/>
              </w:rPr>
            </w:pPr>
            <w:r w:rsidRPr="00F41AA9">
              <w:rPr>
                <w:rFonts w:cstheme="minorHAnsi"/>
              </w:rPr>
              <w:t xml:space="preserve">Sex, age, </w:t>
            </w:r>
            <w:r w:rsidR="00C91DCA">
              <w:rPr>
                <w:rFonts w:cstheme="minorHAnsi"/>
              </w:rPr>
              <w:t xml:space="preserve">ethnicity, </w:t>
            </w:r>
            <w:r w:rsidRPr="00F41AA9">
              <w:rPr>
                <w:rFonts w:cstheme="minorHAnsi"/>
              </w:rPr>
              <w:t xml:space="preserve">marital status, income, education level, employment status, alcohol </w:t>
            </w:r>
            <w:r w:rsidR="00C42350" w:rsidRPr="00F41AA9">
              <w:rPr>
                <w:rFonts w:cstheme="minorHAnsi"/>
              </w:rPr>
              <w:t>consumption</w:t>
            </w:r>
            <w:r w:rsidRPr="00F41AA9">
              <w:rPr>
                <w:rFonts w:cstheme="minorHAnsi"/>
              </w:rPr>
              <w:t xml:space="preserve">, exercise, comorbidities, family history of mental illness, visits to medical practitioners, area of </w:t>
            </w:r>
            <w:r w:rsidRPr="00F41AA9">
              <w:rPr>
                <w:rFonts w:cstheme="minorHAnsi"/>
              </w:rPr>
              <w:lastRenderedPageBreak/>
              <w:t>residence, physician factors (e.g. sex, training)</w:t>
            </w:r>
          </w:p>
        </w:tc>
      </w:tr>
      <w:tr w:rsidR="0022103A" w:rsidRPr="00F41AA9" w14:paraId="13D09F5E" w14:textId="40ADF5C5" w:rsidTr="006E325D">
        <w:trPr>
          <w:trHeight w:val="20"/>
        </w:trPr>
        <w:tc>
          <w:tcPr>
            <w:tcW w:w="1418" w:type="dxa"/>
            <w:hideMark/>
          </w:tcPr>
          <w:p w14:paraId="1B5A699D" w14:textId="77777777" w:rsidR="0022103A" w:rsidRPr="00F41AA9" w:rsidRDefault="0022103A" w:rsidP="009567E8">
            <w:pPr>
              <w:rPr>
                <w:rFonts w:cstheme="minorHAnsi"/>
                <w:b/>
                <w:bCs/>
              </w:rPr>
            </w:pPr>
            <w:r w:rsidRPr="00F41AA9">
              <w:rPr>
                <w:rFonts w:cstheme="minorHAnsi"/>
                <w:b/>
                <w:bCs/>
              </w:rPr>
              <w:lastRenderedPageBreak/>
              <w:t>Chireh 2019</w:t>
            </w:r>
          </w:p>
          <w:p w14:paraId="76925FBC" w14:textId="77777777" w:rsidR="0022103A" w:rsidRPr="00F41AA9" w:rsidRDefault="0022103A" w:rsidP="009567E8">
            <w:pPr>
              <w:rPr>
                <w:rFonts w:cstheme="minorHAnsi"/>
                <w:b/>
                <w:bCs/>
              </w:rPr>
            </w:pPr>
          </w:p>
          <w:p w14:paraId="686F95DF" w14:textId="77777777" w:rsidR="0022103A" w:rsidRPr="00F41AA9" w:rsidRDefault="0022103A" w:rsidP="009567E8">
            <w:pPr>
              <w:rPr>
                <w:rFonts w:cstheme="minorHAnsi"/>
              </w:rPr>
            </w:pPr>
            <w:r w:rsidRPr="00F41AA9">
              <w:rPr>
                <w:rFonts w:cstheme="minorHAnsi"/>
              </w:rPr>
              <w:t>Canada</w:t>
            </w:r>
          </w:p>
        </w:tc>
        <w:tc>
          <w:tcPr>
            <w:tcW w:w="1418" w:type="dxa"/>
            <w:hideMark/>
          </w:tcPr>
          <w:p w14:paraId="5F9C607F" w14:textId="241F6220" w:rsidR="0022103A" w:rsidRPr="00F41AA9" w:rsidRDefault="0022103A" w:rsidP="009567E8">
            <w:pPr>
              <w:rPr>
                <w:rFonts w:cstheme="minorHAnsi"/>
              </w:rPr>
            </w:pPr>
            <w:r w:rsidRPr="00F41AA9">
              <w:rPr>
                <w:rFonts w:cstheme="minorHAnsi"/>
              </w:rPr>
              <w:t>National Population Health Survey (NPHS)</w:t>
            </w:r>
          </w:p>
          <w:p w14:paraId="6304319A" w14:textId="77777777" w:rsidR="0022103A" w:rsidRPr="00F41AA9" w:rsidRDefault="0022103A" w:rsidP="009567E8">
            <w:pPr>
              <w:rPr>
                <w:rFonts w:cstheme="minorHAnsi"/>
              </w:rPr>
            </w:pPr>
          </w:p>
          <w:p w14:paraId="1BD57F7B" w14:textId="43BA5D5C" w:rsidR="0022103A" w:rsidRPr="00F41AA9" w:rsidRDefault="0022103A" w:rsidP="009567E8">
            <w:pPr>
              <w:rPr>
                <w:rFonts w:cstheme="minorHAnsi"/>
              </w:rPr>
            </w:pPr>
          </w:p>
        </w:tc>
        <w:tc>
          <w:tcPr>
            <w:tcW w:w="992" w:type="dxa"/>
            <w:hideMark/>
          </w:tcPr>
          <w:p w14:paraId="688841A3" w14:textId="77777777" w:rsidR="0022103A" w:rsidRPr="00F41AA9" w:rsidRDefault="0022103A" w:rsidP="009567E8">
            <w:pPr>
              <w:rPr>
                <w:rFonts w:cstheme="minorHAnsi"/>
              </w:rPr>
            </w:pPr>
            <w:r w:rsidRPr="00F41AA9">
              <w:rPr>
                <w:rFonts w:cstheme="minorHAnsi"/>
              </w:rPr>
              <w:t>2,743</w:t>
            </w:r>
          </w:p>
        </w:tc>
        <w:tc>
          <w:tcPr>
            <w:tcW w:w="1134" w:type="dxa"/>
            <w:hideMark/>
          </w:tcPr>
          <w:p w14:paraId="4E4AEDA5" w14:textId="77777777" w:rsidR="0022103A" w:rsidRPr="00F41AA9" w:rsidRDefault="0022103A" w:rsidP="009567E8">
            <w:pPr>
              <w:rPr>
                <w:rFonts w:cstheme="minorHAnsi"/>
              </w:rPr>
            </w:pPr>
            <w:r w:rsidRPr="00F41AA9">
              <w:rPr>
                <w:rFonts w:cstheme="minorHAnsi"/>
              </w:rPr>
              <w:t>10 years</w:t>
            </w:r>
          </w:p>
        </w:tc>
        <w:tc>
          <w:tcPr>
            <w:tcW w:w="1276" w:type="dxa"/>
            <w:hideMark/>
          </w:tcPr>
          <w:p w14:paraId="2B8BAE35" w14:textId="77777777" w:rsidR="0022103A" w:rsidRPr="00F41AA9" w:rsidRDefault="0022103A" w:rsidP="009567E8">
            <w:pPr>
              <w:rPr>
                <w:rFonts w:cstheme="minorHAnsi"/>
              </w:rPr>
            </w:pPr>
            <w:r w:rsidRPr="00F41AA9">
              <w:rPr>
                <w:rFonts w:cstheme="minorHAnsi"/>
              </w:rPr>
              <w:t>General</w:t>
            </w:r>
          </w:p>
        </w:tc>
        <w:tc>
          <w:tcPr>
            <w:tcW w:w="1417" w:type="dxa"/>
            <w:hideMark/>
          </w:tcPr>
          <w:p w14:paraId="28A6E3DF" w14:textId="77777777" w:rsidR="0022103A" w:rsidRPr="00F41AA9" w:rsidRDefault="0022103A" w:rsidP="009567E8">
            <w:pPr>
              <w:rPr>
                <w:rFonts w:cstheme="minorHAnsi"/>
              </w:rPr>
            </w:pPr>
            <w:r w:rsidRPr="00F41AA9">
              <w:rPr>
                <w:rFonts w:cstheme="minorHAnsi"/>
              </w:rPr>
              <w:t>&gt;45 years</w:t>
            </w:r>
          </w:p>
          <w:p w14:paraId="2580B9D4" w14:textId="77777777" w:rsidR="0022103A" w:rsidRPr="00F41AA9" w:rsidRDefault="0022103A" w:rsidP="009567E8">
            <w:pPr>
              <w:rPr>
                <w:rFonts w:cstheme="minorHAnsi"/>
              </w:rPr>
            </w:pPr>
          </w:p>
          <w:p w14:paraId="0B374856" w14:textId="77777777" w:rsidR="00FC6D25" w:rsidRDefault="0022103A" w:rsidP="009567E8">
            <w:pPr>
              <w:rPr>
                <w:rFonts w:cstheme="minorHAnsi"/>
              </w:rPr>
            </w:pPr>
            <w:r w:rsidRPr="00F41AA9">
              <w:rPr>
                <w:rFonts w:cstheme="minorHAnsi"/>
              </w:rPr>
              <w:t>Middle/</w:t>
            </w:r>
          </w:p>
          <w:p w14:paraId="5665CF5C" w14:textId="7A6837F2" w:rsidR="0022103A" w:rsidRPr="00F41AA9" w:rsidRDefault="0022103A" w:rsidP="009567E8">
            <w:pPr>
              <w:rPr>
                <w:rFonts w:cstheme="minorHAnsi"/>
              </w:rPr>
            </w:pPr>
            <w:r w:rsidRPr="00F41AA9">
              <w:rPr>
                <w:rFonts w:cstheme="minorHAnsi"/>
              </w:rPr>
              <w:t>Older</w:t>
            </w:r>
          </w:p>
        </w:tc>
        <w:tc>
          <w:tcPr>
            <w:tcW w:w="1843" w:type="dxa"/>
            <w:hideMark/>
          </w:tcPr>
          <w:p w14:paraId="5814C162" w14:textId="70CC2095" w:rsidR="0022103A" w:rsidRPr="00F41AA9" w:rsidRDefault="0022103A" w:rsidP="009567E8">
            <w:pPr>
              <w:rPr>
                <w:rFonts w:cstheme="minorHAnsi"/>
              </w:rPr>
            </w:pPr>
            <w:r w:rsidRPr="00F41AA9">
              <w:rPr>
                <w:rFonts w:cstheme="minorHAnsi"/>
              </w:rPr>
              <w:t xml:space="preserve">Daily </w:t>
            </w:r>
            <w:r w:rsidR="006D69C4" w:rsidRPr="00F41AA9">
              <w:rPr>
                <w:rFonts w:cstheme="minorHAnsi"/>
              </w:rPr>
              <w:t>smoking</w:t>
            </w:r>
            <w:r w:rsidRPr="00F41AA9">
              <w:rPr>
                <w:rFonts w:cstheme="minorHAnsi"/>
              </w:rPr>
              <w:t xml:space="preserve"> vs. </w:t>
            </w:r>
            <w:r w:rsidR="006D69C4" w:rsidRPr="00F41AA9">
              <w:rPr>
                <w:rFonts w:cstheme="minorHAnsi"/>
              </w:rPr>
              <w:t>no daily smoking</w:t>
            </w:r>
          </w:p>
        </w:tc>
        <w:tc>
          <w:tcPr>
            <w:tcW w:w="1417" w:type="dxa"/>
            <w:hideMark/>
          </w:tcPr>
          <w:p w14:paraId="2F4BAAB6" w14:textId="598C68C2" w:rsidR="0022103A" w:rsidRPr="00F41AA9" w:rsidRDefault="0022103A" w:rsidP="009567E8">
            <w:pPr>
              <w:rPr>
                <w:rFonts w:cstheme="minorHAnsi"/>
              </w:rPr>
            </w:pPr>
            <w:r w:rsidRPr="00F41AA9">
              <w:rPr>
                <w:rFonts w:cstheme="minorHAnsi"/>
              </w:rPr>
              <w:t xml:space="preserve">Depression </w:t>
            </w:r>
          </w:p>
        </w:tc>
        <w:tc>
          <w:tcPr>
            <w:tcW w:w="1814" w:type="dxa"/>
            <w:hideMark/>
          </w:tcPr>
          <w:p w14:paraId="04E0E75B" w14:textId="77777777" w:rsidR="0022103A" w:rsidRPr="00F41AA9" w:rsidRDefault="0022103A" w:rsidP="009567E8">
            <w:pPr>
              <w:rPr>
                <w:rFonts w:cstheme="minorHAnsi"/>
              </w:rPr>
            </w:pPr>
            <w:r w:rsidRPr="00F41AA9">
              <w:rPr>
                <w:rFonts w:cstheme="minorHAnsi"/>
              </w:rPr>
              <w:t>CIDI-SF (DSM-III-R)</w:t>
            </w:r>
          </w:p>
        </w:tc>
        <w:tc>
          <w:tcPr>
            <w:tcW w:w="2156" w:type="dxa"/>
          </w:tcPr>
          <w:p w14:paraId="6CBA6FF3" w14:textId="54B9F238" w:rsidR="0022103A" w:rsidRPr="00F41AA9" w:rsidRDefault="006D69C4" w:rsidP="009567E8">
            <w:pPr>
              <w:rPr>
                <w:rFonts w:cstheme="minorHAnsi"/>
              </w:rPr>
            </w:pPr>
            <w:r w:rsidRPr="00F41AA9">
              <w:rPr>
                <w:rFonts w:cstheme="minorHAnsi"/>
              </w:rPr>
              <w:t xml:space="preserve">Sex, age, household income, </w:t>
            </w:r>
            <w:r w:rsidR="00AF2888">
              <w:rPr>
                <w:rFonts w:cstheme="minorHAnsi"/>
              </w:rPr>
              <w:t>race/</w:t>
            </w:r>
            <w:r w:rsidRPr="00F41AA9">
              <w:rPr>
                <w:rFonts w:cstheme="minorHAnsi"/>
              </w:rPr>
              <w:t xml:space="preserve">ethnicity, high blood pressure, physical activity, BMI, family stress, traumatic </w:t>
            </w:r>
            <w:r w:rsidR="00D749B0">
              <w:rPr>
                <w:rFonts w:cstheme="minorHAnsi"/>
              </w:rPr>
              <w:t xml:space="preserve">life </w:t>
            </w:r>
            <w:r w:rsidRPr="00F41AA9">
              <w:rPr>
                <w:rFonts w:cstheme="minorHAnsi"/>
              </w:rPr>
              <w:t>events, chronic disease, heart disease</w:t>
            </w:r>
          </w:p>
        </w:tc>
      </w:tr>
      <w:tr w:rsidR="0022103A" w:rsidRPr="00F41AA9" w14:paraId="3B383EDE" w14:textId="4765BCA8" w:rsidTr="006E325D">
        <w:trPr>
          <w:trHeight w:val="20"/>
        </w:trPr>
        <w:tc>
          <w:tcPr>
            <w:tcW w:w="1418" w:type="dxa"/>
            <w:hideMark/>
          </w:tcPr>
          <w:p w14:paraId="457E9BFC" w14:textId="77777777" w:rsidR="0022103A" w:rsidRPr="00F41AA9" w:rsidRDefault="0022103A" w:rsidP="009567E8">
            <w:pPr>
              <w:rPr>
                <w:rFonts w:cstheme="minorHAnsi"/>
                <w:b/>
                <w:bCs/>
              </w:rPr>
            </w:pPr>
            <w:r w:rsidRPr="00F41AA9">
              <w:rPr>
                <w:rFonts w:cstheme="minorHAnsi"/>
                <w:b/>
                <w:bCs/>
              </w:rPr>
              <w:t>Choi 1997</w:t>
            </w:r>
          </w:p>
          <w:p w14:paraId="2532ED49" w14:textId="77777777" w:rsidR="0022103A" w:rsidRPr="00F41AA9" w:rsidRDefault="0022103A" w:rsidP="009567E8">
            <w:pPr>
              <w:rPr>
                <w:rFonts w:cstheme="minorHAnsi"/>
                <w:b/>
                <w:bCs/>
              </w:rPr>
            </w:pPr>
          </w:p>
          <w:p w14:paraId="2DC5E216" w14:textId="77777777" w:rsidR="0022103A" w:rsidRPr="00F41AA9" w:rsidRDefault="0022103A" w:rsidP="009567E8">
            <w:pPr>
              <w:rPr>
                <w:rFonts w:cstheme="minorHAnsi"/>
              </w:rPr>
            </w:pPr>
            <w:r w:rsidRPr="00F41AA9">
              <w:rPr>
                <w:rFonts w:cstheme="minorHAnsi"/>
              </w:rPr>
              <w:t>USA</w:t>
            </w:r>
          </w:p>
        </w:tc>
        <w:tc>
          <w:tcPr>
            <w:tcW w:w="1418" w:type="dxa"/>
            <w:hideMark/>
          </w:tcPr>
          <w:p w14:paraId="13A4F430" w14:textId="31A14B11" w:rsidR="0022103A" w:rsidRPr="00F41AA9" w:rsidRDefault="0022103A" w:rsidP="009567E8">
            <w:pPr>
              <w:rPr>
                <w:rFonts w:cstheme="minorHAnsi"/>
              </w:rPr>
            </w:pPr>
            <w:r w:rsidRPr="00F41AA9">
              <w:rPr>
                <w:rFonts w:cstheme="minorHAnsi"/>
              </w:rPr>
              <w:t>National Teenage Attitudes and Practices Survey (TAPS)</w:t>
            </w:r>
          </w:p>
          <w:p w14:paraId="13C9A744" w14:textId="77777777" w:rsidR="0022103A" w:rsidRPr="00F41AA9" w:rsidRDefault="0022103A" w:rsidP="009567E8">
            <w:pPr>
              <w:rPr>
                <w:rFonts w:cstheme="minorHAnsi"/>
              </w:rPr>
            </w:pPr>
          </w:p>
          <w:p w14:paraId="1B7F344B" w14:textId="6FE086EC" w:rsidR="0022103A" w:rsidRPr="00F41AA9" w:rsidRDefault="0022103A" w:rsidP="009567E8">
            <w:pPr>
              <w:rPr>
                <w:rFonts w:cstheme="minorHAnsi"/>
              </w:rPr>
            </w:pPr>
          </w:p>
        </w:tc>
        <w:tc>
          <w:tcPr>
            <w:tcW w:w="992" w:type="dxa"/>
            <w:hideMark/>
          </w:tcPr>
          <w:p w14:paraId="7A05F3F7" w14:textId="77777777" w:rsidR="0022103A" w:rsidRPr="00F41AA9" w:rsidRDefault="0022103A" w:rsidP="009567E8">
            <w:pPr>
              <w:rPr>
                <w:rFonts w:cstheme="minorHAnsi"/>
              </w:rPr>
            </w:pPr>
            <w:r w:rsidRPr="00F41AA9">
              <w:rPr>
                <w:rFonts w:cstheme="minorHAnsi"/>
              </w:rPr>
              <w:t>6863</w:t>
            </w:r>
          </w:p>
        </w:tc>
        <w:tc>
          <w:tcPr>
            <w:tcW w:w="1134" w:type="dxa"/>
            <w:hideMark/>
          </w:tcPr>
          <w:p w14:paraId="516D38F3" w14:textId="3F46C00B" w:rsidR="0022103A" w:rsidRPr="00F41AA9" w:rsidRDefault="006D69C4" w:rsidP="009567E8">
            <w:pPr>
              <w:rPr>
                <w:rFonts w:cstheme="minorHAnsi"/>
              </w:rPr>
            </w:pPr>
            <w:r w:rsidRPr="00F41AA9">
              <w:rPr>
                <w:rFonts w:cstheme="minorHAnsi"/>
              </w:rPr>
              <w:t>~</w:t>
            </w:r>
            <w:r w:rsidR="0022103A" w:rsidRPr="00F41AA9">
              <w:rPr>
                <w:rFonts w:cstheme="minorHAnsi"/>
              </w:rPr>
              <w:t>4 years</w:t>
            </w:r>
          </w:p>
        </w:tc>
        <w:tc>
          <w:tcPr>
            <w:tcW w:w="1276" w:type="dxa"/>
            <w:hideMark/>
          </w:tcPr>
          <w:p w14:paraId="662EA39B" w14:textId="77777777" w:rsidR="0022103A" w:rsidRPr="00F41AA9" w:rsidRDefault="0022103A" w:rsidP="009567E8">
            <w:pPr>
              <w:rPr>
                <w:rFonts w:cstheme="minorHAnsi"/>
              </w:rPr>
            </w:pPr>
            <w:r w:rsidRPr="00F41AA9">
              <w:rPr>
                <w:rFonts w:cstheme="minorHAnsi"/>
              </w:rPr>
              <w:t>General</w:t>
            </w:r>
          </w:p>
        </w:tc>
        <w:tc>
          <w:tcPr>
            <w:tcW w:w="1417" w:type="dxa"/>
            <w:hideMark/>
          </w:tcPr>
          <w:p w14:paraId="26476FA4" w14:textId="77777777" w:rsidR="0022103A" w:rsidRPr="00F41AA9" w:rsidRDefault="0022103A" w:rsidP="009567E8">
            <w:pPr>
              <w:rPr>
                <w:rFonts w:cstheme="minorHAnsi"/>
              </w:rPr>
            </w:pPr>
            <w:r w:rsidRPr="00F41AA9">
              <w:rPr>
                <w:rFonts w:cstheme="minorHAnsi"/>
              </w:rPr>
              <w:t>12 - 18 years</w:t>
            </w:r>
          </w:p>
          <w:p w14:paraId="1D92A37F" w14:textId="77777777" w:rsidR="0022103A" w:rsidRPr="00F41AA9" w:rsidRDefault="0022103A" w:rsidP="009567E8">
            <w:pPr>
              <w:rPr>
                <w:rFonts w:cstheme="minorHAnsi"/>
              </w:rPr>
            </w:pPr>
          </w:p>
          <w:p w14:paraId="1D970C77" w14:textId="77777777" w:rsidR="0022103A" w:rsidRPr="00F41AA9" w:rsidRDefault="0022103A" w:rsidP="009567E8">
            <w:pPr>
              <w:rPr>
                <w:rFonts w:cstheme="minorHAnsi"/>
              </w:rPr>
            </w:pPr>
            <w:r w:rsidRPr="00F41AA9">
              <w:rPr>
                <w:rFonts w:cstheme="minorHAnsi"/>
              </w:rPr>
              <w:t>Adolescent</w:t>
            </w:r>
          </w:p>
        </w:tc>
        <w:tc>
          <w:tcPr>
            <w:tcW w:w="1843" w:type="dxa"/>
            <w:hideMark/>
          </w:tcPr>
          <w:p w14:paraId="337EA76C" w14:textId="47EE07F5" w:rsidR="0022103A" w:rsidRPr="00F41AA9" w:rsidRDefault="006D69C4" w:rsidP="009567E8">
            <w:pPr>
              <w:rPr>
                <w:rFonts w:cstheme="minorHAnsi"/>
              </w:rPr>
            </w:pPr>
            <w:r w:rsidRPr="00F41AA9">
              <w:rPr>
                <w:rFonts w:cstheme="minorHAnsi"/>
              </w:rPr>
              <w:t xml:space="preserve">Past-month smoking </w:t>
            </w:r>
            <w:r w:rsidR="0022103A" w:rsidRPr="00F41AA9">
              <w:rPr>
                <w:rFonts w:cstheme="minorHAnsi"/>
              </w:rPr>
              <w:t>vs. never smoking</w:t>
            </w:r>
          </w:p>
        </w:tc>
        <w:tc>
          <w:tcPr>
            <w:tcW w:w="1417" w:type="dxa"/>
            <w:hideMark/>
          </w:tcPr>
          <w:p w14:paraId="1CE9B6A0" w14:textId="0AA43022" w:rsidR="0022103A" w:rsidRPr="00F41AA9" w:rsidRDefault="006D69C4" w:rsidP="009567E8">
            <w:pPr>
              <w:rPr>
                <w:rFonts w:cstheme="minorHAnsi"/>
              </w:rPr>
            </w:pPr>
            <w:r w:rsidRPr="00F41AA9">
              <w:rPr>
                <w:rFonts w:cstheme="minorHAnsi"/>
              </w:rPr>
              <w:t>Depression</w:t>
            </w:r>
          </w:p>
        </w:tc>
        <w:tc>
          <w:tcPr>
            <w:tcW w:w="1814" w:type="dxa"/>
            <w:hideMark/>
          </w:tcPr>
          <w:p w14:paraId="4D0FCA2D" w14:textId="75309BEE" w:rsidR="0022103A" w:rsidRPr="00F41AA9" w:rsidRDefault="0022103A" w:rsidP="009567E8">
            <w:pPr>
              <w:rPr>
                <w:rFonts w:cstheme="minorHAnsi"/>
              </w:rPr>
            </w:pPr>
            <w:r w:rsidRPr="00F41AA9">
              <w:rPr>
                <w:rFonts w:cstheme="minorHAnsi"/>
              </w:rPr>
              <w:t xml:space="preserve">Kandel &amp; Davies six-item scale </w:t>
            </w:r>
            <w:r w:rsidR="006D69C4" w:rsidRPr="00F41AA9">
              <w:rPr>
                <w:rFonts w:eastAsia="Symbol" w:cstheme="minorHAnsi"/>
              </w:rPr>
              <w:sym w:font="Symbol" w:char="F0B3"/>
            </w:r>
            <w:r w:rsidRPr="00F41AA9">
              <w:rPr>
                <w:rFonts w:cstheme="minorHAnsi"/>
              </w:rPr>
              <w:t>29</w:t>
            </w:r>
          </w:p>
        </w:tc>
        <w:tc>
          <w:tcPr>
            <w:tcW w:w="2156" w:type="dxa"/>
          </w:tcPr>
          <w:p w14:paraId="25034AC8" w14:textId="106A5EAD" w:rsidR="0022103A" w:rsidRPr="00F41AA9" w:rsidRDefault="006D69C4" w:rsidP="009567E8">
            <w:pPr>
              <w:rPr>
                <w:rFonts w:cstheme="minorHAnsi"/>
              </w:rPr>
            </w:pPr>
            <w:r w:rsidRPr="00F41AA9">
              <w:rPr>
                <w:rFonts w:cstheme="minorHAnsi"/>
              </w:rPr>
              <w:t xml:space="preserve">Age, sex, household income, perceived school performance, availability of social support, rebelliousness, participation in organised sports, </w:t>
            </w:r>
            <w:r w:rsidR="00BF176F">
              <w:rPr>
                <w:rFonts w:cstheme="minorHAnsi"/>
              </w:rPr>
              <w:t>race/</w:t>
            </w:r>
            <w:r w:rsidRPr="00F41AA9">
              <w:rPr>
                <w:rFonts w:cstheme="minorHAnsi"/>
              </w:rPr>
              <w:t>ethnicity, parental educational level</w:t>
            </w:r>
          </w:p>
        </w:tc>
      </w:tr>
      <w:tr w:rsidR="0022103A" w:rsidRPr="00F41AA9" w14:paraId="1D2F5651" w14:textId="0A5894A8" w:rsidTr="006E325D">
        <w:trPr>
          <w:trHeight w:val="20"/>
        </w:trPr>
        <w:tc>
          <w:tcPr>
            <w:tcW w:w="1418" w:type="dxa"/>
            <w:hideMark/>
          </w:tcPr>
          <w:p w14:paraId="77D091E7" w14:textId="77777777" w:rsidR="0022103A" w:rsidRPr="00F41AA9" w:rsidRDefault="0022103A" w:rsidP="009567E8">
            <w:pPr>
              <w:rPr>
                <w:rFonts w:cstheme="minorHAnsi"/>
                <w:b/>
                <w:bCs/>
              </w:rPr>
            </w:pPr>
            <w:r w:rsidRPr="00F41AA9">
              <w:rPr>
                <w:rFonts w:cstheme="minorHAnsi"/>
                <w:b/>
                <w:bCs/>
              </w:rPr>
              <w:t>Clark 2007</w:t>
            </w:r>
          </w:p>
          <w:p w14:paraId="177A4128" w14:textId="77777777" w:rsidR="0022103A" w:rsidRPr="00F41AA9" w:rsidRDefault="0022103A" w:rsidP="009567E8">
            <w:pPr>
              <w:rPr>
                <w:rFonts w:cstheme="minorHAnsi"/>
                <w:b/>
                <w:bCs/>
              </w:rPr>
            </w:pPr>
          </w:p>
          <w:p w14:paraId="48226749" w14:textId="77777777" w:rsidR="0022103A" w:rsidRPr="00F41AA9" w:rsidRDefault="0022103A" w:rsidP="009567E8">
            <w:pPr>
              <w:rPr>
                <w:rFonts w:cstheme="minorHAnsi"/>
              </w:rPr>
            </w:pPr>
            <w:r w:rsidRPr="00F41AA9">
              <w:rPr>
                <w:rFonts w:cstheme="minorHAnsi"/>
              </w:rPr>
              <w:t>UK</w:t>
            </w:r>
          </w:p>
        </w:tc>
        <w:tc>
          <w:tcPr>
            <w:tcW w:w="1418" w:type="dxa"/>
            <w:hideMark/>
          </w:tcPr>
          <w:p w14:paraId="271FBCB7" w14:textId="3A22983F" w:rsidR="0022103A" w:rsidRPr="00F41AA9" w:rsidRDefault="0022103A" w:rsidP="009567E8">
            <w:pPr>
              <w:rPr>
                <w:rFonts w:cstheme="minorHAnsi"/>
              </w:rPr>
            </w:pPr>
            <w:r w:rsidRPr="00F41AA9">
              <w:rPr>
                <w:rFonts w:cstheme="minorHAnsi"/>
              </w:rPr>
              <w:t>Research with East London Adolescents: Community Health Survey (RELACHS)</w:t>
            </w:r>
          </w:p>
          <w:p w14:paraId="5C3779BC" w14:textId="77777777" w:rsidR="0022103A" w:rsidRPr="00F41AA9" w:rsidRDefault="0022103A" w:rsidP="009567E8">
            <w:pPr>
              <w:rPr>
                <w:rFonts w:cstheme="minorHAnsi"/>
              </w:rPr>
            </w:pPr>
          </w:p>
          <w:p w14:paraId="6AE1277F" w14:textId="3A389102" w:rsidR="0022103A" w:rsidRPr="00F41AA9" w:rsidRDefault="0022103A" w:rsidP="009567E8">
            <w:pPr>
              <w:rPr>
                <w:rFonts w:cstheme="minorHAnsi"/>
              </w:rPr>
            </w:pPr>
          </w:p>
        </w:tc>
        <w:tc>
          <w:tcPr>
            <w:tcW w:w="992" w:type="dxa"/>
            <w:hideMark/>
          </w:tcPr>
          <w:p w14:paraId="5AB51405" w14:textId="77777777" w:rsidR="0022103A" w:rsidRPr="00F41AA9" w:rsidRDefault="0022103A" w:rsidP="009567E8">
            <w:pPr>
              <w:rPr>
                <w:rFonts w:cstheme="minorHAnsi"/>
              </w:rPr>
            </w:pPr>
            <w:r w:rsidRPr="00F41AA9">
              <w:rPr>
                <w:rFonts w:cstheme="minorHAnsi"/>
              </w:rPr>
              <w:t>1170</w:t>
            </w:r>
          </w:p>
        </w:tc>
        <w:tc>
          <w:tcPr>
            <w:tcW w:w="1134" w:type="dxa"/>
            <w:hideMark/>
          </w:tcPr>
          <w:p w14:paraId="6FCDD868" w14:textId="77777777" w:rsidR="0022103A" w:rsidRPr="00F41AA9" w:rsidRDefault="0022103A" w:rsidP="009567E8">
            <w:pPr>
              <w:rPr>
                <w:rFonts w:cstheme="minorHAnsi"/>
              </w:rPr>
            </w:pPr>
            <w:r w:rsidRPr="00F41AA9">
              <w:rPr>
                <w:rFonts w:cstheme="minorHAnsi"/>
              </w:rPr>
              <w:t>2 years</w:t>
            </w:r>
          </w:p>
        </w:tc>
        <w:tc>
          <w:tcPr>
            <w:tcW w:w="1276" w:type="dxa"/>
            <w:hideMark/>
          </w:tcPr>
          <w:p w14:paraId="46F410C1" w14:textId="77777777" w:rsidR="0022103A" w:rsidRPr="00F41AA9" w:rsidRDefault="0022103A" w:rsidP="009567E8">
            <w:pPr>
              <w:rPr>
                <w:rFonts w:cstheme="minorHAnsi"/>
              </w:rPr>
            </w:pPr>
            <w:r w:rsidRPr="00F41AA9">
              <w:rPr>
                <w:rFonts w:cstheme="minorHAnsi"/>
              </w:rPr>
              <w:t>School students</w:t>
            </w:r>
          </w:p>
        </w:tc>
        <w:tc>
          <w:tcPr>
            <w:tcW w:w="1417" w:type="dxa"/>
            <w:hideMark/>
          </w:tcPr>
          <w:p w14:paraId="1C33A970" w14:textId="77777777" w:rsidR="0022103A" w:rsidRPr="00F41AA9" w:rsidRDefault="0022103A" w:rsidP="009567E8">
            <w:pPr>
              <w:rPr>
                <w:rFonts w:cstheme="minorHAnsi"/>
              </w:rPr>
            </w:pPr>
            <w:r w:rsidRPr="00F41AA9">
              <w:rPr>
                <w:rFonts w:cstheme="minorHAnsi"/>
              </w:rPr>
              <w:t>11 - 14 years</w:t>
            </w:r>
          </w:p>
          <w:p w14:paraId="04F7E1B1" w14:textId="77777777" w:rsidR="0022103A" w:rsidRPr="00F41AA9" w:rsidRDefault="0022103A" w:rsidP="009567E8">
            <w:pPr>
              <w:rPr>
                <w:rFonts w:cstheme="minorHAnsi"/>
              </w:rPr>
            </w:pPr>
          </w:p>
          <w:p w14:paraId="3499F907" w14:textId="77777777" w:rsidR="0022103A" w:rsidRPr="00F41AA9" w:rsidRDefault="0022103A" w:rsidP="009567E8">
            <w:pPr>
              <w:rPr>
                <w:rFonts w:cstheme="minorHAnsi"/>
              </w:rPr>
            </w:pPr>
            <w:r w:rsidRPr="00F41AA9">
              <w:rPr>
                <w:rFonts w:cstheme="minorHAnsi"/>
              </w:rPr>
              <w:t>Adolescent</w:t>
            </w:r>
          </w:p>
        </w:tc>
        <w:tc>
          <w:tcPr>
            <w:tcW w:w="1843" w:type="dxa"/>
            <w:hideMark/>
          </w:tcPr>
          <w:p w14:paraId="3BA1A2D7" w14:textId="77777777" w:rsidR="0022103A" w:rsidRPr="00F41AA9" w:rsidRDefault="0022103A" w:rsidP="009567E8">
            <w:pPr>
              <w:rPr>
                <w:rFonts w:cstheme="minorHAnsi"/>
              </w:rPr>
            </w:pPr>
            <w:r w:rsidRPr="00F41AA9">
              <w:rPr>
                <w:rFonts w:cstheme="minorHAnsi"/>
              </w:rPr>
              <w:t>Ever smoking vs. never smoking</w:t>
            </w:r>
          </w:p>
        </w:tc>
        <w:tc>
          <w:tcPr>
            <w:tcW w:w="1417" w:type="dxa"/>
            <w:hideMark/>
          </w:tcPr>
          <w:p w14:paraId="42F0EB92" w14:textId="1195FB7D" w:rsidR="0022103A" w:rsidRPr="00F41AA9" w:rsidRDefault="006D69C4" w:rsidP="009567E8">
            <w:pPr>
              <w:rPr>
                <w:rFonts w:cstheme="minorHAnsi"/>
              </w:rPr>
            </w:pPr>
            <w:r w:rsidRPr="00F41AA9">
              <w:rPr>
                <w:rFonts w:cstheme="minorHAnsi"/>
              </w:rPr>
              <w:t>Depression</w:t>
            </w:r>
          </w:p>
        </w:tc>
        <w:tc>
          <w:tcPr>
            <w:tcW w:w="1814" w:type="dxa"/>
            <w:hideMark/>
          </w:tcPr>
          <w:p w14:paraId="2F8A153C" w14:textId="19E6395F" w:rsidR="0022103A" w:rsidRPr="00F41AA9" w:rsidRDefault="0022103A" w:rsidP="009567E8">
            <w:pPr>
              <w:rPr>
                <w:rFonts w:cstheme="minorHAnsi"/>
              </w:rPr>
            </w:pPr>
            <w:r w:rsidRPr="00F41AA9">
              <w:rPr>
                <w:rFonts w:cstheme="minorHAnsi"/>
              </w:rPr>
              <w:t xml:space="preserve">sMFQ </w:t>
            </w:r>
            <w:r w:rsidR="006D69C4" w:rsidRPr="00F41AA9">
              <w:rPr>
                <w:rFonts w:eastAsia="Symbol" w:cstheme="minorHAnsi"/>
              </w:rPr>
              <w:sym w:font="Symbol" w:char="F0B3"/>
            </w:r>
            <w:r w:rsidRPr="00F41AA9">
              <w:rPr>
                <w:rFonts w:cstheme="minorHAnsi"/>
              </w:rPr>
              <w:t>8</w:t>
            </w:r>
          </w:p>
        </w:tc>
        <w:tc>
          <w:tcPr>
            <w:tcW w:w="2156" w:type="dxa"/>
          </w:tcPr>
          <w:p w14:paraId="034B94C7" w14:textId="11715646" w:rsidR="0022103A" w:rsidRPr="00F41AA9" w:rsidRDefault="006D69C4" w:rsidP="009567E8">
            <w:pPr>
              <w:rPr>
                <w:rFonts w:cstheme="minorHAnsi"/>
              </w:rPr>
            </w:pPr>
            <w:r w:rsidRPr="00F41AA9">
              <w:rPr>
                <w:rFonts w:cstheme="minorHAnsi"/>
              </w:rPr>
              <w:t>Age, gender, eligibility for free school meals, ethnicity, alcohol and drug-health risk behaviours, general health status, long-standing illness, overweight</w:t>
            </w:r>
          </w:p>
        </w:tc>
      </w:tr>
      <w:tr w:rsidR="0022103A" w:rsidRPr="00F41AA9" w14:paraId="408A1140" w14:textId="05973C10" w:rsidTr="006E325D">
        <w:trPr>
          <w:trHeight w:val="20"/>
        </w:trPr>
        <w:tc>
          <w:tcPr>
            <w:tcW w:w="1418" w:type="dxa"/>
          </w:tcPr>
          <w:p w14:paraId="01E5E9BD" w14:textId="77777777" w:rsidR="0022103A" w:rsidRPr="00F41AA9" w:rsidRDefault="0022103A" w:rsidP="009567E8">
            <w:pPr>
              <w:rPr>
                <w:rFonts w:cstheme="minorHAnsi"/>
                <w:b/>
                <w:bCs/>
              </w:rPr>
            </w:pPr>
            <w:r w:rsidRPr="00F41AA9">
              <w:rPr>
                <w:rFonts w:cstheme="minorHAnsi"/>
                <w:b/>
                <w:bCs/>
              </w:rPr>
              <w:lastRenderedPageBreak/>
              <w:t>Cougle 2015</w:t>
            </w:r>
          </w:p>
          <w:p w14:paraId="231DFB9B" w14:textId="77777777" w:rsidR="0022103A" w:rsidRPr="00F41AA9" w:rsidRDefault="0022103A" w:rsidP="009567E8">
            <w:pPr>
              <w:rPr>
                <w:rFonts w:cstheme="minorHAnsi"/>
                <w:b/>
                <w:bCs/>
              </w:rPr>
            </w:pPr>
          </w:p>
          <w:p w14:paraId="35ED8BF4" w14:textId="17B0CF2A" w:rsidR="0022103A" w:rsidRPr="00F41AA9" w:rsidRDefault="0022103A" w:rsidP="009567E8">
            <w:pPr>
              <w:rPr>
                <w:rFonts w:cstheme="minorHAnsi"/>
              </w:rPr>
            </w:pPr>
            <w:r w:rsidRPr="00F41AA9">
              <w:rPr>
                <w:rFonts w:cstheme="minorHAnsi"/>
              </w:rPr>
              <w:t>USA</w:t>
            </w:r>
          </w:p>
        </w:tc>
        <w:tc>
          <w:tcPr>
            <w:tcW w:w="1418" w:type="dxa"/>
          </w:tcPr>
          <w:p w14:paraId="32B1E009" w14:textId="77777777" w:rsidR="0022103A" w:rsidRPr="00F41AA9" w:rsidRDefault="0022103A" w:rsidP="009567E8">
            <w:pPr>
              <w:rPr>
                <w:rFonts w:cstheme="minorHAnsi"/>
              </w:rPr>
            </w:pPr>
            <w:r w:rsidRPr="00F41AA9">
              <w:rPr>
                <w:rFonts w:cstheme="minorHAnsi"/>
              </w:rPr>
              <w:t>National Epidemiologic Study of Alcohol and Related Conditions (NESARC)</w:t>
            </w:r>
          </w:p>
          <w:p w14:paraId="751EEBB9" w14:textId="5745FAC3" w:rsidR="0022103A" w:rsidRPr="00F41AA9" w:rsidRDefault="0022103A" w:rsidP="009567E8">
            <w:pPr>
              <w:rPr>
                <w:rFonts w:cstheme="minorHAnsi"/>
              </w:rPr>
            </w:pPr>
          </w:p>
        </w:tc>
        <w:tc>
          <w:tcPr>
            <w:tcW w:w="992" w:type="dxa"/>
          </w:tcPr>
          <w:p w14:paraId="3E46217A" w14:textId="55FD8339" w:rsidR="0022103A" w:rsidRPr="00F41AA9" w:rsidRDefault="0022103A" w:rsidP="009567E8">
            <w:pPr>
              <w:rPr>
                <w:rFonts w:cstheme="minorHAnsi"/>
              </w:rPr>
            </w:pPr>
            <w:r w:rsidRPr="00F41AA9">
              <w:rPr>
                <w:rFonts w:cstheme="minorHAnsi"/>
              </w:rPr>
              <w:t>27769</w:t>
            </w:r>
          </w:p>
        </w:tc>
        <w:tc>
          <w:tcPr>
            <w:tcW w:w="1134" w:type="dxa"/>
          </w:tcPr>
          <w:p w14:paraId="237F162C" w14:textId="44076697" w:rsidR="0022103A" w:rsidRPr="00F41AA9" w:rsidRDefault="006D69C4" w:rsidP="009567E8">
            <w:pPr>
              <w:rPr>
                <w:rFonts w:cstheme="minorHAnsi"/>
              </w:rPr>
            </w:pPr>
            <w:r w:rsidRPr="00F41AA9">
              <w:rPr>
                <w:rFonts w:cstheme="minorHAnsi"/>
              </w:rPr>
              <w:t>~</w:t>
            </w:r>
            <w:r w:rsidR="0022103A" w:rsidRPr="00F41AA9">
              <w:rPr>
                <w:rFonts w:cstheme="minorHAnsi"/>
              </w:rPr>
              <w:t>3 years</w:t>
            </w:r>
          </w:p>
        </w:tc>
        <w:tc>
          <w:tcPr>
            <w:tcW w:w="1276" w:type="dxa"/>
          </w:tcPr>
          <w:p w14:paraId="5D824916" w14:textId="35DED9DD" w:rsidR="0022103A" w:rsidRPr="00F41AA9" w:rsidRDefault="0022103A" w:rsidP="009567E8">
            <w:pPr>
              <w:rPr>
                <w:rFonts w:cstheme="minorHAnsi"/>
              </w:rPr>
            </w:pPr>
            <w:r w:rsidRPr="00F41AA9">
              <w:rPr>
                <w:rFonts w:cstheme="minorHAnsi"/>
              </w:rPr>
              <w:t>General</w:t>
            </w:r>
          </w:p>
        </w:tc>
        <w:tc>
          <w:tcPr>
            <w:tcW w:w="1417" w:type="dxa"/>
          </w:tcPr>
          <w:p w14:paraId="00DA5DEE" w14:textId="0DB743DB" w:rsidR="0022103A" w:rsidRPr="00F41AA9" w:rsidRDefault="0022103A" w:rsidP="009567E8">
            <w:pPr>
              <w:rPr>
                <w:rFonts w:cstheme="minorHAnsi"/>
              </w:rPr>
            </w:pPr>
            <w:r w:rsidRPr="00F41AA9">
              <w:rPr>
                <w:rFonts w:cstheme="minorHAnsi"/>
              </w:rPr>
              <w:t>≥18 years</w:t>
            </w:r>
          </w:p>
          <w:p w14:paraId="6F61AEB6" w14:textId="77777777" w:rsidR="0022103A" w:rsidRPr="00F41AA9" w:rsidRDefault="0022103A" w:rsidP="009567E8">
            <w:pPr>
              <w:rPr>
                <w:rFonts w:cstheme="minorHAnsi"/>
              </w:rPr>
            </w:pPr>
          </w:p>
          <w:p w14:paraId="6A3AA62F" w14:textId="4B4BD14E" w:rsidR="0022103A" w:rsidRPr="00F41AA9" w:rsidRDefault="0022103A" w:rsidP="009567E8">
            <w:pPr>
              <w:rPr>
                <w:rFonts w:cstheme="minorHAnsi"/>
              </w:rPr>
            </w:pPr>
            <w:r w:rsidRPr="00F41AA9">
              <w:rPr>
                <w:rFonts w:cstheme="minorHAnsi"/>
              </w:rPr>
              <w:t>Adults</w:t>
            </w:r>
          </w:p>
        </w:tc>
        <w:tc>
          <w:tcPr>
            <w:tcW w:w="1843" w:type="dxa"/>
          </w:tcPr>
          <w:p w14:paraId="76E149E3" w14:textId="72407E1A" w:rsidR="0022103A" w:rsidRPr="00F41AA9" w:rsidRDefault="0022103A" w:rsidP="009567E8">
            <w:pPr>
              <w:rPr>
                <w:rFonts w:cstheme="minorHAnsi"/>
              </w:rPr>
            </w:pPr>
            <w:r w:rsidRPr="00F41AA9">
              <w:rPr>
                <w:rFonts w:cstheme="minorHAnsi"/>
              </w:rPr>
              <w:t xml:space="preserve">Past-year weekly smoking vs. past-year </w:t>
            </w:r>
            <w:r w:rsidR="006D69C4" w:rsidRPr="00F41AA9">
              <w:rPr>
                <w:rFonts w:cstheme="minorHAnsi"/>
              </w:rPr>
              <w:t>no weekly smoking</w:t>
            </w:r>
          </w:p>
        </w:tc>
        <w:tc>
          <w:tcPr>
            <w:tcW w:w="1417" w:type="dxa"/>
          </w:tcPr>
          <w:p w14:paraId="3BDC8D30" w14:textId="213FFA1F" w:rsidR="0022103A" w:rsidRPr="00F41AA9" w:rsidRDefault="006D69C4" w:rsidP="009567E8">
            <w:pPr>
              <w:rPr>
                <w:rFonts w:cstheme="minorHAnsi"/>
              </w:rPr>
            </w:pPr>
            <w:r w:rsidRPr="00F41AA9">
              <w:rPr>
                <w:rFonts w:cstheme="minorHAnsi"/>
              </w:rPr>
              <w:t>Any mood disorder</w:t>
            </w:r>
          </w:p>
        </w:tc>
        <w:tc>
          <w:tcPr>
            <w:tcW w:w="1814" w:type="dxa"/>
          </w:tcPr>
          <w:p w14:paraId="172150DE" w14:textId="780354EE" w:rsidR="0022103A" w:rsidRPr="00F41AA9" w:rsidRDefault="0022103A" w:rsidP="009567E8">
            <w:pPr>
              <w:rPr>
                <w:rFonts w:cstheme="minorHAnsi"/>
              </w:rPr>
            </w:pPr>
            <w:r w:rsidRPr="00F41AA9">
              <w:rPr>
                <w:rFonts w:cstheme="minorHAnsi"/>
              </w:rPr>
              <w:t>AUDADIS-IV (DSM-IV)</w:t>
            </w:r>
          </w:p>
        </w:tc>
        <w:tc>
          <w:tcPr>
            <w:tcW w:w="2156" w:type="dxa"/>
          </w:tcPr>
          <w:p w14:paraId="15E7D3E9" w14:textId="7CC189C8" w:rsidR="0022103A" w:rsidRPr="00F41AA9" w:rsidRDefault="006D69C4" w:rsidP="009567E8">
            <w:pPr>
              <w:rPr>
                <w:rFonts w:cstheme="minorHAnsi"/>
              </w:rPr>
            </w:pPr>
            <w:r w:rsidRPr="00F41AA9">
              <w:rPr>
                <w:rFonts w:cstheme="minorHAnsi"/>
              </w:rPr>
              <w:t>Age, income, marital status, gender, ethnicity, education, psychiatric comorbidity (i.e. anxiety, disorder, depressive disorder, personality disorder, bipolar disorder), alcohol use and cannabis/nicotine use</w:t>
            </w:r>
          </w:p>
        </w:tc>
      </w:tr>
      <w:tr w:rsidR="0022103A" w:rsidRPr="00F41AA9" w14:paraId="3BD53ABA" w14:textId="79B94E8C" w:rsidTr="006E325D">
        <w:trPr>
          <w:trHeight w:val="20"/>
        </w:trPr>
        <w:tc>
          <w:tcPr>
            <w:tcW w:w="1418" w:type="dxa"/>
            <w:hideMark/>
          </w:tcPr>
          <w:p w14:paraId="3C0F186C" w14:textId="77777777" w:rsidR="0022103A" w:rsidRPr="00F41AA9" w:rsidRDefault="0022103A" w:rsidP="009567E8">
            <w:pPr>
              <w:rPr>
                <w:rFonts w:cstheme="minorHAnsi"/>
                <w:b/>
                <w:bCs/>
              </w:rPr>
            </w:pPr>
            <w:r w:rsidRPr="00F41AA9">
              <w:rPr>
                <w:rFonts w:cstheme="minorHAnsi"/>
                <w:b/>
                <w:bCs/>
              </w:rPr>
              <w:t>Cuijpers 2007</w:t>
            </w:r>
          </w:p>
          <w:p w14:paraId="2A28CD83" w14:textId="77777777" w:rsidR="0022103A" w:rsidRPr="00F41AA9" w:rsidRDefault="0022103A" w:rsidP="009567E8">
            <w:pPr>
              <w:rPr>
                <w:rFonts w:cstheme="minorHAnsi"/>
                <w:b/>
                <w:bCs/>
              </w:rPr>
            </w:pPr>
          </w:p>
          <w:p w14:paraId="7A60F21A" w14:textId="77777777" w:rsidR="0022103A" w:rsidRPr="00F41AA9" w:rsidRDefault="0022103A" w:rsidP="009567E8">
            <w:pPr>
              <w:rPr>
                <w:rFonts w:cstheme="minorHAnsi"/>
              </w:rPr>
            </w:pPr>
            <w:r w:rsidRPr="00F41AA9">
              <w:rPr>
                <w:rFonts w:cstheme="minorHAnsi"/>
              </w:rPr>
              <w:t>Netherlands</w:t>
            </w:r>
          </w:p>
        </w:tc>
        <w:tc>
          <w:tcPr>
            <w:tcW w:w="1418" w:type="dxa"/>
            <w:hideMark/>
          </w:tcPr>
          <w:p w14:paraId="4C6EC788" w14:textId="6CEC80E6" w:rsidR="0022103A" w:rsidRPr="00F41AA9" w:rsidRDefault="0022103A" w:rsidP="009567E8">
            <w:pPr>
              <w:rPr>
                <w:rFonts w:cstheme="minorHAnsi"/>
              </w:rPr>
            </w:pPr>
            <w:r w:rsidRPr="00F41AA9">
              <w:rPr>
                <w:rFonts w:cstheme="minorHAnsi"/>
              </w:rPr>
              <w:t>Netherlands Mental Health Survey and Incidence</w:t>
            </w:r>
            <w:r w:rsidRPr="00F41AA9">
              <w:rPr>
                <w:rFonts w:cstheme="minorHAnsi"/>
              </w:rPr>
              <w:br/>
              <w:t xml:space="preserve">Study (NEMESIS) </w:t>
            </w:r>
          </w:p>
          <w:p w14:paraId="4819EA45" w14:textId="77777777" w:rsidR="0022103A" w:rsidRPr="00F41AA9" w:rsidRDefault="0022103A" w:rsidP="009567E8">
            <w:pPr>
              <w:rPr>
                <w:rFonts w:cstheme="minorHAnsi"/>
              </w:rPr>
            </w:pPr>
          </w:p>
          <w:p w14:paraId="7434D5A4" w14:textId="35AD1797" w:rsidR="0022103A" w:rsidRPr="00F41AA9" w:rsidRDefault="0022103A" w:rsidP="009567E8">
            <w:pPr>
              <w:rPr>
                <w:rFonts w:cstheme="minorHAnsi"/>
              </w:rPr>
            </w:pPr>
          </w:p>
        </w:tc>
        <w:tc>
          <w:tcPr>
            <w:tcW w:w="992" w:type="dxa"/>
            <w:hideMark/>
          </w:tcPr>
          <w:p w14:paraId="29F4DAB5" w14:textId="77777777" w:rsidR="0022103A" w:rsidRPr="00F41AA9" w:rsidRDefault="0022103A" w:rsidP="009567E8">
            <w:pPr>
              <w:rPr>
                <w:rFonts w:cstheme="minorHAnsi"/>
              </w:rPr>
            </w:pPr>
            <w:r w:rsidRPr="00F41AA9">
              <w:rPr>
                <w:rFonts w:cstheme="minorHAnsi"/>
              </w:rPr>
              <w:t>2726</w:t>
            </w:r>
          </w:p>
        </w:tc>
        <w:tc>
          <w:tcPr>
            <w:tcW w:w="1134" w:type="dxa"/>
            <w:hideMark/>
          </w:tcPr>
          <w:p w14:paraId="31771B69" w14:textId="77777777" w:rsidR="0022103A" w:rsidRPr="00F41AA9" w:rsidRDefault="0022103A" w:rsidP="009567E8">
            <w:pPr>
              <w:rPr>
                <w:rFonts w:cstheme="minorHAnsi"/>
              </w:rPr>
            </w:pPr>
            <w:r w:rsidRPr="00F41AA9">
              <w:rPr>
                <w:rFonts w:cstheme="minorHAnsi"/>
              </w:rPr>
              <w:t>2 years</w:t>
            </w:r>
          </w:p>
        </w:tc>
        <w:tc>
          <w:tcPr>
            <w:tcW w:w="1276" w:type="dxa"/>
            <w:hideMark/>
          </w:tcPr>
          <w:p w14:paraId="416353D3" w14:textId="77777777" w:rsidR="0022103A" w:rsidRPr="00F41AA9" w:rsidRDefault="0022103A" w:rsidP="009567E8">
            <w:pPr>
              <w:rPr>
                <w:rFonts w:cstheme="minorHAnsi"/>
              </w:rPr>
            </w:pPr>
            <w:r w:rsidRPr="00F41AA9">
              <w:rPr>
                <w:rFonts w:cstheme="minorHAnsi"/>
              </w:rPr>
              <w:t>General</w:t>
            </w:r>
          </w:p>
        </w:tc>
        <w:tc>
          <w:tcPr>
            <w:tcW w:w="1417" w:type="dxa"/>
            <w:hideMark/>
          </w:tcPr>
          <w:p w14:paraId="1A93A6D6" w14:textId="77777777" w:rsidR="0022103A" w:rsidRPr="00F41AA9" w:rsidRDefault="0022103A" w:rsidP="009567E8">
            <w:pPr>
              <w:rPr>
                <w:rFonts w:cstheme="minorHAnsi"/>
              </w:rPr>
            </w:pPr>
            <w:r w:rsidRPr="00F41AA9">
              <w:rPr>
                <w:rFonts w:cstheme="minorHAnsi"/>
              </w:rPr>
              <w:t>18 - 64 years</w:t>
            </w:r>
          </w:p>
          <w:p w14:paraId="2D7429C6" w14:textId="77777777" w:rsidR="0022103A" w:rsidRPr="00F41AA9" w:rsidRDefault="0022103A" w:rsidP="009567E8">
            <w:pPr>
              <w:rPr>
                <w:rFonts w:cstheme="minorHAnsi"/>
              </w:rPr>
            </w:pPr>
          </w:p>
          <w:p w14:paraId="5C735616" w14:textId="27CFBD69" w:rsidR="0022103A" w:rsidRPr="00F41AA9" w:rsidRDefault="0022103A" w:rsidP="009567E8">
            <w:pPr>
              <w:rPr>
                <w:rFonts w:cstheme="minorHAnsi"/>
              </w:rPr>
            </w:pPr>
            <w:r w:rsidRPr="00F41AA9">
              <w:rPr>
                <w:rFonts w:cstheme="minorHAnsi"/>
              </w:rPr>
              <w:t>Adult</w:t>
            </w:r>
            <w:r w:rsidR="006D69C4" w:rsidRPr="00F41AA9">
              <w:rPr>
                <w:rFonts w:cstheme="minorHAnsi"/>
              </w:rPr>
              <w:t>s</w:t>
            </w:r>
          </w:p>
        </w:tc>
        <w:tc>
          <w:tcPr>
            <w:tcW w:w="1843" w:type="dxa"/>
            <w:hideMark/>
          </w:tcPr>
          <w:p w14:paraId="4057A8BA" w14:textId="77777777" w:rsidR="0022103A" w:rsidRPr="00F41AA9" w:rsidRDefault="0022103A" w:rsidP="009567E8">
            <w:pPr>
              <w:rPr>
                <w:rFonts w:cstheme="minorHAnsi"/>
              </w:rPr>
            </w:pPr>
            <w:r w:rsidRPr="00F41AA9">
              <w:rPr>
                <w:rFonts w:cstheme="minorHAnsi"/>
              </w:rPr>
              <w:t>Past year smoking vs. no past year smoking</w:t>
            </w:r>
          </w:p>
        </w:tc>
        <w:tc>
          <w:tcPr>
            <w:tcW w:w="1417" w:type="dxa"/>
            <w:hideMark/>
          </w:tcPr>
          <w:p w14:paraId="7DF0C17B" w14:textId="738E6829" w:rsidR="0022103A" w:rsidRPr="00F41AA9" w:rsidRDefault="006D69C4" w:rsidP="009567E8">
            <w:pPr>
              <w:rPr>
                <w:rFonts w:cstheme="minorHAnsi"/>
              </w:rPr>
            </w:pPr>
            <w:r w:rsidRPr="00F41AA9">
              <w:rPr>
                <w:rFonts w:cstheme="minorHAnsi"/>
              </w:rPr>
              <w:t>Any mood disorder</w:t>
            </w:r>
          </w:p>
        </w:tc>
        <w:tc>
          <w:tcPr>
            <w:tcW w:w="1814" w:type="dxa"/>
            <w:hideMark/>
          </w:tcPr>
          <w:p w14:paraId="183B8AB1" w14:textId="77777777" w:rsidR="0022103A" w:rsidRPr="00F41AA9" w:rsidRDefault="0022103A" w:rsidP="009567E8">
            <w:pPr>
              <w:rPr>
                <w:rFonts w:cstheme="minorHAnsi"/>
              </w:rPr>
            </w:pPr>
            <w:r w:rsidRPr="00F41AA9">
              <w:rPr>
                <w:rFonts w:cstheme="minorHAnsi"/>
              </w:rPr>
              <w:t>CIDI (DSM-III-R)</w:t>
            </w:r>
          </w:p>
        </w:tc>
        <w:tc>
          <w:tcPr>
            <w:tcW w:w="2156" w:type="dxa"/>
          </w:tcPr>
          <w:p w14:paraId="55075BAA" w14:textId="28DCA37E" w:rsidR="0022103A" w:rsidRPr="00F41AA9" w:rsidRDefault="006D69C4" w:rsidP="009567E8">
            <w:pPr>
              <w:rPr>
                <w:rFonts w:cstheme="minorHAnsi"/>
              </w:rPr>
            </w:pPr>
            <w:r w:rsidRPr="00F41AA9">
              <w:rPr>
                <w:rFonts w:cstheme="minorHAnsi"/>
              </w:rPr>
              <w:t>Age, gender, education level, employment status, neuroticism, locus of control, presence of somatic illness, parental history of psychopathology, childhood trauma (i.e. emotional neglect, psychological abuse, physical abuse, sexual abuse), lifetime psychiatric condition</w:t>
            </w:r>
          </w:p>
        </w:tc>
      </w:tr>
      <w:tr w:rsidR="0022103A" w:rsidRPr="00F41AA9" w14:paraId="6D7B099F" w14:textId="1654624D" w:rsidTr="006E325D">
        <w:trPr>
          <w:trHeight w:val="20"/>
        </w:trPr>
        <w:tc>
          <w:tcPr>
            <w:tcW w:w="1418" w:type="dxa"/>
            <w:hideMark/>
          </w:tcPr>
          <w:p w14:paraId="7E3AB5AD" w14:textId="77777777" w:rsidR="0022103A" w:rsidRPr="00F41AA9" w:rsidRDefault="0022103A" w:rsidP="009567E8">
            <w:pPr>
              <w:rPr>
                <w:rFonts w:cstheme="minorHAnsi"/>
                <w:b/>
                <w:bCs/>
              </w:rPr>
            </w:pPr>
            <w:r w:rsidRPr="00F41AA9">
              <w:rPr>
                <w:rFonts w:cstheme="minorHAnsi"/>
                <w:b/>
                <w:bCs/>
              </w:rPr>
              <w:t>Flensborg-Madsen 2011</w:t>
            </w:r>
          </w:p>
          <w:p w14:paraId="2D58B253" w14:textId="77777777" w:rsidR="0022103A" w:rsidRPr="00F41AA9" w:rsidRDefault="0022103A" w:rsidP="009567E8">
            <w:pPr>
              <w:rPr>
                <w:rFonts w:cstheme="minorHAnsi"/>
                <w:b/>
                <w:bCs/>
              </w:rPr>
            </w:pPr>
          </w:p>
          <w:p w14:paraId="3EBDD306" w14:textId="77777777" w:rsidR="0022103A" w:rsidRPr="00F41AA9" w:rsidRDefault="0022103A" w:rsidP="009567E8">
            <w:pPr>
              <w:rPr>
                <w:rFonts w:cstheme="minorHAnsi"/>
              </w:rPr>
            </w:pPr>
            <w:r w:rsidRPr="00F41AA9">
              <w:rPr>
                <w:rFonts w:cstheme="minorHAnsi"/>
              </w:rPr>
              <w:t>Denmark</w:t>
            </w:r>
          </w:p>
        </w:tc>
        <w:tc>
          <w:tcPr>
            <w:tcW w:w="1418" w:type="dxa"/>
            <w:hideMark/>
          </w:tcPr>
          <w:p w14:paraId="1749A66D" w14:textId="7F826229" w:rsidR="0022103A" w:rsidRPr="00F41AA9" w:rsidRDefault="0022103A" w:rsidP="009567E8">
            <w:pPr>
              <w:rPr>
                <w:rFonts w:cstheme="minorHAnsi"/>
              </w:rPr>
            </w:pPr>
            <w:r w:rsidRPr="00F41AA9">
              <w:rPr>
                <w:rFonts w:cstheme="minorHAnsi"/>
              </w:rPr>
              <w:t>Copenhagen City Heart Study (CCHS-I-III))</w:t>
            </w:r>
          </w:p>
          <w:p w14:paraId="135561DA" w14:textId="1B05FF44" w:rsidR="0022103A" w:rsidRPr="00F41AA9" w:rsidRDefault="0022103A" w:rsidP="009567E8">
            <w:pPr>
              <w:rPr>
                <w:rFonts w:cstheme="minorHAnsi"/>
              </w:rPr>
            </w:pPr>
          </w:p>
        </w:tc>
        <w:tc>
          <w:tcPr>
            <w:tcW w:w="992" w:type="dxa"/>
            <w:hideMark/>
          </w:tcPr>
          <w:p w14:paraId="4D97A569" w14:textId="77777777" w:rsidR="0022103A" w:rsidRPr="00F41AA9" w:rsidRDefault="0022103A" w:rsidP="009567E8">
            <w:pPr>
              <w:rPr>
                <w:rFonts w:cstheme="minorHAnsi"/>
              </w:rPr>
            </w:pPr>
            <w:r w:rsidRPr="00F41AA9">
              <w:rPr>
                <w:rFonts w:cstheme="minorHAnsi"/>
              </w:rPr>
              <w:t>17814</w:t>
            </w:r>
          </w:p>
        </w:tc>
        <w:tc>
          <w:tcPr>
            <w:tcW w:w="1134" w:type="dxa"/>
            <w:hideMark/>
          </w:tcPr>
          <w:p w14:paraId="4DB19658" w14:textId="77777777" w:rsidR="0022103A" w:rsidRPr="00F41AA9" w:rsidRDefault="0022103A" w:rsidP="009567E8">
            <w:pPr>
              <w:rPr>
                <w:rFonts w:cstheme="minorHAnsi"/>
              </w:rPr>
            </w:pPr>
            <w:r w:rsidRPr="00F41AA9">
              <w:rPr>
                <w:rFonts w:cstheme="minorHAnsi"/>
              </w:rPr>
              <w:t>≤26 years</w:t>
            </w:r>
          </w:p>
        </w:tc>
        <w:tc>
          <w:tcPr>
            <w:tcW w:w="1276" w:type="dxa"/>
            <w:hideMark/>
          </w:tcPr>
          <w:p w14:paraId="30E188B5" w14:textId="77777777" w:rsidR="0022103A" w:rsidRPr="00F41AA9" w:rsidRDefault="0022103A" w:rsidP="009567E8">
            <w:pPr>
              <w:rPr>
                <w:rFonts w:cstheme="minorHAnsi"/>
              </w:rPr>
            </w:pPr>
            <w:r w:rsidRPr="00F41AA9">
              <w:rPr>
                <w:rFonts w:cstheme="minorHAnsi"/>
              </w:rPr>
              <w:t>General</w:t>
            </w:r>
          </w:p>
        </w:tc>
        <w:tc>
          <w:tcPr>
            <w:tcW w:w="1417" w:type="dxa"/>
            <w:hideMark/>
          </w:tcPr>
          <w:p w14:paraId="57466051" w14:textId="77777777" w:rsidR="0022103A" w:rsidRPr="00F41AA9" w:rsidRDefault="0022103A" w:rsidP="009567E8">
            <w:pPr>
              <w:rPr>
                <w:rFonts w:cstheme="minorHAnsi"/>
              </w:rPr>
            </w:pPr>
            <w:r w:rsidRPr="00F41AA9">
              <w:rPr>
                <w:rFonts w:cstheme="minorHAnsi"/>
              </w:rPr>
              <w:t>&gt;20 years</w:t>
            </w:r>
          </w:p>
          <w:p w14:paraId="41E9F817" w14:textId="77777777" w:rsidR="0022103A" w:rsidRPr="00F41AA9" w:rsidRDefault="0022103A" w:rsidP="009567E8">
            <w:pPr>
              <w:rPr>
                <w:rFonts w:cstheme="minorHAnsi"/>
              </w:rPr>
            </w:pPr>
          </w:p>
          <w:p w14:paraId="47DF5D13" w14:textId="67A23371" w:rsidR="0022103A" w:rsidRPr="00F41AA9" w:rsidRDefault="0022103A" w:rsidP="009567E8">
            <w:pPr>
              <w:rPr>
                <w:rFonts w:cstheme="minorHAnsi"/>
              </w:rPr>
            </w:pPr>
            <w:r w:rsidRPr="00F41AA9">
              <w:rPr>
                <w:rFonts w:cstheme="minorHAnsi"/>
              </w:rPr>
              <w:t>Adult</w:t>
            </w:r>
            <w:r w:rsidR="006D69C4" w:rsidRPr="00F41AA9">
              <w:rPr>
                <w:rFonts w:cstheme="minorHAnsi"/>
              </w:rPr>
              <w:t>s</w:t>
            </w:r>
          </w:p>
        </w:tc>
        <w:tc>
          <w:tcPr>
            <w:tcW w:w="1843" w:type="dxa"/>
            <w:hideMark/>
          </w:tcPr>
          <w:p w14:paraId="2C70924C" w14:textId="253D3681" w:rsidR="0022103A" w:rsidRPr="00F41AA9" w:rsidRDefault="0022103A" w:rsidP="009567E8">
            <w:pPr>
              <w:rPr>
                <w:rFonts w:cstheme="minorHAnsi"/>
              </w:rPr>
            </w:pPr>
            <w:r w:rsidRPr="00F41AA9">
              <w:rPr>
                <w:rFonts w:cstheme="minorHAnsi"/>
              </w:rPr>
              <w:t>Current smoking (max. &gt;20g per/day) vs. never smoking</w:t>
            </w:r>
          </w:p>
          <w:p w14:paraId="3860B9BF" w14:textId="77777777" w:rsidR="0022103A" w:rsidRPr="00F41AA9" w:rsidRDefault="0022103A" w:rsidP="009567E8">
            <w:pPr>
              <w:rPr>
                <w:rFonts w:cstheme="minorHAnsi"/>
              </w:rPr>
            </w:pPr>
          </w:p>
          <w:p w14:paraId="005FD686" w14:textId="50E997C7" w:rsidR="0022103A" w:rsidRPr="00F41AA9" w:rsidRDefault="0022103A" w:rsidP="009567E8">
            <w:pPr>
              <w:rPr>
                <w:rFonts w:cstheme="minorHAnsi"/>
              </w:rPr>
            </w:pPr>
          </w:p>
        </w:tc>
        <w:tc>
          <w:tcPr>
            <w:tcW w:w="1417" w:type="dxa"/>
            <w:hideMark/>
          </w:tcPr>
          <w:p w14:paraId="77B57D50" w14:textId="00E7DE8E" w:rsidR="0022103A" w:rsidRPr="00F41AA9" w:rsidRDefault="0022103A" w:rsidP="009567E8">
            <w:pPr>
              <w:rPr>
                <w:rFonts w:cstheme="minorHAnsi"/>
              </w:rPr>
            </w:pPr>
            <w:r w:rsidRPr="00F41AA9">
              <w:rPr>
                <w:rFonts w:cstheme="minorHAnsi"/>
              </w:rPr>
              <w:t>Depression</w:t>
            </w:r>
          </w:p>
        </w:tc>
        <w:tc>
          <w:tcPr>
            <w:tcW w:w="1814" w:type="dxa"/>
            <w:hideMark/>
          </w:tcPr>
          <w:p w14:paraId="08954D78" w14:textId="174BF96C" w:rsidR="0022103A" w:rsidRPr="00F41AA9" w:rsidRDefault="0022103A" w:rsidP="009567E8">
            <w:pPr>
              <w:rPr>
                <w:rFonts w:cstheme="minorHAnsi"/>
              </w:rPr>
            </w:pPr>
            <w:r w:rsidRPr="00F41AA9">
              <w:rPr>
                <w:rFonts w:cstheme="minorHAnsi"/>
              </w:rPr>
              <w:t xml:space="preserve">ICD code for </w:t>
            </w:r>
            <w:r w:rsidR="006D69C4" w:rsidRPr="00F41AA9">
              <w:rPr>
                <w:rFonts w:cstheme="minorHAnsi"/>
              </w:rPr>
              <w:t>depression diagnosis recorded in national registers</w:t>
            </w:r>
          </w:p>
        </w:tc>
        <w:tc>
          <w:tcPr>
            <w:tcW w:w="2156" w:type="dxa"/>
          </w:tcPr>
          <w:p w14:paraId="3E4BD9C6" w14:textId="4303824A" w:rsidR="0022103A" w:rsidRPr="00F41AA9" w:rsidRDefault="006D69C4" w:rsidP="009567E8">
            <w:pPr>
              <w:rPr>
                <w:rFonts w:cstheme="minorHAnsi"/>
              </w:rPr>
            </w:pPr>
            <w:r w:rsidRPr="00F41AA9">
              <w:rPr>
                <w:rFonts w:cstheme="minorHAnsi"/>
              </w:rPr>
              <w:t>Age, sex, alcohol use, education</w:t>
            </w:r>
            <w:r w:rsidR="00F169C7">
              <w:rPr>
                <w:rFonts w:cstheme="minorHAnsi"/>
              </w:rPr>
              <w:t xml:space="preserve"> level</w:t>
            </w:r>
            <w:r w:rsidRPr="00F41AA9">
              <w:rPr>
                <w:rFonts w:cstheme="minorHAnsi"/>
              </w:rPr>
              <w:t xml:space="preserve">, income, number of children living at </w:t>
            </w:r>
            <w:r w:rsidRPr="00F41AA9">
              <w:rPr>
                <w:rFonts w:cstheme="minorHAnsi"/>
              </w:rPr>
              <w:lastRenderedPageBreak/>
              <w:t>home, marital status, physical activity level</w:t>
            </w:r>
          </w:p>
        </w:tc>
      </w:tr>
      <w:tr w:rsidR="0022103A" w:rsidRPr="00F41AA9" w14:paraId="6B479EFD" w14:textId="7EEE4470" w:rsidTr="00FC6D25">
        <w:trPr>
          <w:trHeight w:val="20"/>
        </w:trPr>
        <w:tc>
          <w:tcPr>
            <w:tcW w:w="1418" w:type="dxa"/>
            <w:shd w:val="clear" w:color="auto" w:fill="F2F2F2" w:themeFill="background1" w:themeFillShade="F2"/>
            <w:hideMark/>
          </w:tcPr>
          <w:p w14:paraId="242D12D2" w14:textId="0C5733FF" w:rsidR="0022103A" w:rsidRPr="00F41AA9" w:rsidRDefault="0022103A" w:rsidP="000C5952">
            <w:pPr>
              <w:rPr>
                <w:rFonts w:cstheme="minorHAnsi"/>
                <w:b/>
                <w:bCs/>
              </w:rPr>
            </w:pPr>
            <w:r w:rsidRPr="00F41AA9">
              <w:rPr>
                <w:rFonts w:cstheme="minorHAnsi"/>
                <w:b/>
                <w:bCs/>
              </w:rPr>
              <w:lastRenderedPageBreak/>
              <w:t>Fons</w:t>
            </w:r>
            <w:r w:rsidR="0000715B" w:rsidRPr="00F41AA9">
              <w:rPr>
                <w:rFonts w:cstheme="minorHAnsi"/>
                <w:b/>
                <w:bCs/>
              </w:rPr>
              <w:t>e</w:t>
            </w:r>
            <w:r w:rsidRPr="00F41AA9">
              <w:rPr>
                <w:rFonts w:cstheme="minorHAnsi"/>
                <w:b/>
                <w:bCs/>
              </w:rPr>
              <w:t>ca 2021</w:t>
            </w:r>
          </w:p>
          <w:p w14:paraId="7037D814" w14:textId="77777777" w:rsidR="0022103A" w:rsidRPr="00F41AA9" w:rsidRDefault="0022103A" w:rsidP="000C5952">
            <w:pPr>
              <w:rPr>
                <w:rFonts w:cstheme="minorHAnsi"/>
                <w:b/>
                <w:bCs/>
              </w:rPr>
            </w:pPr>
          </w:p>
          <w:p w14:paraId="296976A5" w14:textId="77777777" w:rsidR="0022103A" w:rsidRPr="00F41AA9" w:rsidRDefault="0022103A" w:rsidP="000C5952">
            <w:pPr>
              <w:rPr>
                <w:rFonts w:cstheme="minorHAnsi"/>
              </w:rPr>
            </w:pPr>
            <w:r w:rsidRPr="00F41AA9">
              <w:rPr>
                <w:rFonts w:cstheme="minorHAnsi"/>
              </w:rPr>
              <w:t>Brazil</w:t>
            </w:r>
          </w:p>
        </w:tc>
        <w:tc>
          <w:tcPr>
            <w:tcW w:w="1418" w:type="dxa"/>
            <w:shd w:val="clear" w:color="auto" w:fill="F2F2F2" w:themeFill="background1" w:themeFillShade="F2"/>
            <w:hideMark/>
          </w:tcPr>
          <w:p w14:paraId="4DF969B0" w14:textId="77777777" w:rsidR="0022103A" w:rsidRPr="00F41AA9" w:rsidRDefault="0022103A" w:rsidP="000C5952">
            <w:pPr>
              <w:rPr>
                <w:rFonts w:cstheme="minorHAnsi"/>
              </w:rPr>
            </w:pPr>
            <w:r w:rsidRPr="00F41AA9">
              <w:rPr>
                <w:rFonts w:cstheme="minorHAnsi"/>
              </w:rPr>
              <w:t>Longitudinal Study on the Lifestyle and Health of Unviersity Students (ELESEU)</w:t>
            </w:r>
          </w:p>
        </w:tc>
        <w:tc>
          <w:tcPr>
            <w:tcW w:w="992" w:type="dxa"/>
            <w:shd w:val="clear" w:color="auto" w:fill="F2F2F2" w:themeFill="background1" w:themeFillShade="F2"/>
            <w:hideMark/>
          </w:tcPr>
          <w:p w14:paraId="7458654B" w14:textId="77777777" w:rsidR="0022103A" w:rsidRPr="00F41AA9" w:rsidRDefault="0022103A" w:rsidP="000C5952">
            <w:pPr>
              <w:rPr>
                <w:rFonts w:cstheme="minorHAnsi"/>
              </w:rPr>
            </w:pPr>
            <w:r w:rsidRPr="00F41AA9">
              <w:rPr>
                <w:rFonts w:cstheme="minorHAnsi"/>
              </w:rPr>
              <w:t>1034</w:t>
            </w:r>
          </w:p>
        </w:tc>
        <w:tc>
          <w:tcPr>
            <w:tcW w:w="1134" w:type="dxa"/>
            <w:shd w:val="clear" w:color="auto" w:fill="F2F2F2" w:themeFill="background1" w:themeFillShade="F2"/>
            <w:hideMark/>
          </w:tcPr>
          <w:p w14:paraId="7E32DEB6" w14:textId="77777777" w:rsidR="0022103A" w:rsidRPr="00F41AA9" w:rsidRDefault="0022103A" w:rsidP="000C5952">
            <w:pPr>
              <w:rPr>
                <w:rFonts w:cstheme="minorHAnsi"/>
              </w:rPr>
            </w:pPr>
            <w:r w:rsidRPr="00F41AA9">
              <w:rPr>
                <w:rFonts w:cstheme="minorHAnsi"/>
              </w:rPr>
              <w:t>≤3 years</w:t>
            </w:r>
          </w:p>
        </w:tc>
        <w:tc>
          <w:tcPr>
            <w:tcW w:w="1276" w:type="dxa"/>
            <w:shd w:val="clear" w:color="auto" w:fill="F2F2F2" w:themeFill="background1" w:themeFillShade="F2"/>
            <w:hideMark/>
          </w:tcPr>
          <w:p w14:paraId="0096DEB0" w14:textId="77777777" w:rsidR="0022103A" w:rsidRPr="00F41AA9" w:rsidRDefault="0022103A" w:rsidP="000C5952">
            <w:pPr>
              <w:rPr>
                <w:rFonts w:cstheme="minorHAnsi"/>
              </w:rPr>
            </w:pPr>
            <w:r w:rsidRPr="00F41AA9">
              <w:rPr>
                <w:rFonts w:cstheme="minorHAnsi"/>
              </w:rPr>
              <w:t>University students</w:t>
            </w:r>
          </w:p>
        </w:tc>
        <w:tc>
          <w:tcPr>
            <w:tcW w:w="1417" w:type="dxa"/>
            <w:shd w:val="clear" w:color="auto" w:fill="F2F2F2" w:themeFill="background1" w:themeFillShade="F2"/>
            <w:hideMark/>
          </w:tcPr>
          <w:p w14:paraId="36E9AF13" w14:textId="77777777" w:rsidR="0022103A" w:rsidRPr="00F41AA9" w:rsidRDefault="0022103A" w:rsidP="000C5952">
            <w:pPr>
              <w:rPr>
                <w:rFonts w:cstheme="minorHAnsi"/>
              </w:rPr>
            </w:pPr>
            <w:r w:rsidRPr="00F41AA9">
              <w:rPr>
                <w:rFonts w:cstheme="minorHAnsi"/>
              </w:rPr>
              <w:t>16 - 25 years</w:t>
            </w:r>
          </w:p>
          <w:p w14:paraId="3DEE3B07" w14:textId="77777777" w:rsidR="0022103A" w:rsidRPr="00F41AA9" w:rsidRDefault="0022103A" w:rsidP="000C5952">
            <w:pPr>
              <w:rPr>
                <w:rFonts w:cstheme="minorHAnsi"/>
              </w:rPr>
            </w:pPr>
          </w:p>
          <w:p w14:paraId="775B59A6" w14:textId="77777777" w:rsidR="0022103A" w:rsidRPr="00F41AA9" w:rsidRDefault="0022103A" w:rsidP="000C5952">
            <w:pPr>
              <w:rPr>
                <w:rFonts w:cstheme="minorHAnsi"/>
              </w:rPr>
            </w:pPr>
            <w:r w:rsidRPr="00F41AA9">
              <w:rPr>
                <w:rFonts w:cstheme="minorHAnsi"/>
              </w:rPr>
              <w:t>Adolescent</w:t>
            </w:r>
          </w:p>
        </w:tc>
        <w:tc>
          <w:tcPr>
            <w:tcW w:w="1843" w:type="dxa"/>
            <w:shd w:val="clear" w:color="auto" w:fill="F2F2F2" w:themeFill="background1" w:themeFillShade="F2"/>
            <w:hideMark/>
          </w:tcPr>
          <w:p w14:paraId="265F84AA" w14:textId="4ECC923E" w:rsidR="0022103A" w:rsidRPr="00F41AA9" w:rsidRDefault="0022103A" w:rsidP="000C5952">
            <w:pPr>
              <w:rPr>
                <w:rFonts w:cstheme="minorHAnsi"/>
              </w:rPr>
            </w:pPr>
            <w:r w:rsidRPr="00F41AA9">
              <w:rPr>
                <w:rFonts w:cstheme="minorHAnsi"/>
              </w:rPr>
              <w:t>Past-month smoking vs. no past-month smoking</w:t>
            </w:r>
          </w:p>
        </w:tc>
        <w:tc>
          <w:tcPr>
            <w:tcW w:w="1417" w:type="dxa"/>
            <w:shd w:val="clear" w:color="auto" w:fill="F2F2F2" w:themeFill="background1" w:themeFillShade="F2"/>
            <w:hideMark/>
          </w:tcPr>
          <w:p w14:paraId="397131F1" w14:textId="2FB49892" w:rsidR="0022103A" w:rsidRPr="00F41AA9" w:rsidRDefault="0000715B" w:rsidP="000C5952">
            <w:pPr>
              <w:rPr>
                <w:rFonts w:cstheme="minorHAnsi"/>
              </w:rPr>
            </w:pPr>
            <w:r w:rsidRPr="00F41AA9">
              <w:rPr>
                <w:rFonts w:cstheme="minorHAnsi"/>
              </w:rPr>
              <w:t>Depression</w:t>
            </w:r>
          </w:p>
        </w:tc>
        <w:tc>
          <w:tcPr>
            <w:tcW w:w="1814" w:type="dxa"/>
            <w:shd w:val="clear" w:color="auto" w:fill="F2F2F2" w:themeFill="background1" w:themeFillShade="F2"/>
            <w:hideMark/>
          </w:tcPr>
          <w:p w14:paraId="4695CFA1" w14:textId="4BA59EDD" w:rsidR="0022103A" w:rsidRPr="00F41AA9" w:rsidRDefault="0022103A" w:rsidP="000C5952">
            <w:pPr>
              <w:rPr>
                <w:rFonts w:cstheme="minorHAnsi"/>
              </w:rPr>
            </w:pPr>
            <w:r w:rsidRPr="00F41AA9">
              <w:rPr>
                <w:rFonts w:cstheme="minorHAnsi"/>
              </w:rPr>
              <w:t xml:space="preserve">PHQ-9 </w:t>
            </w:r>
            <w:r w:rsidR="0000715B" w:rsidRPr="00F41AA9">
              <w:rPr>
                <w:rFonts w:eastAsia="Symbol" w:cstheme="minorHAnsi"/>
              </w:rPr>
              <w:t>≥</w:t>
            </w:r>
            <w:r w:rsidRPr="00F41AA9">
              <w:rPr>
                <w:rFonts w:cstheme="minorHAnsi"/>
              </w:rPr>
              <w:t>9</w:t>
            </w:r>
          </w:p>
        </w:tc>
        <w:tc>
          <w:tcPr>
            <w:tcW w:w="2156" w:type="dxa"/>
            <w:shd w:val="clear" w:color="auto" w:fill="F2F2F2" w:themeFill="background1" w:themeFillShade="F2"/>
          </w:tcPr>
          <w:p w14:paraId="15C46FC8" w14:textId="0C357369" w:rsidR="0022103A" w:rsidRPr="00F41AA9" w:rsidRDefault="0000715B" w:rsidP="000C5952">
            <w:pPr>
              <w:rPr>
                <w:rFonts w:cstheme="minorHAnsi"/>
              </w:rPr>
            </w:pPr>
            <w:r w:rsidRPr="00F41AA9">
              <w:rPr>
                <w:rFonts w:cstheme="minorHAnsi"/>
              </w:rPr>
              <w:t>Sex</w:t>
            </w:r>
          </w:p>
        </w:tc>
      </w:tr>
      <w:tr w:rsidR="0022103A" w:rsidRPr="00F41AA9" w14:paraId="1C06013E" w14:textId="2C00FF22" w:rsidTr="00FC6D25">
        <w:trPr>
          <w:trHeight w:val="20"/>
        </w:trPr>
        <w:tc>
          <w:tcPr>
            <w:tcW w:w="1418" w:type="dxa"/>
            <w:shd w:val="clear" w:color="auto" w:fill="F2F2F2" w:themeFill="background1" w:themeFillShade="F2"/>
          </w:tcPr>
          <w:p w14:paraId="27C272A8" w14:textId="77777777" w:rsidR="0022103A" w:rsidRPr="00F41AA9" w:rsidRDefault="0022103A" w:rsidP="000C5952">
            <w:pPr>
              <w:rPr>
                <w:rFonts w:cstheme="minorHAnsi"/>
                <w:b/>
                <w:bCs/>
              </w:rPr>
            </w:pPr>
            <w:r w:rsidRPr="00F41AA9">
              <w:rPr>
                <w:rFonts w:cstheme="minorHAnsi"/>
                <w:b/>
                <w:bCs/>
              </w:rPr>
              <w:t>Ford 1998</w:t>
            </w:r>
          </w:p>
          <w:p w14:paraId="709B2DF9" w14:textId="0F127A87" w:rsidR="0022103A" w:rsidRPr="00F41AA9" w:rsidRDefault="0022103A" w:rsidP="000C5952">
            <w:pPr>
              <w:rPr>
                <w:rFonts w:cstheme="minorHAnsi"/>
              </w:rPr>
            </w:pPr>
            <w:r w:rsidRPr="00F41AA9">
              <w:rPr>
                <w:rFonts w:cstheme="minorHAnsi"/>
                <w:b/>
                <w:bCs/>
              </w:rPr>
              <w:br/>
            </w:r>
            <w:r w:rsidRPr="00F41AA9">
              <w:rPr>
                <w:rFonts w:cstheme="minorHAnsi"/>
              </w:rPr>
              <w:t>USA</w:t>
            </w:r>
          </w:p>
          <w:p w14:paraId="295A092F" w14:textId="69B5701E" w:rsidR="0022103A" w:rsidRPr="00F41AA9" w:rsidRDefault="0022103A" w:rsidP="000C5952">
            <w:pPr>
              <w:rPr>
                <w:rFonts w:cstheme="minorHAnsi"/>
                <w:b/>
                <w:bCs/>
              </w:rPr>
            </w:pPr>
          </w:p>
        </w:tc>
        <w:tc>
          <w:tcPr>
            <w:tcW w:w="1418" w:type="dxa"/>
            <w:shd w:val="clear" w:color="auto" w:fill="F2F2F2" w:themeFill="background1" w:themeFillShade="F2"/>
          </w:tcPr>
          <w:p w14:paraId="7E1F2A82" w14:textId="1B50FBDF" w:rsidR="0022103A" w:rsidRPr="00F41AA9" w:rsidRDefault="0022103A" w:rsidP="000C5952">
            <w:pPr>
              <w:rPr>
                <w:rFonts w:cstheme="minorHAnsi"/>
              </w:rPr>
            </w:pPr>
            <w:r w:rsidRPr="00F41AA9">
              <w:rPr>
                <w:rFonts w:cstheme="minorHAnsi"/>
              </w:rPr>
              <w:t>John Hopkins Precursors Study (JHPS)</w:t>
            </w:r>
          </w:p>
        </w:tc>
        <w:tc>
          <w:tcPr>
            <w:tcW w:w="992" w:type="dxa"/>
            <w:shd w:val="clear" w:color="auto" w:fill="F2F2F2" w:themeFill="background1" w:themeFillShade="F2"/>
          </w:tcPr>
          <w:p w14:paraId="0CAEC6A6" w14:textId="3830105A" w:rsidR="0022103A" w:rsidRPr="00F41AA9" w:rsidRDefault="0022103A" w:rsidP="000C5952">
            <w:pPr>
              <w:rPr>
                <w:rFonts w:cstheme="minorHAnsi"/>
              </w:rPr>
            </w:pPr>
            <w:r w:rsidRPr="00F41AA9">
              <w:rPr>
                <w:rFonts w:cstheme="minorHAnsi"/>
              </w:rPr>
              <w:t>1190</w:t>
            </w:r>
          </w:p>
        </w:tc>
        <w:tc>
          <w:tcPr>
            <w:tcW w:w="1134" w:type="dxa"/>
            <w:shd w:val="clear" w:color="auto" w:fill="F2F2F2" w:themeFill="background1" w:themeFillShade="F2"/>
          </w:tcPr>
          <w:p w14:paraId="280786E1" w14:textId="176C31B5" w:rsidR="0022103A" w:rsidRPr="00F41AA9" w:rsidRDefault="0022103A" w:rsidP="000C5952">
            <w:pPr>
              <w:rPr>
                <w:rFonts w:cstheme="minorHAnsi"/>
              </w:rPr>
            </w:pPr>
            <w:r w:rsidRPr="00F41AA9">
              <w:rPr>
                <w:rFonts w:cstheme="minorHAnsi"/>
              </w:rPr>
              <w:t>≤37 years</w:t>
            </w:r>
          </w:p>
        </w:tc>
        <w:tc>
          <w:tcPr>
            <w:tcW w:w="1276" w:type="dxa"/>
            <w:shd w:val="clear" w:color="auto" w:fill="F2F2F2" w:themeFill="background1" w:themeFillShade="F2"/>
          </w:tcPr>
          <w:p w14:paraId="43CE1E89" w14:textId="30335BA7" w:rsidR="0022103A" w:rsidRPr="00F41AA9" w:rsidRDefault="0022103A" w:rsidP="000C5952">
            <w:pPr>
              <w:rPr>
                <w:rFonts w:cstheme="minorHAnsi"/>
              </w:rPr>
            </w:pPr>
            <w:r w:rsidRPr="00F41AA9">
              <w:rPr>
                <w:rFonts w:cstheme="minorHAnsi"/>
              </w:rPr>
              <w:t>Medical students</w:t>
            </w:r>
          </w:p>
        </w:tc>
        <w:tc>
          <w:tcPr>
            <w:tcW w:w="1417" w:type="dxa"/>
            <w:shd w:val="clear" w:color="auto" w:fill="F2F2F2" w:themeFill="background1" w:themeFillShade="F2"/>
          </w:tcPr>
          <w:p w14:paraId="55763B78" w14:textId="59F471E9" w:rsidR="0022103A" w:rsidRPr="00F41AA9" w:rsidRDefault="0022103A" w:rsidP="000C5952">
            <w:pPr>
              <w:rPr>
                <w:rFonts w:cstheme="minorHAnsi"/>
              </w:rPr>
            </w:pPr>
            <w:r w:rsidRPr="00F41AA9">
              <w:rPr>
                <w:rFonts w:cstheme="minorHAnsi"/>
              </w:rPr>
              <w:t>26 years</w:t>
            </w:r>
            <w:r w:rsidRPr="00F41AA9">
              <w:rPr>
                <w:rFonts w:cstheme="minorHAnsi"/>
              </w:rPr>
              <w:br/>
            </w:r>
            <w:r w:rsidRPr="00F41AA9">
              <w:rPr>
                <w:rFonts w:cstheme="minorHAnsi"/>
              </w:rPr>
              <w:br/>
              <w:t>Young adult</w:t>
            </w:r>
          </w:p>
        </w:tc>
        <w:tc>
          <w:tcPr>
            <w:tcW w:w="1843" w:type="dxa"/>
            <w:shd w:val="clear" w:color="auto" w:fill="F2F2F2" w:themeFill="background1" w:themeFillShade="F2"/>
          </w:tcPr>
          <w:p w14:paraId="7365F011" w14:textId="298C67FB" w:rsidR="0022103A" w:rsidRPr="00F41AA9" w:rsidRDefault="0022103A" w:rsidP="000C5952">
            <w:pPr>
              <w:rPr>
                <w:rFonts w:cstheme="minorHAnsi"/>
              </w:rPr>
            </w:pPr>
            <w:r w:rsidRPr="00F41AA9">
              <w:rPr>
                <w:rFonts w:cstheme="minorHAnsi"/>
              </w:rPr>
              <w:t>Smok</w:t>
            </w:r>
            <w:r w:rsidR="0000715B" w:rsidRPr="00F41AA9">
              <w:rPr>
                <w:rFonts w:cstheme="minorHAnsi"/>
              </w:rPr>
              <w:t>ing vs. non-smoking</w:t>
            </w:r>
          </w:p>
        </w:tc>
        <w:tc>
          <w:tcPr>
            <w:tcW w:w="1417" w:type="dxa"/>
            <w:shd w:val="clear" w:color="auto" w:fill="F2F2F2" w:themeFill="background1" w:themeFillShade="F2"/>
          </w:tcPr>
          <w:p w14:paraId="28B7C0CD" w14:textId="029987DB" w:rsidR="0022103A" w:rsidRPr="00F41AA9" w:rsidRDefault="0022103A" w:rsidP="000C5952">
            <w:pPr>
              <w:rPr>
                <w:rFonts w:cstheme="minorHAnsi"/>
              </w:rPr>
            </w:pPr>
            <w:r w:rsidRPr="00F41AA9">
              <w:rPr>
                <w:rFonts w:cstheme="minorHAnsi"/>
              </w:rPr>
              <w:t>Depression</w:t>
            </w:r>
          </w:p>
        </w:tc>
        <w:tc>
          <w:tcPr>
            <w:tcW w:w="1814" w:type="dxa"/>
            <w:shd w:val="clear" w:color="auto" w:fill="F2F2F2" w:themeFill="background1" w:themeFillShade="F2"/>
          </w:tcPr>
          <w:p w14:paraId="2C6C3F6E" w14:textId="07C13126" w:rsidR="0022103A" w:rsidRPr="00F41AA9" w:rsidRDefault="0022103A" w:rsidP="000C5952">
            <w:pPr>
              <w:rPr>
                <w:rFonts w:cstheme="minorHAnsi"/>
              </w:rPr>
            </w:pPr>
            <w:r w:rsidRPr="00F41AA9">
              <w:rPr>
                <w:rFonts w:cstheme="minorHAnsi"/>
              </w:rPr>
              <w:t>Self-reported diagnosis, treatment or antidepressant medication</w:t>
            </w:r>
          </w:p>
        </w:tc>
        <w:tc>
          <w:tcPr>
            <w:tcW w:w="2156" w:type="dxa"/>
            <w:shd w:val="clear" w:color="auto" w:fill="F2F2F2" w:themeFill="background1" w:themeFillShade="F2"/>
          </w:tcPr>
          <w:p w14:paraId="3D488D06" w14:textId="35F16F5A" w:rsidR="0022103A" w:rsidRPr="00F41AA9" w:rsidRDefault="0000715B" w:rsidP="000C5952">
            <w:pPr>
              <w:rPr>
                <w:rFonts w:cstheme="minorHAnsi"/>
              </w:rPr>
            </w:pPr>
            <w:r w:rsidRPr="00F41AA9">
              <w:rPr>
                <w:rFonts w:cstheme="minorHAnsi"/>
              </w:rPr>
              <w:t>Sex</w:t>
            </w:r>
          </w:p>
        </w:tc>
      </w:tr>
      <w:tr w:rsidR="0022103A" w:rsidRPr="00F41AA9" w14:paraId="1EB5C98A" w14:textId="2356F892" w:rsidTr="006E325D">
        <w:trPr>
          <w:trHeight w:val="20"/>
        </w:trPr>
        <w:tc>
          <w:tcPr>
            <w:tcW w:w="1418" w:type="dxa"/>
            <w:hideMark/>
          </w:tcPr>
          <w:p w14:paraId="35AB300B" w14:textId="77777777" w:rsidR="0022103A" w:rsidRPr="00F41AA9" w:rsidRDefault="0022103A" w:rsidP="00D252FE">
            <w:pPr>
              <w:rPr>
                <w:rFonts w:cstheme="minorHAnsi"/>
                <w:b/>
                <w:bCs/>
              </w:rPr>
            </w:pPr>
            <w:r w:rsidRPr="00F41AA9">
              <w:rPr>
                <w:rFonts w:cstheme="minorHAnsi"/>
                <w:b/>
                <w:bCs/>
              </w:rPr>
              <w:t>Gage 2015</w:t>
            </w:r>
          </w:p>
          <w:p w14:paraId="035EF1A3" w14:textId="77777777" w:rsidR="0022103A" w:rsidRPr="00F41AA9" w:rsidRDefault="0022103A" w:rsidP="00D252FE">
            <w:pPr>
              <w:rPr>
                <w:rFonts w:cstheme="minorHAnsi"/>
                <w:b/>
                <w:bCs/>
              </w:rPr>
            </w:pPr>
          </w:p>
          <w:p w14:paraId="6C68B34F" w14:textId="77777777" w:rsidR="0022103A" w:rsidRPr="00F41AA9" w:rsidRDefault="0022103A" w:rsidP="00D252FE">
            <w:pPr>
              <w:rPr>
                <w:rFonts w:cstheme="minorHAnsi"/>
              </w:rPr>
            </w:pPr>
            <w:r w:rsidRPr="00F41AA9">
              <w:rPr>
                <w:rFonts w:cstheme="minorHAnsi"/>
              </w:rPr>
              <w:t>UK</w:t>
            </w:r>
          </w:p>
        </w:tc>
        <w:tc>
          <w:tcPr>
            <w:tcW w:w="1418" w:type="dxa"/>
            <w:hideMark/>
          </w:tcPr>
          <w:p w14:paraId="6256C066" w14:textId="77777777" w:rsidR="0022103A" w:rsidRPr="00F41AA9" w:rsidRDefault="0022103A" w:rsidP="00D252FE">
            <w:pPr>
              <w:rPr>
                <w:rFonts w:cstheme="minorHAnsi"/>
              </w:rPr>
            </w:pPr>
            <w:r w:rsidRPr="00F41AA9">
              <w:rPr>
                <w:rFonts w:cstheme="minorHAnsi"/>
              </w:rPr>
              <w:t>The Avon Longitudinal Study of Parents and Children (ALSPAC)</w:t>
            </w:r>
          </w:p>
          <w:p w14:paraId="07B3C747" w14:textId="77777777" w:rsidR="0022103A" w:rsidRPr="00F41AA9" w:rsidRDefault="0022103A" w:rsidP="00D252FE">
            <w:pPr>
              <w:rPr>
                <w:rFonts w:cstheme="minorHAnsi"/>
              </w:rPr>
            </w:pPr>
          </w:p>
        </w:tc>
        <w:tc>
          <w:tcPr>
            <w:tcW w:w="992" w:type="dxa"/>
            <w:hideMark/>
          </w:tcPr>
          <w:p w14:paraId="16F09FB9" w14:textId="3086DEC5" w:rsidR="0022103A" w:rsidRPr="00F41AA9" w:rsidRDefault="006D69C4" w:rsidP="00D252FE">
            <w:pPr>
              <w:rPr>
                <w:rFonts w:cstheme="minorHAnsi"/>
              </w:rPr>
            </w:pPr>
            <w:r w:rsidRPr="00F41AA9">
              <w:rPr>
                <w:rFonts w:cstheme="minorHAnsi"/>
              </w:rPr>
              <w:t>4561</w:t>
            </w:r>
          </w:p>
        </w:tc>
        <w:tc>
          <w:tcPr>
            <w:tcW w:w="1134" w:type="dxa"/>
            <w:hideMark/>
          </w:tcPr>
          <w:p w14:paraId="282C4723" w14:textId="60DF3D62" w:rsidR="0022103A" w:rsidRPr="00F41AA9" w:rsidRDefault="006D69C4" w:rsidP="00D252FE">
            <w:pPr>
              <w:rPr>
                <w:rFonts w:cstheme="minorHAnsi"/>
              </w:rPr>
            </w:pPr>
            <w:r w:rsidRPr="00F41AA9">
              <w:rPr>
                <w:rFonts w:cstheme="minorHAnsi"/>
              </w:rPr>
              <w:t>~</w:t>
            </w:r>
            <w:r w:rsidR="0022103A" w:rsidRPr="00F41AA9">
              <w:rPr>
                <w:rFonts w:cstheme="minorHAnsi"/>
              </w:rPr>
              <w:t>2 years</w:t>
            </w:r>
          </w:p>
        </w:tc>
        <w:tc>
          <w:tcPr>
            <w:tcW w:w="1276" w:type="dxa"/>
            <w:hideMark/>
          </w:tcPr>
          <w:p w14:paraId="45B1D5C4" w14:textId="77777777" w:rsidR="0022103A" w:rsidRPr="00F41AA9" w:rsidRDefault="0022103A" w:rsidP="00D252FE">
            <w:pPr>
              <w:rPr>
                <w:rFonts w:cstheme="minorHAnsi"/>
              </w:rPr>
            </w:pPr>
            <w:r w:rsidRPr="00F41AA9">
              <w:rPr>
                <w:rFonts w:cstheme="minorHAnsi"/>
              </w:rPr>
              <w:t>General</w:t>
            </w:r>
          </w:p>
        </w:tc>
        <w:tc>
          <w:tcPr>
            <w:tcW w:w="1417" w:type="dxa"/>
            <w:hideMark/>
          </w:tcPr>
          <w:p w14:paraId="5262A80E" w14:textId="77777777" w:rsidR="0022103A" w:rsidRPr="00F41AA9" w:rsidRDefault="0022103A" w:rsidP="00D252FE">
            <w:pPr>
              <w:rPr>
                <w:rFonts w:cstheme="minorHAnsi"/>
              </w:rPr>
            </w:pPr>
            <w:r w:rsidRPr="00F41AA9">
              <w:rPr>
                <w:rFonts w:cstheme="minorHAnsi"/>
              </w:rPr>
              <w:t>~16 years</w:t>
            </w:r>
          </w:p>
          <w:p w14:paraId="2DD5F17C" w14:textId="77777777" w:rsidR="0022103A" w:rsidRPr="00F41AA9" w:rsidRDefault="0022103A" w:rsidP="00D252FE">
            <w:pPr>
              <w:rPr>
                <w:rFonts w:cstheme="minorHAnsi"/>
              </w:rPr>
            </w:pPr>
          </w:p>
          <w:p w14:paraId="039DF812" w14:textId="77777777" w:rsidR="0022103A" w:rsidRPr="00F41AA9" w:rsidRDefault="0022103A" w:rsidP="00D252FE">
            <w:pPr>
              <w:rPr>
                <w:rFonts w:cstheme="minorHAnsi"/>
              </w:rPr>
            </w:pPr>
            <w:r w:rsidRPr="00F41AA9">
              <w:rPr>
                <w:rFonts w:cstheme="minorHAnsi"/>
              </w:rPr>
              <w:t>Adolescent</w:t>
            </w:r>
          </w:p>
        </w:tc>
        <w:tc>
          <w:tcPr>
            <w:tcW w:w="1843" w:type="dxa"/>
            <w:hideMark/>
          </w:tcPr>
          <w:p w14:paraId="352BD0AE" w14:textId="1E30A6F0" w:rsidR="0022103A" w:rsidRPr="00F41AA9" w:rsidRDefault="0022103A" w:rsidP="00D252FE">
            <w:pPr>
              <w:rPr>
                <w:rFonts w:cstheme="minorHAnsi"/>
              </w:rPr>
            </w:pPr>
            <w:r w:rsidRPr="00F41AA9">
              <w:rPr>
                <w:rFonts w:cstheme="minorHAnsi"/>
              </w:rPr>
              <w:t>Frequency of use (max. daily) vs. never smoking</w:t>
            </w:r>
          </w:p>
        </w:tc>
        <w:tc>
          <w:tcPr>
            <w:tcW w:w="1417" w:type="dxa"/>
            <w:hideMark/>
          </w:tcPr>
          <w:p w14:paraId="6CF184B1" w14:textId="249EC810" w:rsidR="0022103A" w:rsidRPr="00F41AA9" w:rsidRDefault="0022103A" w:rsidP="00D252FE">
            <w:pPr>
              <w:rPr>
                <w:rFonts w:cstheme="minorHAnsi"/>
              </w:rPr>
            </w:pPr>
            <w:r w:rsidRPr="00F41AA9">
              <w:rPr>
                <w:rFonts w:cstheme="minorHAnsi"/>
              </w:rPr>
              <w:t>Depression</w:t>
            </w:r>
          </w:p>
        </w:tc>
        <w:tc>
          <w:tcPr>
            <w:tcW w:w="1814" w:type="dxa"/>
            <w:hideMark/>
          </w:tcPr>
          <w:p w14:paraId="087C6035" w14:textId="77777777" w:rsidR="0022103A" w:rsidRPr="00F41AA9" w:rsidRDefault="0022103A" w:rsidP="00D252FE">
            <w:pPr>
              <w:rPr>
                <w:rFonts w:cstheme="minorHAnsi"/>
              </w:rPr>
            </w:pPr>
            <w:r w:rsidRPr="00F41AA9">
              <w:rPr>
                <w:rFonts w:cstheme="minorHAnsi"/>
              </w:rPr>
              <w:t>CIS-R</w:t>
            </w:r>
          </w:p>
        </w:tc>
        <w:tc>
          <w:tcPr>
            <w:tcW w:w="2156" w:type="dxa"/>
          </w:tcPr>
          <w:p w14:paraId="5A8AC743" w14:textId="3A622328" w:rsidR="0022103A" w:rsidRPr="00F41AA9" w:rsidRDefault="00DD3C50" w:rsidP="00D252FE">
            <w:pPr>
              <w:rPr>
                <w:rFonts w:cstheme="minorHAnsi"/>
              </w:rPr>
            </w:pPr>
            <w:r>
              <w:rPr>
                <w:rFonts w:cstheme="minorHAnsi"/>
              </w:rPr>
              <w:t>Age, f</w:t>
            </w:r>
            <w:r w:rsidRPr="00F41AA9">
              <w:rPr>
                <w:rFonts w:cstheme="minorHAnsi"/>
              </w:rPr>
              <w:t xml:space="preserve">amily </w:t>
            </w:r>
            <w:r w:rsidR="006D69C4" w:rsidRPr="00F41AA9">
              <w:rPr>
                <w:rFonts w:cstheme="minorHAnsi"/>
              </w:rPr>
              <w:t>history of depression, gender, urban dwelling, maternal education, childhood borderline personality, childhood IQ, childhood psychotic experiences, conduct disorder group membership, peer problems, victimisation, cannabis use, alcohol, other illicit drugs</w:t>
            </w:r>
          </w:p>
        </w:tc>
      </w:tr>
      <w:tr w:rsidR="0022103A" w:rsidRPr="00F41AA9" w14:paraId="40AA0D18" w14:textId="190B4775" w:rsidTr="006E325D">
        <w:trPr>
          <w:trHeight w:val="20"/>
        </w:trPr>
        <w:tc>
          <w:tcPr>
            <w:tcW w:w="1418" w:type="dxa"/>
            <w:hideMark/>
          </w:tcPr>
          <w:p w14:paraId="3F0170F3" w14:textId="77777777" w:rsidR="0022103A" w:rsidRPr="00F41AA9" w:rsidRDefault="0022103A" w:rsidP="00D252FE">
            <w:pPr>
              <w:rPr>
                <w:rFonts w:cstheme="minorHAnsi"/>
                <w:b/>
                <w:bCs/>
              </w:rPr>
            </w:pPr>
            <w:r w:rsidRPr="00F41AA9">
              <w:rPr>
                <w:rFonts w:cstheme="minorHAnsi"/>
                <w:b/>
                <w:bCs/>
              </w:rPr>
              <w:t>Gentile 2021</w:t>
            </w:r>
          </w:p>
          <w:p w14:paraId="3556EE7F" w14:textId="77777777" w:rsidR="0022103A" w:rsidRPr="00F41AA9" w:rsidRDefault="0022103A" w:rsidP="00D252FE">
            <w:pPr>
              <w:rPr>
                <w:rFonts w:cstheme="minorHAnsi"/>
                <w:b/>
                <w:bCs/>
              </w:rPr>
            </w:pPr>
          </w:p>
          <w:p w14:paraId="63085E45" w14:textId="77777777" w:rsidR="0022103A" w:rsidRPr="00F41AA9" w:rsidRDefault="0022103A" w:rsidP="00D252FE">
            <w:pPr>
              <w:rPr>
                <w:rFonts w:cstheme="minorHAnsi"/>
              </w:rPr>
            </w:pPr>
            <w:r w:rsidRPr="00F41AA9">
              <w:rPr>
                <w:rFonts w:cstheme="minorHAnsi"/>
              </w:rPr>
              <w:t>Sweden</w:t>
            </w:r>
          </w:p>
        </w:tc>
        <w:tc>
          <w:tcPr>
            <w:tcW w:w="1418" w:type="dxa"/>
            <w:hideMark/>
          </w:tcPr>
          <w:p w14:paraId="531558A1" w14:textId="77777777" w:rsidR="0022103A" w:rsidRPr="00F41AA9" w:rsidRDefault="0022103A" w:rsidP="00D252FE">
            <w:pPr>
              <w:rPr>
                <w:rFonts w:cstheme="minorHAnsi"/>
              </w:rPr>
            </w:pPr>
            <w:r w:rsidRPr="00F41AA9">
              <w:rPr>
                <w:rFonts w:cstheme="minorHAnsi"/>
              </w:rPr>
              <w:t xml:space="preserve">Swedish National Military </w:t>
            </w:r>
            <w:r w:rsidRPr="00F41AA9">
              <w:rPr>
                <w:rFonts w:cstheme="minorHAnsi"/>
              </w:rPr>
              <w:lastRenderedPageBreak/>
              <w:t>Conscription Register</w:t>
            </w:r>
          </w:p>
        </w:tc>
        <w:tc>
          <w:tcPr>
            <w:tcW w:w="992" w:type="dxa"/>
            <w:hideMark/>
          </w:tcPr>
          <w:p w14:paraId="74F5F0FA" w14:textId="77777777" w:rsidR="0022103A" w:rsidRPr="00F41AA9" w:rsidRDefault="0022103A" w:rsidP="00D252FE">
            <w:pPr>
              <w:rPr>
                <w:rFonts w:cstheme="minorHAnsi"/>
              </w:rPr>
            </w:pPr>
            <w:r w:rsidRPr="00F41AA9">
              <w:rPr>
                <w:rFonts w:cstheme="minorHAnsi"/>
              </w:rPr>
              <w:lastRenderedPageBreak/>
              <w:t>24041</w:t>
            </w:r>
          </w:p>
        </w:tc>
        <w:tc>
          <w:tcPr>
            <w:tcW w:w="1134" w:type="dxa"/>
            <w:hideMark/>
          </w:tcPr>
          <w:p w14:paraId="1A2A9485" w14:textId="77777777" w:rsidR="0022103A" w:rsidRPr="00F41AA9" w:rsidRDefault="0022103A" w:rsidP="00D252FE">
            <w:pPr>
              <w:rPr>
                <w:rFonts w:cstheme="minorHAnsi"/>
              </w:rPr>
            </w:pPr>
            <w:r w:rsidRPr="00F41AA9">
              <w:rPr>
                <w:rFonts w:cstheme="minorHAnsi"/>
              </w:rPr>
              <w:t>≤48 years</w:t>
            </w:r>
          </w:p>
        </w:tc>
        <w:tc>
          <w:tcPr>
            <w:tcW w:w="1276" w:type="dxa"/>
            <w:hideMark/>
          </w:tcPr>
          <w:p w14:paraId="6E9062CB" w14:textId="74AD7434" w:rsidR="0022103A" w:rsidRPr="00F41AA9" w:rsidRDefault="006D69C4" w:rsidP="00D252FE">
            <w:pPr>
              <w:rPr>
                <w:rFonts w:cstheme="minorHAnsi"/>
              </w:rPr>
            </w:pPr>
            <w:r w:rsidRPr="00F41AA9">
              <w:rPr>
                <w:rFonts w:cstheme="minorHAnsi"/>
              </w:rPr>
              <w:t>Military conscripts</w:t>
            </w:r>
          </w:p>
        </w:tc>
        <w:tc>
          <w:tcPr>
            <w:tcW w:w="1417" w:type="dxa"/>
            <w:hideMark/>
          </w:tcPr>
          <w:p w14:paraId="342AF398" w14:textId="77777777" w:rsidR="0022103A" w:rsidRPr="00F41AA9" w:rsidRDefault="0022103A" w:rsidP="00D252FE">
            <w:pPr>
              <w:rPr>
                <w:rFonts w:cstheme="minorHAnsi"/>
              </w:rPr>
            </w:pPr>
            <w:r w:rsidRPr="00F41AA9">
              <w:rPr>
                <w:rFonts w:cstheme="minorHAnsi"/>
              </w:rPr>
              <w:t>18.1 years (SD 0.5)</w:t>
            </w:r>
            <w:r w:rsidRPr="00F41AA9">
              <w:rPr>
                <w:rFonts w:cstheme="minorHAnsi"/>
              </w:rPr>
              <w:br/>
            </w:r>
            <w:r w:rsidRPr="00F41AA9">
              <w:rPr>
                <w:rFonts w:cstheme="minorHAnsi"/>
              </w:rPr>
              <w:lastRenderedPageBreak/>
              <w:br/>
              <w:t>Young adult</w:t>
            </w:r>
          </w:p>
        </w:tc>
        <w:tc>
          <w:tcPr>
            <w:tcW w:w="1843" w:type="dxa"/>
            <w:hideMark/>
          </w:tcPr>
          <w:p w14:paraId="34F00832" w14:textId="3AC6DCED" w:rsidR="0022103A" w:rsidRPr="00F41AA9" w:rsidRDefault="0022103A" w:rsidP="00D252FE">
            <w:pPr>
              <w:rPr>
                <w:rFonts w:cstheme="minorHAnsi"/>
              </w:rPr>
            </w:pPr>
            <w:r w:rsidRPr="00F41AA9">
              <w:rPr>
                <w:rFonts w:cstheme="minorHAnsi"/>
              </w:rPr>
              <w:lastRenderedPageBreak/>
              <w:t>Current smoking (max.&gt;20 CPD) vs. non-smoking</w:t>
            </w:r>
          </w:p>
        </w:tc>
        <w:tc>
          <w:tcPr>
            <w:tcW w:w="1417" w:type="dxa"/>
            <w:hideMark/>
          </w:tcPr>
          <w:p w14:paraId="77774399" w14:textId="61143FA1" w:rsidR="0022103A" w:rsidRPr="00F41AA9" w:rsidRDefault="0022103A" w:rsidP="00D252FE">
            <w:pPr>
              <w:rPr>
                <w:rFonts w:cstheme="minorHAnsi"/>
              </w:rPr>
            </w:pPr>
            <w:r w:rsidRPr="00F41AA9">
              <w:rPr>
                <w:rFonts w:cstheme="minorHAnsi"/>
              </w:rPr>
              <w:t>Depression</w:t>
            </w:r>
          </w:p>
        </w:tc>
        <w:tc>
          <w:tcPr>
            <w:tcW w:w="1814" w:type="dxa"/>
            <w:hideMark/>
          </w:tcPr>
          <w:p w14:paraId="356931D4" w14:textId="77777777" w:rsidR="0022103A" w:rsidRPr="00F41AA9" w:rsidRDefault="0022103A" w:rsidP="00D252FE">
            <w:pPr>
              <w:rPr>
                <w:rFonts w:cstheme="minorHAnsi"/>
              </w:rPr>
            </w:pPr>
            <w:r w:rsidRPr="00F41AA9">
              <w:rPr>
                <w:rFonts w:cstheme="minorHAnsi"/>
              </w:rPr>
              <w:t xml:space="preserve">ICD code for diagnosis or </w:t>
            </w:r>
            <w:r w:rsidRPr="00F41AA9">
              <w:rPr>
                <w:rFonts w:cstheme="minorHAnsi"/>
              </w:rPr>
              <w:lastRenderedPageBreak/>
              <w:t>antidepressant treatment</w:t>
            </w:r>
          </w:p>
        </w:tc>
        <w:tc>
          <w:tcPr>
            <w:tcW w:w="2156" w:type="dxa"/>
          </w:tcPr>
          <w:p w14:paraId="60C11F7B" w14:textId="72D0BD4D" w:rsidR="0022103A" w:rsidRPr="00F41AA9" w:rsidRDefault="006D69C4" w:rsidP="00D252FE">
            <w:pPr>
              <w:rPr>
                <w:rFonts w:cstheme="minorHAnsi"/>
              </w:rPr>
            </w:pPr>
            <w:r w:rsidRPr="00F41AA9">
              <w:rPr>
                <w:rFonts w:cstheme="minorHAnsi"/>
              </w:rPr>
              <w:lastRenderedPageBreak/>
              <w:t xml:space="preserve">Age, sex, BMI, handgrip strength, verbal </w:t>
            </w:r>
            <w:r w:rsidRPr="00F41AA9">
              <w:rPr>
                <w:rFonts w:cstheme="minorHAnsi"/>
              </w:rPr>
              <w:lastRenderedPageBreak/>
              <w:t>comprehension, alcohol consumption, other substance use</w:t>
            </w:r>
            <w:r w:rsidR="00B3238E">
              <w:rPr>
                <w:rFonts w:cstheme="minorHAnsi"/>
              </w:rPr>
              <w:t xml:space="preserve"> (including cannabis/hashish)</w:t>
            </w:r>
          </w:p>
        </w:tc>
      </w:tr>
      <w:tr w:rsidR="0022103A" w:rsidRPr="00F41AA9" w14:paraId="1A24769D" w14:textId="6BE19290" w:rsidTr="006E325D">
        <w:trPr>
          <w:trHeight w:val="20"/>
        </w:trPr>
        <w:tc>
          <w:tcPr>
            <w:tcW w:w="1418" w:type="dxa"/>
            <w:hideMark/>
          </w:tcPr>
          <w:p w14:paraId="56C52C02" w14:textId="77777777" w:rsidR="0022103A" w:rsidRPr="00F41AA9" w:rsidRDefault="0022103A" w:rsidP="00D252FE">
            <w:pPr>
              <w:rPr>
                <w:rFonts w:cstheme="minorHAnsi"/>
                <w:b/>
                <w:bCs/>
              </w:rPr>
            </w:pPr>
            <w:r w:rsidRPr="00F41AA9">
              <w:rPr>
                <w:rFonts w:cstheme="minorHAnsi"/>
                <w:b/>
                <w:bCs/>
              </w:rPr>
              <w:lastRenderedPageBreak/>
              <w:t>Goodman 2000</w:t>
            </w:r>
          </w:p>
          <w:p w14:paraId="65361DD8" w14:textId="77777777" w:rsidR="0022103A" w:rsidRPr="00F41AA9" w:rsidRDefault="0022103A" w:rsidP="00D252FE">
            <w:pPr>
              <w:rPr>
                <w:rFonts w:cstheme="minorHAnsi"/>
                <w:b/>
                <w:bCs/>
              </w:rPr>
            </w:pPr>
          </w:p>
          <w:p w14:paraId="6823CE7E" w14:textId="77777777" w:rsidR="0022103A" w:rsidRPr="00F41AA9" w:rsidRDefault="0022103A" w:rsidP="00D252FE">
            <w:pPr>
              <w:rPr>
                <w:rFonts w:cstheme="minorHAnsi"/>
                <w:b/>
                <w:bCs/>
              </w:rPr>
            </w:pPr>
            <w:r w:rsidRPr="00F41AA9">
              <w:rPr>
                <w:rFonts w:cstheme="minorHAnsi"/>
              </w:rPr>
              <w:t>USA</w:t>
            </w:r>
          </w:p>
        </w:tc>
        <w:tc>
          <w:tcPr>
            <w:tcW w:w="1418" w:type="dxa"/>
            <w:hideMark/>
          </w:tcPr>
          <w:p w14:paraId="730DF175" w14:textId="77777777" w:rsidR="0022103A" w:rsidRPr="00F41AA9" w:rsidRDefault="0022103A" w:rsidP="00D252FE">
            <w:pPr>
              <w:rPr>
                <w:rFonts w:cstheme="minorHAnsi"/>
              </w:rPr>
            </w:pPr>
            <w:r w:rsidRPr="00F41AA9">
              <w:rPr>
                <w:rFonts w:cstheme="minorHAnsi"/>
              </w:rPr>
              <w:t>National Longitudinal Study of Adolescent to Adult Health (Add Health)</w:t>
            </w:r>
          </w:p>
          <w:p w14:paraId="40B5AE9C" w14:textId="2CFCA335" w:rsidR="0022103A" w:rsidRPr="00F41AA9" w:rsidRDefault="0022103A" w:rsidP="00D252FE">
            <w:pPr>
              <w:rPr>
                <w:rFonts w:cstheme="minorHAnsi"/>
              </w:rPr>
            </w:pPr>
          </w:p>
        </w:tc>
        <w:tc>
          <w:tcPr>
            <w:tcW w:w="992" w:type="dxa"/>
            <w:hideMark/>
          </w:tcPr>
          <w:p w14:paraId="14F873A9" w14:textId="77777777" w:rsidR="0022103A" w:rsidRPr="00F41AA9" w:rsidRDefault="0022103A" w:rsidP="00D252FE">
            <w:pPr>
              <w:rPr>
                <w:rFonts w:cstheme="minorHAnsi"/>
              </w:rPr>
            </w:pPr>
            <w:r w:rsidRPr="00F41AA9">
              <w:rPr>
                <w:rFonts w:cstheme="minorHAnsi"/>
              </w:rPr>
              <w:t>8704</w:t>
            </w:r>
          </w:p>
        </w:tc>
        <w:tc>
          <w:tcPr>
            <w:tcW w:w="1134" w:type="dxa"/>
            <w:hideMark/>
          </w:tcPr>
          <w:p w14:paraId="1A79DDD5" w14:textId="77777777" w:rsidR="0022103A" w:rsidRPr="00F41AA9" w:rsidRDefault="0022103A" w:rsidP="00D252FE">
            <w:pPr>
              <w:rPr>
                <w:rFonts w:cstheme="minorHAnsi"/>
              </w:rPr>
            </w:pPr>
            <w:r w:rsidRPr="00F41AA9">
              <w:rPr>
                <w:rFonts w:cstheme="minorHAnsi"/>
              </w:rPr>
              <w:t>1 year</w:t>
            </w:r>
          </w:p>
        </w:tc>
        <w:tc>
          <w:tcPr>
            <w:tcW w:w="1276" w:type="dxa"/>
            <w:hideMark/>
          </w:tcPr>
          <w:p w14:paraId="503FFA23" w14:textId="77777777" w:rsidR="0022103A" w:rsidRPr="00F41AA9" w:rsidRDefault="0022103A" w:rsidP="00D252FE">
            <w:pPr>
              <w:rPr>
                <w:rFonts w:cstheme="minorHAnsi"/>
              </w:rPr>
            </w:pPr>
            <w:r w:rsidRPr="00F41AA9">
              <w:rPr>
                <w:rFonts w:cstheme="minorHAnsi"/>
              </w:rPr>
              <w:t>School students</w:t>
            </w:r>
          </w:p>
        </w:tc>
        <w:tc>
          <w:tcPr>
            <w:tcW w:w="1417" w:type="dxa"/>
            <w:hideMark/>
          </w:tcPr>
          <w:p w14:paraId="416BEEAD" w14:textId="77777777" w:rsidR="0022103A" w:rsidRPr="00F41AA9" w:rsidRDefault="0022103A" w:rsidP="00D252FE">
            <w:pPr>
              <w:rPr>
                <w:rFonts w:cstheme="minorHAnsi"/>
              </w:rPr>
            </w:pPr>
            <w:r w:rsidRPr="00F41AA9">
              <w:rPr>
                <w:rFonts w:cstheme="minorHAnsi"/>
              </w:rPr>
              <w:t>15.48 (SD 1.59)</w:t>
            </w:r>
          </w:p>
          <w:p w14:paraId="64B03425" w14:textId="77777777" w:rsidR="0022103A" w:rsidRPr="00F41AA9" w:rsidRDefault="0022103A" w:rsidP="00D252FE">
            <w:pPr>
              <w:rPr>
                <w:rFonts w:cstheme="minorHAnsi"/>
              </w:rPr>
            </w:pPr>
          </w:p>
          <w:p w14:paraId="56CD4C5A" w14:textId="77777777" w:rsidR="0022103A" w:rsidRPr="00F41AA9" w:rsidRDefault="0022103A" w:rsidP="00D252FE">
            <w:pPr>
              <w:rPr>
                <w:rFonts w:cstheme="minorHAnsi"/>
              </w:rPr>
            </w:pPr>
            <w:r w:rsidRPr="00F41AA9">
              <w:rPr>
                <w:rFonts w:cstheme="minorHAnsi"/>
              </w:rPr>
              <w:t>Adolescent</w:t>
            </w:r>
          </w:p>
        </w:tc>
        <w:tc>
          <w:tcPr>
            <w:tcW w:w="1843" w:type="dxa"/>
            <w:hideMark/>
          </w:tcPr>
          <w:p w14:paraId="4A1C33EC" w14:textId="154F2CEE" w:rsidR="0022103A" w:rsidRPr="00F41AA9" w:rsidRDefault="0022103A" w:rsidP="00D252FE">
            <w:pPr>
              <w:rPr>
                <w:rFonts w:cstheme="minorHAnsi"/>
              </w:rPr>
            </w:pPr>
            <w:r w:rsidRPr="00F41AA9">
              <w:rPr>
                <w:rFonts w:cstheme="minorHAnsi"/>
              </w:rPr>
              <w:t>Past month smoking vs never smoking</w:t>
            </w:r>
          </w:p>
        </w:tc>
        <w:tc>
          <w:tcPr>
            <w:tcW w:w="1417" w:type="dxa"/>
            <w:hideMark/>
          </w:tcPr>
          <w:p w14:paraId="3700C252" w14:textId="1AC28776" w:rsidR="0022103A" w:rsidRPr="00F41AA9" w:rsidRDefault="006D69C4" w:rsidP="00D252FE">
            <w:pPr>
              <w:rPr>
                <w:rFonts w:cstheme="minorHAnsi"/>
              </w:rPr>
            </w:pPr>
            <w:r w:rsidRPr="00F41AA9">
              <w:rPr>
                <w:rFonts w:cstheme="minorHAnsi"/>
              </w:rPr>
              <w:t>Depression</w:t>
            </w:r>
          </w:p>
        </w:tc>
        <w:tc>
          <w:tcPr>
            <w:tcW w:w="1814" w:type="dxa"/>
            <w:hideMark/>
          </w:tcPr>
          <w:p w14:paraId="332B989C" w14:textId="286C2A36" w:rsidR="0022103A" w:rsidRPr="00F41AA9" w:rsidRDefault="0022103A" w:rsidP="00D252FE">
            <w:pPr>
              <w:rPr>
                <w:rFonts w:cstheme="minorHAnsi"/>
              </w:rPr>
            </w:pPr>
            <w:r w:rsidRPr="00F41AA9">
              <w:rPr>
                <w:rFonts w:cstheme="minorHAnsi"/>
              </w:rPr>
              <w:t xml:space="preserve">CES-D-20 </w:t>
            </w:r>
            <w:r w:rsidR="006D69C4" w:rsidRPr="00F41AA9">
              <w:rPr>
                <w:rFonts w:eastAsia="Symbol" w:cstheme="minorHAnsi"/>
              </w:rPr>
              <w:t>≥</w:t>
            </w:r>
            <w:r w:rsidRPr="00F41AA9">
              <w:rPr>
                <w:rFonts w:cstheme="minorHAnsi"/>
              </w:rPr>
              <w:t>22/24</w:t>
            </w:r>
            <w:r w:rsidR="006D69C4" w:rsidRPr="00F41AA9">
              <w:rPr>
                <w:rFonts w:cstheme="minorHAnsi"/>
              </w:rPr>
              <w:t xml:space="preserve">; modified 18-item version of CES-D-20 </w:t>
            </w:r>
          </w:p>
        </w:tc>
        <w:tc>
          <w:tcPr>
            <w:tcW w:w="2156" w:type="dxa"/>
          </w:tcPr>
          <w:p w14:paraId="47C09932" w14:textId="218AD20F" w:rsidR="0022103A" w:rsidRPr="00F41AA9" w:rsidRDefault="006D69C4" w:rsidP="00D252FE">
            <w:pPr>
              <w:rPr>
                <w:rFonts w:cstheme="minorHAnsi"/>
              </w:rPr>
            </w:pPr>
            <w:r w:rsidRPr="00F41AA9">
              <w:rPr>
                <w:rFonts w:cstheme="minorHAnsi"/>
              </w:rPr>
              <w:t>Age, gender, race, parental education level, baseline depression score, smoking level at follow-up, teenager poor self-rated health, GPA, other drug use, alcohol use, delinquency, lower self-esteem, temperament, parental problematic alcohol use, parental understanding of teenager and perception of teenagers life, parental relationship with teenager and satisfaction with relationship</w:t>
            </w:r>
          </w:p>
        </w:tc>
      </w:tr>
      <w:tr w:rsidR="0022103A" w:rsidRPr="00F41AA9" w14:paraId="22C0D117" w14:textId="42C1E8CF" w:rsidTr="00FC6D25">
        <w:trPr>
          <w:trHeight w:val="20"/>
        </w:trPr>
        <w:tc>
          <w:tcPr>
            <w:tcW w:w="1418" w:type="dxa"/>
            <w:shd w:val="clear" w:color="auto" w:fill="F2F2F2" w:themeFill="background1" w:themeFillShade="F2"/>
            <w:hideMark/>
          </w:tcPr>
          <w:p w14:paraId="03E71A2A" w14:textId="77777777" w:rsidR="0022103A" w:rsidRPr="00F41AA9" w:rsidRDefault="0022103A" w:rsidP="00D252FE">
            <w:pPr>
              <w:rPr>
                <w:rFonts w:cstheme="minorHAnsi"/>
                <w:b/>
                <w:bCs/>
              </w:rPr>
            </w:pPr>
            <w:r w:rsidRPr="00F41AA9">
              <w:rPr>
                <w:rFonts w:cstheme="minorHAnsi"/>
                <w:b/>
                <w:bCs/>
              </w:rPr>
              <w:t>Goodwin 2013</w:t>
            </w:r>
          </w:p>
          <w:p w14:paraId="53E3686A" w14:textId="77777777" w:rsidR="0022103A" w:rsidRPr="00F41AA9" w:rsidRDefault="0022103A" w:rsidP="00D252FE">
            <w:pPr>
              <w:rPr>
                <w:rFonts w:cstheme="minorHAnsi"/>
                <w:b/>
                <w:bCs/>
              </w:rPr>
            </w:pPr>
          </w:p>
          <w:p w14:paraId="56299C53" w14:textId="77777777" w:rsidR="0022103A" w:rsidRPr="00F41AA9" w:rsidRDefault="0022103A" w:rsidP="00D252FE">
            <w:pPr>
              <w:rPr>
                <w:rFonts w:cstheme="minorHAnsi"/>
                <w:b/>
                <w:bCs/>
              </w:rPr>
            </w:pPr>
            <w:r w:rsidRPr="00F41AA9">
              <w:rPr>
                <w:rFonts w:cstheme="minorHAnsi"/>
              </w:rPr>
              <w:t>USA</w:t>
            </w:r>
          </w:p>
        </w:tc>
        <w:tc>
          <w:tcPr>
            <w:tcW w:w="1418" w:type="dxa"/>
            <w:shd w:val="clear" w:color="auto" w:fill="F2F2F2" w:themeFill="background1" w:themeFillShade="F2"/>
            <w:hideMark/>
          </w:tcPr>
          <w:p w14:paraId="155EF29F" w14:textId="77777777" w:rsidR="0022103A" w:rsidRPr="00F41AA9" w:rsidRDefault="0022103A" w:rsidP="00D252FE">
            <w:pPr>
              <w:rPr>
                <w:rFonts w:cstheme="minorHAnsi"/>
              </w:rPr>
            </w:pPr>
            <w:r w:rsidRPr="00F41AA9">
              <w:rPr>
                <w:rFonts w:cstheme="minorHAnsi"/>
              </w:rPr>
              <w:t>Ohio Army National Guard Health Initiative (OHARNG MHI)</w:t>
            </w:r>
          </w:p>
        </w:tc>
        <w:tc>
          <w:tcPr>
            <w:tcW w:w="992" w:type="dxa"/>
            <w:shd w:val="clear" w:color="auto" w:fill="F2F2F2" w:themeFill="background1" w:themeFillShade="F2"/>
            <w:hideMark/>
          </w:tcPr>
          <w:p w14:paraId="768E88C3" w14:textId="77777777" w:rsidR="0022103A" w:rsidRPr="00F41AA9" w:rsidRDefault="0022103A" w:rsidP="00D252FE">
            <w:pPr>
              <w:rPr>
                <w:rFonts w:cstheme="minorHAnsi"/>
              </w:rPr>
            </w:pPr>
            <w:r w:rsidRPr="00F41AA9">
              <w:rPr>
                <w:rFonts w:cstheme="minorHAnsi"/>
              </w:rPr>
              <w:t>1391</w:t>
            </w:r>
          </w:p>
        </w:tc>
        <w:tc>
          <w:tcPr>
            <w:tcW w:w="1134" w:type="dxa"/>
            <w:shd w:val="clear" w:color="auto" w:fill="F2F2F2" w:themeFill="background1" w:themeFillShade="F2"/>
            <w:hideMark/>
          </w:tcPr>
          <w:p w14:paraId="55219A39" w14:textId="77777777" w:rsidR="0022103A" w:rsidRPr="00F41AA9" w:rsidRDefault="0022103A" w:rsidP="00D252FE">
            <w:pPr>
              <w:rPr>
                <w:rFonts w:cstheme="minorHAnsi"/>
              </w:rPr>
            </w:pPr>
            <w:r w:rsidRPr="00F41AA9">
              <w:rPr>
                <w:rFonts w:cstheme="minorHAnsi"/>
              </w:rPr>
              <w:t>1 year</w:t>
            </w:r>
          </w:p>
        </w:tc>
        <w:tc>
          <w:tcPr>
            <w:tcW w:w="1276" w:type="dxa"/>
            <w:shd w:val="clear" w:color="auto" w:fill="F2F2F2" w:themeFill="background1" w:themeFillShade="F2"/>
            <w:hideMark/>
          </w:tcPr>
          <w:p w14:paraId="05266071" w14:textId="77777777" w:rsidR="0022103A" w:rsidRPr="00F41AA9" w:rsidRDefault="0022103A" w:rsidP="00D252FE">
            <w:pPr>
              <w:rPr>
                <w:rFonts w:cstheme="minorHAnsi"/>
              </w:rPr>
            </w:pPr>
            <w:r w:rsidRPr="00F41AA9">
              <w:rPr>
                <w:rFonts w:cstheme="minorHAnsi"/>
              </w:rPr>
              <w:t>National Guard Soldiers</w:t>
            </w:r>
          </w:p>
        </w:tc>
        <w:tc>
          <w:tcPr>
            <w:tcW w:w="1417" w:type="dxa"/>
            <w:shd w:val="clear" w:color="auto" w:fill="F2F2F2" w:themeFill="background1" w:themeFillShade="F2"/>
            <w:hideMark/>
          </w:tcPr>
          <w:p w14:paraId="2C4E7976" w14:textId="77777777" w:rsidR="0022103A" w:rsidRPr="00F41AA9" w:rsidRDefault="0022103A" w:rsidP="00D252FE">
            <w:pPr>
              <w:rPr>
                <w:rFonts w:cstheme="minorHAnsi"/>
              </w:rPr>
            </w:pPr>
            <w:r w:rsidRPr="00F41AA9">
              <w:rPr>
                <w:rFonts w:cstheme="minorHAnsi"/>
              </w:rPr>
              <w:t>64.9% were under 35 years</w:t>
            </w:r>
          </w:p>
          <w:p w14:paraId="5996765D" w14:textId="77777777" w:rsidR="0022103A" w:rsidRPr="00F41AA9" w:rsidRDefault="0022103A" w:rsidP="00D252FE">
            <w:pPr>
              <w:rPr>
                <w:rFonts w:cstheme="minorHAnsi"/>
              </w:rPr>
            </w:pPr>
          </w:p>
          <w:p w14:paraId="7C47A719" w14:textId="77777777" w:rsidR="0022103A" w:rsidRPr="00F41AA9" w:rsidRDefault="0022103A" w:rsidP="00D252FE">
            <w:pPr>
              <w:rPr>
                <w:rFonts w:cstheme="minorHAnsi"/>
              </w:rPr>
            </w:pPr>
            <w:r w:rsidRPr="00F41AA9">
              <w:rPr>
                <w:rFonts w:cstheme="minorHAnsi"/>
              </w:rPr>
              <w:t>Adult</w:t>
            </w:r>
          </w:p>
        </w:tc>
        <w:tc>
          <w:tcPr>
            <w:tcW w:w="1843" w:type="dxa"/>
            <w:shd w:val="clear" w:color="auto" w:fill="F2F2F2" w:themeFill="background1" w:themeFillShade="F2"/>
            <w:hideMark/>
          </w:tcPr>
          <w:p w14:paraId="7D4B6456" w14:textId="39E09647" w:rsidR="0022103A" w:rsidRPr="00F41AA9" w:rsidRDefault="0022103A" w:rsidP="00D252FE">
            <w:pPr>
              <w:rPr>
                <w:rFonts w:cstheme="minorHAnsi"/>
              </w:rPr>
            </w:pPr>
            <w:r w:rsidRPr="00F41AA9">
              <w:rPr>
                <w:rFonts w:cstheme="minorHAnsi"/>
              </w:rPr>
              <w:t>Persistent smoking vs. never smoking</w:t>
            </w:r>
          </w:p>
        </w:tc>
        <w:tc>
          <w:tcPr>
            <w:tcW w:w="1417" w:type="dxa"/>
            <w:shd w:val="clear" w:color="auto" w:fill="F2F2F2" w:themeFill="background1" w:themeFillShade="F2"/>
            <w:hideMark/>
          </w:tcPr>
          <w:p w14:paraId="5055302D" w14:textId="7EB5F5FF" w:rsidR="0022103A" w:rsidRPr="00F41AA9" w:rsidRDefault="0000715B" w:rsidP="00D252FE">
            <w:pPr>
              <w:rPr>
                <w:rFonts w:cstheme="minorHAnsi"/>
              </w:rPr>
            </w:pPr>
            <w:r w:rsidRPr="00F41AA9">
              <w:rPr>
                <w:rFonts w:cstheme="minorHAnsi"/>
              </w:rPr>
              <w:t>Depression</w:t>
            </w:r>
          </w:p>
        </w:tc>
        <w:tc>
          <w:tcPr>
            <w:tcW w:w="1814" w:type="dxa"/>
            <w:shd w:val="clear" w:color="auto" w:fill="F2F2F2" w:themeFill="background1" w:themeFillShade="F2"/>
            <w:hideMark/>
          </w:tcPr>
          <w:p w14:paraId="6F260EC7" w14:textId="32455EFA" w:rsidR="0022103A" w:rsidRPr="00F41AA9" w:rsidRDefault="0022103A" w:rsidP="00D252FE">
            <w:pPr>
              <w:rPr>
                <w:rFonts w:cstheme="minorHAnsi"/>
              </w:rPr>
            </w:pPr>
            <w:r w:rsidRPr="00F41AA9">
              <w:rPr>
                <w:rFonts w:cstheme="minorHAnsi"/>
              </w:rPr>
              <w:t xml:space="preserve">PHQ-9 </w:t>
            </w:r>
            <w:r w:rsidR="0000715B" w:rsidRPr="00F41AA9">
              <w:rPr>
                <w:rFonts w:eastAsia="Symbol" w:cstheme="minorHAnsi"/>
              </w:rPr>
              <w:sym w:font="Symbol" w:char="F0B3"/>
            </w:r>
            <w:r w:rsidRPr="00F41AA9">
              <w:rPr>
                <w:rFonts w:cstheme="minorHAnsi"/>
              </w:rPr>
              <w:t>2</w:t>
            </w:r>
          </w:p>
        </w:tc>
        <w:tc>
          <w:tcPr>
            <w:tcW w:w="2156" w:type="dxa"/>
            <w:shd w:val="clear" w:color="auto" w:fill="F2F2F2" w:themeFill="background1" w:themeFillShade="F2"/>
          </w:tcPr>
          <w:p w14:paraId="240D1848" w14:textId="194CC2CF" w:rsidR="0022103A" w:rsidRPr="00F41AA9" w:rsidRDefault="0000715B" w:rsidP="00D252FE">
            <w:pPr>
              <w:rPr>
                <w:rFonts w:cstheme="minorHAnsi"/>
              </w:rPr>
            </w:pPr>
            <w:r w:rsidRPr="00F41AA9">
              <w:rPr>
                <w:rFonts w:cstheme="minorHAnsi"/>
              </w:rPr>
              <w:t>Age,</w:t>
            </w:r>
            <w:r w:rsidR="00FC6D25">
              <w:rPr>
                <w:rFonts w:cstheme="minorHAnsi"/>
              </w:rPr>
              <w:t xml:space="preserve"> </w:t>
            </w:r>
            <w:r w:rsidRPr="00F41AA9">
              <w:rPr>
                <w:rFonts w:cstheme="minorHAnsi"/>
              </w:rPr>
              <w:t>gender</w:t>
            </w:r>
          </w:p>
        </w:tc>
      </w:tr>
      <w:tr w:rsidR="0022103A" w:rsidRPr="00F41AA9" w14:paraId="586A9467" w14:textId="256935C9" w:rsidTr="006E325D">
        <w:trPr>
          <w:trHeight w:val="20"/>
        </w:trPr>
        <w:tc>
          <w:tcPr>
            <w:tcW w:w="1418" w:type="dxa"/>
            <w:noWrap/>
            <w:hideMark/>
          </w:tcPr>
          <w:p w14:paraId="5A22361F" w14:textId="77777777" w:rsidR="0022103A" w:rsidRPr="00F41AA9" w:rsidRDefault="0022103A" w:rsidP="00D252FE">
            <w:pPr>
              <w:rPr>
                <w:rFonts w:cstheme="minorHAnsi"/>
                <w:b/>
                <w:bCs/>
              </w:rPr>
            </w:pPr>
            <w:r w:rsidRPr="00F41AA9">
              <w:rPr>
                <w:rFonts w:cstheme="minorHAnsi"/>
                <w:b/>
                <w:bCs/>
              </w:rPr>
              <w:lastRenderedPageBreak/>
              <w:t>Groffen 2013</w:t>
            </w:r>
          </w:p>
          <w:p w14:paraId="6D832A23" w14:textId="77777777" w:rsidR="0022103A" w:rsidRPr="00F41AA9" w:rsidRDefault="0022103A" w:rsidP="00D252FE">
            <w:pPr>
              <w:rPr>
                <w:rFonts w:cstheme="minorHAnsi"/>
                <w:b/>
                <w:bCs/>
              </w:rPr>
            </w:pPr>
          </w:p>
          <w:p w14:paraId="5BF4699D" w14:textId="77777777" w:rsidR="0022103A" w:rsidRPr="00F41AA9" w:rsidRDefault="0022103A" w:rsidP="00D252FE">
            <w:pPr>
              <w:rPr>
                <w:rFonts w:cstheme="minorHAnsi"/>
                <w:b/>
                <w:bCs/>
              </w:rPr>
            </w:pPr>
            <w:r w:rsidRPr="00F41AA9">
              <w:rPr>
                <w:rFonts w:cstheme="minorHAnsi"/>
              </w:rPr>
              <w:t>USA</w:t>
            </w:r>
          </w:p>
        </w:tc>
        <w:tc>
          <w:tcPr>
            <w:tcW w:w="1418" w:type="dxa"/>
            <w:hideMark/>
          </w:tcPr>
          <w:p w14:paraId="7B0C1147" w14:textId="77777777" w:rsidR="0022103A" w:rsidRPr="00F41AA9" w:rsidRDefault="0022103A" w:rsidP="00D252FE">
            <w:pPr>
              <w:rPr>
                <w:rFonts w:cstheme="minorHAnsi"/>
              </w:rPr>
            </w:pPr>
            <w:r w:rsidRPr="00F41AA9">
              <w:rPr>
                <w:rFonts w:cstheme="minorHAnsi"/>
              </w:rPr>
              <w:t>Health, Aging and Body Composition Study (Health ABC)</w:t>
            </w:r>
          </w:p>
          <w:p w14:paraId="4A849143" w14:textId="5B5C328C" w:rsidR="0022103A" w:rsidRPr="00F41AA9" w:rsidRDefault="0022103A" w:rsidP="00D252FE">
            <w:pPr>
              <w:rPr>
                <w:rFonts w:cstheme="minorHAnsi"/>
              </w:rPr>
            </w:pPr>
          </w:p>
        </w:tc>
        <w:tc>
          <w:tcPr>
            <w:tcW w:w="992" w:type="dxa"/>
            <w:hideMark/>
          </w:tcPr>
          <w:p w14:paraId="5AC5A063" w14:textId="77777777" w:rsidR="0022103A" w:rsidRPr="00F41AA9" w:rsidRDefault="0022103A" w:rsidP="00D252FE">
            <w:pPr>
              <w:rPr>
                <w:rFonts w:cstheme="minorHAnsi"/>
              </w:rPr>
            </w:pPr>
            <w:r w:rsidRPr="00F41AA9">
              <w:rPr>
                <w:rFonts w:cstheme="minorHAnsi"/>
              </w:rPr>
              <w:t>2694</w:t>
            </w:r>
          </w:p>
        </w:tc>
        <w:tc>
          <w:tcPr>
            <w:tcW w:w="1134" w:type="dxa"/>
            <w:hideMark/>
          </w:tcPr>
          <w:p w14:paraId="6AA6E921" w14:textId="77777777" w:rsidR="0022103A" w:rsidRPr="00F41AA9" w:rsidRDefault="0022103A" w:rsidP="00D252FE">
            <w:pPr>
              <w:rPr>
                <w:rFonts w:cstheme="minorHAnsi"/>
              </w:rPr>
            </w:pPr>
            <w:r w:rsidRPr="00F41AA9">
              <w:rPr>
                <w:rFonts w:cstheme="minorHAnsi"/>
              </w:rPr>
              <w:t>≤9 years</w:t>
            </w:r>
          </w:p>
        </w:tc>
        <w:tc>
          <w:tcPr>
            <w:tcW w:w="1276" w:type="dxa"/>
            <w:hideMark/>
          </w:tcPr>
          <w:p w14:paraId="204A77CC" w14:textId="77777777" w:rsidR="0022103A" w:rsidRPr="00F41AA9" w:rsidRDefault="0022103A" w:rsidP="00D252FE">
            <w:pPr>
              <w:rPr>
                <w:rFonts w:cstheme="minorHAnsi"/>
              </w:rPr>
            </w:pPr>
            <w:r w:rsidRPr="00F41AA9">
              <w:rPr>
                <w:rFonts w:cstheme="minorHAnsi"/>
              </w:rPr>
              <w:t>General</w:t>
            </w:r>
          </w:p>
        </w:tc>
        <w:tc>
          <w:tcPr>
            <w:tcW w:w="1417" w:type="dxa"/>
            <w:hideMark/>
          </w:tcPr>
          <w:p w14:paraId="63E29AA9" w14:textId="77777777" w:rsidR="0022103A" w:rsidRPr="00F41AA9" w:rsidRDefault="0022103A" w:rsidP="00D252FE">
            <w:pPr>
              <w:rPr>
                <w:rFonts w:cstheme="minorHAnsi"/>
              </w:rPr>
            </w:pPr>
            <w:r w:rsidRPr="00F41AA9">
              <w:rPr>
                <w:rFonts w:cstheme="minorHAnsi"/>
              </w:rPr>
              <w:t>73.6 years (SD 2.87)</w:t>
            </w:r>
          </w:p>
          <w:p w14:paraId="07541F2A" w14:textId="77777777" w:rsidR="0022103A" w:rsidRPr="00F41AA9" w:rsidRDefault="0022103A" w:rsidP="00D252FE">
            <w:pPr>
              <w:rPr>
                <w:rFonts w:cstheme="minorHAnsi"/>
              </w:rPr>
            </w:pPr>
          </w:p>
          <w:p w14:paraId="170AE1B9" w14:textId="77777777" w:rsidR="00FC6D25" w:rsidRDefault="0022103A" w:rsidP="00D252FE">
            <w:pPr>
              <w:rPr>
                <w:rFonts w:cstheme="minorHAnsi"/>
              </w:rPr>
            </w:pPr>
            <w:r w:rsidRPr="00F41AA9">
              <w:rPr>
                <w:rFonts w:cstheme="minorHAnsi"/>
              </w:rPr>
              <w:t>Middle/</w:t>
            </w:r>
          </w:p>
          <w:p w14:paraId="413C3299" w14:textId="62DEC3D0" w:rsidR="0022103A" w:rsidRPr="00F41AA9" w:rsidRDefault="0022103A" w:rsidP="00D252FE">
            <w:pPr>
              <w:rPr>
                <w:rFonts w:cstheme="minorHAnsi"/>
              </w:rPr>
            </w:pPr>
            <w:r w:rsidRPr="00F41AA9">
              <w:rPr>
                <w:rFonts w:cstheme="minorHAnsi"/>
              </w:rPr>
              <w:t>Older</w:t>
            </w:r>
          </w:p>
        </w:tc>
        <w:tc>
          <w:tcPr>
            <w:tcW w:w="1843" w:type="dxa"/>
            <w:hideMark/>
          </w:tcPr>
          <w:p w14:paraId="3E606792" w14:textId="77777777" w:rsidR="0022103A" w:rsidRPr="00F41AA9" w:rsidRDefault="0022103A" w:rsidP="00D252FE">
            <w:pPr>
              <w:rPr>
                <w:rFonts w:cstheme="minorHAnsi"/>
              </w:rPr>
            </w:pPr>
            <w:r w:rsidRPr="00F41AA9">
              <w:rPr>
                <w:rFonts w:cstheme="minorHAnsi"/>
              </w:rPr>
              <w:t>Current smoking vs. never smoking</w:t>
            </w:r>
          </w:p>
        </w:tc>
        <w:tc>
          <w:tcPr>
            <w:tcW w:w="1417" w:type="dxa"/>
            <w:hideMark/>
          </w:tcPr>
          <w:p w14:paraId="13721B51" w14:textId="486FC8AF" w:rsidR="0022103A" w:rsidRPr="00F41AA9" w:rsidRDefault="0022103A" w:rsidP="00D252FE">
            <w:pPr>
              <w:rPr>
                <w:rFonts w:cstheme="minorHAnsi"/>
              </w:rPr>
            </w:pPr>
            <w:r w:rsidRPr="00F41AA9">
              <w:rPr>
                <w:rFonts w:cstheme="minorHAnsi"/>
              </w:rPr>
              <w:t>Depression</w:t>
            </w:r>
          </w:p>
        </w:tc>
        <w:tc>
          <w:tcPr>
            <w:tcW w:w="1814" w:type="dxa"/>
            <w:hideMark/>
          </w:tcPr>
          <w:p w14:paraId="7842928A" w14:textId="59108603" w:rsidR="0022103A" w:rsidRPr="00F41AA9" w:rsidRDefault="0022103A" w:rsidP="00D252FE">
            <w:pPr>
              <w:rPr>
                <w:rFonts w:cstheme="minorHAnsi"/>
              </w:rPr>
            </w:pPr>
            <w:r w:rsidRPr="00F41AA9">
              <w:rPr>
                <w:rFonts w:cstheme="minorHAnsi"/>
              </w:rPr>
              <w:t xml:space="preserve">Self-reported use of antidepressant medication and/or CESD-10 </w:t>
            </w:r>
            <w:r w:rsidR="0093499F" w:rsidRPr="00F41AA9">
              <w:rPr>
                <w:rFonts w:eastAsia="Symbol" w:cstheme="minorHAnsi"/>
              </w:rPr>
              <w:sym w:font="Symbol" w:char="F0B3"/>
            </w:r>
            <w:r w:rsidRPr="00F41AA9">
              <w:rPr>
                <w:rFonts w:cstheme="minorHAnsi"/>
              </w:rPr>
              <w:t xml:space="preserve">11 </w:t>
            </w:r>
          </w:p>
          <w:p w14:paraId="1B8EACA6" w14:textId="03B956C6" w:rsidR="0022103A" w:rsidRPr="00F41AA9" w:rsidRDefault="0022103A" w:rsidP="00D252FE">
            <w:pPr>
              <w:rPr>
                <w:rFonts w:cstheme="minorHAnsi"/>
              </w:rPr>
            </w:pPr>
          </w:p>
        </w:tc>
        <w:tc>
          <w:tcPr>
            <w:tcW w:w="2156" w:type="dxa"/>
          </w:tcPr>
          <w:p w14:paraId="50411944" w14:textId="61EB8481" w:rsidR="0022103A" w:rsidRPr="00F41AA9" w:rsidRDefault="0093499F" w:rsidP="00D252FE">
            <w:pPr>
              <w:rPr>
                <w:rFonts w:cstheme="minorHAnsi"/>
              </w:rPr>
            </w:pPr>
            <w:r w:rsidRPr="00F41AA9">
              <w:rPr>
                <w:rFonts w:cstheme="minorHAnsi"/>
              </w:rPr>
              <w:t xml:space="preserve">Age, sex, </w:t>
            </w:r>
            <w:r w:rsidR="009E6612">
              <w:rPr>
                <w:rFonts w:cstheme="minorHAnsi"/>
              </w:rPr>
              <w:t>race</w:t>
            </w:r>
            <w:r w:rsidRPr="00F41AA9">
              <w:rPr>
                <w:rFonts w:cstheme="minorHAnsi"/>
              </w:rPr>
              <w:t>, recruitment site, marital status and prevalent health conditions (e.g. CVD, diabetes, cancer)</w:t>
            </w:r>
          </w:p>
        </w:tc>
      </w:tr>
      <w:tr w:rsidR="0093499F" w:rsidRPr="00F41AA9" w14:paraId="5F4C99CA" w14:textId="77777777" w:rsidTr="006E325D">
        <w:trPr>
          <w:trHeight w:val="20"/>
        </w:trPr>
        <w:tc>
          <w:tcPr>
            <w:tcW w:w="1418" w:type="dxa"/>
            <w:noWrap/>
          </w:tcPr>
          <w:p w14:paraId="57A29634" w14:textId="77777777" w:rsidR="0093499F" w:rsidRPr="00480810" w:rsidRDefault="0093499F" w:rsidP="00D252FE">
            <w:pPr>
              <w:rPr>
                <w:rFonts w:cstheme="minorHAnsi"/>
                <w:b/>
                <w:bCs/>
              </w:rPr>
            </w:pPr>
            <w:r w:rsidRPr="00480810">
              <w:rPr>
                <w:rFonts w:cstheme="minorHAnsi"/>
                <w:b/>
                <w:bCs/>
              </w:rPr>
              <w:t>Hahad 2022</w:t>
            </w:r>
          </w:p>
          <w:p w14:paraId="42F616A6" w14:textId="77777777" w:rsidR="0093499F" w:rsidRPr="00480810" w:rsidRDefault="0093499F" w:rsidP="00D252FE">
            <w:pPr>
              <w:rPr>
                <w:rFonts w:cstheme="minorHAnsi"/>
                <w:b/>
                <w:bCs/>
              </w:rPr>
            </w:pPr>
          </w:p>
          <w:p w14:paraId="61B2CF2B" w14:textId="62AD7565" w:rsidR="0093499F" w:rsidRPr="00F41AA9" w:rsidRDefault="0093499F" w:rsidP="00D252FE">
            <w:pPr>
              <w:rPr>
                <w:rFonts w:cstheme="minorHAnsi"/>
              </w:rPr>
            </w:pPr>
            <w:r w:rsidRPr="00480810">
              <w:rPr>
                <w:rFonts w:cstheme="minorHAnsi"/>
              </w:rPr>
              <w:t>Germany</w:t>
            </w:r>
          </w:p>
        </w:tc>
        <w:tc>
          <w:tcPr>
            <w:tcW w:w="1418" w:type="dxa"/>
          </w:tcPr>
          <w:p w14:paraId="23C28FB2" w14:textId="0FB436C8" w:rsidR="0093499F" w:rsidRPr="00F41AA9" w:rsidRDefault="0093499F" w:rsidP="00D252FE">
            <w:pPr>
              <w:rPr>
                <w:rFonts w:cstheme="minorHAnsi"/>
              </w:rPr>
            </w:pPr>
            <w:r w:rsidRPr="00F41AA9">
              <w:rPr>
                <w:rFonts w:cstheme="minorHAnsi"/>
              </w:rPr>
              <w:t>Gutenberg Health Study (GHS)</w:t>
            </w:r>
          </w:p>
        </w:tc>
        <w:tc>
          <w:tcPr>
            <w:tcW w:w="992" w:type="dxa"/>
          </w:tcPr>
          <w:p w14:paraId="7A0F68CA" w14:textId="6519AFD0" w:rsidR="0093499F" w:rsidRPr="00F41AA9" w:rsidRDefault="0093499F" w:rsidP="00D252FE">
            <w:pPr>
              <w:rPr>
                <w:rFonts w:cstheme="minorHAnsi"/>
              </w:rPr>
            </w:pPr>
            <w:r w:rsidRPr="00F41AA9">
              <w:rPr>
                <w:rFonts w:cstheme="minorHAnsi"/>
              </w:rPr>
              <w:t>9937</w:t>
            </w:r>
          </w:p>
        </w:tc>
        <w:tc>
          <w:tcPr>
            <w:tcW w:w="1134" w:type="dxa"/>
          </w:tcPr>
          <w:p w14:paraId="3C341860" w14:textId="3A44BBA4" w:rsidR="0093499F" w:rsidRPr="00F41AA9" w:rsidRDefault="0093499F" w:rsidP="00D252FE">
            <w:pPr>
              <w:rPr>
                <w:rFonts w:cstheme="minorHAnsi"/>
              </w:rPr>
            </w:pPr>
            <w:r w:rsidRPr="00F41AA9">
              <w:rPr>
                <w:rFonts w:cstheme="minorHAnsi"/>
              </w:rPr>
              <w:t>~5 years</w:t>
            </w:r>
          </w:p>
        </w:tc>
        <w:tc>
          <w:tcPr>
            <w:tcW w:w="1276" w:type="dxa"/>
          </w:tcPr>
          <w:p w14:paraId="3597F29E" w14:textId="6B7188FB" w:rsidR="0093499F" w:rsidRPr="00F41AA9" w:rsidRDefault="0093499F" w:rsidP="00D252FE">
            <w:pPr>
              <w:rPr>
                <w:rFonts w:cstheme="minorHAnsi"/>
              </w:rPr>
            </w:pPr>
            <w:r w:rsidRPr="00F41AA9">
              <w:rPr>
                <w:rFonts w:cstheme="minorHAnsi"/>
              </w:rPr>
              <w:t>General</w:t>
            </w:r>
          </w:p>
        </w:tc>
        <w:tc>
          <w:tcPr>
            <w:tcW w:w="1417" w:type="dxa"/>
          </w:tcPr>
          <w:p w14:paraId="7B72606D" w14:textId="77777777" w:rsidR="0093499F" w:rsidRPr="00F41AA9" w:rsidRDefault="0093499F" w:rsidP="00D252FE">
            <w:pPr>
              <w:rPr>
                <w:rFonts w:cstheme="minorHAnsi"/>
              </w:rPr>
            </w:pPr>
            <w:r w:rsidRPr="00F41AA9">
              <w:rPr>
                <w:rFonts w:cstheme="minorHAnsi"/>
              </w:rPr>
              <w:t>54.9 years (SD 11.1)</w:t>
            </w:r>
          </w:p>
          <w:p w14:paraId="4C0AD7A2" w14:textId="77777777" w:rsidR="0093499F" w:rsidRPr="00F41AA9" w:rsidRDefault="0093499F" w:rsidP="00D252FE">
            <w:pPr>
              <w:rPr>
                <w:rFonts w:cstheme="minorHAnsi"/>
              </w:rPr>
            </w:pPr>
          </w:p>
          <w:p w14:paraId="7B7402FB" w14:textId="77777777" w:rsidR="00FC6D25" w:rsidRDefault="0093499F" w:rsidP="00D252FE">
            <w:pPr>
              <w:rPr>
                <w:rFonts w:cstheme="minorHAnsi"/>
              </w:rPr>
            </w:pPr>
            <w:r w:rsidRPr="00F41AA9">
              <w:rPr>
                <w:rFonts w:cstheme="minorHAnsi"/>
              </w:rPr>
              <w:t>Middle/</w:t>
            </w:r>
          </w:p>
          <w:p w14:paraId="01C2D695" w14:textId="178243E9" w:rsidR="0093499F" w:rsidRPr="00F41AA9" w:rsidRDefault="0093499F" w:rsidP="00D252FE">
            <w:pPr>
              <w:rPr>
                <w:rFonts w:cstheme="minorHAnsi"/>
              </w:rPr>
            </w:pPr>
            <w:r w:rsidRPr="00F41AA9">
              <w:rPr>
                <w:rFonts w:cstheme="minorHAnsi"/>
              </w:rPr>
              <w:t>Older</w:t>
            </w:r>
          </w:p>
          <w:p w14:paraId="214365C7" w14:textId="20BCB044" w:rsidR="0093499F" w:rsidRPr="00F41AA9" w:rsidRDefault="0093499F" w:rsidP="00D252FE">
            <w:pPr>
              <w:rPr>
                <w:rFonts w:cstheme="minorHAnsi"/>
              </w:rPr>
            </w:pPr>
          </w:p>
        </w:tc>
        <w:tc>
          <w:tcPr>
            <w:tcW w:w="1843" w:type="dxa"/>
          </w:tcPr>
          <w:p w14:paraId="31A4369F" w14:textId="081B7758" w:rsidR="0093499F" w:rsidRPr="00F41AA9" w:rsidRDefault="0093499F" w:rsidP="00D252FE">
            <w:pPr>
              <w:rPr>
                <w:rFonts w:cstheme="minorHAnsi"/>
              </w:rPr>
            </w:pPr>
            <w:r w:rsidRPr="00F41AA9">
              <w:rPr>
                <w:rFonts w:cstheme="minorHAnsi"/>
              </w:rPr>
              <w:t>Pack-years of smoking (max. ≥30 years) vs. non-smoking</w:t>
            </w:r>
          </w:p>
        </w:tc>
        <w:tc>
          <w:tcPr>
            <w:tcW w:w="1417" w:type="dxa"/>
          </w:tcPr>
          <w:p w14:paraId="03D03580" w14:textId="7ED1E4C4" w:rsidR="0093499F" w:rsidRPr="00F41AA9" w:rsidRDefault="0093499F" w:rsidP="00D252FE">
            <w:pPr>
              <w:rPr>
                <w:rFonts w:cstheme="minorHAnsi"/>
              </w:rPr>
            </w:pPr>
            <w:r w:rsidRPr="00F41AA9">
              <w:rPr>
                <w:rFonts w:cstheme="minorHAnsi"/>
              </w:rPr>
              <w:t>Depression</w:t>
            </w:r>
          </w:p>
        </w:tc>
        <w:tc>
          <w:tcPr>
            <w:tcW w:w="1814" w:type="dxa"/>
          </w:tcPr>
          <w:p w14:paraId="65A12AC4" w14:textId="2CF8957A" w:rsidR="0093499F" w:rsidRPr="00F41AA9" w:rsidRDefault="0093499F" w:rsidP="00D252FE">
            <w:pPr>
              <w:rPr>
                <w:rFonts w:cstheme="minorHAnsi"/>
              </w:rPr>
            </w:pPr>
            <w:r w:rsidRPr="00F41AA9">
              <w:rPr>
                <w:rFonts w:cstheme="minorHAnsi"/>
              </w:rPr>
              <w:t xml:space="preserve">PHQ-9 </w:t>
            </w:r>
            <w:r w:rsidRPr="00F41AA9">
              <w:rPr>
                <w:rFonts w:cstheme="minorHAnsi"/>
              </w:rPr>
              <w:sym w:font="Symbol" w:char="F0B3"/>
            </w:r>
            <w:r w:rsidRPr="00F41AA9">
              <w:rPr>
                <w:rFonts w:cstheme="minorHAnsi"/>
              </w:rPr>
              <w:t>10</w:t>
            </w:r>
          </w:p>
        </w:tc>
        <w:tc>
          <w:tcPr>
            <w:tcW w:w="2156" w:type="dxa"/>
          </w:tcPr>
          <w:p w14:paraId="72F2950A" w14:textId="0E5086E4" w:rsidR="0093499F" w:rsidRPr="00F41AA9" w:rsidRDefault="0093499F" w:rsidP="00D252FE">
            <w:pPr>
              <w:rPr>
                <w:rFonts w:cstheme="minorHAnsi"/>
              </w:rPr>
            </w:pPr>
            <w:r w:rsidRPr="00F41AA9">
              <w:rPr>
                <w:rFonts w:cstheme="minorHAnsi"/>
              </w:rPr>
              <w:t>Age, sex, SES, employment</w:t>
            </w:r>
            <w:r w:rsidR="00C63573">
              <w:rPr>
                <w:rFonts w:cstheme="minorHAnsi"/>
              </w:rPr>
              <w:t xml:space="preserve"> status</w:t>
            </w:r>
            <w:r w:rsidRPr="00F41AA9">
              <w:rPr>
                <w:rFonts w:cstheme="minorHAnsi"/>
              </w:rPr>
              <w:t>, shift work, retirement</w:t>
            </w:r>
            <w:r w:rsidR="00FA74AA">
              <w:rPr>
                <w:rFonts w:cstheme="minorHAnsi"/>
              </w:rPr>
              <w:t xml:space="preserve"> status</w:t>
            </w:r>
            <w:r w:rsidRPr="00F41AA9">
              <w:rPr>
                <w:rFonts w:cstheme="minorHAnsi"/>
              </w:rPr>
              <w:t>, relationship status, alcohol use, passive smoking, cardiovascular risk factors (e.g. BMI) and diseases, C-reactive protein</w:t>
            </w:r>
          </w:p>
        </w:tc>
      </w:tr>
      <w:tr w:rsidR="0022103A" w:rsidRPr="00F41AA9" w14:paraId="498ED493" w14:textId="6C7316D9" w:rsidTr="006E325D">
        <w:trPr>
          <w:trHeight w:val="20"/>
        </w:trPr>
        <w:tc>
          <w:tcPr>
            <w:tcW w:w="1418" w:type="dxa"/>
            <w:hideMark/>
          </w:tcPr>
          <w:p w14:paraId="0BCC235D" w14:textId="77777777" w:rsidR="0022103A" w:rsidRPr="00F41AA9" w:rsidRDefault="0022103A" w:rsidP="00D252FE">
            <w:pPr>
              <w:rPr>
                <w:rFonts w:cstheme="minorHAnsi"/>
                <w:b/>
                <w:bCs/>
              </w:rPr>
            </w:pPr>
            <w:r w:rsidRPr="00F41AA9">
              <w:rPr>
                <w:rFonts w:cstheme="minorHAnsi"/>
                <w:b/>
                <w:bCs/>
              </w:rPr>
              <w:t>Hiles 2015</w:t>
            </w:r>
          </w:p>
          <w:p w14:paraId="31756880" w14:textId="77777777" w:rsidR="0022103A" w:rsidRPr="00F41AA9" w:rsidRDefault="0022103A" w:rsidP="00D252FE">
            <w:pPr>
              <w:rPr>
                <w:rFonts w:cstheme="minorHAnsi"/>
                <w:b/>
                <w:bCs/>
              </w:rPr>
            </w:pPr>
          </w:p>
          <w:p w14:paraId="0036B572" w14:textId="77777777" w:rsidR="0022103A" w:rsidRPr="00F41AA9" w:rsidRDefault="0022103A" w:rsidP="00D252FE">
            <w:pPr>
              <w:rPr>
                <w:rFonts w:cstheme="minorHAnsi"/>
              </w:rPr>
            </w:pPr>
            <w:r w:rsidRPr="00F41AA9">
              <w:rPr>
                <w:rFonts w:cstheme="minorHAnsi"/>
              </w:rPr>
              <w:t>Australia</w:t>
            </w:r>
          </w:p>
          <w:p w14:paraId="4DDB79B4" w14:textId="77777777" w:rsidR="0022103A" w:rsidRPr="00F41AA9" w:rsidRDefault="0022103A" w:rsidP="00D252FE">
            <w:pPr>
              <w:rPr>
                <w:rFonts w:cstheme="minorHAnsi"/>
              </w:rPr>
            </w:pPr>
          </w:p>
        </w:tc>
        <w:tc>
          <w:tcPr>
            <w:tcW w:w="1418" w:type="dxa"/>
            <w:hideMark/>
          </w:tcPr>
          <w:p w14:paraId="77D8DD6F" w14:textId="77777777" w:rsidR="0022103A" w:rsidRPr="00F41AA9" w:rsidRDefault="0022103A" w:rsidP="00D252FE">
            <w:pPr>
              <w:rPr>
                <w:rFonts w:cstheme="minorHAnsi"/>
              </w:rPr>
            </w:pPr>
            <w:r w:rsidRPr="00F41AA9">
              <w:rPr>
                <w:rFonts w:cstheme="minorHAnsi"/>
              </w:rPr>
              <w:t>Hunter Community Study (HCS)</w:t>
            </w:r>
          </w:p>
        </w:tc>
        <w:tc>
          <w:tcPr>
            <w:tcW w:w="992" w:type="dxa"/>
            <w:hideMark/>
          </w:tcPr>
          <w:p w14:paraId="55B3DAE4" w14:textId="77777777" w:rsidR="0022103A" w:rsidRPr="00F41AA9" w:rsidRDefault="0022103A" w:rsidP="00D252FE">
            <w:pPr>
              <w:rPr>
                <w:rFonts w:cstheme="minorHAnsi"/>
              </w:rPr>
            </w:pPr>
            <w:r w:rsidRPr="00F41AA9">
              <w:rPr>
                <w:rFonts w:cstheme="minorHAnsi"/>
              </w:rPr>
              <w:t>1145</w:t>
            </w:r>
          </w:p>
        </w:tc>
        <w:tc>
          <w:tcPr>
            <w:tcW w:w="1134" w:type="dxa"/>
            <w:hideMark/>
          </w:tcPr>
          <w:p w14:paraId="6FE1487F" w14:textId="77777777" w:rsidR="0022103A" w:rsidRPr="00F41AA9" w:rsidRDefault="0022103A" w:rsidP="00D252FE">
            <w:pPr>
              <w:rPr>
                <w:rFonts w:cstheme="minorHAnsi"/>
              </w:rPr>
            </w:pPr>
            <w:r w:rsidRPr="00F41AA9">
              <w:rPr>
                <w:rFonts w:cstheme="minorHAnsi"/>
              </w:rPr>
              <w:t>≤5.5 years</w:t>
            </w:r>
          </w:p>
        </w:tc>
        <w:tc>
          <w:tcPr>
            <w:tcW w:w="1276" w:type="dxa"/>
            <w:hideMark/>
          </w:tcPr>
          <w:p w14:paraId="30A73104" w14:textId="77777777" w:rsidR="0022103A" w:rsidRPr="00F41AA9" w:rsidRDefault="0022103A" w:rsidP="00D252FE">
            <w:pPr>
              <w:rPr>
                <w:rFonts w:cstheme="minorHAnsi"/>
              </w:rPr>
            </w:pPr>
            <w:r w:rsidRPr="00F41AA9">
              <w:rPr>
                <w:rFonts w:cstheme="minorHAnsi"/>
              </w:rPr>
              <w:t>General</w:t>
            </w:r>
          </w:p>
        </w:tc>
        <w:tc>
          <w:tcPr>
            <w:tcW w:w="1417" w:type="dxa"/>
            <w:hideMark/>
          </w:tcPr>
          <w:p w14:paraId="19102A1E" w14:textId="77777777" w:rsidR="0022103A" w:rsidRPr="00F41AA9" w:rsidRDefault="0022103A" w:rsidP="00D252FE">
            <w:pPr>
              <w:rPr>
                <w:rFonts w:cstheme="minorHAnsi"/>
              </w:rPr>
            </w:pPr>
            <w:r w:rsidRPr="00F41AA9">
              <w:rPr>
                <w:rFonts w:cstheme="minorHAnsi"/>
              </w:rPr>
              <w:t>65.6 years (SD 7.1)</w:t>
            </w:r>
          </w:p>
          <w:p w14:paraId="1C2C7533" w14:textId="77777777" w:rsidR="0022103A" w:rsidRPr="00F41AA9" w:rsidRDefault="0022103A" w:rsidP="00D252FE">
            <w:pPr>
              <w:rPr>
                <w:rFonts w:cstheme="minorHAnsi"/>
              </w:rPr>
            </w:pPr>
          </w:p>
          <w:p w14:paraId="0DDB6B11" w14:textId="77777777" w:rsidR="00FC6D25" w:rsidRDefault="0022103A" w:rsidP="00D252FE">
            <w:pPr>
              <w:rPr>
                <w:rFonts w:cstheme="minorHAnsi"/>
              </w:rPr>
            </w:pPr>
            <w:r w:rsidRPr="00F41AA9">
              <w:rPr>
                <w:rFonts w:cstheme="minorHAnsi"/>
              </w:rPr>
              <w:t>Middle/</w:t>
            </w:r>
          </w:p>
          <w:p w14:paraId="7098F71F" w14:textId="2CA34003" w:rsidR="0022103A" w:rsidRPr="00F41AA9" w:rsidRDefault="0022103A" w:rsidP="00D252FE">
            <w:pPr>
              <w:rPr>
                <w:rFonts w:cstheme="minorHAnsi"/>
              </w:rPr>
            </w:pPr>
            <w:r w:rsidRPr="00F41AA9">
              <w:rPr>
                <w:rFonts w:cstheme="minorHAnsi"/>
              </w:rPr>
              <w:t>Older</w:t>
            </w:r>
          </w:p>
          <w:p w14:paraId="26AA7B4A" w14:textId="77777777" w:rsidR="0022103A" w:rsidRPr="00F41AA9" w:rsidRDefault="0022103A" w:rsidP="00D252FE">
            <w:pPr>
              <w:rPr>
                <w:rFonts w:cstheme="minorHAnsi"/>
              </w:rPr>
            </w:pPr>
          </w:p>
          <w:p w14:paraId="374D590C" w14:textId="77777777" w:rsidR="0022103A" w:rsidRPr="00F41AA9" w:rsidRDefault="0022103A" w:rsidP="00D252FE">
            <w:pPr>
              <w:rPr>
                <w:rFonts w:cstheme="minorHAnsi"/>
              </w:rPr>
            </w:pPr>
          </w:p>
        </w:tc>
        <w:tc>
          <w:tcPr>
            <w:tcW w:w="1843" w:type="dxa"/>
            <w:hideMark/>
          </w:tcPr>
          <w:p w14:paraId="0A3E1F4F" w14:textId="77777777" w:rsidR="0022103A" w:rsidRPr="00F41AA9" w:rsidRDefault="0022103A" w:rsidP="00D252FE">
            <w:pPr>
              <w:rPr>
                <w:rFonts w:cstheme="minorHAnsi"/>
              </w:rPr>
            </w:pPr>
            <w:r w:rsidRPr="00F41AA9">
              <w:rPr>
                <w:rFonts w:cstheme="minorHAnsi"/>
              </w:rPr>
              <w:t>Current smoking vs. non-smoking</w:t>
            </w:r>
          </w:p>
          <w:p w14:paraId="085B3223" w14:textId="3BAD8117" w:rsidR="0022103A" w:rsidRPr="00F41AA9" w:rsidRDefault="0022103A" w:rsidP="00D252FE">
            <w:pPr>
              <w:rPr>
                <w:rFonts w:cstheme="minorHAnsi"/>
              </w:rPr>
            </w:pPr>
          </w:p>
        </w:tc>
        <w:tc>
          <w:tcPr>
            <w:tcW w:w="1417" w:type="dxa"/>
            <w:hideMark/>
          </w:tcPr>
          <w:p w14:paraId="2D9F11DA" w14:textId="714171F9" w:rsidR="0022103A" w:rsidRPr="00F41AA9" w:rsidRDefault="00443F93" w:rsidP="00D252FE">
            <w:pPr>
              <w:rPr>
                <w:rFonts w:cstheme="minorHAnsi"/>
              </w:rPr>
            </w:pPr>
            <w:r w:rsidRPr="00F41AA9">
              <w:rPr>
                <w:rFonts w:cstheme="minorHAnsi"/>
              </w:rPr>
              <w:t>Depression</w:t>
            </w:r>
          </w:p>
        </w:tc>
        <w:tc>
          <w:tcPr>
            <w:tcW w:w="1814" w:type="dxa"/>
            <w:hideMark/>
          </w:tcPr>
          <w:p w14:paraId="4A7CA752" w14:textId="0509AD72" w:rsidR="0022103A" w:rsidRPr="00F41AA9" w:rsidRDefault="0022103A" w:rsidP="00D252FE">
            <w:pPr>
              <w:rPr>
                <w:rFonts w:cstheme="minorHAnsi"/>
              </w:rPr>
            </w:pPr>
            <w:r w:rsidRPr="00F41AA9">
              <w:rPr>
                <w:rFonts w:cstheme="minorHAnsi"/>
              </w:rPr>
              <w:t>CES-D-20</w:t>
            </w:r>
            <w:r w:rsidR="00443F93" w:rsidRPr="00F41AA9">
              <w:rPr>
                <w:rFonts w:cstheme="minorHAnsi"/>
              </w:rPr>
              <w:t xml:space="preserve"> ≥</w:t>
            </w:r>
            <w:r w:rsidRPr="00F41AA9">
              <w:rPr>
                <w:rFonts w:cstheme="minorHAnsi"/>
              </w:rPr>
              <w:t>16</w:t>
            </w:r>
          </w:p>
        </w:tc>
        <w:tc>
          <w:tcPr>
            <w:tcW w:w="2156" w:type="dxa"/>
          </w:tcPr>
          <w:p w14:paraId="1640782C" w14:textId="2F496402" w:rsidR="0022103A" w:rsidRPr="00F41AA9" w:rsidRDefault="00443F93" w:rsidP="00D252FE">
            <w:pPr>
              <w:rPr>
                <w:rFonts w:cstheme="minorHAnsi"/>
              </w:rPr>
            </w:pPr>
            <w:r w:rsidRPr="00F41AA9">
              <w:rPr>
                <w:rFonts w:cstheme="minorHAnsi"/>
              </w:rPr>
              <w:t xml:space="preserve">Sex, age, inflammatory marker (IL-6), waist-to-hip ratio, steps per day, % energy </w:t>
            </w:r>
            <w:r w:rsidR="003577E7">
              <w:rPr>
                <w:rFonts w:cstheme="minorHAnsi"/>
              </w:rPr>
              <w:t xml:space="preserve">intake </w:t>
            </w:r>
            <w:r w:rsidRPr="00F41AA9">
              <w:rPr>
                <w:rFonts w:cstheme="minorHAnsi"/>
              </w:rPr>
              <w:t xml:space="preserve">from saturated fat, alcohol </w:t>
            </w:r>
            <w:r w:rsidR="00AA290A">
              <w:rPr>
                <w:rFonts w:cstheme="minorHAnsi"/>
              </w:rPr>
              <w:t>mis</w:t>
            </w:r>
            <w:r w:rsidRPr="00F41AA9">
              <w:rPr>
                <w:rFonts w:cstheme="minorHAnsi"/>
              </w:rPr>
              <w:t>use, number of physical illnesses, quality of life</w:t>
            </w:r>
          </w:p>
        </w:tc>
      </w:tr>
      <w:tr w:rsidR="00443F93" w:rsidRPr="00F41AA9" w14:paraId="24A8FBCC" w14:textId="77777777" w:rsidTr="006E325D">
        <w:trPr>
          <w:trHeight w:val="20"/>
        </w:trPr>
        <w:tc>
          <w:tcPr>
            <w:tcW w:w="1418" w:type="dxa"/>
          </w:tcPr>
          <w:p w14:paraId="3E0BDF37" w14:textId="0D5FB070" w:rsidR="00443F93" w:rsidRPr="00F41AA9" w:rsidRDefault="00443F93" w:rsidP="00D252FE">
            <w:pPr>
              <w:rPr>
                <w:rFonts w:cstheme="minorHAnsi"/>
              </w:rPr>
            </w:pPr>
            <w:r w:rsidRPr="00F41AA9">
              <w:rPr>
                <w:rFonts w:cstheme="minorHAnsi"/>
                <w:b/>
                <w:bCs/>
              </w:rPr>
              <w:t>Hoveling 2022</w:t>
            </w:r>
            <w:r w:rsidRPr="00F41AA9">
              <w:rPr>
                <w:rFonts w:cstheme="minorHAnsi"/>
                <w:b/>
                <w:bCs/>
              </w:rPr>
              <w:br/>
            </w:r>
            <w:r w:rsidRPr="00F41AA9">
              <w:rPr>
                <w:rFonts w:cstheme="minorHAnsi"/>
                <w:b/>
                <w:bCs/>
              </w:rPr>
              <w:br/>
            </w:r>
            <w:r w:rsidRPr="00F41AA9">
              <w:rPr>
                <w:rFonts w:cstheme="minorHAnsi"/>
              </w:rPr>
              <w:t>Netherlands</w:t>
            </w:r>
          </w:p>
        </w:tc>
        <w:tc>
          <w:tcPr>
            <w:tcW w:w="1418" w:type="dxa"/>
          </w:tcPr>
          <w:p w14:paraId="687F1F9D" w14:textId="1B591404" w:rsidR="00443F93" w:rsidRPr="00F41AA9" w:rsidRDefault="00443F93" w:rsidP="00443F93">
            <w:pPr>
              <w:rPr>
                <w:rFonts w:cstheme="minorHAnsi"/>
              </w:rPr>
            </w:pPr>
            <w:r w:rsidRPr="00F41AA9">
              <w:rPr>
                <w:rFonts w:cstheme="minorHAnsi"/>
              </w:rPr>
              <w:t>Lifelines Cohort Study (LCS)</w:t>
            </w:r>
          </w:p>
        </w:tc>
        <w:tc>
          <w:tcPr>
            <w:tcW w:w="992" w:type="dxa"/>
          </w:tcPr>
          <w:p w14:paraId="6FECB3AE" w14:textId="083682B9" w:rsidR="00443F93" w:rsidRPr="00F41AA9" w:rsidRDefault="00443F93" w:rsidP="00D252FE">
            <w:pPr>
              <w:rPr>
                <w:rFonts w:cstheme="minorHAnsi"/>
              </w:rPr>
            </w:pPr>
            <w:r w:rsidRPr="00F41AA9">
              <w:rPr>
                <w:rFonts w:cstheme="minorHAnsi"/>
                <w:color w:val="000000"/>
              </w:rPr>
              <w:t>76045</w:t>
            </w:r>
          </w:p>
        </w:tc>
        <w:tc>
          <w:tcPr>
            <w:tcW w:w="1134" w:type="dxa"/>
          </w:tcPr>
          <w:p w14:paraId="66B61EC2" w14:textId="21B92E0C" w:rsidR="00443F93" w:rsidRPr="00F41AA9" w:rsidRDefault="00443F93" w:rsidP="00D252FE">
            <w:pPr>
              <w:rPr>
                <w:rFonts w:cstheme="minorHAnsi"/>
              </w:rPr>
            </w:pPr>
            <w:r w:rsidRPr="00F41AA9">
              <w:rPr>
                <w:rFonts w:cstheme="minorHAnsi"/>
              </w:rPr>
              <w:t>~3.8 years</w:t>
            </w:r>
          </w:p>
        </w:tc>
        <w:tc>
          <w:tcPr>
            <w:tcW w:w="1276" w:type="dxa"/>
          </w:tcPr>
          <w:p w14:paraId="73C6DEC0" w14:textId="7548E661" w:rsidR="00443F93" w:rsidRPr="00F41AA9" w:rsidRDefault="00443F93" w:rsidP="00D252FE">
            <w:pPr>
              <w:rPr>
                <w:rFonts w:cstheme="minorHAnsi"/>
              </w:rPr>
            </w:pPr>
            <w:r w:rsidRPr="00F41AA9">
              <w:rPr>
                <w:rFonts w:cstheme="minorHAnsi"/>
              </w:rPr>
              <w:t>General</w:t>
            </w:r>
          </w:p>
        </w:tc>
        <w:tc>
          <w:tcPr>
            <w:tcW w:w="1417" w:type="dxa"/>
          </w:tcPr>
          <w:p w14:paraId="29346095" w14:textId="77777777" w:rsidR="00443F93" w:rsidRPr="00F41AA9" w:rsidRDefault="00443F93" w:rsidP="00D252FE">
            <w:pPr>
              <w:rPr>
                <w:rFonts w:cstheme="minorHAnsi"/>
              </w:rPr>
            </w:pPr>
            <w:r w:rsidRPr="00F41AA9">
              <w:rPr>
                <w:rFonts w:cstheme="minorHAnsi"/>
              </w:rPr>
              <w:t>44.5 years (SD 12.0)</w:t>
            </w:r>
          </w:p>
          <w:p w14:paraId="52790DDB" w14:textId="77777777" w:rsidR="00443F93" w:rsidRPr="00F41AA9" w:rsidRDefault="00443F93" w:rsidP="00D252FE">
            <w:pPr>
              <w:rPr>
                <w:rFonts w:cstheme="minorHAnsi"/>
              </w:rPr>
            </w:pPr>
          </w:p>
          <w:p w14:paraId="6E49728A" w14:textId="77777777" w:rsidR="00443F93" w:rsidRPr="00F41AA9" w:rsidRDefault="00443F93" w:rsidP="00D252FE">
            <w:pPr>
              <w:rPr>
                <w:rFonts w:cstheme="minorHAnsi"/>
              </w:rPr>
            </w:pPr>
            <w:r w:rsidRPr="00F41AA9">
              <w:rPr>
                <w:rFonts w:cstheme="minorHAnsi"/>
              </w:rPr>
              <w:t>Adults</w:t>
            </w:r>
          </w:p>
          <w:p w14:paraId="2F5C69A2" w14:textId="1258A89E" w:rsidR="00443F93" w:rsidRPr="00F41AA9" w:rsidRDefault="00443F93" w:rsidP="00D252FE">
            <w:pPr>
              <w:rPr>
                <w:rFonts w:cstheme="minorHAnsi"/>
              </w:rPr>
            </w:pPr>
          </w:p>
        </w:tc>
        <w:tc>
          <w:tcPr>
            <w:tcW w:w="1843" w:type="dxa"/>
          </w:tcPr>
          <w:p w14:paraId="074D2553" w14:textId="4FB9B4C6" w:rsidR="00443F93" w:rsidRPr="00F41AA9" w:rsidRDefault="00443F93" w:rsidP="00D252FE">
            <w:pPr>
              <w:rPr>
                <w:rFonts w:cstheme="minorHAnsi"/>
              </w:rPr>
            </w:pPr>
            <w:r w:rsidRPr="00F41AA9">
              <w:rPr>
                <w:rFonts w:cstheme="minorHAnsi"/>
              </w:rPr>
              <w:t>Current smoking vs. never smoking</w:t>
            </w:r>
          </w:p>
        </w:tc>
        <w:tc>
          <w:tcPr>
            <w:tcW w:w="1417" w:type="dxa"/>
          </w:tcPr>
          <w:p w14:paraId="359DA0D8" w14:textId="482F6343" w:rsidR="00443F93" w:rsidRPr="00F41AA9" w:rsidRDefault="00443F93" w:rsidP="00D252FE">
            <w:pPr>
              <w:rPr>
                <w:rFonts w:cstheme="minorHAnsi"/>
              </w:rPr>
            </w:pPr>
            <w:r w:rsidRPr="00F41AA9">
              <w:rPr>
                <w:rFonts w:cstheme="minorHAnsi"/>
              </w:rPr>
              <w:t>Depression</w:t>
            </w:r>
          </w:p>
        </w:tc>
        <w:tc>
          <w:tcPr>
            <w:tcW w:w="1814" w:type="dxa"/>
          </w:tcPr>
          <w:p w14:paraId="7B304114" w14:textId="18C7D7ED" w:rsidR="00443F93" w:rsidRPr="00F41AA9" w:rsidRDefault="00443F93" w:rsidP="00D252FE">
            <w:pPr>
              <w:rPr>
                <w:rFonts w:cstheme="minorHAnsi"/>
              </w:rPr>
            </w:pPr>
            <w:r w:rsidRPr="00F41AA9">
              <w:rPr>
                <w:rFonts w:cstheme="minorHAnsi"/>
              </w:rPr>
              <w:t>MINI</w:t>
            </w:r>
          </w:p>
        </w:tc>
        <w:tc>
          <w:tcPr>
            <w:tcW w:w="2156" w:type="dxa"/>
          </w:tcPr>
          <w:p w14:paraId="053D8877" w14:textId="1809BC04" w:rsidR="00443F93" w:rsidRPr="00F41AA9" w:rsidRDefault="00443F93" w:rsidP="00D252FE">
            <w:pPr>
              <w:rPr>
                <w:rFonts w:cstheme="minorHAnsi"/>
              </w:rPr>
            </w:pPr>
            <w:r w:rsidRPr="00F41AA9">
              <w:rPr>
                <w:rFonts w:cstheme="minorHAnsi"/>
              </w:rPr>
              <w:t>Age, sex, socioeconomic position (index of years of education, household income, occupational prestige)</w:t>
            </w:r>
          </w:p>
        </w:tc>
      </w:tr>
      <w:tr w:rsidR="0022103A" w:rsidRPr="00F41AA9" w14:paraId="648276A5" w14:textId="424EF4D8" w:rsidTr="006E325D">
        <w:trPr>
          <w:trHeight w:val="20"/>
        </w:trPr>
        <w:tc>
          <w:tcPr>
            <w:tcW w:w="1418" w:type="dxa"/>
            <w:hideMark/>
          </w:tcPr>
          <w:p w14:paraId="077DF0C9" w14:textId="77777777" w:rsidR="0022103A" w:rsidRPr="00F41AA9" w:rsidRDefault="0022103A" w:rsidP="00D252FE">
            <w:pPr>
              <w:rPr>
                <w:rFonts w:cstheme="minorHAnsi"/>
                <w:b/>
                <w:bCs/>
              </w:rPr>
            </w:pPr>
            <w:r w:rsidRPr="00F41AA9">
              <w:rPr>
                <w:rFonts w:cstheme="minorHAnsi"/>
                <w:b/>
                <w:bCs/>
              </w:rPr>
              <w:lastRenderedPageBreak/>
              <w:t>Jackson 2019</w:t>
            </w:r>
          </w:p>
          <w:p w14:paraId="058AF948" w14:textId="77777777" w:rsidR="0022103A" w:rsidRPr="00F41AA9" w:rsidRDefault="0022103A" w:rsidP="00D252FE">
            <w:pPr>
              <w:rPr>
                <w:rFonts w:cstheme="minorHAnsi"/>
                <w:b/>
                <w:bCs/>
              </w:rPr>
            </w:pPr>
          </w:p>
          <w:p w14:paraId="3F8A03B7" w14:textId="77777777" w:rsidR="0022103A" w:rsidRPr="00F41AA9" w:rsidRDefault="0022103A" w:rsidP="00D252FE">
            <w:pPr>
              <w:rPr>
                <w:rFonts w:cstheme="minorHAnsi"/>
              </w:rPr>
            </w:pPr>
            <w:r w:rsidRPr="00F41AA9">
              <w:rPr>
                <w:rFonts w:cstheme="minorHAnsi"/>
              </w:rPr>
              <w:t>UK</w:t>
            </w:r>
          </w:p>
          <w:p w14:paraId="2CBD650A" w14:textId="77777777" w:rsidR="0022103A" w:rsidRPr="00F41AA9" w:rsidRDefault="0022103A" w:rsidP="00D252FE">
            <w:pPr>
              <w:rPr>
                <w:rFonts w:cstheme="minorHAnsi"/>
              </w:rPr>
            </w:pPr>
          </w:p>
        </w:tc>
        <w:tc>
          <w:tcPr>
            <w:tcW w:w="1418" w:type="dxa"/>
            <w:hideMark/>
          </w:tcPr>
          <w:p w14:paraId="2DF2921E" w14:textId="47FCB26F" w:rsidR="0022103A" w:rsidRPr="00F41AA9" w:rsidRDefault="0022103A" w:rsidP="00D252FE">
            <w:pPr>
              <w:rPr>
                <w:rFonts w:cstheme="minorHAnsi"/>
              </w:rPr>
            </w:pPr>
            <w:r w:rsidRPr="00F41AA9">
              <w:rPr>
                <w:rFonts w:cstheme="minorHAnsi"/>
              </w:rPr>
              <w:t>English Longitudinal Study of Aging (ELSA)</w:t>
            </w:r>
          </w:p>
          <w:p w14:paraId="445629C3" w14:textId="77777777" w:rsidR="0022103A" w:rsidRPr="00F41AA9" w:rsidRDefault="0022103A" w:rsidP="00D252FE">
            <w:pPr>
              <w:rPr>
                <w:rFonts w:cstheme="minorHAnsi"/>
              </w:rPr>
            </w:pPr>
          </w:p>
          <w:p w14:paraId="78D9F723" w14:textId="45677B50" w:rsidR="0022103A" w:rsidRPr="00F41AA9" w:rsidRDefault="0022103A" w:rsidP="00D252FE">
            <w:pPr>
              <w:rPr>
                <w:rFonts w:cstheme="minorHAnsi"/>
              </w:rPr>
            </w:pPr>
          </w:p>
        </w:tc>
        <w:tc>
          <w:tcPr>
            <w:tcW w:w="992" w:type="dxa"/>
            <w:hideMark/>
          </w:tcPr>
          <w:p w14:paraId="5CEAF6FE" w14:textId="77777777" w:rsidR="0022103A" w:rsidRPr="00F41AA9" w:rsidRDefault="0022103A" w:rsidP="00D252FE">
            <w:pPr>
              <w:rPr>
                <w:rFonts w:cstheme="minorHAnsi"/>
              </w:rPr>
            </w:pPr>
            <w:r w:rsidRPr="00F41AA9">
              <w:rPr>
                <w:rFonts w:cstheme="minorHAnsi"/>
              </w:rPr>
              <w:t>2019</w:t>
            </w:r>
          </w:p>
        </w:tc>
        <w:tc>
          <w:tcPr>
            <w:tcW w:w="1134" w:type="dxa"/>
            <w:hideMark/>
          </w:tcPr>
          <w:p w14:paraId="3D126316" w14:textId="487EA7EA" w:rsidR="0022103A" w:rsidRPr="00F41AA9" w:rsidRDefault="00443F93" w:rsidP="00D252FE">
            <w:pPr>
              <w:rPr>
                <w:rFonts w:cstheme="minorHAnsi"/>
              </w:rPr>
            </w:pPr>
            <w:r w:rsidRPr="00F41AA9">
              <w:rPr>
                <w:rFonts w:cstheme="minorHAnsi"/>
              </w:rPr>
              <w:t>≤</w:t>
            </w:r>
            <w:r w:rsidR="0022103A" w:rsidRPr="00F41AA9">
              <w:rPr>
                <w:rFonts w:cstheme="minorHAnsi"/>
              </w:rPr>
              <w:t>12 years</w:t>
            </w:r>
          </w:p>
        </w:tc>
        <w:tc>
          <w:tcPr>
            <w:tcW w:w="1276" w:type="dxa"/>
            <w:hideMark/>
          </w:tcPr>
          <w:p w14:paraId="057023A7" w14:textId="77777777" w:rsidR="0022103A" w:rsidRPr="00F41AA9" w:rsidRDefault="0022103A" w:rsidP="00D252FE">
            <w:pPr>
              <w:rPr>
                <w:rFonts w:cstheme="minorHAnsi"/>
              </w:rPr>
            </w:pPr>
            <w:r w:rsidRPr="00F41AA9">
              <w:rPr>
                <w:rFonts w:cstheme="minorHAnsi"/>
              </w:rPr>
              <w:t>General</w:t>
            </w:r>
          </w:p>
        </w:tc>
        <w:tc>
          <w:tcPr>
            <w:tcW w:w="1417" w:type="dxa"/>
            <w:hideMark/>
          </w:tcPr>
          <w:p w14:paraId="3A147D48" w14:textId="77777777" w:rsidR="0022103A" w:rsidRPr="00F41AA9" w:rsidRDefault="0022103A" w:rsidP="00D252FE">
            <w:pPr>
              <w:rPr>
                <w:rFonts w:cstheme="minorHAnsi"/>
              </w:rPr>
            </w:pPr>
            <w:r w:rsidRPr="00F41AA9">
              <w:rPr>
                <w:rFonts w:cstheme="minorHAnsi"/>
              </w:rPr>
              <w:t>65.9 years (SD 9.34)</w:t>
            </w:r>
          </w:p>
          <w:p w14:paraId="3F17152A" w14:textId="77777777" w:rsidR="0022103A" w:rsidRPr="00F41AA9" w:rsidRDefault="0022103A" w:rsidP="00D252FE">
            <w:pPr>
              <w:rPr>
                <w:rFonts w:cstheme="minorHAnsi"/>
              </w:rPr>
            </w:pPr>
          </w:p>
          <w:p w14:paraId="6580F329" w14:textId="77777777" w:rsidR="00FC6D25" w:rsidRDefault="0022103A" w:rsidP="00D252FE">
            <w:pPr>
              <w:rPr>
                <w:rFonts w:cstheme="minorHAnsi"/>
              </w:rPr>
            </w:pPr>
            <w:r w:rsidRPr="00F41AA9">
              <w:rPr>
                <w:rFonts w:cstheme="minorHAnsi"/>
              </w:rPr>
              <w:t>Middle/</w:t>
            </w:r>
          </w:p>
          <w:p w14:paraId="7393B636" w14:textId="35A71297" w:rsidR="0022103A" w:rsidRPr="00F41AA9" w:rsidRDefault="0022103A" w:rsidP="00D252FE">
            <w:pPr>
              <w:rPr>
                <w:rFonts w:cstheme="minorHAnsi"/>
              </w:rPr>
            </w:pPr>
            <w:r w:rsidRPr="00F41AA9">
              <w:rPr>
                <w:rFonts w:cstheme="minorHAnsi"/>
              </w:rPr>
              <w:t>Older</w:t>
            </w:r>
          </w:p>
          <w:p w14:paraId="04C21A2D" w14:textId="77777777" w:rsidR="0022103A" w:rsidRPr="00F41AA9" w:rsidRDefault="0022103A" w:rsidP="00D252FE">
            <w:pPr>
              <w:rPr>
                <w:rFonts w:cstheme="minorHAnsi"/>
              </w:rPr>
            </w:pPr>
          </w:p>
        </w:tc>
        <w:tc>
          <w:tcPr>
            <w:tcW w:w="1843" w:type="dxa"/>
            <w:hideMark/>
          </w:tcPr>
          <w:p w14:paraId="20C401C8" w14:textId="77777777" w:rsidR="0022103A" w:rsidRPr="00F41AA9" w:rsidRDefault="0022103A" w:rsidP="00D252FE">
            <w:pPr>
              <w:rPr>
                <w:rFonts w:cstheme="minorHAnsi"/>
              </w:rPr>
            </w:pPr>
            <w:r w:rsidRPr="00F41AA9">
              <w:rPr>
                <w:rFonts w:cstheme="minorHAnsi"/>
              </w:rPr>
              <w:t>Current smoking vs. never smoking</w:t>
            </w:r>
          </w:p>
          <w:p w14:paraId="4241F6D8" w14:textId="0C43D160" w:rsidR="0022103A" w:rsidRPr="00F41AA9" w:rsidRDefault="0022103A" w:rsidP="00D252FE">
            <w:pPr>
              <w:rPr>
                <w:rFonts w:cstheme="minorHAnsi"/>
              </w:rPr>
            </w:pPr>
          </w:p>
        </w:tc>
        <w:tc>
          <w:tcPr>
            <w:tcW w:w="1417" w:type="dxa"/>
            <w:hideMark/>
          </w:tcPr>
          <w:p w14:paraId="77A791A9" w14:textId="519F2CCD" w:rsidR="0022103A" w:rsidRPr="00F41AA9" w:rsidRDefault="00443F93" w:rsidP="00D252FE">
            <w:pPr>
              <w:rPr>
                <w:rFonts w:cstheme="minorHAnsi"/>
              </w:rPr>
            </w:pPr>
            <w:r w:rsidRPr="00F41AA9">
              <w:rPr>
                <w:rFonts w:cstheme="minorHAnsi"/>
              </w:rPr>
              <w:t>Depression</w:t>
            </w:r>
          </w:p>
        </w:tc>
        <w:tc>
          <w:tcPr>
            <w:tcW w:w="1814" w:type="dxa"/>
            <w:hideMark/>
          </w:tcPr>
          <w:p w14:paraId="728BEE63" w14:textId="60505640" w:rsidR="0022103A" w:rsidRPr="00F41AA9" w:rsidRDefault="0022103A" w:rsidP="00D252FE">
            <w:pPr>
              <w:rPr>
                <w:rFonts w:cstheme="minorHAnsi"/>
              </w:rPr>
            </w:pPr>
            <w:r w:rsidRPr="00F41AA9">
              <w:rPr>
                <w:rFonts w:cstheme="minorHAnsi"/>
              </w:rPr>
              <w:t xml:space="preserve">CES-D-8 </w:t>
            </w:r>
            <w:r w:rsidR="00443F93" w:rsidRPr="00F41AA9">
              <w:rPr>
                <w:rFonts w:eastAsia="Symbol" w:cstheme="minorHAnsi"/>
              </w:rPr>
              <w:t>≥</w:t>
            </w:r>
            <w:r w:rsidRPr="00F41AA9">
              <w:rPr>
                <w:rFonts w:cstheme="minorHAnsi"/>
              </w:rPr>
              <w:t>4</w:t>
            </w:r>
          </w:p>
        </w:tc>
        <w:tc>
          <w:tcPr>
            <w:tcW w:w="2156" w:type="dxa"/>
          </w:tcPr>
          <w:p w14:paraId="6A13D988" w14:textId="414292E7" w:rsidR="0022103A" w:rsidRPr="00F41AA9" w:rsidRDefault="00443F93" w:rsidP="00D252FE">
            <w:pPr>
              <w:rPr>
                <w:rFonts w:cstheme="minorHAnsi"/>
              </w:rPr>
            </w:pPr>
            <w:r w:rsidRPr="00F41AA9">
              <w:rPr>
                <w:rFonts w:cstheme="minorHAnsi"/>
              </w:rPr>
              <w:t>Age, sex, ethnicity, household wealth, alcohol intake, BMI and physical activity</w:t>
            </w:r>
          </w:p>
        </w:tc>
      </w:tr>
      <w:tr w:rsidR="0022103A" w:rsidRPr="00F41AA9" w14:paraId="16F640ED" w14:textId="168D3929" w:rsidTr="006E325D">
        <w:trPr>
          <w:trHeight w:val="20"/>
        </w:trPr>
        <w:tc>
          <w:tcPr>
            <w:tcW w:w="1418" w:type="dxa"/>
            <w:hideMark/>
          </w:tcPr>
          <w:p w14:paraId="7C0E8542" w14:textId="77777777" w:rsidR="0022103A" w:rsidRPr="00F41AA9" w:rsidRDefault="0022103A" w:rsidP="008D3123">
            <w:pPr>
              <w:rPr>
                <w:rFonts w:cstheme="minorHAnsi"/>
                <w:b/>
                <w:bCs/>
              </w:rPr>
            </w:pPr>
            <w:r w:rsidRPr="00F41AA9">
              <w:rPr>
                <w:rFonts w:cstheme="minorHAnsi"/>
                <w:b/>
                <w:bCs/>
              </w:rPr>
              <w:t>Kang 2010</w:t>
            </w:r>
          </w:p>
          <w:p w14:paraId="541B35B4" w14:textId="77777777" w:rsidR="0022103A" w:rsidRPr="00F41AA9" w:rsidRDefault="0022103A" w:rsidP="008D3123">
            <w:pPr>
              <w:rPr>
                <w:rFonts w:cstheme="minorHAnsi"/>
                <w:b/>
                <w:bCs/>
              </w:rPr>
            </w:pPr>
          </w:p>
          <w:p w14:paraId="32E816A1" w14:textId="77777777" w:rsidR="0022103A" w:rsidRPr="00F41AA9" w:rsidRDefault="0022103A" w:rsidP="008D3123">
            <w:pPr>
              <w:rPr>
                <w:rFonts w:cstheme="minorHAnsi"/>
              </w:rPr>
            </w:pPr>
            <w:r w:rsidRPr="00F41AA9">
              <w:rPr>
                <w:rFonts w:cstheme="minorHAnsi"/>
              </w:rPr>
              <w:t>Korea</w:t>
            </w:r>
          </w:p>
        </w:tc>
        <w:tc>
          <w:tcPr>
            <w:tcW w:w="1418" w:type="dxa"/>
            <w:hideMark/>
          </w:tcPr>
          <w:p w14:paraId="0CB8E8F8" w14:textId="77777777" w:rsidR="0022103A" w:rsidRPr="00F41AA9" w:rsidRDefault="0022103A" w:rsidP="008D3123">
            <w:pPr>
              <w:rPr>
                <w:rFonts w:cstheme="minorHAnsi"/>
              </w:rPr>
            </w:pPr>
            <w:r w:rsidRPr="00F41AA9">
              <w:rPr>
                <w:rFonts w:cstheme="minorHAnsi"/>
              </w:rPr>
              <w:t>Korea Welfare Panel Study (KoWePs)</w:t>
            </w:r>
          </w:p>
        </w:tc>
        <w:tc>
          <w:tcPr>
            <w:tcW w:w="992" w:type="dxa"/>
            <w:hideMark/>
          </w:tcPr>
          <w:p w14:paraId="2CCE3AB3" w14:textId="77777777" w:rsidR="0022103A" w:rsidRPr="00F41AA9" w:rsidRDefault="0022103A" w:rsidP="008D3123">
            <w:pPr>
              <w:rPr>
                <w:rFonts w:cstheme="minorHAnsi"/>
              </w:rPr>
            </w:pPr>
            <w:r w:rsidRPr="00F41AA9">
              <w:rPr>
                <w:rFonts w:cstheme="minorHAnsi"/>
              </w:rPr>
              <w:t>10125</w:t>
            </w:r>
          </w:p>
        </w:tc>
        <w:tc>
          <w:tcPr>
            <w:tcW w:w="1134" w:type="dxa"/>
            <w:hideMark/>
          </w:tcPr>
          <w:p w14:paraId="7EAEBF3D" w14:textId="77777777" w:rsidR="0022103A" w:rsidRPr="00F41AA9" w:rsidRDefault="0022103A" w:rsidP="008D3123">
            <w:pPr>
              <w:rPr>
                <w:rFonts w:cstheme="minorHAnsi"/>
              </w:rPr>
            </w:pPr>
            <w:r w:rsidRPr="00F41AA9">
              <w:rPr>
                <w:rFonts w:cstheme="minorHAnsi"/>
              </w:rPr>
              <w:t>6 months</w:t>
            </w:r>
          </w:p>
        </w:tc>
        <w:tc>
          <w:tcPr>
            <w:tcW w:w="1276" w:type="dxa"/>
            <w:hideMark/>
          </w:tcPr>
          <w:p w14:paraId="10EB7BAD" w14:textId="77777777" w:rsidR="0022103A" w:rsidRPr="00F41AA9" w:rsidRDefault="0022103A" w:rsidP="008D3123">
            <w:pPr>
              <w:rPr>
                <w:rFonts w:cstheme="minorHAnsi"/>
              </w:rPr>
            </w:pPr>
            <w:r w:rsidRPr="00F41AA9">
              <w:rPr>
                <w:rFonts w:cstheme="minorHAnsi"/>
              </w:rPr>
              <w:t xml:space="preserve">Low-income </w:t>
            </w:r>
          </w:p>
        </w:tc>
        <w:tc>
          <w:tcPr>
            <w:tcW w:w="1417" w:type="dxa"/>
            <w:hideMark/>
          </w:tcPr>
          <w:p w14:paraId="34F460B5" w14:textId="77777777" w:rsidR="0022103A" w:rsidRPr="00F41AA9" w:rsidRDefault="0022103A" w:rsidP="008D3123">
            <w:pPr>
              <w:rPr>
                <w:rFonts w:cstheme="minorHAnsi"/>
              </w:rPr>
            </w:pPr>
            <w:r w:rsidRPr="00F41AA9">
              <w:rPr>
                <w:rFonts w:cstheme="minorHAnsi"/>
              </w:rPr>
              <w:t>&gt;20 years; 48.2% 20 – 44 years</w:t>
            </w:r>
          </w:p>
          <w:p w14:paraId="1E2ED6D3" w14:textId="77777777" w:rsidR="0022103A" w:rsidRPr="00F41AA9" w:rsidRDefault="0022103A" w:rsidP="008D3123">
            <w:pPr>
              <w:rPr>
                <w:rFonts w:cstheme="minorHAnsi"/>
              </w:rPr>
            </w:pPr>
          </w:p>
          <w:p w14:paraId="05F412AE" w14:textId="77777777" w:rsidR="0022103A" w:rsidRPr="00F41AA9" w:rsidRDefault="0022103A" w:rsidP="008D3123">
            <w:pPr>
              <w:rPr>
                <w:rFonts w:cstheme="minorHAnsi"/>
              </w:rPr>
            </w:pPr>
            <w:r w:rsidRPr="00F41AA9">
              <w:rPr>
                <w:rFonts w:cstheme="minorHAnsi"/>
              </w:rPr>
              <w:t>Adult</w:t>
            </w:r>
          </w:p>
        </w:tc>
        <w:tc>
          <w:tcPr>
            <w:tcW w:w="1843" w:type="dxa"/>
            <w:hideMark/>
          </w:tcPr>
          <w:p w14:paraId="7C93F0D5" w14:textId="5A4008B4" w:rsidR="0022103A" w:rsidRPr="00F41AA9" w:rsidRDefault="0022103A" w:rsidP="008D3123">
            <w:pPr>
              <w:rPr>
                <w:rFonts w:cstheme="minorHAnsi"/>
              </w:rPr>
            </w:pPr>
            <w:r w:rsidRPr="00F41AA9">
              <w:rPr>
                <w:rFonts w:cstheme="minorHAnsi"/>
              </w:rPr>
              <w:t xml:space="preserve">Past year smoking (max. </w:t>
            </w:r>
            <w:r w:rsidR="00443F93" w:rsidRPr="00F41AA9">
              <w:rPr>
                <w:rFonts w:eastAsia="Symbol" w:cstheme="minorHAnsi"/>
              </w:rPr>
              <w:sym w:font="Symbol" w:char="F0B3"/>
            </w:r>
            <w:r w:rsidRPr="00F41AA9">
              <w:rPr>
                <w:rFonts w:cstheme="minorHAnsi"/>
              </w:rPr>
              <w:t xml:space="preserve"> two packs/day) vs. past-year non-smoking</w:t>
            </w:r>
          </w:p>
          <w:p w14:paraId="19E60A5A" w14:textId="77777777" w:rsidR="0022103A" w:rsidRPr="00F41AA9" w:rsidRDefault="0022103A" w:rsidP="008D3123">
            <w:pPr>
              <w:rPr>
                <w:rFonts w:cstheme="minorHAnsi"/>
              </w:rPr>
            </w:pPr>
          </w:p>
          <w:p w14:paraId="0556A412" w14:textId="1A850816" w:rsidR="0022103A" w:rsidRPr="00F41AA9" w:rsidRDefault="0022103A" w:rsidP="008D3123">
            <w:pPr>
              <w:rPr>
                <w:rFonts w:cstheme="minorHAnsi"/>
              </w:rPr>
            </w:pPr>
          </w:p>
        </w:tc>
        <w:tc>
          <w:tcPr>
            <w:tcW w:w="1417" w:type="dxa"/>
            <w:hideMark/>
          </w:tcPr>
          <w:p w14:paraId="67E0FB36" w14:textId="4FBBF2EC" w:rsidR="0022103A" w:rsidRPr="00F41AA9" w:rsidRDefault="00443F93" w:rsidP="008D3123">
            <w:pPr>
              <w:rPr>
                <w:rFonts w:cstheme="minorHAnsi"/>
              </w:rPr>
            </w:pPr>
            <w:r w:rsidRPr="00F41AA9">
              <w:rPr>
                <w:rFonts w:cstheme="minorHAnsi"/>
              </w:rPr>
              <w:t>Depression</w:t>
            </w:r>
          </w:p>
        </w:tc>
        <w:tc>
          <w:tcPr>
            <w:tcW w:w="1814" w:type="dxa"/>
            <w:hideMark/>
          </w:tcPr>
          <w:p w14:paraId="3D123B0E" w14:textId="106A5ACA" w:rsidR="0022103A" w:rsidRPr="00F41AA9" w:rsidRDefault="0022103A" w:rsidP="008D3123">
            <w:pPr>
              <w:rPr>
                <w:rFonts w:cstheme="minorHAnsi"/>
              </w:rPr>
            </w:pPr>
            <w:r w:rsidRPr="00F41AA9">
              <w:rPr>
                <w:rFonts w:cstheme="minorHAnsi"/>
              </w:rPr>
              <w:t xml:space="preserve">CES-D-11 </w:t>
            </w:r>
            <w:r w:rsidR="00443F93" w:rsidRPr="00F41AA9">
              <w:rPr>
                <w:rFonts w:eastAsia="Symbol" w:cstheme="minorHAnsi"/>
              </w:rPr>
              <w:sym w:font="Symbol" w:char="F0B3"/>
            </w:r>
            <w:r w:rsidRPr="00F41AA9">
              <w:rPr>
                <w:rFonts w:cstheme="minorHAnsi"/>
              </w:rPr>
              <w:t>16</w:t>
            </w:r>
          </w:p>
        </w:tc>
        <w:tc>
          <w:tcPr>
            <w:tcW w:w="2156" w:type="dxa"/>
          </w:tcPr>
          <w:p w14:paraId="42D68BF2" w14:textId="0A3904EE" w:rsidR="0022103A" w:rsidRPr="00F41AA9" w:rsidRDefault="00443F93" w:rsidP="008D3123">
            <w:pPr>
              <w:rPr>
                <w:rFonts w:cstheme="minorHAnsi"/>
              </w:rPr>
            </w:pPr>
            <w:r w:rsidRPr="00F41AA9">
              <w:rPr>
                <w:rFonts w:cstheme="minorHAnsi"/>
              </w:rPr>
              <w:t>Alcohol consumption, stressful life events, self-esteem, educational level, religion, marital status, urbanicity, household income, employment status, age, gender, depressive symptoms at baseline, health status</w:t>
            </w:r>
          </w:p>
        </w:tc>
      </w:tr>
      <w:tr w:rsidR="0022103A" w:rsidRPr="00F41AA9" w14:paraId="2CDF5E20" w14:textId="3BC3A9A4" w:rsidTr="00FC6D25">
        <w:trPr>
          <w:trHeight w:val="20"/>
        </w:trPr>
        <w:tc>
          <w:tcPr>
            <w:tcW w:w="1418" w:type="dxa"/>
            <w:shd w:val="clear" w:color="auto" w:fill="F2F2F2" w:themeFill="background1" w:themeFillShade="F2"/>
          </w:tcPr>
          <w:p w14:paraId="19C8194E" w14:textId="77777777" w:rsidR="0022103A" w:rsidRPr="00F41AA9" w:rsidRDefault="0022103A" w:rsidP="008D3123">
            <w:pPr>
              <w:rPr>
                <w:rFonts w:cstheme="minorHAnsi"/>
                <w:b/>
                <w:bCs/>
              </w:rPr>
            </w:pPr>
            <w:r w:rsidRPr="00F41AA9">
              <w:rPr>
                <w:rFonts w:cstheme="minorHAnsi"/>
                <w:b/>
                <w:bCs/>
              </w:rPr>
              <w:t>Khaled 2012</w:t>
            </w:r>
          </w:p>
          <w:p w14:paraId="34417318" w14:textId="77777777" w:rsidR="0022103A" w:rsidRPr="00F41AA9" w:rsidRDefault="0022103A" w:rsidP="008D3123">
            <w:pPr>
              <w:rPr>
                <w:rFonts w:cstheme="minorHAnsi"/>
                <w:b/>
                <w:bCs/>
              </w:rPr>
            </w:pPr>
          </w:p>
          <w:p w14:paraId="052FCD32" w14:textId="59B72083" w:rsidR="0022103A" w:rsidRPr="00F41AA9" w:rsidRDefault="0022103A" w:rsidP="008D3123">
            <w:pPr>
              <w:rPr>
                <w:rFonts w:cstheme="minorHAnsi"/>
              </w:rPr>
            </w:pPr>
            <w:r w:rsidRPr="00F41AA9">
              <w:rPr>
                <w:rFonts w:cstheme="minorHAnsi"/>
              </w:rPr>
              <w:t>Canada</w:t>
            </w:r>
          </w:p>
          <w:p w14:paraId="42EC8CDE" w14:textId="77777777" w:rsidR="0022103A" w:rsidRPr="00F41AA9" w:rsidRDefault="0022103A" w:rsidP="008D3123">
            <w:pPr>
              <w:rPr>
                <w:rFonts w:cstheme="minorHAnsi"/>
                <w:b/>
                <w:bCs/>
              </w:rPr>
            </w:pPr>
          </w:p>
          <w:p w14:paraId="2B4E858F" w14:textId="15DFB9EE" w:rsidR="0022103A" w:rsidRPr="00F41AA9" w:rsidRDefault="0022103A" w:rsidP="008D3123">
            <w:pPr>
              <w:rPr>
                <w:rFonts w:cstheme="minorHAnsi"/>
                <w:b/>
                <w:bCs/>
              </w:rPr>
            </w:pPr>
          </w:p>
        </w:tc>
        <w:tc>
          <w:tcPr>
            <w:tcW w:w="1418" w:type="dxa"/>
            <w:shd w:val="clear" w:color="auto" w:fill="F2F2F2" w:themeFill="background1" w:themeFillShade="F2"/>
          </w:tcPr>
          <w:p w14:paraId="7E6690EB" w14:textId="5D6EBAC0" w:rsidR="0022103A" w:rsidRPr="00F41AA9" w:rsidRDefault="0022103A" w:rsidP="008D3123">
            <w:pPr>
              <w:rPr>
                <w:rFonts w:cstheme="minorHAnsi"/>
              </w:rPr>
            </w:pPr>
            <w:r w:rsidRPr="00F41AA9">
              <w:rPr>
                <w:rFonts w:cstheme="minorHAnsi"/>
              </w:rPr>
              <w:t>National Population Health Survey (NPHS)</w:t>
            </w:r>
          </w:p>
        </w:tc>
        <w:tc>
          <w:tcPr>
            <w:tcW w:w="992" w:type="dxa"/>
            <w:shd w:val="clear" w:color="auto" w:fill="F2F2F2" w:themeFill="background1" w:themeFillShade="F2"/>
          </w:tcPr>
          <w:p w14:paraId="3FD27CA2" w14:textId="61ECCF46" w:rsidR="0022103A" w:rsidRPr="00F41AA9" w:rsidRDefault="0022103A" w:rsidP="008D3123">
            <w:pPr>
              <w:rPr>
                <w:rFonts w:cstheme="minorHAnsi"/>
              </w:rPr>
            </w:pPr>
            <w:r w:rsidRPr="00F41AA9">
              <w:rPr>
                <w:rFonts w:cstheme="minorHAnsi"/>
              </w:rPr>
              <w:t>3824</w:t>
            </w:r>
          </w:p>
        </w:tc>
        <w:tc>
          <w:tcPr>
            <w:tcW w:w="1134" w:type="dxa"/>
            <w:shd w:val="clear" w:color="auto" w:fill="F2F2F2" w:themeFill="background1" w:themeFillShade="F2"/>
          </w:tcPr>
          <w:p w14:paraId="09043709" w14:textId="4D22B4FD" w:rsidR="0022103A" w:rsidRPr="00F41AA9" w:rsidRDefault="0022103A" w:rsidP="008D3123">
            <w:pPr>
              <w:rPr>
                <w:rFonts w:cstheme="minorHAnsi"/>
              </w:rPr>
            </w:pPr>
            <w:r w:rsidRPr="00F41AA9">
              <w:rPr>
                <w:rFonts w:cstheme="minorHAnsi"/>
              </w:rPr>
              <w:t>12 years</w:t>
            </w:r>
          </w:p>
        </w:tc>
        <w:tc>
          <w:tcPr>
            <w:tcW w:w="1276" w:type="dxa"/>
            <w:shd w:val="clear" w:color="auto" w:fill="F2F2F2" w:themeFill="background1" w:themeFillShade="F2"/>
          </w:tcPr>
          <w:p w14:paraId="01C00221" w14:textId="23D48C97" w:rsidR="0022103A" w:rsidRPr="00F41AA9" w:rsidRDefault="0022103A" w:rsidP="008D3123">
            <w:pPr>
              <w:rPr>
                <w:rFonts w:cstheme="minorHAnsi"/>
              </w:rPr>
            </w:pPr>
            <w:r w:rsidRPr="00F41AA9">
              <w:rPr>
                <w:rFonts w:cstheme="minorHAnsi"/>
              </w:rPr>
              <w:t>General</w:t>
            </w:r>
          </w:p>
        </w:tc>
        <w:tc>
          <w:tcPr>
            <w:tcW w:w="1417" w:type="dxa"/>
            <w:shd w:val="clear" w:color="auto" w:fill="F2F2F2" w:themeFill="background1" w:themeFillShade="F2"/>
          </w:tcPr>
          <w:p w14:paraId="3E1E65C2" w14:textId="2D48A66E" w:rsidR="0022103A" w:rsidRPr="00F41AA9" w:rsidRDefault="0022103A" w:rsidP="008D3123">
            <w:pPr>
              <w:rPr>
                <w:rFonts w:cstheme="minorHAnsi"/>
              </w:rPr>
            </w:pPr>
            <w:r w:rsidRPr="00F41AA9">
              <w:rPr>
                <w:rFonts w:cstheme="minorHAnsi"/>
              </w:rPr>
              <w:t>NR</w:t>
            </w:r>
            <w:r w:rsidRPr="00F41AA9">
              <w:rPr>
                <w:rFonts w:cstheme="minorHAnsi"/>
              </w:rPr>
              <w:br/>
            </w:r>
            <w:r w:rsidRPr="00F41AA9">
              <w:rPr>
                <w:rFonts w:cstheme="minorHAnsi"/>
              </w:rPr>
              <w:br/>
              <w:t>Adult</w:t>
            </w:r>
          </w:p>
        </w:tc>
        <w:tc>
          <w:tcPr>
            <w:tcW w:w="1843" w:type="dxa"/>
            <w:shd w:val="clear" w:color="auto" w:fill="F2F2F2" w:themeFill="background1" w:themeFillShade="F2"/>
          </w:tcPr>
          <w:p w14:paraId="440C3220" w14:textId="44089BD6" w:rsidR="0022103A" w:rsidRPr="00F41AA9" w:rsidRDefault="0022103A" w:rsidP="008D3123">
            <w:pPr>
              <w:rPr>
                <w:rFonts w:cstheme="minorHAnsi"/>
              </w:rPr>
            </w:pPr>
            <w:r w:rsidRPr="00F41AA9">
              <w:rPr>
                <w:rFonts w:cstheme="minorHAnsi"/>
              </w:rPr>
              <w:t>Current smoker (max. ‘heavy’/&gt;20CPD) vs. never smoker</w:t>
            </w:r>
          </w:p>
        </w:tc>
        <w:tc>
          <w:tcPr>
            <w:tcW w:w="1417" w:type="dxa"/>
            <w:shd w:val="clear" w:color="auto" w:fill="F2F2F2" w:themeFill="background1" w:themeFillShade="F2"/>
          </w:tcPr>
          <w:p w14:paraId="22EBDA41" w14:textId="34F3CA9B" w:rsidR="0022103A" w:rsidRPr="00F41AA9" w:rsidRDefault="0022103A" w:rsidP="008D3123">
            <w:pPr>
              <w:rPr>
                <w:rFonts w:cstheme="minorHAnsi"/>
              </w:rPr>
            </w:pPr>
            <w:r w:rsidRPr="00F41AA9">
              <w:rPr>
                <w:rFonts w:cstheme="minorHAnsi"/>
              </w:rPr>
              <w:t>Depression</w:t>
            </w:r>
          </w:p>
        </w:tc>
        <w:tc>
          <w:tcPr>
            <w:tcW w:w="1814" w:type="dxa"/>
            <w:shd w:val="clear" w:color="auto" w:fill="F2F2F2" w:themeFill="background1" w:themeFillShade="F2"/>
          </w:tcPr>
          <w:p w14:paraId="4D20C747" w14:textId="5AD9CDB8" w:rsidR="0022103A" w:rsidRPr="00F41AA9" w:rsidRDefault="0022103A" w:rsidP="008D3123">
            <w:pPr>
              <w:rPr>
                <w:rFonts w:cstheme="minorHAnsi"/>
              </w:rPr>
            </w:pPr>
            <w:r w:rsidRPr="00F41AA9">
              <w:rPr>
                <w:rFonts w:cstheme="minorHAnsi"/>
              </w:rPr>
              <w:t>CIDI-SF (DSM-III-R)</w:t>
            </w:r>
          </w:p>
        </w:tc>
        <w:tc>
          <w:tcPr>
            <w:tcW w:w="2156" w:type="dxa"/>
            <w:shd w:val="clear" w:color="auto" w:fill="F2F2F2" w:themeFill="background1" w:themeFillShade="F2"/>
          </w:tcPr>
          <w:p w14:paraId="5C4FD38A" w14:textId="3869425E" w:rsidR="0022103A" w:rsidRPr="00F41AA9" w:rsidRDefault="009B7B09" w:rsidP="008D3123">
            <w:pPr>
              <w:rPr>
                <w:rFonts w:cstheme="minorHAnsi"/>
              </w:rPr>
            </w:pPr>
            <w:r w:rsidRPr="00F41AA9">
              <w:rPr>
                <w:rFonts w:cstheme="minorHAnsi"/>
              </w:rPr>
              <w:t>Crude</w:t>
            </w:r>
          </w:p>
        </w:tc>
      </w:tr>
      <w:tr w:rsidR="0022103A" w:rsidRPr="00F41AA9" w14:paraId="2A45C012" w14:textId="7D73429A" w:rsidTr="00FC6D25">
        <w:trPr>
          <w:trHeight w:val="20"/>
        </w:trPr>
        <w:tc>
          <w:tcPr>
            <w:tcW w:w="1418" w:type="dxa"/>
            <w:shd w:val="clear" w:color="auto" w:fill="F2F2F2" w:themeFill="background1" w:themeFillShade="F2"/>
            <w:noWrap/>
            <w:hideMark/>
          </w:tcPr>
          <w:p w14:paraId="00257DDF" w14:textId="77777777" w:rsidR="0022103A" w:rsidRPr="00F41AA9" w:rsidRDefault="0022103A" w:rsidP="008D3123">
            <w:pPr>
              <w:rPr>
                <w:rFonts w:cstheme="minorHAnsi"/>
                <w:b/>
                <w:bCs/>
              </w:rPr>
            </w:pPr>
            <w:r w:rsidRPr="00F41AA9">
              <w:rPr>
                <w:rFonts w:cstheme="minorHAnsi"/>
                <w:b/>
                <w:bCs/>
              </w:rPr>
              <w:t>Kim 2022</w:t>
            </w:r>
          </w:p>
          <w:p w14:paraId="395A8936" w14:textId="77777777" w:rsidR="0022103A" w:rsidRPr="00F41AA9" w:rsidRDefault="0022103A" w:rsidP="008D3123">
            <w:pPr>
              <w:rPr>
                <w:rFonts w:cstheme="minorHAnsi"/>
                <w:b/>
                <w:bCs/>
              </w:rPr>
            </w:pPr>
          </w:p>
          <w:p w14:paraId="614EB51B" w14:textId="77777777" w:rsidR="0022103A" w:rsidRPr="00F41AA9" w:rsidRDefault="0022103A" w:rsidP="008D3123">
            <w:pPr>
              <w:rPr>
                <w:rFonts w:cstheme="minorHAnsi"/>
              </w:rPr>
            </w:pPr>
            <w:r w:rsidRPr="00F41AA9">
              <w:rPr>
                <w:rFonts w:cstheme="minorHAnsi"/>
              </w:rPr>
              <w:t>Korea</w:t>
            </w:r>
          </w:p>
        </w:tc>
        <w:tc>
          <w:tcPr>
            <w:tcW w:w="1418" w:type="dxa"/>
            <w:shd w:val="clear" w:color="auto" w:fill="F2F2F2" w:themeFill="background1" w:themeFillShade="F2"/>
            <w:hideMark/>
          </w:tcPr>
          <w:p w14:paraId="0123C840" w14:textId="77777777" w:rsidR="0022103A" w:rsidRPr="00F41AA9" w:rsidRDefault="0022103A" w:rsidP="008D3123">
            <w:pPr>
              <w:rPr>
                <w:rFonts w:cstheme="minorHAnsi"/>
              </w:rPr>
            </w:pPr>
            <w:r w:rsidRPr="00F41AA9">
              <w:rPr>
                <w:rFonts w:cstheme="minorHAnsi"/>
              </w:rPr>
              <w:t>National Health Insurance Service - Health Screening Cohort (NHIS-HEALS)</w:t>
            </w:r>
          </w:p>
          <w:p w14:paraId="2386C8E4" w14:textId="04B07922" w:rsidR="0022103A" w:rsidRPr="00F41AA9" w:rsidRDefault="0022103A" w:rsidP="008D3123">
            <w:pPr>
              <w:rPr>
                <w:rFonts w:cstheme="minorHAnsi"/>
              </w:rPr>
            </w:pPr>
          </w:p>
        </w:tc>
        <w:tc>
          <w:tcPr>
            <w:tcW w:w="992" w:type="dxa"/>
            <w:shd w:val="clear" w:color="auto" w:fill="F2F2F2" w:themeFill="background1" w:themeFillShade="F2"/>
            <w:hideMark/>
          </w:tcPr>
          <w:p w14:paraId="04D5A4E1" w14:textId="77777777" w:rsidR="0022103A" w:rsidRPr="00F41AA9" w:rsidRDefault="0022103A" w:rsidP="008D3123">
            <w:pPr>
              <w:rPr>
                <w:rFonts w:cstheme="minorHAnsi"/>
              </w:rPr>
            </w:pPr>
            <w:r w:rsidRPr="00F41AA9">
              <w:rPr>
                <w:rFonts w:cstheme="minorHAnsi"/>
              </w:rPr>
              <w:t>88931</w:t>
            </w:r>
          </w:p>
        </w:tc>
        <w:tc>
          <w:tcPr>
            <w:tcW w:w="1134" w:type="dxa"/>
            <w:shd w:val="clear" w:color="auto" w:fill="F2F2F2" w:themeFill="background1" w:themeFillShade="F2"/>
            <w:hideMark/>
          </w:tcPr>
          <w:p w14:paraId="1322FB3F" w14:textId="77777777" w:rsidR="0022103A" w:rsidRPr="00F41AA9" w:rsidRDefault="0022103A" w:rsidP="008D3123">
            <w:pPr>
              <w:rPr>
                <w:rFonts w:cstheme="minorHAnsi"/>
              </w:rPr>
            </w:pPr>
            <w:r w:rsidRPr="00F41AA9">
              <w:rPr>
                <w:rFonts w:cstheme="minorHAnsi"/>
              </w:rPr>
              <w:t>~7.7 years</w:t>
            </w:r>
          </w:p>
        </w:tc>
        <w:tc>
          <w:tcPr>
            <w:tcW w:w="1276" w:type="dxa"/>
            <w:shd w:val="clear" w:color="auto" w:fill="F2F2F2" w:themeFill="background1" w:themeFillShade="F2"/>
            <w:hideMark/>
          </w:tcPr>
          <w:p w14:paraId="400D5982" w14:textId="77777777" w:rsidR="0022103A" w:rsidRPr="00F41AA9" w:rsidRDefault="0022103A" w:rsidP="008D3123">
            <w:pPr>
              <w:rPr>
                <w:rFonts w:cstheme="minorHAnsi"/>
              </w:rPr>
            </w:pPr>
            <w:r w:rsidRPr="00F41AA9">
              <w:rPr>
                <w:rFonts w:cstheme="minorHAnsi"/>
              </w:rPr>
              <w:t>General</w:t>
            </w:r>
          </w:p>
        </w:tc>
        <w:tc>
          <w:tcPr>
            <w:tcW w:w="1417" w:type="dxa"/>
            <w:shd w:val="clear" w:color="auto" w:fill="F2F2F2" w:themeFill="background1" w:themeFillShade="F2"/>
            <w:hideMark/>
          </w:tcPr>
          <w:p w14:paraId="5B2F9DDA" w14:textId="77777777" w:rsidR="0022103A" w:rsidRPr="00F41AA9" w:rsidRDefault="0022103A" w:rsidP="008D3123">
            <w:pPr>
              <w:rPr>
                <w:rFonts w:cstheme="minorHAnsi"/>
              </w:rPr>
            </w:pPr>
            <w:r w:rsidRPr="00F41AA9">
              <w:rPr>
                <w:rFonts w:cstheme="minorHAnsi"/>
              </w:rPr>
              <w:t>&gt;40 years; 38.3% 40 – 49 years</w:t>
            </w:r>
          </w:p>
          <w:p w14:paraId="4CC794ED" w14:textId="77777777" w:rsidR="0022103A" w:rsidRPr="00F41AA9" w:rsidRDefault="0022103A" w:rsidP="008D3123">
            <w:pPr>
              <w:rPr>
                <w:rFonts w:cstheme="minorHAnsi"/>
              </w:rPr>
            </w:pPr>
          </w:p>
          <w:p w14:paraId="7709DC37" w14:textId="77777777" w:rsidR="00FC6D25" w:rsidRDefault="0022103A" w:rsidP="008D3123">
            <w:pPr>
              <w:rPr>
                <w:rFonts w:cstheme="minorHAnsi"/>
              </w:rPr>
            </w:pPr>
            <w:r w:rsidRPr="00F41AA9">
              <w:rPr>
                <w:rFonts w:cstheme="minorHAnsi"/>
              </w:rPr>
              <w:t>Middle/</w:t>
            </w:r>
          </w:p>
          <w:p w14:paraId="1FA9350C" w14:textId="1EFD509A" w:rsidR="0022103A" w:rsidRPr="00F41AA9" w:rsidRDefault="0022103A" w:rsidP="008D3123">
            <w:pPr>
              <w:rPr>
                <w:rFonts w:cstheme="minorHAnsi"/>
              </w:rPr>
            </w:pPr>
            <w:r w:rsidRPr="00F41AA9">
              <w:rPr>
                <w:rFonts w:cstheme="minorHAnsi"/>
              </w:rPr>
              <w:t>Older</w:t>
            </w:r>
          </w:p>
        </w:tc>
        <w:tc>
          <w:tcPr>
            <w:tcW w:w="1843" w:type="dxa"/>
            <w:shd w:val="clear" w:color="auto" w:fill="F2F2F2" w:themeFill="background1" w:themeFillShade="F2"/>
            <w:hideMark/>
          </w:tcPr>
          <w:p w14:paraId="69E1DC6E" w14:textId="32727978" w:rsidR="0022103A" w:rsidRPr="00F41AA9" w:rsidRDefault="0022103A" w:rsidP="008D3123">
            <w:pPr>
              <w:rPr>
                <w:rFonts w:cstheme="minorHAnsi"/>
              </w:rPr>
            </w:pPr>
            <w:r w:rsidRPr="00F41AA9">
              <w:rPr>
                <w:rFonts w:cstheme="minorHAnsi"/>
              </w:rPr>
              <w:t xml:space="preserve">Current smoking (max. </w:t>
            </w:r>
            <w:r w:rsidR="009B7B09" w:rsidRPr="00F41AA9">
              <w:rPr>
                <w:rFonts w:eastAsia="Symbol" w:cstheme="minorHAnsi"/>
              </w:rPr>
              <w:t>≥</w:t>
            </w:r>
            <w:r w:rsidRPr="00F41AA9">
              <w:rPr>
                <w:rFonts w:cstheme="minorHAnsi"/>
              </w:rPr>
              <w:t>20 CPD) vs. never smoking</w:t>
            </w:r>
          </w:p>
        </w:tc>
        <w:tc>
          <w:tcPr>
            <w:tcW w:w="1417" w:type="dxa"/>
            <w:shd w:val="clear" w:color="auto" w:fill="F2F2F2" w:themeFill="background1" w:themeFillShade="F2"/>
            <w:hideMark/>
          </w:tcPr>
          <w:p w14:paraId="18D248FF" w14:textId="09D60665" w:rsidR="0022103A" w:rsidRPr="00F41AA9" w:rsidRDefault="0022103A" w:rsidP="008D3123">
            <w:pPr>
              <w:rPr>
                <w:rFonts w:cstheme="minorHAnsi"/>
              </w:rPr>
            </w:pPr>
            <w:r w:rsidRPr="00F41AA9">
              <w:rPr>
                <w:rFonts w:cstheme="minorHAnsi"/>
              </w:rPr>
              <w:t>Depression</w:t>
            </w:r>
          </w:p>
        </w:tc>
        <w:tc>
          <w:tcPr>
            <w:tcW w:w="1814" w:type="dxa"/>
            <w:shd w:val="clear" w:color="auto" w:fill="F2F2F2" w:themeFill="background1" w:themeFillShade="F2"/>
            <w:hideMark/>
          </w:tcPr>
          <w:p w14:paraId="56471ABA" w14:textId="77777777" w:rsidR="0022103A" w:rsidRPr="00F41AA9" w:rsidRDefault="0022103A" w:rsidP="008D3123">
            <w:pPr>
              <w:rPr>
                <w:rFonts w:cstheme="minorHAnsi"/>
              </w:rPr>
            </w:pPr>
            <w:r w:rsidRPr="00F41AA9">
              <w:rPr>
                <w:rFonts w:cstheme="minorHAnsi"/>
              </w:rPr>
              <w:t>ICD code for diagnosis and record of at least one prescription for antidepressants</w:t>
            </w:r>
          </w:p>
        </w:tc>
        <w:tc>
          <w:tcPr>
            <w:tcW w:w="2156" w:type="dxa"/>
            <w:shd w:val="clear" w:color="auto" w:fill="F2F2F2" w:themeFill="background1" w:themeFillShade="F2"/>
          </w:tcPr>
          <w:p w14:paraId="49CEF63F" w14:textId="7AA20435" w:rsidR="0022103A" w:rsidRPr="00F41AA9" w:rsidRDefault="009B7B09" w:rsidP="008D3123">
            <w:pPr>
              <w:rPr>
                <w:rFonts w:cstheme="minorHAnsi"/>
              </w:rPr>
            </w:pPr>
            <w:r w:rsidRPr="00F41AA9">
              <w:rPr>
                <w:rFonts w:cstheme="minorHAnsi"/>
              </w:rPr>
              <w:t>Crude</w:t>
            </w:r>
          </w:p>
        </w:tc>
      </w:tr>
      <w:tr w:rsidR="0022103A" w:rsidRPr="00F41AA9" w14:paraId="6C38C5E0" w14:textId="23C9A2BC" w:rsidTr="006E325D">
        <w:trPr>
          <w:trHeight w:val="20"/>
        </w:trPr>
        <w:tc>
          <w:tcPr>
            <w:tcW w:w="1418" w:type="dxa"/>
            <w:hideMark/>
          </w:tcPr>
          <w:p w14:paraId="50E6457C" w14:textId="77777777" w:rsidR="0022103A" w:rsidRPr="00F41AA9" w:rsidRDefault="0022103A" w:rsidP="008D3123">
            <w:pPr>
              <w:rPr>
                <w:rFonts w:cstheme="minorHAnsi"/>
                <w:b/>
                <w:bCs/>
              </w:rPr>
            </w:pPr>
            <w:r w:rsidRPr="00480810">
              <w:rPr>
                <w:rFonts w:cstheme="minorHAnsi"/>
                <w:b/>
                <w:bCs/>
              </w:rPr>
              <w:t>Korhonen 2017</w:t>
            </w:r>
          </w:p>
          <w:p w14:paraId="2D048E50" w14:textId="77777777" w:rsidR="0022103A" w:rsidRPr="00F41AA9" w:rsidRDefault="0022103A" w:rsidP="008D3123">
            <w:pPr>
              <w:rPr>
                <w:rFonts w:cstheme="minorHAnsi"/>
                <w:b/>
                <w:bCs/>
              </w:rPr>
            </w:pPr>
          </w:p>
          <w:p w14:paraId="22D45035" w14:textId="77777777" w:rsidR="0022103A" w:rsidRPr="00F41AA9" w:rsidRDefault="0022103A" w:rsidP="008D3123">
            <w:pPr>
              <w:rPr>
                <w:rFonts w:cstheme="minorHAnsi"/>
              </w:rPr>
            </w:pPr>
            <w:r w:rsidRPr="00F41AA9">
              <w:rPr>
                <w:rFonts w:cstheme="minorHAnsi"/>
              </w:rPr>
              <w:t>Finland</w:t>
            </w:r>
          </w:p>
        </w:tc>
        <w:tc>
          <w:tcPr>
            <w:tcW w:w="1418" w:type="dxa"/>
            <w:hideMark/>
          </w:tcPr>
          <w:p w14:paraId="4615BD1F" w14:textId="77777777" w:rsidR="0022103A" w:rsidRPr="00F41AA9" w:rsidRDefault="0022103A" w:rsidP="008D3123">
            <w:pPr>
              <w:rPr>
                <w:rFonts w:cstheme="minorHAnsi"/>
              </w:rPr>
            </w:pPr>
            <w:r w:rsidRPr="00F41AA9">
              <w:rPr>
                <w:rFonts w:cstheme="minorHAnsi"/>
              </w:rPr>
              <w:lastRenderedPageBreak/>
              <w:t>Finnish Twin Cohort</w:t>
            </w:r>
          </w:p>
        </w:tc>
        <w:tc>
          <w:tcPr>
            <w:tcW w:w="992" w:type="dxa"/>
            <w:hideMark/>
          </w:tcPr>
          <w:p w14:paraId="4B052D1F" w14:textId="77777777" w:rsidR="0022103A" w:rsidRPr="00F41AA9" w:rsidRDefault="0022103A" w:rsidP="008D3123">
            <w:pPr>
              <w:rPr>
                <w:rFonts w:cstheme="minorHAnsi"/>
              </w:rPr>
            </w:pPr>
            <w:r w:rsidRPr="00F41AA9">
              <w:rPr>
                <w:rFonts w:cstheme="minorHAnsi"/>
              </w:rPr>
              <w:t>8963</w:t>
            </w:r>
          </w:p>
        </w:tc>
        <w:tc>
          <w:tcPr>
            <w:tcW w:w="1134" w:type="dxa"/>
            <w:hideMark/>
          </w:tcPr>
          <w:p w14:paraId="20A0D674" w14:textId="77777777" w:rsidR="0022103A" w:rsidRPr="00F41AA9" w:rsidRDefault="0022103A" w:rsidP="008D3123">
            <w:pPr>
              <w:rPr>
                <w:rFonts w:cstheme="minorHAnsi"/>
              </w:rPr>
            </w:pPr>
            <w:r w:rsidRPr="00F41AA9">
              <w:rPr>
                <w:rFonts w:cstheme="minorHAnsi"/>
              </w:rPr>
              <w:t>≤10 years</w:t>
            </w:r>
          </w:p>
        </w:tc>
        <w:tc>
          <w:tcPr>
            <w:tcW w:w="1276" w:type="dxa"/>
            <w:hideMark/>
          </w:tcPr>
          <w:p w14:paraId="554FF1F6" w14:textId="77777777" w:rsidR="0022103A" w:rsidRPr="00F41AA9" w:rsidRDefault="0022103A" w:rsidP="008D3123">
            <w:pPr>
              <w:rPr>
                <w:rFonts w:cstheme="minorHAnsi"/>
              </w:rPr>
            </w:pPr>
            <w:r w:rsidRPr="00F41AA9">
              <w:rPr>
                <w:rFonts w:cstheme="minorHAnsi"/>
              </w:rPr>
              <w:t>Twins</w:t>
            </w:r>
          </w:p>
        </w:tc>
        <w:tc>
          <w:tcPr>
            <w:tcW w:w="1417" w:type="dxa"/>
            <w:hideMark/>
          </w:tcPr>
          <w:p w14:paraId="770251B1" w14:textId="77777777" w:rsidR="0022103A" w:rsidRPr="00F41AA9" w:rsidRDefault="0022103A" w:rsidP="008D3123">
            <w:pPr>
              <w:rPr>
                <w:rFonts w:cstheme="minorHAnsi"/>
              </w:rPr>
            </w:pPr>
            <w:r w:rsidRPr="00F41AA9">
              <w:rPr>
                <w:rFonts w:cstheme="minorHAnsi"/>
              </w:rPr>
              <w:t>43.7 years (SD 7.70)</w:t>
            </w:r>
          </w:p>
          <w:p w14:paraId="2F04DFA6" w14:textId="77777777" w:rsidR="0022103A" w:rsidRPr="00F41AA9" w:rsidRDefault="0022103A" w:rsidP="008D3123">
            <w:pPr>
              <w:rPr>
                <w:rFonts w:cstheme="minorHAnsi"/>
              </w:rPr>
            </w:pPr>
          </w:p>
          <w:p w14:paraId="77C7E5D2" w14:textId="77777777" w:rsidR="00FC6D25" w:rsidRDefault="0022103A" w:rsidP="008D3123">
            <w:pPr>
              <w:rPr>
                <w:rFonts w:cstheme="minorHAnsi"/>
              </w:rPr>
            </w:pPr>
            <w:r w:rsidRPr="00F41AA9">
              <w:rPr>
                <w:rFonts w:cstheme="minorHAnsi"/>
              </w:rPr>
              <w:t>Middle/</w:t>
            </w:r>
          </w:p>
          <w:p w14:paraId="6904AFF4" w14:textId="505213A1" w:rsidR="0022103A" w:rsidRPr="00F41AA9" w:rsidRDefault="0022103A" w:rsidP="008D3123">
            <w:pPr>
              <w:rPr>
                <w:rFonts w:cstheme="minorHAnsi"/>
              </w:rPr>
            </w:pPr>
            <w:r w:rsidRPr="00F41AA9">
              <w:rPr>
                <w:rFonts w:cstheme="minorHAnsi"/>
              </w:rPr>
              <w:t>Older</w:t>
            </w:r>
          </w:p>
        </w:tc>
        <w:tc>
          <w:tcPr>
            <w:tcW w:w="1843" w:type="dxa"/>
            <w:hideMark/>
          </w:tcPr>
          <w:p w14:paraId="124E4FA9" w14:textId="46B879CC" w:rsidR="0022103A" w:rsidRPr="00F41AA9" w:rsidRDefault="0022103A" w:rsidP="008D3123">
            <w:pPr>
              <w:rPr>
                <w:rFonts w:cstheme="minorHAnsi"/>
              </w:rPr>
            </w:pPr>
            <w:r w:rsidRPr="00F41AA9">
              <w:rPr>
                <w:rFonts w:cstheme="minorHAnsi"/>
              </w:rPr>
              <w:lastRenderedPageBreak/>
              <w:t xml:space="preserve">Lifetime smoking (max. </w:t>
            </w:r>
            <w:r w:rsidR="00443F93" w:rsidRPr="00F41AA9">
              <w:rPr>
                <w:rFonts w:eastAsia="Symbol" w:cstheme="minorHAnsi"/>
              </w:rPr>
              <w:sym w:font="Symbol" w:char="F0B3"/>
            </w:r>
            <w:r w:rsidRPr="00F41AA9">
              <w:rPr>
                <w:rFonts w:cstheme="minorHAnsi"/>
              </w:rPr>
              <w:t xml:space="preserve">20 CPD) </w:t>
            </w:r>
            <w:r w:rsidRPr="00F41AA9">
              <w:rPr>
                <w:rFonts w:cstheme="minorHAnsi"/>
              </w:rPr>
              <w:lastRenderedPageBreak/>
              <w:t xml:space="preserve">vs. lifetime non-smoking </w:t>
            </w:r>
          </w:p>
          <w:p w14:paraId="3AC29680" w14:textId="77777777" w:rsidR="0022103A" w:rsidRPr="00F41AA9" w:rsidRDefault="0022103A" w:rsidP="008D3123">
            <w:pPr>
              <w:rPr>
                <w:rFonts w:cstheme="minorHAnsi"/>
              </w:rPr>
            </w:pPr>
          </w:p>
          <w:p w14:paraId="5163932B" w14:textId="525497BF" w:rsidR="0022103A" w:rsidRPr="00F41AA9" w:rsidRDefault="0022103A" w:rsidP="008D3123">
            <w:pPr>
              <w:rPr>
                <w:rFonts w:cstheme="minorHAnsi"/>
              </w:rPr>
            </w:pPr>
          </w:p>
        </w:tc>
        <w:tc>
          <w:tcPr>
            <w:tcW w:w="1417" w:type="dxa"/>
            <w:hideMark/>
          </w:tcPr>
          <w:p w14:paraId="7411B1B5" w14:textId="48FFD33A" w:rsidR="0022103A" w:rsidRPr="00F41AA9" w:rsidRDefault="0022103A" w:rsidP="008D3123">
            <w:pPr>
              <w:rPr>
                <w:rFonts w:cstheme="minorHAnsi"/>
              </w:rPr>
            </w:pPr>
            <w:r w:rsidRPr="00F41AA9">
              <w:rPr>
                <w:rFonts w:cstheme="minorHAnsi"/>
              </w:rPr>
              <w:lastRenderedPageBreak/>
              <w:t>Depression</w:t>
            </w:r>
          </w:p>
        </w:tc>
        <w:tc>
          <w:tcPr>
            <w:tcW w:w="1814" w:type="dxa"/>
            <w:hideMark/>
          </w:tcPr>
          <w:p w14:paraId="65DB6BD5" w14:textId="77777777" w:rsidR="0022103A" w:rsidRPr="00F41AA9" w:rsidRDefault="0022103A" w:rsidP="008D3123">
            <w:pPr>
              <w:rPr>
                <w:rFonts w:cstheme="minorHAnsi"/>
              </w:rPr>
            </w:pPr>
            <w:r w:rsidRPr="00F41AA9">
              <w:rPr>
                <w:rFonts w:cstheme="minorHAnsi"/>
              </w:rPr>
              <w:t xml:space="preserve">ICD code for at least 4 </w:t>
            </w:r>
            <w:r w:rsidRPr="00F41AA9">
              <w:rPr>
                <w:rFonts w:cstheme="minorHAnsi"/>
              </w:rPr>
              <w:lastRenderedPageBreak/>
              <w:t>consecutive prescriptions of anti-depressants</w:t>
            </w:r>
          </w:p>
        </w:tc>
        <w:tc>
          <w:tcPr>
            <w:tcW w:w="2156" w:type="dxa"/>
          </w:tcPr>
          <w:p w14:paraId="0974C398" w14:textId="3A1E1691" w:rsidR="0022103A" w:rsidRPr="00F41AA9" w:rsidRDefault="00443F93" w:rsidP="008D3123">
            <w:pPr>
              <w:rPr>
                <w:rFonts w:cstheme="minorHAnsi"/>
              </w:rPr>
            </w:pPr>
            <w:r w:rsidRPr="00F41AA9">
              <w:rPr>
                <w:rFonts w:cstheme="minorHAnsi"/>
                <w:color w:val="000000"/>
              </w:rPr>
              <w:lastRenderedPageBreak/>
              <w:t xml:space="preserve">Age, sex, social class, binge drinking, </w:t>
            </w:r>
            <w:r w:rsidRPr="00F41AA9">
              <w:rPr>
                <w:rFonts w:cstheme="minorHAnsi"/>
                <w:color w:val="000000"/>
              </w:rPr>
              <w:lastRenderedPageBreak/>
              <w:t>presence of somatic disease</w:t>
            </w:r>
          </w:p>
        </w:tc>
      </w:tr>
      <w:tr w:rsidR="0022103A" w:rsidRPr="00F41AA9" w14:paraId="673F3765" w14:textId="5F8041A9" w:rsidTr="00FC6D25">
        <w:trPr>
          <w:trHeight w:val="20"/>
        </w:trPr>
        <w:tc>
          <w:tcPr>
            <w:tcW w:w="1418" w:type="dxa"/>
            <w:shd w:val="clear" w:color="auto" w:fill="F2F2F2" w:themeFill="background1" w:themeFillShade="F2"/>
            <w:noWrap/>
            <w:hideMark/>
          </w:tcPr>
          <w:p w14:paraId="590C1158" w14:textId="77777777" w:rsidR="0022103A" w:rsidRPr="00F41AA9" w:rsidRDefault="0022103A" w:rsidP="008D3123">
            <w:pPr>
              <w:rPr>
                <w:rFonts w:cstheme="minorHAnsi"/>
                <w:b/>
                <w:bCs/>
              </w:rPr>
            </w:pPr>
            <w:r w:rsidRPr="00F41AA9">
              <w:rPr>
                <w:rFonts w:cstheme="minorHAnsi"/>
                <w:b/>
                <w:bCs/>
              </w:rPr>
              <w:lastRenderedPageBreak/>
              <w:t>Lam 2005</w:t>
            </w:r>
          </w:p>
          <w:p w14:paraId="3F023742" w14:textId="77777777" w:rsidR="0022103A" w:rsidRPr="00F41AA9" w:rsidRDefault="0022103A" w:rsidP="008D3123">
            <w:pPr>
              <w:rPr>
                <w:rFonts w:cstheme="minorHAnsi"/>
                <w:b/>
                <w:bCs/>
              </w:rPr>
            </w:pPr>
          </w:p>
          <w:p w14:paraId="530EB418" w14:textId="77777777" w:rsidR="0022103A" w:rsidRPr="00F41AA9" w:rsidRDefault="0022103A" w:rsidP="008D3123">
            <w:pPr>
              <w:rPr>
                <w:rFonts w:cstheme="minorHAnsi"/>
              </w:rPr>
            </w:pPr>
            <w:r w:rsidRPr="00F41AA9">
              <w:rPr>
                <w:rFonts w:cstheme="minorHAnsi"/>
              </w:rPr>
              <w:t>China</w:t>
            </w:r>
          </w:p>
          <w:p w14:paraId="761FE3BE" w14:textId="77777777" w:rsidR="0022103A" w:rsidRPr="00F41AA9" w:rsidRDefault="0022103A" w:rsidP="008D3123">
            <w:pPr>
              <w:rPr>
                <w:rFonts w:cstheme="minorHAnsi"/>
              </w:rPr>
            </w:pPr>
          </w:p>
        </w:tc>
        <w:tc>
          <w:tcPr>
            <w:tcW w:w="1418" w:type="dxa"/>
            <w:shd w:val="clear" w:color="auto" w:fill="F2F2F2" w:themeFill="background1" w:themeFillShade="F2"/>
            <w:hideMark/>
          </w:tcPr>
          <w:p w14:paraId="4070E6DC" w14:textId="77777777" w:rsidR="0022103A" w:rsidRPr="00F41AA9" w:rsidRDefault="0022103A" w:rsidP="008D3123">
            <w:pPr>
              <w:rPr>
                <w:rFonts w:cstheme="minorHAnsi"/>
              </w:rPr>
            </w:pPr>
            <w:r w:rsidRPr="00F41AA9">
              <w:rPr>
                <w:rFonts w:cstheme="minorHAnsi"/>
              </w:rPr>
              <w:t>Hong Kong Secondary Schools</w:t>
            </w:r>
          </w:p>
        </w:tc>
        <w:tc>
          <w:tcPr>
            <w:tcW w:w="992" w:type="dxa"/>
            <w:shd w:val="clear" w:color="auto" w:fill="F2F2F2" w:themeFill="background1" w:themeFillShade="F2"/>
            <w:hideMark/>
          </w:tcPr>
          <w:p w14:paraId="4655630F" w14:textId="77777777" w:rsidR="0022103A" w:rsidRPr="00F41AA9" w:rsidRDefault="0022103A" w:rsidP="008D3123">
            <w:pPr>
              <w:rPr>
                <w:rFonts w:cstheme="minorHAnsi"/>
              </w:rPr>
            </w:pPr>
            <w:r w:rsidRPr="00F41AA9">
              <w:rPr>
                <w:rFonts w:cstheme="minorHAnsi"/>
              </w:rPr>
              <w:t>1409</w:t>
            </w:r>
          </w:p>
        </w:tc>
        <w:tc>
          <w:tcPr>
            <w:tcW w:w="1134" w:type="dxa"/>
            <w:shd w:val="clear" w:color="auto" w:fill="F2F2F2" w:themeFill="background1" w:themeFillShade="F2"/>
            <w:hideMark/>
          </w:tcPr>
          <w:p w14:paraId="54C607D2" w14:textId="77777777" w:rsidR="0022103A" w:rsidRPr="00F41AA9" w:rsidRDefault="0022103A" w:rsidP="008D3123">
            <w:pPr>
              <w:rPr>
                <w:rFonts w:cstheme="minorHAnsi"/>
              </w:rPr>
            </w:pPr>
            <w:r w:rsidRPr="00F41AA9">
              <w:rPr>
                <w:rFonts w:cstheme="minorHAnsi"/>
              </w:rPr>
              <w:t>1 year</w:t>
            </w:r>
          </w:p>
        </w:tc>
        <w:tc>
          <w:tcPr>
            <w:tcW w:w="1276" w:type="dxa"/>
            <w:shd w:val="clear" w:color="auto" w:fill="F2F2F2" w:themeFill="background1" w:themeFillShade="F2"/>
            <w:hideMark/>
          </w:tcPr>
          <w:p w14:paraId="4C26E72B" w14:textId="77777777" w:rsidR="0022103A" w:rsidRPr="00F41AA9" w:rsidRDefault="0022103A" w:rsidP="008D3123">
            <w:pPr>
              <w:rPr>
                <w:rFonts w:cstheme="minorHAnsi"/>
              </w:rPr>
            </w:pPr>
            <w:r w:rsidRPr="00F41AA9">
              <w:rPr>
                <w:rFonts w:cstheme="minorHAnsi"/>
              </w:rPr>
              <w:t>General</w:t>
            </w:r>
          </w:p>
        </w:tc>
        <w:tc>
          <w:tcPr>
            <w:tcW w:w="1417" w:type="dxa"/>
            <w:shd w:val="clear" w:color="auto" w:fill="F2F2F2" w:themeFill="background1" w:themeFillShade="F2"/>
            <w:hideMark/>
          </w:tcPr>
          <w:p w14:paraId="0B7F3B56" w14:textId="77777777" w:rsidR="0022103A" w:rsidRPr="00F41AA9" w:rsidRDefault="0022103A" w:rsidP="008D3123">
            <w:pPr>
              <w:rPr>
                <w:rFonts w:cstheme="minorHAnsi"/>
              </w:rPr>
            </w:pPr>
            <w:r w:rsidRPr="00F41AA9">
              <w:rPr>
                <w:rFonts w:cstheme="minorHAnsi"/>
              </w:rPr>
              <w:t>12.7 years (SD 0.85)</w:t>
            </w:r>
          </w:p>
          <w:p w14:paraId="2B13F622" w14:textId="77777777" w:rsidR="0022103A" w:rsidRPr="00F41AA9" w:rsidRDefault="0022103A" w:rsidP="008D3123">
            <w:pPr>
              <w:rPr>
                <w:rFonts w:cstheme="minorHAnsi"/>
              </w:rPr>
            </w:pPr>
          </w:p>
          <w:p w14:paraId="37D6506B" w14:textId="77777777" w:rsidR="0022103A" w:rsidRPr="00F41AA9" w:rsidRDefault="0022103A" w:rsidP="008D3123">
            <w:pPr>
              <w:rPr>
                <w:rFonts w:cstheme="minorHAnsi"/>
              </w:rPr>
            </w:pPr>
            <w:r w:rsidRPr="00F41AA9">
              <w:rPr>
                <w:rFonts w:cstheme="minorHAnsi"/>
              </w:rPr>
              <w:t>Adolescent</w:t>
            </w:r>
          </w:p>
          <w:p w14:paraId="33D7D916" w14:textId="77777777" w:rsidR="0022103A" w:rsidRPr="00F41AA9" w:rsidRDefault="0022103A" w:rsidP="008D3123">
            <w:pPr>
              <w:rPr>
                <w:rFonts w:cstheme="minorHAnsi"/>
              </w:rPr>
            </w:pPr>
          </w:p>
        </w:tc>
        <w:tc>
          <w:tcPr>
            <w:tcW w:w="1843" w:type="dxa"/>
            <w:shd w:val="clear" w:color="auto" w:fill="F2F2F2" w:themeFill="background1" w:themeFillShade="F2"/>
            <w:hideMark/>
          </w:tcPr>
          <w:p w14:paraId="6206D265" w14:textId="78F50119" w:rsidR="0022103A" w:rsidRPr="00F41AA9" w:rsidRDefault="0022103A" w:rsidP="008D3123">
            <w:pPr>
              <w:rPr>
                <w:rFonts w:cstheme="minorHAnsi"/>
              </w:rPr>
            </w:pPr>
            <w:r w:rsidRPr="00F41AA9">
              <w:rPr>
                <w:rFonts w:cstheme="minorHAnsi"/>
              </w:rPr>
              <w:t>Ever smoked vs. never smoked</w:t>
            </w:r>
          </w:p>
          <w:p w14:paraId="6A3815FD" w14:textId="77777777" w:rsidR="0022103A" w:rsidRPr="00F41AA9" w:rsidRDefault="0022103A" w:rsidP="008D3123">
            <w:pPr>
              <w:rPr>
                <w:rFonts w:cstheme="minorHAnsi"/>
              </w:rPr>
            </w:pPr>
          </w:p>
          <w:p w14:paraId="4A4B052A" w14:textId="02FDEA01" w:rsidR="0022103A" w:rsidRPr="00F41AA9" w:rsidRDefault="0022103A" w:rsidP="008D3123">
            <w:pPr>
              <w:rPr>
                <w:rFonts w:cstheme="minorHAnsi"/>
              </w:rPr>
            </w:pPr>
          </w:p>
        </w:tc>
        <w:tc>
          <w:tcPr>
            <w:tcW w:w="1417" w:type="dxa"/>
            <w:shd w:val="clear" w:color="auto" w:fill="F2F2F2" w:themeFill="background1" w:themeFillShade="F2"/>
            <w:hideMark/>
          </w:tcPr>
          <w:p w14:paraId="3B1203E2" w14:textId="25061F05" w:rsidR="0022103A" w:rsidRPr="00F41AA9" w:rsidRDefault="009B7B09" w:rsidP="008D3123">
            <w:pPr>
              <w:rPr>
                <w:rFonts w:cstheme="minorHAnsi"/>
              </w:rPr>
            </w:pPr>
            <w:r w:rsidRPr="00F41AA9">
              <w:rPr>
                <w:rFonts w:cstheme="minorHAnsi"/>
              </w:rPr>
              <w:t>Depression</w:t>
            </w:r>
          </w:p>
        </w:tc>
        <w:tc>
          <w:tcPr>
            <w:tcW w:w="1814" w:type="dxa"/>
            <w:shd w:val="clear" w:color="auto" w:fill="F2F2F2" w:themeFill="background1" w:themeFillShade="F2"/>
            <w:hideMark/>
          </w:tcPr>
          <w:p w14:paraId="3D2BD6F5" w14:textId="77777777" w:rsidR="0022103A" w:rsidRPr="00F41AA9" w:rsidRDefault="0022103A" w:rsidP="008D3123">
            <w:pPr>
              <w:rPr>
                <w:rFonts w:cstheme="minorHAnsi"/>
              </w:rPr>
            </w:pPr>
            <w:r w:rsidRPr="00F41AA9">
              <w:rPr>
                <w:rFonts w:cstheme="minorHAnsi"/>
              </w:rPr>
              <w:t>13-item custom scale 75th percentile</w:t>
            </w:r>
          </w:p>
        </w:tc>
        <w:tc>
          <w:tcPr>
            <w:tcW w:w="2156" w:type="dxa"/>
            <w:shd w:val="clear" w:color="auto" w:fill="F2F2F2" w:themeFill="background1" w:themeFillShade="F2"/>
          </w:tcPr>
          <w:p w14:paraId="5663C703" w14:textId="18624A29" w:rsidR="0022103A" w:rsidRPr="00F41AA9" w:rsidRDefault="009B7B09" w:rsidP="008D3123">
            <w:pPr>
              <w:rPr>
                <w:rFonts w:cstheme="minorHAnsi"/>
              </w:rPr>
            </w:pPr>
            <w:r w:rsidRPr="00F41AA9">
              <w:rPr>
                <w:rFonts w:cstheme="minorHAnsi"/>
              </w:rPr>
              <w:t>Age, sex</w:t>
            </w:r>
          </w:p>
        </w:tc>
      </w:tr>
      <w:tr w:rsidR="0022103A" w:rsidRPr="00F41AA9" w14:paraId="491DF010" w14:textId="4CD69707" w:rsidTr="006E325D">
        <w:trPr>
          <w:trHeight w:val="20"/>
        </w:trPr>
        <w:tc>
          <w:tcPr>
            <w:tcW w:w="1418" w:type="dxa"/>
            <w:noWrap/>
            <w:hideMark/>
          </w:tcPr>
          <w:p w14:paraId="7F3D1400" w14:textId="77777777" w:rsidR="0022103A" w:rsidRPr="00F41AA9" w:rsidRDefault="0022103A" w:rsidP="008D3123">
            <w:pPr>
              <w:rPr>
                <w:rFonts w:cstheme="minorHAnsi"/>
                <w:b/>
                <w:bCs/>
              </w:rPr>
            </w:pPr>
            <w:r w:rsidRPr="00F41AA9">
              <w:rPr>
                <w:rFonts w:cstheme="minorHAnsi"/>
                <w:b/>
                <w:bCs/>
              </w:rPr>
              <w:t>Leung 2012</w:t>
            </w:r>
          </w:p>
          <w:p w14:paraId="65353CEF" w14:textId="77777777" w:rsidR="0022103A" w:rsidRPr="00F41AA9" w:rsidRDefault="0022103A" w:rsidP="008D3123">
            <w:pPr>
              <w:rPr>
                <w:rFonts w:cstheme="minorHAnsi"/>
                <w:b/>
                <w:bCs/>
              </w:rPr>
            </w:pPr>
          </w:p>
          <w:p w14:paraId="466F7D42" w14:textId="77777777" w:rsidR="0022103A" w:rsidRPr="00F41AA9" w:rsidRDefault="0022103A" w:rsidP="008D3123">
            <w:pPr>
              <w:rPr>
                <w:rFonts w:cstheme="minorHAnsi"/>
              </w:rPr>
            </w:pPr>
            <w:r w:rsidRPr="00F41AA9">
              <w:rPr>
                <w:rFonts w:cstheme="minorHAnsi"/>
              </w:rPr>
              <w:t>Australia</w:t>
            </w:r>
          </w:p>
        </w:tc>
        <w:tc>
          <w:tcPr>
            <w:tcW w:w="1418" w:type="dxa"/>
            <w:hideMark/>
          </w:tcPr>
          <w:p w14:paraId="3E251E0D" w14:textId="77777777" w:rsidR="0022103A" w:rsidRPr="00F41AA9" w:rsidRDefault="0022103A" w:rsidP="008D3123">
            <w:pPr>
              <w:rPr>
                <w:rFonts w:cstheme="minorHAnsi"/>
              </w:rPr>
            </w:pPr>
            <w:r w:rsidRPr="00F41AA9">
              <w:rPr>
                <w:rFonts w:cstheme="minorHAnsi"/>
              </w:rPr>
              <w:t>Australian Longitudinal Study on Women's Health (ALSWH)</w:t>
            </w:r>
          </w:p>
        </w:tc>
        <w:tc>
          <w:tcPr>
            <w:tcW w:w="992" w:type="dxa"/>
            <w:hideMark/>
          </w:tcPr>
          <w:p w14:paraId="30FEA0BB" w14:textId="795D4254" w:rsidR="0022103A" w:rsidRPr="00F41AA9" w:rsidRDefault="00443F93" w:rsidP="008D3123">
            <w:pPr>
              <w:rPr>
                <w:rFonts w:cstheme="minorHAnsi"/>
              </w:rPr>
            </w:pPr>
            <w:r w:rsidRPr="00F41AA9">
              <w:rPr>
                <w:rFonts w:cstheme="minorHAnsi"/>
              </w:rPr>
              <w:t>5740</w:t>
            </w:r>
          </w:p>
        </w:tc>
        <w:tc>
          <w:tcPr>
            <w:tcW w:w="1134" w:type="dxa"/>
            <w:hideMark/>
          </w:tcPr>
          <w:p w14:paraId="3368EEC4" w14:textId="09C68110" w:rsidR="0022103A" w:rsidRPr="00F41AA9" w:rsidRDefault="00443F93" w:rsidP="008D3123">
            <w:pPr>
              <w:rPr>
                <w:rFonts w:cstheme="minorHAnsi"/>
              </w:rPr>
            </w:pPr>
            <w:r w:rsidRPr="00F41AA9">
              <w:rPr>
                <w:rFonts w:cstheme="minorHAnsi"/>
              </w:rPr>
              <w:t>≤</w:t>
            </w:r>
            <w:r w:rsidR="0022103A" w:rsidRPr="00F41AA9">
              <w:rPr>
                <w:rFonts w:cstheme="minorHAnsi"/>
              </w:rPr>
              <w:t>13 years</w:t>
            </w:r>
          </w:p>
        </w:tc>
        <w:tc>
          <w:tcPr>
            <w:tcW w:w="1276" w:type="dxa"/>
            <w:hideMark/>
          </w:tcPr>
          <w:p w14:paraId="5B9C9DF5" w14:textId="77777777" w:rsidR="0022103A" w:rsidRPr="00F41AA9" w:rsidRDefault="0022103A" w:rsidP="008D3123">
            <w:pPr>
              <w:rPr>
                <w:rFonts w:cstheme="minorHAnsi"/>
              </w:rPr>
            </w:pPr>
            <w:r w:rsidRPr="00F41AA9">
              <w:rPr>
                <w:rFonts w:cstheme="minorHAnsi"/>
              </w:rPr>
              <w:t>General</w:t>
            </w:r>
          </w:p>
        </w:tc>
        <w:tc>
          <w:tcPr>
            <w:tcW w:w="1417" w:type="dxa"/>
            <w:hideMark/>
          </w:tcPr>
          <w:p w14:paraId="2264A828" w14:textId="77777777" w:rsidR="0022103A" w:rsidRPr="00F41AA9" w:rsidRDefault="0022103A" w:rsidP="008D3123">
            <w:pPr>
              <w:rPr>
                <w:rFonts w:cstheme="minorHAnsi"/>
              </w:rPr>
            </w:pPr>
            <w:r w:rsidRPr="00F41AA9">
              <w:rPr>
                <w:rFonts w:cstheme="minorHAnsi"/>
              </w:rPr>
              <w:t>18-23 years</w:t>
            </w:r>
          </w:p>
          <w:p w14:paraId="0A93CC71" w14:textId="77777777" w:rsidR="0022103A" w:rsidRPr="00F41AA9" w:rsidRDefault="0022103A" w:rsidP="008D3123">
            <w:pPr>
              <w:rPr>
                <w:rFonts w:cstheme="minorHAnsi"/>
              </w:rPr>
            </w:pPr>
          </w:p>
          <w:p w14:paraId="6316D095" w14:textId="77777777" w:rsidR="0022103A" w:rsidRPr="00F41AA9" w:rsidRDefault="0022103A" w:rsidP="008D3123">
            <w:pPr>
              <w:rPr>
                <w:rFonts w:cstheme="minorHAnsi"/>
              </w:rPr>
            </w:pPr>
            <w:r w:rsidRPr="00F41AA9">
              <w:rPr>
                <w:rFonts w:cstheme="minorHAnsi"/>
              </w:rPr>
              <w:t>Young adult</w:t>
            </w:r>
          </w:p>
        </w:tc>
        <w:tc>
          <w:tcPr>
            <w:tcW w:w="1843" w:type="dxa"/>
            <w:hideMark/>
          </w:tcPr>
          <w:p w14:paraId="462427E7" w14:textId="4ABEA8D1" w:rsidR="0022103A" w:rsidRPr="00F41AA9" w:rsidRDefault="0022103A" w:rsidP="008D3123">
            <w:pPr>
              <w:rPr>
                <w:rFonts w:cstheme="minorHAnsi"/>
              </w:rPr>
            </w:pPr>
            <w:r w:rsidRPr="00F41AA9">
              <w:rPr>
                <w:rFonts w:cstheme="minorHAnsi"/>
              </w:rPr>
              <w:t xml:space="preserve">Current smoking (max. &gt;20 CPD) vs lifetime non-smoking </w:t>
            </w:r>
          </w:p>
          <w:p w14:paraId="0F5F33D8" w14:textId="77777777" w:rsidR="0022103A" w:rsidRPr="00F41AA9" w:rsidRDefault="0022103A" w:rsidP="008D3123">
            <w:pPr>
              <w:rPr>
                <w:rFonts w:cstheme="minorHAnsi"/>
              </w:rPr>
            </w:pPr>
          </w:p>
          <w:p w14:paraId="075C7F86" w14:textId="4D8A1A6A" w:rsidR="0022103A" w:rsidRPr="00F41AA9" w:rsidRDefault="0022103A" w:rsidP="008D3123">
            <w:pPr>
              <w:rPr>
                <w:rFonts w:cstheme="minorHAnsi"/>
              </w:rPr>
            </w:pPr>
          </w:p>
        </w:tc>
        <w:tc>
          <w:tcPr>
            <w:tcW w:w="1417" w:type="dxa"/>
            <w:hideMark/>
          </w:tcPr>
          <w:p w14:paraId="0294ED42" w14:textId="4FF34934" w:rsidR="0022103A" w:rsidRPr="00F41AA9" w:rsidRDefault="00443F93" w:rsidP="008D3123">
            <w:pPr>
              <w:rPr>
                <w:rFonts w:cstheme="minorHAnsi"/>
              </w:rPr>
            </w:pPr>
            <w:r w:rsidRPr="00F41AA9">
              <w:rPr>
                <w:rFonts w:cstheme="minorHAnsi"/>
              </w:rPr>
              <w:t>Depression</w:t>
            </w:r>
          </w:p>
        </w:tc>
        <w:tc>
          <w:tcPr>
            <w:tcW w:w="1814" w:type="dxa"/>
            <w:hideMark/>
          </w:tcPr>
          <w:p w14:paraId="265EAB95" w14:textId="5A404FBF" w:rsidR="0022103A" w:rsidRPr="00F41AA9" w:rsidRDefault="0022103A" w:rsidP="008D3123">
            <w:pPr>
              <w:rPr>
                <w:rFonts w:cstheme="minorHAnsi"/>
              </w:rPr>
            </w:pPr>
            <w:r w:rsidRPr="00F41AA9">
              <w:rPr>
                <w:rFonts w:cstheme="minorHAnsi"/>
              </w:rPr>
              <w:t xml:space="preserve">CES-D-10 </w:t>
            </w:r>
            <w:r w:rsidR="00443F93" w:rsidRPr="00F41AA9">
              <w:rPr>
                <w:rFonts w:eastAsia="Symbol" w:cstheme="minorHAnsi"/>
              </w:rPr>
              <w:sym w:font="Symbol" w:char="F0B3"/>
            </w:r>
            <w:r w:rsidRPr="00F41AA9">
              <w:rPr>
                <w:rFonts w:cstheme="minorHAnsi"/>
              </w:rPr>
              <w:t>10</w:t>
            </w:r>
          </w:p>
        </w:tc>
        <w:tc>
          <w:tcPr>
            <w:tcW w:w="2156" w:type="dxa"/>
          </w:tcPr>
          <w:p w14:paraId="5F6CD8AF" w14:textId="17392C02" w:rsidR="0022103A" w:rsidRPr="00F41AA9" w:rsidRDefault="00443F93" w:rsidP="008D3123">
            <w:pPr>
              <w:rPr>
                <w:rFonts w:cstheme="minorHAnsi"/>
              </w:rPr>
            </w:pPr>
            <w:r w:rsidRPr="00F41AA9">
              <w:rPr>
                <w:rFonts w:cstheme="minorHAnsi"/>
              </w:rPr>
              <w:t>Sex, marital status, education level, employment status</w:t>
            </w:r>
          </w:p>
        </w:tc>
      </w:tr>
      <w:tr w:rsidR="0022103A" w:rsidRPr="00F41AA9" w14:paraId="286B7C8D" w14:textId="6DC1960D" w:rsidTr="006E325D">
        <w:trPr>
          <w:trHeight w:val="20"/>
        </w:trPr>
        <w:tc>
          <w:tcPr>
            <w:tcW w:w="1418" w:type="dxa"/>
            <w:noWrap/>
            <w:hideMark/>
          </w:tcPr>
          <w:p w14:paraId="1C8F68FC" w14:textId="77777777" w:rsidR="0022103A" w:rsidRPr="00F41AA9" w:rsidRDefault="0022103A" w:rsidP="008D3123">
            <w:pPr>
              <w:rPr>
                <w:rFonts w:cstheme="minorHAnsi"/>
                <w:b/>
                <w:bCs/>
              </w:rPr>
            </w:pPr>
            <w:r w:rsidRPr="00F41AA9">
              <w:rPr>
                <w:rFonts w:cstheme="minorHAnsi"/>
                <w:b/>
                <w:bCs/>
              </w:rPr>
              <w:t>Luijendijk 2008</w:t>
            </w:r>
          </w:p>
          <w:p w14:paraId="44BB56DA" w14:textId="77777777" w:rsidR="0022103A" w:rsidRPr="00F41AA9" w:rsidRDefault="0022103A" w:rsidP="008D3123">
            <w:pPr>
              <w:rPr>
                <w:rFonts w:cstheme="minorHAnsi"/>
                <w:b/>
                <w:bCs/>
              </w:rPr>
            </w:pPr>
          </w:p>
          <w:p w14:paraId="61FFB1B9" w14:textId="77777777" w:rsidR="0022103A" w:rsidRPr="00F41AA9" w:rsidRDefault="0022103A" w:rsidP="008D3123">
            <w:pPr>
              <w:rPr>
                <w:rFonts w:cstheme="minorHAnsi"/>
              </w:rPr>
            </w:pPr>
            <w:r w:rsidRPr="00F41AA9">
              <w:rPr>
                <w:rFonts w:cstheme="minorHAnsi"/>
              </w:rPr>
              <w:t>Netherlands</w:t>
            </w:r>
          </w:p>
          <w:p w14:paraId="2951FFD1" w14:textId="77777777" w:rsidR="0022103A" w:rsidRPr="00F41AA9" w:rsidRDefault="0022103A" w:rsidP="008D3123">
            <w:pPr>
              <w:rPr>
                <w:rFonts w:cstheme="minorHAnsi"/>
              </w:rPr>
            </w:pPr>
          </w:p>
        </w:tc>
        <w:tc>
          <w:tcPr>
            <w:tcW w:w="1418" w:type="dxa"/>
            <w:hideMark/>
          </w:tcPr>
          <w:p w14:paraId="49CFC732" w14:textId="38986DF2" w:rsidR="0022103A" w:rsidRPr="00F41AA9" w:rsidRDefault="0022103A" w:rsidP="008D3123">
            <w:pPr>
              <w:rPr>
                <w:rFonts w:cstheme="minorHAnsi"/>
              </w:rPr>
            </w:pPr>
            <w:r w:rsidRPr="00F41AA9">
              <w:rPr>
                <w:rFonts w:cstheme="minorHAnsi"/>
              </w:rPr>
              <w:t>The Rotterdam Study</w:t>
            </w:r>
          </w:p>
        </w:tc>
        <w:tc>
          <w:tcPr>
            <w:tcW w:w="992" w:type="dxa"/>
            <w:hideMark/>
          </w:tcPr>
          <w:p w14:paraId="4319B3F0" w14:textId="77777777" w:rsidR="0022103A" w:rsidRPr="00F41AA9" w:rsidRDefault="0022103A" w:rsidP="008D3123">
            <w:pPr>
              <w:rPr>
                <w:rFonts w:cstheme="minorHAnsi"/>
              </w:rPr>
            </w:pPr>
            <w:r w:rsidRPr="00F41AA9">
              <w:rPr>
                <w:rFonts w:cstheme="minorHAnsi"/>
              </w:rPr>
              <w:t>2801</w:t>
            </w:r>
          </w:p>
        </w:tc>
        <w:tc>
          <w:tcPr>
            <w:tcW w:w="1134" w:type="dxa"/>
            <w:hideMark/>
          </w:tcPr>
          <w:p w14:paraId="4C18D1CF" w14:textId="075A092B" w:rsidR="0022103A" w:rsidRPr="00F41AA9" w:rsidRDefault="00443F93" w:rsidP="008D3123">
            <w:pPr>
              <w:rPr>
                <w:rFonts w:cstheme="minorHAnsi"/>
              </w:rPr>
            </w:pPr>
            <w:r w:rsidRPr="00F41AA9">
              <w:rPr>
                <w:rFonts w:cstheme="minorHAnsi"/>
              </w:rPr>
              <w:t>~</w:t>
            </w:r>
            <w:r w:rsidR="0022103A" w:rsidRPr="00F41AA9">
              <w:rPr>
                <w:rFonts w:cstheme="minorHAnsi"/>
              </w:rPr>
              <w:t>5 years</w:t>
            </w:r>
          </w:p>
        </w:tc>
        <w:tc>
          <w:tcPr>
            <w:tcW w:w="1276" w:type="dxa"/>
            <w:hideMark/>
          </w:tcPr>
          <w:p w14:paraId="6F35C0F2" w14:textId="77777777" w:rsidR="0022103A" w:rsidRPr="00F41AA9" w:rsidRDefault="0022103A" w:rsidP="008D3123">
            <w:pPr>
              <w:rPr>
                <w:rFonts w:cstheme="minorHAnsi"/>
              </w:rPr>
            </w:pPr>
            <w:r w:rsidRPr="00F41AA9">
              <w:rPr>
                <w:rFonts w:cstheme="minorHAnsi"/>
              </w:rPr>
              <w:t>General</w:t>
            </w:r>
          </w:p>
        </w:tc>
        <w:tc>
          <w:tcPr>
            <w:tcW w:w="1417" w:type="dxa"/>
            <w:hideMark/>
          </w:tcPr>
          <w:p w14:paraId="7C380071" w14:textId="77777777" w:rsidR="0022103A" w:rsidRPr="00F41AA9" w:rsidRDefault="0022103A" w:rsidP="008D3123">
            <w:pPr>
              <w:rPr>
                <w:rFonts w:cstheme="minorHAnsi"/>
              </w:rPr>
            </w:pPr>
            <w:r w:rsidRPr="00F41AA9">
              <w:rPr>
                <w:rFonts w:cstheme="minorHAnsi"/>
              </w:rPr>
              <w:t>71.0 years (SD 6.3)</w:t>
            </w:r>
          </w:p>
          <w:p w14:paraId="0B75EB10" w14:textId="77777777" w:rsidR="0022103A" w:rsidRPr="00F41AA9" w:rsidRDefault="0022103A" w:rsidP="008D3123">
            <w:pPr>
              <w:rPr>
                <w:rFonts w:cstheme="minorHAnsi"/>
              </w:rPr>
            </w:pPr>
          </w:p>
          <w:p w14:paraId="0D4C4D6C" w14:textId="77777777" w:rsidR="00FC6D25" w:rsidRDefault="0022103A" w:rsidP="008D3123">
            <w:pPr>
              <w:rPr>
                <w:rFonts w:cstheme="minorHAnsi"/>
              </w:rPr>
            </w:pPr>
            <w:r w:rsidRPr="00F41AA9">
              <w:rPr>
                <w:rFonts w:cstheme="minorHAnsi"/>
              </w:rPr>
              <w:t>Middle/</w:t>
            </w:r>
          </w:p>
          <w:p w14:paraId="45C7699A" w14:textId="4AC89D6D" w:rsidR="0022103A" w:rsidRPr="00F41AA9" w:rsidRDefault="0022103A" w:rsidP="008D3123">
            <w:pPr>
              <w:rPr>
                <w:rFonts w:cstheme="minorHAnsi"/>
              </w:rPr>
            </w:pPr>
            <w:r w:rsidRPr="00F41AA9">
              <w:rPr>
                <w:rFonts w:cstheme="minorHAnsi"/>
              </w:rPr>
              <w:t>Older</w:t>
            </w:r>
          </w:p>
          <w:p w14:paraId="0E2B19E8" w14:textId="77777777" w:rsidR="0022103A" w:rsidRPr="00F41AA9" w:rsidRDefault="0022103A" w:rsidP="008D3123">
            <w:pPr>
              <w:rPr>
                <w:rFonts w:cstheme="minorHAnsi"/>
              </w:rPr>
            </w:pPr>
          </w:p>
        </w:tc>
        <w:tc>
          <w:tcPr>
            <w:tcW w:w="1843" w:type="dxa"/>
            <w:hideMark/>
          </w:tcPr>
          <w:p w14:paraId="4F45DC76" w14:textId="2C243F18" w:rsidR="0022103A" w:rsidRPr="00F41AA9" w:rsidRDefault="0022103A" w:rsidP="008D3123">
            <w:pPr>
              <w:rPr>
                <w:rFonts w:cstheme="minorHAnsi"/>
              </w:rPr>
            </w:pPr>
            <w:r w:rsidRPr="00F41AA9">
              <w:rPr>
                <w:rFonts w:cstheme="minorHAnsi"/>
              </w:rPr>
              <w:t>Current smoking vs. never smoking</w:t>
            </w:r>
          </w:p>
          <w:p w14:paraId="05955929" w14:textId="77777777" w:rsidR="0022103A" w:rsidRPr="00F41AA9" w:rsidRDefault="0022103A" w:rsidP="008D3123">
            <w:pPr>
              <w:rPr>
                <w:rFonts w:cstheme="minorHAnsi"/>
              </w:rPr>
            </w:pPr>
          </w:p>
          <w:p w14:paraId="1F9CFD4E" w14:textId="3AC26913" w:rsidR="0022103A" w:rsidRPr="00F41AA9" w:rsidRDefault="0022103A" w:rsidP="008D3123">
            <w:pPr>
              <w:rPr>
                <w:rFonts w:cstheme="minorHAnsi"/>
              </w:rPr>
            </w:pPr>
          </w:p>
        </w:tc>
        <w:tc>
          <w:tcPr>
            <w:tcW w:w="1417" w:type="dxa"/>
            <w:hideMark/>
          </w:tcPr>
          <w:p w14:paraId="64AE64C9" w14:textId="598D400E" w:rsidR="0022103A" w:rsidRPr="00F41AA9" w:rsidRDefault="00443F93" w:rsidP="008D3123">
            <w:pPr>
              <w:rPr>
                <w:rFonts w:cstheme="minorHAnsi"/>
              </w:rPr>
            </w:pPr>
            <w:r w:rsidRPr="00F41AA9">
              <w:rPr>
                <w:rFonts w:cstheme="minorHAnsi"/>
              </w:rPr>
              <w:t>Any mood disorder</w:t>
            </w:r>
          </w:p>
        </w:tc>
        <w:tc>
          <w:tcPr>
            <w:tcW w:w="1814" w:type="dxa"/>
            <w:hideMark/>
          </w:tcPr>
          <w:p w14:paraId="115D6FDA" w14:textId="7DA04750" w:rsidR="0022103A" w:rsidRPr="00F41AA9" w:rsidRDefault="0022103A" w:rsidP="008D3123">
            <w:pPr>
              <w:rPr>
                <w:rFonts w:cstheme="minorHAnsi"/>
              </w:rPr>
            </w:pPr>
            <w:r w:rsidRPr="00F41AA9">
              <w:rPr>
                <w:rFonts w:cstheme="minorHAnsi"/>
              </w:rPr>
              <w:t xml:space="preserve">CES-D-20 </w:t>
            </w:r>
            <w:r w:rsidR="00161FA2" w:rsidRPr="00F41AA9">
              <w:rPr>
                <w:rFonts w:eastAsia="Symbol" w:cstheme="minorHAnsi"/>
              </w:rPr>
              <w:sym w:font="Symbol" w:char="F0B3"/>
            </w:r>
            <w:r w:rsidRPr="00F41AA9">
              <w:rPr>
                <w:rFonts w:cstheme="minorHAnsi"/>
              </w:rPr>
              <w:t xml:space="preserve">16 and </w:t>
            </w:r>
            <w:r w:rsidR="00443F93" w:rsidRPr="00F41AA9">
              <w:rPr>
                <w:rFonts w:cstheme="minorHAnsi"/>
              </w:rPr>
              <w:t xml:space="preserve">diagnosis via </w:t>
            </w:r>
            <w:r w:rsidRPr="00F41AA9">
              <w:rPr>
                <w:rFonts w:cstheme="minorHAnsi"/>
              </w:rPr>
              <w:t>PSE</w:t>
            </w:r>
            <w:r w:rsidR="00443F93" w:rsidRPr="00F41AA9">
              <w:rPr>
                <w:rFonts w:cstheme="minorHAnsi"/>
              </w:rPr>
              <w:t xml:space="preserve"> </w:t>
            </w:r>
          </w:p>
        </w:tc>
        <w:tc>
          <w:tcPr>
            <w:tcW w:w="2156" w:type="dxa"/>
          </w:tcPr>
          <w:p w14:paraId="36A660D1" w14:textId="4603AA07" w:rsidR="0022103A" w:rsidRPr="00F41AA9" w:rsidRDefault="00443F93" w:rsidP="008D3123">
            <w:pPr>
              <w:rPr>
                <w:rFonts w:cstheme="minorHAnsi"/>
              </w:rPr>
            </w:pPr>
            <w:r w:rsidRPr="00F41AA9">
              <w:rPr>
                <w:rFonts w:cstheme="minorHAnsi"/>
              </w:rPr>
              <w:t>Age, sex, education</w:t>
            </w:r>
            <w:r w:rsidR="007C26EC">
              <w:rPr>
                <w:rFonts w:cstheme="minorHAnsi"/>
              </w:rPr>
              <w:t xml:space="preserve"> level</w:t>
            </w:r>
            <w:r w:rsidRPr="00F41AA9">
              <w:rPr>
                <w:rFonts w:cstheme="minorHAnsi"/>
              </w:rPr>
              <w:t>, income, disability in daily living, cognitive function, BMI, blood pressure, diabetes, cholesterol, cardiovascular disease, medication</w:t>
            </w:r>
          </w:p>
        </w:tc>
      </w:tr>
      <w:tr w:rsidR="0000715B" w:rsidRPr="00F41AA9" w14:paraId="1B0FF069" w14:textId="77777777" w:rsidTr="00FC6D25">
        <w:trPr>
          <w:trHeight w:val="20"/>
        </w:trPr>
        <w:tc>
          <w:tcPr>
            <w:tcW w:w="1418" w:type="dxa"/>
            <w:shd w:val="clear" w:color="auto" w:fill="F2F2F2" w:themeFill="background1" w:themeFillShade="F2"/>
            <w:noWrap/>
          </w:tcPr>
          <w:p w14:paraId="1CF1E9B9" w14:textId="77777777" w:rsidR="0000715B" w:rsidRPr="00F41AA9" w:rsidRDefault="0000715B" w:rsidP="008D3123">
            <w:pPr>
              <w:rPr>
                <w:rFonts w:cstheme="minorHAnsi"/>
                <w:b/>
                <w:bCs/>
              </w:rPr>
            </w:pPr>
            <w:r w:rsidRPr="00F41AA9">
              <w:rPr>
                <w:rFonts w:cstheme="minorHAnsi"/>
                <w:b/>
                <w:bCs/>
              </w:rPr>
              <w:t>Meng 2017</w:t>
            </w:r>
          </w:p>
          <w:p w14:paraId="244047D3" w14:textId="77777777" w:rsidR="0000715B" w:rsidRPr="00F41AA9" w:rsidRDefault="0000715B" w:rsidP="008D3123">
            <w:pPr>
              <w:rPr>
                <w:rFonts w:cstheme="minorHAnsi"/>
                <w:b/>
                <w:bCs/>
              </w:rPr>
            </w:pPr>
          </w:p>
          <w:p w14:paraId="489AA937" w14:textId="07A01B34" w:rsidR="0000715B" w:rsidRPr="00F41AA9" w:rsidRDefault="0000715B" w:rsidP="008D3123">
            <w:pPr>
              <w:rPr>
                <w:rFonts w:cstheme="minorHAnsi"/>
              </w:rPr>
            </w:pPr>
          </w:p>
        </w:tc>
        <w:tc>
          <w:tcPr>
            <w:tcW w:w="1418" w:type="dxa"/>
            <w:shd w:val="clear" w:color="auto" w:fill="F2F2F2" w:themeFill="background1" w:themeFillShade="F2"/>
          </w:tcPr>
          <w:p w14:paraId="705A8F79" w14:textId="36C3E6C1" w:rsidR="0000715B" w:rsidRPr="00F41AA9" w:rsidRDefault="009B7B09" w:rsidP="008D3123">
            <w:pPr>
              <w:rPr>
                <w:rFonts w:cstheme="minorHAnsi"/>
              </w:rPr>
            </w:pPr>
            <w:r w:rsidRPr="00F41AA9">
              <w:rPr>
                <w:rFonts w:cstheme="minorHAnsi"/>
              </w:rPr>
              <w:t>National Population Health Survey (NPHS)</w:t>
            </w:r>
          </w:p>
        </w:tc>
        <w:tc>
          <w:tcPr>
            <w:tcW w:w="992" w:type="dxa"/>
            <w:shd w:val="clear" w:color="auto" w:fill="F2F2F2" w:themeFill="background1" w:themeFillShade="F2"/>
          </w:tcPr>
          <w:p w14:paraId="5D3F15C2" w14:textId="63CDFCAC" w:rsidR="0000715B" w:rsidRPr="00F41AA9" w:rsidRDefault="009B7B09" w:rsidP="008D3123">
            <w:pPr>
              <w:rPr>
                <w:rFonts w:cstheme="minorHAnsi"/>
              </w:rPr>
            </w:pPr>
            <w:r w:rsidRPr="00F41AA9">
              <w:rPr>
                <w:rFonts w:cstheme="minorHAnsi"/>
              </w:rPr>
              <w:t>12227</w:t>
            </w:r>
          </w:p>
        </w:tc>
        <w:tc>
          <w:tcPr>
            <w:tcW w:w="1134" w:type="dxa"/>
            <w:shd w:val="clear" w:color="auto" w:fill="F2F2F2" w:themeFill="background1" w:themeFillShade="F2"/>
          </w:tcPr>
          <w:p w14:paraId="5832969B" w14:textId="33858E1C" w:rsidR="0000715B" w:rsidRPr="00F41AA9" w:rsidRDefault="009B7B09" w:rsidP="008D3123">
            <w:pPr>
              <w:rPr>
                <w:rFonts w:cstheme="minorHAnsi"/>
              </w:rPr>
            </w:pPr>
            <w:r w:rsidRPr="00F41AA9">
              <w:rPr>
                <w:rFonts w:cstheme="minorHAnsi"/>
              </w:rPr>
              <w:t>16 years</w:t>
            </w:r>
          </w:p>
        </w:tc>
        <w:tc>
          <w:tcPr>
            <w:tcW w:w="1276" w:type="dxa"/>
            <w:shd w:val="clear" w:color="auto" w:fill="F2F2F2" w:themeFill="background1" w:themeFillShade="F2"/>
          </w:tcPr>
          <w:p w14:paraId="27C89E10" w14:textId="18DA2807" w:rsidR="0000715B" w:rsidRPr="00F41AA9" w:rsidRDefault="009B7B09" w:rsidP="008D3123">
            <w:pPr>
              <w:rPr>
                <w:rFonts w:cstheme="minorHAnsi"/>
              </w:rPr>
            </w:pPr>
            <w:r w:rsidRPr="00F41AA9">
              <w:rPr>
                <w:rFonts w:cstheme="minorHAnsi"/>
              </w:rPr>
              <w:t>General</w:t>
            </w:r>
          </w:p>
        </w:tc>
        <w:tc>
          <w:tcPr>
            <w:tcW w:w="1417" w:type="dxa"/>
            <w:shd w:val="clear" w:color="auto" w:fill="F2F2F2" w:themeFill="background1" w:themeFillShade="F2"/>
          </w:tcPr>
          <w:p w14:paraId="55006CD2" w14:textId="77777777" w:rsidR="0000715B" w:rsidRPr="00F41AA9" w:rsidRDefault="009B7B09" w:rsidP="008D3123">
            <w:pPr>
              <w:rPr>
                <w:rFonts w:cstheme="minorHAnsi"/>
              </w:rPr>
            </w:pPr>
            <w:r w:rsidRPr="00F41AA9">
              <w:rPr>
                <w:rFonts w:cstheme="minorHAnsi"/>
              </w:rPr>
              <w:t>&gt;12 years</w:t>
            </w:r>
          </w:p>
          <w:p w14:paraId="302EB0BD" w14:textId="77777777" w:rsidR="009B7B09" w:rsidRPr="00F41AA9" w:rsidRDefault="009B7B09" w:rsidP="008D3123">
            <w:pPr>
              <w:rPr>
                <w:rFonts w:cstheme="minorHAnsi"/>
              </w:rPr>
            </w:pPr>
          </w:p>
          <w:p w14:paraId="566498EA" w14:textId="3308A0CF" w:rsidR="009B7B09" w:rsidRPr="00F41AA9" w:rsidRDefault="009B7B09" w:rsidP="008D3123">
            <w:pPr>
              <w:rPr>
                <w:rFonts w:cstheme="minorHAnsi"/>
              </w:rPr>
            </w:pPr>
            <w:r w:rsidRPr="00F41AA9">
              <w:rPr>
                <w:rFonts w:cstheme="minorHAnsi"/>
              </w:rPr>
              <w:t>Adults</w:t>
            </w:r>
          </w:p>
        </w:tc>
        <w:tc>
          <w:tcPr>
            <w:tcW w:w="1843" w:type="dxa"/>
            <w:shd w:val="clear" w:color="auto" w:fill="F2F2F2" w:themeFill="background1" w:themeFillShade="F2"/>
          </w:tcPr>
          <w:p w14:paraId="6C4B1F53" w14:textId="46B5457C" w:rsidR="0000715B" w:rsidRPr="00F41AA9" w:rsidRDefault="009B7B09" w:rsidP="008D3123">
            <w:pPr>
              <w:rPr>
                <w:rFonts w:cstheme="minorHAnsi"/>
              </w:rPr>
            </w:pPr>
            <w:r w:rsidRPr="00F41AA9">
              <w:rPr>
                <w:rFonts w:cstheme="minorHAnsi"/>
              </w:rPr>
              <w:t>Regular smoking vs. no regular smoking</w:t>
            </w:r>
          </w:p>
        </w:tc>
        <w:tc>
          <w:tcPr>
            <w:tcW w:w="1417" w:type="dxa"/>
            <w:shd w:val="clear" w:color="auto" w:fill="F2F2F2" w:themeFill="background1" w:themeFillShade="F2"/>
          </w:tcPr>
          <w:p w14:paraId="18FD9696" w14:textId="4434759F" w:rsidR="0000715B" w:rsidRPr="00F41AA9" w:rsidRDefault="009B7B09" w:rsidP="008D3123">
            <w:pPr>
              <w:rPr>
                <w:rFonts w:cstheme="minorHAnsi"/>
              </w:rPr>
            </w:pPr>
            <w:r w:rsidRPr="00F41AA9">
              <w:rPr>
                <w:rFonts w:cstheme="minorHAnsi"/>
              </w:rPr>
              <w:t>Depression</w:t>
            </w:r>
          </w:p>
        </w:tc>
        <w:tc>
          <w:tcPr>
            <w:tcW w:w="1814" w:type="dxa"/>
            <w:shd w:val="clear" w:color="auto" w:fill="F2F2F2" w:themeFill="background1" w:themeFillShade="F2"/>
          </w:tcPr>
          <w:p w14:paraId="5386AD77" w14:textId="7332F02F" w:rsidR="0000715B" w:rsidRPr="00F41AA9" w:rsidRDefault="009B7B09" w:rsidP="008D3123">
            <w:pPr>
              <w:rPr>
                <w:rFonts w:cstheme="minorHAnsi"/>
              </w:rPr>
            </w:pPr>
            <w:r w:rsidRPr="00F41AA9">
              <w:rPr>
                <w:rFonts w:cstheme="minorHAnsi"/>
              </w:rPr>
              <w:t>CIDI-SF</w:t>
            </w:r>
          </w:p>
        </w:tc>
        <w:tc>
          <w:tcPr>
            <w:tcW w:w="2156" w:type="dxa"/>
            <w:shd w:val="clear" w:color="auto" w:fill="F2F2F2" w:themeFill="background1" w:themeFillShade="F2"/>
          </w:tcPr>
          <w:p w14:paraId="70B9982D" w14:textId="24C4FBB1" w:rsidR="0000715B" w:rsidRPr="00F41AA9" w:rsidRDefault="009B7B09" w:rsidP="008D3123">
            <w:pPr>
              <w:rPr>
                <w:rFonts w:cstheme="minorHAnsi"/>
              </w:rPr>
            </w:pPr>
            <w:r w:rsidRPr="00F41AA9">
              <w:rPr>
                <w:rFonts w:cstheme="minorHAnsi"/>
              </w:rPr>
              <w:t xml:space="preserve">Crude </w:t>
            </w:r>
          </w:p>
        </w:tc>
      </w:tr>
      <w:tr w:rsidR="0022103A" w:rsidRPr="00F41AA9" w14:paraId="0F28E2E8" w14:textId="59E63CA2" w:rsidTr="000A799B">
        <w:trPr>
          <w:trHeight w:val="699"/>
        </w:trPr>
        <w:tc>
          <w:tcPr>
            <w:tcW w:w="1418" w:type="dxa"/>
            <w:noWrap/>
            <w:hideMark/>
          </w:tcPr>
          <w:p w14:paraId="3E95EA97" w14:textId="77777777" w:rsidR="0022103A" w:rsidRPr="00F41AA9" w:rsidRDefault="0022103A" w:rsidP="008D3123">
            <w:pPr>
              <w:rPr>
                <w:rFonts w:cstheme="minorHAnsi"/>
                <w:b/>
                <w:bCs/>
              </w:rPr>
            </w:pPr>
            <w:r w:rsidRPr="00F41AA9">
              <w:rPr>
                <w:rFonts w:cstheme="minorHAnsi"/>
                <w:b/>
                <w:bCs/>
              </w:rPr>
              <w:t>Monroe 2021</w:t>
            </w:r>
          </w:p>
          <w:p w14:paraId="185573A2" w14:textId="77777777" w:rsidR="0022103A" w:rsidRPr="00F41AA9" w:rsidRDefault="0022103A" w:rsidP="008D3123">
            <w:pPr>
              <w:rPr>
                <w:rFonts w:cstheme="minorHAnsi"/>
                <w:b/>
                <w:bCs/>
              </w:rPr>
            </w:pPr>
          </w:p>
          <w:p w14:paraId="2141B9FD" w14:textId="77777777" w:rsidR="0022103A" w:rsidRPr="00F41AA9" w:rsidRDefault="0022103A" w:rsidP="008D3123">
            <w:pPr>
              <w:rPr>
                <w:rFonts w:cstheme="minorHAnsi"/>
              </w:rPr>
            </w:pPr>
            <w:r w:rsidRPr="00F41AA9">
              <w:rPr>
                <w:rFonts w:cstheme="minorHAnsi"/>
              </w:rPr>
              <w:t>Ireland</w:t>
            </w:r>
          </w:p>
          <w:p w14:paraId="7188D1DC" w14:textId="77777777" w:rsidR="0022103A" w:rsidRPr="00F41AA9" w:rsidRDefault="0022103A" w:rsidP="008D3123">
            <w:pPr>
              <w:rPr>
                <w:rFonts w:cstheme="minorHAnsi"/>
              </w:rPr>
            </w:pPr>
          </w:p>
        </w:tc>
        <w:tc>
          <w:tcPr>
            <w:tcW w:w="1418" w:type="dxa"/>
            <w:hideMark/>
          </w:tcPr>
          <w:p w14:paraId="27D7D831" w14:textId="165DEE3D" w:rsidR="0022103A" w:rsidRPr="00F41AA9" w:rsidRDefault="0022103A" w:rsidP="008D3123">
            <w:pPr>
              <w:rPr>
                <w:rFonts w:cstheme="minorHAnsi"/>
              </w:rPr>
            </w:pPr>
            <w:r w:rsidRPr="00F41AA9">
              <w:rPr>
                <w:rFonts w:cstheme="minorHAnsi"/>
              </w:rPr>
              <w:t>The Irish Longitudinal Study on Ageing (TILDA)</w:t>
            </w:r>
          </w:p>
          <w:p w14:paraId="2C8967CA" w14:textId="77777777" w:rsidR="0022103A" w:rsidRPr="00F41AA9" w:rsidRDefault="0022103A" w:rsidP="008D3123">
            <w:pPr>
              <w:rPr>
                <w:rFonts w:cstheme="minorHAnsi"/>
              </w:rPr>
            </w:pPr>
          </w:p>
          <w:p w14:paraId="28E7D28B" w14:textId="520A1F53" w:rsidR="0022103A" w:rsidRPr="00F41AA9" w:rsidRDefault="0022103A" w:rsidP="008D3123">
            <w:pPr>
              <w:rPr>
                <w:rFonts w:cstheme="minorHAnsi"/>
              </w:rPr>
            </w:pPr>
          </w:p>
        </w:tc>
        <w:tc>
          <w:tcPr>
            <w:tcW w:w="992" w:type="dxa"/>
            <w:hideMark/>
          </w:tcPr>
          <w:p w14:paraId="6084EE71" w14:textId="77777777" w:rsidR="0022103A" w:rsidRPr="00F41AA9" w:rsidRDefault="0022103A" w:rsidP="008D3123">
            <w:pPr>
              <w:rPr>
                <w:rFonts w:cstheme="minorHAnsi"/>
              </w:rPr>
            </w:pPr>
            <w:r w:rsidRPr="00F41AA9">
              <w:rPr>
                <w:rFonts w:cstheme="minorHAnsi"/>
              </w:rPr>
              <w:t>5309</w:t>
            </w:r>
          </w:p>
        </w:tc>
        <w:tc>
          <w:tcPr>
            <w:tcW w:w="1134" w:type="dxa"/>
            <w:hideMark/>
          </w:tcPr>
          <w:p w14:paraId="66BC5DFC" w14:textId="746B3D16" w:rsidR="0022103A" w:rsidRPr="00F41AA9" w:rsidRDefault="00443F93" w:rsidP="008D3123">
            <w:pPr>
              <w:rPr>
                <w:rFonts w:cstheme="minorHAnsi"/>
              </w:rPr>
            </w:pPr>
            <w:r w:rsidRPr="00F41AA9">
              <w:rPr>
                <w:rFonts w:cstheme="minorHAnsi"/>
              </w:rPr>
              <w:t>≤</w:t>
            </w:r>
            <w:r w:rsidR="0022103A" w:rsidRPr="00F41AA9">
              <w:rPr>
                <w:rFonts w:cstheme="minorHAnsi"/>
              </w:rPr>
              <w:t>6 years</w:t>
            </w:r>
          </w:p>
        </w:tc>
        <w:tc>
          <w:tcPr>
            <w:tcW w:w="1276" w:type="dxa"/>
            <w:hideMark/>
          </w:tcPr>
          <w:p w14:paraId="636E6CD4" w14:textId="77777777" w:rsidR="0022103A" w:rsidRPr="00F41AA9" w:rsidRDefault="0022103A" w:rsidP="008D3123">
            <w:pPr>
              <w:rPr>
                <w:rFonts w:cstheme="minorHAnsi"/>
              </w:rPr>
            </w:pPr>
            <w:r w:rsidRPr="00F41AA9">
              <w:rPr>
                <w:rFonts w:cstheme="minorHAnsi"/>
              </w:rPr>
              <w:t>General</w:t>
            </w:r>
          </w:p>
        </w:tc>
        <w:tc>
          <w:tcPr>
            <w:tcW w:w="1417" w:type="dxa"/>
            <w:hideMark/>
          </w:tcPr>
          <w:p w14:paraId="1E51EA84" w14:textId="77777777" w:rsidR="0022103A" w:rsidRPr="00F41AA9" w:rsidRDefault="0022103A" w:rsidP="008D3123">
            <w:pPr>
              <w:rPr>
                <w:rFonts w:cstheme="minorHAnsi"/>
              </w:rPr>
            </w:pPr>
            <w:r w:rsidRPr="00F41AA9">
              <w:rPr>
                <w:rFonts w:cstheme="minorHAnsi"/>
              </w:rPr>
              <w:t>64.4 years (SD 9.1)</w:t>
            </w:r>
          </w:p>
          <w:p w14:paraId="479E9A34" w14:textId="77777777" w:rsidR="0022103A" w:rsidRPr="00F41AA9" w:rsidRDefault="0022103A" w:rsidP="008D3123">
            <w:pPr>
              <w:rPr>
                <w:rFonts w:cstheme="minorHAnsi"/>
              </w:rPr>
            </w:pPr>
          </w:p>
          <w:p w14:paraId="74EB5E32" w14:textId="77777777" w:rsidR="00FC6D25" w:rsidRDefault="0022103A" w:rsidP="008D3123">
            <w:pPr>
              <w:rPr>
                <w:rFonts w:cstheme="minorHAnsi"/>
              </w:rPr>
            </w:pPr>
            <w:r w:rsidRPr="00F41AA9">
              <w:rPr>
                <w:rFonts w:cstheme="minorHAnsi"/>
              </w:rPr>
              <w:t>Middle/</w:t>
            </w:r>
          </w:p>
          <w:p w14:paraId="2A8E84F9" w14:textId="4342CE26" w:rsidR="0022103A" w:rsidRPr="00F41AA9" w:rsidRDefault="0022103A" w:rsidP="008D3123">
            <w:pPr>
              <w:rPr>
                <w:rFonts w:cstheme="minorHAnsi"/>
              </w:rPr>
            </w:pPr>
            <w:r w:rsidRPr="00F41AA9">
              <w:rPr>
                <w:rFonts w:cstheme="minorHAnsi"/>
              </w:rPr>
              <w:t>Older</w:t>
            </w:r>
          </w:p>
        </w:tc>
        <w:tc>
          <w:tcPr>
            <w:tcW w:w="1843" w:type="dxa"/>
            <w:hideMark/>
          </w:tcPr>
          <w:p w14:paraId="0A65EC9D" w14:textId="0A6EF750" w:rsidR="0022103A" w:rsidRPr="00F41AA9" w:rsidRDefault="0022103A" w:rsidP="008D3123">
            <w:pPr>
              <w:rPr>
                <w:rFonts w:cstheme="minorHAnsi"/>
              </w:rPr>
            </w:pPr>
            <w:r w:rsidRPr="00F41AA9">
              <w:rPr>
                <w:rFonts w:cstheme="minorHAnsi"/>
              </w:rPr>
              <w:t xml:space="preserve">Current </w:t>
            </w:r>
            <w:r w:rsidR="00443F93" w:rsidRPr="00F41AA9">
              <w:rPr>
                <w:rFonts w:cstheme="minorHAnsi"/>
              </w:rPr>
              <w:t>smoking</w:t>
            </w:r>
            <w:r w:rsidRPr="00F41AA9">
              <w:rPr>
                <w:rFonts w:cstheme="minorHAnsi"/>
              </w:rPr>
              <w:t xml:space="preserve"> vs. never regular </w:t>
            </w:r>
            <w:r w:rsidR="00443F93" w:rsidRPr="00F41AA9">
              <w:rPr>
                <w:rFonts w:cstheme="minorHAnsi"/>
              </w:rPr>
              <w:t>smoking</w:t>
            </w:r>
          </w:p>
        </w:tc>
        <w:tc>
          <w:tcPr>
            <w:tcW w:w="1417" w:type="dxa"/>
            <w:hideMark/>
          </w:tcPr>
          <w:p w14:paraId="03330533" w14:textId="4241FC62" w:rsidR="0022103A" w:rsidRPr="00F41AA9" w:rsidRDefault="0022103A" w:rsidP="008D3123">
            <w:pPr>
              <w:rPr>
                <w:rFonts w:cstheme="minorHAnsi"/>
              </w:rPr>
            </w:pPr>
            <w:r w:rsidRPr="00F41AA9">
              <w:rPr>
                <w:rFonts w:cstheme="minorHAnsi"/>
              </w:rPr>
              <w:t>Depression</w:t>
            </w:r>
          </w:p>
        </w:tc>
        <w:tc>
          <w:tcPr>
            <w:tcW w:w="1814" w:type="dxa"/>
            <w:hideMark/>
          </w:tcPr>
          <w:p w14:paraId="575B37EA" w14:textId="77777777" w:rsidR="0022103A" w:rsidRPr="00F41AA9" w:rsidRDefault="0022103A" w:rsidP="008D3123">
            <w:pPr>
              <w:rPr>
                <w:rFonts w:cstheme="minorHAnsi"/>
              </w:rPr>
            </w:pPr>
            <w:r w:rsidRPr="00F41AA9">
              <w:rPr>
                <w:rFonts w:cstheme="minorHAnsi"/>
              </w:rPr>
              <w:t xml:space="preserve">CIDI-SF </w:t>
            </w:r>
          </w:p>
        </w:tc>
        <w:tc>
          <w:tcPr>
            <w:tcW w:w="2156" w:type="dxa"/>
          </w:tcPr>
          <w:p w14:paraId="70B0FAD9" w14:textId="2C5A42C5" w:rsidR="0022103A" w:rsidRPr="00F41AA9" w:rsidRDefault="00443F93" w:rsidP="008D3123">
            <w:pPr>
              <w:rPr>
                <w:rFonts w:cstheme="minorHAnsi"/>
              </w:rPr>
            </w:pPr>
            <w:r w:rsidRPr="00F41AA9">
              <w:rPr>
                <w:rFonts w:cstheme="minorHAnsi"/>
              </w:rPr>
              <w:t xml:space="preserve">Age, sex, education level, marital status, physical activity, number of chronic conditions, number of cardiovascular </w:t>
            </w:r>
            <w:r w:rsidRPr="00F41AA9">
              <w:rPr>
                <w:rFonts w:cstheme="minorHAnsi"/>
              </w:rPr>
              <w:lastRenderedPageBreak/>
              <w:t>conditions, number of physical limitations</w:t>
            </w:r>
            <w:r w:rsidR="004B417A">
              <w:rPr>
                <w:rFonts w:cstheme="minorHAnsi"/>
              </w:rPr>
              <w:t>, anxiety disorder at baseline</w:t>
            </w:r>
          </w:p>
        </w:tc>
      </w:tr>
      <w:tr w:rsidR="0022103A" w:rsidRPr="00F41AA9" w14:paraId="45305E60" w14:textId="50945B88" w:rsidTr="006E325D">
        <w:trPr>
          <w:trHeight w:val="20"/>
        </w:trPr>
        <w:tc>
          <w:tcPr>
            <w:tcW w:w="1418" w:type="dxa"/>
            <w:noWrap/>
            <w:hideMark/>
          </w:tcPr>
          <w:p w14:paraId="2E95A145" w14:textId="77777777" w:rsidR="0022103A" w:rsidRPr="00F41AA9" w:rsidRDefault="0022103A" w:rsidP="008D3123">
            <w:pPr>
              <w:rPr>
                <w:rFonts w:cstheme="minorHAnsi"/>
                <w:b/>
                <w:bCs/>
              </w:rPr>
            </w:pPr>
            <w:r w:rsidRPr="00F41AA9">
              <w:rPr>
                <w:rFonts w:cstheme="minorHAnsi"/>
                <w:b/>
                <w:bCs/>
              </w:rPr>
              <w:lastRenderedPageBreak/>
              <w:t>Monshouwer 2021</w:t>
            </w:r>
          </w:p>
          <w:p w14:paraId="3D589661" w14:textId="77777777" w:rsidR="0022103A" w:rsidRPr="00F41AA9" w:rsidRDefault="0022103A" w:rsidP="008D3123">
            <w:pPr>
              <w:rPr>
                <w:rFonts w:cstheme="minorHAnsi"/>
                <w:b/>
                <w:bCs/>
              </w:rPr>
            </w:pPr>
          </w:p>
          <w:p w14:paraId="0A8DD791" w14:textId="77777777" w:rsidR="0022103A" w:rsidRPr="00F41AA9" w:rsidRDefault="0022103A" w:rsidP="008D3123">
            <w:pPr>
              <w:rPr>
                <w:rFonts w:cstheme="minorHAnsi"/>
              </w:rPr>
            </w:pPr>
            <w:r w:rsidRPr="00F41AA9">
              <w:rPr>
                <w:rFonts w:cstheme="minorHAnsi"/>
              </w:rPr>
              <w:t>Netherlands</w:t>
            </w:r>
          </w:p>
          <w:p w14:paraId="7E937E5C" w14:textId="77777777" w:rsidR="0022103A" w:rsidRPr="00F41AA9" w:rsidRDefault="0022103A" w:rsidP="008D3123">
            <w:pPr>
              <w:rPr>
                <w:rFonts w:cstheme="minorHAnsi"/>
                <w:b/>
                <w:bCs/>
              </w:rPr>
            </w:pPr>
          </w:p>
        </w:tc>
        <w:tc>
          <w:tcPr>
            <w:tcW w:w="1418" w:type="dxa"/>
            <w:hideMark/>
          </w:tcPr>
          <w:p w14:paraId="7B638176" w14:textId="77777777" w:rsidR="0022103A" w:rsidRPr="00F41AA9" w:rsidRDefault="0022103A" w:rsidP="008D3123">
            <w:pPr>
              <w:rPr>
                <w:rFonts w:cstheme="minorHAnsi"/>
              </w:rPr>
            </w:pPr>
            <w:r w:rsidRPr="00F41AA9">
              <w:rPr>
                <w:rFonts w:cstheme="minorHAnsi"/>
              </w:rPr>
              <w:t>NEMESIS-II</w:t>
            </w:r>
          </w:p>
        </w:tc>
        <w:tc>
          <w:tcPr>
            <w:tcW w:w="992" w:type="dxa"/>
            <w:hideMark/>
          </w:tcPr>
          <w:p w14:paraId="336A7764" w14:textId="77777777" w:rsidR="0022103A" w:rsidRPr="00F41AA9" w:rsidRDefault="0022103A" w:rsidP="008D3123">
            <w:pPr>
              <w:rPr>
                <w:rFonts w:cstheme="minorHAnsi"/>
              </w:rPr>
            </w:pPr>
            <w:r w:rsidRPr="00F41AA9">
              <w:rPr>
                <w:rFonts w:cstheme="minorHAnsi"/>
              </w:rPr>
              <w:t>4204</w:t>
            </w:r>
          </w:p>
        </w:tc>
        <w:tc>
          <w:tcPr>
            <w:tcW w:w="1134" w:type="dxa"/>
            <w:hideMark/>
          </w:tcPr>
          <w:p w14:paraId="167303FC" w14:textId="2B2A062B" w:rsidR="0022103A" w:rsidRPr="00F41AA9" w:rsidRDefault="00443F93" w:rsidP="008D3123">
            <w:pPr>
              <w:rPr>
                <w:rFonts w:cstheme="minorHAnsi"/>
              </w:rPr>
            </w:pPr>
            <w:r w:rsidRPr="00F41AA9">
              <w:rPr>
                <w:rFonts w:cstheme="minorHAnsi"/>
              </w:rPr>
              <w:t>~</w:t>
            </w:r>
            <w:r w:rsidR="0022103A" w:rsidRPr="00F41AA9">
              <w:rPr>
                <w:rFonts w:cstheme="minorHAnsi"/>
              </w:rPr>
              <w:t>3 years</w:t>
            </w:r>
          </w:p>
        </w:tc>
        <w:tc>
          <w:tcPr>
            <w:tcW w:w="1276" w:type="dxa"/>
            <w:hideMark/>
          </w:tcPr>
          <w:p w14:paraId="556C870E" w14:textId="77777777" w:rsidR="0022103A" w:rsidRPr="00F41AA9" w:rsidRDefault="0022103A" w:rsidP="008D3123">
            <w:pPr>
              <w:rPr>
                <w:rFonts w:cstheme="minorHAnsi"/>
              </w:rPr>
            </w:pPr>
            <w:r w:rsidRPr="00F41AA9">
              <w:rPr>
                <w:rFonts w:cstheme="minorHAnsi"/>
              </w:rPr>
              <w:t>General</w:t>
            </w:r>
          </w:p>
        </w:tc>
        <w:tc>
          <w:tcPr>
            <w:tcW w:w="1417" w:type="dxa"/>
            <w:hideMark/>
          </w:tcPr>
          <w:p w14:paraId="3F85F9E1" w14:textId="77777777" w:rsidR="0022103A" w:rsidRPr="00F41AA9" w:rsidRDefault="0022103A" w:rsidP="008D3123">
            <w:pPr>
              <w:rPr>
                <w:rFonts w:cstheme="minorHAnsi"/>
              </w:rPr>
            </w:pPr>
            <w:r w:rsidRPr="00F41AA9">
              <w:rPr>
                <w:rFonts w:cstheme="minorHAnsi"/>
              </w:rPr>
              <w:t>18 - 64 years</w:t>
            </w:r>
          </w:p>
          <w:p w14:paraId="11D005C2" w14:textId="77777777" w:rsidR="0022103A" w:rsidRPr="00F41AA9" w:rsidRDefault="0022103A" w:rsidP="008D3123">
            <w:pPr>
              <w:rPr>
                <w:rFonts w:cstheme="minorHAnsi"/>
              </w:rPr>
            </w:pPr>
          </w:p>
          <w:p w14:paraId="74798EDB" w14:textId="77777777" w:rsidR="0022103A" w:rsidRPr="00F41AA9" w:rsidRDefault="0022103A" w:rsidP="008D3123">
            <w:pPr>
              <w:rPr>
                <w:rFonts w:cstheme="minorHAnsi"/>
              </w:rPr>
            </w:pPr>
            <w:r w:rsidRPr="00F41AA9">
              <w:rPr>
                <w:rFonts w:cstheme="minorHAnsi"/>
              </w:rPr>
              <w:t>Adult</w:t>
            </w:r>
          </w:p>
        </w:tc>
        <w:tc>
          <w:tcPr>
            <w:tcW w:w="1843" w:type="dxa"/>
            <w:hideMark/>
          </w:tcPr>
          <w:p w14:paraId="081E7A80" w14:textId="6152AEA1" w:rsidR="0022103A" w:rsidRPr="00F41AA9" w:rsidRDefault="0022103A" w:rsidP="008D3123">
            <w:pPr>
              <w:rPr>
                <w:rFonts w:cstheme="minorHAnsi"/>
              </w:rPr>
            </w:pPr>
            <w:r w:rsidRPr="00F41AA9">
              <w:rPr>
                <w:rFonts w:cstheme="minorHAnsi"/>
              </w:rPr>
              <w:t>Frequency of use (max.  &gt;20 per day) vs no past-month use</w:t>
            </w:r>
          </w:p>
          <w:p w14:paraId="3C024515" w14:textId="77777777" w:rsidR="0022103A" w:rsidRPr="00F41AA9" w:rsidRDefault="0022103A" w:rsidP="008D3123">
            <w:pPr>
              <w:rPr>
                <w:rFonts w:cstheme="minorHAnsi"/>
              </w:rPr>
            </w:pPr>
          </w:p>
          <w:p w14:paraId="6C158A68" w14:textId="3CCFB9FA" w:rsidR="0022103A" w:rsidRPr="00F41AA9" w:rsidRDefault="0022103A" w:rsidP="008D3123">
            <w:pPr>
              <w:rPr>
                <w:rFonts w:cstheme="minorHAnsi"/>
              </w:rPr>
            </w:pPr>
          </w:p>
        </w:tc>
        <w:tc>
          <w:tcPr>
            <w:tcW w:w="1417" w:type="dxa"/>
            <w:hideMark/>
          </w:tcPr>
          <w:p w14:paraId="116BB849" w14:textId="3123431E" w:rsidR="0022103A" w:rsidRPr="00F41AA9" w:rsidRDefault="00443F93" w:rsidP="008D3123">
            <w:pPr>
              <w:rPr>
                <w:rFonts w:cstheme="minorHAnsi"/>
              </w:rPr>
            </w:pPr>
            <w:r w:rsidRPr="00F41AA9">
              <w:rPr>
                <w:rFonts w:cstheme="minorHAnsi"/>
              </w:rPr>
              <w:t>Any mood disorder</w:t>
            </w:r>
          </w:p>
        </w:tc>
        <w:tc>
          <w:tcPr>
            <w:tcW w:w="1814" w:type="dxa"/>
            <w:hideMark/>
          </w:tcPr>
          <w:p w14:paraId="6C898FC6" w14:textId="77777777" w:rsidR="0022103A" w:rsidRPr="00F41AA9" w:rsidRDefault="0022103A" w:rsidP="008D3123">
            <w:pPr>
              <w:rPr>
                <w:rFonts w:cstheme="minorHAnsi"/>
              </w:rPr>
            </w:pPr>
            <w:r w:rsidRPr="00F41AA9">
              <w:rPr>
                <w:rFonts w:cstheme="minorHAnsi"/>
              </w:rPr>
              <w:t>CIDI (</w:t>
            </w:r>
            <w:bookmarkStart w:id="21" w:name="_Hlk108189574"/>
            <w:r w:rsidRPr="00F41AA9">
              <w:rPr>
                <w:rFonts w:cstheme="minorHAnsi"/>
              </w:rPr>
              <w:t>DSM-IV</w:t>
            </w:r>
            <w:bookmarkEnd w:id="21"/>
            <w:r w:rsidRPr="00F41AA9">
              <w:rPr>
                <w:rFonts w:cstheme="minorHAnsi"/>
              </w:rPr>
              <w:t>)</w:t>
            </w:r>
          </w:p>
        </w:tc>
        <w:tc>
          <w:tcPr>
            <w:tcW w:w="2156" w:type="dxa"/>
          </w:tcPr>
          <w:p w14:paraId="66883E41" w14:textId="5EB7791A" w:rsidR="0022103A" w:rsidRPr="00F41AA9" w:rsidRDefault="00443F93" w:rsidP="008D3123">
            <w:pPr>
              <w:rPr>
                <w:rFonts w:cstheme="minorHAnsi"/>
              </w:rPr>
            </w:pPr>
            <w:r w:rsidRPr="00F41AA9">
              <w:rPr>
                <w:rFonts w:cstheme="minorHAnsi"/>
              </w:rPr>
              <w:t>Age, gender, employment status, living with partner, education level, psychiatric comorbidity (i.e. anxiety disorder, SUD), physical activity, any somatic disorder, negative life events, childhood abuse</w:t>
            </w:r>
          </w:p>
        </w:tc>
      </w:tr>
      <w:tr w:rsidR="0022103A" w:rsidRPr="00F41AA9" w14:paraId="4D19E3F9" w14:textId="13C93941" w:rsidTr="00FC6D25">
        <w:trPr>
          <w:trHeight w:val="20"/>
        </w:trPr>
        <w:tc>
          <w:tcPr>
            <w:tcW w:w="1418" w:type="dxa"/>
            <w:shd w:val="clear" w:color="auto" w:fill="F2F2F2" w:themeFill="background1" w:themeFillShade="F2"/>
            <w:hideMark/>
          </w:tcPr>
          <w:p w14:paraId="6BA154ED" w14:textId="77777777" w:rsidR="0022103A" w:rsidRPr="00F41AA9" w:rsidRDefault="0022103A" w:rsidP="008D3123">
            <w:pPr>
              <w:rPr>
                <w:rFonts w:cstheme="minorHAnsi"/>
                <w:b/>
                <w:bCs/>
              </w:rPr>
            </w:pPr>
            <w:r w:rsidRPr="00F41AA9">
              <w:rPr>
                <w:rFonts w:cstheme="minorHAnsi"/>
                <w:b/>
                <w:bCs/>
              </w:rPr>
              <w:t>Murphy 2003</w:t>
            </w:r>
          </w:p>
          <w:p w14:paraId="2743EFF3" w14:textId="77777777" w:rsidR="0022103A" w:rsidRPr="00F41AA9" w:rsidRDefault="0022103A" w:rsidP="008D3123">
            <w:pPr>
              <w:rPr>
                <w:rFonts w:cstheme="minorHAnsi"/>
                <w:b/>
                <w:bCs/>
              </w:rPr>
            </w:pPr>
          </w:p>
          <w:p w14:paraId="74590DD3" w14:textId="77777777" w:rsidR="0022103A" w:rsidRPr="00F41AA9" w:rsidRDefault="0022103A" w:rsidP="008D3123">
            <w:pPr>
              <w:rPr>
                <w:rFonts w:cstheme="minorHAnsi"/>
              </w:rPr>
            </w:pPr>
            <w:r w:rsidRPr="00F41AA9">
              <w:rPr>
                <w:rFonts w:cstheme="minorHAnsi"/>
              </w:rPr>
              <w:t>Canada</w:t>
            </w:r>
          </w:p>
        </w:tc>
        <w:tc>
          <w:tcPr>
            <w:tcW w:w="1418" w:type="dxa"/>
            <w:shd w:val="clear" w:color="auto" w:fill="F2F2F2" w:themeFill="background1" w:themeFillShade="F2"/>
            <w:hideMark/>
          </w:tcPr>
          <w:p w14:paraId="17743B9C" w14:textId="77777777" w:rsidR="0022103A" w:rsidRPr="00F41AA9" w:rsidRDefault="0022103A" w:rsidP="008D3123">
            <w:pPr>
              <w:rPr>
                <w:rFonts w:cstheme="minorHAnsi"/>
              </w:rPr>
            </w:pPr>
            <w:r w:rsidRPr="00F41AA9">
              <w:rPr>
                <w:rFonts w:cstheme="minorHAnsi"/>
              </w:rPr>
              <w:t>Stirling County Study (1970 – 1992)</w:t>
            </w:r>
          </w:p>
        </w:tc>
        <w:tc>
          <w:tcPr>
            <w:tcW w:w="992" w:type="dxa"/>
            <w:shd w:val="clear" w:color="auto" w:fill="F2F2F2" w:themeFill="background1" w:themeFillShade="F2"/>
            <w:hideMark/>
          </w:tcPr>
          <w:p w14:paraId="611F8F22" w14:textId="77777777" w:rsidR="0022103A" w:rsidRPr="00F41AA9" w:rsidRDefault="0022103A" w:rsidP="008D3123">
            <w:pPr>
              <w:rPr>
                <w:rFonts w:cstheme="minorHAnsi"/>
              </w:rPr>
            </w:pPr>
            <w:r w:rsidRPr="00F41AA9">
              <w:rPr>
                <w:rFonts w:cstheme="minorHAnsi"/>
              </w:rPr>
              <w:t xml:space="preserve">396 </w:t>
            </w:r>
          </w:p>
        </w:tc>
        <w:tc>
          <w:tcPr>
            <w:tcW w:w="1134" w:type="dxa"/>
            <w:shd w:val="clear" w:color="auto" w:fill="F2F2F2" w:themeFill="background1" w:themeFillShade="F2"/>
            <w:hideMark/>
          </w:tcPr>
          <w:p w14:paraId="12C305CA" w14:textId="77777777" w:rsidR="0022103A" w:rsidRPr="00F41AA9" w:rsidRDefault="0022103A" w:rsidP="008D3123">
            <w:pPr>
              <w:rPr>
                <w:rFonts w:cstheme="minorHAnsi"/>
              </w:rPr>
            </w:pPr>
            <w:r w:rsidRPr="00F41AA9">
              <w:rPr>
                <w:rFonts w:cstheme="minorHAnsi"/>
              </w:rPr>
              <w:t>22 years</w:t>
            </w:r>
          </w:p>
        </w:tc>
        <w:tc>
          <w:tcPr>
            <w:tcW w:w="1276" w:type="dxa"/>
            <w:shd w:val="clear" w:color="auto" w:fill="F2F2F2" w:themeFill="background1" w:themeFillShade="F2"/>
            <w:hideMark/>
          </w:tcPr>
          <w:p w14:paraId="5EC1C237" w14:textId="77777777" w:rsidR="0022103A" w:rsidRPr="00F41AA9" w:rsidRDefault="0022103A" w:rsidP="008D3123">
            <w:pPr>
              <w:rPr>
                <w:rFonts w:cstheme="minorHAnsi"/>
              </w:rPr>
            </w:pPr>
            <w:r w:rsidRPr="00F41AA9">
              <w:rPr>
                <w:rFonts w:cstheme="minorHAnsi"/>
              </w:rPr>
              <w:t>General</w:t>
            </w:r>
          </w:p>
        </w:tc>
        <w:tc>
          <w:tcPr>
            <w:tcW w:w="1417" w:type="dxa"/>
            <w:shd w:val="clear" w:color="auto" w:fill="F2F2F2" w:themeFill="background1" w:themeFillShade="F2"/>
            <w:hideMark/>
          </w:tcPr>
          <w:p w14:paraId="4A449BC9" w14:textId="75265982" w:rsidR="0022103A" w:rsidRPr="00F41AA9" w:rsidRDefault="009B7B09" w:rsidP="008D3123">
            <w:pPr>
              <w:rPr>
                <w:rFonts w:cstheme="minorHAnsi"/>
              </w:rPr>
            </w:pPr>
            <w:r w:rsidRPr="00F41AA9">
              <w:rPr>
                <w:rFonts w:eastAsia="Symbol" w:cstheme="minorHAnsi"/>
              </w:rPr>
              <w:t>&gt;</w:t>
            </w:r>
            <w:r w:rsidR="0022103A" w:rsidRPr="00F41AA9">
              <w:rPr>
                <w:rFonts w:cstheme="minorHAnsi"/>
              </w:rPr>
              <w:t>18 years</w:t>
            </w:r>
          </w:p>
          <w:p w14:paraId="451945C3" w14:textId="77777777" w:rsidR="0022103A" w:rsidRPr="00F41AA9" w:rsidRDefault="0022103A" w:rsidP="008D3123">
            <w:pPr>
              <w:rPr>
                <w:rFonts w:cstheme="minorHAnsi"/>
              </w:rPr>
            </w:pPr>
          </w:p>
          <w:p w14:paraId="75961836" w14:textId="77777777" w:rsidR="0022103A" w:rsidRPr="00F41AA9" w:rsidRDefault="0022103A" w:rsidP="008D3123">
            <w:pPr>
              <w:rPr>
                <w:rFonts w:cstheme="minorHAnsi"/>
              </w:rPr>
            </w:pPr>
            <w:r w:rsidRPr="00F41AA9">
              <w:rPr>
                <w:rFonts w:cstheme="minorHAnsi"/>
              </w:rPr>
              <w:t>Adult</w:t>
            </w:r>
          </w:p>
        </w:tc>
        <w:tc>
          <w:tcPr>
            <w:tcW w:w="1843" w:type="dxa"/>
            <w:shd w:val="clear" w:color="auto" w:fill="F2F2F2" w:themeFill="background1" w:themeFillShade="F2"/>
            <w:hideMark/>
          </w:tcPr>
          <w:p w14:paraId="1DCABD4C" w14:textId="3529FC2A" w:rsidR="0022103A" w:rsidRPr="00F41AA9" w:rsidRDefault="0022103A" w:rsidP="008D3123">
            <w:pPr>
              <w:rPr>
                <w:rFonts w:cstheme="minorHAnsi"/>
              </w:rPr>
            </w:pPr>
            <w:r w:rsidRPr="00F41AA9">
              <w:rPr>
                <w:rFonts w:cstheme="minorHAnsi"/>
              </w:rPr>
              <w:t>Current smoking vs. non-smoking</w:t>
            </w:r>
          </w:p>
        </w:tc>
        <w:tc>
          <w:tcPr>
            <w:tcW w:w="1417" w:type="dxa"/>
            <w:shd w:val="clear" w:color="auto" w:fill="F2F2F2" w:themeFill="background1" w:themeFillShade="F2"/>
            <w:hideMark/>
          </w:tcPr>
          <w:p w14:paraId="05CCCEDA" w14:textId="632ACF9B" w:rsidR="0022103A" w:rsidRPr="00F41AA9" w:rsidRDefault="009B7B09" w:rsidP="008D3123">
            <w:pPr>
              <w:rPr>
                <w:rFonts w:cstheme="minorHAnsi"/>
              </w:rPr>
            </w:pPr>
            <w:r w:rsidRPr="00F41AA9">
              <w:rPr>
                <w:rFonts w:cstheme="minorHAnsi"/>
              </w:rPr>
              <w:t>Depression</w:t>
            </w:r>
          </w:p>
        </w:tc>
        <w:tc>
          <w:tcPr>
            <w:tcW w:w="1814" w:type="dxa"/>
            <w:shd w:val="clear" w:color="auto" w:fill="F2F2F2" w:themeFill="background1" w:themeFillShade="F2"/>
            <w:hideMark/>
          </w:tcPr>
          <w:p w14:paraId="1594A1DC" w14:textId="54C5E9E2" w:rsidR="0022103A" w:rsidRPr="00F41AA9" w:rsidRDefault="0022103A" w:rsidP="008D3123">
            <w:pPr>
              <w:rPr>
                <w:rFonts w:cstheme="minorHAnsi"/>
              </w:rPr>
            </w:pPr>
            <w:r w:rsidRPr="00F41AA9">
              <w:rPr>
                <w:rFonts w:cstheme="minorHAnsi"/>
              </w:rPr>
              <w:t>DPAX-1 and DPAX-2; approximates DSM-III and DSMI-IV criteria via computerised algorithm</w:t>
            </w:r>
          </w:p>
          <w:p w14:paraId="1D282430" w14:textId="0450D940" w:rsidR="0022103A" w:rsidRPr="00F41AA9" w:rsidRDefault="0022103A" w:rsidP="008D3123">
            <w:pPr>
              <w:rPr>
                <w:rFonts w:cstheme="minorHAnsi"/>
              </w:rPr>
            </w:pPr>
          </w:p>
        </w:tc>
        <w:tc>
          <w:tcPr>
            <w:tcW w:w="2156" w:type="dxa"/>
            <w:shd w:val="clear" w:color="auto" w:fill="F2F2F2" w:themeFill="background1" w:themeFillShade="F2"/>
          </w:tcPr>
          <w:p w14:paraId="29A62CD6" w14:textId="740F97AE" w:rsidR="0022103A" w:rsidRPr="00F41AA9" w:rsidRDefault="009B7B09" w:rsidP="008D3123">
            <w:pPr>
              <w:rPr>
                <w:rFonts w:cstheme="minorHAnsi"/>
              </w:rPr>
            </w:pPr>
            <w:r w:rsidRPr="00F41AA9">
              <w:rPr>
                <w:rFonts w:cstheme="minorHAnsi"/>
              </w:rPr>
              <w:t>Crude</w:t>
            </w:r>
          </w:p>
        </w:tc>
      </w:tr>
      <w:tr w:rsidR="0022103A" w:rsidRPr="00F41AA9" w14:paraId="5456D581" w14:textId="6712C663" w:rsidTr="00FC6D25">
        <w:trPr>
          <w:trHeight w:val="20"/>
        </w:trPr>
        <w:tc>
          <w:tcPr>
            <w:tcW w:w="1418" w:type="dxa"/>
            <w:shd w:val="clear" w:color="auto" w:fill="F2F2F2" w:themeFill="background1" w:themeFillShade="F2"/>
            <w:noWrap/>
            <w:hideMark/>
          </w:tcPr>
          <w:p w14:paraId="754BB659" w14:textId="77777777" w:rsidR="0022103A" w:rsidRPr="00F41AA9" w:rsidRDefault="0022103A" w:rsidP="008D3123">
            <w:pPr>
              <w:rPr>
                <w:rFonts w:cstheme="minorHAnsi"/>
                <w:b/>
                <w:bCs/>
              </w:rPr>
            </w:pPr>
            <w:r w:rsidRPr="00F41AA9">
              <w:rPr>
                <w:rFonts w:cstheme="minorHAnsi"/>
                <w:b/>
                <w:bCs/>
              </w:rPr>
              <w:t>Najafipour 2021</w:t>
            </w:r>
          </w:p>
          <w:p w14:paraId="749F6DF0" w14:textId="77777777" w:rsidR="0022103A" w:rsidRPr="00F41AA9" w:rsidRDefault="0022103A" w:rsidP="008D3123">
            <w:pPr>
              <w:rPr>
                <w:rFonts w:cstheme="minorHAnsi"/>
                <w:b/>
                <w:bCs/>
              </w:rPr>
            </w:pPr>
          </w:p>
          <w:p w14:paraId="234988E6" w14:textId="77777777" w:rsidR="0022103A" w:rsidRPr="00F41AA9" w:rsidRDefault="0022103A" w:rsidP="008D3123">
            <w:pPr>
              <w:rPr>
                <w:rFonts w:cstheme="minorHAnsi"/>
              </w:rPr>
            </w:pPr>
            <w:r w:rsidRPr="00F41AA9">
              <w:rPr>
                <w:rFonts w:cstheme="minorHAnsi"/>
              </w:rPr>
              <w:t>Iran</w:t>
            </w:r>
          </w:p>
        </w:tc>
        <w:tc>
          <w:tcPr>
            <w:tcW w:w="1418" w:type="dxa"/>
            <w:shd w:val="clear" w:color="auto" w:fill="F2F2F2" w:themeFill="background1" w:themeFillShade="F2"/>
            <w:hideMark/>
          </w:tcPr>
          <w:p w14:paraId="5715AB02" w14:textId="77777777" w:rsidR="0022103A" w:rsidRPr="00F41AA9" w:rsidRDefault="0022103A" w:rsidP="008D3123">
            <w:pPr>
              <w:rPr>
                <w:rFonts w:cstheme="minorHAnsi"/>
              </w:rPr>
            </w:pPr>
            <w:r w:rsidRPr="00F41AA9">
              <w:rPr>
                <w:rFonts w:cstheme="minorHAnsi"/>
              </w:rPr>
              <w:t>Kerman Coronary Artery Disease Risk Factors Study (KERCADRS)</w:t>
            </w:r>
          </w:p>
        </w:tc>
        <w:tc>
          <w:tcPr>
            <w:tcW w:w="992" w:type="dxa"/>
            <w:shd w:val="clear" w:color="auto" w:fill="F2F2F2" w:themeFill="background1" w:themeFillShade="F2"/>
            <w:hideMark/>
          </w:tcPr>
          <w:p w14:paraId="754E4231" w14:textId="77777777" w:rsidR="0022103A" w:rsidRPr="00F41AA9" w:rsidRDefault="0022103A" w:rsidP="008D3123">
            <w:pPr>
              <w:rPr>
                <w:rFonts w:cstheme="minorHAnsi"/>
              </w:rPr>
            </w:pPr>
            <w:r w:rsidRPr="00F41AA9">
              <w:rPr>
                <w:rFonts w:cstheme="minorHAnsi"/>
              </w:rPr>
              <w:t>2813</w:t>
            </w:r>
          </w:p>
        </w:tc>
        <w:tc>
          <w:tcPr>
            <w:tcW w:w="1134" w:type="dxa"/>
            <w:shd w:val="clear" w:color="auto" w:fill="F2F2F2" w:themeFill="background1" w:themeFillShade="F2"/>
            <w:hideMark/>
          </w:tcPr>
          <w:p w14:paraId="564E432B" w14:textId="77777777" w:rsidR="0022103A" w:rsidRPr="00F41AA9" w:rsidRDefault="0022103A" w:rsidP="008D3123">
            <w:pPr>
              <w:rPr>
                <w:rFonts w:cstheme="minorHAnsi"/>
              </w:rPr>
            </w:pPr>
            <w:r w:rsidRPr="00F41AA9">
              <w:rPr>
                <w:rFonts w:cstheme="minorHAnsi"/>
              </w:rPr>
              <w:t>5 years</w:t>
            </w:r>
          </w:p>
        </w:tc>
        <w:tc>
          <w:tcPr>
            <w:tcW w:w="1276" w:type="dxa"/>
            <w:shd w:val="clear" w:color="auto" w:fill="F2F2F2" w:themeFill="background1" w:themeFillShade="F2"/>
            <w:hideMark/>
          </w:tcPr>
          <w:p w14:paraId="13739BB8" w14:textId="77777777" w:rsidR="0022103A" w:rsidRPr="00F41AA9" w:rsidRDefault="0022103A" w:rsidP="008D3123">
            <w:pPr>
              <w:rPr>
                <w:rFonts w:cstheme="minorHAnsi"/>
              </w:rPr>
            </w:pPr>
            <w:r w:rsidRPr="00F41AA9">
              <w:rPr>
                <w:rFonts w:cstheme="minorHAnsi"/>
              </w:rPr>
              <w:t>General</w:t>
            </w:r>
          </w:p>
        </w:tc>
        <w:tc>
          <w:tcPr>
            <w:tcW w:w="1417" w:type="dxa"/>
            <w:shd w:val="clear" w:color="auto" w:fill="F2F2F2" w:themeFill="background1" w:themeFillShade="F2"/>
            <w:hideMark/>
          </w:tcPr>
          <w:p w14:paraId="5529A62D" w14:textId="77777777" w:rsidR="0022103A" w:rsidRPr="00F41AA9" w:rsidRDefault="0022103A" w:rsidP="008D3123">
            <w:pPr>
              <w:rPr>
                <w:rFonts w:cstheme="minorHAnsi"/>
              </w:rPr>
            </w:pPr>
            <w:r w:rsidRPr="00F41AA9">
              <w:rPr>
                <w:rFonts w:cstheme="minorHAnsi"/>
              </w:rPr>
              <w:t>46.2 years (SD 15.7)</w:t>
            </w:r>
          </w:p>
          <w:p w14:paraId="39D8FF5D" w14:textId="77777777" w:rsidR="0022103A" w:rsidRPr="00F41AA9" w:rsidRDefault="0022103A" w:rsidP="008D3123">
            <w:pPr>
              <w:rPr>
                <w:rFonts w:cstheme="minorHAnsi"/>
              </w:rPr>
            </w:pPr>
          </w:p>
          <w:p w14:paraId="54C965A8" w14:textId="77777777" w:rsidR="0022103A" w:rsidRPr="00F41AA9" w:rsidRDefault="0022103A" w:rsidP="008D3123">
            <w:pPr>
              <w:rPr>
                <w:rFonts w:cstheme="minorHAnsi"/>
              </w:rPr>
            </w:pPr>
            <w:r w:rsidRPr="00F41AA9">
              <w:rPr>
                <w:rFonts w:cstheme="minorHAnsi"/>
              </w:rPr>
              <w:t>Adult</w:t>
            </w:r>
          </w:p>
        </w:tc>
        <w:tc>
          <w:tcPr>
            <w:tcW w:w="1843" w:type="dxa"/>
            <w:shd w:val="clear" w:color="auto" w:fill="F2F2F2" w:themeFill="background1" w:themeFillShade="F2"/>
            <w:hideMark/>
          </w:tcPr>
          <w:p w14:paraId="38F87EAB" w14:textId="77777777" w:rsidR="0022103A" w:rsidRPr="00F41AA9" w:rsidRDefault="0022103A" w:rsidP="008D3123">
            <w:pPr>
              <w:rPr>
                <w:rFonts w:cstheme="minorHAnsi"/>
              </w:rPr>
            </w:pPr>
            <w:r w:rsidRPr="00F41AA9">
              <w:rPr>
                <w:rFonts w:cstheme="minorHAnsi"/>
              </w:rPr>
              <w:t>Current smoking vs. non-smoking</w:t>
            </w:r>
          </w:p>
        </w:tc>
        <w:tc>
          <w:tcPr>
            <w:tcW w:w="1417" w:type="dxa"/>
            <w:shd w:val="clear" w:color="auto" w:fill="F2F2F2" w:themeFill="background1" w:themeFillShade="F2"/>
            <w:hideMark/>
          </w:tcPr>
          <w:p w14:paraId="302037DF" w14:textId="3951DCEA" w:rsidR="0022103A" w:rsidRPr="00F41AA9" w:rsidRDefault="009B7B09" w:rsidP="008D3123">
            <w:pPr>
              <w:rPr>
                <w:rFonts w:cstheme="minorHAnsi"/>
              </w:rPr>
            </w:pPr>
            <w:r w:rsidRPr="00F41AA9">
              <w:rPr>
                <w:rFonts w:cstheme="minorHAnsi"/>
              </w:rPr>
              <w:t>Depression</w:t>
            </w:r>
          </w:p>
        </w:tc>
        <w:tc>
          <w:tcPr>
            <w:tcW w:w="1814" w:type="dxa"/>
            <w:shd w:val="clear" w:color="auto" w:fill="F2F2F2" w:themeFill="background1" w:themeFillShade="F2"/>
            <w:hideMark/>
          </w:tcPr>
          <w:p w14:paraId="5F0C2001" w14:textId="2BEF20EC" w:rsidR="0022103A" w:rsidRPr="00F41AA9" w:rsidRDefault="0022103A" w:rsidP="008D3123">
            <w:pPr>
              <w:rPr>
                <w:rFonts w:cstheme="minorHAnsi"/>
              </w:rPr>
            </w:pPr>
            <w:r w:rsidRPr="00F41AA9">
              <w:rPr>
                <w:rFonts w:cstheme="minorHAnsi"/>
              </w:rPr>
              <w:t xml:space="preserve">BDI </w:t>
            </w:r>
            <w:r w:rsidR="009B7B09" w:rsidRPr="00F41AA9">
              <w:rPr>
                <w:rFonts w:eastAsia="Symbol" w:cstheme="minorHAnsi"/>
              </w:rPr>
              <w:sym w:font="Symbol" w:char="F0B3"/>
            </w:r>
            <w:r w:rsidRPr="00F41AA9">
              <w:rPr>
                <w:rFonts w:cstheme="minorHAnsi"/>
              </w:rPr>
              <w:t>31</w:t>
            </w:r>
          </w:p>
        </w:tc>
        <w:tc>
          <w:tcPr>
            <w:tcW w:w="2156" w:type="dxa"/>
            <w:shd w:val="clear" w:color="auto" w:fill="F2F2F2" w:themeFill="background1" w:themeFillShade="F2"/>
          </w:tcPr>
          <w:p w14:paraId="5651AA17" w14:textId="68E3B4AA" w:rsidR="0022103A" w:rsidRPr="00F41AA9" w:rsidRDefault="009B7B09" w:rsidP="008D3123">
            <w:pPr>
              <w:rPr>
                <w:rFonts w:cstheme="minorHAnsi"/>
              </w:rPr>
            </w:pPr>
            <w:r w:rsidRPr="00F41AA9">
              <w:rPr>
                <w:rFonts w:cstheme="minorHAnsi"/>
              </w:rPr>
              <w:t>Crude</w:t>
            </w:r>
          </w:p>
        </w:tc>
      </w:tr>
      <w:tr w:rsidR="0022103A" w:rsidRPr="00F41AA9" w14:paraId="77BA23CE" w14:textId="15F7244D" w:rsidTr="00FC6D25">
        <w:trPr>
          <w:trHeight w:val="20"/>
        </w:trPr>
        <w:tc>
          <w:tcPr>
            <w:tcW w:w="1418" w:type="dxa"/>
            <w:shd w:val="clear" w:color="auto" w:fill="F2F2F2" w:themeFill="background1" w:themeFillShade="F2"/>
            <w:noWrap/>
            <w:hideMark/>
          </w:tcPr>
          <w:p w14:paraId="2249A4AF" w14:textId="3E4F1362" w:rsidR="0022103A" w:rsidRPr="00F41AA9" w:rsidRDefault="0000715B" w:rsidP="008D3123">
            <w:pPr>
              <w:rPr>
                <w:rFonts w:cstheme="minorHAnsi"/>
                <w:b/>
                <w:bCs/>
              </w:rPr>
            </w:pPr>
            <w:r w:rsidRPr="00F41AA9">
              <w:rPr>
                <w:rFonts w:cstheme="minorHAnsi"/>
                <w:b/>
                <w:bCs/>
              </w:rPr>
              <w:t xml:space="preserve">do </w:t>
            </w:r>
            <w:r w:rsidR="0022103A" w:rsidRPr="00F41AA9">
              <w:rPr>
                <w:rFonts w:cstheme="minorHAnsi"/>
                <w:b/>
                <w:bCs/>
              </w:rPr>
              <w:t>Nascimento 2015</w:t>
            </w:r>
          </w:p>
          <w:p w14:paraId="7E3F99D9" w14:textId="77777777" w:rsidR="0022103A" w:rsidRPr="00F41AA9" w:rsidRDefault="0022103A" w:rsidP="008D3123">
            <w:pPr>
              <w:rPr>
                <w:rFonts w:cstheme="minorHAnsi"/>
                <w:b/>
                <w:bCs/>
              </w:rPr>
            </w:pPr>
          </w:p>
          <w:p w14:paraId="68FE1696" w14:textId="77777777" w:rsidR="0022103A" w:rsidRPr="00F41AA9" w:rsidRDefault="0022103A" w:rsidP="008D3123">
            <w:pPr>
              <w:rPr>
                <w:rFonts w:cstheme="minorHAnsi"/>
              </w:rPr>
            </w:pPr>
            <w:r w:rsidRPr="00F41AA9">
              <w:rPr>
                <w:rFonts w:cstheme="minorHAnsi"/>
              </w:rPr>
              <w:t>Brazil</w:t>
            </w:r>
          </w:p>
          <w:p w14:paraId="76B562F6" w14:textId="77777777" w:rsidR="0022103A" w:rsidRPr="00F41AA9" w:rsidRDefault="0022103A" w:rsidP="008D3123">
            <w:pPr>
              <w:rPr>
                <w:rFonts w:cstheme="minorHAnsi"/>
              </w:rPr>
            </w:pPr>
          </w:p>
        </w:tc>
        <w:tc>
          <w:tcPr>
            <w:tcW w:w="1418" w:type="dxa"/>
            <w:shd w:val="clear" w:color="auto" w:fill="F2F2F2" w:themeFill="background1" w:themeFillShade="F2"/>
            <w:hideMark/>
          </w:tcPr>
          <w:p w14:paraId="27A27BD8" w14:textId="77777777" w:rsidR="0022103A" w:rsidRPr="00F41AA9" w:rsidRDefault="0022103A" w:rsidP="008D3123">
            <w:pPr>
              <w:rPr>
                <w:rFonts w:cstheme="minorHAnsi"/>
              </w:rPr>
            </w:pPr>
            <w:r w:rsidRPr="00F41AA9">
              <w:rPr>
                <w:rFonts w:cstheme="minorHAnsi"/>
              </w:rPr>
              <w:lastRenderedPageBreak/>
              <w:t>Bambuí Cohort Study of</w:t>
            </w:r>
            <w:r w:rsidRPr="00F41AA9">
              <w:rPr>
                <w:rFonts w:cstheme="minorHAnsi"/>
              </w:rPr>
              <w:br/>
            </w:r>
            <w:r w:rsidRPr="00F41AA9">
              <w:rPr>
                <w:rFonts w:cstheme="minorHAnsi"/>
              </w:rPr>
              <w:lastRenderedPageBreak/>
              <w:t>Ageing (BCSA)</w:t>
            </w:r>
          </w:p>
        </w:tc>
        <w:tc>
          <w:tcPr>
            <w:tcW w:w="992" w:type="dxa"/>
            <w:shd w:val="clear" w:color="auto" w:fill="F2F2F2" w:themeFill="background1" w:themeFillShade="F2"/>
            <w:hideMark/>
          </w:tcPr>
          <w:p w14:paraId="1F75C657" w14:textId="77777777" w:rsidR="0022103A" w:rsidRPr="00F41AA9" w:rsidRDefault="0022103A" w:rsidP="008D3123">
            <w:pPr>
              <w:rPr>
                <w:rFonts w:cstheme="minorHAnsi"/>
              </w:rPr>
            </w:pPr>
            <w:r w:rsidRPr="00F41AA9">
              <w:rPr>
                <w:rFonts w:cstheme="minorHAnsi"/>
              </w:rPr>
              <w:lastRenderedPageBreak/>
              <w:t>701</w:t>
            </w:r>
          </w:p>
        </w:tc>
        <w:tc>
          <w:tcPr>
            <w:tcW w:w="1134" w:type="dxa"/>
            <w:shd w:val="clear" w:color="auto" w:fill="F2F2F2" w:themeFill="background1" w:themeFillShade="F2"/>
            <w:hideMark/>
          </w:tcPr>
          <w:p w14:paraId="0446CC47" w14:textId="77777777" w:rsidR="0022103A" w:rsidRPr="00F41AA9" w:rsidRDefault="0022103A" w:rsidP="008D3123">
            <w:pPr>
              <w:rPr>
                <w:rFonts w:cstheme="minorHAnsi"/>
              </w:rPr>
            </w:pPr>
            <w:r w:rsidRPr="00F41AA9">
              <w:rPr>
                <w:rFonts w:cstheme="minorHAnsi"/>
              </w:rPr>
              <w:t>≤11 years</w:t>
            </w:r>
          </w:p>
        </w:tc>
        <w:tc>
          <w:tcPr>
            <w:tcW w:w="1276" w:type="dxa"/>
            <w:shd w:val="clear" w:color="auto" w:fill="F2F2F2" w:themeFill="background1" w:themeFillShade="F2"/>
            <w:hideMark/>
          </w:tcPr>
          <w:p w14:paraId="2B177D03" w14:textId="77777777" w:rsidR="0022103A" w:rsidRPr="00F41AA9" w:rsidRDefault="0022103A" w:rsidP="008D3123">
            <w:pPr>
              <w:rPr>
                <w:rFonts w:cstheme="minorHAnsi"/>
              </w:rPr>
            </w:pPr>
            <w:r w:rsidRPr="00F41AA9">
              <w:rPr>
                <w:rFonts w:cstheme="minorHAnsi"/>
              </w:rPr>
              <w:t>General</w:t>
            </w:r>
          </w:p>
        </w:tc>
        <w:tc>
          <w:tcPr>
            <w:tcW w:w="1417" w:type="dxa"/>
            <w:shd w:val="clear" w:color="auto" w:fill="F2F2F2" w:themeFill="background1" w:themeFillShade="F2"/>
            <w:hideMark/>
          </w:tcPr>
          <w:p w14:paraId="3F239EED" w14:textId="77777777" w:rsidR="0022103A" w:rsidRPr="00F41AA9" w:rsidRDefault="0022103A" w:rsidP="008D3123">
            <w:pPr>
              <w:rPr>
                <w:rFonts w:cstheme="minorHAnsi"/>
              </w:rPr>
            </w:pPr>
            <w:r w:rsidRPr="00F41AA9">
              <w:rPr>
                <w:rFonts w:cstheme="minorHAnsi"/>
              </w:rPr>
              <w:t>67.4 years (SD 6.1)</w:t>
            </w:r>
          </w:p>
          <w:p w14:paraId="5494C4D6" w14:textId="77777777" w:rsidR="0022103A" w:rsidRPr="00F41AA9" w:rsidRDefault="0022103A" w:rsidP="008D3123">
            <w:pPr>
              <w:rPr>
                <w:rFonts w:cstheme="minorHAnsi"/>
              </w:rPr>
            </w:pPr>
          </w:p>
          <w:p w14:paraId="2C2F0175" w14:textId="77777777" w:rsidR="00FC6D25" w:rsidRDefault="0022103A" w:rsidP="008D3123">
            <w:pPr>
              <w:rPr>
                <w:rFonts w:cstheme="minorHAnsi"/>
              </w:rPr>
            </w:pPr>
            <w:r w:rsidRPr="00F41AA9">
              <w:rPr>
                <w:rFonts w:cstheme="minorHAnsi"/>
              </w:rPr>
              <w:lastRenderedPageBreak/>
              <w:t>Middle/</w:t>
            </w:r>
          </w:p>
          <w:p w14:paraId="6A501E4E" w14:textId="04898E91" w:rsidR="0022103A" w:rsidRPr="00F41AA9" w:rsidRDefault="0022103A" w:rsidP="008D3123">
            <w:pPr>
              <w:rPr>
                <w:rFonts w:cstheme="minorHAnsi"/>
              </w:rPr>
            </w:pPr>
            <w:r w:rsidRPr="00F41AA9">
              <w:rPr>
                <w:rFonts w:cstheme="minorHAnsi"/>
              </w:rPr>
              <w:t>Older</w:t>
            </w:r>
          </w:p>
          <w:p w14:paraId="1EA78B00" w14:textId="77777777" w:rsidR="0022103A" w:rsidRPr="00F41AA9" w:rsidRDefault="0022103A" w:rsidP="008D3123">
            <w:pPr>
              <w:rPr>
                <w:rFonts w:cstheme="minorHAnsi"/>
              </w:rPr>
            </w:pPr>
          </w:p>
        </w:tc>
        <w:tc>
          <w:tcPr>
            <w:tcW w:w="1843" w:type="dxa"/>
            <w:shd w:val="clear" w:color="auto" w:fill="F2F2F2" w:themeFill="background1" w:themeFillShade="F2"/>
            <w:hideMark/>
          </w:tcPr>
          <w:p w14:paraId="4E27EE10" w14:textId="77777777" w:rsidR="0022103A" w:rsidRPr="00F41AA9" w:rsidRDefault="0022103A" w:rsidP="008D3123">
            <w:pPr>
              <w:rPr>
                <w:rFonts w:cstheme="minorHAnsi"/>
              </w:rPr>
            </w:pPr>
            <w:r w:rsidRPr="00F41AA9">
              <w:rPr>
                <w:rFonts w:cstheme="minorHAnsi"/>
              </w:rPr>
              <w:lastRenderedPageBreak/>
              <w:t>Current smoking vs. never smoking</w:t>
            </w:r>
          </w:p>
        </w:tc>
        <w:tc>
          <w:tcPr>
            <w:tcW w:w="1417" w:type="dxa"/>
            <w:shd w:val="clear" w:color="auto" w:fill="F2F2F2" w:themeFill="background1" w:themeFillShade="F2"/>
            <w:hideMark/>
          </w:tcPr>
          <w:p w14:paraId="6CE4BD11" w14:textId="50E560D3" w:rsidR="0022103A" w:rsidRPr="00F41AA9" w:rsidRDefault="009B7B09" w:rsidP="008D3123">
            <w:pPr>
              <w:rPr>
                <w:rFonts w:cstheme="minorHAnsi"/>
              </w:rPr>
            </w:pPr>
            <w:r w:rsidRPr="00F41AA9">
              <w:rPr>
                <w:rFonts w:cstheme="minorHAnsi"/>
              </w:rPr>
              <w:t>Depression</w:t>
            </w:r>
          </w:p>
        </w:tc>
        <w:tc>
          <w:tcPr>
            <w:tcW w:w="1814" w:type="dxa"/>
            <w:shd w:val="clear" w:color="auto" w:fill="F2F2F2" w:themeFill="background1" w:themeFillShade="F2"/>
            <w:hideMark/>
          </w:tcPr>
          <w:p w14:paraId="1E362C8A" w14:textId="092BE260" w:rsidR="0022103A" w:rsidRPr="00F41AA9" w:rsidRDefault="0022103A" w:rsidP="008D3123">
            <w:pPr>
              <w:rPr>
                <w:rFonts w:cstheme="minorHAnsi"/>
              </w:rPr>
            </w:pPr>
            <w:r w:rsidRPr="00F41AA9">
              <w:rPr>
                <w:rFonts w:cstheme="minorHAnsi"/>
              </w:rPr>
              <w:t xml:space="preserve">GHQ-12 </w:t>
            </w:r>
            <w:r w:rsidR="009B7B09" w:rsidRPr="00F41AA9">
              <w:rPr>
                <w:rFonts w:eastAsia="Symbol" w:cstheme="minorHAnsi"/>
              </w:rPr>
              <w:t>≥</w:t>
            </w:r>
            <w:r w:rsidRPr="00F41AA9">
              <w:rPr>
                <w:rFonts w:cstheme="minorHAnsi"/>
              </w:rPr>
              <w:t>5</w:t>
            </w:r>
          </w:p>
        </w:tc>
        <w:tc>
          <w:tcPr>
            <w:tcW w:w="2156" w:type="dxa"/>
            <w:shd w:val="clear" w:color="auto" w:fill="F2F2F2" w:themeFill="background1" w:themeFillShade="F2"/>
          </w:tcPr>
          <w:p w14:paraId="45385FAF" w14:textId="2714A23D" w:rsidR="0022103A" w:rsidRPr="00F41AA9" w:rsidRDefault="009B7B09" w:rsidP="008D3123">
            <w:pPr>
              <w:rPr>
                <w:rFonts w:cstheme="minorHAnsi"/>
              </w:rPr>
            </w:pPr>
            <w:r w:rsidRPr="00F41AA9">
              <w:rPr>
                <w:rFonts w:cstheme="minorHAnsi"/>
              </w:rPr>
              <w:t>Crude</w:t>
            </w:r>
          </w:p>
        </w:tc>
      </w:tr>
      <w:tr w:rsidR="0022103A" w:rsidRPr="00F41AA9" w14:paraId="4C03283F" w14:textId="1EBBA1E1" w:rsidTr="006E325D">
        <w:trPr>
          <w:trHeight w:val="20"/>
        </w:trPr>
        <w:tc>
          <w:tcPr>
            <w:tcW w:w="1418" w:type="dxa"/>
            <w:noWrap/>
            <w:hideMark/>
          </w:tcPr>
          <w:p w14:paraId="3AFC8076" w14:textId="77777777" w:rsidR="0022103A" w:rsidRPr="00F41AA9" w:rsidRDefault="0022103A" w:rsidP="008D3123">
            <w:pPr>
              <w:rPr>
                <w:rFonts w:cstheme="minorHAnsi"/>
                <w:b/>
                <w:bCs/>
              </w:rPr>
            </w:pPr>
            <w:r w:rsidRPr="00F41AA9">
              <w:rPr>
                <w:rFonts w:cstheme="minorHAnsi"/>
                <w:b/>
                <w:bCs/>
              </w:rPr>
              <w:t>Park 2009</w:t>
            </w:r>
          </w:p>
          <w:p w14:paraId="03D8F4A1" w14:textId="77777777" w:rsidR="0022103A" w:rsidRPr="00F41AA9" w:rsidRDefault="0022103A" w:rsidP="008D3123">
            <w:pPr>
              <w:rPr>
                <w:rFonts w:cstheme="minorHAnsi"/>
                <w:b/>
                <w:bCs/>
              </w:rPr>
            </w:pPr>
          </w:p>
          <w:p w14:paraId="352D7C16" w14:textId="77777777" w:rsidR="0022103A" w:rsidRPr="00F41AA9" w:rsidRDefault="0022103A" w:rsidP="008D3123">
            <w:pPr>
              <w:rPr>
                <w:rFonts w:cstheme="minorHAnsi"/>
              </w:rPr>
            </w:pPr>
            <w:r w:rsidRPr="00F41AA9">
              <w:rPr>
                <w:rFonts w:cstheme="minorHAnsi"/>
              </w:rPr>
              <w:t>Korea</w:t>
            </w:r>
          </w:p>
        </w:tc>
        <w:tc>
          <w:tcPr>
            <w:tcW w:w="1418" w:type="dxa"/>
            <w:hideMark/>
          </w:tcPr>
          <w:p w14:paraId="2CFE294A" w14:textId="77777777" w:rsidR="0022103A" w:rsidRPr="00F41AA9" w:rsidRDefault="0022103A" w:rsidP="008D3123">
            <w:pPr>
              <w:rPr>
                <w:rFonts w:cstheme="minorHAnsi"/>
              </w:rPr>
            </w:pPr>
            <w:r w:rsidRPr="00F41AA9">
              <w:rPr>
                <w:rFonts w:cstheme="minorHAnsi"/>
              </w:rPr>
              <w:t>Korea Youth Panel Survey (KYPS)</w:t>
            </w:r>
          </w:p>
        </w:tc>
        <w:tc>
          <w:tcPr>
            <w:tcW w:w="992" w:type="dxa"/>
            <w:hideMark/>
          </w:tcPr>
          <w:p w14:paraId="2D82D8CC" w14:textId="77777777" w:rsidR="0022103A" w:rsidRPr="00F41AA9" w:rsidRDefault="0022103A" w:rsidP="008D3123">
            <w:pPr>
              <w:rPr>
                <w:rFonts w:cstheme="minorHAnsi"/>
              </w:rPr>
            </w:pPr>
            <w:r w:rsidRPr="00F41AA9">
              <w:rPr>
                <w:rFonts w:cstheme="minorHAnsi"/>
              </w:rPr>
              <w:t>1742</w:t>
            </w:r>
          </w:p>
        </w:tc>
        <w:tc>
          <w:tcPr>
            <w:tcW w:w="1134" w:type="dxa"/>
            <w:hideMark/>
          </w:tcPr>
          <w:p w14:paraId="0FC3C694" w14:textId="267F76B9" w:rsidR="0022103A" w:rsidRPr="00F41AA9" w:rsidRDefault="00443F93" w:rsidP="008D3123">
            <w:pPr>
              <w:rPr>
                <w:rFonts w:cstheme="minorHAnsi"/>
              </w:rPr>
            </w:pPr>
            <w:r w:rsidRPr="00F41AA9">
              <w:rPr>
                <w:rFonts w:cstheme="minorHAnsi"/>
              </w:rPr>
              <w:t>1 year</w:t>
            </w:r>
          </w:p>
        </w:tc>
        <w:tc>
          <w:tcPr>
            <w:tcW w:w="1276" w:type="dxa"/>
            <w:hideMark/>
          </w:tcPr>
          <w:p w14:paraId="64A5E5A5" w14:textId="77777777" w:rsidR="0022103A" w:rsidRPr="00F41AA9" w:rsidRDefault="0022103A" w:rsidP="008D3123">
            <w:pPr>
              <w:rPr>
                <w:rFonts w:cstheme="minorHAnsi"/>
              </w:rPr>
            </w:pPr>
            <w:r w:rsidRPr="00F41AA9">
              <w:rPr>
                <w:rFonts w:cstheme="minorHAnsi"/>
              </w:rPr>
              <w:t>School students</w:t>
            </w:r>
          </w:p>
        </w:tc>
        <w:tc>
          <w:tcPr>
            <w:tcW w:w="1417" w:type="dxa"/>
            <w:hideMark/>
          </w:tcPr>
          <w:p w14:paraId="4B67C887" w14:textId="77777777" w:rsidR="0022103A" w:rsidRPr="00F41AA9" w:rsidRDefault="0022103A" w:rsidP="008D3123">
            <w:pPr>
              <w:rPr>
                <w:rFonts w:cstheme="minorHAnsi"/>
              </w:rPr>
            </w:pPr>
            <w:r w:rsidRPr="00F41AA9">
              <w:rPr>
                <w:rFonts w:cstheme="minorHAnsi"/>
              </w:rPr>
              <w:t>14 - 15 years</w:t>
            </w:r>
          </w:p>
          <w:p w14:paraId="6784B7DC" w14:textId="77777777" w:rsidR="0022103A" w:rsidRPr="00F41AA9" w:rsidRDefault="0022103A" w:rsidP="008D3123">
            <w:pPr>
              <w:rPr>
                <w:rFonts w:cstheme="minorHAnsi"/>
              </w:rPr>
            </w:pPr>
          </w:p>
          <w:p w14:paraId="698E6470" w14:textId="77777777" w:rsidR="0022103A" w:rsidRPr="00F41AA9" w:rsidRDefault="0022103A" w:rsidP="008D3123">
            <w:pPr>
              <w:rPr>
                <w:rFonts w:cstheme="minorHAnsi"/>
              </w:rPr>
            </w:pPr>
            <w:r w:rsidRPr="00F41AA9">
              <w:rPr>
                <w:rFonts w:cstheme="minorHAnsi"/>
              </w:rPr>
              <w:t>Adolescent</w:t>
            </w:r>
          </w:p>
        </w:tc>
        <w:tc>
          <w:tcPr>
            <w:tcW w:w="1843" w:type="dxa"/>
            <w:hideMark/>
          </w:tcPr>
          <w:p w14:paraId="78A27E6D" w14:textId="77777777" w:rsidR="0022103A" w:rsidRPr="00F41AA9" w:rsidRDefault="0022103A" w:rsidP="008D3123">
            <w:pPr>
              <w:rPr>
                <w:rFonts w:cstheme="minorHAnsi"/>
              </w:rPr>
            </w:pPr>
            <w:r w:rsidRPr="00F41AA9">
              <w:rPr>
                <w:rFonts w:cstheme="minorHAnsi"/>
              </w:rPr>
              <w:t>Continued smoking vs. never smoking</w:t>
            </w:r>
          </w:p>
        </w:tc>
        <w:tc>
          <w:tcPr>
            <w:tcW w:w="1417" w:type="dxa"/>
            <w:hideMark/>
          </w:tcPr>
          <w:p w14:paraId="0CD9137D" w14:textId="0CC3DD11" w:rsidR="0022103A" w:rsidRPr="00F41AA9" w:rsidRDefault="00443F93" w:rsidP="008D3123">
            <w:pPr>
              <w:rPr>
                <w:rFonts w:cstheme="minorHAnsi"/>
              </w:rPr>
            </w:pPr>
            <w:r w:rsidRPr="00F41AA9">
              <w:rPr>
                <w:rFonts w:cstheme="minorHAnsi"/>
              </w:rPr>
              <w:t>Depression</w:t>
            </w:r>
          </w:p>
        </w:tc>
        <w:tc>
          <w:tcPr>
            <w:tcW w:w="1814" w:type="dxa"/>
            <w:hideMark/>
          </w:tcPr>
          <w:p w14:paraId="6B33D714" w14:textId="2B1B673C" w:rsidR="0022103A" w:rsidRPr="00F41AA9" w:rsidRDefault="0022103A" w:rsidP="008D3123">
            <w:pPr>
              <w:rPr>
                <w:rFonts w:cstheme="minorHAnsi"/>
              </w:rPr>
            </w:pPr>
            <w:r w:rsidRPr="00F41AA9">
              <w:rPr>
                <w:rFonts w:cstheme="minorHAnsi"/>
              </w:rPr>
              <w:t xml:space="preserve">Six depressive symptoms listed in DSM-IV; cut-off: “greater than normal" </w:t>
            </w:r>
          </w:p>
          <w:p w14:paraId="7ECD477F" w14:textId="3A29A88C" w:rsidR="0022103A" w:rsidRPr="00F41AA9" w:rsidRDefault="0022103A" w:rsidP="008D3123">
            <w:pPr>
              <w:rPr>
                <w:rFonts w:cstheme="minorHAnsi"/>
              </w:rPr>
            </w:pPr>
          </w:p>
        </w:tc>
        <w:tc>
          <w:tcPr>
            <w:tcW w:w="2156" w:type="dxa"/>
          </w:tcPr>
          <w:p w14:paraId="1F3DFE65" w14:textId="08DCD30F" w:rsidR="0022103A" w:rsidRPr="00F41AA9" w:rsidRDefault="00443F93" w:rsidP="008D3123">
            <w:pPr>
              <w:rPr>
                <w:rFonts w:cstheme="minorHAnsi"/>
              </w:rPr>
            </w:pPr>
            <w:r w:rsidRPr="00F41AA9">
              <w:rPr>
                <w:rFonts w:cstheme="minorHAnsi"/>
              </w:rPr>
              <w:t xml:space="preserve">Age, gender, intact family, household income, parental education level, relationship with siblings, relationship with parents, parenting style, parental expectation towards education level, relationship with teachers, loneliness at school, number of friends, </w:t>
            </w:r>
            <w:r w:rsidR="00B40A67">
              <w:rPr>
                <w:rFonts w:cstheme="minorHAnsi"/>
              </w:rPr>
              <w:t>peer</w:t>
            </w:r>
            <w:r w:rsidR="00B40A67" w:rsidRPr="00F41AA9">
              <w:rPr>
                <w:rFonts w:cstheme="minorHAnsi"/>
              </w:rPr>
              <w:t xml:space="preserve"> </w:t>
            </w:r>
            <w:r w:rsidRPr="00F41AA9">
              <w:rPr>
                <w:rFonts w:cstheme="minorHAnsi"/>
              </w:rPr>
              <w:t>delinquency, self-esteem, number of stressors, life satisfaction, parental loss, difficulty inhibiting negative affect</w:t>
            </w:r>
          </w:p>
        </w:tc>
      </w:tr>
      <w:tr w:rsidR="0022103A" w:rsidRPr="00F41AA9" w14:paraId="740F4419" w14:textId="28553160" w:rsidTr="006E325D">
        <w:trPr>
          <w:trHeight w:val="20"/>
        </w:trPr>
        <w:tc>
          <w:tcPr>
            <w:tcW w:w="1418" w:type="dxa"/>
            <w:hideMark/>
          </w:tcPr>
          <w:p w14:paraId="302BD9D8" w14:textId="7AA7693F" w:rsidR="0022103A" w:rsidRPr="00F41AA9" w:rsidRDefault="0022103A" w:rsidP="008D3123">
            <w:pPr>
              <w:rPr>
                <w:rFonts w:cstheme="minorHAnsi"/>
                <w:b/>
                <w:bCs/>
              </w:rPr>
            </w:pPr>
            <w:r w:rsidRPr="00F41AA9">
              <w:rPr>
                <w:rFonts w:cstheme="minorHAnsi"/>
                <w:b/>
                <w:bCs/>
              </w:rPr>
              <w:t>Raf</w:t>
            </w:r>
            <w:r w:rsidR="0000715B" w:rsidRPr="00F41AA9">
              <w:rPr>
                <w:rFonts w:cstheme="minorHAnsi"/>
                <w:b/>
                <w:bCs/>
              </w:rPr>
              <w:t>f</w:t>
            </w:r>
            <w:r w:rsidRPr="00F41AA9">
              <w:rPr>
                <w:rFonts w:cstheme="minorHAnsi"/>
                <w:b/>
                <w:bCs/>
              </w:rPr>
              <w:t>etti 2019</w:t>
            </w:r>
          </w:p>
          <w:p w14:paraId="1D510EF5" w14:textId="77777777" w:rsidR="0022103A" w:rsidRPr="00F41AA9" w:rsidRDefault="0022103A" w:rsidP="008D3123">
            <w:pPr>
              <w:rPr>
                <w:rFonts w:cstheme="minorHAnsi"/>
                <w:b/>
                <w:bCs/>
              </w:rPr>
            </w:pPr>
          </w:p>
          <w:p w14:paraId="49B79E87" w14:textId="6EDC6453" w:rsidR="0022103A" w:rsidRPr="00F41AA9" w:rsidRDefault="0022103A" w:rsidP="008D3123">
            <w:pPr>
              <w:rPr>
                <w:rFonts w:cstheme="minorHAnsi"/>
              </w:rPr>
            </w:pPr>
            <w:r w:rsidRPr="00F41AA9">
              <w:rPr>
                <w:rFonts w:cstheme="minorHAnsi"/>
              </w:rPr>
              <w:t>Sweden</w:t>
            </w:r>
          </w:p>
          <w:p w14:paraId="1801C136" w14:textId="47ABC78B" w:rsidR="0022103A" w:rsidRPr="00F41AA9" w:rsidRDefault="0022103A" w:rsidP="008D3123">
            <w:pPr>
              <w:rPr>
                <w:rFonts w:cstheme="minorHAnsi"/>
              </w:rPr>
            </w:pPr>
          </w:p>
          <w:p w14:paraId="2412F7B0" w14:textId="77777777" w:rsidR="0022103A" w:rsidRPr="00F41AA9" w:rsidRDefault="0022103A" w:rsidP="008D3123">
            <w:pPr>
              <w:rPr>
                <w:rFonts w:cstheme="minorHAnsi"/>
              </w:rPr>
            </w:pPr>
          </w:p>
          <w:p w14:paraId="24496C7F" w14:textId="77777777" w:rsidR="0022103A" w:rsidRPr="00F41AA9" w:rsidRDefault="0022103A" w:rsidP="008D3123">
            <w:pPr>
              <w:rPr>
                <w:rFonts w:cstheme="minorHAnsi"/>
              </w:rPr>
            </w:pPr>
          </w:p>
        </w:tc>
        <w:tc>
          <w:tcPr>
            <w:tcW w:w="1418" w:type="dxa"/>
            <w:hideMark/>
          </w:tcPr>
          <w:p w14:paraId="2FD41A9B" w14:textId="77777777" w:rsidR="0022103A" w:rsidRPr="00F41AA9" w:rsidRDefault="0022103A" w:rsidP="008D3123">
            <w:pPr>
              <w:rPr>
                <w:rFonts w:cstheme="minorHAnsi"/>
              </w:rPr>
            </w:pPr>
            <w:r w:rsidRPr="00F41AA9">
              <w:rPr>
                <w:rFonts w:cstheme="minorHAnsi"/>
              </w:rPr>
              <w:t>The Kupol Cohort</w:t>
            </w:r>
          </w:p>
        </w:tc>
        <w:tc>
          <w:tcPr>
            <w:tcW w:w="992" w:type="dxa"/>
            <w:hideMark/>
          </w:tcPr>
          <w:p w14:paraId="770D774F" w14:textId="77777777" w:rsidR="0022103A" w:rsidRPr="00F41AA9" w:rsidRDefault="0022103A" w:rsidP="008D3123">
            <w:pPr>
              <w:rPr>
                <w:rFonts w:cstheme="minorHAnsi"/>
              </w:rPr>
            </w:pPr>
            <w:r w:rsidRPr="00F41AA9">
              <w:rPr>
                <w:rFonts w:cstheme="minorHAnsi"/>
              </w:rPr>
              <w:t>2900</w:t>
            </w:r>
          </w:p>
        </w:tc>
        <w:tc>
          <w:tcPr>
            <w:tcW w:w="1134" w:type="dxa"/>
            <w:hideMark/>
          </w:tcPr>
          <w:p w14:paraId="5AA70B15" w14:textId="77777777" w:rsidR="0022103A" w:rsidRPr="00F41AA9" w:rsidRDefault="0022103A" w:rsidP="008D3123">
            <w:pPr>
              <w:rPr>
                <w:rFonts w:cstheme="minorHAnsi"/>
              </w:rPr>
            </w:pPr>
            <w:r w:rsidRPr="00F41AA9">
              <w:rPr>
                <w:rFonts w:cstheme="minorHAnsi"/>
              </w:rPr>
              <w:t>1 year</w:t>
            </w:r>
          </w:p>
        </w:tc>
        <w:tc>
          <w:tcPr>
            <w:tcW w:w="1276" w:type="dxa"/>
            <w:hideMark/>
          </w:tcPr>
          <w:p w14:paraId="5561085C" w14:textId="77777777" w:rsidR="0022103A" w:rsidRPr="00F41AA9" w:rsidRDefault="0022103A" w:rsidP="008D3123">
            <w:pPr>
              <w:rPr>
                <w:rFonts w:cstheme="minorHAnsi"/>
              </w:rPr>
            </w:pPr>
            <w:r w:rsidRPr="00F41AA9">
              <w:rPr>
                <w:rFonts w:cstheme="minorHAnsi"/>
              </w:rPr>
              <w:t>School students</w:t>
            </w:r>
          </w:p>
        </w:tc>
        <w:tc>
          <w:tcPr>
            <w:tcW w:w="1417" w:type="dxa"/>
            <w:hideMark/>
          </w:tcPr>
          <w:p w14:paraId="068A8233" w14:textId="77777777" w:rsidR="0022103A" w:rsidRPr="00F41AA9" w:rsidRDefault="0022103A" w:rsidP="008D3123">
            <w:pPr>
              <w:rPr>
                <w:rFonts w:cstheme="minorHAnsi"/>
              </w:rPr>
            </w:pPr>
            <w:r w:rsidRPr="00F41AA9">
              <w:rPr>
                <w:rFonts w:cstheme="minorHAnsi"/>
              </w:rPr>
              <w:t>13-14 years</w:t>
            </w:r>
          </w:p>
          <w:p w14:paraId="0AB18AAA" w14:textId="77777777" w:rsidR="0022103A" w:rsidRPr="00F41AA9" w:rsidRDefault="0022103A" w:rsidP="008D3123">
            <w:pPr>
              <w:rPr>
                <w:rFonts w:cstheme="minorHAnsi"/>
              </w:rPr>
            </w:pPr>
          </w:p>
          <w:p w14:paraId="58214EB5" w14:textId="77777777" w:rsidR="0022103A" w:rsidRPr="00F41AA9" w:rsidRDefault="0022103A" w:rsidP="008D3123">
            <w:pPr>
              <w:rPr>
                <w:rFonts w:cstheme="minorHAnsi"/>
              </w:rPr>
            </w:pPr>
            <w:r w:rsidRPr="00F41AA9">
              <w:rPr>
                <w:rFonts w:cstheme="minorHAnsi"/>
              </w:rPr>
              <w:t>Adolescent</w:t>
            </w:r>
          </w:p>
        </w:tc>
        <w:tc>
          <w:tcPr>
            <w:tcW w:w="1843" w:type="dxa"/>
            <w:hideMark/>
          </w:tcPr>
          <w:p w14:paraId="64341327" w14:textId="79C0938F" w:rsidR="0022103A" w:rsidRPr="00F41AA9" w:rsidRDefault="0022103A" w:rsidP="008D3123">
            <w:pPr>
              <w:rPr>
                <w:rFonts w:cstheme="minorHAnsi"/>
              </w:rPr>
            </w:pPr>
            <w:r w:rsidRPr="00F41AA9">
              <w:rPr>
                <w:rFonts w:cstheme="minorHAnsi"/>
              </w:rPr>
              <w:t>Current tobacco use vs. no tobacco use</w:t>
            </w:r>
          </w:p>
          <w:p w14:paraId="655229BF" w14:textId="3ECEFA66" w:rsidR="0022103A" w:rsidRPr="00F41AA9" w:rsidRDefault="0022103A" w:rsidP="008D3123">
            <w:pPr>
              <w:rPr>
                <w:rFonts w:cstheme="minorHAnsi"/>
              </w:rPr>
            </w:pPr>
          </w:p>
        </w:tc>
        <w:tc>
          <w:tcPr>
            <w:tcW w:w="1417" w:type="dxa"/>
            <w:hideMark/>
          </w:tcPr>
          <w:p w14:paraId="1C18765B" w14:textId="4A9964E5" w:rsidR="0022103A" w:rsidRPr="00F41AA9" w:rsidRDefault="00443F93" w:rsidP="008D3123">
            <w:pPr>
              <w:rPr>
                <w:rFonts w:cstheme="minorHAnsi"/>
              </w:rPr>
            </w:pPr>
            <w:r w:rsidRPr="00F41AA9">
              <w:rPr>
                <w:rFonts w:cstheme="minorHAnsi"/>
              </w:rPr>
              <w:t>Depression</w:t>
            </w:r>
          </w:p>
        </w:tc>
        <w:tc>
          <w:tcPr>
            <w:tcW w:w="1814" w:type="dxa"/>
            <w:hideMark/>
          </w:tcPr>
          <w:p w14:paraId="71813F19" w14:textId="02168833" w:rsidR="0022103A" w:rsidRPr="00F41AA9" w:rsidRDefault="0022103A" w:rsidP="008D3123">
            <w:pPr>
              <w:rPr>
                <w:rFonts w:cstheme="minorHAnsi"/>
              </w:rPr>
            </w:pPr>
            <w:bookmarkStart w:id="22" w:name="_Hlk108189722"/>
            <w:r w:rsidRPr="00F41AA9">
              <w:rPr>
                <w:rFonts w:cstheme="minorHAnsi"/>
              </w:rPr>
              <w:t xml:space="preserve">CES-DC </w:t>
            </w:r>
            <w:bookmarkEnd w:id="22"/>
            <w:r w:rsidR="00443F93" w:rsidRPr="00F41AA9">
              <w:rPr>
                <w:rFonts w:eastAsia="Symbol" w:cstheme="minorHAnsi"/>
              </w:rPr>
              <w:sym w:font="Symbol" w:char="F0B3"/>
            </w:r>
            <w:r w:rsidRPr="00F41AA9">
              <w:rPr>
                <w:rFonts w:cstheme="minorHAnsi"/>
              </w:rPr>
              <w:t>30</w:t>
            </w:r>
          </w:p>
        </w:tc>
        <w:tc>
          <w:tcPr>
            <w:tcW w:w="2156" w:type="dxa"/>
          </w:tcPr>
          <w:p w14:paraId="6753EAB1" w14:textId="3DFF3504" w:rsidR="0022103A" w:rsidRPr="00F41AA9" w:rsidRDefault="00443F93" w:rsidP="008D3123">
            <w:pPr>
              <w:rPr>
                <w:rFonts w:cstheme="minorHAnsi"/>
              </w:rPr>
            </w:pPr>
            <w:r w:rsidRPr="00F41AA9">
              <w:rPr>
                <w:rFonts w:cstheme="minorHAnsi"/>
              </w:rPr>
              <w:t>Age, sex, alcohol consumption, parental education level, parent born abroad, depressive symptoms score at baseline</w:t>
            </w:r>
          </w:p>
        </w:tc>
      </w:tr>
      <w:tr w:rsidR="0022103A" w:rsidRPr="00F41AA9" w14:paraId="1D52DD82" w14:textId="195F78B2" w:rsidTr="006E325D">
        <w:trPr>
          <w:trHeight w:val="20"/>
        </w:trPr>
        <w:tc>
          <w:tcPr>
            <w:tcW w:w="1418" w:type="dxa"/>
            <w:noWrap/>
            <w:hideMark/>
          </w:tcPr>
          <w:p w14:paraId="08B456BE" w14:textId="77777777" w:rsidR="0022103A" w:rsidRPr="00F41AA9" w:rsidRDefault="0022103A" w:rsidP="008D3123">
            <w:pPr>
              <w:rPr>
                <w:rFonts w:cstheme="minorHAnsi"/>
                <w:b/>
                <w:bCs/>
              </w:rPr>
            </w:pPr>
            <w:r w:rsidRPr="00F41AA9">
              <w:rPr>
                <w:rFonts w:cstheme="minorHAnsi"/>
                <w:b/>
                <w:bCs/>
              </w:rPr>
              <w:t>Ren 2021</w:t>
            </w:r>
          </w:p>
          <w:p w14:paraId="09705A9E" w14:textId="77777777" w:rsidR="0022103A" w:rsidRPr="00F41AA9" w:rsidRDefault="0022103A" w:rsidP="008D3123">
            <w:pPr>
              <w:rPr>
                <w:rFonts w:cstheme="minorHAnsi"/>
                <w:b/>
                <w:bCs/>
              </w:rPr>
            </w:pPr>
          </w:p>
          <w:p w14:paraId="36511D97" w14:textId="77777777" w:rsidR="0022103A" w:rsidRPr="00F41AA9" w:rsidRDefault="0022103A" w:rsidP="008D3123">
            <w:pPr>
              <w:rPr>
                <w:rFonts w:cstheme="minorHAnsi"/>
              </w:rPr>
            </w:pPr>
            <w:r w:rsidRPr="00F41AA9">
              <w:rPr>
                <w:rFonts w:cstheme="minorHAnsi"/>
              </w:rPr>
              <w:t>China</w:t>
            </w:r>
          </w:p>
        </w:tc>
        <w:tc>
          <w:tcPr>
            <w:tcW w:w="1418" w:type="dxa"/>
            <w:hideMark/>
          </w:tcPr>
          <w:p w14:paraId="60E8FA8D" w14:textId="77777777" w:rsidR="0022103A" w:rsidRPr="00F41AA9" w:rsidRDefault="0022103A" w:rsidP="008D3123">
            <w:pPr>
              <w:rPr>
                <w:rFonts w:cstheme="minorHAnsi"/>
              </w:rPr>
            </w:pPr>
            <w:r w:rsidRPr="00F41AA9">
              <w:rPr>
                <w:rFonts w:cstheme="minorHAnsi"/>
              </w:rPr>
              <w:t xml:space="preserve">China Health and Retirement </w:t>
            </w:r>
            <w:r w:rsidRPr="00F41AA9">
              <w:rPr>
                <w:rFonts w:cstheme="minorHAnsi"/>
              </w:rPr>
              <w:lastRenderedPageBreak/>
              <w:t>Longitudinal Study (CHARLS)</w:t>
            </w:r>
          </w:p>
        </w:tc>
        <w:tc>
          <w:tcPr>
            <w:tcW w:w="992" w:type="dxa"/>
            <w:hideMark/>
          </w:tcPr>
          <w:p w14:paraId="64E0E51D" w14:textId="77777777" w:rsidR="0022103A" w:rsidRPr="00F41AA9" w:rsidRDefault="0022103A" w:rsidP="008D3123">
            <w:pPr>
              <w:rPr>
                <w:rFonts w:cstheme="minorHAnsi"/>
              </w:rPr>
            </w:pPr>
            <w:r w:rsidRPr="00F41AA9">
              <w:rPr>
                <w:rFonts w:cstheme="minorHAnsi"/>
              </w:rPr>
              <w:lastRenderedPageBreak/>
              <w:t>10508</w:t>
            </w:r>
          </w:p>
        </w:tc>
        <w:tc>
          <w:tcPr>
            <w:tcW w:w="1134" w:type="dxa"/>
            <w:hideMark/>
          </w:tcPr>
          <w:p w14:paraId="22C266F9" w14:textId="02A1A6A9" w:rsidR="0022103A" w:rsidRPr="00F41AA9" w:rsidRDefault="00443F93" w:rsidP="008D3123">
            <w:pPr>
              <w:rPr>
                <w:rFonts w:cstheme="minorHAnsi"/>
              </w:rPr>
            </w:pPr>
            <w:r w:rsidRPr="00F41AA9">
              <w:rPr>
                <w:rFonts w:cstheme="minorHAnsi"/>
              </w:rPr>
              <w:t>~</w:t>
            </w:r>
            <w:r w:rsidR="0022103A" w:rsidRPr="00F41AA9">
              <w:rPr>
                <w:rFonts w:cstheme="minorHAnsi"/>
              </w:rPr>
              <w:t>3 years</w:t>
            </w:r>
          </w:p>
        </w:tc>
        <w:tc>
          <w:tcPr>
            <w:tcW w:w="1276" w:type="dxa"/>
            <w:hideMark/>
          </w:tcPr>
          <w:p w14:paraId="16F52558" w14:textId="77777777" w:rsidR="0022103A" w:rsidRPr="00F41AA9" w:rsidRDefault="0022103A" w:rsidP="008D3123">
            <w:pPr>
              <w:rPr>
                <w:rFonts w:cstheme="minorHAnsi"/>
              </w:rPr>
            </w:pPr>
            <w:r w:rsidRPr="00F41AA9">
              <w:rPr>
                <w:rFonts w:cstheme="minorHAnsi"/>
              </w:rPr>
              <w:t>General</w:t>
            </w:r>
          </w:p>
        </w:tc>
        <w:tc>
          <w:tcPr>
            <w:tcW w:w="1417" w:type="dxa"/>
            <w:hideMark/>
          </w:tcPr>
          <w:p w14:paraId="55A64E00" w14:textId="77777777" w:rsidR="0022103A" w:rsidRPr="00F41AA9" w:rsidRDefault="0022103A" w:rsidP="008D3123">
            <w:pPr>
              <w:rPr>
                <w:rFonts w:cstheme="minorHAnsi"/>
              </w:rPr>
            </w:pPr>
            <w:r w:rsidRPr="00F41AA9">
              <w:rPr>
                <w:rFonts w:cstheme="minorHAnsi"/>
              </w:rPr>
              <w:t>57.62 years (SD 9.44)</w:t>
            </w:r>
          </w:p>
          <w:p w14:paraId="680B3635" w14:textId="77777777" w:rsidR="0022103A" w:rsidRPr="00F41AA9" w:rsidRDefault="0022103A" w:rsidP="008D3123">
            <w:pPr>
              <w:rPr>
                <w:rFonts w:cstheme="minorHAnsi"/>
              </w:rPr>
            </w:pPr>
          </w:p>
          <w:p w14:paraId="1701B66F" w14:textId="77777777" w:rsidR="00FC6D25" w:rsidRDefault="0022103A" w:rsidP="008D3123">
            <w:pPr>
              <w:rPr>
                <w:rFonts w:cstheme="minorHAnsi"/>
              </w:rPr>
            </w:pPr>
            <w:r w:rsidRPr="00F41AA9">
              <w:rPr>
                <w:rFonts w:cstheme="minorHAnsi"/>
              </w:rPr>
              <w:lastRenderedPageBreak/>
              <w:t>Middle/</w:t>
            </w:r>
          </w:p>
          <w:p w14:paraId="112B71CA" w14:textId="2257A27F" w:rsidR="0022103A" w:rsidRPr="00F41AA9" w:rsidRDefault="0022103A" w:rsidP="008D3123">
            <w:pPr>
              <w:rPr>
                <w:rFonts w:cstheme="minorHAnsi"/>
              </w:rPr>
            </w:pPr>
            <w:r w:rsidRPr="00F41AA9">
              <w:rPr>
                <w:rFonts w:cstheme="minorHAnsi"/>
              </w:rPr>
              <w:t>Older</w:t>
            </w:r>
          </w:p>
        </w:tc>
        <w:tc>
          <w:tcPr>
            <w:tcW w:w="1843" w:type="dxa"/>
            <w:hideMark/>
          </w:tcPr>
          <w:p w14:paraId="3650C409" w14:textId="77777777" w:rsidR="0022103A" w:rsidRPr="00F41AA9" w:rsidRDefault="0022103A" w:rsidP="008D3123">
            <w:pPr>
              <w:rPr>
                <w:rFonts w:cstheme="minorHAnsi"/>
              </w:rPr>
            </w:pPr>
            <w:r w:rsidRPr="00F41AA9">
              <w:rPr>
                <w:rFonts w:cstheme="minorHAnsi"/>
              </w:rPr>
              <w:lastRenderedPageBreak/>
              <w:t>Current smoking vs. never smoking</w:t>
            </w:r>
          </w:p>
        </w:tc>
        <w:tc>
          <w:tcPr>
            <w:tcW w:w="1417" w:type="dxa"/>
            <w:hideMark/>
          </w:tcPr>
          <w:p w14:paraId="537D6097" w14:textId="35FF0762" w:rsidR="0022103A" w:rsidRPr="00F41AA9" w:rsidRDefault="00443F93" w:rsidP="008D3123">
            <w:pPr>
              <w:rPr>
                <w:rFonts w:cstheme="minorHAnsi"/>
              </w:rPr>
            </w:pPr>
            <w:r w:rsidRPr="00F41AA9">
              <w:rPr>
                <w:rFonts w:cstheme="minorHAnsi"/>
              </w:rPr>
              <w:t>Depression</w:t>
            </w:r>
          </w:p>
        </w:tc>
        <w:tc>
          <w:tcPr>
            <w:tcW w:w="1814" w:type="dxa"/>
            <w:hideMark/>
          </w:tcPr>
          <w:p w14:paraId="0BEF5A19" w14:textId="6E4F8214" w:rsidR="0022103A" w:rsidRPr="00F41AA9" w:rsidRDefault="0022103A" w:rsidP="008D3123">
            <w:pPr>
              <w:rPr>
                <w:rFonts w:cstheme="minorHAnsi"/>
              </w:rPr>
            </w:pPr>
            <w:r w:rsidRPr="00F41AA9">
              <w:rPr>
                <w:rFonts w:cstheme="minorHAnsi"/>
              </w:rPr>
              <w:t xml:space="preserve">CES-D-10 </w:t>
            </w:r>
            <w:r w:rsidR="00443F93" w:rsidRPr="00F41AA9">
              <w:rPr>
                <w:rFonts w:eastAsia="Symbol" w:cstheme="minorHAnsi"/>
              </w:rPr>
              <w:t>≥</w:t>
            </w:r>
            <w:r w:rsidRPr="00F41AA9">
              <w:rPr>
                <w:rFonts w:cstheme="minorHAnsi"/>
              </w:rPr>
              <w:t>10</w:t>
            </w:r>
          </w:p>
        </w:tc>
        <w:tc>
          <w:tcPr>
            <w:tcW w:w="2156" w:type="dxa"/>
          </w:tcPr>
          <w:p w14:paraId="7EA609D2" w14:textId="4D0D1F5F" w:rsidR="0022103A" w:rsidRPr="00F41AA9" w:rsidRDefault="00443F93" w:rsidP="008D3123">
            <w:pPr>
              <w:rPr>
                <w:rFonts w:cstheme="minorHAnsi"/>
              </w:rPr>
            </w:pPr>
            <w:r w:rsidRPr="00F41AA9">
              <w:rPr>
                <w:rFonts w:cstheme="minorHAnsi"/>
              </w:rPr>
              <w:t xml:space="preserve">Age, educational level, BMI, urban/rural, marital </w:t>
            </w:r>
            <w:r w:rsidRPr="00F41AA9">
              <w:rPr>
                <w:rFonts w:cstheme="minorHAnsi"/>
              </w:rPr>
              <w:lastRenderedPageBreak/>
              <w:t xml:space="preserve">status, alcohol consumption, digestive disease, </w:t>
            </w:r>
            <w:r w:rsidR="006309B8" w:rsidRPr="00F41AA9">
              <w:rPr>
                <w:rFonts w:cstheme="minorHAnsi"/>
              </w:rPr>
              <w:t>cardiovascular</w:t>
            </w:r>
            <w:r w:rsidRPr="00F41AA9">
              <w:rPr>
                <w:rFonts w:cstheme="minorHAnsi"/>
              </w:rPr>
              <w:t xml:space="preserve"> disease, chronic kidney disease</w:t>
            </w:r>
          </w:p>
        </w:tc>
      </w:tr>
      <w:tr w:rsidR="0022103A" w:rsidRPr="00F41AA9" w14:paraId="6CDCCBE4" w14:textId="42D3B03B" w:rsidTr="006E325D">
        <w:trPr>
          <w:trHeight w:val="20"/>
        </w:trPr>
        <w:tc>
          <w:tcPr>
            <w:tcW w:w="1418" w:type="dxa"/>
          </w:tcPr>
          <w:p w14:paraId="2EF1603D" w14:textId="77777777" w:rsidR="0022103A" w:rsidRPr="00F41AA9" w:rsidRDefault="0022103A" w:rsidP="008D3123">
            <w:pPr>
              <w:rPr>
                <w:rFonts w:cstheme="minorHAnsi"/>
                <w:b/>
                <w:bCs/>
              </w:rPr>
            </w:pPr>
            <w:r w:rsidRPr="00480810">
              <w:rPr>
                <w:rFonts w:cstheme="minorHAnsi"/>
                <w:b/>
                <w:bCs/>
              </w:rPr>
              <w:lastRenderedPageBreak/>
              <w:t>Rudaz 2017</w:t>
            </w:r>
          </w:p>
          <w:p w14:paraId="6184E150" w14:textId="77777777" w:rsidR="0022103A" w:rsidRPr="00F41AA9" w:rsidRDefault="0022103A" w:rsidP="008D3123">
            <w:pPr>
              <w:rPr>
                <w:rFonts w:cstheme="minorHAnsi"/>
                <w:b/>
                <w:bCs/>
              </w:rPr>
            </w:pPr>
          </w:p>
          <w:p w14:paraId="7441553B" w14:textId="247FF944" w:rsidR="0022103A" w:rsidRPr="00F41AA9" w:rsidRDefault="0022103A" w:rsidP="008D3123">
            <w:pPr>
              <w:rPr>
                <w:rFonts w:cstheme="minorHAnsi"/>
              </w:rPr>
            </w:pPr>
            <w:r w:rsidRPr="00F41AA9">
              <w:rPr>
                <w:rFonts w:cstheme="minorHAnsi"/>
              </w:rPr>
              <w:t>Switzerland</w:t>
            </w:r>
          </w:p>
        </w:tc>
        <w:tc>
          <w:tcPr>
            <w:tcW w:w="1418" w:type="dxa"/>
          </w:tcPr>
          <w:p w14:paraId="096FA2FC" w14:textId="10E4F0A8" w:rsidR="0022103A" w:rsidRPr="00F41AA9" w:rsidRDefault="0022103A" w:rsidP="008D3123">
            <w:pPr>
              <w:rPr>
                <w:rFonts w:cstheme="minorHAnsi"/>
              </w:rPr>
            </w:pPr>
            <w:r w:rsidRPr="00F41AA9">
              <w:rPr>
                <w:rFonts w:cstheme="minorHAnsi"/>
              </w:rPr>
              <w:t>CoLaus/PsyCoLaus</w:t>
            </w:r>
          </w:p>
        </w:tc>
        <w:tc>
          <w:tcPr>
            <w:tcW w:w="992" w:type="dxa"/>
          </w:tcPr>
          <w:p w14:paraId="1ACC5C6A" w14:textId="603B6511" w:rsidR="0022103A" w:rsidRPr="00F41AA9" w:rsidRDefault="0022103A" w:rsidP="008D3123">
            <w:pPr>
              <w:rPr>
                <w:rFonts w:cstheme="minorHAnsi"/>
              </w:rPr>
            </w:pPr>
            <w:r w:rsidRPr="00F41AA9">
              <w:rPr>
                <w:rFonts w:cstheme="minorHAnsi"/>
              </w:rPr>
              <w:t>15</w:t>
            </w:r>
            <w:r w:rsidR="006309B8" w:rsidRPr="00F41AA9">
              <w:rPr>
                <w:rFonts w:cstheme="minorHAnsi"/>
              </w:rPr>
              <w:t>24</w:t>
            </w:r>
          </w:p>
        </w:tc>
        <w:tc>
          <w:tcPr>
            <w:tcW w:w="1134" w:type="dxa"/>
          </w:tcPr>
          <w:p w14:paraId="2D021132" w14:textId="61A1216E" w:rsidR="0022103A" w:rsidRPr="00F41AA9" w:rsidRDefault="006309B8" w:rsidP="008D3123">
            <w:pPr>
              <w:rPr>
                <w:rFonts w:cstheme="minorHAnsi"/>
              </w:rPr>
            </w:pPr>
            <w:r w:rsidRPr="00F41AA9">
              <w:rPr>
                <w:rFonts w:cstheme="minorHAnsi"/>
              </w:rPr>
              <w:t>~</w:t>
            </w:r>
            <w:r w:rsidR="0022103A" w:rsidRPr="00F41AA9">
              <w:rPr>
                <w:rFonts w:cstheme="minorHAnsi"/>
              </w:rPr>
              <w:t>5.5 years</w:t>
            </w:r>
          </w:p>
        </w:tc>
        <w:tc>
          <w:tcPr>
            <w:tcW w:w="1276" w:type="dxa"/>
          </w:tcPr>
          <w:p w14:paraId="435A77F7" w14:textId="4346645B" w:rsidR="0022103A" w:rsidRPr="00F41AA9" w:rsidRDefault="0022103A" w:rsidP="008D3123">
            <w:pPr>
              <w:rPr>
                <w:rFonts w:cstheme="minorHAnsi"/>
              </w:rPr>
            </w:pPr>
            <w:r w:rsidRPr="00F41AA9">
              <w:rPr>
                <w:rFonts w:cstheme="minorHAnsi"/>
              </w:rPr>
              <w:t>General</w:t>
            </w:r>
          </w:p>
        </w:tc>
        <w:tc>
          <w:tcPr>
            <w:tcW w:w="1417" w:type="dxa"/>
          </w:tcPr>
          <w:p w14:paraId="5D8E993A" w14:textId="34493D65" w:rsidR="0022103A" w:rsidRPr="00F41AA9" w:rsidRDefault="0022103A" w:rsidP="008D3123">
            <w:pPr>
              <w:rPr>
                <w:rFonts w:cstheme="minorHAnsi"/>
              </w:rPr>
            </w:pPr>
            <w:r w:rsidRPr="00F41AA9">
              <w:rPr>
                <w:rFonts w:cstheme="minorHAnsi"/>
              </w:rPr>
              <w:t>51.4 years</w:t>
            </w:r>
            <w:r w:rsidR="006309B8" w:rsidRPr="00F41AA9">
              <w:rPr>
                <w:rFonts w:cstheme="minorHAnsi"/>
              </w:rPr>
              <w:t xml:space="preserve"> (SD 8.7)</w:t>
            </w:r>
          </w:p>
          <w:p w14:paraId="0C214901" w14:textId="77777777" w:rsidR="0022103A" w:rsidRPr="00F41AA9" w:rsidRDefault="0022103A" w:rsidP="008D3123">
            <w:pPr>
              <w:rPr>
                <w:rFonts w:cstheme="minorHAnsi"/>
              </w:rPr>
            </w:pPr>
          </w:p>
          <w:p w14:paraId="6F241A40" w14:textId="77777777" w:rsidR="00FC6D25" w:rsidRDefault="0022103A" w:rsidP="008D3123">
            <w:pPr>
              <w:rPr>
                <w:rFonts w:cstheme="minorHAnsi"/>
              </w:rPr>
            </w:pPr>
            <w:r w:rsidRPr="00F41AA9">
              <w:rPr>
                <w:rFonts w:cstheme="minorHAnsi"/>
              </w:rPr>
              <w:t>Middle/</w:t>
            </w:r>
          </w:p>
          <w:p w14:paraId="1F76E475" w14:textId="37C08110" w:rsidR="0022103A" w:rsidRPr="00F41AA9" w:rsidRDefault="0022103A" w:rsidP="008D3123">
            <w:pPr>
              <w:rPr>
                <w:rFonts w:cstheme="minorHAnsi"/>
              </w:rPr>
            </w:pPr>
            <w:r w:rsidRPr="00F41AA9">
              <w:rPr>
                <w:rFonts w:cstheme="minorHAnsi"/>
              </w:rPr>
              <w:t>Older</w:t>
            </w:r>
          </w:p>
          <w:p w14:paraId="00B91F8B" w14:textId="717137CF" w:rsidR="0022103A" w:rsidRPr="00F41AA9" w:rsidRDefault="0022103A" w:rsidP="008D3123">
            <w:pPr>
              <w:rPr>
                <w:rFonts w:cstheme="minorHAnsi"/>
              </w:rPr>
            </w:pPr>
          </w:p>
        </w:tc>
        <w:tc>
          <w:tcPr>
            <w:tcW w:w="1843" w:type="dxa"/>
          </w:tcPr>
          <w:p w14:paraId="4CCF1957" w14:textId="0C9F19ED" w:rsidR="0022103A" w:rsidRPr="00F41AA9" w:rsidRDefault="0022103A" w:rsidP="008D3123">
            <w:pPr>
              <w:rPr>
                <w:rFonts w:cstheme="minorHAnsi"/>
              </w:rPr>
            </w:pPr>
            <w:r w:rsidRPr="00F41AA9">
              <w:rPr>
                <w:rFonts w:cstheme="minorHAnsi"/>
              </w:rPr>
              <w:t>Daily smoking vs. no</w:t>
            </w:r>
            <w:r w:rsidR="006309B8" w:rsidRPr="00F41AA9">
              <w:rPr>
                <w:rFonts w:cstheme="minorHAnsi"/>
              </w:rPr>
              <w:t xml:space="preserve"> daily </w:t>
            </w:r>
            <w:r w:rsidRPr="00F41AA9">
              <w:rPr>
                <w:rFonts w:cstheme="minorHAnsi"/>
              </w:rPr>
              <w:t>smoking</w:t>
            </w:r>
          </w:p>
        </w:tc>
        <w:tc>
          <w:tcPr>
            <w:tcW w:w="1417" w:type="dxa"/>
          </w:tcPr>
          <w:p w14:paraId="400BF4C6" w14:textId="4CB9916D" w:rsidR="0022103A" w:rsidRPr="00F41AA9" w:rsidRDefault="0022103A" w:rsidP="008D3123">
            <w:pPr>
              <w:rPr>
                <w:rFonts w:cstheme="minorHAnsi"/>
              </w:rPr>
            </w:pPr>
            <w:r w:rsidRPr="00F41AA9">
              <w:rPr>
                <w:rFonts w:cstheme="minorHAnsi"/>
              </w:rPr>
              <w:t>Depression</w:t>
            </w:r>
          </w:p>
        </w:tc>
        <w:tc>
          <w:tcPr>
            <w:tcW w:w="1814" w:type="dxa"/>
          </w:tcPr>
          <w:p w14:paraId="25BA256D" w14:textId="5B8141D3" w:rsidR="0022103A" w:rsidRPr="00F41AA9" w:rsidRDefault="0022103A" w:rsidP="008D3123">
            <w:pPr>
              <w:rPr>
                <w:rFonts w:cstheme="minorHAnsi"/>
              </w:rPr>
            </w:pPr>
            <w:r w:rsidRPr="00F41AA9">
              <w:rPr>
                <w:rFonts w:cstheme="minorHAnsi"/>
              </w:rPr>
              <w:t>DIGS (DSM-IV)</w:t>
            </w:r>
          </w:p>
        </w:tc>
        <w:tc>
          <w:tcPr>
            <w:tcW w:w="2156" w:type="dxa"/>
          </w:tcPr>
          <w:p w14:paraId="4E1C937C" w14:textId="2B9AA73C" w:rsidR="0022103A" w:rsidRPr="00F41AA9" w:rsidRDefault="006309B8" w:rsidP="008D3123">
            <w:pPr>
              <w:rPr>
                <w:rFonts w:cstheme="minorHAnsi"/>
              </w:rPr>
            </w:pPr>
            <w:r w:rsidRPr="00F41AA9">
              <w:rPr>
                <w:rFonts w:cstheme="minorHAnsi"/>
              </w:rPr>
              <w:t>Age, sex, SES, family history of depression, lifetime history of subthreshold depressive disorders (i.e. dysthymia, OSDD), alcohol use disorders, drug use disorders, anxiety disorders, BMI, dyslipidaemia, hypertension, diabetes, inflammatory markers (i.e. IL6, TNF-a, IL-1B, hs-CRP), childhood stressful events, adult life-event impact score, physical inactivity, neuroticism, problem-solving coping, help-seeking behaviours</w:t>
            </w:r>
          </w:p>
        </w:tc>
      </w:tr>
      <w:tr w:rsidR="0022103A" w:rsidRPr="00F41AA9" w14:paraId="1F9D3F87" w14:textId="3952E3E6" w:rsidTr="006E325D">
        <w:trPr>
          <w:trHeight w:val="20"/>
        </w:trPr>
        <w:tc>
          <w:tcPr>
            <w:tcW w:w="1418" w:type="dxa"/>
            <w:hideMark/>
          </w:tcPr>
          <w:p w14:paraId="0F088F88" w14:textId="77777777" w:rsidR="0022103A" w:rsidRPr="00F41AA9" w:rsidRDefault="0022103A" w:rsidP="008D3123">
            <w:pPr>
              <w:rPr>
                <w:rFonts w:cstheme="minorHAnsi"/>
                <w:b/>
                <w:bCs/>
              </w:rPr>
            </w:pPr>
            <w:r w:rsidRPr="00F41AA9">
              <w:rPr>
                <w:rFonts w:cstheme="minorHAnsi"/>
                <w:b/>
                <w:bCs/>
              </w:rPr>
              <w:t>Sánchez-Villegas 2021</w:t>
            </w:r>
          </w:p>
          <w:p w14:paraId="56771CF0" w14:textId="77777777" w:rsidR="0022103A" w:rsidRPr="00F41AA9" w:rsidRDefault="0022103A" w:rsidP="008D3123">
            <w:pPr>
              <w:rPr>
                <w:rFonts w:cstheme="minorHAnsi"/>
                <w:b/>
                <w:bCs/>
              </w:rPr>
            </w:pPr>
          </w:p>
          <w:p w14:paraId="329DF66F" w14:textId="12044B04" w:rsidR="0022103A" w:rsidRPr="00F41AA9" w:rsidRDefault="0022103A" w:rsidP="008D3123">
            <w:pPr>
              <w:rPr>
                <w:rFonts w:cstheme="minorHAnsi"/>
              </w:rPr>
            </w:pPr>
            <w:r w:rsidRPr="00F41AA9">
              <w:rPr>
                <w:rFonts w:cstheme="minorHAnsi"/>
              </w:rPr>
              <w:lastRenderedPageBreak/>
              <w:t>Spain</w:t>
            </w:r>
          </w:p>
          <w:p w14:paraId="49BE8B67" w14:textId="77777777" w:rsidR="0022103A" w:rsidRPr="00F41AA9" w:rsidRDefault="0022103A" w:rsidP="008D3123">
            <w:pPr>
              <w:rPr>
                <w:rFonts w:cstheme="minorHAnsi"/>
              </w:rPr>
            </w:pPr>
          </w:p>
          <w:p w14:paraId="7103D298" w14:textId="77777777" w:rsidR="0022103A" w:rsidRPr="00F41AA9" w:rsidRDefault="0022103A" w:rsidP="008D3123">
            <w:pPr>
              <w:rPr>
                <w:rFonts w:cstheme="minorHAnsi"/>
              </w:rPr>
            </w:pPr>
          </w:p>
        </w:tc>
        <w:tc>
          <w:tcPr>
            <w:tcW w:w="1418" w:type="dxa"/>
            <w:hideMark/>
          </w:tcPr>
          <w:p w14:paraId="3AB2FBFE" w14:textId="77777777" w:rsidR="0022103A" w:rsidRPr="00F41AA9" w:rsidRDefault="0022103A" w:rsidP="008D3123">
            <w:pPr>
              <w:rPr>
                <w:rFonts w:cstheme="minorHAnsi"/>
              </w:rPr>
            </w:pPr>
            <w:r w:rsidRPr="00F41AA9">
              <w:rPr>
                <w:rFonts w:cstheme="minorHAnsi"/>
              </w:rPr>
              <w:lastRenderedPageBreak/>
              <w:t xml:space="preserve">Seguimiento University of </w:t>
            </w:r>
            <w:r w:rsidRPr="00F41AA9">
              <w:rPr>
                <w:rFonts w:cstheme="minorHAnsi"/>
              </w:rPr>
              <w:lastRenderedPageBreak/>
              <w:t>Navarra (SUN) Cohort</w:t>
            </w:r>
          </w:p>
        </w:tc>
        <w:tc>
          <w:tcPr>
            <w:tcW w:w="992" w:type="dxa"/>
            <w:hideMark/>
          </w:tcPr>
          <w:p w14:paraId="7F7A12F7" w14:textId="2A3C0343" w:rsidR="0022103A" w:rsidRPr="00F41AA9" w:rsidRDefault="0022103A" w:rsidP="008D3123">
            <w:pPr>
              <w:rPr>
                <w:rFonts w:cstheme="minorHAnsi"/>
              </w:rPr>
            </w:pPr>
            <w:r w:rsidRPr="00F41AA9">
              <w:rPr>
                <w:rFonts w:cstheme="minorHAnsi"/>
              </w:rPr>
              <w:lastRenderedPageBreak/>
              <w:t>1</w:t>
            </w:r>
            <w:r w:rsidR="006309B8" w:rsidRPr="00F41AA9">
              <w:rPr>
                <w:rFonts w:cstheme="minorHAnsi"/>
              </w:rPr>
              <w:t>5096</w:t>
            </w:r>
          </w:p>
        </w:tc>
        <w:tc>
          <w:tcPr>
            <w:tcW w:w="1134" w:type="dxa"/>
            <w:hideMark/>
          </w:tcPr>
          <w:p w14:paraId="093689D1" w14:textId="77777777" w:rsidR="0022103A" w:rsidRPr="00F41AA9" w:rsidRDefault="0022103A" w:rsidP="008D3123">
            <w:pPr>
              <w:rPr>
                <w:rFonts w:cstheme="minorHAnsi"/>
              </w:rPr>
            </w:pPr>
            <w:r w:rsidRPr="00F41AA9">
              <w:rPr>
                <w:rFonts w:cstheme="minorHAnsi"/>
              </w:rPr>
              <w:t>~11 years</w:t>
            </w:r>
          </w:p>
        </w:tc>
        <w:tc>
          <w:tcPr>
            <w:tcW w:w="1276" w:type="dxa"/>
            <w:hideMark/>
          </w:tcPr>
          <w:p w14:paraId="0C51C29D" w14:textId="77777777" w:rsidR="0022103A" w:rsidRPr="00F41AA9" w:rsidRDefault="0022103A" w:rsidP="008D3123">
            <w:pPr>
              <w:rPr>
                <w:rFonts w:cstheme="minorHAnsi"/>
              </w:rPr>
            </w:pPr>
            <w:r w:rsidRPr="00F41AA9">
              <w:rPr>
                <w:rFonts w:cstheme="minorHAnsi"/>
              </w:rPr>
              <w:t>University graduates</w:t>
            </w:r>
          </w:p>
        </w:tc>
        <w:tc>
          <w:tcPr>
            <w:tcW w:w="1417" w:type="dxa"/>
            <w:hideMark/>
          </w:tcPr>
          <w:p w14:paraId="37A3B08A" w14:textId="0975A936" w:rsidR="0022103A" w:rsidRPr="00F41AA9" w:rsidRDefault="0022103A" w:rsidP="008D3123">
            <w:pPr>
              <w:rPr>
                <w:rFonts w:cstheme="minorHAnsi"/>
              </w:rPr>
            </w:pPr>
            <w:r w:rsidRPr="00F41AA9">
              <w:rPr>
                <w:rFonts w:cstheme="minorHAnsi"/>
              </w:rPr>
              <w:t xml:space="preserve">17.6% of sample were </w:t>
            </w:r>
            <w:r w:rsidR="006309B8" w:rsidRPr="00F41AA9">
              <w:rPr>
                <w:rFonts w:eastAsia="Symbol" w:cstheme="minorHAnsi"/>
              </w:rPr>
              <w:sym w:font="Symbol" w:char="F0B3"/>
            </w:r>
            <w:r w:rsidRPr="00F41AA9">
              <w:rPr>
                <w:rFonts w:cstheme="minorHAnsi"/>
              </w:rPr>
              <w:t>50 years</w:t>
            </w:r>
          </w:p>
          <w:p w14:paraId="1DB87E1E" w14:textId="77777777" w:rsidR="0022103A" w:rsidRPr="00F41AA9" w:rsidRDefault="0022103A" w:rsidP="008D3123">
            <w:pPr>
              <w:rPr>
                <w:rFonts w:cstheme="minorHAnsi"/>
              </w:rPr>
            </w:pPr>
          </w:p>
          <w:p w14:paraId="49CB1286" w14:textId="77777777" w:rsidR="0022103A" w:rsidRPr="00F41AA9" w:rsidRDefault="0022103A" w:rsidP="008D3123">
            <w:pPr>
              <w:rPr>
                <w:rFonts w:cstheme="minorHAnsi"/>
              </w:rPr>
            </w:pPr>
            <w:r w:rsidRPr="00F41AA9">
              <w:rPr>
                <w:rFonts w:cstheme="minorHAnsi"/>
              </w:rPr>
              <w:t>Adults</w:t>
            </w:r>
          </w:p>
        </w:tc>
        <w:tc>
          <w:tcPr>
            <w:tcW w:w="1843" w:type="dxa"/>
            <w:hideMark/>
          </w:tcPr>
          <w:p w14:paraId="252ECC18" w14:textId="686E4B55" w:rsidR="0022103A" w:rsidRPr="00F41AA9" w:rsidRDefault="0022103A" w:rsidP="008D3123">
            <w:pPr>
              <w:rPr>
                <w:rFonts w:cstheme="minorHAnsi"/>
              </w:rPr>
            </w:pPr>
            <w:r w:rsidRPr="00F41AA9">
              <w:rPr>
                <w:rFonts w:cstheme="minorHAnsi"/>
              </w:rPr>
              <w:lastRenderedPageBreak/>
              <w:t xml:space="preserve">Number of pack-years (max. </w:t>
            </w:r>
            <w:r w:rsidR="006309B8" w:rsidRPr="00F41AA9">
              <w:rPr>
                <w:rFonts w:eastAsia="Symbol" w:cstheme="minorHAnsi"/>
              </w:rPr>
              <w:t>≥</w:t>
            </w:r>
            <w:r w:rsidRPr="00F41AA9">
              <w:rPr>
                <w:rFonts w:cstheme="minorHAnsi"/>
              </w:rPr>
              <w:t>20) vs. never smoked</w:t>
            </w:r>
          </w:p>
        </w:tc>
        <w:tc>
          <w:tcPr>
            <w:tcW w:w="1417" w:type="dxa"/>
            <w:hideMark/>
          </w:tcPr>
          <w:p w14:paraId="0F586C3E" w14:textId="390C685B" w:rsidR="0022103A" w:rsidRPr="00F41AA9" w:rsidRDefault="0022103A" w:rsidP="008D3123">
            <w:pPr>
              <w:rPr>
                <w:rFonts w:cstheme="minorHAnsi"/>
              </w:rPr>
            </w:pPr>
            <w:r w:rsidRPr="00F41AA9">
              <w:rPr>
                <w:rFonts w:cstheme="minorHAnsi"/>
              </w:rPr>
              <w:t>Depression</w:t>
            </w:r>
          </w:p>
        </w:tc>
        <w:tc>
          <w:tcPr>
            <w:tcW w:w="1814" w:type="dxa"/>
            <w:hideMark/>
          </w:tcPr>
          <w:p w14:paraId="4E3D50DA" w14:textId="77777777" w:rsidR="0022103A" w:rsidRPr="00F41AA9" w:rsidRDefault="0022103A" w:rsidP="008D3123">
            <w:pPr>
              <w:rPr>
                <w:rFonts w:cstheme="minorHAnsi"/>
              </w:rPr>
            </w:pPr>
            <w:r w:rsidRPr="00F41AA9">
              <w:rPr>
                <w:rFonts w:cstheme="minorHAnsi"/>
              </w:rPr>
              <w:t xml:space="preserve">Self-reported physician-provided </w:t>
            </w:r>
            <w:r w:rsidRPr="00F41AA9">
              <w:rPr>
                <w:rFonts w:cstheme="minorHAnsi"/>
              </w:rPr>
              <w:lastRenderedPageBreak/>
              <w:t>diagnosis of depression</w:t>
            </w:r>
          </w:p>
        </w:tc>
        <w:tc>
          <w:tcPr>
            <w:tcW w:w="2156" w:type="dxa"/>
          </w:tcPr>
          <w:p w14:paraId="3BFDBEF4" w14:textId="1A9997D4" w:rsidR="0022103A" w:rsidRPr="00F41AA9" w:rsidRDefault="006309B8" w:rsidP="008D3123">
            <w:pPr>
              <w:rPr>
                <w:rFonts w:cstheme="minorHAnsi"/>
              </w:rPr>
            </w:pPr>
            <w:r w:rsidRPr="00F41AA9">
              <w:rPr>
                <w:rFonts w:cstheme="minorHAnsi"/>
              </w:rPr>
              <w:lastRenderedPageBreak/>
              <w:t>Age, sex, education level, living alone, employment</w:t>
            </w:r>
            <w:r w:rsidR="00675F60">
              <w:rPr>
                <w:rFonts w:cstheme="minorHAnsi"/>
              </w:rPr>
              <w:t xml:space="preserve"> status</w:t>
            </w:r>
            <w:r w:rsidRPr="00F41AA9">
              <w:rPr>
                <w:rFonts w:cstheme="minorHAnsi"/>
              </w:rPr>
              <w:t xml:space="preserve">, </w:t>
            </w:r>
            <w:r w:rsidRPr="00F41AA9">
              <w:rPr>
                <w:rFonts w:cstheme="minorHAnsi"/>
              </w:rPr>
              <w:lastRenderedPageBreak/>
              <w:t>BMI, physical activity, total energy intake, alcohol consumption, adherence to Mediterranean diet, personality traits</w:t>
            </w:r>
            <w:r w:rsidR="00216FA2">
              <w:rPr>
                <w:rFonts w:cstheme="minorHAnsi"/>
              </w:rPr>
              <w:t xml:space="preserve"> (i.e., competitiveness, psychological tension, dependency)</w:t>
            </w:r>
          </w:p>
        </w:tc>
      </w:tr>
      <w:tr w:rsidR="0022103A" w:rsidRPr="00F41AA9" w14:paraId="48193516" w14:textId="10936CA9" w:rsidTr="006E325D">
        <w:trPr>
          <w:trHeight w:val="20"/>
        </w:trPr>
        <w:tc>
          <w:tcPr>
            <w:tcW w:w="1418" w:type="dxa"/>
            <w:noWrap/>
            <w:hideMark/>
          </w:tcPr>
          <w:p w14:paraId="6E9AEB71" w14:textId="77777777" w:rsidR="0022103A" w:rsidRPr="00480810" w:rsidRDefault="0022103A" w:rsidP="008D3123">
            <w:pPr>
              <w:rPr>
                <w:rFonts w:cstheme="minorHAnsi"/>
                <w:b/>
                <w:bCs/>
              </w:rPr>
            </w:pPr>
            <w:r w:rsidRPr="00480810">
              <w:rPr>
                <w:rFonts w:cstheme="minorHAnsi"/>
                <w:b/>
                <w:bCs/>
              </w:rPr>
              <w:lastRenderedPageBreak/>
              <w:t>Storeng 2020</w:t>
            </w:r>
          </w:p>
          <w:p w14:paraId="4847403E" w14:textId="77777777" w:rsidR="0022103A" w:rsidRPr="00480810" w:rsidRDefault="0022103A" w:rsidP="008D3123">
            <w:pPr>
              <w:rPr>
                <w:rFonts w:cstheme="minorHAnsi"/>
                <w:b/>
                <w:bCs/>
              </w:rPr>
            </w:pPr>
          </w:p>
          <w:p w14:paraId="70785D77" w14:textId="77777777" w:rsidR="0022103A" w:rsidRPr="00480810" w:rsidRDefault="0022103A" w:rsidP="008D3123">
            <w:pPr>
              <w:rPr>
                <w:rFonts w:cstheme="minorHAnsi"/>
              </w:rPr>
            </w:pPr>
            <w:r w:rsidRPr="00480810">
              <w:rPr>
                <w:rFonts w:cstheme="minorHAnsi"/>
              </w:rPr>
              <w:t>Norway</w:t>
            </w:r>
          </w:p>
        </w:tc>
        <w:tc>
          <w:tcPr>
            <w:tcW w:w="1418" w:type="dxa"/>
            <w:hideMark/>
          </w:tcPr>
          <w:p w14:paraId="54A6A15B" w14:textId="77777777" w:rsidR="0022103A" w:rsidRPr="00F41AA9" w:rsidRDefault="0022103A" w:rsidP="008D3123">
            <w:pPr>
              <w:rPr>
                <w:rFonts w:cstheme="minorHAnsi"/>
              </w:rPr>
            </w:pPr>
            <w:r w:rsidRPr="00F41AA9">
              <w:rPr>
                <w:rFonts w:cstheme="minorHAnsi"/>
              </w:rPr>
              <w:t>Nord-Trøndelag Health Studies (HUNT2 + HUNT3)</w:t>
            </w:r>
          </w:p>
        </w:tc>
        <w:tc>
          <w:tcPr>
            <w:tcW w:w="992" w:type="dxa"/>
            <w:hideMark/>
          </w:tcPr>
          <w:p w14:paraId="1788F51B" w14:textId="77777777" w:rsidR="0022103A" w:rsidRPr="00F41AA9" w:rsidRDefault="0022103A" w:rsidP="008D3123">
            <w:pPr>
              <w:rPr>
                <w:rFonts w:cstheme="minorHAnsi"/>
              </w:rPr>
            </w:pPr>
            <w:r w:rsidRPr="00F41AA9">
              <w:rPr>
                <w:rFonts w:cstheme="minorHAnsi"/>
              </w:rPr>
              <w:t>4239</w:t>
            </w:r>
          </w:p>
        </w:tc>
        <w:tc>
          <w:tcPr>
            <w:tcW w:w="1134" w:type="dxa"/>
            <w:hideMark/>
          </w:tcPr>
          <w:p w14:paraId="7C2FC680" w14:textId="77777777" w:rsidR="0022103A" w:rsidRPr="00F41AA9" w:rsidRDefault="0022103A" w:rsidP="008D3123">
            <w:pPr>
              <w:rPr>
                <w:rFonts w:cstheme="minorHAnsi"/>
              </w:rPr>
            </w:pPr>
            <w:r w:rsidRPr="00F41AA9">
              <w:rPr>
                <w:rFonts w:cstheme="minorHAnsi"/>
              </w:rPr>
              <w:t>~11 years</w:t>
            </w:r>
          </w:p>
        </w:tc>
        <w:tc>
          <w:tcPr>
            <w:tcW w:w="1276" w:type="dxa"/>
            <w:hideMark/>
          </w:tcPr>
          <w:p w14:paraId="4FDF1775" w14:textId="77777777" w:rsidR="0022103A" w:rsidRPr="00F41AA9" w:rsidRDefault="0022103A" w:rsidP="008D3123">
            <w:pPr>
              <w:rPr>
                <w:rFonts w:cstheme="minorHAnsi"/>
              </w:rPr>
            </w:pPr>
            <w:r w:rsidRPr="00F41AA9">
              <w:rPr>
                <w:rFonts w:cstheme="minorHAnsi"/>
              </w:rPr>
              <w:t>General</w:t>
            </w:r>
          </w:p>
        </w:tc>
        <w:tc>
          <w:tcPr>
            <w:tcW w:w="1417" w:type="dxa"/>
            <w:hideMark/>
          </w:tcPr>
          <w:p w14:paraId="3C93C031" w14:textId="77777777" w:rsidR="0022103A" w:rsidRPr="00F41AA9" w:rsidRDefault="0022103A" w:rsidP="008D3123">
            <w:pPr>
              <w:rPr>
                <w:rFonts w:cstheme="minorHAnsi"/>
              </w:rPr>
            </w:pPr>
            <w:r w:rsidRPr="00F41AA9">
              <w:rPr>
                <w:rFonts w:cstheme="minorHAnsi"/>
              </w:rPr>
              <w:t>55-64 years</w:t>
            </w:r>
          </w:p>
          <w:p w14:paraId="0B40E5BB" w14:textId="77777777" w:rsidR="0022103A" w:rsidRPr="00F41AA9" w:rsidRDefault="0022103A" w:rsidP="008D3123">
            <w:pPr>
              <w:rPr>
                <w:rFonts w:cstheme="minorHAnsi"/>
              </w:rPr>
            </w:pPr>
          </w:p>
          <w:p w14:paraId="1D221AA5" w14:textId="77777777" w:rsidR="00FC6D25" w:rsidRDefault="0022103A" w:rsidP="008D3123">
            <w:pPr>
              <w:rPr>
                <w:rFonts w:cstheme="minorHAnsi"/>
              </w:rPr>
            </w:pPr>
            <w:r w:rsidRPr="00F41AA9">
              <w:rPr>
                <w:rFonts w:cstheme="minorHAnsi"/>
              </w:rPr>
              <w:t>Middle/</w:t>
            </w:r>
          </w:p>
          <w:p w14:paraId="53B9E6D0" w14:textId="5710087A" w:rsidR="0022103A" w:rsidRPr="00F41AA9" w:rsidRDefault="0022103A" w:rsidP="008D3123">
            <w:pPr>
              <w:rPr>
                <w:rFonts w:cstheme="minorHAnsi"/>
              </w:rPr>
            </w:pPr>
            <w:r w:rsidRPr="00F41AA9">
              <w:rPr>
                <w:rFonts w:cstheme="minorHAnsi"/>
              </w:rPr>
              <w:t>Older</w:t>
            </w:r>
          </w:p>
        </w:tc>
        <w:tc>
          <w:tcPr>
            <w:tcW w:w="1843" w:type="dxa"/>
            <w:hideMark/>
          </w:tcPr>
          <w:p w14:paraId="19004391" w14:textId="466376C0" w:rsidR="0022103A" w:rsidRPr="00F41AA9" w:rsidRDefault="0022103A" w:rsidP="008D3123">
            <w:pPr>
              <w:rPr>
                <w:rFonts w:cstheme="minorHAnsi"/>
              </w:rPr>
            </w:pPr>
            <w:r w:rsidRPr="00F41AA9">
              <w:rPr>
                <w:rFonts w:cstheme="minorHAnsi"/>
              </w:rPr>
              <w:t>Daily smoking (</w:t>
            </w:r>
            <w:r w:rsidR="006309B8" w:rsidRPr="00F41AA9">
              <w:rPr>
                <w:rFonts w:eastAsia="Symbol" w:cstheme="minorHAnsi"/>
              </w:rPr>
              <w:sym w:font="Symbol" w:char="F0B3"/>
            </w:r>
            <w:r w:rsidRPr="00F41AA9">
              <w:rPr>
                <w:rFonts w:cstheme="minorHAnsi"/>
              </w:rPr>
              <w:t>1 CPD) vs. non-regular smoking</w:t>
            </w:r>
          </w:p>
        </w:tc>
        <w:tc>
          <w:tcPr>
            <w:tcW w:w="1417" w:type="dxa"/>
            <w:hideMark/>
          </w:tcPr>
          <w:p w14:paraId="3A2CCDEB" w14:textId="50BA452E" w:rsidR="0022103A" w:rsidRPr="00F41AA9" w:rsidRDefault="006309B8" w:rsidP="008D3123">
            <w:pPr>
              <w:rPr>
                <w:rFonts w:cstheme="minorHAnsi"/>
              </w:rPr>
            </w:pPr>
            <w:r w:rsidRPr="00F41AA9">
              <w:rPr>
                <w:rFonts w:cstheme="minorHAnsi"/>
              </w:rPr>
              <w:t>Depression</w:t>
            </w:r>
          </w:p>
        </w:tc>
        <w:tc>
          <w:tcPr>
            <w:tcW w:w="1814" w:type="dxa"/>
            <w:hideMark/>
          </w:tcPr>
          <w:p w14:paraId="63E48BB5" w14:textId="44AA03C1" w:rsidR="0022103A" w:rsidRPr="00F41AA9" w:rsidRDefault="0022103A" w:rsidP="008D3123">
            <w:pPr>
              <w:rPr>
                <w:rFonts w:cstheme="minorHAnsi"/>
              </w:rPr>
            </w:pPr>
            <w:r w:rsidRPr="00F41AA9">
              <w:rPr>
                <w:rFonts w:cstheme="minorHAnsi"/>
              </w:rPr>
              <w:t xml:space="preserve"> </w:t>
            </w:r>
            <w:bookmarkStart w:id="23" w:name="_Hlk108189786"/>
            <w:r w:rsidRPr="00F41AA9">
              <w:rPr>
                <w:rFonts w:cstheme="minorHAnsi"/>
              </w:rPr>
              <w:t>HADS-D</w:t>
            </w:r>
            <w:bookmarkEnd w:id="23"/>
            <w:r w:rsidRPr="00F41AA9">
              <w:rPr>
                <w:rFonts w:cstheme="minorHAnsi"/>
              </w:rPr>
              <w:t xml:space="preserve"> </w:t>
            </w:r>
            <w:r w:rsidR="006309B8" w:rsidRPr="00F41AA9">
              <w:rPr>
                <w:rFonts w:eastAsia="Symbol" w:cstheme="minorHAnsi"/>
              </w:rPr>
              <w:t>≥</w:t>
            </w:r>
            <w:r w:rsidRPr="00F41AA9">
              <w:rPr>
                <w:rFonts w:cstheme="minorHAnsi"/>
              </w:rPr>
              <w:t>8</w:t>
            </w:r>
          </w:p>
        </w:tc>
        <w:tc>
          <w:tcPr>
            <w:tcW w:w="2156" w:type="dxa"/>
          </w:tcPr>
          <w:p w14:paraId="02BC56F5" w14:textId="715C4639" w:rsidR="0022103A" w:rsidRPr="00F41AA9" w:rsidRDefault="006309B8" w:rsidP="008D3123">
            <w:pPr>
              <w:rPr>
                <w:rFonts w:cstheme="minorHAnsi"/>
              </w:rPr>
            </w:pPr>
            <w:r w:rsidRPr="00F41AA9">
              <w:rPr>
                <w:rFonts w:cstheme="minorHAnsi"/>
              </w:rPr>
              <w:t>Age, sex, education level, marital status, presence of chronic illness, physical activity, alcohol consumption, disturbed sleep duration, excessive sitting time, low social participation</w:t>
            </w:r>
          </w:p>
        </w:tc>
      </w:tr>
      <w:tr w:rsidR="0022103A" w:rsidRPr="00F41AA9" w14:paraId="11E6A2E6" w14:textId="0E609407" w:rsidTr="006E325D">
        <w:trPr>
          <w:trHeight w:val="20"/>
        </w:trPr>
        <w:tc>
          <w:tcPr>
            <w:tcW w:w="1418" w:type="dxa"/>
            <w:hideMark/>
          </w:tcPr>
          <w:p w14:paraId="0A1662B7" w14:textId="77777777" w:rsidR="0022103A" w:rsidRPr="00480810" w:rsidRDefault="0022103A" w:rsidP="008D3123">
            <w:pPr>
              <w:rPr>
                <w:rFonts w:cstheme="minorHAnsi"/>
                <w:b/>
                <w:bCs/>
              </w:rPr>
            </w:pPr>
            <w:r w:rsidRPr="00480810">
              <w:rPr>
                <w:rFonts w:cstheme="minorHAnsi"/>
                <w:b/>
                <w:bCs/>
              </w:rPr>
              <w:t>Tanaka 2011</w:t>
            </w:r>
          </w:p>
          <w:p w14:paraId="17D5B22B" w14:textId="77777777" w:rsidR="0022103A" w:rsidRPr="00480810" w:rsidRDefault="0022103A" w:rsidP="008D3123">
            <w:pPr>
              <w:rPr>
                <w:rFonts w:cstheme="minorHAnsi"/>
                <w:b/>
                <w:bCs/>
              </w:rPr>
            </w:pPr>
          </w:p>
          <w:p w14:paraId="7C20CB1F" w14:textId="421D8E8D" w:rsidR="0022103A" w:rsidRPr="00480810" w:rsidRDefault="0022103A" w:rsidP="008D3123">
            <w:pPr>
              <w:rPr>
                <w:rFonts w:cstheme="minorHAnsi"/>
              </w:rPr>
            </w:pPr>
            <w:r w:rsidRPr="00480810">
              <w:rPr>
                <w:rFonts w:cstheme="minorHAnsi"/>
              </w:rPr>
              <w:t>Japan</w:t>
            </w:r>
          </w:p>
          <w:p w14:paraId="02F2970F" w14:textId="77777777" w:rsidR="0022103A" w:rsidRPr="00480810" w:rsidRDefault="0022103A" w:rsidP="008D3123">
            <w:pPr>
              <w:rPr>
                <w:rFonts w:cstheme="minorHAnsi"/>
              </w:rPr>
            </w:pPr>
          </w:p>
          <w:p w14:paraId="111D6A9D" w14:textId="77777777" w:rsidR="0022103A" w:rsidRPr="00480810" w:rsidRDefault="0022103A" w:rsidP="008D3123">
            <w:pPr>
              <w:rPr>
                <w:rFonts w:cstheme="minorHAnsi"/>
              </w:rPr>
            </w:pPr>
          </w:p>
        </w:tc>
        <w:tc>
          <w:tcPr>
            <w:tcW w:w="1418" w:type="dxa"/>
            <w:hideMark/>
          </w:tcPr>
          <w:p w14:paraId="308FB060" w14:textId="77777777" w:rsidR="0022103A" w:rsidRPr="00F41AA9" w:rsidRDefault="0022103A" w:rsidP="008D3123">
            <w:pPr>
              <w:rPr>
                <w:rFonts w:cstheme="minorHAnsi"/>
              </w:rPr>
            </w:pPr>
            <w:r w:rsidRPr="00F41AA9">
              <w:rPr>
                <w:rFonts w:cstheme="minorHAnsi"/>
              </w:rPr>
              <w:t>The Komo-Ise Study</w:t>
            </w:r>
          </w:p>
        </w:tc>
        <w:tc>
          <w:tcPr>
            <w:tcW w:w="992" w:type="dxa"/>
            <w:hideMark/>
          </w:tcPr>
          <w:p w14:paraId="136E1437" w14:textId="77777777" w:rsidR="0022103A" w:rsidRPr="00F41AA9" w:rsidRDefault="0022103A" w:rsidP="008D3123">
            <w:pPr>
              <w:rPr>
                <w:rFonts w:cstheme="minorHAnsi"/>
              </w:rPr>
            </w:pPr>
            <w:r w:rsidRPr="00F41AA9">
              <w:rPr>
                <w:rFonts w:cstheme="minorHAnsi"/>
              </w:rPr>
              <w:t>8502</w:t>
            </w:r>
          </w:p>
        </w:tc>
        <w:tc>
          <w:tcPr>
            <w:tcW w:w="1134" w:type="dxa"/>
            <w:hideMark/>
          </w:tcPr>
          <w:p w14:paraId="010A4472" w14:textId="77777777" w:rsidR="0022103A" w:rsidRPr="00F41AA9" w:rsidRDefault="0022103A" w:rsidP="008D3123">
            <w:pPr>
              <w:rPr>
                <w:rFonts w:cstheme="minorHAnsi"/>
              </w:rPr>
            </w:pPr>
            <w:r w:rsidRPr="00F41AA9">
              <w:rPr>
                <w:rFonts w:cstheme="minorHAnsi"/>
              </w:rPr>
              <w:t>7 years</w:t>
            </w:r>
          </w:p>
        </w:tc>
        <w:tc>
          <w:tcPr>
            <w:tcW w:w="1276" w:type="dxa"/>
            <w:hideMark/>
          </w:tcPr>
          <w:p w14:paraId="01F08151" w14:textId="77777777" w:rsidR="0022103A" w:rsidRPr="00F41AA9" w:rsidRDefault="0022103A" w:rsidP="008D3123">
            <w:pPr>
              <w:rPr>
                <w:rFonts w:cstheme="minorHAnsi"/>
              </w:rPr>
            </w:pPr>
            <w:r w:rsidRPr="00F41AA9">
              <w:rPr>
                <w:rFonts w:cstheme="minorHAnsi"/>
              </w:rPr>
              <w:t>General</w:t>
            </w:r>
          </w:p>
        </w:tc>
        <w:tc>
          <w:tcPr>
            <w:tcW w:w="1417" w:type="dxa"/>
            <w:hideMark/>
          </w:tcPr>
          <w:p w14:paraId="029DA0E0" w14:textId="77777777" w:rsidR="0022103A" w:rsidRPr="00F41AA9" w:rsidRDefault="0022103A" w:rsidP="008D3123">
            <w:pPr>
              <w:rPr>
                <w:rFonts w:cstheme="minorHAnsi"/>
              </w:rPr>
            </w:pPr>
            <w:r w:rsidRPr="00F41AA9">
              <w:rPr>
                <w:rFonts w:cstheme="minorHAnsi"/>
              </w:rPr>
              <w:t>40 - 69 years</w:t>
            </w:r>
          </w:p>
          <w:p w14:paraId="743162EF" w14:textId="77777777" w:rsidR="0022103A" w:rsidRPr="00F41AA9" w:rsidRDefault="0022103A" w:rsidP="008D3123">
            <w:pPr>
              <w:rPr>
                <w:rFonts w:cstheme="minorHAnsi"/>
              </w:rPr>
            </w:pPr>
          </w:p>
          <w:p w14:paraId="7D28CC02" w14:textId="77777777" w:rsidR="00FC6D25" w:rsidRDefault="0022103A" w:rsidP="008D3123">
            <w:pPr>
              <w:rPr>
                <w:rFonts w:cstheme="minorHAnsi"/>
              </w:rPr>
            </w:pPr>
            <w:r w:rsidRPr="00F41AA9">
              <w:rPr>
                <w:rFonts w:cstheme="minorHAnsi"/>
              </w:rPr>
              <w:t>Middle/</w:t>
            </w:r>
          </w:p>
          <w:p w14:paraId="25AD6D2C" w14:textId="4064FC1D" w:rsidR="0022103A" w:rsidRPr="00F41AA9" w:rsidRDefault="0022103A" w:rsidP="008D3123">
            <w:pPr>
              <w:rPr>
                <w:rFonts w:cstheme="minorHAnsi"/>
              </w:rPr>
            </w:pPr>
            <w:r w:rsidRPr="00F41AA9">
              <w:rPr>
                <w:rFonts w:cstheme="minorHAnsi"/>
              </w:rPr>
              <w:t>Older</w:t>
            </w:r>
          </w:p>
        </w:tc>
        <w:tc>
          <w:tcPr>
            <w:tcW w:w="1843" w:type="dxa"/>
            <w:hideMark/>
          </w:tcPr>
          <w:p w14:paraId="44DCDB61" w14:textId="77777777" w:rsidR="0022103A" w:rsidRPr="00F41AA9" w:rsidRDefault="0022103A" w:rsidP="008D3123">
            <w:pPr>
              <w:rPr>
                <w:rFonts w:cstheme="minorHAnsi"/>
              </w:rPr>
            </w:pPr>
            <w:r w:rsidRPr="00F41AA9">
              <w:rPr>
                <w:rFonts w:cstheme="minorHAnsi"/>
              </w:rPr>
              <w:t>Current smoking vs. never smoking</w:t>
            </w:r>
          </w:p>
        </w:tc>
        <w:tc>
          <w:tcPr>
            <w:tcW w:w="1417" w:type="dxa"/>
            <w:hideMark/>
          </w:tcPr>
          <w:p w14:paraId="67D8DF31" w14:textId="72365B36" w:rsidR="0022103A" w:rsidRPr="00F41AA9" w:rsidRDefault="006309B8" w:rsidP="008D3123">
            <w:pPr>
              <w:rPr>
                <w:rFonts w:cstheme="minorHAnsi"/>
              </w:rPr>
            </w:pPr>
            <w:r w:rsidRPr="00F41AA9">
              <w:rPr>
                <w:rFonts w:cstheme="minorHAnsi"/>
              </w:rPr>
              <w:t>Depression</w:t>
            </w:r>
          </w:p>
        </w:tc>
        <w:tc>
          <w:tcPr>
            <w:tcW w:w="1814" w:type="dxa"/>
            <w:hideMark/>
          </w:tcPr>
          <w:p w14:paraId="05F75B88" w14:textId="4680B396" w:rsidR="0022103A" w:rsidRPr="00F41AA9" w:rsidRDefault="0022103A" w:rsidP="008D3123">
            <w:pPr>
              <w:rPr>
                <w:rFonts w:cstheme="minorHAnsi"/>
              </w:rPr>
            </w:pPr>
            <w:r w:rsidRPr="00F41AA9">
              <w:rPr>
                <w:rFonts w:cstheme="minorHAnsi"/>
              </w:rPr>
              <w:t xml:space="preserve">DSM-12D </w:t>
            </w:r>
            <w:r w:rsidR="006309B8" w:rsidRPr="00F41AA9">
              <w:rPr>
                <w:rFonts w:eastAsia="Symbol" w:cstheme="minorHAnsi"/>
              </w:rPr>
              <w:sym w:font="Symbol" w:char="F0B3"/>
            </w:r>
            <w:r w:rsidRPr="00F41AA9">
              <w:rPr>
                <w:rFonts w:cstheme="minorHAnsi"/>
              </w:rPr>
              <w:t xml:space="preserve">5 </w:t>
            </w:r>
          </w:p>
        </w:tc>
        <w:tc>
          <w:tcPr>
            <w:tcW w:w="2156" w:type="dxa"/>
          </w:tcPr>
          <w:p w14:paraId="2A1B8BAA" w14:textId="10A08F7B" w:rsidR="0022103A" w:rsidRPr="00F41AA9" w:rsidRDefault="006309B8" w:rsidP="008D3123">
            <w:pPr>
              <w:rPr>
                <w:rFonts w:cstheme="minorHAnsi"/>
              </w:rPr>
            </w:pPr>
            <w:r w:rsidRPr="00F41AA9">
              <w:rPr>
                <w:rFonts w:cstheme="minorHAnsi"/>
              </w:rPr>
              <w:t>Age, sex, rural/urban, education level, occupation</w:t>
            </w:r>
            <w:r w:rsidR="00CB1D4B">
              <w:rPr>
                <w:rFonts w:cstheme="minorHAnsi"/>
              </w:rPr>
              <w:t xml:space="preserve"> type</w:t>
            </w:r>
            <w:r w:rsidRPr="00F41AA9">
              <w:rPr>
                <w:rFonts w:cstheme="minorHAnsi"/>
              </w:rPr>
              <w:t>, social network</w:t>
            </w:r>
            <w:r w:rsidR="00683E97">
              <w:rPr>
                <w:rFonts w:cstheme="minorHAnsi"/>
              </w:rPr>
              <w:t xml:space="preserve"> </w:t>
            </w:r>
            <w:r w:rsidR="00606C53">
              <w:rPr>
                <w:rFonts w:cstheme="minorHAnsi"/>
              </w:rPr>
              <w:t>(i.e., marital status, household size, enjoyment of good fellowship with neighbours, participation in hobbies/activities, having close friends)</w:t>
            </w:r>
            <w:r w:rsidR="00236939">
              <w:rPr>
                <w:rFonts w:cstheme="minorHAnsi"/>
              </w:rPr>
              <w:t xml:space="preserve">, </w:t>
            </w:r>
            <w:r w:rsidR="00236939">
              <w:rPr>
                <w:rFonts w:cstheme="minorHAnsi"/>
              </w:rPr>
              <w:lastRenderedPageBreak/>
              <w:t>self-report any mental illness</w:t>
            </w:r>
          </w:p>
        </w:tc>
      </w:tr>
      <w:tr w:rsidR="0022103A" w:rsidRPr="00F41AA9" w14:paraId="6D8F5C8F" w14:textId="7DC9CF4C" w:rsidTr="006E325D">
        <w:trPr>
          <w:trHeight w:val="20"/>
        </w:trPr>
        <w:tc>
          <w:tcPr>
            <w:tcW w:w="1418" w:type="dxa"/>
            <w:noWrap/>
            <w:hideMark/>
          </w:tcPr>
          <w:p w14:paraId="5803FC0A" w14:textId="77777777" w:rsidR="0022103A" w:rsidRPr="00F41AA9" w:rsidRDefault="0022103A" w:rsidP="008D3123">
            <w:pPr>
              <w:rPr>
                <w:rFonts w:cstheme="minorHAnsi"/>
                <w:b/>
                <w:bCs/>
              </w:rPr>
            </w:pPr>
            <w:r w:rsidRPr="00F41AA9">
              <w:rPr>
                <w:rFonts w:cstheme="minorHAnsi"/>
                <w:b/>
                <w:bCs/>
              </w:rPr>
              <w:lastRenderedPageBreak/>
              <w:t>Tomita 2020</w:t>
            </w:r>
          </w:p>
          <w:p w14:paraId="2BE8E519" w14:textId="77777777" w:rsidR="0022103A" w:rsidRPr="00F41AA9" w:rsidRDefault="0022103A" w:rsidP="008D3123">
            <w:pPr>
              <w:rPr>
                <w:rFonts w:cstheme="minorHAnsi"/>
                <w:b/>
                <w:bCs/>
              </w:rPr>
            </w:pPr>
          </w:p>
          <w:p w14:paraId="20A9C547" w14:textId="77777777" w:rsidR="0022103A" w:rsidRPr="00F41AA9" w:rsidRDefault="0022103A" w:rsidP="008D3123">
            <w:pPr>
              <w:rPr>
                <w:rFonts w:cstheme="minorHAnsi"/>
              </w:rPr>
            </w:pPr>
            <w:r w:rsidRPr="00F41AA9">
              <w:rPr>
                <w:rFonts w:cstheme="minorHAnsi"/>
              </w:rPr>
              <w:t>South Africa</w:t>
            </w:r>
          </w:p>
        </w:tc>
        <w:tc>
          <w:tcPr>
            <w:tcW w:w="1418" w:type="dxa"/>
            <w:hideMark/>
          </w:tcPr>
          <w:p w14:paraId="1AEA7E7D" w14:textId="55542A82" w:rsidR="0022103A" w:rsidRPr="00F41AA9" w:rsidRDefault="0022103A" w:rsidP="008D3123">
            <w:pPr>
              <w:rPr>
                <w:rFonts w:cstheme="minorHAnsi"/>
              </w:rPr>
            </w:pPr>
            <w:r w:rsidRPr="00F41AA9">
              <w:rPr>
                <w:rFonts w:cstheme="minorHAnsi"/>
              </w:rPr>
              <w:t>South African National Income Dynamics Study (SA-NIDS)</w:t>
            </w:r>
          </w:p>
          <w:p w14:paraId="18EFA288" w14:textId="77777777" w:rsidR="0022103A" w:rsidRPr="00F41AA9" w:rsidRDefault="0022103A" w:rsidP="008D3123">
            <w:pPr>
              <w:rPr>
                <w:rFonts w:cstheme="minorHAnsi"/>
              </w:rPr>
            </w:pPr>
          </w:p>
          <w:p w14:paraId="2C01FC6D" w14:textId="171BA736" w:rsidR="0022103A" w:rsidRPr="00F41AA9" w:rsidRDefault="0022103A" w:rsidP="008D3123">
            <w:pPr>
              <w:rPr>
                <w:rFonts w:cstheme="minorHAnsi"/>
              </w:rPr>
            </w:pPr>
          </w:p>
        </w:tc>
        <w:tc>
          <w:tcPr>
            <w:tcW w:w="992" w:type="dxa"/>
            <w:hideMark/>
          </w:tcPr>
          <w:p w14:paraId="633DADF3" w14:textId="77777777" w:rsidR="0022103A" w:rsidRPr="00F41AA9" w:rsidRDefault="0022103A" w:rsidP="008D3123">
            <w:pPr>
              <w:rPr>
                <w:rFonts w:cstheme="minorHAnsi"/>
              </w:rPr>
            </w:pPr>
            <w:r w:rsidRPr="00F41AA9">
              <w:rPr>
                <w:rFonts w:cstheme="minorHAnsi"/>
              </w:rPr>
              <w:t>14118</w:t>
            </w:r>
          </w:p>
        </w:tc>
        <w:tc>
          <w:tcPr>
            <w:tcW w:w="1134" w:type="dxa"/>
            <w:hideMark/>
          </w:tcPr>
          <w:p w14:paraId="504720A3" w14:textId="77777777" w:rsidR="0022103A" w:rsidRPr="00F41AA9" w:rsidRDefault="0022103A" w:rsidP="008D3123">
            <w:pPr>
              <w:rPr>
                <w:rFonts w:cstheme="minorHAnsi"/>
              </w:rPr>
            </w:pPr>
            <w:r w:rsidRPr="00F41AA9">
              <w:rPr>
                <w:rFonts w:cstheme="minorHAnsi"/>
              </w:rPr>
              <w:t>≤7 years</w:t>
            </w:r>
          </w:p>
        </w:tc>
        <w:tc>
          <w:tcPr>
            <w:tcW w:w="1276" w:type="dxa"/>
            <w:hideMark/>
          </w:tcPr>
          <w:p w14:paraId="53BBF37E" w14:textId="77777777" w:rsidR="0022103A" w:rsidRPr="00F41AA9" w:rsidRDefault="0022103A" w:rsidP="008D3123">
            <w:pPr>
              <w:rPr>
                <w:rFonts w:cstheme="minorHAnsi"/>
              </w:rPr>
            </w:pPr>
            <w:r w:rsidRPr="00F41AA9">
              <w:rPr>
                <w:rFonts w:cstheme="minorHAnsi"/>
              </w:rPr>
              <w:t>General</w:t>
            </w:r>
          </w:p>
        </w:tc>
        <w:tc>
          <w:tcPr>
            <w:tcW w:w="1417" w:type="dxa"/>
          </w:tcPr>
          <w:p w14:paraId="6C79004A" w14:textId="77777777" w:rsidR="0022103A" w:rsidRPr="00F41AA9" w:rsidRDefault="0022103A" w:rsidP="008D3123">
            <w:pPr>
              <w:rPr>
                <w:rFonts w:cstheme="minorHAnsi"/>
              </w:rPr>
            </w:pPr>
            <w:r w:rsidRPr="00F41AA9">
              <w:rPr>
                <w:rFonts w:cstheme="minorHAnsi"/>
              </w:rPr>
              <w:t>&gt;15 years; 33.1% 35 – 64 years</w:t>
            </w:r>
          </w:p>
          <w:p w14:paraId="790CF6B7" w14:textId="77777777" w:rsidR="0022103A" w:rsidRPr="00F41AA9" w:rsidRDefault="0022103A" w:rsidP="008D3123">
            <w:pPr>
              <w:rPr>
                <w:rFonts w:cstheme="minorHAnsi"/>
              </w:rPr>
            </w:pPr>
          </w:p>
          <w:p w14:paraId="0161B09D" w14:textId="77777777" w:rsidR="0022103A" w:rsidRPr="00F41AA9" w:rsidRDefault="0022103A" w:rsidP="008D3123">
            <w:pPr>
              <w:rPr>
                <w:rFonts w:cstheme="minorHAnsi"/>
              </w:rPr>
            </w:pPr>
            <w:r w:rsidRPr="00F41AA9">
              <w:rPr>
                <w:rFonts w:cstheme="minorHAnsi"/>
              </w:rPr>
              <w:t>Adult</w:t>
            </w:r>
          </w:p>
        </w:tc>
        <w:tc>
          <w:tcPr>
            <w:tcW w:w="1843" w:type="dxa"/>
            <w:hideMark/>
          </w:tcPr>
          <w:p w14:paraId="5A1BD132" w14:textId="77777777" w:rsidR="0022103A" w:rsidRPr="00F41AA9" w:rsidRDefault="0022103A" w:rsidP="008D3123">
            <w:pPr>
              <w:rPr>
                <w:rFonts w:cstheme="minorHAnsi"/>
              </w:rPr>
            </w:pPr>
            <w:r w:rsidRPr="00F41AA9">
              <w:rPr>
                <w:rFonts w:cstheme="minorHAnsi"/>
              </w:rPr>
              <w:t>Current smoking vs. non-smoking</w:t>
            </w:r>
          </w:p>
        </w:tc>
        <w:tc>
          <w:tcPr>
            <w:tcW w:w="1417" w:type="dxa"/>
            <w:hideMark/>
          </w:tcPr>
          <w:p w14:paraId="783557D8" w14:textId="77777777" w:rsidR="0022103A" w:rsidRPr="00F41AA9" w:rsidRDefault="0022103A" w:rsidP="008D3123">
            <w:pPr>
              <w:rPr>
                <w:rFonts w:cstheme="minorHAnsi"/>
              </w:rPr>
            </w:pPr>
            <w:r w:rsidRPr="00F41AA9">
              <w:rPr>
                <w:rFonts w:cstheme="minorHAnsi"/>
              </w:rPr>
              <w:t>Elevated symptoms</w:t>
            </w:r>
          </w:p>
        </w:tc>
        <w:tc>
          <w:tcPr>
            <w:tcW w:w="1814" w:type="dxa"/>
            <w:hideMark/>
          </w:tcPr>
          <w:p w14:paraId="3177F88C" w14:textId="12056DD8" w:rsidR="0022103A" w:rsidRPr="00F41AA9" w:rsidRDefault="0022103A" w:rsidP="008D3123">
            <w:pPr>
              <w:rPr>
                <w:rFonts w:cstheme="minorHAnsi"/>
              </w:rPr>
            </w:pPr>
            <w:r w:rsidRPr="00F41AA9">
              <w:rPr>
                <w:rFonts w:cstheme="minorHAnsi"/>
              </w:rPr>
              <w:t xml:space="preserve">CES-D-10 </w:t>
            </w:r>
            <w:r w:rsidR="006309B8" w:rsidRPr="00F41AA9">
              <w:rPr>
                <w:rFonts w:eastAsia="Symbol" w:cstheme="minorHAnsi"/>
              </w:rPr>
              <w:t>≥</w:t>
            </w:r>
            <w:r w:rsidRPr="00F41AA9">
              <w:rPr>
                <w:rFonts w:cstheme="minorHAnsi"/>
              </w:rPr>
              <w:t>10</w:t>
            </w:r>
          </w:p>
        </w:tc>
        <w:tc>
          <w:tcPr>
            <w:tcW w:w="2156" w:type="dxa"/>
          </w:tcPr>
          <w:p w14:paraId="42228EF2" w14:textId="27D001E5" w:rsidR="0022103A" w:rsidRPr="00F41AA9" w:rsidRDefault="006309B8" w:rsidP="008D3123">
            <w:pPr>
              <w:rPr>
                <w:rFonts w:cstheme="minorHAnsi"/>
              </w:rPr>
            </w:pPr>
            <w:r w:rsidRPr="00F41AA9">
              <w:rPr>
                <w:rFonts w:cstheme="minorHAnsi"/>
              </w:rPr>
              <w:t>Race, age, sex, marital status, education level, employment status, household income, rural/urban</w:t>
            </w:r>
          </w:p>
        </w:tc>
      </w:tr>
      <w:tr w:rsidR="0022103A" w:rsidRPr="00F41AA9" w14:paraId="743C98E0" w14:textId="42D2A8F7" w:rsidTr="006E325D">
        <w:trPr>
          <w:trHeight w:val="20"/>
        </w:trPr>
        <w:tc>
          <w:tcPr>
            <w:tcW w:w="1418" w:type="dxa"/>
            <w:noWrap/>
          </w:tcPr>
          <w:p w14:paraId="2FDEC8EB" w14:textId="77777777" w:rsidR="0022103A" w:rsidRPr="00F41AA9" w:rsidRDefault="0022103A" w:rsidP="008D3123">
            <w:pPr>
              <w:rPr>
                <w:rFonts w:cstheme="minorHAnsi"/>
                <w:b/>
                <w:bCs/>
              </w:rPr>
            </w:pPr>
            <w:r w:rsidRPr="00F41AA9">
              <w:rPr>
                <w:rFonts w:cstheme="minorHAnsi"/>
                <w:b/>
                <w:bCs/>
              </w:rPr>
              <w:t>Tsai 2013</w:t>
            </w:r>
          </w:p>
          <w:p w14:paraId="10CEB9AA" w14:textId="77777777" w:rsidR="0022103A" w:rsidRPr="00F41AA9" w:rsidRDefault="0022103A" w:rsidP="008D3123">
            <w:pPr>
              <w:rPr>
                <w:rFonts w:cstheme="minorHAnsi"/>
                <w:b/>
                <w:bCs/>
              </w:rPr>
            </w:pPr>
          </w:p>
          <w:p w14:paraId="65B55D83" w14:textId="77777777" w:rsidR="0022103A" w:rsidRPr="00F41AA9" w:rsidRDefault="0022103A" w:rsidP="008D3123">
            <w:pPr>
              <w:rPr>
                <w:rFonts w:cstheme="minorHAnsi"/>
                <w:b/>
                <w:bCs/>
              </w:rPr>
            </w:pPr>
            <w:r w:rsidRPr="00F41AA9">
              <w:rPr>
                <w:rFonts w:cstheme="minorHAnsi"/>
              </w:rPr>
              <w:t>Taiwan</w:t>
            </w:r>
          </w:p>
        </w:tc>
        <w:tc>
          <w:tcPr>
            <w:tcW w:w="1418" w:type="dxa"/>
          </w:tcPr>
          <w:p w14:paraId="79D1519D" w14:textId="77777777" w:rsidR="0022103A" w:rsidRPr="00F41AA9" w:rsidRDefault="0022103A" w:rsidP="008D3123">
            <w:pPr>
              <w:rPr>
                <w:rFonts w:cstheme="minorHAnsi"/>
              </w:rPr>
            </w:pPr>
            <w:r w:rsidRPr="00F41AA9">
              <w:rPr>
                <w:rFonts w:cstheme="minorHAnsi"/>
              </w:rPr>
              <w:t>Taiwan Longitudinal Study on Aging (TLSA)</w:t>
            </w:r>
          </w:p>
        </w:tc>
        <w:tc>
          <w:tcPr>
            <w:tcW w:w="992" w:type="dxa"/>
          </w:tcPr>
          <w:p w14:paraId="6E34EADE" w14:textId="77777777" w:rsidR="0022103A" w:rsidRPr="00F41AA9" w:rsidRDefault="0022103A" w:rsidP="008D3123">
            <w:pPr>
              <w:rPr>
                <w:rFonts w:cstheme="minorHAnsi"/>
              </w:rPr>
            </w:pPr>
            <w:r w:rsidRPr="00F41AA9">
              <w:rPr>
                <w:rFonts w:cstheme="minorHAnsi"/>
              </w:rPr>
              <w:t>2145</w:t>
            </w:r>
          </w:p>
        </w:tc>
        <w:tc>
          <w:tcPr>
            <w:tcW w:w="1134" w:type="dxa"/>
          </w:tcPr>
          <w:p w14:paraId="7F234A25" w14:textId="77777777" w:rsidR="0022103A" w:rsidRPr="00F41AA9" w:rsidRDefault="0022103A" w:rsidP="008D3123">
            <w:pPr>
              <w:rPr>
                <w:rFonts w:cstheme="minorHAnsi"/>
              </w:rPr>
            </w:pPr>
            <w:r w:rsidRPr="00F41AA9">
              <w:rPr>
                <w:rFonts w:cstheme="minorHAnsi"/>
              </w:rPr>
              <w:t>8 years</w:t>
            </w:r>
          </w:p>
        </w:tc>
        <w:tc>
          <w:tcPr>
            <w:tcW w:w="1276" w:type="dxa"/>
          </w:tcPr>
          <w:p w14:paraId="07E06541" w14:textId="77777777" w:rsidR="0022103A" w:rsidRPr="00F41AA9" w:rsidRDefault="0022103A" w:rsidP="008D3123">
            <w:pPr>
              <w:rPr>
                <w:rFonts w:cstheme="minorHAnsi"/>
              </w:rPr>
            </w:pPr>
            <w:r w:rsidRPr="00F41AA9">
              <w:rPr>
                <w:rFonts w:cstheme="minorHAnsi"/>
              </w:rPr>
              <w:t>General</w:t>
            </w:r>
          </w:p>
        </w:tc>
        <w:tc>
          <w:tcPr>
            <w:tcW w:w="1417" w:type="dxa"/>
          </w:tcPr>
          <w:p w14:paraId="4699332C" w14:textId="77777777" w:rsidR="0022103A" w:rsidRPr="00F41AA9" w:rsidRDefault="0022103A" w:rsidP="008D3123">
            <w:pPr>
              <w:rPr>
                <w:rFonts w:cstheme="minorHAnsi"/>
              </w:rPr>
            </w:pPr>
            <w:r w:rsidRPr="00F41AA9">
              <w:rPr>
                <w:rFonts w:cstheme="minorHAnsi"/>
              </w:rPr>
              <w:t>&gt;50 years; 36.5% 53 – 64 years</w:t>
            </w:r>
          </w:p>
          <w:p w14:paraId="7E4D008A" w14:textId="77777777" w:rsidR="0022103A" w:rsidRPr="00F41AA9" w:rsidRDefault="0022103A" w:rsidP="008D3123">
            <w:pPr>
              <w:rPr>
                <w:rFonts w:cstheme="minorHAnsi"/>
              </w:rPr>
            </w:pPr>
          </w:p>
          <w:p w14:paraId="7F0E2E59" w14:textId="77777777" w:rsidR="00FC6D25" w:rsidRDefault="0022103A" w:rsidP="008D3123">
            <w:pPr>
              <w:rPr>
                <w:rFonts w:cstheme="minorHAnsi"/>
              </w:rPr>
            </w:pPr>
            <w:r w:rsidRPr="00F41AA9">
              <w:rPr>
                <w:rFonts w:cstheme="minorHAnsi"/>
              </w:rPr>
              <w:t>Middle/</w:t>
            </w:r>
          </w:p>
          <w:p w14:paraId="6B1A9B00" w14:textId="21276303" w:rsidR="0022103A" w:rsidRPr="00F41AA9" w:rsidRDefault="0022103A" w:rsidP="008D3123">
            <w:pPr>
              <w:rPr>
                <w:rFonts w:cstheme="minorHAnsi"/>
              </w:rPr>
            </w:pPr>
            <w:r w:rsidRPr="00F41AA9">
              <w:rPr>
                <w:rFonts w:cstheme="minorHAnsi"/>
              </w:rPr>
              <w:t>Older</w:t>
            </w:r>
          </w:p>
          <w:p w14:paraId="76B94C5A" w14:textId="77777777" w:rsidR="0022103A" w:rsidRPr="00F41AA9" w:rsidRDefault="0022103A" w:rsidP="008D3123">
            <w:pPr>
              <w:rPr>
                <w:rFonts w:cstheme="minorHAnsi"/>
              </w:rPr>
            </w:pPr>
          </w:p>
        </w:tc>
        <w:tc>
          <w:tcPr>
            <w:tcW w:w="1843" w:type="dxa"/>
          </w:tcPr>
          <w:p w14:paraId="1A2848CE" w14:textId="77777777" w:rsidR="0022103A" w:rsidRPr="00F41AA9" w:rsidRDefault="0022103A" w:rsidP="008D3123">
            <w:pPr>
              <w:rPr>
                <w:rFonts w:cstheme="minorHAnsi"/>
              </w:rPr>
            </w:pPr>
            <w:r w:rsidRPr="00F41AA9">
              <w:rPr>
                <w:rFonts w:cstheme="minorHAnsi"/>
              </w:rPr>
              <w:t>Current smoking vs. never smoking</w:t>
            </w:r>
          </w:p>
        </w:tc>
        <w:tc>
          <w:tcPr>
            <w:tcW w:w="1417" w:type="dxa"/>
          </w:tcPr>
          <w:p w14:paraId="167DC9AD" w14:textId="0E9DBE0F" w:rsidR="0022103A" w:rsidRPr="00F41AA9" w:rsidRDefault="006309B8" w:rsidP="008D3123">
            <w:pPr>
              <w:rPr>
                <w:rFonts w:cstheme="minorHAnsi"/>
              </w:rPr>
            </w:pPr>
            <w:r w:rsidRPr="00F41AA9">
              <w:rPr>
                <w:rFonts w:cstheme="minorHAnsi"/>
              </w:rPr>
              <w:t>Depression</w:t>
            </w:r>
          </w:p>
        </w:tc>
        <w:tc>
          <w:tcPr>
            <w:tcW w:w="1814" w:type="dxa"/>
          </w:tcPr>
          <w:p w14:paraId="72AEA638" w14:textId="5C1CE611" w:rsidR="0022103A" w:rsidRPr="00F41AA9" w:rsidRDefault="0022103A" w:rsidP="008D3123">
            <w:pPr>
              <w:rPr>
                <w:rFonts w:cstheme="minorHAnsi"/>
              </w:rPr>
            </w:pPr>
            <w:r w:rsidRPr="00F41AA9">
              <w:rPr>
                <w:rFonts w:cstheme="minorHAnsi"/>
              </w:rPr>
              <w:t xml:space="preserve">CES-D-10 </w:t>
            </w:r>
            <w:r w:rsidR="006309B8" w:rsidRPr="00F41AA9">
              <w:rPr>
                <w:rFonts w:eastAsia="Symbol" w:cstheme="minorHAnsi"/>
              </w:rPr>
              <w:sym w:font="Symbol" w:char="F0B3"/>
            </w:r>
            <w:r w:rsidRPr="00F41AA9">
              <w:rPr>
                <w:rFonts w:cstheme="minorHAnsi"/>
              </w:rPr>
              <w:t>10</w:t>
            </w:r>
          </w:p>
        </w:tc>
        <w:tc>
          <w:tcPr>
            <w:tcW w:w="2156" w:type="dxa"/>
          </w:tcPr>
          <w:p w14:paraId="26A8D769" w14:textId="729B2841" w:rsidR="0022103A" w:rsidRPr="00F41AA9" w:rsidRDefault="006309B8" w:rsidP="008D3123">
            <w:pPr>
              <w:rPr>
                <w:rFonts w:cstheme="minorHAnsi"/>
              </w:rPr>
            </w:pPr>
            <w:r w:rsidRPr="00F41AA9">
              <w:rPr>
                <w:rFonts w:cstheme="minorHAnsi"/>
              </w:rPr>
              <w:t>Age, sex, level of education, psychological stress, diabetes, heart disease, IADL status, family support, audio acuity, betel quid chewing, alcohol consumption, tea consumption, physical activity</w:t>
            </w:r>
          </w:p>
        </w:tc>
      </w:tr>
      <w:tr w:rsidR="0022103A" w:rsidRPr="00F41AA9" w14:paraId="41B0A2C7" w14:textId="365C9C28" w:rsidTr="006E325D">
        <w:trPr>
          <w:trHeight w:val="20"/>
        </w:trPr>
        <w:tc>
          <w:tcPr>
            <w:tcW w:w="1418" w:type="dxa"/>
            <w:noWrap/>
          </w:tcPr>
          <w:p w14:paraId="53C1D065" w14:textId="77777777" w:rsidR="0022103A" w:rsidRPr="00F41AA9" w:rsidRDefault="0022103A" w:rsidP="008D3123">
            <w:pPr>
              <w:rPr>
                <w:rFonts w:cstheme="minorHAnsi"/>
                <w:b/>
                <w:bCs/>
              </w:rPr>
            </w:pPr>
            <w:r w:rsidRPr="00F41AA9">
              <w:rPr>
                <w:rFonts w:cstheme="minorHAnsi"/>
                <w:b/>
                <w:bCs/>
              </w:rPr>
              <w:t>Werneck 2022</w:t>
            </w:r>
          </w:p>
          <w:p w14:paraId="4D6498D1" w14:textId="77777777" w:rsidR="0022103A" w:rsidRPr="00F41AA9" w:rsidRDefault="0022103A" w:rsidP="008D3123">
            <w:pPr>
              <w:rPr>
                <w:rFonts w:cstheme="minorHAnsi"/>
                <w:b/>
                <w:bCs/>
              </w:rPr>
            </w:pPr>
          </w:p>
          <w:p w14:paraId="274779DF" w14:textId="37FE949C" w:rsidR="0022103A" w:rsidRPr="00F41AA9" w:rsidRDefault="0022103A" w:rsidP="008D3123">
            <w:pPr>
              <w:rPr>
                <w:rFonts w:cstheme="minorHAnsi"/>
                <w:b/>
                <w:bCs/>
              </w:rPr>
            </w:pPr>
            <w:r w:rsidRPr="00F41AA9">
              <w:rPr>
                <w:rFonts w:cstheme="minorHAnsi"/>
              </w:rPr>
              <w:t>Brazil</w:t>
            </w:r>
          </w:p>
        </w:tc>
        <w:tc>
          <w:tcPr>
            <w:tcW w:w="1418" w:type="dxa"/>
          </w:tcPr>
          <w:p w14:paraId="7C1B21B8" w14:textId="6D7FF2A4" w:rsidR="0022103A" w:rsidRPr="00F41AA9" w:rsidRDefault="0022103A" w:rsidP="008D3123">
            <w:pPr>
              <w:rPr>
                <w:rFonts w:cstheme="minorHAnsi"/>
              </w:rPr>
            </w:pPr>
            <w:r w:rsidRPr="00F41AA9">
              <w:rPr>
                <w:rFonts w:cstheme="minorHAnsi"/>
              </w:rPr>
              <w:t>Routine health evaluations in hospital</w:t>
            </w:r>
          </w:p>
        </w:tc>
        <w:tc>
          <w:tcPr>
            <w:tcW w:w="992" w:type="dxa"/>
          </w:tcPr>
          <w:p w14:paraId="37E99B83" w14:textId="77777777" w:rsidR="0022103A" w:rsidRPr="00F41AA9" w:rsidRDefault="0022103A" w:rsidP="008D3123">
            <w:pPr>
              <w:rPr>
                <w:rFonts w:cstheme="minorHAnsi"/>
              </w:rPr>
            </w:pPr>
            <w:r w:rsidRPr="00F41AA9">
              <w:rPr>
                <w:rFonts w:cstheme="minorHAnsi"/>
              </w:rPr>
              <w:t>4032</w:t>
            </w:r>
          </w:p>
        </w:tc>
        <w:tc>
          <w:tcPr>
            <w:tcW w:w="1134" w:type="dxa"/>
          </w:tcPr>
          <w:p w14:paraId="17FFBA3F" w14:textId="77777777" w:rsidR="0022103A" w:rsidRPr="00F41AA9" w:rsidRDefault="0022103A" w:rsidP="008D3123">
            <w:pPr>
              <w:rPr>
                <w:rFonts w:cstheme="minorHAnsi"/>
              </w:rPr>
            </w:pPr>
            <w:r w:rsidRPr="00F41AA9">
              <w:rPr>
                <w:rFonts w:cstheme="minorHAnsi"/>
              </w:rPr>
              <w:t>~3.1 years</w:t>
            </w:r>
          </w:p>
        </w:tc>
        <w:tc>
          <w:tcPr>
            <w:tcW w:w="1276" w:type="dxa"/>
          </w:tcPr>
          <w:p w14:paraId="4898CB91" w14:textId="77777777" w:rsidR="0022103A" w:rsidRPr="00F41AA9" w:rsidRDefault="0022103A" w:rsidP="008D3123">
            <w:pPr>
              <w:rPr>
                <w:rFonts w:cstheme="minorHAnsi"/>
              </w:rPr>
            </w:pPr>
            <w:r w:rsidRPr="00F41AA9">
              <w:rPr>
                <w:rFonts w:cstheme="minorHAnsi"/>
              </w:rPr>
              <w:t>General</w:t>
            </w:r>
          </w:p>
        </w:tc>
        <w:tc>
          <w:tcPr>
            <w:tcW w:w="1417" w:type="dxa"/>
          </w:tcPr>
          <w:p w14:paraId="28C65ADC" w14:textId="77777777" w:rsidR="0022103A" w:rsidRPr="00F41AA9" w:rsidRDefault="0022103A" w:rsidP="008D3123">
            <w:pPr>
              <w:rPr>
                <w:rFonts w:cstheme="minorHAnsi"/>
              </w:rPr>
            </w:pPr>
            <w:r w:rsidRPr="00F41AA9">
              <w:rPr>
                <w:rFonts w:cstheme="minorHAnsi"/>
              </w:rPr>
              <w:t>41.2 years (SD 7.9)</w:t>
            </w:r>
          </w:p>
          <w:p w14:paraId="5C9873F3" w14:textId="77777777" w:rsidR="0022103A" w:rsidRPr="00F41AA9" w:rsidRDefault="0022103A" w:rsidP="008D3123">
            <w:pPr>
              <w:rPr>
                <w:rFonts w:cstheme="minorHAnsi"/>
              </w:rPr>
            </w:pPr>
          </w:p>
          <w:p w14:paraId="5FA51CCC" w14:textId="77777777" w:rsidR="0022103A" w:rsidRPr="00F41AA9" w:rsidRDefault="0022103A" w:rsidP="008D3123">
            <w:pPr>
              <w:rPr>
                <w:rFonts w:cstheme="minorHAnsi"/>
              </w:rPr>
            </w:pPr>
            <w:r w:rsidRPr="00F41AA9">
              <w:rPr>
                <w:rFonts w:cstheme="minorHAnsi"/>
              </w:rPr>
              <w:t>Adult</w:t>
            </w:r>
          </w:p>
        </w:tc>
        <w:tc>
          <w:tcPr>
            <w:tcW w:w="1843" w:type="dxa"/>
          </w:tcPr>
          <w:p w14:paraId="51EB0BA0" w14:textId="77777777" w:rsidR="0022103A" w:rsidRPr="00F41AA9" w:rsidRDefault="0022103A" w:rsidP="008D3123">
            <w:pPr>
              <w:rPr>
                <w:rFonts w:cstheme="minorHAnsi"/>
              </w:rPr>
            </w:pPr>
            <w:r w:rsidRPr="00F41AA9">
              <w:rPr>
                <w:rFonts w:cstheme="minorHAnsi"/>
              </w:rPr>
              <w:t>Current smoking vs. non-smoking</w:t>
            </w:r>
          </w:p>
        </w:tc>
        <w:tc>
          <w:tcPr>
            <w:tcW w:w="1417" w:type="dxa"/>
          </w:tcPr>
          <w:p w14:paraId="4129D30A" w14:textId="5CEC0859" w:rsidR="0022103A" w:rsidRPr="00F41AA9" w:rsidRDefault="006309B8" w:rsidP="008D3123">
            <w:pPr>
              <w:rPr>
                <w:rFonts w:cstheme="minorHAnsi"/>
              </w:rPr>
            </w:pPr>
            <w:r w:rsidRPr="00F41AA9">
              <w:rPr>
                <w:rFonts w:cstheme="minorHAnsi"/>
              </w:rPr>
              <w:t>Depression</w:t>
            </w:r>
          </w:p>
        </w:tc>
        <w:tc>
          <w:tcPr>
            <w:tcW w:w="1814" w:type="dxa"/>
          </w:tcPr>
          <w:p w14:paraId="7C91FF45" w14:textId="059DC569" w:rsidR="0022103A" w:rsidRPr="00F41AA9" w:rsidRDefault="0022103A" w:rsidP="008D3123">
            <w:pPr>
              <w:rPr>
                <w:rFonts w:cstheme="minorHAnsi"/>
              </w:rPr>
            </w:pPr>
            <w:r w:rsidRPr="00F41AA9">
              <w:rPr>
                <w:rFonts w:cstheme="minorHAnsi"/>
              </w:rPr>
              <w:t xml:space="preserve">BDI </w:t>
            </w:r>
            <w:r w:rsidR="006309B8" w:rsidRPr="00F41AA9">
              <w:rPr>
                <w:rFonts w:eastAsia="Symbol" w:cstheme="minorHAnsi"/>
              </w:rPr>
              <w:t>≥</w:t>
            </w:r>
            <w:r w:rsidRPr="00F41AA9">
              <w:rPr>
                <w:rFonts w:cstheme="minorHAnsi"/>
              </w:rPr>
              <w:t>10</w:t>
            </w:r>
          </w:p>
        </w:tc>
        <w:tc>
          <w:tcPr>
            <w:tcW w:w="2156" w:type="dxa"/>
          </w:tcPr>
          <w:p w14:paraId="19DF692D" w14:textId="78A28E2C" w:rsidR="0022103A" w:rsidRPr="00F41AA9" w:rsidRDefault="006309B8" w:rsidP="008D3123">
            <w:pPr>
              <w:rPr>
                <w:rFonts w:cstheme="minorHAnsi"/>
              </w:rPr>
            </w:pPr>
            <w:r w:rsidRPr="00F41AA9">
              <w:rPr>
                <w:rFonts w:cstheme="minorHAnsi"/>
              </w:rPr>
              <w:t>Age, sex, length of follow-up, number of metabolic risk factors, self-rated health status, HS-CRP</w:t>
            </w:r>
            <w:r w:rsidR="00EA230F">
              <w:rPr>
                <w:rFonts w:cstheme="minorHAnsi"/>
              </w:rPr>
              <w:t xml:space="preserve"> (i.e., inflammatory marker)</w:t>
            </w:r>
            <w:r w:rsidRPr="00F41AA9">
              <w:rPr>
                <w:rFonts w:cstheme="minorHAnsi"/>
              </w:rPr>
              <w:t>, physical activity, alcohol consumption</w:t>
            </w:r>
          </w:p>
        </w:tc>
      </w:tr>
      <w:tr w:rsidR="0022103A" w:rsidRPr="00F41AA9" w14:paraId="6F9B2B10" w14:textId="2AD29121" w:rsidTr="006E325D">
        <w:trPr>
          <w:trHeight w:val="20"/>
        </w:trPr>
        <w:tc>
          <w:tcPr>
            <w:tcW w:w="1418" w:type="dxa"/>
            <w:noWrap/>
          </w:tcPr>
          <w:p w14:paraId="30618276" w14:textId="77777777" w:rsidR="0022103A" w:rsidRPr="00F41AA9" w:rsidRDefault="0022103A" w:rsidP="008D3123">
            <w:pPr>
              <w:rPr>
                <w:rFonts w:cstheme="minorHAnsi"/>
                <w:b/>
                <w:bCs/>
              </w:rPr>
            </w:pPr>
            <w:r w:rsidRPr="00F41AA9">
              <w:rPr>
                <w:rFonts w:cstheme="minorHAnsi"/>
                <w:b/>
                <w:bCs/>
              </w:rPr>
              <w:t>Weyerer 2013</w:t>
            </w:r>
          </w:p>
          <w:p w14:paraId="27D6BE5D" w14:textId="77777777" w:rsidR="0022103A" w:rsidRPr="00F41AA9" w:rsidRDefault="0022103A" w:rsidP="008D3123">
            <w:pPr>
              <w:rPr>
                <w:rFonts w:cstheme="minorHAnsi"/>
                <w:b/>
                <w:bCs/>
              </w:rPr>
            </w:pPr>
          </w:p>
          <w:p w14:paraId="7451B2EC" w14:textId="77777777" w:rsidR="0022103A" w:rsidRPr="00F41AA9" w:rsidRDefault="0022103A" w:rsidP="008D3123">
            <w:pPr>
              <w:rPr>
                <w:rFonts w:cstheme="minorHAnsi"/>
                <w:b/>
                <w:bCs/>
              </w:rPr>
            </w:pPr>
            <w:r w:rsidRPr="00F41AA9">
              <w:rPr>
                <w:rFonts w:cstheme="minorHAnsi"/>
              </w:rPr>
              <w:lastRenderedPageBreak/>
              <w:t>Germany</w:t>
            </w:r>
          </w:p>
        </w:tc>
        <w:tc>
          <w:tcPr>
            <w:tcW w:w="1418" w:type="dxa"/>
          </w:tcPr>
          <w:p w14:paraId="7D4A1053" w14:textId="608C7829" w:rsidR="0022103A" w:rsidRPr="00F41AA9" w:rsidRDefault="0022103A" w:rsidP="008D3123">
            <w:pPr>
              <w:rPr>
                <w:rFonts w:cstheme="minorHAnsi"/>
              </w:rPr>
            </w:pPr>
            <w:r w:rsidRPr="00F41AA9">
              <w:rPr>
                <w:rFonts w:cstheme="minorHAnsi"/>
              </w:rPr>
              <w:lastRenderedPageBreak/>
              <w:t xml:space="preserve">German Study on Ageing, </w:t>
            </w:r>
            <w:r w:rsidRPr="00F41AA9">
              <w:rPr>
                <w:rFonts w:cstheme="minorHAnsi"/>
              </w:rPr>
              <w:lastRenderedPageBreak/>
              <w:t>Cognition, Dementia (AgeCoDe Study)</w:t>
            </w:r>
          </w:p>
        </w:tc>
        <w:tc>
          <w:tcPr>
            <w:tcW w:w="992" w:type="dxa"/>
          </w:tcPr>
          <w:p w14:paraId="1D614574" w14:textId="77777777" w:rsidR="0022103A" w:rsidRPr="00F41AA9" w:rsidRDefault="0022103A" w:rsidP="008D3123">
            <w:pPr>
              <w:rPr>
                <w:rFonts w:cstheme="minorHAnsi"/>
              </w:rPr>
            </w:pPr>
            <w:r w:rsidRPr="00F41AA9">
              <w:rPr>
                <w:rFonts w:cstheme="minorHAnsi"/>
              </w:rPr>
              <w:lastRenderedPageBreak/>
              <w:t>2512</w:t>
            </w:r>
          </w:p>
        </w:tc>
        <w:tc>
          <w:tcPr>
            <w:tcW w:w="1134" w:type="dxa"/>
          </w:tcPr>
          <w:p w14:paraId="37B22C03" w14:textId="77777777" w:rsidR="0022103A" w:rsidRPr="00F41AA9" w:rsidRDefault="0022103A" w:rsidP="008D3123">
            <w:pPr>
              <w:rPr>
                <w:rFonts w:cstheme="minorHAnsi"/>
              </w:rPr>
            </w:pPr>
            <w:r w:rsidRPr="00F41AA9">
              <w:rPr>
                <w:rFonts w:cstheme="minorHAnsi"/>
              </w:rPr>
              <w:t>3 years</w:t>
            </w:r>
          </w:p>
        </w:tc>
        <w:tc>
          <w:tcPr>
            <w:tcW w:w="1276" w:type="dxa"/>
          </w:tcPr>
          <w:p w14:paraId="494F43C2" w14:textId="77777777" w:rsidR="0022103A" w:rsidRPr="00F41AA9" w:rsidRDefault="0022103A" w:rsidP="008D3123">
            <w:pPr>
              <w:rPr>
                <w:rFonts w:cstheme="minorHAnsi"/>
              </w:rPr>
            </w:pPr>
            <w:r w:rsidRPr="00F41AA9">
              <w:rPr>
                <w:rFonts w:cstheme="minorHAnsi"/>
              </w:rPr>
              <w:t>General</w:t>
            </w:r>
          </w:p>
        </w:tc>
        <w:tc>
          <w:tcPr>
            <w:tcW w:w="1417" w:type="dxa"/>
          </w:tcPr>
          <w:p w14:paraId="00E74D0F" w14:textId="77777777" w:rsidR="0022103A" w:rsidRPr="00F41AA9" w:rsidRDefault="0022103A" w:rsidP="008D3123">
            <w:pPr>
              <w:rPr>
                <w:rFonts w:cstheme="minorHAnsi"/>
              </w:rPr>
            </w:pPr>
            <w:r w:rsidRPr="00F41AA9">
              <w:rPr>
                <w:rFonts w:cstheme="minorHAnsi"/>
              </w:rPr>
              <w:t>79.6 years (SD 3.5)</w:t>
            </w:r>
          </w:p>
          <w:p w14:paraId="4483FB49" w14:textId="77777777" w:rsidR="0022103A" w:rsidRPr="00F41AA9" w:rsidRDefault="0022103A" w:rsidP="008D3123">
            <w:pPr>
              <w:rPr>
                <w:rFonts w:cstheme="minorHAnsi"/>
              </w:rPr>
            </w:pPr>
          </w:p>
          <w:p w14:paraId="65897861" w14:textId="77777777" w:rsidR="00FC6D25" w:rsidRDefault="0022103A" w:rsidP="008D3123">
            <w:pPr>
              <w:rPr>
                <w:rFonts w:cstheme="minorHAnsi"/>
              </w:rPr>
            </w:pPr>
            <w:r w:rsidRPr="00F41AA9">
              <w:rPr>
                <w:rFonts w:cstheme="minorHAnsi"/>
              </w:rPr>
              <w:lastRenderedPageBreak/>
              <w:t>Middle/</w:t>
            </w:r>
          </w:p>
          <w:p w14:paraId="164BFA43" w14:textId="5E14F861" w:rsidR="0022103A" w:rsidRPr="00F41AA9" w:rsidRDefault="0022103A" w:rsidP="008D3123">
            <w:pPr>
              <w:rPr>
                <w:rFonts w:cstheme="minorHAnsi"/>
              </w:rPr>
            </w:pPr>
            <w:r w:rsidRPr="00F41AA9">
              <w:rPr>
                <w:rFonts w:cstheme="minorHAnsi"/>
              </w:rPr>
              <w:t>Older</w:t>
            </w:r>
          </w:p>
        </w:tc>
        <w:tc>
          <w:tcPr>
            <w:tcW w:w="1843" w:type="dxa"/>
          </w:tcPr>
          <w:p w14:paraId="733D0502" w14:textId="77777777" w:rsidR="0022103A" w:rsidRPr="00F41AA9" w:rsidRDefault="0022103A" w:rsidP="008D3123">
            <w:pPr>
              <w:rPr>
                <w:rFonts w:cstheme="minorHAnsi"/>
              </w:rPr>
            </w:pPr>
            <w:r w:rsidRPr="00F41AA9">
              <w:rPr>
                <w:rFonts w:cstheme="minorHAnsi"/>
              </w:rPr>
              <w:lastRenderedPageBreak/>
              <w:t>Current smoking vs. non-smoking</w:t>
            </w:r>
          </w:p>
        </w:tc>
        <w:tc>
          <w:tcPr>
            <w:tcW w:w="1417" w:type="dxa"/>
          </w:tcPr>
          <w:p w14:paraId="06F60641" w14:textId="77777777" w:rsidR="0022103A" w:rsidRPr="00F41AA9" w:rsidRDefault="0022103A" w:rsidP="008D3123">
            <w:pPr>
              <w:rPr>
                <w:rFonts w:cstheme="minorHAnsi"/>
              </w:rPr>
            </w:pPr>
            <w:r w:rsidRPr="00F41AA9">
              <w:rPr>
                <w:rFonts w:cstheme="minorHAnsi"/>
              </w:rPr>
              <w:t>Elevated symptoms</w:t>
            </w:r>
          </w:p>
        </w:tc>
        <w:tc>
          <w:tcPr>
            <w:tcW w:w="1814" w:type="dxa"/>
          </w:tcPr>
          <w:p w14:paraId="275AAE14" w14:textId="4AD50292" w:rsidR="0022103A" w:rsidRPr="00F41AA9" w:rsidRDefault="0022103A" w:rsidP="008D3123">
            <w:pPr>
              <w:rPr>
                <w:rFonts w:cstheme="minorHAnsi"/>
              </w:rPr>
            </w:pPr>
            <w:r w:rsidRPr="00F41AA9">
              <w:rPr>
                <w:rFonts w:cstheme="minorHAnsi"/>
              </w:rPr>
              <w:t xml:space="preserve">GDS </w:t>
            </w:r>
            <w:r w:rsidR="006309B8" w:rsidRPr="00F41AA9">
              <w:rPr>
                <w:rFonts w:eastAsia="Symbol" w:cstheme="minorHAnsi"/>
              </w:rPr>
              <w:sym w:font="Symbol" w:char="F0B3"/>
            </w:r>
            <w:r w:rsidRPr="00F41AA9">
              <w:rPr>
                <w:rFonts w:cstheme="minorHAnsi"/>
              </w:rPr>
              <w:t>6</w:t>
            </w:r>
          </w:p>
        </w:tc>
        <w:tc>
          <w:tcPr>
            <w:tcW w:w="2156" w:type="dxa"/>
          </w:tcPr>
          <w:p w14:paraId="6B167827" w14:textId="4C36CFBA" w:rsidR="0022103A" w:rsidRPr="00F41AA9" w:rsidRDefault="006309B8" w:rsidP="008D3123">
            <w:pPr>
              <w:rPr>
                <w:rFonts w:cstheme="minorHAnsi"/>
              </w:rPr>
            </w:pPr>
            <w:r w:rsidRPr="00F41AA9">
              <w:rPr>
                <w:rFonts w:cstheme="minorHAnsi"/>
              </w:rPr>
              <w:t xml:space="preserve">Age, sex, living alone, marital status, education level, </w:t>
            </w:r>
            <w:r w:rsidRPr="00F41AA9">
              <w:rPr>
                <w:rFonts w:cstheme="minorHAnsi"/>
              </w:rPr>
              <w:lastRenderedPageBreak/>
              <w:t>mobility impairment, vision impairment, hearing impairment, functional impairment, number of somatic comorbidities, mild cognitive impairment, subjective memory impairment, alcohol consumption, apoE4 status</w:t>
            </w:r>
          </w:p>
        </w:tc>
      </w:tr>
      <w:tr w:rsidR="0022103A" w:rsidRPr="00F41AA9" w14:paraId="24BD6526" w14:textId="580C4FDA" w:rsidTr="006E325D">
        <w:trPr>
          <w:trHeight w:val="20"/>
        </w:trPr>
        <w:tc>
          <w:tcPr>
            <w:tcW w:w="1418" w:type="dxa"/>
            <w:noWrap/>
          </w:tcPr>
          <w:p w14:paraId="2ECFF79B" w14:textId="77777777" w:rsidR="0022103A" w:rsidRPr="00F41AA9" w:rsidRDefault="0022103A" w:rsidP="008D3123">
            <w:pPr>
              <w:rPr>
                <w:rFonts w:cstheme="minorHAnsi"/>
                <w:b/>
                <w:bCs/>
              </w:rPr>
            </w:pPr>
            <w:r w:rsidRPr="00F41AA9">
              <w:rPr>
                <w:rFonts w:cstheme="minorHAnsi"/>
                <w:b/>
                <w:bCs/>
              </w:rPr>
              <w:lastRenderedPageBreak/>
              <w:t>Zhang 2018</w:t>
            </w:r>
          </w:p>
          <w:p w14:paraId="7B5AB345" w14:textId="77777777" w:rsidR="0022103A" w:rsidRPr="00F41AA9" w:rsidRDefault="0022103A" w:rsidP="008D3123">
            <w:pPr>
              <w:rPr>
                <w:rFonts w:cstheme="minorHAnsi"/>
                <w:b/>
                <w:bCs/>
              </w:rPr>
            </w:pPr>
          </w:p>
          <w:p w14:paraId="619C6696" w14:textId="77777777" w:rsidR="0022103A" w:rsidRPr="00F41AA9" w:rsidRDefault="0022103A" w:rsidP="008D3123">
            <w:pPr>
              <w:rPr>
                <w:rFonts w:cstheme="minorHAnsi"/>
              </w:rPr>
            </w:pPr>
            <w:r w:rsidRPr="00F41AA9">
              <w:rPr>
                <w:rFonts w:cstheme="minorHAnsi"/>
              </w:rPr>
              <w:t>Germany</w:t>
            </w:r>
          </w:p>
          <w:p w14:paraId="48186088" w14:textId="77777777" w:rsidR="0022103A" w:rsidRPr="00F41AA9" w:rsidRDefault="0022103A" w:rsidP="008D3123">
            <w:pPr>
              <w:rPr>
                <w:rFonts w:cstheme="minorHAnsi"/>
                <w:b/>
                <w:bCs/>
              </w:rPr>
            </w:pPr>
          </w:p>
        </w:tc>
        <w:tc>
          <w:tcPr>
            <w:tcW w:w="1418" w:type="dxa"/>
          </w:tcPr>
          <w:p w14:paraId="6A3C2BA7" w14:textId="77777777" w:rsidR="0022103A" w:rsidRPr="00F41AA9" w:rsidRDefault="0022103A" w:rsidP="008D3123">
            <w:pPr>
              <w:rPr>
                <w:rFonts w:cstheme="minorHAnsi"/>
              </w:rPr>
            </w:pPr>
            <w:r w:rsidRPr="00F41AA9">
              <w:rPr>
                <w:rFonts w:cstheme="minorHAnsi"/>
              </w:rPr>
              <w:t>Dresden Predictor Study (DPS)</w:t>
            </w:r>
          </w:p>
        </w:tc>
        <w:tc>
          <w:tcPr>
            <w:tcW w:w="992" w:type="dxa"/>
          </w:tcPr>
          <w:p w14:paraId="2163953D" w14:textId="77777777" w:rsidR="0022103A" w:rsidRPr="00F41AA9" w:rsidRDefault="0022103A" w:rsidP="008D3123">
            <w:pPr>
              <w:rPr>
                <w:rFonts w:cstheme="minorHAnsi"/>
              </w:rPr>
            </w:pPr>
            <w:r w:rsidRPr="00F41AA9">
              <w:rPr>
                <w:rFonts w:cstheme="minorHAnsi"/>
              </w:rPr>
              <w:t>1157</w:t>
            </w:r>
          </w:p>
        </w:tc>
        <w:tc>
          <w:tcPr>
            <w:tcW w:w="1134" w:type="dxa"/>
          </w:tcPr>
          <w:p w14:paraId="04610A66" w14:textId="77777777" w:rsidR="0022103A" w:rsidRPr="00F41AA9" w:rsidRDefault="0022103A" w:rsidP="008D3123">
            <w:pPr>
              <w:rPr>
                <w:rFonts w:cstheme="minorHAnsi"/>
              </w:rPr>
            </w:pPr>
            <w:r w:rsidRPr="00F41AA9">
              <w:rPr>
                <w:rFonts w:cstheme="minorHAnsi"/>
              </w:rPr>
              <w:t>~1.4 years</w:t>
            </w:r>
          </w:p>
        </w:tc>
        <w:tc>
          <w:tcPr>
            <w:tcW w:w="1276" w:type="dxa"/>
          </w:tcPr>
          <w:p w14:paraId="19D8983D" w14:textId="77777777" w:rsidR="0022103A" w:rsidRPr="00F41AA9" w:rsidRDefault="0022103A" w:rsidP="008D3123">
            <w:pPr>
              <w:rPr>
                <w:rFonts w:cstheme="minorHAnsi"/>
              </w:rPr>
            </w:pPr>
            <w:r w:rsidRPr="00F41AA9">
              <w:rPr>
                <w:rFonts w:cstheme="minorHAnsi"/>
              </w:rPr>
              <w:t>General</w:t>
            </w:r>
          </w:p>
        </w:tc>
        <w:tc>
          <w:tcPr>
            <w:tcW w:w="1417" w:type="dxa"/>
          </w:tcPr>
          <w:p w14:paraId="255523F2" w14:textId="77777777" w:rsidR="0022103A" w:rsidRPr="00F41AA9" w:rsidRDefault="0022103A" w:rsidP="008D3123">
            <w:pPr>
              <w:rPr>
                <w:rFonts w:cstheme="minorHAnsi"/>
              </w:rPr>
            </w:pPr>
            <w:r w:rsidRPr="00F41AA9">
              <w:rPr>
                <w:rFonts w:cstheme="minorHAnsi"/>
              </w:rPr>
              <w:t>21.03 years (SD 1.73)</w:t>
            </w:r>
          </w:p>
          <w:p w14:paraId="4E50AED7" w14:textId="77777777" w:rsidR="0022103A" w:rsidRPr="00F41AA9" w:rsidRDefault="0022103A" w:rsidP="008D3123">
            <w:pPr>
              <w:rPr>
                <w:rFonts w:cstheme="minorHAnsi"/>
              </w:rPr>
            </w:pPr>
          </w:p>
          <w:p w14:paraId="0850433A" w14:textId="77777777" w:rsidR="0022103A" w:rsidRPr="00F41AA9" w:rsidRDefault="0022103A" w:rsidP="008D3123">
            <w:pPr>
              <w:rPr>
                <w:rFonts w:cstheme="minorHAnsi"/>
              </w:rPr>
            </w:pPr>
            <w:r w:rsidRPr="00F41AA9">
              <w:rPr>
                <w:rFonts w:cstheme="minorHAnsi"/>
              </w:rPr>
              <w:t>Young adult</w:t>
            </w:r>
          </w:p>
        </w:tc>
        <w:tc>
          <w:tcPr>
            <w:tcW w:w="1843" w:type="dxa"/>
          </w:tcPr>
          <w:p w14:paraId="63D15178" w14:textId="77777777" w:rsidR="0022103A" w:rsidRPr="00F41AA9" w:rsidRDefault="0022103A" w:rsidP="008D3123">
            <w:pPr>
              <w:rPr>
                <w:rFonts w:cstheme="minorHAnsi"/>
              </w:rPr>
            </w:pPr>
            <w:r w:rsidRPr="00F41AA9">
              <w:rPr>
                <w:rFonts w:cstheme="minorHAnsi"/>
              </w:rPr>
              <w:t>Current smoking vs. non-smoking</w:t>
            </w:r>
          </w:p>
          <w:p w14:paraId="6634A4C5" w14:textId="310339E8" w:rsidR="0022103A" w:rsidRPr="00F41AA9" w:rsidRDefault="0022103A" w:rsidP="008D3123">
            <w:pPr>
              <w:rPr>
                <w:rFonts w:cstheme="minorHAnsi"/>
              </w:rPr>
            </w:pPr>
          </w:p>
        </w:tc>
        <w:tc>
          <w:tcPr>
            <w:tcW w:w="1417" w:type="dxa"/>
          </w:tcPr>
          <w:p w14:paraId="0CA1F68E" w14:textId="6E1DB8D4" w:rsidR="0022103A" w:rsidRPr="00F41AA9" w:rsidRDefault="0022103A" w:rsidP="008D3123">
            <w:pPr>
              <w:rPr>
                <w:rFonts w:cstheme="minorHAnsi"/>
              </w:rPr>
            </w:pPr>
            <w:r w:rsidRPr="00F41AA9">
              <w:rPr>
                <w:rFonts w:cstheme="minorHAnsi"/>
              </w:rPr>
              <w:t>Depression</w:t>
            </w:r>
          </w:p>
        </w:tc>
        <w:tc>
          <w:tcPr>
            <w:tcW w:w="1814" w:type="dxa"/>
          </w:tcPr>
          <w:p w14:paraId="3C7C6906" w14:textId="77777777" w:rsidR="0022103A" w:rsidRPr="00F41AA9" w:rsidRDefault="0022103A" w:rsidP="008D3123">
            <w:pPr>
              <w:rPr>
                <w:rFonts w:cstheme="minorHAnsi"/>
              </w:rPr>
            </w:pPr>
            <w:r w:rsidRPr="00F41AA9">
              <w:rPr>
                <w:rFonts w:cstheme="minorHAnsi"/>
              </w:rPr>
              <w:t>DIS (DSM-IV)</w:t>
            </w:r>
          </w:p>
        </w:tc>
        <w:tc>
          <w:tcPr>
            <w:tcW w:w="2156" w:type="dxa"/>
          </w:tcPr>
          <w:p w14:paraId="6B603662" w14:textId="4101DB31" w:rsidR="0022103A" w:rsidRPr="00F41AA9" w:rsidRDefault="006309B8" w:rsidP="008D3123">
            <w:pPr>
              <w:rPr>
                <w:rFonts w:cstheme="minorHAnsi"/>
              </w:rPr>
            </w:pPr>
            <w:r w:rsidRPr="00F41AA9">
              <w:rPr>
                <w:rFonts w:cstheme="minorHAnsi"/>
              </w:rPr>
              <w:t>Sex, BMI, risk level of alcohol consumption, physical activity, good physical health</w:t>
            </w:r>
          </w:p>
        </w:tc>
      </w:tr>
      <w:tr w:rsidR="0022103A" w:rsidRPr="00F41AA9" w14:paraId="4AE77B2F" w14:textId="651345C9" w:rsidTr="00FC6D25">
        <w:trPr>
          <w:trHeight w:val="20"/>
        </w:trPr>
        <w:tc>
          <w:tcPr>
            <w:tcW w:w="1418" w:type="dxa"/>
            <w:shd w:val="clear" w:color="auto" w:fill="F2F2F2" w:themeFill="background1" w:themeFillShade="F2"/>
            <w:noWrap/>
          </w:tcPr>
          <w:p w14:paraId="10DE341B" w14:textId="77777777" w:rsidR="0022103A" w:rsidRPr="00F41AA9" w:rsidRDefault="0022103A" w:rsidP="008D3123">
            <w:pPr>
              <w:rPr>
                <w:rFonts w:cstheme="minorHAnsi"/>
                <w:b/>
                <w:bCs/>
              </w:rPr>
            </w:pPr>
            <w:r w:rsidRPr="00F41AA9">
              <w:rPr>
                <w:rFonts w:cstheme="minorHAnsi"/>
                <w:b/>
                <w:bCs/>
              </w:rPr>
              <w:t>Zimmerman 2009</w:t>
            </w:r>
          </w:p>
          <w:p w14:paraId="3781A65B" w14:textId="77777777" w:rsidR="0022103A" w:rsidRPr="00F41AA9" w:rsidRDefault="0022103A" w:rsidP="008D3123">
            <w:pPr>
              <w:rPr>
                <w:rFonts w:cstheme="minorHAnsi"/>
                <w:b/>
                <w:bCs/>
              </w:rPr>
            </w:pPr>
          </w:p>
          <w:p w14:paraId="03D7D3E5" w14:textId="77777777" w:rsidR="0022103A" w:rsidRPr="00F41AA9" w:rsidRDefault="0022103A" w:rsidP="008D3123">
            <w:pPr>
              <w:rPr>
                <w:rFonts w:cstheme="minorHAnsi"/>
                <w:b/>
                <w:bCs/>
              </w:rPr>
            </w:pPr>
            <w:r w:rsidRPr="00F41AA9">
              <w:rPr>
                <w:rFonts w:cstheme="minorHAnsi"/>
              </w:rPr>
              <w:t>Mexico</w:t>
            </w:r>
          </w:p>
        </w:tc>
        <w:tc>
          <w:tcPr>
            <w:tcW w:w="1418" w:type="dxa"/>
            <w:shd w:val="clear" w:color="auto" w:fill="F2F2F2" w:themeFill="background1" w:themeFillShade="F2"/>
          </w:tcPr>
          <w:p w14:paraId="09E89BB6" w14:textId="77777777" w:rsidR="0022103A" w:rsidRPr="00F41AA9" w:rsidRDefault="0022103A" w:rsidP="008D3123">
            <w:pPr>
              <w:rPr>
                <w:rFonts w:cstheme="minorHAnsi"/>
              </w:rPr>
            </w:pPr>
            <w:r w:rsidRPr="00F41AA9">
              <w:rPr>
                <w:rFonts w:cstheme="minorHAnsi"/>
              </w:rPr>
              <w:t>Hispanic Established Population for the Epidemiologic Study of the Elderly (EPESE)</w:t>
            </w:r>
          </w:p>
        </w:tc>
        <w:tc>
          <w:tcPr>
            <w:tcW w:w="992" w:type="dxa"/>
            <w:shd w:val="clear" w:color="auto" w:fill="F2F2F2" w:themeFill="background1" w:themeFillShade="F2"/>
          </w:tcPr>
          <w:p w14:paraId="3BAA4C57" w14:textId="77777777" w:rsidR="0022103A" w:rsidRPr="00F41AA9" w:rsidRDefault="0022103A" w:rsidP="008D3123">
            <w:pPr>
              <w:rPr>
                <w:rFonts w:cstheme="minorHAnsi"/>
              </w:rPr>
            </w:pPr>
            <w:r w:rsidRPr="00F41AA9">
              <w:rPr>
                <w:rFonts w:cstheme="minorHAnsi"/>
              </w:rPr>
              <w:t>964</w:t>
            </w:r>
          </w:p>
        </w:tc>
        <w:tc>
          <w:tcPr>
            <w:tcW w:w="1134" w:type="dxa"/>
            <w:shd w:val="clear" w:color="auto" w:fill="F2F2F2" w:themeFill="background1" w:themeFillShade="F2"/>
          </w:tcPr>
          <w:p w14:paraId="0F3F7A6D" w14:textId="77777777" w:rsidR="0022103A" w:rsidRPr="00F41AA9" w:rsidRDefault="0022103A" w:rsidP="008D3123">
            <w:pPr>
              <w:rPr>
                <w:rFonts w:cstheme="minorHAnsi"/>
              </w:rPr>
            </w:pPr>
            <w:r w:rsidRPr="00F41AA9">
              <w:rPr>
                <w:rFonts w:cstheme="minorHAnsi"/>
              </w:rPr>
              <w:t>2 years</w:t>
            </w:r>
          </w:p>
        </w:tc>
        <w:tc>
          <w:tcPr>
            <w:tcW w:w="1276" w:type="dxa"/>
            <w:shd w:val="clear" w:color="auto" w:fill="F2F2F2" w:themeFill="background1" w:themeFillShade="F2"/>
          </w:tcPr>
          <w:p w14:paraId="114872C1" w14:textId="77777777" w:rsidR="0022103A" w:rsidRPr="00F41AA9" w:rsidRDefault="0022103A" w:rsidP="008D3123">
            <w:pPr>
              <w:rPr>
                <w:rFonts w:cstheme="minorHAnsi"/>
              </w:rPr>
            </w:pPr>
            <w:r w:rsidRPr="00F41AA9">
              <w:rPr>
                <w:rFonts w:cstheme="minorHAnsi"/>
              </w:rPr>
              <w:t>General</w:t>
            </w:r>
          </w:p>
        </w:tc>
        <w:tc>
          <w:tcPr>
            <w:tcW w:w="1417" w:type="dxa"/>
            <w:shd w:val="clear" w:color="auto" w:fill="F2F2F2" w:themeFill="background1" w:themeFillShade="F2"/>
          </w:tcPr>
          <w:p w14:paraId="236710B6" w14:textId="77777777" w:rsidR="0022103A" w:rsidRPr="00F41AA9" w:rsidRDefault="0022103A" w:rsidP="008D3123">
            <w:pPr>
              <w:rPr>
                <w:rFonts w:cstheme="minorHAnsi"/>
              </w:rPr>
            </w:pPr>
            <w:r w:rsidRPr="00F41AA9">
              <w:rPr>
                <w:rFonts w:cstheme="minorHAnsi"/>
              </w:rPr>
              <w:t>71.7 years (SD 5.6)</w:t>
            </w:r>
          </w:p>
          <w:p w14:paraId="43F8CB3E" w14:textId="77777777" w:rsidR="0022103A" w:rsidRPr="00F41AA9" w:rsidRDefault="0022103A" w:rsidP="008D3123">
            <w:pPr>
              <w:rPr>
                <w:rFonts w:cstheme="minorHAnsi"/>
              </w:rPr>
            </w:pPr>
          </w:p>
          <w:p w14:paraId="44A90F83" w14:textId="77777777" w:rsidR="00FC6D25" w:rsidRDefault="0022103A" w:rsidP="008D3123">
            <w:pPr>
              <w:rPr>
                <w:rFonts w:cstheme="minorHAnsi"/>
              </w:rPr>
            </w:pPr>
            <w:r w:rsidRPr="00F41AA9">
              <w:rPr>
                <w:rFonts w:cstheme="minorHAnsi"/>
              </w:rPr>
              <w:t>Middle/</w:t>
            </w:r>
          </w:p>
          <w:p w14:paraId="3A99DB0C" w14:textId="65DC0497" w:rsidR="0022103A" w:rsidRPr="00F41AA9" w:rsidRDefault="0022103A" w:rsidP="008D3123">
            <w:pPr>
              <w:rPr>
                <w:rFonts w:cstheme="minorHAnsi"/>
              </w:rPr>
            </w:pPr>
            <w:r w:rsidRPr="00F41AA9">
              <w:rPr>
                <w:rFonts w:cstheme="minorHAnsi"/>
              </w:rPr>
              <w:t>Older</w:t>
            </w:r>
          </w:p>
        </w:tc>
        <w:tc>
          <w:tcPr>
            <w:tcW w:w="1843" w:type="dxa"/>
            <w:shd w:val="clear" w:color="auto" w:fill="F2F2F2" w:themeFill="background1" w:themeFillShade="F2"/>
          </w:tcPr>
          <w:p w14:paraId="185ED008" w14:textId="21A6AAFC" w:rsidR="0022103A" w:rsidRPr="00F41AA9" w:rsidRDefault="0022103A" w:rsidP="008D3123">
            <w:pPr>
              <w:rPr>
                <w:rFonts w:cstheme="minorHAnsi"/>
              </w:rPr>
            </w:pPr>
            <w:r w:rsidRPr="00F41AA9">
              <w:rPr>
                <w:rFonts w:cstheme="minorHAnsi"/>
              </w:rPr>
              <w:t xml:space="preserve">Lifetime smoking (&gt;100 cigarettes) vs. lifetime non-smoking </w:t>
            </w:r>
          </w:p>
        </w:tc>
        <w:tc>
          <w:tcPr>
            <w:tcW w:w="1417" w:type="dxa"/>
            <w:shd w:val="clear" w:color="auto" w:fill="F2F2F2" w:themeFill="background1" w:themeFillShade="F2"/>
          </w:tcPr>
          <w:p w14:paraId="085F8DEA" w14:textId="37BD4781" w:rsidR="0022103A" w:rsidRPr="00F41AA9" w:rsidRDefault="009B7B09" w:rsidP="008D3123">
            <w:pPr>
              <w:rPr>
                <w:rFonts w:cstheme="minorHAnsi"/>
              </w:rPr>
            </w:pPr>
            <w:r w:rsidRPr="00F41AA9">
              <w:rPr>
                <w:rFonts w:cstheme="minorHAnsi"/>
              </w:rPr>
              <w:t>Depression</w:t>
            </w:r>
          </w:p>
        </w:tc>
        <w:tc>
          <w:tcPr>
            <w:tcW w:w="1814" w:type="dxa"/>
            <w:shd w:val="clear" w:color="auto" w:fill="F2F2F2" w:themeFill="background1" w:themeFillShade="F2"/>
          </w:tcPr>
          <w:p w14:paraId="54D3F6AA" w14:textId="120994B0" w:rsidR="0022103A" w:rsidRPr="00F41AA9" w:rsidRDefault="0022103A" w:rsidP="008D3123">
            <w:pPr>
              <w:rPr>
                <w:rFonts w:cstheme="minorHAnsi"/>
              </w:rPr>
            </w:pPr>
            <w:r w:rsidRPr="00F41AA9">
              <w:rPr>
                <w:rFonts w:cstheme="minorHAnsi"/>
              </w:rPr>
              <w:t xml:space="preserve">CES-D-20 </w:t>
            </w:r>
            <w:r w:rsidR="009B7B09" w:rsidRPr="00F41AA9">
              <w:rPr>
                <w:rFonts w:eastAsia="Symbol" w:cstheme="minorHAnsi"/>
              </w:rPr>
              <w:sym w:font="Symbol" w:char="F0B3"/>
            </w:r>
            <w:r w:rsidRPr="00F41AA9">
              <w:rPr>
                <w:rFonts w:cstheme="minorHAnsi"/>
              </w:rPr>
              <w:t>16</w:t>
            </w:r>
          </w:p>
        </w:tc>
        <w:tc>
          <w:tcPr>
            <w:tcW w:w="2156" w:type="dxa"/>
            <w:shd w:val="clear" w:color="auto" w:fill="F2F2F2" w:themeFill="background1" w:themeFillShade="F2"/>
          </w:tcPr>
          <w:p w14:paraId="2F691759" w14:textId="363481F7" w:rsidR="0022103A" w:rsidRPr="00F41AA9" w:rsidRDefault="009B7B09" w:rsidP="008D3123">
            <w:pPr>
              <w:rPr>
                <w:rFonts w:cstheme="minorHAnsi"/>
              </w:rPr>
            </w:pPr>
            <w:r w:rsidRPr="00F41AA9">
              <w:rPr>
                <w:rFonts w:cstheme="minorHAnsi"/>
              </w:rPr>
              <w:t>Crude</w:t>
            </w:r>
          </w:p>
        </w:tc>
      </w:tr>
    </w:tbl>
    <w:p w14:paraId="6440E645" w14:textId="77777777" w:rsidR="00050C1A" w:rsidRPr="00F41AA9" w:rsidRDefault="00050C1A" w:rsidP="00E97387">
      <w:pPr>
        <w:jc w:val="both"/>
        <w:rPr>
          <w:rFonts w:cstheme="minorHAnsi"/>
          <w:b/>
          <w:bCs/>
        </w:rPr>
      </w:pPr>
    </w:p>
    <w:p w14:paraId="58CA0E71" w14:textId="77777777" w:rsidR="00895DD1" w:rsidRDefault="00895DD1">
      <w:pPr>
        <w:rPr>
          <w:rFonts w:eastAsiaTheme="majorEastAsia" w:cstheme="minorHAnsi"/>
          <w:b/>
          <w:bCs/>
        </w:rPr>
      </w:pPr>
      <w:bookmarkStart w:id="24" w:name="_Toc129801156"/>
      <w:r>
        <w:rPr>
          <w:rFonts w:cstheme="minorHAnsi"/>
          <w:b/>
          <w:bCs/>
        </w:rPr>
        <w:br w:type="page"/>
      </w:r>
    </w:p>
    <w:p w14:paraId="1129764D" w14:textId="53936658" w:rsidR="00FC6D25" w:rsidRDefault="003F652D" w:rsidP="005633F4">
      <w:pPr>
        <w:pStyle w:val="Heading2"/>
        <w:rPr>
          <w:rFonts w:asciiTheme="minorHAnsi" w:hAnsiTheme="minorHAnsi" w:cstheme="minorHAnsi"/>
          <w:color w:val="auto"/>
          <w:sz w:val="22"/>
          <w:szCs w:val="22"/>
        </w:rPr>
      </w:pPr>
      <w:bookmarkStart w:id="25" w:name="_Toc177735629"/>
      <w:r w:rsidRPr="00F41AA9">
        <w:rPr>
          <w:rFonts w:asciiTheme="minorHAnsi" w:hAnsiTheme="minorHAnsi" w:cstheme="minorHAnsi"/>
          <w:b/>
          <w:bCs/>
          <w:color w:val="auto"/>
          <w:sz w:val="22"/>
          <w:szCs w:val="22"/>
        </w:rPr>
        <w:lastRenderedPageBreak/>
        <w:t xml:space="preserve">eTable </w:t>
      </w:r>
      <w:r w:rsidR="00350DDB" w:rsidRPr="00F41AA9">
        <w:rPr>
          <w:rFonts w:asciiTheme="minorHAnsi" w:hAnsiTheme="minorHAnsi" w:cstheme="minorHAnsi"/>
          <w:b/>
          <w:bCs/>
          <w:color w:val="auto"/>
          <w:sz w:val="22"/>
          <w:szCs w:val="22"/>
        </w:rPr>
        <w:t>3</w:t>
      </w:r>
      <w:r w:rsidRPr="00F41AA9">
        <w:rPr>
          <w:rFonts w:asciiTheme="minorHAnsi" w:hAnsiTheme="minorHAnsi" w:cstheme="minorHAnsi"/>
          <w:b/>
          <w:bCs/>
          <w:color w:val="auto"/>
          <w:sz w:val="22"/>
          <w:szCs w:val="22"/>
        </w:rPr>
        <w:t>.</w:t>
      </w:r>
      <w:r w:rsidR="00EB0E88" w:rsidRPr="00F41AA9">
        <w:rPr>
          <w:rFonts w:asciiTheme="minorHAnsi" w:hAnsiTheme="minorHAnsi" w:cstheme="minorHAnsi"/>
          <w:b/>
          <w:bCs/>
          <w:color w:val="auto"/>
          <w:sz w:val="22"/>
          <w:szCs w:val="22"/>
        </w:rPr>
        <w:t xml:space="preserve"> </w:t>
      </w:r>
      <w:r w:rsidR="00823C70" w:rsidRPr="00F41AA9">
        <w:rPr>
          <w:rFonts w:asciiTheme="minorHAnsi" w:hAnsiTheme="minorHAnsi" w:cstheme="minorHAnsi"/>
          <w:color w:val="auto"/>
          <w:sz w:val="22"/>
          <w:szCs w:val="22"/>
        </w:rPr>
        <w:t>Tobacco and anxiety disorder study characteristics</w:t>
      </w:r>
      <w:bookmarkEnd w:id="24"/>
      <w:bookmarkEnd w:id="25"/>
    </w:p>
    <w:p w14:paraId="2AE2653F" w14:textId="77777777" w:rsidR="00FC6D25" w:rsidRDefault="00FC6D25" w:rsidP="005633F4">
      <w:pPr>
        <w:pStyle w:val="Heading2"/>
        <w:rPr>
          <w:rFonts w:asciiTheme="minorHAnsi" w:hAnsiTheme="minorHAnsi" w:cstheme="minorHAnsi"/>
          <w:sz w:val="22"/>
          <w:szCs w:val="22"/>
        </w:rPr>
      </w:pPr>
    </w:p>
    <w:p w14:paraId="6E3D10B6" w14:textId="53959B46" w:rsidR="00823C70" w:rsidRPr="00FC6D25" w:rsidRDefault="00FC6D25" w:rsidP="00FC6D25">
      <w:pPr>
        <w:spacing w:line="360" w:lineRule="auto"/>
        <w:rPr>
          <w:b/>
          <w:bCs/>
        </w:rPr>
      </w:pPr>
      <w:r>
        <w:t xml:space="preserve">Studies highlighted in </w:t>
      </w:r>
      <w:r w:rsidRPr="00FC6D25">
        <w:rPr>
          <w:b/>
          <w:bCs/>
          <w:color w:val="767171" w:themeColor="background2" w:themeShade="80"/>
        </w:rPr>
        <w:t>grey</w:t>
      </w:r>
      <w:r w:rsidRPr="00FC6D25">
        <w:rPr>
          <w:color w:val="767171" w:themeColor="background2" w:themeShade="80"/>
        </w:rPr>
        <w:t xml:space="preserve"> </w:t>
      </w:r>
      <w:r>
        <w:t>represent studies that were only included in the meta-analysis of unadjusted (i.e., crude)/minimally adjusted (i.e., age/sex) estimates.</w:t>
      </w:r>
    </w:p>
    <w:tbl>
      <w:tblPr>
        <w:tblStyle w:val="TableGridLight"/>
        <w:tblW w:w="0" w:type="auto"/>
        <w:tblInd w:w="-147" w:type="dxa"/>
        <w:tblLook w:val="06A0" w:firstRow="1" w:lastRow="0" w:firstColumn="1" w:lastColumn="0" w:noHBand="1" w:noVBand="1"/>
      </w:tblPr>
      <w:tblGrid>
        <w:gridCol w:w="1636"/>
        <w:gridCol w:w="1117"/>
        <w:gridCol w:w="910"/>
        <w:gridCol w:w="936"/>
        <w:gridCol w:w="1238"/>
        <w:gridCol w:w="1457"/>
        <w:gridCol w:w="1440"/>
        <w:gridCol w:w="1109"/>
        <w:gridCol w:w="1159"/>
        <w:gridCol w:w="3093"/>
      </w:tblGrid>
      <w:tr w:rsidR="006309B8" w:rsidRPr="00F41AA9" w14:paraId="70734E0C" w14:textId="2C74A349" w:rsidTr="002C17FD">
        <w:trPr>
          <w:trHeight w:val="527"/>
        </w:trPr>
        <w:tc>
          <w:tcPr>
            <w:tcW w:w="0" w:type="auto"/>
            <w:shd w:val="clear" w:color="auto" w:fill="D0CECE" w:themeFill="background2" w:themeFillShade="E6"/>
            <w:hideMark/>
          </w:tcPr>
          <w:p w14:paraId="37B718A5" w14:textId="77777777" w:rsidR="006309B8" w:rsidRPr="00F41AA9" w:rsidRDefault="006309B8" w:rsidP="00520D18">
            <w:pPr>
              <w:rPr>
                <w:rFonts w:cstheme="minorHAnsi"/>
                <w:b/>
                <w:bCs/>
              </w:rPr>
            </w:pPr>
            <w:r w:rsidRPr="00F41AA9">
              <w:rPr>
                <w:rFonts w:cstheme="minorHAnsi"/>
                <w:b/>
                <w:bCs/>
              </w:rPr>
              <w:t>Record; Country</w:t>
            </w:r>
          </w:p>
        </w:tc>
        <w:tc>
          <w:tcPr>
            <w:tcW w:w="0" w:type="auto"/>
            <w:shd w:val="clear" w:color="auto" w:fill="D0CECE" w:themeFill="background2" w:themeFillShade="E6"/>
            <w:hideMark/>
          </w:tcPr>
          <w:p w14:paraId="0639359B" w14:textId="77777777" w:rsidR="006309B8" w:rsidRPr="00F41AA9" w:rsidRDefault="006309B8" w:rsidP="00520D18">
            <w:pPr>
              <w:rPr>
                <w:rFonts w:cstheme="minorHAnsi"/>
                <w:b/>
                <w:bCs/>
              </w:rPr>
            </w:pPr>
            <w:r w:rsidRPr="00F41AA9">
              <w:rPr>
                <w:rFonts w:cstheme="minorHAnsi"/>
                <w:b/>
                <w:bCs/>
              </w:rPr>
              <w:t>Cohort</w:t>
            </w:r>
          </w:p>
        </w:tc>
        <w:tc>
          <w:tcPr>
            <w:tcW w:w="0" w:type="auto"/>
            <w:shd w:val="clear" w:color="auto" w:fill="D0CECE" w:themeFill="background2" w:themeFillShade="E6"/>
            <w:hideMark/>
          </w:tcPr>
          <w:p w14:paraId="5BCA2F9B" w14:textId="77777777" w:rsidR="006309B8" w:rsidRPr="00F41AA9" w:rsidRDefault="006309B8" w:rsidP="00520D18">
            <w:pPr>
              <w:rPr>
                <w:rFonts w:cstheme="minorHAnsi"/>
                <w:b/>
                <w:bCs/>
              </w:rPr>
            </w:pPr>
            <w:r w:rsidRPr="00F41AA9">
              <w:rPr>
                <w:rFonts w:cstheme="minorHAnsi"/>
                <w:b/>
                <w:bCs/>
              </w:rPr>
              <w:t xml:space="preserve">Sample size </w:t>
            </w:r>
          </w:p>
        </w:tc>
        <w:tc>
          <w:tcPr>
            <w:tcW w:w="0" w:type="auto"/>
            <w:shd w:val="clear" w:color="auto" w:fill="D0CECE" w:themeFill="background2" w:themeFillShade="E6"/>
            <w:hideMark/>
          </w:tcPr>
          <w:p w14:paraId="76914544" w14:textId="77777777" w:rsidR="006309B8" w:rsidRPr="00F41AA9" w:rsidRDefault="006309B8" w:rsidP="00520D18">
            <w:pPr>
              <w:rPr>
                <w:rFonts w:cstheme="minorHAnsi"/>
                <w:b/>
                <w:bCs/>
              </w:rPr>
            </w:pPr>
            <w:r w:rsidRPr="00F41AA9">
              <w:rPr>
                <w:rFonts w:cstheme="minorHAnsi"/>
                <w:b/>
                <w:bCs/>
              </w:rPr>
              <w:t>Follow-up length</w:t>
            </w:r>
          </w:p>
        </w:tc>
        <w:tc>
          <w:tcPr>
            <w:tcW w:w="0" w:type="auto"/>
            <w:shd w:val="clear" w:color="auto" w:fill="D0CECE" w:themeFill="background2" w:themeFillShade="E6"/>
            <w:hideMark/>
          </w:tcPr>
          <w:p w14:paraId="3E1B3A7D" w14:textId="77777777" w:rsidR="006309B8" w:rsidRPr="00F41AA9" w:rsidRDefault="006309B8" w:rsidP="00520D18">
            <w:pPr>
              <w:rPr>
                <w:rFonts w:cstheme="minorHAnsi"/>
                <w:b/>
                <w:bCs/>
              </w:rPr>
            </w:pPr>
            <w:r w:rsidRPr="00F41AA9">
              <w:rPr>
                <w:rFonts w:cstheme="minorHAnsi"/>
                <w:b/>
                <w:bCs/>
              </w:rPr>
              <w:t>Population</w:t>
            </w:r>
          </w:p>
        </w:tc>
        <w:tc>
          <w:tcPr>
            <w:tcW w:w="0" w:type="auto"/>
            <w:shd w:val="clear" w:color="auto" w:fill="D0CECE" w:themeFill="background2" w:themeFillShade="E6"/>
            <w:hideMark/>
          </w:tcPr>
          <w:p w14:paraId="359F9FC2" w14:textId="77777777" w:rsidR="006309B8" w:rsidRPr="00F41AA9" w:rsidRDefault="006309B8" w:rsidP="00520D18">
            <w:pPr>
              <w:rPr>
                <w:rFonts w:cstheme="minorHAnsi"/>
                <w:b/>
                <w:bCs/>
              </w:rPr>
            </w:pPr>
            <w:r w:rsidRPr="00F41AA9">
              <w:rPr>
                <w:rFonts w:cstheme="minorHAnsi"/>
                <w:b/>
                <w:bCs/>
              </w:rPr>
              <w:t>Baseline age</w:t>
            </w:r>
          </w:p>
        </w:tc>
        <w:tc>
          <w:tcPr>
            <w:tcW w:w="0" w:type="auto"/>
            <w:shd w:val="clear" w:color="auto" w:fill="D0CECE" w:themeFill="background2" w:themeFillShade="E6"/>
            <w:hideMark/>
          </w:tcPr>
          <w:p w14:paraId="43E7C10F" w14:textId="77777777" w:rsidR="006309B8" w:rsidRPr="00F41AA9" w:rsidRDefault="006309B8" w:rsidP="00520D18">
            <w:pPr>
              <w:rPr>
                <w:rFonts w:cstheme="minorHAnsi"/>
                <w:b/>
                <w:bCs/>
              </w:rPr>
            </w:pPr>
            <w:r w:rsidRPr="00F41AA9">
              <w:rPr>
                <w:rFonts w:cstheme="minorHAnsi"/>
                <w:b/>
                <w:bCs/>
              </w:rPr>
              <w:t>Exposure definition</w:t>
            </w:r>
          </w:p>
        </w:tc>
        <w:tc>
          <w:tcPr>
            <w:tcW w:w="0" w:type="auto"/>
            <w:shd w:val="clear" w:color="auto" w:fill="D0CECE" w:themeFill="background2" w:themeFillShade="E6"/>
            <w:hideMark/>
          </w:tcPr>
          <w:p w14:paraId="2CE62B93" w14:textId="77777777" w:rsidR="006309B8" w:rsidRPr="00F41AA9" w:rsidRDefault="006309B8" w:rsidP="00520D18">
            <w:pPr>
              <w:rPr>
                <w:rFonts w:cstheme="minorHAnsi"/>
                <w:b/>
                <w:bCs/>
              </w:rPr>
            </w:pPr>
            <w:r w:rsidRPr="00F41AA9">
              <w:rPr>
                <w:rFonts w:cstheme="minorHAnsi"/>
                <w:b/>
                <w:bCs/>
              </w:rPr>
              <w:t>Outcome subtype</w:t>
            </w:r>
          </w:p>
        </w:tc>
        <w:tc>
          <w:tcPr>
            <w:tcW w:w="0" w:type="auto"/>
            <w:shd w:val="clear" w:color="auto" w:fill="D0CECE" w:themeFill="background2" w:themeFillShade="E6"/>
            <w:hideMark/>
          </w:tcPr>
          <w:p w14:paraId="1522790D" w14:textId="77777777" w:rsidR="006309B8" w:rsidRPr="00F41AA9" w:rsidRDefault="006309B8" w:rsidP="00520D18">
            <w:pPr>
              <w:rPr>
                <w:rFonts w:cstheme="minorHAnsi"/>
                <w:b/>
                <w:bCs/>
              </w:rPr>
            </w:pPr>
            <w:r w:rsidRPr="00F41AA9">
              <w:rPr>
                <w:rFonts w:cstheme="minorHAnsi"/>
                <w:b/>
                <w:bCs/>
              </w:rPr>
              <w:t>Outcome definition</w:t>
            </w:r>
          </w:p>
        </w:tc>
        <w:tc>
          <w:tcPr>
            <w:tcW w:w="0" w:type="auto"/>
            <w:shd w:val="clear" w:color="auto" w:fill="D0CECE" w:themeFill="background2" w:themeFillShade="E6"/>
          </w:tcPr>
          <w:p w14:paraId="11A9003C" w14:textId="329AAE9C" w:rsidR="006309B8" w:rsidRPr="00F41AA9" w:rsidRDefault="006309B8" w:rsidP="00520D18">
            <w:pPr>
              <w:rPr>
                <w:rFonts w:cstheme="minorHAnsi"/>
                <w:b/>
                <w:bCs/>
              </w:rPr>
            </w:pPr>
            <w:r w:rsidRPr="00F41AA9">
              <w:rPr>
                <w:rFonts w:cstheme="minorHAnsi"/>
                <w:b/>
                <w:bCs/>
              </w:rPr>
              <w:t>Covariates</w:t>
            </w:r>
          </w:p>
        </w:tc>
      </w:tr>
      <w:tr w:rsidR="006309B8" w:rsidRPr="00F41AA9" w14:paraId="54EED577" w14:textId="1B7AAC08" w:rsidTr="00FC6D25">
        <w:trPr>
          <w:trHeight w:val="20"/>
        </w:trPr>
        <w:tc>
          <w:tcPr>
            <w:tcW w:w="0" w:type="auto"/>
            <w:shd w:val="clear" w:color="auto" w:fill="F2F2F2" w:themeFill="background1" w:themeFillShade="F2"/>
          </w:tcPr>
          <w:p w14:paraId="6EF8E64B" w14:textId="77777777" w:rsidR="006309B8" w:rsidRPr="00F41AA9" w:rsidRDefault="006309B8" w:rsidP="005F7869">
            <w:pPr>
              <w:rPr>
                <w:rFonts w:cstheme="minorHAnsi"/>
                <w:b/>
                <w:bCs/>
              </w:rPr>
            </w:pPr>
            <w:r w:rsidRPr="00F41AA9">
              <w:rPr>
                <w:rFonts w:cstheme="minorHAnsi"/>
                <w:b/>
                <w:bCs/>
              </w:rPr>
              <w:t>Borges 2018</w:t>
            </w:r>
          </w:p>
          <w:p w14:paraId="04CDFF39" w14:textId="77777777" w:rsidR="006309B8" w:rsidRPr="00F41AA9" w:rsidRDefault="006309B8" w:rsidP="005F7869">
            <w:pPr>
              <w:rPr>
                <w:rFonts w:cstheme="minorHAnsi"/>
                <w:b/>
                <w:bCs/>
              </w:rPr>
            </w:pPr>
          </w:p>
          <w:p w14:paraId="751EE93D" w14:textId="5D8013F8" w:rsidR="006309B8" w:rsidRPr="00F41AA9" w:rsidRDefault="006309B8" w:rsidP="005F7869">
            <w:pPr>
              <w:rPr>
                <w:rFonts w:cstheme="minorHAnsi"/>
              </w:rPr>
            </w:pPr>
            <w:r w:rsidRPr="00F41AA9">
              <w:rPr>
                <w:rFonts w:cstheme="minorHAnsi"/>
              </w:rPr>
              <w:t>Mexico</w:t>
            </w:r>
          </w:p>
          <w:p w14:paraId="606703A7" w14:textId="3DE6CD1C" w:rsidR="006309B8" w:rsidRPr="00F41AA9" w:rsidRDefault="006309B8" w:rsidP="005F7869">
            <w:pPr>
              <w:rPr>
                <w:rFonts w:cstheme="minorHAnsi"/>
              </w:rPr>
            </w:pPr>
          </w:p>
        </w:tc>
        <w:tc>
          <w:tcPr>
            <w:tcW w:w="0" w:type="auto"/>
            <w:shd w:val="clear" w:color="auto" w:fill="F2F2F2" w:themeFill="background1" w:themeFillShade="F2"/>
          </w:tcPr>
          <w:p w14:paraId="6B0410AE" w14:textId="62A9CD20" w:rsidR="006309B8" w:rsidRPr="00F41AA9" w:rsidRDefault="006309B8" w:rsidP="005F7869">
            <w:pPr>
              <w:rPr>
                <w:rFonts w:cstheme="minorHAnsi"/>
              </w:rPr>
            </w:pPr>
            <w:r w:rsidRPr="00F41AA9">
              <w:rPr>
                <w:rFonts w:cstheme="minorHAnsi"/>
              </w:rPr>
              <w:t>MAMHS</w:t>
            </w:r>
          </w:p>
        </w:tc>
        <w:tc>
          <w:tcPr>
            <w:tcW w:w="0" w:type="auto"/>
            <w:shd w:val="clear" w:color="auto" w:fill="F2F2F2" w:themeFill="background1" w:themeFillShade="F2"/>
          </w:tcPr>
          <w:p w14:paraId="1600DC73" w14:textId="11ADB29C" w:rsidR="006309B8" w:rsidRPr="00F41AA9" w:rsidRDefault="006309B8" w:rsidP="005F7869">
            <w:pPr>
              <w:rPr>
                <w:rFonts w:cstheme="minorHAnsi"/>
              </w:rPr>
            </w:pPr>
            <w:r w:rsidRPr="00F41AA9">
              <w:rPr>
                <w:rFonts w:cstheme="minorHAnsi"/>
              </w:rPr>
              <w:t>553</w:t>
            </w:r>
          </w:p>
        </w:tc>
        <w:tc>
          <w:tcPr>
            <w:tcW w:w="0" w:type="auto"/>
            <w:shd w:val="clear" w:color="auto" w:fill="F2F2F2" w:themeFill="background1" w:themeFillShade="F2"/>
          </w:tcPr>
          <w:p w14:paraId="3A15D75C" w14:textId="6229568C" w:rsidR="006309B8" w:rsidRPr="00F41AA9" w:rsidRDefault="006309B8" w:rsidP="005F7869">
            <w:pPr>
              <w:rPr>
                <w:rFonts w:cstheme="minorHAnsi"/>
              </w:rPr>
            </w:pPr>
            <w:r w:rsidRPr="00F41AA9">
              <w:rPr>
                <w:rFonts w:cstheme="minorHAnsi"/>
              </w:rPr>
              <w:t xml:space="preserve"> 8 years</w:t>
            </w:r>
          </w:p>
        </w:tc>
        <w:tc>
          <w:tcPr>
            <w:tcW w:w="0" w:type="auto"/>
            <w:shd w:val="clear" w:color="auto" w:fill="F2F2F2" w:themeFill="background1" w:themeFillShade="F2"/>
          </w:tcPr>
          <w:p w14:paraId="72F3A502" w14:textId="1E55BE69" w:rsidR="006309B8" w:rsidRPr="00F41AA9" w:rsidRDefault="006309B8" w:rsidP="005F7869">
            <w:pPr>
              <w:rPr>
                <w:rFonts w:cstheme="minorHAnsi"/>
              </w:rPr>
            </w:pPr>
            <w:r w:rsidRPr="00F41AA9">
              <w:rPr>
                <w:rFonts w:cstheme="minorHAnsi"/>
              </w:rPr>
              <w:t>General</w:t>
            </w:r>
          </w:p>
        </w:tc>
        <w:tc>
          <w:tcPr>
            <w:tcW w:w="0" w:type="auto"/>
            <w:shd w:val="clear" w:color="auto" w:fill="F2F2F2" w:themeFill="background1" w:themeFillShade="F2"/>
          </w:tcPr>
          <w:p w14:paraId="080E2D99" w14:textId="06CF42B6" w:rsidR="006309B8" w:rsidRPr="00F41AA9" w:rsidRDefault="006309B8" w:rsidP="005F7869">
            <w:pPr>
              <w:rPr>
                <w:rFonts w:cstheme="minorHAnsi"/>
              </w:rPr>
            </w:pPr>
            <w:r w:rsidRPr="00F41AA9">
              <w:rPr>
                <w:rFonts w:cstheme="minorHAnsi"/>
              </w:rPr>
              <w:t>12 – 17 years</w:t>
            </w:r>
            <w:r w:rsidRPr="00F41AA9">
              <w:rPr>
                <w:rFonts w:cstheme="minorHAnsi"/>
              </w:rPr>
              <w:br/>
            </w:r>
            <w:r w:rsidRPr="00F41AA9">
              <w:rPr>
                <w:rFonts w:cstheme="minorHAnsi"/>
              </w:rPr>
              <w:br/>
              <w:t>Adolescent</w:t>
            </w:r>
          </w:p>
        </w:tc>
        <w:tc>
          <w:tcPr>
            <w:tcW w:w="0" w:type="auto"/>
            <w:shd w:val="clear" w:color="auto" w:fill="F2F2F2" w:themeFill="background1" w:themeFillShade="F2"/>
          </w:tcPr>
          <w:p w14:paraId="1F5A9673" w14:textId="3636B97B" w:rsidR="006309B8" w:rsidRPr="00F41AA9" w:rsidRDefault="006309B8" w:rsidP="005F7869">
            <w:pPr>
              <w:rPr>
                <w:rFonts w:cstheme="minorHAnsi"/>
              </w:rPr>
            </w:pPr>
            <w:r w:rsidRPr="00F41AA9">
              <w:rPr>
                <w:rFonts w:cstheme="minorHAnsi"/>
              </w:rPr>
              <w:t xml:space="preserve">Ever </w:t>
            </w:r>
            <w:r w:rsidR="00CC6C9A" w:rsidRPr="00F41AA9">
              <w:rPr>
                <w:rFonts w:cstheme="minorHAnsi"/>
              </w:rPr>
              <w:t>smoking</w:t>
            </w:r>
            <w:r w:rsidRPr="00F41AA9">
              <w:rPr>
                <w:rFonts w:cstheme="minorHAnsi"/>
              </w:rPr>
              <w:t xml:space="preserve"> (&lt;15 years) vs. never </w:t>
            </w:r>
            <w:r w:rsidR="00CC6C9A" w:rsidRPr="00F41AA9">
              <w:rPr>
                <w:rFonts w:cstheme="minorHAnsi"/>
              </w:rPr>
              <w:t>smoking</w:t>
            </w:r>
          </w:p>
        </w:tc>
        <w:tc>
          <w:tcPr>
            <w:tcW w:w="0" w:type="auto"/>
            <w:shd w:val="clear" w:color="auto" w:fill="F2F2F2" w:themeFill="background1" w:themeFillShade="F2"/>
          </w:tcPr>
          <w:p w14:paraId="714A7EEF" w14:textId="3021AC38" w:rsidR="006309B8" w:rsidRPr="00F41AA9" w:rsidRDefault="006309B8" w:rsidP="005F7869">
            <w:pPr>
              <w:rPr>
                <w:rFonts w:cstheme="minorHAnsi"/>
              </w:rPr>
            </w:pPr>
            <w:r w:rsidRPr="00F41AA9">
              <w:rPr>
                <w:rFonts w:cstheme="minorHAnsi"/>
              </w:rPr>
              <w:t>Any anxiety disorder</w:t>
            </w:r>
          </w:p>
        </w:tc>
        <w:tc>
          <w:tcPr>
            <w:tcW w:w="0" w:type="auto"/>
            <w:shd w:val="clear" w:color="auto" w:fill="F2F2F2" w:themeFill="background1" w:themeFillShade="F2"/>
          </w:tcPr>
          <w:p w14:paraId="51F489C3" w14:textId="1E2F0E46" w:rsidR="006309B8" w:rsidRPr="00F41AA9" w:rsidRDefault="006309B8" w:rsidP="005F7869">
            <w:pPr>
              <w:rPr>
                <w:rFonts w:cstheme="minorHAnsi"/>
              </w:rPr>
            </w:pPr>
            <w:r w:rsidRPr="00F41AA9">
              <w:rPr>
                <w:rFonts w:cstheme="minorHAnsi"/>
              </w:rPr>
              <w:t>WMH-CIDI (DSM-IV)</w:t>
            </w:r>
          </w:p>
        </w:tc>
        <w:tc>
          <w:tcPr>
            <w:tcW w:w="0" w:type="auto"/>
            <w:shd w:val="clear" w:color="auto" w:fill="F2F2F2" w:themeFill="background1" w:themeFillShade="F2"/>
          </w:tcPr>
          <w:p w14:paraId="4C266527" w14:textId="403B8855" w:rsidR="006309B8" w:rsidRPr="00F41AA9" w:rsidRDefault="007D6F91" w:rsidP="005F7869">
            <w:pPr>
              <w:rPr>
                <w:rFonts w:cstheme="minorHAnsi"/>
              </w:rPr>
            </w:pPr>
            <w:r w:rsidRPr="00F41AA9">
              <w:rPr>
                <w:rFonts w:cstheme="minorHAnsi"/>
              </w:rPr>
              <w:t>Crude</w:t>
            </w:r>
          </w:p>
        </w:tc>
      </w:tr>
      <w:tr w:rsidR="006309B8" w:rsidRPr="00F41AA9" w14:paraId="66D832B4" w14:textId="7803767C" w:rsidTr="002C17FD">
        <w:trPr>
          <w:trHeight w:val="20"/>
        </w:trPr>
        <w:tc>
          <w:tcPr>
            <w:tcW w:w="0" w:type="auto"/>
          </w:tcPr>
          <w:p w14:paraId="427EC2FF" w14:textId="77777777" w:rsidR="006309B8" w:rsidRPr="00F41AA9" w:rsidRDefault="006309B8" w:rsidP="005F7869">
            <w:pPr>
              <w:rPr>
                <w:rFonts w:cstheme="minorHAnsi"/>
                <w:b/>
                <w:bCs/>
              </w:rPr>
            </w:pPr>
            <w:r w:rsidRPr="00F41AA9">
              <w:rPr>
                <w:rFonts w:cstheme="minorHAnsi"/>
                <w:b/>
                <w:bCs/>
              </w:rPr>
              <w:t>Cougle 2015</w:t>
            </w:r>
          </w:p>
          <w:p w14:paraId="140B8FB9" w14:textId="77777777" w:rsidR="006309B8" w:rsidRPr="00F41AA9" w:rsidRDefault="006309B8" w:rsidP="005F7869">
            <w:pPr>
              <w:rPr>
                <w:rFonts w:cstheme="minorHAnsi"/>
                <w:b/>
                <w:bCs/>
              </w:rPr>
            </w:pPr>
          </w:p>
          <w:p w14:paraId="06451F63" w14:textId="1A9572F1" w:rsidR="006309B8" w:rsidRPr="00F41AA9" w:rsidRDefault="006309B8" w:rsidP="005F7869">
            <w:pPr>
              <w:rPr>
                <w:rFonts w:cstheme="minorHAnsi"/>
              </w:rPr>
            </w:pPr>
            <w:r w:rsidRPr="00F41AA9">
              <w:rPr>
                <w:rFonts w:cstheme="minorHAnsi"/>
              </w:rPr>
              <w:t>USA</w:t>
            </w:r>
          </w:p>
        </w:tc>
        <w:tc>
          <w:tcPr>
            <w:tcW w:w="0" w:type="auto"/>
          </w:tcPr>
          <w:p w14:paraId="24D1DF79" w14:textId="59EDBFBC" w:rsidR="006309B8" w:rsidRPr="00F41AA9" w:rsidRDefault="006309B8" w:rsidP="005F7869">
            <w:pPr>
              <w:rPr>
                <w:rFonts w:cstheme="minorHAnsi"/>
              </w:rPr>
            </w:pPr>
            <w:r w:rsidRPr="00F41AA9">
              <w:rPr>
                <w:rFonts w:cstheme="minorHAnsi"/>
              </w:rPr>
              <w:t>NESARC</w:t>
            </w:r>
          </w:p>
        </w:tc>
        <w:tc>
          <w:tcPr>
            <w:tcW w:w="0" w:type="auto"/>
          </w:tcPr>
          <w:p w14:paraId="2276FBE0" w14:textId="7211DFE0" w:rsidR="006309B8" w:rsidRPr="00F41AA9" w:rsidRDefault="006309B8" w:rsidP="005F7869">
            <w:pPr>
              <w:rPr>
                <w:rFonts w:cstheme="minorHAnsi"/>
              </w:rPr>
            </w:pPr>
            <w:r w:rsidRPr="00F41AA9">
              <w:rPr>
                <w:rFonts w:cstheme="minorHAnsi"/>
              </w:rPr>
              <w:t>28326</w:t>
            </w:r>
          </w:p>
        </w:tc>
        <w:tc>
          <w:tcPr>
            <w:tcW w:w="0" w:type="auto"/>
          </w:tcPr>
          <w:p w14:paraId="49A98ED3" w14:textId="310DA224" w:rsidR="006309B8" w:rsidRPr="00F41AA9" w:rsidRDefault="006309B8" w:rsidP="005F7869">
            <w:pPr>
              <w:rPr>
                <w:rFonts w:cstheme="minorHAnsi"/>
              </w:rPr>
            </w:pPr>
            <w:r w:rsidRPr="00F41AA9">
              <w:rPr>
                <w:rFonts w:cstheme="minorHAnsi"/>
              </w:rPr>
              <w:t>~3 years</w:t>
            </w:r>
          </w:p>
        </w:tc>
        <w:tc>
          <w:tcPr>
            <w:tcW w:w="0" w:type="auto"/>
          </w:tcPr>
          <w:p w14:paraId="08D91550" w14:textId="4AA4CB25" w:rsidR="006309B8" w:rsidRPr="00F41AA9" w:rsidRDefault="006309B8" w:rsidP="005F7869">
            <w:pPr>
              <w:rPr>
                <w:rFonts w:cstheme="minorHAnsi"/>
              </w:rPr>
            </w:pPr>
            <w:r w:rsidRPr="00F41AA9">
              <w:rPr>
                <w:rFonts w:cstheme="minorHAnsi"/>
              </w:rPr>
              <w:t>General</w:t>
            </w:r>
          </w:p>
        </w:tc>
        <w:tc>
          <w:tcPr>
            <w:tcW w:w="0" w:type="auto"/>
          </w:tcPr>
          <w:p w14:paraId="2F121AB1" w14:textId="77777777" w:rsidR="006309B8" w:rsidRPr="00F41AA9" w:rsidRDefault="006309B8" w:rsidP="005F7869">
            <w:pPr>
              <w:rPr>
                <w:rFonts w:cstheme="minorHAnsi"/>
              </w:rPr>
            </w:pPr>
            <w:r w:rsidRPr="00F41AA9">
              <w:rPr>
                <w:rFonts w:cstheme="minorHAnsi"/>
              </w:rPr>
              <w:t>≥18 years</w:t>
            </w:r>
          </w:p>
          <w:p w14:paraId="6496C061" w14:textId="77777777" w:rsidR="006309B8" w:rsidRPr="00F41AA9" w:rsidRDefault="006309B8" w:rsidP="005F7869">
            <w:pPr>
              <w:rPr>
                <w:rFonts w:cstheme="minorHAnsi"/>
              </w:rPr>
            </w:pPr>
          </w:p>
          <w:p w14:paraId="1BB77684" w14:textId="065F3F67" w:rsidR="006309B8" w:rsidRPr="00F41AA9" w:rsidRDefault="006309B8" w:rsidP="005F7869">
            <w:pPr>
              <w:rPr>
                <w:rFonts w:cstheme="minorHAnsi"/>
              </w:rPr>
            </w:pPr>
            <w:r w:rsidRPr="00F41AA9">
              <w:rPr>
                <w:rFonts w:cstheme="minorHAnsi"/>
              </w:rPr>
              <w:t>Adults</w:t>
            </w:r>
          </w:p>
        </w:tc>
        <w:tc>
          <w:tcPr>
            <w:tcW w:w="0" w:type="auto"/>
          </w:tcPr>
          <w:p w14:paraId="08F0BBA5" w14:textId="7751363F" w:rsidR="006309B8" w:rsidRPr="00F41AA9" w:rsidRDefault="006309B8" w:rsidP="005F7869">
            <w:pPr>
              <w:rPr>
                <w:rFonts w:cstheme="minorHAnsi"/>
              </w:rPr>
            </w:pPr>
            <w:r w:rsidRPr="00F41AA9">
              <w:rPr>
                <w:rFonts w:cstheme="minorHAnsi"/>
              </w:rPr>
              <w:t>Past-year weekly smoking vs. past-year non-regular smoking</w:t>
            </w:r>
          </w:p>
        </w:tc>
        <w:tc>
          <w:tcPr>
            <w:tcW w:w="0" w:type="auto"/>
          </w:tcPr>
          <w:p w14:paraId="165B5CCB" w14:textId="3CA22E05" w:rsidR="006309B8" w:rsidRPr="00F41AA9" w:rsidRDefault="006309B8" w:rsidP="005F7869">
            <w:pPr>
              <w:rPr>
                <w:rFonts w:cstheme="minorHAnsi"/>
              </w:rPr>
            </w:pPr>
            <w:r w:rsidRPr="00F41AA9">
              <w:rPr>
                <w:rFonts w:cstheme="minorHAnsi"/>
              </w:rPr>
              <w:t>Any anxiety disorder</w:t>
            </w:r>
          </w:p>
        </w:tc>
        <w:tc>
          <w:tcPr>
            <w:tcW w:w="0" w:type="auto"/>
          </w:tcPr>
          <w:p w14:paraId="4A03A5E5" w14:textId="311AFFA8" w:rsidR="006309B8" w:rsidRPr="00F41AA9" w:rsidRDefault="006309B8" w:rsidP="005F7869">
            <w:pPr>
              <w:rPr>
                <w:rFonts w:cstheme="minorHAnsi"/>
              </w:rPr>
            </w:pPr>
            <w:r w:rsidRPr="00F41AA9">
              <w:rPr>
                <w:rFonts w:cstheme="minorHAnsi"/>
              </w:rPr>
              <w:t>AUDADIS-IV (DSM-IV)</w:t>
            </w:r>
          </w:p>
        </w:tc>
        <w:tc>
          <w:tcPr>
            <w:tcW w:w="0" w:type="auto"/>
          </w:tcPr>
          <w:p w14:paraId="37E573C6" w14:textId="17241283" w:rsidR="006309B8" w:rsidRPr="00F41AA9" w:rsidRDefault="006309B8" w:rsidP="005F7869">
            <w:pPr>
              <w:rPr>
                <w:rFonts w:cstheme="minorHAnsi"/>
              </w:rPr>
            </w:pPr>
            <w:r w:rsidRPr="00F41AA9">
              <w:rPr>
                <w:rFonts w:cstheme="minorHAnsi"/>
              </w:rPr>
              <w:t>Age, income, marital status, gender, ethnicity, education, psychiatric comorbidity (i.e. depressive disorder, personality disorder, bipolar disorder), alcohol use and cannabis use</w:t>
            </w:r>
          </w:p>
        </w:tc>
      </w:tr>
      <w:tr w:rsidR="006309B8" w:rsidRPr="00F41AA9" w14:paraId="1E9A025A" w14:textId="78974F2A" w:rsidTr="002C17FD">
        <w:trPr>
          <w:trHeight w:val="710"/>
        </w:trPr>
        <w:tc>
          <w:tcPr>
            <w:tcW w:w="0" w:type="auto"/>
            <w:noWrap/>
          </w:tcPr>
          <w:p w14:paraId="2A7113C7" w14:textId="77777777" w:rsidR="006309B8" w:rsidRPr="00F41AA9" w:rsidRDefault="006309B8" w:rsidP="005F7869">
            <w:pPr>
              <w:rPr>
                <w:rFonts w:cstheme="minorHAnsi"/>
                <w:b/>
                <w:bCs/>
              </w:rPr>
            </w:pPr>
            <w:r w:rsidRPr="00F41AA9">
              <w:rPr>
                <w:rFonts w:cstheme="minorHAnsi"/>
                <w:b/>
                <w:bCs/>
              </w:rPr>
              <w:t>Cuijpers 2007</w:t>
            </w:r>
          </w:p>
          <w:p w14:paraId="4A146F15" w14:textId="4C9D158C" w:rsidR="006309B8" w:rsidRPr="00F41AA9" w:rsidRDefault="006309B8" w:rsidP="005F7869">
            <w:pPr>
              <w:rPr>
                <w:rFonts w:cstheme="minorHAnsi"/>
              </w:rPr>
            </w:pPr>
            <w:r w:rsidRPr="00F41AA9">
              <w:rPr>
                <w:rFonts w:cstheme="minorHAnsi"/>
                <w:b/>
                <w:bCs/>
              </w:rPr>
              <w:br/>
            </w:r>
            <w:r w:rsidRPr="00F41AA9">
              <w:rPr>
                <w:rFonts w:cstheme="minorHAnsi"/>
              </w:rPr>
              <w:t>Netherlands</w:t>
            </w:r>
          </w:p>
          <w:p w14:paraId="44D4BF78" w14:textId="4F109441" w:rsidR="006309B8" w:rsidRPr="00F41AA9" w:rsidRDefault="006309B8" w:rsidP="005F7869">
            <w:pPr>
              <w:rPr>
                <w:rFonts w:cstheme="minorHAnsi"/>
              </w:rPr>
            </w:pPr>
          </w:p>
        </w:tc>
        <w:tc>
          <w:tcPr>
            <w:tcW w:w="0" w:type="auto"/>
          </w:tcPr>
          <w:p w14:paraId="30C227CD" w14:textId="2D235497" w:rsidR="006309B8" w:rsidRPr="00F41AA9" w:rsidRDefault="006309B8" w:rsidP="005F7869">
            <w:pPr>
              <w:rPr>
                <w:rFonts w:cstheme="minorHAnsi"/>
              </w:rPr>
            </w:pPr>
            <w:r w:rsidRPr="00F41AA9">
              <w:rPr>
                <w:rFonts w:cstheme="minorHAnsi"/>
              </w:rPr>
              <w:t>NEMESIS</w:t>
            </w:r>
          </w:p>
        </w:tc>
        <w:tc>
          <w:tcPr>
            <w:tcW w:w="0" w:type="auto"/>
          </w:tcPr>
          <w:p w14:paraId="237DA8B5" w14:textId="2BE0DF0F" w:rsidR="006309B8" w:rsidRPr="00F41AA9" w:rsidRDefault="006309B8" w:rsidP="005F7869">
            <w:pPr>
              <w:rPr>
                <w:rFonts w:cstheme="minorHAnsi"/>
              </w:rPr>
            </w:pPr>
            <w:r w:rsidRPr="00F41AA9">
              <w:rPr>
                <w:rFonts w:cstheme="minorHAnsi"/>
              </w:rPr>
              <w:t>2726</w:t>
            </w:r>
          </w:p>
        </w:tc>
        <w:tc>
          <w:tcPr>
            <w:tcW w:w="0" w:type="auto"/>
          </w:tcPr>
          <w:p w14:paraId="26BDFB4D" w14:textId="259AF02B" w:rsidR="006309B8" w:rsidRPr="00F41AA9" w:rsidRDefault="006309B8" w:rsidP="005F7869">
            <w:pPr>
              <w:rPr>
                <w:rFonts w:cstheme="minorHAnsi"/>
              </w:rPr>
            </w:pPr>
            <w:r w:rsidRPr="00F41AA9">
              <w:rPr>
                <w:rFonts w:cstheme="minorHAnsi"/>
              </w:rPr>
              <w:t>2 years</w:t>
            </w:r>
          </w:p>
        </w:tc>
        <w:tc>
          <w:tcPr>
            <w:tcW w:w="0" w:type="auto"/>
          </w:tcPr>
          <w:p w14:paraId="615E80C1" w14:textId="36A669B2" w:rsidR="006309B8" w:rsidRPr="00F41AA9" w:rsidRDefault="006309B8" w:rsidP="005F7869">
            <w:pPr>
              <w:rPr>
                <w:rFonts w:cstheme="minorHAnsi"/>
              </w:rPr>
            </w:pPr>
            <w:r w:rsidRPr="00F41AA9">
              <w:rPr>
                <w:rFonts w:cstheme="minorHAnsi"/>
              </w:rPr>
              <w:t>General</w:t>
            </w:r>
          </w:p>
        </w:tc>
        <w:tc>
          <w:tcPr>
            <w:tcW w:w="0" w:type="auto"/>
          </w:tcPr>
          <w:p w14:paraId="465118CC" w14:textId="7F34E584" w:rsidR="006309B8" w:rsidRPr="00F41AA9" w:rsidRDefault="006309B8" w:rsidP="005F7869">
            <w:pPr>
              <w:rPr>
                <w:rFonts w:cstheme="minorHAnsi"/>
              </w:rPr>
            </w:pPr>
            <w:r w:rsidRPr="00F41AA9">
              <w:rPr>
                <w:rFonts w:cstheme="minorHAnsi"/>
              </w:rPr>
              <w:t>18 – 64 years</w:t>
            </w:r>
            <w:r w:rsidRPr="00F41AA9">
              <w:rPr>
                <w:rFonts w:cstheme="minorHAnsi"/>
              </w:rPr>
              <w:br/>
            </w:r>
            <w:r w:rsidRPr="00F41AA9">
              <w:rPr>
                <w:rFonts w:cstheme="minorHAnsi"/>
              </w:rPr>
              <w:br/>
              <w:t>Adults</w:t>
            </w:r>
          </w:p>
        </w:tc>
        <w:tc>
          <w:tcPr>
            <w:tcW w:w="0" w:type="auto"/>
          </w:tcPr>
          <w:p w14:paraId="688D6F53" w14:textId="373AA13E" w:rsidR="006309B8" w:rsidRPr="00F41AA9" w:rsidRDefault="006309B8" w:rsidP="005F7869">
            <w:pPr>
              <w:rPr>
                <w:rFonts w:cstheme="minorHAnsi"/>
              </w:rPr>
            </w:pPr>
            <w:r w:rsidRPr="00F41AA9">
              <w:rPr>
                <w:rFonts w:cstheme="minorHAnsi"/>
              </w:rPr>
              <w:t>Past-year smoking vs past-year non-smoking</w:t>
            </w:r>
          </w:p>
        </w:tc>
        <w:tc>
          <w:tcPr>
            <w:tcW w:w="0" w:type="auto"/>
          </w:tcPr>
          <w:p w14:paraId="14F4C29C" w14:textId="1E74820F" w:rsidR="006309B8" w:rsidRPr="00F41AA9" w:rsidRDefault="006309B8" w:rsidP="005F7869">
            <w:pPr>
              <w:rPr>
                <w:rFonts w:cstheme="minorHAnsi"/>
              </w:rPr>
            </w:pPr>
            <w:r w:rsidRPr="00F41AA9">
              <w:rPr>
                <w:rFonts w:cstheme="minorHAnsi"/>
              </w:rPr>
              <w:t>Any anxiety disorder</w:t>
            </w:r>
          </w:p>
        </w:tc>
        <w:tc>
          <w:tcPr>
            <w:tcW w:w="0" w:type="auto"/>
          </w:tcPr>
          <w:p w14:paraId="0CDA8D07" w14:textId="11BE4403" w:rsidR="006309B8" w:rsidRPr="00F41AA9" w:rsidRDefault="006309B8" w:rsidP="005F7869">
            <w:pPr>
              <w:rPr>
                <w:rFonts w:cstheme="minorHAnsi"/>
              </w:rPr>
            </w:pPr>
            <w:r w:rsidRPr="00F41AA9">
              <w:rPr>
                <w:rFonts w:cstheme="minorHAnsi"/>
              </w:rPr>
              <w:t>CIDI (DSM-III-R)</w:t>
            </w:r>
          </w:p>
        </w:tc>
        <w:tc>
          <w:tcPr>
            <w:tcW w:w="0" w:type="auto"/>
          </w:tcPr>
          <w:p w14:paraId="5FC4EF19" w14:textId="38C13DE5" w:rsidR="006309B8" w:rsidRPr="00F41AA9" w:rsidRDefault="006309B8" w:rsidP="005F7869">
            <w:pPr>
              <w:rPr>
                <w:rFonts w:cstheme="minorHAnsi"/>
              </w:rPr>
            </w:pPr>
            <w:r w:rsidRPr="00F41AA9">
              <w:rPr>
                <w:rFonts w:cstheme="minorHAnsi"/>
              </w:rPr>
              <w:t>Age, gender, education level, employment status, neuroticism, locus of control, presence of somatic illness, parental history of psychopathology, childhood trauma (i.e. emotional neglect, psychological abuse, physical abuse, sexual abuse), lifetime psychiatric condition</w:t>
            </w:r>
          </w:p>
        </w:tc>
      </w:tr>
      <w:tr w:rsidR="006309B8" w:rsidRPr="00F41AA9" w14:paraId="1C1B603C" w14:textId="21158134" w:rsidTr="002C17FD">
        <w:trPr>
          <w:trHeight w:val="20"/>
        </w:trPr>
        <w:tc>
          <w:tcPr>
            <w:tcW w:w="0" w:type="auto"/>
          </w:tcPr>
          <w:p w14:paraId="1906DAAD" w14:textId="77777777" w:rsidR="006309B8" w:rsidRPr="00F41AA9" w:rsidRDefault="006309B8" w:rsidP="005F7869">
            <w:pPr>
              <w:rPr>
                <w:rFonts w:cstheme="minorHAnsi"/>
                <w:b/>
                <w:bCs/>
              </w:rPr>
            </w:pPr>
            <w:r w:rsidRPr="00F41AA9">
              <w:rPr>
                <w:rFonts w:cstheme="minorHAnsi"/>
                <w:b/>
                <w:bCs/>
              </w:rPr>
              <w:t>Gage 2015</w:t>
            </w:r>
          </w:p>
          <w:p w14:paraId="36FFD9AB" w14:textId="77777777" w:rsidR="006309B8" w:rsidRPr="00F41AA9" w:rsidRDefault="006309B8" w:rsidP="005F7869">
            <w:pPr>
              <w:rPr>
                <w:rFonts w:cstheme="minorHAnsi"/>
                <w:b/>
                <w:bCs/>
              </w:rPr>
            </w:pPr>
          </w:p>
          <w:p w14:paraId="1CD06EAE" w14:textId="104E3F27" w:rsidR="006309B8" w:rsidRPr="00F41AA9" w:rsidRDefault="006309B8" w:rsidP="005F7869">
            <w:pPr>
              <w:rPr>
                <w:rFonts w:cstheme="minorHAnsi"/>
                <w:b/>
                <w:bCs/>
              </w:rPr>
            </w:pPr>
            <w:r w:rsidRPr="00F41AA9">
              <w:rPr>
                <w:rFonts w:cstheme="minorHAnsi"/>
              </w:rPr>
              <w:t>UK</w:t>
            </w:r>
          </w:p>
        </w:tc>
        <w:tc>
          <w:tcPr>
            <w:tcW w:w="0" w:type="auto"/>
          </w:tcPr>
          <w:p w14:paraId="0332C36F" w14:textId="306544CB" w:rsidR="006309B8" w:rsidRPr="00F41AA9" w:rsidRDefault="006309B8" w:rsidP="005F7869">
            <w:pPr>
              <w:rPr>
                <w:rFonts w:cstheme="minorHAnsi"/>
              </w:rPr>
            </w:pPr>
            <w:r w:rsidRPr="00F41AA9">
              <w:rPr>
                <w:rFonts w:cstheme="minorHAnsi"/>
              </w:rPr>
              <w:t>ALSPAC</w:t>
            </w:r>
          </w:p>
        </w:tc>
        <w:tc>
          <w:tcPr>
            <w:tcW w:w="0" w:type="auto"/>
          </w:tcPr>
          <w:p w14:paraId="4D8031F8" w14:textId="50FDB3F3" w:rsidR="006309B8" w:rsidRPr="00F41AA9" w:rsidRDefault="006309B8" w:rsidP="005F7869">
            <w:pPr>
              <w:rPr>
                <w:rFonts w:cstheme="minorHAnsi"/>
              </w:rPr>
            </w:pPr>
            <w:r w:rsidRPr="00F41AA9">
              <w:rPr>
                <w:rFonts w:cstheme="minorHAnsi"/>
              </w:rPr>
              <w:t>4561</w:t>
            </w:r>
          </w:p>
        </w:tc>
        <w:tc>
          <w:tcPr>
            <w:tcW w:w="0" w:type="auto"/>
          </w:tcPr>
          <w:p w14:paraId="4A09DD39" w14:textId="2736677C" w:rsidR="006309B8" w:rsidRPr="00F41AA9" w:rsidRDefault="006309B8" w:rsidP="005F7869">
            <w:pPr>
              <w:rPr>
                <w:rFonts w:cstheme="minorHAnsi"/>
              </w:rPr>
            </w:pPr>
            <w:r w:rsidRPr="00F41AA9">
              <w:rPr>
                <w:rFonts w:cstheme="minorHAnsi"/>
              </w:rPr>
              <w:t>~2 years</w:t>
            </w:r>
          </w:p>
        </w:tc>
        <w:tc>
          <w:tcPr>
            <w:tcW w:w="0" w:type="auto"/>
          </w:tcPr>
          <w:p w14:paraId="7778B449" w14:textId="65363CAC" w:rsidR="006309B8" w:rsidRPr="00F41AA9" w:rsidRDefault="006309B8" w:rsidP="005F7869">
            <w:pPr>
              <w:rPr>
                <w:rFonts w:cstheme="minorHAnsi"/>
              </w:rPr>
            </w:pPr>
            <w:r w:rsidRPr="00F41AA9">
              <w:rPr>
                <w:rFonts w:cstheme="minorHAnsi"/>
              </w:rPr>
              <w:t>General</w:t>
            </w:r>
          </w:p>
        </w:tc>
        <w:tc>
          <w:tcPr>
            <w:tcW w:w="0" w:type="auto"/>
          </w:tcPr>
          <w:p w14:paraId="6CC2917C" w14:textId="77777777" w:rsidR="006309B8" w:rsidRPr="00F41AA9" w:rsidRDefault="006309B8" w:rsidP="005F7869">
            <w:pPr>
              <w:rPr>
                <w:rFonts w:cstheme="minorHAnsi"/>
              </w:rPr>
            </w:pPr>
            <w:r w:rsidRPr="00F41AA9">
              <w:rPr>
                <w:rFonts w:cstheme="minorHAnsi"/>
              </w:rPr>
              <w:t>~16 years</w:t>
            </w:r>
          </w:p>
          <w:p w14:paraId="7F543DAD" w14:textId="77777777" w:rsidR="006309B8" w:rsidRPr="00F41AA9" w:rsidRDefault="006309B8" w:rsidP="005F7869">
            <w:pPr>
              <w:rPr>
                <w:rFonts w:cstheme="minorHAnsi"/>
              </w:rPr>
            </w:pPr>
          </w:p>
          <w:p w14:paraId="23BBE914" w14:textId="5DCF0AF6" w:rsidR="006309B8" w:rsidRPr="00F41AA9" w:rsidRDefault="006309B8" w:rsidP="005F7869">
            <w:pPr>
              <w:rPr>
                <w:rFonts w:cstheme="minorHAnsi"/>
              </w:rPr>
            </w:pPr>
            <w:r w:rsidRPr="00F41AA9">
              <w:rPr>
                <w:rFonts w:cstheme="minorHAnsi"/>
              </w:rPr>
              <w:t>Adolescent</w:t>
            </w:r>
          </w:p>
        </w:tc>
        <w:tc>
          <w:tcPr>
            <w:tcW w:w="0" w:type="auto"/>
          </w:tcPr>
          <w:p w14:paraId="65F19905" w14:textId="54B51E22" w:rsidR="006309B8" w:rsidRPr="00F41AA9" w:rsidRDefault="006309B8" w:rsidP="005F7869">
            <w:pPr>
              <w:rPr>
                <w:rFonts w:cstheme="minorHAnsi"/>
              </w:rPr>
            </w:pPr>
            <w:r w:rsidRPr="00F41AA9">
              <w:rPr>
                <w:rFonts w:cstheme="minorHAnsi"/>
              </w:rPr>
              <w:t xml:space="preserve">Frequency of use (max. daily) vs. </w:t>
            </w:r>
            <w:r w:rsidRPr="00F41AA9">
              <w:rPr>
                <w:rFonts w:cstheme="minorHAnsi"/>
              </w:rPr>
              <w:lastRenderedPageBreak/>
              <w:t>never smoking</w:t>
            </w:r>
          </w:p>
        </w:tc>
        <w:tc>
          <w:tcPr>
            <w:tcW w:w="0" w:type="auto"/>
          </w:tcPr>
          <w:p w14:paraId="00884058" w14:textId="12EFF26B" w:rsidR="006309B8" w:rsidRPr="00F41AA9" w:rsidRDefault="006309B8" w:rsidP="005F7869">
            <w:pPr>
              <w:rPr>
                <w:rFonts w:cstheme="minorHAnsi"/>
              </w:rPr>
            </w:pPr>
            <w:r w:rsidRPr="00F41AA9">
              <w:rPr>
                <w:rFonts w:cstheme="minorHAnsi"/>
              </w:rPr>
              <w:lastRenderedPageBreak/>
              <w:t>Any anxiety disorder</w:t>
            </w:r>
          </w:p>
        </w:tc>
        <w:tc>
          <w:tcPr>
            <w:tcW w:w="0" w:type="auto"/>
          </w:tcPr>
          <w:p w14:paraId="06191630" w14:textId="36BA17A5" w:rsidR="006309B8" w:rsidRPr="00F41AA9" w:rsidRDefault="006309B8" w:rsidP="005F7869">
            <w:pPr>
              <w:rPr>
                <w:rFonts w:cstheme="minorHAnsi"/>
              </w:rPr>
            </w:pPr>
            <w:r w:rsidRPr="00F41AA9">
              <w:rPr>
                <w:rFonts w:cstheme="minorHAnsi"/>
              </w:rPr>
              <w:t>CIS-R</w:t>
            </w:r>
          </w:p>
        </w:tc>
        <w:tc>
          <w:tcPr>
            <w:tcW w:w="0" w:type="auto"/>
          </w:tcPr>
          <w:p w14:paraId="510A69AD" w14:textId="6FC27BEF" w:rsidR="006309B8" w:rsidRPr="00F41AA9" w:rsidRDefault="001E0C34" w:rsidP="005F7869">
            <w:pPr>
              <w:rPr>
                <w:rFonts w:cstheme="minorHAnsi"/>
              </w:rPr>
            </w:pPr>
            <w:r>
              <w:rPr>
                <w:rFonts w:cstheme="minorHAnsi"/>
              </w:rPr>
              <w:t>Age, f</w:t>
            </w:r>
            <w:r w:rsidR="006309B8" w:rsidRPr="00F41AA9">
              <w:rPr>
                <w:rFonts w:cstheme="minorHAnsi"/>
              </w:rPr>
              <w:t xml:space="preserve">amily history of depression, gender, urban dwelling, maternal education, </w:t>
            </w:r>
            <w:r w:rsidR="00ED62EB" w:rsidRPr="00F41AA9">
              <w:rPr>
                <w:rFonts w:cstheme="minorHAnsi"/>
              </w:rPr>
              <w:t>childhood</w:t>
            </w:r>
            <w:r w:rsidR="006309B8" w:rsidRPr="00F41AA9">
              <w:rPr>
                <w:rFonts w:cstheme="minorHAnsi"/>
              </w:rPr>
              <w:t xml:space="preserve"> borderline </w:t>
            </w:r>
            <w:r w:rsidR="006309B8" w:rsidRPr="00F41AA9">
              <w:rPr>
                <w:rFonts w:cstheme="minorHAnsi"/>
              </w:rPr>
              <w:lastRenderedPageBreak/>
              <w:t>personality, childhood IQ, childhood psychotic experiences, conduct disorder group membership, peer problems, victimisation, cannabis use, alcohol, other illicit drugs, depression at age 12 (anxiety model only)</w:t>
            </w:r>
          </w:p>
        </w:tc>
      </w:tr>
      <w:tr w:rsidR="006309B8" w:rsidRPr="00F41AA9" w14:paraId="6EF1162D" w14:textId="1784FE1F" w:rsidTr="00FC6D25">
        <w:trPr>
          <w:trHeight w:val="20"/>
        </w:trPr>
        <w:tc>
          <w:tcPr>
            <w:tcW w:w="0" w:type="auto"/>
            <w:shd w:val="clear" w:color="auto" w:fill="F2F2F2" w:themeFill="background1" w:themeFillShade="F2"/>
          </w:tcPr>
          <w:p w14:paraId="2C50D6DB" w14:textId="77777777" w:rsidR="006309B8" w:rsidRPr="00F41AA9" w:rsidRDefault="006309B8" w:rsidP="00D252FE">
            <w:pPr>
              <w:rPr>
                <w:rFonts w:cstheme="minorHAnsi"/>
                <w:b/>
                <w:bCs/>
              </w:rPr>
            </w:pPr>
            <w:r w:rsidRPr="00F41AA9">
              <w:rPr>
                <w:rFonts w:cstheme="minorHAnsi"/>
                <w:b/>
                <w:bCs/>
              </w:rPr>
              <w:lastRenderedPageBreak/>
              <w:t>Isensee 2003</w:t>
            </w:r>
          </w:p>
          <w:p w14:paraId="344F4A3A" w14:textId="77777777" w:rsidR="006309B8" w:rsidRPr="00F41AA9" w:rsidRDefault="006309B8" w:rsidP="00D252FE">
            <w:pPr>
              <w:rPr>
                <w:rFonts w:cstheme="minorHAnsi"/>
                <w:b/>
                <w:bCs/>
              </w:rPr>
            </w:pPr>
          </w:p>
          <w:p w14:paraId="4948C568" w14:textId="5188200E" w:rsidR="006309B8" w:rsidRPr="00F41AA9" w:rsidRDefault="006309B8" w:rsidP="00D252FE">
            <w:pPr>
              <w:rPr>
                <w:rFonts w:cstheme="minorHAnsi"/>
              </w:rPr>
            </w:pPr>
            <w:r w:rsidRPr="00F41AA9">
              <w:rPr>
                <w:rFonts w:cstheme="minorHAnsi"/>
              </w:rPr>
              <w:t>Germany</w:t>
            </w:r>
          </w:p>
        </w:tc>
        <w:tc>
          <w:tcPr>
            <w:tcW w:w="0" w:type="auto"/>
            <w:shd w:val="clear" w:color="auto" w:fill="F2F2F2" w:themeFill="background1" w:themeFillShade="F2"/>
          </w:tcPr>
          <w:p w14:paraId="07CA0FAF" w14:textId="5F98F5EF" w:rsidR="006309B8" w:rsidRPr="00F41AA9" w:rsidRDefault="006309B8" w:rsidP="00D252FE">
            <w:pPr>
              <w:rPr>
                <w:rFonts w:cstheme="minorHAnsi"/>
              </w:rPr>
            </w:pPr>
            <w:r w:rsidRPr="00F41AA9">
              <w:rPr>
                <w:rFonts w:cstheme="minorHAnsi"/>
              </w:rPr>
              <w:t>EDSP</w:t>
            </w:r>
          </w:p>
        </w:tc>
        <w:tc>
          <w:tcPr>
            <w:tcW w:w="0" w:type="auto"/>
            <w:shd w:val="clear" w:color="auto" w:fill="F2F2F2" w:themeFill="background1" w:themeFillShade="F2"/>
          </w:tcPr>
          <w:p w14:paraId="6DC86B70" w14:textId="77AC8971" w:rsidR="006309B8" w:rsidRPr="00F41AA9" w:rsidRDefault="006309B8" w:rsidP="00D252FE">
            <w:pPr>
              <w:rPr>
                <w:rFonts w:cstheme="minorHAnsi"/>
              </w:rPr>
            </w:pPr>
            <w:r w:rsidRPr="00F41AA9">
              <w:rPr>
                <w:rFonts w:cstheme="minorHAnsi"/>
              </w:rPr>
              <w:t>2548</w:t>
            </w:r>
          </w:p>
        </w:tc>
        <w:tc>
          <w:tcPr>
            <w:tcW w:w="0" w:type="auto"/>
            <w:shd w:val="clear" w:color="auto" w:fill="F2F2F2" w:themeFill="background1" w:themeFillShade="F2"/>
          </w:tcPr>
          <w:p w14:paraId="3CCE90BD" w14:textId="3121A63E" w:rsidR="006309B8" w:rsidRPr="00F41AA9" w:rsidRDefault="006309B8" w:rsidP="00D252FE">
            <w:pPr>
              <w:rPr>
                <w:rFonts w:cstheme="minorHAnsi"/>
              </w:rPr>
            </w:pPr>
            <w:r w:rsidRPr="00F41AA9">
              <w:rPr>
                <w:rFonts w:cstheme="minorHAnsi"/>
              </w:rPr>
              <w:t>3.5 years</w:t>
            </w:r>
          </w:p>
        </w:tc>
        <w:tc>
          <w:tcPr>
            <w:tcW w:w="0" w:type="auto"/>
            <w:shd w:val="clear" w:color="auto" w:fill="F2F2F2" w:themeFill="background1" w:themeFillShade="F2"/>
          </w:tcPr>
          <w:p w14:paraId="5B936F9C" w14:textId="72F36B77" w:rsidR="006309B8" w:rsidRPr="00F41AA9" w:rsidRDefault="006309B8" w:rsidP="00D252FE">
            <w:pPr>
              <w:rPr>
                <w:rFonts w:cstheme="minorHAnsi"/>
              </w:rPr>
            </w:pPr>
            <w:r w:rsidRPr="00F41AA9">
              <w:rPr>
                <w:rFonts w:cstheme="minorHAnsi"/>
              </w:rPr>
              <w:t>General</w:t>
            </w:r>
          </w:p>
        </w:tc>
        <w:tc>
          <w:tcPr>
            <w:tcW w:w="0" w:type="auto"/>
            <w:shd w:val="clear" w:color="auto" w:fill="F2F2F2" w:themeFill="background1" w:themeFillShade="F2"/>
          </w:tcPr>
          <w:p w14:paraId="422DA26B" w14:textId="7F6EB75A" w:rsidR="006309B8" w:rsidRPr="00F41AA9" w:rsidRDefault="006309B8" w:rsidP="00D252FE">
            <w:pPr>
              <w:rPr>
                <w:rFonts w:cstheme="minorHAnsi"/>
              </w:rPr>
            </w:pPr>
            <w:r w:rsidRPr="00F41AA9">
              <w:rPr>
                <w:rFonts w:cstheme="minorHAnsi"/>
              </w:rPr>
              <w:t>14-24 years</w:t>
            </w:r>
            <w:r w:rsidRPr="00F41AA9">
              <w:rPr>
                <w:rFonts w:cstheme="minorHAnsi"/>
              </w:rPr>
              <w:br/>
            </w:r>
            <w:r w:rsidRPr="00F41AA9">
              <w:rPr>
                <w:rFonts w:cstheme="minorHAnsi"/>
              </w:rPr>
              <w:br/>
              <w:t>Young adult</w:t>
            </w:r>
          </w:p>
        </w:tc>
        <w:tc>
          <w:tcPr>
            <w:tcW w:w="0" w:type="auto"/>
            <w:shd w:val="clear" w:color="auto" w:fill="F2F2F2" w:themeFill="background1" w:themeFillShade="F2"/>
          </w:tcPr>
          <w:p w14:paraId="3F8CC73A" w14:textId="35870C94" w:rsidR="006309B8" w:rsidRPr="00F41AA9" w:rsidRDefault="006309B8" w:rsidP="00D252FE">
            <w:pPr>
              <w:rPr>
                <w:rFonts w:cstheme="minorHAnsi"/>
              </w:rPr>
            </w:pPr>
            <w:r w:rsidRPr="00F41AA9">
              <w:rPr>
                <w:rFonts w:cstheme="minorHAnsi"/>
              </w:rPr>
              <w:t>Tobacco use (max. non-dependent regular smoking) vs. never use</w:t>
            </w:r>
          </w:p>
        </w:tc>
        <w:tc>
          <w:tcPr>
            <w:tcW w:w="0" w:type="auto"/>
            <w:shd w:val="clear" w:color="auto" w:fill="F2F2F2" w:themeFill="background1" w:themeFillShade="F2"/>
          </w:tcPr>
          <w:p w14:paraId="16C3BFBC" w14:textId="3C557101" w:rsidR="006309B8" w:rsidRPr="00F41AA9" w:rsidRDefault="006309B8" w:rsidP="00D252FE">
            <w:pPr>
              <w:rPr>
                <w:rFonts w:cstheme="minorHAnsi"/>
              </w:rPr>
            </w:pPr>
            <w:r w:rsidRPr="00F41AA9">
              <w:rPr>
                <w:rFonts w:cstheme="minorHAnsi"/>
              </w:rPr>
              <w:t>GAD</w:t>
            </w:r>
          </w:p>
        </w:tc>
        <w:tc>
          <w:tcPr>
            <w:tcW w:w="0" w:type="auto"/>
            <w:shd w:val="clear" w:color="auto" w:fill="F2F2F2" w:themeFill="background1" w:themeFillShade="F2"/>
          </w:tcPr>
          <w:p w14:paraId="6E9F4398" w14:textId="590E2001" w:rsidR="006309B8" w:rsidRPr="00F41AA9" w:rsidRDefault="006309B8" w:rsidP="00D252FE">
            <w:pPr>
              <w:rPr>
                <w:rFonts w:cstheme="minorHAnsi"/>
              </w:rPr>
            </w:pPr>
            <w:r w:rsidRPr="00F41AA9">
              <w:rPr>
                <w:rFonts w:cstheme="minorHAnsi"/>
              </w:rPr>
              <w:t>DIA-X/M-CIDI</w:t>
            </w:r>
          </w:p>
        </w:tc>
        <w:tc>
          <w:tcPr>
            <w:tcW w:w="0" w:type="auto"/>
            <w:shd w:val="clear" w:color="auto" w:fill="F2F2F2" w:themeFill="background1" w:themeFillShade="F2"/>
          </w:tcPr>
          <w:p w14:paraId="6415B0CB" w14:textId="3CB5F10D" w:rsidR="006309B8" w:rsidRPr="00F41AA9" w:rsidRDefault="007D6F91" w:rsidP="00D252FE">
            <w:pPr>
              <w:rPr>
                <w:rFonts w:cstheme="minorHAnsi"/>
              </w:rPr>
            </w:pPr>
            <w:r w:rsidRPr="00F41AA9">
              <w:rPr>
                <w:rFonts w:cstheme="minorHAnsi"/>
              </w:rPr>
              <w:t>Age</w:t>
            </w:r>
            <w:r w:rsidR="00F139FC" w:rsidRPr="00F41AA9">
              <w:rPr>
                <w:rFonts w:cstheme="minorHAnsi"/>
              </w:rPr>
              <w:t xml:space="preserve">, </w:t>
            </w:r>
            <w:r w:rsidRPr="00F41AA9">
              <w:rPr>
                <w:rFonts w:cstheme="minorHAnsi"/>
              </w:rPr>
              <w:t>sex</w:t>
            </w:r>
          </w:p>
        </w:tc>
      </w:tr>
      <w:tr w:rsidR="004E67A2" w:rsidRPr="00F41AA9" w14:paraId="45CEDDE1" w14:textId="77777777" w:rsidTr="002C17FD">
        <w:trPr>
          <w:trHeight w:val="20"/>
        </w:trPr>
        <w:tc>
          <w:tcPr>
            <w:tcW w:w="0" w:type="auto"/>
          </w:tcPr>
          <w:p w14:paraId="35DAA6E6" w14:textId="77777777" w:rsidR="004E67A2" w:rsidRPr="00F41AA9" w:rsidRDefault="004E67A2" w:rsidP="00D252FE">
            <w:pPr>
              <w:rPr>
                <w:rFonts w:cstheme="minorHAnsi"/>
                <w:b/>
                <w:bCs/>
              </w:rPr>
            </w:pPr>
            <w:r w:rsidRPr="00F41AA9">
              <w:rPr>
                <w:rFonts w:cstheme="minorHAnsi"/>
                <w:b/>
                <w:bCs/>
              </w:rPr>
              <w:t>Hahad 2022</w:t>
            </w:r>
          </w:p>
          <w:p w14:paraId="0D707B31" w14:textId="77777777" w:rsidR="004E67A2" w:rsidRPr="00F41AA9" w:rsidRDefault="004E67A2" w:rsidP="00D252FE">
            <w:pPr>
              <w:rPr>
                <w:rFonts w:cstheme="minorHAnsi"/>
                <w:b/>
                <w:bCs/>
              </w:rPr>
            </w:pPr>
          </w:p>
          <w:p w14:paraId="03B05086" w14:textId="5E6594F2" w:rsidR="004E67A2" w:rsidRPr="00F41AA9" w:rsidRDefault="004E67A2" w:rsidP="00D252FE">
            <w:pPr>
              <w:rPr>
                <w:rFonts w:cstheme="minorHAnsi"/>
              </w:rPr>
            </w:pPr>
            <w:r w:rsidRPr="00F41AA9">
              <w:rPr>
                <w:rFonts w:cstheme="minorHAnsi"/>
              </w:rPr>
              <w:t>Germany</w:t>
            </w:r>
          </w:p>
        </w:tc>
        <w:tc>
          <w:tcPr>
            <w:tcW w:w="0" w:type="auto"/>
          </w:tcPr>
          <w:p w14:paraId="1E0DC9EC" w14:textId="0450CF12" w:rsidR="004E67A2" w:rsidRPr="00F41AA9" w:rsidRDefault="004E67A2" w:rsidP="00D252FE">
            <w:pPr>
              <w:rPr>
                <w:rFonts w:cstheme="minorHAnsi"/>
              </w:rPr>
            </w:pPr>
            <w:r w:rsidRPr="00F41AA9">
              <w:rPr>
                <w:rFonts w:cstheme="minorHAnsi"/>
              </w:rPr>
              <w:t>GHS</w:t>
            </w:r>
          </w:p>
        </w:tc>
        <w:tc>
          <w:tcPr>
            <w:tcW w:w="0" w:type="auto"/>
          </w:tcPr>
          <w:p w14:paraId="120820C7" w14:textId="4B0A33B3" w:rsidR="004E67A2" w:rsidRPr="00F41AA9" w:rsidRDefault="004E67A2" w:rsidP="00D252FE">
            <w:pPr>
              <w:rPr>
                <w:rFonts w:cstheme="minorHAnsi"/>
              </w:rPr>
            </w:pPr>
            <w:r w:rsidRPr="00F41AA9">
              <w:rPr>
                <w:rFonts w:cstheme="minorHAnsi"/>
              </w:rPr>
              <w:t>10324</w:t>
            </w:r>
          </w:p>
        </w:tc>
        <w:tc>
          <w:tcPr>
            <w:tcW w:w="0" w:type="auto"/>
          </w:tcPr>
          <w:p w14:paraId="5CDE350D" w14:textId="6D1B4A76" w:rsidR="004E67A2" w:rsidRPr="00F41AA9" w:rsidRDefault="004E67A2" w:rsidP="00D252FE">
            <w:pPr>
              <w:rPr>
                <w:rFonts w:cstheme="minorHAnsi"/>
              </w:rPr>
            </w:pPr>
            <w:r w:rsidRPr="00F41AA9">
              <w:rPr>
                <w:rFonts w:cstheme="minorHAnsi"/>
              </w:rPr>
              <w:t>~5 years</w:t>
            </w:r>
          </w:p>
        </w:tc>
        <w:tc>
          <w:tcPr>
            <w:tcW w:w="0" w:type="auto"/>
          </w:tcPr>
          <w:p w14:paraId="53A62DDB" w14:textId="6DF36FE9" w:rsidR="004E67A2" w:rsidRPr="00F41AA9" w:rsidRDefault="004E67A2" w:rsidP="00D252FE">
            <w:pPr>
              <w:rPr>
                <w:rFonts w:cstheme="minorHAnsi"/>
              </w:rPr>
            </w:pPr>
            <w:r w:rsidRPr="00F41AA9">
              <w:rPr>
                <w:rFonts w:cstheme="minorHAnsi"/>
              </w:rPr>
              <w:t>General</w:t>
            </w:r>
          </w:p>
        </w:tc>
        <w:tc>
          <w:tcPr>
            <w:tcW w:w="0" w:type="auto"/>
          </w:tcPr>
          <w:p w14:paraId="293A073F" w14:textId="425E5616" w:rsidR="004E67A2" w:rsidRPr="00F41AA9" w:rsidRDefault="004E67A2" w:rsidP="00D252FE">
            <w:pPr>
              <w:rPr>
                <w:rFonts w:cstheme="minorHAnsi"/>
              </w:rPr>
            </w:pPr>
            <w:r w:rsidRPr="00F41AA9">
              <w:rPr>
                <w:rFonts w:cstheme="minorHAnsi"/>
              </w:rPr>
              <w:t>54.9 years (SD 11.1)</w:t>
            </w:r>
          </w:p>
        </w:tc>
        <w:tc>
          <w:tcPr>
            <w:tcW w:w="0" w:type="auto"/>
          </w:tcPr>
          <w:p w14:paraId="3234C9D0" w14:textId="11886C22" w:rsidR="004E67A2" w:rsidRPr="00F41AA9" w:rsidRDefault="004E67A2" w:rsidP="00D252FE">
            <w:pPr>
              <w:rPr>
                <w:rFonts w:cstheme="minorHAnsi"/>
              </w:rPr>
            </w:pPr>
            <w:r w:rsidRPr="00F41AA9">
              <w:rPr>
                <w:rFonts w:cstheme="minorHAnsi"/>
              </w:rPr>
              <w:t>Pack years of smoking (max. ≥30 years) vs. non-smoking</w:t>
            </w:r>
          </w:p>
        </w:tc>
        <w:tc>
          <w:tcPr>
            <w:tcW w:w="0" w:type="auto"/>
          </w:tcPr>
          <w:p w14:paraId="2E2F06CE" w14:textId="1B6C9C53" w:rsidR="004E67A2" w:rsidRPr="00F41AA9" w:rsidRDefault="004E67A2" w:rsidP="00D252FE">
            <w:pPr>
              <w:rPr>
                <w:rFonts w:cstheme="minorHAnsi"/>
              </w:rPr>
            </w:pPr>
            <w:r w:rsidRPr="00F41AA9">
              <w:rPr>
                <w:rFonts w:cstheme="minorHAnsi"/>
              </w:rPr>
              <w:t>Anxiety</w:t>
            </w:r>
          </w:p>
        </w:tc>
        <w:tc>
          <w:tcPr>
            <w:tcW w:w="0" w:type="auto"/>
          </w:tcPr>
          <w:p w14:paraId="5D24E94C" w14:textId="3A0D6FB5" w:rsidR="004E67A2" w:rsidRPr="00F41AA9" w:rsidRDefault="004E67A2" w:rsidP="00D252FE">
            <w:pPr>
              <w:rPr>
                <w:rFonts w:cstheme="minorHAnsi"/>
              </w:rPr>
            </w:pPr>
            <w:r w:rsidRPr="00F41AA9">
              <w:rPr>
                <w:rFonts w:cstheme="minorHAnsi"/>
              </w:rPr>
              <w:t xml:space="preserve">GAD-2 </w:t>
            </w:r>
            <w:r w:rsidRPr="00F41AA9">
              <w:rPr>
                <w:rFonts w:cstheme="minorHAnsi"/>
              </w:rPr>
              <w:sym w:font="Symbol" w:char="F0B3"/>
            </w:r>
            <w:r w:rsidRPr="00F41AA9">
              <w:rPr>
                <w:rFonts w:cstheme="minorHAnsi"/>
              </w:rPr>
              <w:t>3</w:t>
            </w:r>
          </w:p>
        </w:tc>
        <w:tc>
          <w:tcPr>
            <w:tcW w:w="0" w:type="auto"/>
          </w:tcPr>
          <w:p w14:paraId="6C16E7FE" w14:textId="3CC10E18" w:rsidR="004E67A2" w:rsidRPr="00F41AA9" w:rsidRDefault="004E67A2" w:rsidP="00D252FE">
            <w:pPr>
              <w:rPr>
                <w:rFonts w:cstheme="minorHAnsi"/>
              </w:rPr>
            </w:pPr>
            <w:r w:rsidRPr="00F41AA9">
              <w:rPr>
                <w:rFonts w:cstheme="minorHAnsi"/>
              </w:rPr>
              <w:t>Age, sex, SES, employment</w:t>
            </w:r>
            <w:r w:rsidR="00DE4F99">
              <w:rPr>
                <w:rFonts w:cstheme="minorHAnsi"/>
              </w:rPr>
              <w:t xml:space="preserve"> status</w:t>
            </w:r>
            <w:r w:rsidRPr="00F41AA9">
              <w:rPr>
                <w:rFonts w:cstheme="minorHAnsi"/>
              </w:rPr>
              <w:t>, shift work, retirement</w:t>
            </w:r>
            <w:r w:rsidR="00DE4F99">
              <w:rPr>
                <w:rFonts w:cstheme="minorHAnsi"/>
              </w:rPr>
              <w:t xml:space="preserve"> status</w:t>
            </w:r>
            <w:r w:rsidRPr="00F41AA9">
              <w:rPr>
                <w:rFonts w:cstheme="minorHAnsi"/>
              </w:rPr>
              <w:t>, relationship status, alcohol use, passive smoking, cardiovascular risk factors (e.g. BMI) and diseases, C-reactive protein</w:t>
            </w:r>
          </w:p>
        </w:tc>
      </w:tr>
      <w:tr w:rsidR="006309B8" w:rsidRPr="00F41AA9" w14:paraId="7881E248" w14:textId="2F2C4B2A" w:rsidTr="002C17FD">
        <w:trPr>
          <w:trHeight w:val="20"/>
        </w:trPr>
        <w:tc>
          <w:tcPr>
            <w:tcW w:w="0" w:type="auto"/>
          </w:tcPr>
          <w:p w14:paraId="02F00A96" w14:textId="77777777" w:rsidR="006309B8" w:rsidRPr="00F41AA9" w:rsidRDefault="006309B8" w:rsidP="00D252FE">
            <w:pPr>
              <w:rPr>
                <w:rFonts w:cstheme="minorHAnsi"/>
                <w:b/>
                <w:bCs/>
              </w:rPr>
            </w:pPr>
            <w:r w:rsidRPr="00F41AA9">
              <w:rPr>
                <w:rFonts w:cstheme="minorHAnsi"/>
                <w:b/>
                <w:bCs/>
              </w:rPr>
              <w:t>Monshouwer 2021</w:t>
            </w:r>
          </w:p>
          <w:p w14:paraId="4DD2CE8B" w14:textId="77777777" w:rsidR="006309B8" w:rsidRPr="00F41AA9" w:rsidRDefault="006309B8" w:rsidP="00D252FE">
            <w:pPr>
              <w:rPr>
                <w:rFonts w:cstheme="minorHAnsi"/>
                <w:b/>
                <w:bCs/>
              </w:rPr>
            </w:pPr>
          </w:p>
          <w:p w14:paraId="2B4A913A" w14:textId="77777777" w:rsidR="006309B8" w:rsidRPr="00F41AA9" w:rsidRDefault="006309B8" w:rsidP="00D252FE">
            <w:pPr>
              <w:rPr>
                <w:rFonts w:cstheme="minorHAnsi"/>
              </w:rPr>
            </w:pPr>
            <w:r w:rsidRPr="00F41AA9">
              <w:rPr>
                <w:rFonts w:cstheme="minorHAnsi"/>
              </w:rPr>
              <w:t>Netherlands</w:t>
            </w:r>
          </w:p>
          <w:p w14:paraId="4C63ABCD" w14:textId="77777777" w:rsidR="006309B8" w:rsidRPr="00F41AA9" w:rsidRDefault="006309B8" w:rsidP="00D252FE">
            <w:pPr>
              <w:rPr>
                <w:rFonts w:cstheme="minorHAnsi"/>
                <w:b/>
                <w:bCs/>
              </w:rPr>
            </w:pPr>
          </w:p>
        </w:tc>
        <w:tc>
          <w:tcPr>
            <w:tcW w:w="0" w:type="auto"/>
          </w:tcPr>
          <w:p w14:paraId="26C2B835" w14:textId="66B229AC" w:rsidR="006309B8" w:rsidRPr="00F41AA9" w:rsidRDefault="006309B8" w:rsidP="00D252FE">
            <w:pPr>
              <w:rPr>
                <w:rFonts w:cstheme="minorHAnsi"/>
              </w:rPr>
            </w:pPr>
            <w:r w:rsidRPr="00F41AA9">
              <w:rPr>
                <w:rFonts w:cstheme="minorHAnsi"/>
              </w:rPr>
              <w:t>NEMESIS-II</w:t>
            </w:r>
          </w:p>
        </w:tc>
        <w:tc>
          <w:tcPr>
            <w:tcW w:w="0" w:type="auto"/>
          </w:tcPr>
          <w:p w14:paraId="17218FD7" w14:textId="10334518" w:rsidR="006309B8" w:rsidRPr="00F41AA9" w:rsidRDefault="004E67A2" w:rsidP="00D252FE">
            <w:pPr>
              <w:rPr>
                <w:rFonts w:cstheme="minorHAnsi"/>
              </w:rPr>
            </w:pPr>
            <w:r w:rsidRPr="00F41AA9">
              <w:rPr>
                <w:rFonts w:cstheme="minorHAnsi"/>
              </w:rPr>
              <w:t>4182</w:t>
            </w:r>
          </w:p>
        </w:tc>
        <w:tc>
          <w:tcPr>
            <w:tcW w:w="0" w:type="auto"/>
          </w:tcPr>
          <w:p w14:paraId="7D97E2A0" w14:textId="19EE6A03" w:rsidR="006309B8" w:rsidRPr="00F41AA9" w:rsidRDefault="004E67A2" w:rsidP="00D252FE">
            <w:pPr>
              <w:rPr>
                <w:rFonts w:cstheme="minorHAnsi"/>
              </w:rPr>
            </w:pPr>
            <w:r w:rsidRPr="00F41AA9">
              <w:rPr>
                <w:rFonts w:cstheme="minorHAnsi"/>
              </w:rPr>
              <w:t>~</w:t>
            </w:r>
            <w:r w:rsidR="006309B8" w:rsidRPr="00F41AA9">
              <w:rPr>
                <w:rFonts w:cstheme="minorHAnsi"/>
              </w:rPr>
              <w:t>3 years</w:t>
            </w:r>
          </w:p>
        </w:tc>
        <w:tc>
          <w:tcPr>
            <w:tcW w:w="0" w:type="auto"/>
          </w:tcPr>
          <w:p w14:paraId="46DE04D1" w14:textId="21BDD4A1" w:rsidR="006309B8" w:rsidRPr="00F41AA9" w:rsidRDefault="006309B8" w:rsidP="00D252FE">
            <w:pPr>
              <w:rPr>
                <w:rFonts w:cstheme="minorHAnsi"/>
              </w:rPr>
            </w:pPr>
            <w:r w:rsidRPr="00F41AA9">
              <w:rPr>
                <w:rFonts w:cstheme="minorHAnsi"/>
              </w:rPr>
              <w:t>General</w:t>
            </w:r>
          </w:p>
        </w:tc>
        <w:tc>
          <w:tcPr>
            <w:tcW w:w="0" w:type="auto"/>
          </w:tcPr>
          <w:p w14:paraId="0A92DAF7" w14:textId="77777777" w:rsidR="006309B8" w:rsidRPr="00F41AA9" w:rsidRDefault="006309B8" w:rsidP="00D252FE">
            <w:pPr>
              <w:rPr>
                <w:rFonts w:cstheme="minorHAnsi"/>
              </w:rPr>
            </w:pPr>
            <w:r w:rsidRPr="00F41AA9">
              <w:rPr>
                <w:rFonts w:cstheme="minorHAnsi"/>
              </w:rPr>
              <w:t>18 - 64 years</w:t>
            </w:r>
          </w:p>
          <w:p w14:paraId="3EE6EB3B" w14:textId="77777777" w:rsidR="006309B8" w:rsidRPr="00F41AA9" w:rsidRDefault="006309B8" w:rsidP="00D252FE">
            <w:pPr>
              <w:rPr>
                <w:rFonts w:cstheme="minorHAnsi"/>
              </w:rPr>
            </w:pPr>
          </w:p>
          <w:p w14:paraId="3EEC6745" w14:textId="3BDB046F" w:rsidR="006309B8" w:rsidRPr="00F41AA9" w:rsidRDefault="006309B8" w:rsidP="00D252FE">
            <w:pPr>
              <w:rPr>
                <w:rFonts w:cstheme="minorHAnsi"/>
              </w:rPr>
            </w:pPr>
            <w:r w:rsidRPr="00F41AA9">
              <w:rPr>
                <w:rFonts w:cstheme="minorHAnsi"/>
              </w:rPr>
              <w:t>Adult</w:t>
            </w:r>
          </w:p>
        </w:tc>
        <w:tc>
          <w:tcPr>
            <w:tcW w:w="0" w:type="auto"/>
          </w:tcPr>
          <w:p w14:paraId="2A4A5D24" w14:textId="7A895EE1" w:rsidR="006309B8" w:rsidRPr="00F41AA9" w:rsidRDefault="006309B8" w:rsidP="00D252FE">
            <w:pPr>
              <w:rPr>
                <w:rFonts w:cstheme="minorHAnsi"/>
              </w:rPr>
            </w:pPr>
            <w:r w:rsidRPr="00F41AA9">
              <w:rPr>
                <w:rFonts w:cstheme="minorHAnsi"/>
              </w:rPr>
              <w:t>Frequency of use (max.  &gt;20 per day) vs no past-month use</w:t>
            </w:r>
          </w:p>
        </w:tc>
        <w:tc>
          <w:tcPr>
            <w:tcW w:w="0" w:type="auto"/>
          </w:tcPr>
          <w:p w14:paraId="01E3E47B" w14:textId="4D899316" w:rsidR="006309B8" w:rsidRPr="00F41AA9" w:rsidRDefault="006309B8" w:rsidP="00D252FE">
            <w:pPr>
              <w:rPr>
                <w:rFonts w:cstheme="minorHAnsi"/>
              </w:rPr>
            </w:pPr>
            <w:r w:rsidRPr="00F41AA9">
              <w:rPr>
                <w:rFonts w:cstheme="minorHAnsi"/>
              </w:rPr>
              <w:t>Any anxiety disorder</w:t>
            </w:r>
          </w:p>
        </w:tc>
        <w:tc>
          <w:tcPr>
            <w:tcW w:w="0" w:type="auto"/>
          </w:tcPr>
          <w:p w14:paraId="1EC0F137" w14:textId="4D943998" w:rsidR="006309B8" w:rsidRPr="00F41AA9" w:rsidRDefault="006309B8" w:rsidP="00D252FE">
            <w:pPr>
              <w:rPr>
                <w:rFonts w:cstheme="minorHAnsi"/>
              </w:rPr>
            </w:pPr>
            <w:r w:rsidRPr="00F41AA9">
              <w:rPr>
                <w:rFonts w:cstheme="minorHAnsi"/>
              </w:rPr>
              <w:t>CIDI (DSM-IV)</w:t>
            </w:r>
          </w:p>
        </w:tc>
        <w:tc>
          <w:tcPr>
            <w:tcW w:w="0" w:type="auto"/>
          </w:tcPr>
          <w:p w14:paraId="514C67EB" w14:textId="41DB8686" w:rsidR="006309B8" w:rsidRPr="00F41AA9" w:rsidRDefault="004E67A2" w:rsidP="00D252FE">
            <w:pPr>
              <w:rPr>
                <w:rFonts w:cstheme="minorHAnsi"/>
              </w:rPr>
            </w:pPr>
            <w:r w:rsidRPr="00F41AA9">
              <w:rPr>
                <w:rFonts w:cstheme="minorHAnsi"/>
              </w:rPr>
              <w:t>Age, gender, employment status, living with partner, education level, psychiatric comorbidity (i.e. mood disorder, SUD), physical activity, any somatic disorder, negative life events, childhood abuse</w:t>
            </w:r>
          </w:p>
        </w:tc>
      </w:tr>
      <w:tr w:rsidR="006309B8" w:rsidRPr="00F41AA9" w14:paraId="352801CF" w14:textId="7B3B7E28" w:rsidTr="002C17FD">
        <w:trPr>
          <w:trHeight w:val="20"/>
        </w:trPr>
        <w:tc>
          <w:tcPr>
            <w:tcW w:w="0" w:type="auto"/>
          </w:tcPr>
          <w:p w14:paraId="69F79DBA" w14:textId="77777777" w:rsidR="006309B8" w:rsidRPr="00F41AA9" w:rsidRDefault="006309B8" w:rsidP="00D252FE">
            <w:pPr>
              <w:rPr>
                <w:rFonts w:cstheme="minorHAnsi"/>
                <w:b/>
                <w:bCs/>
              </w:rPr>
            </w:pPr>
            <w:r w:rsidRPr="00F41AA9">
              <w:rPr>
                <w:rFonts w:cstheme="minorHAnsi"/>
                <w:b/>
                <w:bCs/>
              </w:rPr>
              <w:t>Monroe 2021</w:t>
            </w:r>
          </w:p>
          <w:p w14:paraId="5B6AD31E" w14:textId="77777777" w:rsidR="006309B8" w:rsidRPr="00F41AA9" w:rsidRDefault="006309B8" w:rsidP="00D252FE">
            <w:pPr>
              <w:rPr>
                <w:rFonts w:cstheme="minorHAnsi"/>
                <w:b/>
                <w:bCs/>
              </w:rPr>
            </w:pPr>
          </w:p>
          <w:p w14:paraId="2C320AFA" w14:textId="77777777" w:rsidR="006309B8" w:rsidRPr="00F41AA9" w:rsidRDefault="006309B8" w:rsidP="00D252FE">
            <w:pPr>
              <w:rPr>
                <w:rFonts w:cstheme="minorHAnsi"/>
              </w:rPr>
            </w:pPr>
            <w:r w:rsidRPr="00F41AA9">
              <w:rPr>
                <w:rFonts w:cstheme="minorHAnsi"/>
              </w:rPr>
              <w:t>Ireland</w:t>
            </w:r>
          </w:p>
          <w:p w14:paraId="306128A2" w14:textId="77777777" w:rsidR="006309B8" w:rsidRPr="00F41AA9" w:rsidRDefault="006309B8" w:rsidP="00D252FE">
            <w:pPr>
              <w:rPr>
                <w:rFonts w:cstheme="minorHAnsi"/>
                <w:b/>
                <w:bCs/>
              </w:rPr>
            </w:pPr>
          </w:p>
        </w:tc>
        <w:tc>
          <w:tcPr>
            <w:tcW w:w="0" w:type="auto"/>
          </w:tcPr>
          <w:p w14:paraId="1A60AC11" w14:textId="36D33F5C" w:rsidR="006309B8" w:rsidRPr="00F41AA9" w:rsidRDefault="006309B8" w:rsidP="00D252FE">
            <w:pPr>
              <w:rPr>
                <w:rFonts w:cstheme="minorHAnsi"/>
              </w:rPr>
            </w:pPr>
            <w:r w:rsidRPr="00F41AA9">
              <w:rPr>
                <w:rFonts w:cstheme="minorHAnsi"/>
              </w:rPr>
              <w:t>TILDA</w:t>
            </w:r>
          </w:p>
        </w:tc>
        <w:tc>
          <w:tcPr>
            <w:tcW w:w="0" w:type="auto"/>
          </w:tcPr>
          <w:p w14:paraId="09B5BA28" w14:textId="0F29ECDF" w:rsidR="006309B8" w:rsidRPr="00F41AA9" w:rsidRDefault="006309B8" w:rsidP="00D252FE">
            <w:pPr>
              <w:rPr>
                <w:rFonts w:cstheme="minorHAnsi"/>
              </w:rPr>
            </w:pPr>
            <w:r w:rsidRPr="00F41AA9">
              <w:rPr>
                <w:rFonts w:cstheme="minorHAnsi"/>
              </w:rPr>
              <w:t>5309</w:t>
            </w:r>
          </w:p>
        </w:tc>
        <w:tc>
          <w:tcPr>
            <w:tcW w:w="0" w:type="auto"/>
          </w:tcPr>
          <w:p w14:paraId="1BB349EE" w14:textId="1DC49F71" w:rsidR="006309B8" w:rsidRPr="00F41AA9" w:rsidRDefault="004E67A2" w:rsidP="00D252FE">
            <w:pPr>
              <w:rPr>
                <w:rFonts w:cstheme="minorHAnsi"/>
              </w:rPr>
            </w:pPr>
            <w:r w:rsidRPr="00F41AA9">
              <w:rPr>
                <w:rFonts w:cstheme="minorHAnsi"/>
              </w:rPr>
              <w:t>≤</w:t>
            </w:r>
            <w:r w:rsidR="006309B8" w:rsidRPr="00F41AA9">
              <w:rPr>
                <w:rFonts w:cstheme="minorHAnsi"/>
              </w:rPr>
              <w:t>6 years</w:t>
            </w:r>
          </w:p>
        </w:tc>
        <w:tc>
          <w:tcPr>
            <w:tcW w:w="0" w:type="auto"/>
          </w:tcPr>
          <w:p w14:paraId="4827E82E" w14:textId="43695459" w:rsidR="006309B8" w:rsidRPr="00F41AA9" w:rsidRDefault="006309B8" w:rsidP="00D252FE">
            <w:pPr>
              <w:rPr>
                <w:rFonts w:cstheme="minorHAnsi"/>
              </w:rPr>
            </w:pPr>
            <w:r w:rsidRPr="00F41AA9">
              <w:rPr>
                <w:rFonts w:cstheme="minorHAnsi"/>
              </w:rPr>
              <w:t>General</w:t>
            </w:r>
          </w:p>
        </w:tc>
        <w:tc>
          <w:tcPr>
            <w:tcW w:w="0" w:type="auto"/>
          </w:tcPr>
          <w:p w14:paraId="3AD5B6F2" w14:textId="77777777" w:rsidR="006309B8" w:rsidRPr="00F41AA9" w:rsidRDefault="006309B8" w:rsidP="00D252FE">
            <w:pPr>
              <w:rPr>
                <w:rFonts w:cstheme="minorHAnsi"/>
              </w:rPr>
            </w:pPr>
            <w:r w:rsidRPr="00F41AA9">
              <w:rPr>
                <w:rFonts w:cstheme="minorHAnsi"/>
              </w:rPr>
              <w:t>64.4 years (SD 9.1)</w:t>
            </w:r>
          </w:p>
          <w:p w14:paraId="33D828DF" w14:textId="77777777" w:rsidR="006309B8" w:rsidRPr="00F41AA9" w:rsidRDefault="006309B8" w:rsidP="00D252FE">
            <w:pPr>
              <w:rPr>
                <w:rFonts w:cstheme="minorHAnsi"/>
              </w:rPr>
            </w:pPr>
          </w:p>
          <w:p w14:paraId="700798A4" w14:textId="06A4CD61" w:rsidR="006309B8" w:rsidRPr="00F41AA9" w:rsidRDefault="006309B8" w:rsidP="00D252FE">
            <w:pPr>
              <w:rPr>
                <w:rFonts w:cstheme="minorHAnsi"/>
              </w:rPr>
            </w:pPr>
            <w:r w:rsidRPr="00F41AA9">
              <w:rPr>
                <w:rFonts w:cstheme="minorHAnsi"/>
              </w:rPr>
              <w:t>Middle/Older</w:t>
            </w:r>
          </w:p>
        </w:tc>
        <w:tc>
          <w:tcPr>
            <w:tcW w:w="0" w:type="auto"/>
          </w:tcPr>
          <w:p w14:paraId="028723CA" w14:textId="31F8FB11" w:rsidR="006309B8" w:rsidRPr="00F41AA9" w:rsidRDefault="006309B8" w:rsidP="00D252FE">
            <w:pPr>
              <w:rPr>
                <w:rFonts w:cstheme="minorHAnsi"/>
              </w:rPr>
            </w:pPr>
            <w:r w:rsidRPr="00F41AA9">
              <w:rPr>
                <w:rFonts w:cstheme="minorHAnsi"/>
              </w:rPr>
              <w:t xml:space="preserve">Current </w:t>
            </w:r>
            <w:r w:rsidR="004E67A2" w:rsidRPr="00F41AA9">
              <w:rPr>
                <w:rFonts w:cstheme="minorHAnsi"/>
              </w:rPr>
              <w:t>smoking</w:t>
            </w:r>
            <w:r w:rsidRPr="00F41AA9">
              <w:rPr>
                <w:rFonts w:cstheme="minorHAnsi"/>
              </w:rPr>
              <w:t xml:space="preserve"> vs. never regular </w:t>
            </w:r>
            <w:r w:rsidR="004E67A2" w:rsidRPr="00F41AA9">
              <w:rPr>
                <w:rFonts w:cstheme="minorHAnsi"/>
              </w:rPr>
              <w:t>smoking</w:t>
            </w:r>
          </w:p>
        </w:tc>
        <w:tc>
          <w:tcPr>
            <w:tcW w:w="0" w:type="auto"/>
          </w:tcPr>
          <w:p w14:paraId="1574B329" w14:textId="5504DD8F" w:rsidR="006309B8" w:rsidRPr="00F41AA9" w:rsidRDefault="006309B8" w:rsidP="00D252FE">
            <w:pPr>
              <w:rPr>
                <w:rFonts w:cstheme="minorHAnsi"/>
              </w:rPr>
            </w:pPr>
            <w:r w:rsidRPr="00F41AA9">
              <w:rPr>
                <w:rFonts w:cstheme="minorHAnsi"/>
              </w:rPr>
              <w:t>GAD</w:t>
            </w:r>
          </w:p>
        </w:tc>
        <w:tc>
          <w:tcPr>
            <w:tcW w:w="0" w:type="auto"/>
          </w:tcPr>
          <w:p w14:paraId="3909D6E8" w14:textId="01F12643" w:rsidR="006309B8" w:rsidRPr="00F41AA9" w:rsidRDefault="006309B8" w:rsidP="00D252FE">
            <w:pPr>
              <w:rPr>
                <w:rFonts w:cstheme="minorHAnsi"/>
              </w:rPr>
            </w:pPr>
            <w:r w:rsidRPr="00F41AA9">
              <w:rPr>
                <w:rFonts w:cstheme="minorHAnsi"/>
              </w:rPr>
              <w:t xml:space="preserve">CIDI-SF </w:t>
            </w:r>
          </w:p>
        </w:tc>
        <w:tc>
          <w:tcPr>
            <w:tcW w:w="0" w:type="auto"/>
          </w:tcPr>
          <w:p w14:paraId="3463B1ED" w14:textId="1BD2FC67" w:rsidR="006309B8" w:rsidRPr="00F41AA9" w:rsidRDefault="004E67A2" w:rsidP="00D252FE">
            <w:pPr>
              <w:rPr>
                <w:rFonts w:cstheme="minorHAnsi"/>
              </w:rPr>
            </w:pPr>
            <w:r w:rsidRPr="00F41AA9">
              <w:rPr>
                <w:rFonts w:cstheme="minorHAnsi"/>
              </w:rPr>
              <w:t xml:space="preserve">Age, sex, education level, marital status, physical activity, number of chronic conditions, number of cardiovascular conditions, </w:t>
            </w:r>
            <w:r w:rsidRPr="00F41AA9">
              <w:rPr>
                <w:rFonts w:cstheme="minorHAnsi"/>
              </w:rPr>
              <w:lastRenderedPageBreak/>
              <w:t>number of physical limitations</w:t>
            </w:r>
            <w:r w:rsidR="00346498">
              <w:rPr>
                <w:rFonts w:cstheme="minorHAnsi"/>
              </w:rPr>
              <w:t>, mood disorder at baseline</w:t>
            </w:r>
          </w:p>
        </w:tc>
      </w:tr>
      <w:tr w:rsidR="006309B8" w:rsidRPr="00F41AA9" w14:paraId="3BA16E18" w14:textId="6FADB26D" w:rsidTr="002C17FD">
        <w:trPr>
          <w:trHeight w:val="20"/>
        </w:trPr>
        <w:tc>
          <w:tcPr>
            <w:tcW w:w="0" w:type="auto"/>
            <w:noWrap/>
          </w:tcPr>
          <w:p w14:paraId="6F8D3549" w14:textId="77777777" w:rsidR="006309B8" w:rsidRPr="00F41AA9" w:rsidRDefault="006309B8" w:rsidP="00D252FE">
            <w:pPr>
              <w:rPr>
                <w:rFonts w:cstheme="minorHAnsi"/>
                <w:b/>
                <w:bCs/>
              </w:rPr>
            </w:pPr>
            <w:r w:rsidRPr="00F41AA9">
              <w:rPr>
                <w:rFonts w:cstheme="minorHAnsi"/>
                <w:b/>
                <w:bCs/>
              </w:rPr>
              <w:lastRenderedPageBreak/>
              <w:t>Storeng 2020</w:t>
            </w:r>
          </w:p>
          <w:p w14:paraId="17421241" w14:textId="77777777" w:rsidR="006309B8" w:rsidRPr="00F41AA9" w:rsidRDefault="006309B8" w:rsidP="00D252FE">
            <w:pPr>
              <w:rPr>
                <w:rFonts w:cstheme="minorHAnsi"/>
                <w:b/>
                <w:bCs/>
              </w:rPr>
            </w:pPr>
          </w:p>
          <w:p w14:paraId="272545C7" w14:textId="5CC30E45" w:rsidR="006309B8" w:rsidRPr="00F41AA9" w:rsidRDefault="006309B8" w:rsidP="00D252FE">
            <w:pPr>
              <w:rPr>
                <w:rFonts w:cstheme="minorHAnsi"/>
                <w:b/>
                <w:bCs/>
              </w:rPr>
            </w:pPr>
            <w:r w:rsidRPr="00F41AA9">
              <w:rPr>
                <w:rFonts w:cstheme="minorHAnsi"/>
              </w:rPr>
              <w:t>Norway</w:t>
            </w:r>
          </w:p>
        </w:tc>
        <w:tc>
          <w:tcPr>
            <w:tcW w:w="0" w:type="auto"/>
          </w:tcPr>
          <w:p w14:paraId="5BF2B3FD" w14:textId="6B2480B3" w:rsidR="006309B8" w:rsidRPr="00F41AA9" w:rsidRDefault="006309B8" w:rsidP="00D252FE">
            <w:pPr>
              <w:rPr>
                <w:rFonts w:cstheme="minorHAnsi"/>
              </w:rPr>
            </w:pPr>
            <w:r w:rsidRPr="00F41AA9">
              <w:rPr>
                <w:rFonts w:cstheme="minorHAnsi"/>
              </w:rPr>
              <w:t>HUNT2 + HUNT3</w:t>
            </w:r>
          </w:p>
        </w:tc>
        <w:tc>
          <w:tcPr>
            <w:tcW w:w="0" w:type="auto"/>
          </w:tcPr>
          <w:p w14:paraId="08EFE2CE" w14:textId="60ECEEA5" w:rsidR="006309B8" w:rsidRPr="00F41AA9" w:rsidRDefault="004E67A2" w:rsidP="00D252FE">
            <w:pPr>
              <w:rPr>
                <w:rFonts w:cstheme="minorHAnsi"/>
              </w:rPr>
            </w:pPr>
            <w:r w:rsidRPr="00F41AA9">
              <w:rPr>
                <w:rFonts w:cstheme="minorHAnsi"/>
              </w:rPr>
              <w:t>3728</w:t>
            </w:r>
          </w:p>
        </w:tc>
        <w:tc>
          <w:tcPr>
            <w:tcW w:w="0" w:type="auto"/>
          </w:tcPr>
          <w:p w14:paraId="2E554487" w14:textId="4E6B4EF5" w:rsidR="006309B8" w:rsidRPr="00F41AA9" w:rsidRDefault="006309B8" w:rsidP="00D252FE">
            <w:pPr>
              <w:rPr>
                <w:rFonts w:cstheme="minorHAnsi"/>
              </w:rPr>
            </w:pPr>
            <w:r w:rsidRPr="00F41AA9">
              <w:rPr>
                <w:rFonts w:cstheme="minorHAnsi"/>
              </w:rPr>
              <w:t>~11 years</w:t>
            </w:r>
          </w:p>
        </w:tc>
        <w:tc>
          <w:tcPr>
            <w:tcW w:w="0" w:type="auto"/>
          </w:tcPr>
          <w:p w14:paraId="1832C297" w14:textId="05C0EBF1" w:rsidR="006309B8" w:rsidRPr="00F41AA9" w:rsidRDefault="006309B8" w:rsidP="00D252FE">
            <w:pPr>
              <w:rPr>
                <w:rFonts w:cstheme="minorHAnsi"/>
              </w:rPr>
            </w:pPr>
            <w:r w:rsidRPr="00F41AA9">
              <w:rPr>
                <w:rFonts w:cstheme="minorHAnsi"/>
              </w:rPr>
              <w:t>General</w:t>
            </w:r>
          </w:p>
        </w:tc>
        <w:tc>
          <w:tcPr>
            <w:tcW w:w="0" w:type="auto"/>
          </w:tcPr>
          <w:p w14:paraId="55283558" w14:textId="77777777" w:rsidR="006309B8" w:rsidRPr="00F41AA9" w:rsidRDefault="006309B8" w:rsidP="00D252FE">
            <w:pPr>
              <w:rPr>
                <w:rFonts w:cstheme="minorHAnsi"/>
              </w:rPr>
            </w:pPr>
            <w:r w:rsidRPr="00F41AA9">
              <w:rPr>
                <w:rFonts w:cstheme="minorHAnsi"/>
              </w:rPr>
              <w:t>55-64 years</w:t>
            </w:r>
          </w:p>
          <w:p w14:paraId="02936509" w14:textId="77777777" w:rsidR="006309B8" w:rsidRPr="00F41AA9" w:rsidRDefault="006309B8" w:rsidP="00D252FE">
            <w:pPr>
              <w:rPr>
                <w:rFonts w:cstheme="minorHAnsi"/>
              </w:rPr>
            </w:pPr>
          </w:p>
          <w:p w14:paraId="61197227" w14:textId="6B97CB9B" w:rsidR="006309B8" w:rsidRPr="00F41AA9" w:rsidRDefault="006309B8" w:rsidP="00D252FE">
            <w:pPr>
              <w:rPr>
                <w:rFonts w:cstheme="minorHAnsi"/>
              </w:rPr>
            </w:pPr>
            <w:r w:rsidRPr="00F41AA9">
              <w:rPr>
                <w:rFonts w:cstheme="minorHAnsi"/>
              </w:rPr>
              <w:t>Middle/Older</w:t>
            </w:r>
          </w:p>
        </w:tc>
        <w:tc>
          <w:tcPr>
            <w:tcW w:w="0" w:type="auto"/>
          </w:tcPr>
          <w:p w14:paraId="502DF36F" w14:textId="2728C3BF" w:rsidR="006309B8" w:rsidRPr="00F41AA9" w:rsidRDefault="006309B8" w:rsidP="00D252FE">
            <w:pPr>
              <w:rPr>
                <w:rFonts w:cstheme="minorHAnsi"/>
              </w:rPr>
            </w:pPr>
            <w:r w:rsidRPr="00F41AA9">
              <w:rPr>
                <w:rFonts w:cstheme="minorHAnsi"/>
              </w:rPr>
              <w:t>Daily smoking (</w:t>
            </w:r>
            <w:r w:rsidR="004E67A2" w:rsidRPr="00F41AA9">
              <w:rPr>
                <w:rFonts w:eastAsia="Symbol" w:cstheme="minorHAnsi"/>
              </w:rPr>
              <w:sym w:font="Symbol" w:char="F0B3"/>
            </w:r>
            <w:r w:rsidRPr="00F41AA9">
              <w:rPr>
                <w:rFonts w:cstheme="minorHAnsi"/>
              </w:rPr>
              <w:t>1 CPD) vs. non-regular smoking</w:t>
            </w:r>
          </w:p>
        </w:tc>
        <w:tc>
          <w:tcPr>
            <w:tcW w:w="0" w:type="auto"/>
          </w:tcPr>
          <w:p w14:paraId="0DE0CFFB" w14:textId="3620E603" w:rsidR="006309B8" w:rsidRPr="00F41AA9" w:rsidRDefault="006309B8" w:rsidP="00D252FE">
            <w:pPr>
              <w:rPr>
                <w:rFonts w:cstheme="minorHAnsi"/>
              </w:rPr>
            </w:pPr>
            <w:r w:rsidRPr="00F41AA9">
              <w:rPr>
                <w:rFonts w:cstheme="minorHAnsi"/>
              </w:rPr>
              <w:t>Anxiety</w:t>
            </w:r>
          </w:p>
        </w:tc>
        <w:tc>
          <w:tcPr>
            <w:tcW w:w="0" w:type="auto"/>
          </w:tcPr>
          <w:p w14:paraId="04977DD2" w14:textId="73DE20B5" w:rsidR="006309B8" w:rsidRPr="00F41AA9" w:rsidRDefault="006309B8" w:rsidP="00D252FE">
            <w:pPr>
              <w:rPr>
                <w:rFonts w:cstheme="minorHAnsi"/>
              </w:rPr>
            </w:pPr>
            <w:r w:rsidRPr="00F41AA9">
              <w:rPr>
                <w:rFonts w:cstheme="minorHAnsi"/>
              </w:rPr>
              <w:t xml:space="preserve">HADS-A </w:t>
            </w:r>
            <w:r w:rsidR="004E67A2" w:rsidRPr="00F41AA9">
              <w:rPr>
                <w:rFonts w:eastAsia="Symbol" w:cstheme="minorHAnsi"/>
              </w:rPr>
              <w:t>≥</w:t>
            </w:r>
            <w:r w:rsidRPr="00F41AA9">
              <w:rPr>
                <w:rFonts w:cstheme="minorHAnsi"/>
              </w:rPr>
              <w:t>8</w:t>
            </w:r>
          </w:p>
        </w:tc>
        <w:tc>
          <w:tcPr>
            <w:tcW w:w="0" w:type="auto"/>
          </w:tcPr>
          <w:p w14:paraId="75A2FDEC" w14:textId="7413EE90" w:rsidR="006309B8" w:rsidRPr="00F41AA9" w:rsidRDefault="004E67A2" w:rsidP="00D252FE">
            <w:pPr>
              <w:rPr>
                <w:rFonts w:cstheme="minorHAnsi"/>
              </w:rPr>
            </w:pPr>
            <w:r w:rsidRPr="00F41AA9">
              <w:rPr>
                <w:rFonts w:cstheme="minorHAnsi"/>
              </w:rPr>
              <w:t>Age, sex, education level, marital status, presence of chronic illness, physical activity, alcohol consumption, disturbed sleep duration, excessive sitting time, low social participation</w:t>
            </w:r>
          </w:p>
        </w:tc>
      </w:tr>
      <w:tr w:rsidR="006309B8" w:rsidRPr="00F41AA9" w14:paraId="69FB4E2A" w14:textId="08F45088" w:rsidTr="00FC6D25">
        <w:trPr>
          <w:trHeight w:val="20"/>
        </w:trPr>
        <w:tc>
          <w:tcPr>
            <w:tcW w:w="0" w:type="auto"/>
            <w:shd w:val="clear" w:color="auto" w:fill="F2F2F2" w:themeFill="background1" w:themeFillShade="F2"/>
            <w:noWrap/>
          </w:tcPr>
          <w:p w14:paraId="4A45955F" w14:textId="77777777" w:rsidR="006309B8" w:rsidRPr="00F41AA9" w:rsidRDefault="006309B8" w:rsidP="00D252FE">
            <w:pPr>
              <w:rPr>
                <w:rFonts w:cstheme="minorHAnsi"/>
                <w:b/>
                <w:bCs/>
              </w:rPr>
            </w:pPr>
            <w:r w:rsidRPr="00F41AA9">
              <w:rPr>
                <w:rFonts w:cstheme="minorHAnsi"/>
                <w:b/>
                <w:bCs/>
              </w:rPr>
              <w:t>Zvolensky 2008</w:t>
            </w:r>
          </w:p>
          <w:p w14:paraId="5290981C" w14:textId="77777777" w:rsidR="006309B8" w:rsidRPr="00F41AA9" w:rsidRDefault="006309B8" w:rsidP="00D252FE">
            <w:pPr>
              <w:rPr>
                <w:rFonts w:cstheme="minorHAnsi"/>
                <w:b/>
                <w:bCs/>
              </w:rPr>
            </w:pPr>
          </w:p>
          <w:p w14:paraId="0176D570" w14:textId="6A04D2A0" w:rsidR="006309B8" w:rsidRPr="00F41AA9" w:rsidRDefault="006309B8" w:rsidP="00D252FE">
            <w:pPr>
              <w:rPr>
                <w:rFonts w:cstheme="minorHAnsi"/>
              </w:rPr>
            </w:pPr>
            <w:r w:rsidRPr="00F41AA9">
              <w:rPr>
                <w:rFonts w:cstheme="minorHAnsi"/>
              </w:rPr>
              <w:t>USA</w:t>
            </w:r>
          </w:p>
        </w:tc>
        <w:tc>
          <w:tcPr>
            <w:tcW w:w="0" w:type="auto"/>
            <w:shd w:val="clear" w:color="auto" w:fill="F2F2F2" w:themeFill="background1" w:themeFillShade="F2"/>
          </w:tcPr>
          <w:p w14:paraId="46E6C855" w14:textId="533DE975" w:rsidR="006309B8" w:rsidRPr="00F41AA9" w:rsidRDefault="006309B8" w:rsidP="00D252FE">
            <w:pPr>
              <w:rPr>
                <w:rFonts w:cstheme="minorHAnsi"/>
              </w:rPr>
            </w:pPr>
            <w:r w:rsidRPr="00F41AA9">
              <w:rPr>
                <w:rFonts w:cstheme="minorHAnsi"/>
              </w:rPr>
              <w:t>OADP</w:t>
            </w:r>
          </w:p>
        </w:tc>
        <w:tc>
          <w:tcPr>
            <w:tcW w:w="0" w:type="auto"/>
            <w:shd w:val="clear" w:color="auto" w:fill="F2F2F2" w:themeFill="background1" w:themeFillShade="F2"/>
          </w:tcPr>
          <w:p w14:paraId="1EA049E3" w14:textId="3B7D5A35" w:rsidR="006309B8" w:rsidRPr="00F41AA9" w:rsidRDefault="006309B8" w:rsidP="00D252FE">
            <w:pPr>
              <w:rPr>
                <w:rFonts w:cstheme="minorHAnsi"/>
              </w:rPr>
            </w:pPr>
            <w:r w:rsidRPr="00F41AA9">
              <w:rPr>
                <w:rFonts w:cstheme="minorHAnsi"/>
              </w:rPr>
              <w:t>889</w:t>
            </w:r>
          </w:p>
        </w:tc>
        <w:tc>
          <w:tcPr>
            <w:tcW w:w="0" w:type="auto"/>
            <w:shd w:val="clear" w:color="auto" w:fill="F2F2F2" w:themeFill="background1" w:themeFillShade="F2"/>
          </w:tcPr>
          <w:p w14:paraId="063F42B7" w14:textId="6D7B8073" w:rsidR="006309B8" w:rsidRPr="00F41AA9" w:rsidRDefault="006309B8" w:rsidP="00D252FE">
            <w:pPr>
              <w:rPr>
                <w:rFonts w:cstheme="minorHAnsi"/>
              </w:rPr>
            </w:pPr>
            <w:r w:rsidRPr="00F41AA9">
              <w:rPr>
                <w:rFonts w:cstheme="minorHAnsi"/>
              </w:rPr>
              <w:t>NR</w:t>
            </w:r>
          </w:p>
        </w:tc>
        <w:tc>
          <w:tcPr>
            <w:tcW w:w="0" w:type="auto"/>
            <w:shd w:val="clear" w:color="auto" w:fill="F2F2F2" w:themeFill="background1" w:themeFillShade="F2"/>
          </w:tcPr>
          <w:p w14:paraId="43EF1144" w14:textId="25464BA3" w:rsidR="006309B8" w:rsidRPr="00F41AA9" w:rsidRDefault="006309B8" w:rsidP="00D252FE">
            <w:pPr>
              <w:rPr>
                <w:rFonts w:cstheme="minorHAnsi"/>
              </w:rPr>
            </w:pPr>
            <w:r w:rsidRPr="00F41AA9">
              <w:rPr>
                <w:rFonts w:cstheme="minorHAnsi"/>
              </w:rPr>
              <w:t>School students</w:t>
            </w:r>
          </w:p>
        </w:tc>
        <w:tc>
          <w:tcPr>
            <w:tcW w:w="0" w:type="auto"/>
            <w:shd w:val="clear" w:color="auto" w:fill="F2F2F2" w:themeFill="background1" w:themeFillShade="F2"/>
          </w:tcPr>
          <w:p w14:paraId="45762CAD" w14:textId="3533AAE4" w:rsidR="006309B8" w:rsidRPr="00F41AA9" w:rsidRDefault="006309B8" w:rsidP="00D252FE">
            <w:pPr>
              <w:rPr>
                <w:rFonts w:cstheme="minorHAnsi"/>
              </w:rPr>
            </w:pPr>
            <w:r w:rsidRPr="00F41AA9">
              <w:rPr>
                <w:rFonts w:cstheme="minorHAnsi"/>
              </w:rPr>
              <w:t>16.6 years (SD 1.2)</w:t>
            </w:r>
            <w:r w:rsidRPr="00F41AA9">
              <w:rPr>
                <w:rFonts w:cstheme="minorHAnsi"/>
              </w:rPr>
              <w:br/>
            </w:r>
            <w:r w:rsidRPr="00F41AA9">
              <w:rPr>
                <w:rFonts w:cstheme="minorHAnsi"/>
              </w:rPr>
              <w:br/>
              <w:t>Adolescent</w:t>
            </w:r>
          </w:p>
        </w:tc>
        <w:tc>
          <w:tcPr>
            <w:tcW w:w="0" w:type="auto"/>
            <w:shd w:val="clear" w:color="auto" w:fill="F2F2F2" w:themeFill="background1" w:themeFillShade="F2"/>
          </w:tcPr>
          <w:p w14:paraId="587ACDDD" w14:textId="682AE75C" w:rsidR="006309B8" w:rsidRPr="00F41AA9" w:rsidRDefault="006309B8" w:rsidP="00D252FE">
            <w:pPr>
              <w:rPr>
                <w:rFonts w:cstheme="minorHAnsi"/>
              </w:rPr>
            </w:pPr>
            <w:r w:rsidRPr="00F41AA9">
              <w:rPr>
                <w:rFonts w:cstheme="minorHAnsi"/>
              </w:rPr>
              <w:t xml:space="preserve">Current </w:t>
            </w:r>
            <w:r w:rsidR="007D6F91" w:rsidRPr="00F41AA9">
              <w:rPr>
                <w:rFonts w:cstheme="minorHAnsi"/>
              </w:rPr>
              <w:t>smoking</w:t>
            </w:r>
            <w:r w:rsidRPr="00F41AA9">
              <w:rPr>
                <w:rFonts w:cstheme="minorHAnsi"/>
              </w:rPr>
              <w:t xml:space="preserve"> vs non-smok</w:t>
            </w:r>
            <w:r w:rsidR="007D6F91" w:rsidRPr="00F41AA9">
              <w:rPr>
                <w:rFonts w:cstheme="minorHAnsi"/>
              </w:rPr>
              <w:t>ing</w:t>
            </w:r>
          </w:p>
        </w:tc>
        <w:tc>
          <w:tcPr>
            <w:tcW w:w="0" w:type="auto"/>
            <w:shd w:val="clear" w:color="auto" w:fill="F2F2F2" w:themeFill="background1" w:themeFillShade="F2"/>
          </w:tcPr>
          <w:p w14:paraId="7A387BE9" w14:textId="19B68948" w:rsidR="006309B8" w:rsidRPr="00F41AA9" w:rsidRDefault="006309B8" w:rsidP="00D252FE">
            <w:pPr>
              <w:rPr>
                <w:rFonts w:cstheme="minorHAnsi"/>
              </w:rPr>
            </w:pPr>
            <w:r w:rsidRPr="00F41AA9">
              <w:rPr>
                <w:rFonts w:cstheme="minorHAnsi"/>
              </w:rPr>
              <w:t>Panic Disorder</w:t>
            </w:r>
          </w:p>
        </w:tc>
        <w:tc>
          <w:tcPr>
            <w:tcW w:w="0" w:type="auto"/>
            <w:shd w:val="clear" w:color="auto" w:fill="F2F2F2" w:themeFill="background1" w:themeFillShade="F2"/>
          </w:tcPr>
          <w:p w14:paraId="63F697AC" w14:textId="59698CAD" w:rsidR="006309B8" w:rsidRPr="00F41AA9" w:rsidRDefault="006309B8" w:rsidP="00D252FE">
            <w:pPr>
              <w:rPr>
                <w:rFonts w:cstheme="minorHAnsi"/>
              </w:rPr>
            </w:pPr>
            <w:r w:rsidRPr="00F41AA9">
              <w:rPr>
                <w:rFonts w:cstheme="minorHAnsi"/>
              </w:rPr>
              <w:t>LIFE (DSM-IV)</w:t>
            </w:r>
          </w:p>
        </w:tc>
        <w:tc>
          <w:tcPr>
            <w:tcW w:w="0" w:type="auto"/>
            <w:shd w:val="clear" w:color="auto" w:fill="F2F2F2" w:themeFill="background1" w:themeFillShade="F2"/>
          </w:tcPr>
          <w:p w14:paraId="1FC22662" w14:textId="40C0AD0D" w:rsidR="006309B8" w:rsidRPr="00F41AA9" w:rsidRDefault="007D6F91" w:rsidP="00D252FE">
            <w:pPr>
              <w:rPr>
                <w:rFonts w:cstheme="minorHAnsi"/>
              </w:rPr>
            </w:pPr>
            <w:r w:rsidRPr="00F41AA9">
              <w:rPr>
                <w:rFonts w:cstheme="minorHAnsi"/>
              </w:rPr>
              <w:t>Crude</w:t>
            </w:r>
          </w:p>
        </w:tc>
      </w:tr>
    </w:tbl>
    <w:p w14:paraId="12DA2C28" w14:textId="57A1FE5F" w:rsidR="00350DDB" w:rsidRPr="00F41AA9" w:rsidRDefault="00350DDB" w:rsidP="00F139FC">
      <w:pPr>
        <w:rPr>
          <w:rFonts w:cstheme="minorHAnsi"/>
        </w:rPr>
      </w:pPr>
      <w:r w:rsidRPr="00F41AA9">
        <w:rPr>
          <w:rFonts w:cstheme="minorHAnsi"/>
        </w:rPr>
        <w:br w:type="page"/>
      </w:r>
    </w:p>
    <w:p w14:paraId="4231C8C2" w14:textId="77777777" w:rsidR="00A5577F" w:rsidRDefault="00E67929" w:rsidP="005633F4">
      <w:pPr>
        <w:pStyle w:val="Heading2"/>
        <w:rPr>
          <w:rFonts w:asciiTheme="minorHAnsi" w:hAnsiTheme="minorHAnsi" w:cstheme="minorHAnsi"/>
          <w:color w:val="auto"/>
          <w:sz w:val="22"/>
          <w:szCs w:val="22"/>
        </w:rPr>
      </w:pPr>
      <w:bookmarkStart w:id="26" w:name="_Toc129801157"/>
      <w:bookmarkStart w:id="27" w:name="_Toc177735630"/>
      <w:r w:rsidRPr="00F41AA9">
        <w:rPr>
          <w:rFonts w:asciiTheme="minorHAnsi" w:hAnsiTheme="minorHAnsi" w:cstheme="minorHAnsi"/>
          <w:b/>
          <w:bCs/>
          <w:color w:val="auto"/>
          <w:sz w:val="22"/>
          <w:szCs w:val="22"/>
        </w:rPr>
        <w:lastRenderedPageBreak/>
        <w:t xml:space="preserve">eTable </w:t>
      </w:r>
      <w:r w:rsidR="00350DDB" w:rsidRPr="00F41AA9">
        <w:rPr>
          <w:rFonts w:asciiTheme="minorHAnsi" w:hAnsiTheme="minorHAnsi" w:cstheme="minorHAnsi"/>
          <w:b/>
          <w:bCs/>
          <w:color w:val="auto"/>
          <w:sz w:val="22"/>
          <w:szCs w:val="22"/>
        </w:rPr>
        <w:t>4</w:t>
      </w:r>
      <w:r w:rsidRPr="00F41AA9">
        <w:rPr>
          <w:rFonts w:asciiTheme="minorHAnsi" w:hAnsiTheme="minorHAnsi" w:cstheme="minorHAnsi"/>
          <w:b/>
          <w:bCs/>
          <w:color w:val="auto"/>
          <w:sz w:val="22"/>
          <w:szCs w:val="22"/>
        </w:rPr>
        <w:t xml:space="preserve">. </w:t>
      </w:r>
      <w:r w:rsidRPr="00F41AA9">
        <w:rPr>
          <w:rFonts w:asciiTheme="minorHAnsi" w:hAnsiTheme="minorHAnsi" w:cstheme="minorHAnsi"/>
          <w:color w:val="auto"/>
          <w:sz w:val="22"/>
          <w:szCs w:val="22"/>
        </w:rPr>
        <w:t>Tobacco and psychotic disorder study characteristics</w:t>
      </w:r>
      <w:bookmarkEnd w:id="26"/>
      <w:bookmarkEnd w:id="27"/>
    </w:p>
    <w:p w14:paraId="24B4F21E" w14:textId="77777777" w:rsidR="00A5577F" w:rsidRDefault="00A5577F" w:rsidP="005633F4">
      <w:pPr>
        <w:pStyle w:val="Heading2"/>
        <w:rPr>
          <w:rFonts w:asciiTheme="minorHAnsi" w:hAnsiTheme="minorHAnsi" w:cstheme="minorHAnsi"/>
          <w:color w:val="auto"/>
          <w:sz w:val="22"/>
          <w:szCs w:val="22"/>
        </w:rPr>
      </w:pPr>
    </w:p>
    <w:p w14:paraId="319D0594" w14:textId="232669C1" w:rsidR="003F652D" w:rsidRPr="00A5577F" w:rsidRDefault="00A5577F" w:rsidP="00A5577F">
      <w:pPr>
        <w:spacing w:line="360" w:lineRule="auto"/>
        <w:rPr>
          <w:b/>
          <w:bCs/>
        </w:rPr>
      </w:pPr>
      <w:r>
        <w:t xml:space="preserve">Studies highlighted in </w:t>
      </w:r>
      <w:r w:rsidRPr="00FC6D25">
        <w:rPr>
          <w:b/>
          <w:bCs/>
          <w:color w:val="767171" w:themeColor="background2" w:themeShade="80"/>
        </w:rPr>
        <w:t>grey</w:t>
      </w:r>
      <w:r w:rsidRPr="00FC6D25">
        <w:rPr>
          <w:color w:val="767171" w:themeColor="background2" w:themeShade="80"/>
        </w:rPr>
        <w:t xml:space="preserve"> </w:t>
      </w:r>
      <w:r>
        <w:t>represent studies that were only included in the meta-analysis of unadjusted (i.e., crude)/minimally adjusted (i.e., age/sex) estimates.</w:t>
      </w:r>
    </w:p>
    <w:tbl>
      <w:tblPr>
        <w:tblStyle w:val="TableGridLight"/>
        <w:tblW w:w="0" w:type="auto"/>
        <w:tblInd w:w="-147" w:type="dxa"/>
        <w:tblLook w:val="06A0" w:firstRow="1" w:lastRow="0" w:firstColumn="1" w:lastColumn="0" w:noHBand="1" w:noVBand="1"/>
      </w:tblPr>
      <w:tblGrid>
        <w:gridCol w:w="1276"/>
        <w:gridCol w:w="1543"/>
        <w:gridCol w:w="907"/>
        <w:gridCol w:w="930"/>
        <w:gridCol w:w="1244"/>
        <w:gridCol w:w="1323"/>
        <w:gridCol w:w="1303"/>
        <w:gridCol w:w="1501"/>
        <w:gridCol w:w="1646"/>
        <w:gridCol w:w="2422"/>
      </w:tblGrid>
      <w:tr w:rsidR="004E67A2" w:rsidRPr="00F41AA9" w14:paraId="0A62747F" w14:textId="2BB3E919" w:rsidTr="002C17FD">
        <w:trPr>
          <w:trHeight w:val="527"/>
        </w:trPr>
        <w:tc>
          <w:tcPr>
            <w:tcW w:w="0" w:type="auto"/>
            <w:shd w:val="clear" w:color="auto" w:fill="D0CECE" w:themeFill="background2" w:themeFillShade="E6"/>
            <w:hideMark/>
          </w:tcPr>
          <w:p w14:paraId="138A2F52" w14:textId="77777777" w:rsidR="004E67A2" w:rsidRPr="00F41AA9" w:rsidRDefault="004E67A2" w:rsidP="00520D18">
            <w:pPr>
              <w:rPr>
                <w:rFonts w:cstheme="minorHAnsi"/>
                <w:b/>
                <w:bCs/>
              </w:rPr>
            </w:pPr>
            <w:r w:rsidRPr="00F41AA9">
              <w:rPr>
                <w:rFonts w:cstheme="minorHAnsi"/>
                <w:b/>
                <w:bCs/>
              </w:rPr>
              <w:t>Record; Country</w:t>
            </w:r>
          </w:p>
        </w:tc>
        <w:tc>
          <w:tcPr>
            <w:tcW w:w="0" w:type="auto"/>
            <w:shd w:val="clear" w:color="auto" w:fill="D0CECE" w:themeFill="background2" w:themeFillShade="E6"/>
            <w:hideMark/>
          </w:tcPr>
          <w:p w14:paraId="37460A7F" w14:textId="77777777" w:rsidR="004E67A2" w:rsidRPr="00F41AA9" w:rsidRDefault="004E67A2" w:rsidP="00520D18">
            <w:pPr>
              <w:rPr>
                <w:rFonts w:cstheme="minorHAnsi"/>
                <w:b/>
                <w:bCs/>
              </w:rPr>
            </w:pPr>
            <w:r w:rsidRPr="00F41AA9">
              <w:rPr>
                <w:rFonts w:cstheme="minorHAnsi"/>
                <w:b/>
                <w:bCs/>
              </w:rPr>
              <w:t>Cohort</w:t>
            </w:r>
          </w:p>
        </w:tc>
        <w:tc>
          <w:tcPr>
            <w:tcW w:w="0" w:type="auto"/>
            <w:shd w:val="clear" w:color="auto" w:fill="D0CECE" w:themeFill="background2" w:themeFillShade="E6"/>
            <w:hideMark/>
          </w:tcPr>
          <w:p w14:paraId="150D7C56" w14:textId="77777777" w:rsidR="004E67A2" w:rsidRPr="00F41AA9" w:rsidRDefault="004E67A2" w:rsidP="00520D18">
            <w:pPr>
              <w:rPr>
                <w:rFonts w:cstheme="minorHAnsi"/>
                <w:b/>
                <w:bCs/>
              </w:rPr>
            </w:pPr>
            <w:r w:rsidRPr="00F41AA9">
              <w:rPr>
                <w:rFonts w:cstheme="minorHAnsi"/>
                <w:b/>
                <w:bCs/>
              </w:rPr>
              <w:t xml:space="preserve">Sample size </w:t>
            </w:r>
          </w:p>
        </w:tc>
        <w:tc>
          <w:tcPr>
            <w:tcW w:w="0" w:type="auto"/>
            <w:shd w:val="clear" w:color="auto" w:fill="D0CECE" w:themeFill="background2" w:themeFillShade="E6"/>
            <w:hideMark/>
          </w:tcPr>
          <w:p w14:paraId="4167ACAF" w14:textId="77777777" w:rsidR="004E67A2" w:rsidRPr="00F41AA9" w:rsidRDefault="004E67A2" w:rsidP="00520D18">
            <w:pPr>
              <w:rPr>
                <w:rFonts w:cstheme="minorHAnsi"/>
                <w:b/>
                <w:bCs/>
              </w:rPr>
            </w:pPr>
            <w:r w:rsidRPr="00F41AA9">
              <w:rPr>
                <w:rFonts w:cstheme="minorHAnsi"/>
                <w:b/>
                <w:bCs/>
              </w:rPr>
              <w:t>Follow-up length</w:t>
            </w:r>
          </w:p>
        </w:tc>
        <w:tc>
          <w:tcPr>
            <w:tcW w:w="0" w:type="auto"/>
            <w:shd w:val="clear" w:color="auto" w:fill="D0CECE" w:themeFill="background2" w:themeFillShade="E6"/>
            <w:hideMark/>
          </w:tcPr>
          <w:p w14:paraId="41588D51" w14:textId="77777777" w:rsidR="004E67A2" w:rsidRPr="00F41AA9" w:rsidRDefault="004E67A2" w:rsidP="00520D18">
            <w:pPr>
              <w:rPr>
                <w:rFonts w:cstheme="minorHAnsi"/>
                <w:b/>
                <w:bCs/>
              </w:rPr>
            </w:pPr>
            <w:r w:rsidRPr="00F41AA9">
              <w:rPr>
                <w:rFonts w:cstheme="minorHAnsi"/>
                <w:b/>
                <w:bCs/>
              </w:rPr>
              <w:t>Population</w:t>
            </w:r>
          </w:p>
        </w:tc>
        <w:tc>
          <w:tcPr>
            <w:tcW w:w="0" w:type="auto"/>
            <w:shd w:val="clear" w:color="auto" w:fill="D0CECE" w:themeFill="background2" w:themeFillShade="E6"/>
            <w:hideMark/>
          </w:tcPr>
          <w:p w14:paraId="7D322ACC" w14:textId="77777777" w:rsidR="004E67A2" w:rsidRPr="00F41AA9" w:rsidRDefault="004E67A2" w:rsidP="00520D18">
            <w:pPr>
              <w:rPr>
                <w:rFonts w:cstheme="minorHAnsi"/>
                <w:b/>
                <w:bCs/>
              </w:rPr>
            </w:pPr>
            <w:r w:rsidRPr="00F41AA9">
              <w:rPr>
                <w:rFonts w:cstheme="minorHAnsi"/>
                <w:b/>
                <w:bCs/>
              </w:rPr>
              <w:t>Baseline age</w:t>
            </w:r>
          </w:p>
        </w:tc>
        <w:tc>
          <w:tcPr>
            <w:tcW w:w="0" w:type="auto"/>
            <w:shd w:val="clear" w:color="auto" w:fill="D0CECE" w:themeFill="background2" w:themeFillShade="E6"/>
            <w:hideMark/>
          </w:tcPr>
          <w:p w14:paraId="1CF81312" w14:textId="77777777" w:rsidR="004E67A2" w:rsidRPr="00F41AA9" w:rsidRDefault="004E67A2" w:rsidP="00520D18">
            <w:pPr>
              <w:rPr>
                <w:rFonts w:cstheme="minorHAnsi"/>
                <w:b/>
                <w:bCs/>
              </w:rPr>
            </w:pPr>
            <w:r w:rsidRPr="00F41AA9">
              <w:rPr>
                <w:rFonts w:cstheme="minorHAnsi"/>
                <w:b/>
                <w:bCs/>
              </w:rPr>
              <w:t>Exposure definition</w:t>
            </w:r>
          </w:p>
        </w:tc>
        <w:tc>
          <w:tcPr>
            <w:tcW w:w="0" w:type="auto"/>
            <w:shd w:val="clear" w:color="auto" w:fill="D0CECE" w:themeFill="background2" w:themeFillShade="E6"/>
            <w:hideMark/>
          </w:tcPr>
          <w:p w14:paraId="74005BC6" w14:textId="77777777" w:rsidR="004E67A2" w:rsidRPr="00F41AA9" w:rsidRDefault="004E67A2" w:rsidP="00520D18">
            <w:pPr>
              <w:rPr>
                <w:rFonts w:cstheme="minorHAnsi"/>
                <w:b/>
                <w:bCs/>
              </w:rPr>
            </w:pPr>
            <w:r w:rsidRPr="00F41AA9">
              <w:rPr>
                <w:rFonts w:cstheme="minorHAnsi"/>
                <w:b/>
                <w:bCs/>
              </w:rPr>
              <w:t>Outcome subtype</w:t>
            </w:r>
          </w:p>
        </w:tc>
        <w:tc>
          <w:tcPr>
            <w:tcW w:w="0" w:type="auto"/>
            <w:shd w:val="clear" w:color="auto" w:fill="D0CECE" w:themeFill="background2" w:themeFillShade="E6"/>
            <w:hideMark/>
          </w:tcPr>
          <w:p w14:paraId="4CCDAAA6" w14:textId="77777777" w:rsidR="004E67A2" w:rsidRPr="00F41AA9" w:rsidRDefault="004E67A2" w:rsidP="00520D18">
            <w:pPr>
              <w:rPr>
                <w:rFonts w:cstheme="minorHAnsi"/>
                <w:b/>
                <w:bCs/>
              </w:rPr>
            </w:pPr>
            <w:r w:rsidRPr="00F41AA9">
              <w:rPr>
                <w:rFonts w:cstheme="minorHAnsi"/>
                <w:b/>
                <w:bCs/>
              </w:rPr>
              <w:t>Outcome definition</w:t>
            </w:r>
          </w:p>
        </w:tc>
        <w:tc>
          <w:tcPr>
            <w:tcW w:w="0" w:type="auto"/>
            <w:shd w:val="clear" w:color="auto" w:fill="D0CECE" w:themeFill="background2" w:themeFillShade="E6"/>
          </w:tcPr>
          <w:p w14:paraId="30022A37" w14:textId="528FBC4B" w:rsidR="004E67A2" w:rsidRPr="00F41AA9" w:rsidRDefault="004E67A2" w:rsidP="00520D18">
            <w:pPr>
              <w:rPr>
                <w:rFonts w:cstheme="minorHAnsi"/>
                <w:b/>
                <w:bCs/>
              </w:rPr>
            </w:pPr>
            <w:r w:rsidRPr="00F41AA9">
              <w:rPr>
                <w:rFonts w:cstheme="minorHAnsi"/>
                <w:b/>
                <w:bCs/>
              </w:rPr>
              <w:t>Covariates</w:t>
            </w:r>
          </w:p>
        </w:tc>
      </w:tr>
      <w:tr w:rsidR="004E67A2" w:rsidRPr="00F41AA9" w14:paraId="17607AB8" w14:textId="5E1A5A6B" w:rsidTr="002C17FD">
        <w:trPr>
          <w:trHeight w:val="20"/>
        </w:trPr>
        <w:tc>
          <w:tcPr>
            <w:tcW w:w="0" w:type="auto"/>
          </w:tcPr>
          <w:p w14:paraId="275C6BC0" w14:textId="77777777" w:rsidR="004E67A2" w:rsidRPr="00F41AA9" w:rsidRDefault="004E67A2" w:rsidP="00520D18">
            <w:pPr>
              <w:rPr>
                <w:rFonts w:cstheme="minorHAnsi"/>
                <w:b/>
                <w:bCs/>
              </w:rPr>
            </w:pPr>
            <w:r w:rsidRPr="00F41AA9">
              <w:rPr>
                <w:rFonts w:cstheme="minorHAnsi"/>
                <w:b/>
                <w:bCs/>
              </w:rPr>
              <w:t>Kendler 2015</w:t>
            </w:r>
          </w:p>
          <w:p w14:paraId="1D8822BF" w14:textId="77777777" w:rsidR="004E67A2" w:rsidRPr="00F41AA9" w:rsidRDefault="004E67A2" w:rsidP="00520D18">
            <w:pPr>
              <w:rPr>
                <w:rFonts w:cstheme="minorHAnsi"/>
                <w:b/>
                <w:bCs/>
              </w:rPr>
            </w:pPr>
          </w:p>
          <w:p w14:paraId="2F1A836F" w14:textId="71E1E731" w:rsidR="004E67A2" w:rsidRPr="00F41AA9" w:rsidRDefault="004E67A2" w:rsidP="00520D18">
            <w:pPr>
              <w:rPr>
                <w:rFonts w:cstheme="minorHAnsi"/>
              </w:rPr>
            </w:pPr>
            <w:r w:rsidRPr="00F41AA9">
              <w:rPr>
                <w:rFonts w:cstheme="minorHAnsi"/>
              </w:rPr>
              <w:t>Sweden</w:t>
            </w:r>
          </w:p>
        </w:tc>
        <w:tc>
          <w:tcPr>
            <w:tcW w:w="0" w:type="auto"/>
          </w:tcPr>
          <w:p w14:paraId="37953673" w14:textId="096696A7" w:rsidR="004E67A2" w:rsidRPr="00F41AA9" w:rsidRDefault="004E67A2" w:rsidP="00520D18">
            <w:pPr>
              <w:rPr>
                <w:rFonts w:cstheme="minorHAnsi"/>
              </w:rPr>
            </w:pPr>
            <w:r w:rsidRPr="00F41AA9">
              <w:rPr>
                <w:rFonts w:cstheme="minorHAnsi"/>
              </w:rPr>
              <w:t>Swedish Conscript Registry (2002 – 2008)</w:t>
            </w:r>
          </w:p>
          <w:p w14:paraId="27310F7E" w14:textId="0F046B4E" w:rsidR="004E67A2" w:rsidRPr="00F41AA9" w:rsidRDefault="004E67A2" w:rsidP="00520D18">
            <w:pPr>
              <w:rPr>
                <w:rFonts w:cstheme="minorHAnsi"/>
              </w:rPr>
            </w:pPr>
          </w:p>
        </w:tc>
        <w:tc>
          <w:tcPr>
            <w:tcW w:w="0" w:type="auto"/>
          </w:tcPr>
          <w:p w14:paraId="202C2A45" w14:textId="38F762D6" w:rsidR="004E67A2" w:rsidRPr="00F41AA9" w:rsidRDefault="004E67A2" w:rsidP="00520D18">
            <w:pPr>
              <w:rPr>
                <w:rFonts w:cstheme="minorHAnsi"/>
              </w:rPr>
            </w:pPr>
            <w:r w:rsidRPr="00F41AA9">
              <w:rPr>
                <w:rFonts w:cstheme="minorHAnsi"/>
              </w:rPr>
              <w:t>233879</w:t>
            </w:r>
          </w:p>
        </w:tc>
        <w:tc>
          <w:tcPr>
            <w:tcW w:w="0" w:type="auto"/>
          </w:tcPr>
          <w:p w14:paraId="595E5635" w14:textId="11954747" w:rsidR="004E67A2" w:rsidRPr="00F41AA9" w:rsidRDefault="004E67A2" w:rsidP="00520D18">
            <w:pPr>
              <w:rPr>
                <w:rFonts w:cstheme="minorHAnsi"/>
              </w:rPr>
            </w:pPr>
            <w:r w:rsidRPr="00F41AA9">
              <w:rPr>
                <w:rFonts w:cstheme="minorHAnsi"/>
              </w:rPr>
              <w:t>~7.9 years</w:t>
            </w:r>
          </w:p>
        </w:tc>
        <w:tc>
          <w:tcPr>
            <w:tcW w:w="0" w:type="auto"/>
          </w:tcPr>
          <w:p w14:paraId="131E117D" w14:textId="185CE9D2" w:rsidR="004E67A2" w:rsidRPr="00F41AA9" w:rsidRDefault="004E67A2" w:rsidP="00520D18">
            <w:pPr>
              <w:rPr>
                <w:rFonts w:cstheme="minorHAnsi"/>
              </w:rPr>
            </w:pPr>
            <w:r w:rsidRPr="00F41AA9">
              <w:rPr>
                <w:rFonts w:cstheme="minorHAnsi"/>
              </w:rPr>
              <w:t>Military conscripts</w:t>
            </w:r>
          </w:p>
        </w:tc>
        <w:tc>
          <w:tcPr>
            <w:tcW w:w="0" w:type="auto"/>
          </w:tcPr>
          <w:p w14:paraId="3D093FC7" w14:textId="43262930" w:rsidR="004E67A2" w:rsidRPr="00F41AA9" w:rsidRDefault="004E67A2" w:rsidP="00520D18">
            <w:pPr>
              <w:rPr>
                <w:rFonts w:cstheme="minorHAnsi"/>
              </w:rPr>
            </w:pPr>
            <w:r w:rsidRPr="00F41AA9">
              <w:rPr>
                <w:rFonts w:cstheme="minorHAnsi"/>
              </w:rPr>
              <w:t>18.3 years (SD 0.6)</w:t>
            </w:r>
            <w:r w:rsidRPr="00F41AA9">
              <w:rPr>
                <w:rFonts w:cstheme="minorHAnsi"/>
              </w:rPr>
              <w:br/>
            </w:r>
            <w:r w:rsidRPr="00F41AA9">
              <w:rPr>
                <w:rFonts w:cstheme="minorHAnsi"/>
              </w:rPr>
              <w:br/>
              <w:t>Young adult</w:t>
            </w:r>
          </w:p>
        </w:tc>
        <w:tc>
          <w:tcPr>
            <w:tcW w:w="0" w:type="auto"/>
          </w:tcPr>
          <w:p w14:paraId="11E545BF" w14:textId="0C46A2F9" w:rsidR="004E67A2" w:rsidRPr="00F41AA9" w:rsidRDefault="004E67A2" w:rsidP="00520D18">
            <w:pPr>
              <w:rPr>
                <w:rFonts w:cstheme="minorHAnsi"/>
              </w:rPr>
            </w:pPr>
            <w:r w:rsidRPr="00F41AA9">
              <w:rPr>
                <w:rFonts w:cstheme="minorHAnsi"/>
              </w:rPr>
              <w:t>Frequency of use (max. &gt;20 CPD) vs. non-smoking</w:t>
            </w:r>
          </w:p>
        </w:tc>
        <w:tc>
          <w:tcPr>
            <w:tcW w:w="0" w:type="auto"/>
          </w:tcPr>
          <w:p w14:paraId="23B17CE4" w14:textId="5F01302F" w:rsidR="004E67A2" w:rsidRPr="00F41AA9" w:rsidRDefault="004E67A2" w:rsidP="00520D18">
            <w:pPr>
              <w:rPr>
                <w:rFonts w:cstheme="minorHAnsi"/>
              </w:rPr>
            </w:pPr>
            <w:r w:rsidRPr="00F41AA9">
              <w:rPr>
                <w:rFonts w:cstheme="minorHAnsi"/>
              </w:rPr>
              <w:t>Schizophrenia</w:t>
            </w:r>
          </w:p>
        </w:tc>
        <w:tc>
          <w:tcPr>
            <w:tcW w:w="0" w:type="auto"/>
          </w:tcPr>
          <w:p w14:paraId="6B10FBC3" w14:textId="58DC4357" w:rsidR="004E67A2" w:rsidRPr="00F41AA9" w:rsidRDefault="004E67A2" w:rsidP="00520D18">
            <w:pPr>
              <w:rPr>
                <w:rFonts w:cstheme="minorHAnsi"/>
              </w:rPr>
            </w:pPr>
            <w:r w:rsidRPr="00F41AA9">
              <w:rPr>
                <w:rFonts w:cstheme="minorHAnsi"/>
              </w:rPr>
              <w:t>ICD code for schizophrenia diagnosis/</w:t>
            </w:r>
            <w:r w:rsidRPr="00F41AA9">
              <w:rPr>
                <w:rFonts w:cstheme="minorHAnsi"/>
              </w:rPr>
              <w:br/>
              <w:t xml:space="preserve">hospitalization </w:t>
            </w:r>
          </w:p>
        </w:tc>
        <w:tc>
          <w:tcPr>
            <w:tcW w:w="0" w:type="auto"/>
          </w:tcPr>
          <w:p w14:paraId="340B9DED" w14:textId="131970E5" w:rsidR="004E67A2" w:rsidRPr="00F41AA9" w:rsidRDefault="00C7263C" w:rsidP="00520D18">
            <w:pPr>
              <w:rPr>
                <w:rFonts w:cstheme="minorHAnsi"/>
              </w:rPr>
            </w:pPr>
            <w:r>
              <w:rPr>
                <w:rFonts w:cstheme="minorHAnsi"/>
              </w:rPr>
              <w:t>Age,</w:t>
            </w:r>
            <w:r w:rsidR="006D45EC">
              <w:rPr>
                <w:rFonts w:cstheme="minorHAnsi"/>
              </w:rPr>
              <w:t xml:space="preserve"> </w:t>
            </w:r>
            <w:r>
              <w:rPr>
                <w:rFonts w:cstheme="minorHAnsi"/>
              </w:rPr>
              <w:t>sex, p</w:t>
            </w:r>
            <w:r w:rsidR="004E67A2" w:rsidRPr="00F41AA9">
              <w:rPr>
                <w:rFonts w:cstheme="minorHAnsi"/>
              </w:rPr>
              <w:t>arental education, neighbourhood deprivation, any drug abuse</w:t>
            </w:r>
          </w:p>
        </w:tc>
      </w:tr>
      <w:tr w:rsidR="004E67A2" w:rsidRPr="00F41AA9" w14:paraId="5FD4F8A5" w14:textId="3CB66BE2" w:rsidTr="002C17FD">
        <w:trPr>
          <w:trHeight w:val="710"/>
        </w:trPr>
        <w:tc>
          <w:tcPr>
            <w:tcW w:w="0" w:type="auto"/>
            <w:noWrap/>
          </w:tcPr>
          <w:p w14:paraId="2699DD90" w14:textId="520CB86A" w:rsidR="004E67A2" w:rsidRPr="00F41AA9" w:rsidRDefault="004E67A2" w:rsidP="00520D18">
            <w:pPr>
              <w:rPr>
                <w:rFonts w:cstheme="minorHAnsi"/>
                <w:b/>
                <w:bCs/>
              </w:rPr>
            </w:pPr>
            <w:r w:rsidRPr="00F41AA9">
              <w:rPr>
                <w:rFonts w:cstheme="minorHAnsi"/>
                <w:b/>
                <w:bCs/>
              </w:rPr>
              <w:t>King 202</w:t>
            </w:r>
            <w:r w:rsidR="00135023">
              <w:rPr>
                <w:rFonts w:cstheme="minorHAnsi"/>
                <w:b/>
                <w:bCs/>
              </w:rPr>
              <w:t>1</w:t>
            </w:r>
          </w:p>
          <w:p w14:paraId="5F795CB1" w14:textId="64785F22" w:rsidR="004E67A2" w:rsidRPr="00F41AA9" w:rsidRDefault="004E67A2" w:rsidP="00520D18">
            <w:pPr>
              <w:rPr>
                <w:rFonts w:cstheme="minorHAnsi"/>
              </w:rPr>
            </w:pPr>
            <w:r w:rsidRPr="00F41AA9">
              <w:rPr>
                <w:rFonts w:cstheme="minorHAnsi"/>
                <w:b/>
                <w:bCs/>
              </w:rPr>
              <w:br/>
            </w:r>
            <w:r w:rsidRPr="00F41AA9">
              <w:rPr>
                <w:rFonts w:cstheme="minorHAnsi"/>
              </w:rPr>
              <w:t>UK</w:t>
            </w:r>
            <w:r w:rsidRPr="00F41AA9">
              <w:rPr>
                <w:rFonts w:cstheme="minorHAnsi"/>
              </w:rPr>
              <w:br/>
            </w:r>
          </w:p>
        </w:tc>
        <w:tc>
          <w:tcPr>
            <w:tcW w:w="0" w:type="auto"/>
          </w:tcPr>
          <w:p w14:paraId="4DE5E517" w14:textId="48935A97" w:rsidR="004E67A2" w:rsidRPr="00F41AA9" w:rsidRDefault="004E67A2" w:rsidP="00520D18">
            <w:pPr>
              <w:rPr>
                <w:rFonts w:cstheme="minorHAnsi"/>
              </w:rPr>
            </w:pPr>
            <w:r w:rsidRPr="00F41AA9">
              <w:rPr>
                <w:rFonts w:cstheme="minorHAnsi"/>
              </w:rPr>
              <w:t>The Health Improvement Network (THIN)</w:t>
            </w:r>
          </w:p>
        </w:tc>
        <w:tc>
          <w:tcPr>
            <w:tcW w:w="0" w:type="auto"/>
          </w:tcPr>
          <w:p w14:paraId="079287B0" w14:textId="117FAC50" w:rsidR="004E67A2" w:rsidRPr="00F41AA9" w:rsidRDefault="004E67A2" w:rsidP="00520D18">
            <w:pPr>
              <w:rPr>
                <w:rFonts w:cstheme="minorHAnsi"/>
              </w:rPr>
            </w:pPr>
            <w:r w:rsidRPr="00F41AA9">
              <w:rPr>
                <w:rFonts w:cstheme="minorHAnsi"/>
              </w:rPr>
              <w:t>907586</w:t>
            </w:r>
          </w:p>
        </w:tc>
        <w:tc>
          <w:tcPr>
            <w:tcW w:w="0" w:type="auto"/>
          </w:tcPr>
          <w:p w14:paraId="1B6C26BC" w14:textId="449D50B1" w:rsidR="004E67A2" w:rsidRPr="00F41AA9" w:rsidRDefault="004E67A2" w:rsidP="00520D18">
            <w:pPr>
              <w:rPr>
                <w:rFonts w:cstheme="minorHAnsi"/>
              </w:rPr>
            </w:pPr>
            <w:r w:rsidRPr="00F41AA9">
              <w:rPr>
                <w:rFonts w:cstheme="minorHAnsi"/>
              </w:rPr>
              <w:t>~6 years</w:t>
            </w:r>
          </w:p>
        </w:tc>
        <w:tc>
          <w:tcPr>
            <w:tcW w:w="0" w:type="auto"/>
          </w:tcPr>
          <w:p w14:paraId="1F16ABD4" w14:textId="1012118A" w:rsidR="004E67A2" w:rsidRPr="00F41AA9" w:rsidRDefault="004E67A2" w:rsidP="00520D18">
            <w:pPr>
              <w:rPr>
                <w:rFonts w:cstheme="minorHAnsi"/>
              </w:rPr>
            </w:pPr>
            <w:r w:rsidRPr="00F41AA9">
              <w:rPr>
                <w:rFonts w:cstheme="minorHAnsi"/>
              </w:rPr>
              <w:t>General</w:t>
            </w:r>
          </w:p>
        </w:tc>
        <w:tc>
          <w:tcPr>
            <w:tcW w:w="0" w:type="auto"/>
          </w:tcPr>
          <w:p w14:paraId="5197E4CB" w14:textId="77777777" w:rsidR="004E67A2" w:rsidRPr="00F41AA9" w:rsidRDefault="004E67A2" w:rsidP="00520D18">
            <w:pPr>
              <w:rPr>
                <w:rFonts w:cstheme="minorHAnsi"/>
              </w:rPr>
            </w:pPr>
            <w:r w:rsidRPr="00F41AA9">
              <w:rPr>
                <w:rFonts w:cstheme="minorHAnsi"/>
              </w:rPr>
              <w:t>15 – 30 years</w:t>
            </w:r>
          </w:p>
          <w:p w14:paraId="395B56E0" w14:textId="77777777" w:rsidR="004E67A2" w:rsidRPr="00F41AA9" w:rsidRDefault="004E67A2" w:rsidP="00520D18">
            <w:pPr>
              <w:rPr>
                <w:rFonts w:cstheme="minorHAnsi"/>
              </w:rPr>
            </w:pPr>
          </w:p>
          <w:p w14:paraId="43CA99F7" w14:textId="2774D78F" w:rsidR="004E67A2" w:rsidRPr="00F41AA9" w:rsidRDefault="004E67A2" w:rsidP="00520D18">
            <w:pPr>
              <w:rPr>
                <w:rFonts w:cstheme="minorHAnsi"/>
              </w:rPr>
            </w:pPr>
            <w:r w:rsidRPr="00F41AA9">
              <w:rPr>
                <w:rFonts w:cstheme="minorHAnsi"/>
              </w:rPr>
              <w:t>Young adult</w:t>
            </w:r>
          </w:p>
        </w:tc>
        <w:tc>
          <w:tcPr>
            <w:tcW w:w="0" w:type="auto"/>
          </w:tcPr>
          <w:p w14:paraId="55D32B32" w14:textId="32A5062E" w:rsidR="004E67A2" w:rsidRPr="00F41AA9" w:rsidRDefault="004E67A2" w:rsidP="00520D18">
            <w:pPr>
              <w:rPr>
                <w:rFonts w:cstheme="minorHAnsi"/>
              </w:rPr>
            </w:pPr>
            <w:r w:rsidRPr="00F41AA9">
              <w:rPr>
                <w:rFonts w:cstheme="minorHAnsi"/>
              </w:rPr>
              <w:t>Frequency of use (max. ≥ 20 CPD) vs. non-smoking</w:t>
            </w:r>
          </w:p>
        </w:tc>
        <w:tc>
          <w:tcPr>
            <w:tcW w:w="0" w:type="auto"/>
          </w:tcPr>
          <w:p w14:paraId="212CF7C1" w14:textId="5AFA0FAC" w:rsidR="004E67A2" w:rsidRPr="00F41AA9" w:rsidRDefault="004E67A2" w:rsidP="00520D18">
            <w:pPr>
              <w:rPr>
                <w:rFonts w:cstheme="minorHAnsi"/>
              </w:rPr>
            </w:pPr>
            <w:r w:rsidRPr="00F41AA9">
              <w:rPr>
                <w:rFonts w:cstheme="minorHAnsi"/>
              </w:rPr>
              <w:t>Schizophrenia</w:t>
            </w:r>
          </w:p>
        </w:tc>
        <w:tc>
          <w:tcPr>
            <w:tcW w:w="0" w:type="auto"/>
          </w:tcPr>
          <w:p w14:paraId="552971BE" w14:textId="73F279DB" w:rsidR="004E67A2" w:rsidRPr="00F41AA9" w:rsidRDefault="004E67A2" w:rsidP="00520D18">
            <w:pPr>
              <w:rPr>
                <w:rFonts w:cstheme="minorHAnsi"/>
              </w:rPr>
            </w:pPr>
            <w:r w:rsidRPr="00F41AA9">
              <w:rPr>
                <w:rFonts w:cstheme="minorHAnsi"/>
              </w:rPr>
              <w:t>READ code for any non-affective psychosis</w:t>
            </w:r>
          </w:p>
        </w:tc>
        <w:tc>
          <w:tcPr>
            <w:tcW w:w="0" w:type="auto"/>
          </w:tcPr>
          <w:p w14:paraId="3D558E53" w14:textId="70CA6605" w:rsidR="004E67A2" w:rsidRPr="00F41AA9" w:rsidRDefault="004E67A2" w:rsidP="00520D18">
            <w:pPr>
              <w:rPr>
                <w:rFonts w:cstheme="minorHAnsi"/>
              </w:rPr>
            </w:pPr>
            <w:r w:rsidRPr="00F41AA9">
              <w:rPr>
                <w:rFonts w:cstheme="minorHAnsi"/>
              </w:rPr>
              <w:t>Sex, social deprivation (Townsend deprivation score)</w:t>
            </w:r>
          </w:p>
        </w:tc>
      </w:tr>
      <w:tr w:rsidR="004E67A2" w:rsidRPr="00F41AA9" w14:paraId="134A24BA" w14:textId="1641DC19" w:rsidTr="002C17FD">
        <w:trPr>
          <w:trHeight w:val="20"/>
        </w:trPr>
        <w:tc>
          <w:tcPr>
            <w:tcW w:w="0" w:type="auto"/>
          </w:tcPr>
          <w:p w14:paraId="7F86A279" w14:textId="2EEE8201" w:rsidR="004E67A2" w:rsidRPr="00F41AA9" w:rsidRDefault="004E67A2" w:rsidP="00520D18">
            <w:pPr>
              <w:rPr>
                <w:rFonts w:cstheme="minorHAnsi"/>
                <w:b/>
                <w:bCs/>
              </w:rPr>
            </w:pPr>
            <w:r w:rsidRPr="00F41AA9">
              <w:rPr>
                <w:rFonts w:cstheme="minorHAnsi"/>
                <w:b/>
                <w:bCs/>
              </w:rPr>
              <w:t>Mustonen 2018b</w:t>
            </w:r>
          </w:p>
          <w:p w14:paraId="0EFE2168" w14:textId="4654395F" w:rsidR="004E67A2" w:rsidRPr="00F41AA9" w:rsidRDefault="004E67A2" w:rsidP="00520D18">
            <w:pPr>
              <w:rPr>
                <w:rFonts w:cstheme="minorHAnsi"/>
                <w:b/>
                <w:bCs/>
              </w:rPr>
            </w:pPr>
          </w:p>
          <w:p w14:paraId="2829B9E5" w14:textId="50DA3EB4" w:rsidR="004E67A2" w:rsidRPr="00F41AA9" w:rsidRDefault="004E67A2" w:rsidP="00520D18">
            <w:pPr>
              <w:rPr>
                <w:rFonts w:cstheme="minorHAnsi"/>
              </w:rPr>
            </w:pPr>
            <w:r w:rsidRPr="00F41AA9">
              <w:rPr>
                <w:rFonts w:cstheme="minorHAnsi"/>
              </w:rPr>
              <w:t>Finland</w:t>
            </w:r>
          </w:p>
          <w:p w14:paraId="197AB4D4" w14:textId="77777777" w:rsidR="004E67A2" w:rsidRPr="00F41AA9" w:rsidRDefault="004E67A2" w:rsidP="00520D18">
            <w:pPr>
              <w:rPr>
                <w:rFonts w:cstheme="minorHAnsi"/>
                <w:b/>
                <w:bCs/>
              </w:rPr>
            </w:pPr>
          </w:p>
          <w:p w14:paraId="603C78E3" w14:textId="1B0E951A" w:rsidR="004E67A2" w:rsidRPr="00F41AA9" w:rsidRDefault="004E67A2" w:rsidP="00520D18">
            <w:pPr>
              <w:rPr>
                <w:rFonts w:cstheme="minorHAnsi"/>
                <w:b/>
                <w:bCs/>
              </w:rPr>
            </w:pPr>
          </w:p>
        </w:tc>
        <w:tc>
          <w:tcPr>
            <w:tcW w:w="0" w:type="auto"/>
          </w:tcPr>
          <w:p w14:paraId="0AF680B9" w14:textId="6A0D7681" w:rsidR="004E67A2" w:rsidRPr="00F41AA9" w:rsidRDefault="004E67A2" w:rsidP="00520D18">
            <w:pPr>
              <w:rPr>
                <w:rFonts w:cstheme="minorHAnsi"/>
              </w:rPr>
            </w:pPr>
            <w:r w:rsidRPr="00F41AA9">
              <w:rPr>
                <w:rFonts w:cstheme="minorHAnsi"/>
              </w:rPr>
              <w:t>NFBC-1986</w:t>
            </w:r>
          </w:p>
        </w:tc>
        <w:tc>
          <w:tcPr>
            <w:tcW w:w="0" w:type="auto"/>
          </w:tcPr>
          <w:p w14:paraId="2DB4EE08" w14:textId="07D7F663" w:rsidR="004E67A2" w:rsidRPr="00F41AA9" w:rsidRDefault="004E67A2" w:rsidP="00520D18">
            <w:pPr>
              <w:rPr>
                <w:rFonts w:cstheme="minorHAnsi"/>
              </w:rPr>
            </w:pPr>
            <w:r w:rsidRPr="00F41AA9">
              <w:rPr>
                <w:rFonts w:cstheme="minorHAnsi"/>
              </w:rPr>
              <w:t>4198</w:t>
            </w:r>
          </w:p>
        </w:tc>
        <w:tc>
          <w:tcPr>
            <w:tcW w:w="0" w:type="auto"/>
          </w:tcPr>
          <w:p w14:paraId="111C84EC" w14:textId="4DD7860E" w:rsidR="004E67A2" w:rsidRPr="00F41AA9" w:rsidRDefault="004E67A2" w:rsidP="00520D18">
            <w:pPr>
              <w:rPr>
                <w:rFonts w:cstheme="minorHAnsi"/>
              </w:rPr>
            </w:pPr>
            <w:r w:rsidRPr="00F41AA9">
              <w:rPr>
                <w:rFonts w:cstheme="minorHAnsi"/>
              </w:rPr>
              <w:t>≤16 years</w:t>
            </w:r>
          </w:p>
        </w:tc>
        <w:tc>
          <w:tcPr>
            <w:tcW w:w="0" w:type="auto"/>
          </w:tcPr>
          <w:p w14:paraId="0E240750" w14:textId="5D793C79" w:rsidR="004E67A2" w:rsidRPr="00F41AA9" w:rsidRDefault="004E67A2" w:rsidP="00520D18">
            <w:pPr>
              <w:rPr>
                <w:rFonts w:cstheme="minorHAnsi"/>
              </w:rPr>
            </w:pPr>
            <w:r w:rsidRPr="00F41AA9">
              <w:rPr>
                <w:rFonts w:cstheme="minorHAnsi"/>
              </w:rPr>
              <w:t>General</w:t>
            </w:r>
          </w:p>
        </w:tc>
        <w:tc>
          <w:tcPr>
            <w:tcW w:w="0" w:type="auto"/>
          </w:tcPr>
          <w:p w14:paraId="55787BFD" w14:textId="77777777" w:rsidR="004E67A2" w:rsidRPr="00F41AA9" w:rsidRDefault="004E67A2" w:rsidP="00520D18">
            <w:pPr>
              <w:rPr>
                <w:rFonts w:cstheme="minorHAnsi"/>
              </w:rPr>
            </w:pPr>
            <w:r w:rsidRPr="00F41AA9">
              <w:rPr>
                <w:rFonts w:cstheme="minorHAnsi"/>
              </w:rPr>
              <w:t>15-16 years</w:t>
            </w:r>
          </w:p>
          <w:p w14:paraId="5ABFECBA" w14:textId="77777777" w:rsidR="004E67A2" w:rsidRPr="00F41AA9" w:rsidRDefault="004E67A2" w:rsidP="00520D18">
            <w:pPr>
              <w:rPr>
                <w:rFonts w:cstheme="minorHAnsi"/>
              </w:rPr>
            </w:pPr>
          </w:p>
          <w:p w14:paraId="70CE4B54" w14:textId="5DF2336C" w:rsidR="004E67A2" w:rsidRPr="00F41AA9" w:rsidRDefault="004E67A2" w:rsidP="00520D18">
            <w:pPr>
              <w:rPr>
                <w:rFonts w:cstheme="minorHAnsi"/>
              </w:rPr>
            </w:pPr>
            <w:r w:rsidRPr="00F41AA9">
              <w:rPr>
                <w:rFonts w:cstheme="minorHAnsi"/>
              </w:rPr>
              <w:t>Adolescents</w:t>
            </w:r>
          </w:p>
        </w:tc>
        <w:tc>
          <w:tcPr>
            <w:tcW w:w="0" w:type="auto"/>
          </w:tcPr>
          <w:p w14:paraId="146BC174" w14:textId="42170C14" w:rsidR="004E67A2" w:rsidRPr="00F41AA9" w:rsidRDefault="004E67A2" w:rsidP="00520D18">
            <w:pPr>
              <w:rPr>
                <w:rFonts w:cstheme="minorHAnsi"/>
              </w:rPr>
            </w:pPr>
            <w:r w:rsidRPr="00F41AA9">
              <w:rPr>
                <w:rFonts w:cstheme="minorHAnsi"/>
              </w:rPr>
              <w:t>Frequency of use (max. ≥10 CPD) vs. non-smoking</w:t>
            </w:r>
          </w:p>
        </w:tc>
        <w:tc>
          <w:tcPr>
            <w:tcW w:w="0" w:type="auto"/>
          </w:tcPr>
          <w:p w14:paraId="04E94EB8" w14:textId="4DDC8691" w:rsidR="004E67A2" w:rsidRPr="00F41AA9" w:rsidRDefault="004E67A2" w:rsidP="00520D18">
            <w:pPr>
              <w:rPr>
                <w:rFonts w:cstheme="minorHAnsi"/>
              </w:rPr>
            </w:pPr>
            <w:r w:rsidRPr="00F41AA9">
              <w:rPr>
                <w:rFonts w:cstheme="minorHAnsi"/>
              </w:rPr>
              <w:t>Any psychotic disorder</w:t>
            </w:r>
          </w:p>
        </w:tc>
        <w:tc>
          <w:tcPr>
            <w:tcW w:w="0" w:type="auto"/>
          </w:tcPr>
          <w:p w14:paraId="057D9894" w14:textId="05D79660" w:rsidR="004E67A2" w:rsidRPr="00F41AA9" w:rsidRDefault="004E67A2" w:rsidP="00520D18">
            <w:pPr>
              <w:rPr>
                <w:rFonts w:cstheme="minorHAnsi"/>
              </w:rPr>
            </w:pPr>
            <w:r w:rsidRPr="00F41AA9">
              <w:rPr>
                <w:rFonts w:cstheme="minorHAnsi"/>
              </w:rPr>
              <w:t>ICD code for any psychotic disorder diagnosis/</w:t>
            </w:r>
            <w:r w:rsidRPr="00F41AA9">
              <w:rPr>
                <w:rFonts w:cstheme="minorHAnsi"/>
              </w:rPr>
              <w:br/>
              <w:t>hospitalization</w:t>
            </w:r>
          </w:p>
        </w:tc>
        <w:tc>
          <w:tcPr>
            <w:tcW w:w="0" w:type="auto"/>
          </w:tcPr>
          <w:p w14:paraId="77A56BAB" w14:textId="0F3A91A2" w:rsidR="004E67A2" w:rsidRPr="00F41AA9" w:rsidRDefault="004E67A2" w:rsidP="00520D18">
            <w:pPr>
              <w:rPr>
                <w:rFonts w:cstheme="minorHAnsi"/>
              </w:rPr>
            </w:pPr>
            <w:r w:rsidRPr="00F41AA9">
              <w:rPr>
                <w:rFonts w:cstheme="minorHAnsi"/>
              </w:rPr>
              <w:t>Age, cannabis use, alcohol consumption, other substance use, parental substance use, parental psychosis, number of psychotic experiences at baseline</w:t>
            </w:r>
          </w:p>
        </w:tc>
      </w:tr>
      <w:tr w:rsidR="004E67A2" w:rsidRPr="00F41AA9" w14:paraId="5C195D4D" w14:textId="20206EFE" w:rsidTr="00A5577F">
        <w:trPr>
          <w:trHeight w:val="20"/>
        </w:trPr>
        <w:tc>
          <w:tcPr>
            <w:tcW w:w="0" w:type="auto"/>
            <w:shd w:val="clear" w:color="auto" w:fill="F2F2F2" w:themeFill="background1" w:themeFillShade="F2"/>
          </w:tcPr>
          <w:p w14:paraId="31457A05" w14:textId="77777777" w:rsidR="004E67A2" w:rsidRPr="00F41AA9" w:rsidRDefault="004E67A2" w:rsidP="00520D18">
            <w:pPr>
              <w:rPr>
                <w:rFonts w:cstheme="minorHAnsi"/>
                <w:b/>
                <w:bCs/>
              </w:rPr>
            </w:pPr>
            <w:r w:rsidRPr="00F41AA9">
              <w:rPr>
                <w:rFonts w:cstheme="minorHAnsi"/>
                <w:b/>
                <w:bCs/>
              </w:rPr>
              <w:t>Okkenhaug 2018</w:t>
            </w:r>
          </w:p>
          <w:p w14:paraId="73D8C44C" w14:textId="77777777" w:rsidR="004E67A2" w:rsidRPr="00F41AA9" w:rsidRDefault="004E67A2" w:rsidP="00520D18">
            <w:pPr>
              <w:rPr>
                <w:rFonts w:cstheme="minorHAnsi"/>
                <w:b/>
                <w:bCs/>
              </w:rPr>
            </w:pPr>
          </w:p>
          <w:p w14:paraId="1038E5BA" w14:textId="4F3F40FA" w:rsidR="004E67A2" w:rsidRPr="00F41AA9" w:rsidRDefault="004E67A2" w:rsidP="00520D18">
            <w:pPr>
              <w:rPr>
                <w:rFonts w:cstheme="minorHAnsi"/>
              </w:rPr>
            </w:pPr>
            <w:r w:rsidRPr="00F41AA9">
              <w:rPr>
                <w:rFonts w:cstheme="minorHAnsi"/>
              </w:rPr>
              <w:t>Norway</w:t>
            </w:r>
            <w:r w:rsidRPr="00F41AA9">
              <w:rPr>
                <w:rFonts w:cstheme="minorHAnsi"/>
              </w:rPr>
              <w:br/>
            </w:r>
          </w:p>
        </w:tc>
        <w:tc>
          <w:tcPr>
            <w:tcW w:w="0" w:type="auto"/>
            <w:shd w:val="clear" w:color="auto" w:fill="F2F2F2" w:themeFill="background1" w:themeFillShade="F2"/>
          </w:tcPr>
          <w:p w14:paraId="71D1DC8B" w14:textId="30C94CEC" w:rsidR="004E67A2" w:rsidRPr="00F41AA9" w:rsidRDefault="004E67A2" w:rsidP="00520D18">
            <w:pPr>
              <w:rPr>
                <w:rFonts w:cstheme="minorHAnsi"/>
              </w:rPr>
            </w:pPr>
            <w:r w:rsidRPr="00F41AA9">
              <w:rPr>
                <w:rFonts w:cstheme="minorHAnsi"/>
              </w:rPr>
              <w:t>Young-HUNT1</w:t>
            </w:r>
          </w:p>
        </w:tc>
        <w:tc>
          <w:tcPr>
            <w:tcW w:w="0" w:type="auto"/>
            <w:shd w:val="clear" w:color="auto" w:fill="F2F2F2" w:themeFill="background1" w:themeFillShade="F2"/>
          </w:tcPr>
          <w:p w14:paraId="1B06C7BF" w14:textId="43D11660" w:rsidR="004E67A2" w:rsidRPr="00F41AA9" w:rsidRDefault="004E67A2" w:rsidP="00520D18">
            <w:pPr>
              <w:rPr>
                <w:rFonts w:cstheme="minorHAnsi"/>
              </w:rPr>
            </w:pPr>
            <w:r w:rsidRPr="00F41AA9">
              <w:rPr>
                <w:rFonts w:cstheme="minorHAnsi"/>
              </w:rPr>
              <w:t>60</w:t>
            </w:r>
          </w:p>
        </w:tc>
        <w:tc>
          <w:tcPr>
            <w:tcW w:w="0" w:type="auto"/>
            <w:shd w:val="clear" w:color="auto" w:fill="F2F2F2" w:themeFill="background1" w:themeFillShade="F2"/>
          </w:tcPr>
          <w:p w14:paraId="6E29989D" w14:textId="488F1BB1" w:rsidR="004E67A2" w:rsidRPr="00F41AA9" w:rsidRDefault="004E67A2" w:rsidP="00520D18">
            <w:pPr>
              <w:rPr>
                <w:rFonts w:cstheme="minorHAnsi"/>
              </w:rPr>
            </w:pPr>
            <w:r w:rsidRPr="00F41AA9">
              <w:rPr>
                <w:rFonts w:cstheme="minorHAnsi"/>
              </w:rPr>
              <w:t>NR</w:t>
            </w:r>
          </w:p>
        </w:tc>
        <w:tc>
          <w:tcPr>
            <w:tcW w:w="0" w:type="auto"/>
            <w:shd w:val="clear" w:color="auto" w:fill="F2F2F2" w:themeFill="background1" w:themeFillShade="F2"/>
          </w:tcPr>
          <w:p w14:paraId="4CD0C202" w14:textId="3C4E9DED" w:rsidR="004E67A2" w:rsidRPr="00F41AA9" w:rsidRDefault="004E67A2" w:rsidP="00520D18">
            <w:pPr>
              <w:rPr>
                <w:rFonts w:cstheme="minorHAnsi"/>
              </w:rPr>
            </w:pPr>
            <w:r w:rsidRPr="00F41AA9">
              <w:rPr>
                <w:rFonts w:cstheme="minorHAnsi"/>
              </w:rPr>
              <w:t>School students</w:t>
            </w:r>
          </w:p>
        </w:tc>
        <w:tc>
          <w:tcPr>
            <w:tcW w:w="0" w:type="auto"/>
            <w:shd w:val="clear" w:color="auto" w:fill="F2F2F2" w:themeFill="background1" w:themeFillShade="F2"/>
          </w:tcPr>
          <w:p w14:paraId="5AD3CAAD" w14:textId="77777777" w:rsidR="004E67A2" w:rsidRPr="00F41AA9" w:rsidRDefault="004E67A2" w:rsidP="00520D18">
            <w:pPr>
              <w:rPr>
                <w:rFonts w:cstheme="minorHAnsi"/>
              </w:rPr>
            </w:pPr>
            <w:r w:rsidRPr="00F41AA9">
              <w:rPr>
                <w:rFonts w:cstheme="minorHAnsi"/>
              </w:rPr>
              <w:t>16 years (SD 1.54)</w:t>
            </w:r>
          </w:p>
          <w:p w14:paraId="1BCA9C96" w14:textId="77777777" w:rsidR="004E67A2" w:rsidRPr="00F41AA9" w:rsidRDefault="004E67A2" w:rsidP="00520D18">
            <w:pPr>
              <w:rPr>
                <w:rFonts w:cstheme="minorHAnsi"/>
              </w:rPr>
            </w:pPr>
          </w:p>
          <w:p w14:paraId="7FAFB40B" w14:textId="4E32CDFF" w:rsidR="004E67A2" w:rsidRPr="00F41AA9" w:rsidRDefault="004E67A2" w:rsidP="00520D18">
            <w:pPr>
              <w:rPr>
                <w:rFonts w:cstheme="minorHAnsi"/>
              </w:rPr>
            </w:pPr>
            <w:r w:rsidRPr="00F41AA9">
              <w:rPr>
                <w:rFonts w:cstheme="minorHAnsi"/>
              </w:rPr>
              <w:t>Adolescents</w:t>
            </w:r>
          </w:p>
        </w:tc>
        <w:tc>
          <w:tcPr>
            <w:tcW w:w="0" w:type="auto"/>
            <w:shd w:val="clear" w:color="auto" w:fill="F2F2F2" w:themeFill="background1" w:themeFillShade="F2"/>
          </w:tcPr>
          <w:p w14:paraId="60F73771" w14:textId="2B57E108" w:rsidR="004E67A2" w:rsidRPr="00F41AA9" w:rsidRDefault="004E67A2" w:rsidP="00520D18">
            <w:pPr>
              <w:rPr>
                <w:rFonts w:cstheme="minorHAnsi"/>
              </w:rPr>
            </w:pPr>
            <w:r w:rsidRPr="00F41AA9">
              <w:rPr>
                <w:rFonts w:cstheme="minorHAnsi"/>
              </w:rPr>
              <w:t>Daily smoking (≥1 CPD) vs. non-</w:t>
            </w:r>
            <w:r w:rsidRPr="00F41AA9">
              <w:rPr>
                <w:rFonts w:cstheme="minorHAnsi"/>
              </w:rPr>
              <w:lastRenderedPageBreak/>
              <w:t>daily smoking</w:t>
            </w:r>
          </w:p>
        </w:tc>
        <w:tc>
          <w:tcPr>
            <w:tcW w:w="0" w:type="auto"/>
            <w:shd w:val="clear" w:color="auto" w:fill="F2F2F2" w:themeFill="background1" w:themeFillShade="F2"/>
          </w:tcPr>
          <w:p w14:paraId="0716DAE6" w14:textId="62E8E7AF" w:rsidR="004E67A2" w:rsidRPr="00F41AA9" w:rsidRDefault="004E67A2" w:rsidP="00520D18">
            <w:pPr>
              <w:rPr>
                <w:rFonts w:cstheme="minorHAnsi"/>
              </w:rPr>
            </w:pPr>
            <w:r w:rsidRPr="00F41AA9">
              <w:rPr>
                <w:rFonts w:cstheme="minorHAnsi"/>
              </w:rPr>
              <w:lastRenderedPageBreak/>
              <w:t>Schizophrenia</w:t>
            </w:r>
          </w:p>
        </w:tc>
        <w:tc>
          <w:tcPr>
            <w:tcW w:w="0" w:type="auto"/>
            <w:shd w:val="clear" w:color="auto" w:fill="F2F2F2" w:themeFill="background1" w:themeFillShade="F2"/>
          </w:tcPr>
          <w:p w14:paraId="12D84BCD" w14:textId="38E0E3B8" w:rsidR="004E67A2" w:rsidRPr="00F41AA9" w:rsidRDefault="004E67A2" w:rsidP="00520D18">
            <w:pPr>
              <w:rPr>
                <w:rFonts w:cstheme="minorHAnsi"/>
              </w:rPr>
            </w:pPr>
            <w:r w:rsidRPr="00F41AA9">
              <w:rPr>
                <w:rFonts w:cstheme="minorHAnsi"/>
              </w:rPr>
              <w:t>ICD code for schizophrenia diagnosis/</w:t>
            </w:r>
            <w:r w:rsidRPr="00F41AA9">
              <w:rPr>
                <w:rFonts w:cstheme="minorHAnsi"/>
              </w:rPr>
              <w:br/>
              <w:t>hospitalization</w:t>
            </w:r>
          </w:p>
        </w:tc>
        <w:tc>
          <w:tcPr>
            <w:tcW w:w="0" w:type="auto"/>
            <w:shd w:val="clear" w:color="auto" w:fill="F2F2F2" w:themeFill="background1" w:themeFillShade="F2"/>
          </w:tcPr>
          <w:p w14:paraId="174EC118" w14:textId="49672202" w:rsidR="004E67A2" w:rsidRPr="00F41AA9" w:rsidRDefault="007D6F91" w:rsidP="00520D18">
            <w:pPr>
              <w:rPr>
                <w:rFonts w:cstheme="minorHAnsi"/>
              </w:rPr>
            </w:pPr>
            <w:r w:rsidRPr="00F41AA9">
              <w:rPr>
                <w:rFonts w:cstheme="minorHAnsi"/>
              </w:rPr>
              <w:t>Crude</w:t>
            </w:r>
          </w:p>
        </w:tc>
      </w:tr>
      <w:tr w:rsidR="004E67A2" w:rsidRPr="00F41AA9" w14:paraId="2AF009B2" w14:textId="43527FBF" w:rsidTr="002C17FD">
        <w:trPr>
          <w:trHeight w:val="20"/>
        </w:trPr>
        <w:tc>
          <w:tcPr>
            <w:tcW w:w="0" w:type="auto"/>
          </w:tcPr>
          <w:p w14:paraId="7FC8C5A4" w14:textId="77777777" w:rsidR="004E67A2" w:rsidRPr="00F41AA9" w:rsidRDefault="004E67A2" w:rsidP="00520D18">
            <w:pPr>
              <w:rPr>
                <w:rFonts w:cstheme="minorHAnsi"/>
                <w:b/>
                <w:bCs/>
              </w:rPr>
            </w:pPr>
            <w:r w:rsidRPr="00F41AA9">
              <w:rPr>
                <w:rFonts w:cstheme="minorHAnsi"/>
                <w:b/>
                <w:bCs/>
              </w:rPr>
              <w:t>Weiser 2004</w:t>
            </w:r>
          </w:p>
          <w:p w14:paraId="132190B7" w14:textId="42CB2551" w:rsidR="004E67A2" w:rsidRPr="00F41AA9" w:rsidRDefault="004E67A2" w:rsidP="00520D18">
            <w:pPr>
              <w:rPr>
                <w:rFonts w:cstheme="minorHAnsi"/>
                <w:b/>
                <w:bCs/>
              </w:rPr>
            </w:pPr>
          </w:p>
          <w:p w14:paraId="06637F81" w14:textId="1FC18873" w:rsidR="004E67A2" w:rsidRPr="00F41AA9" w:rsidRDefault="004E67A2" w:rsidP="00520D18">
            <w:pPr>
              <w:rPr>
                <w:rFonts w:cstheme="minorHAnsi"/>
              </w:rPr>
            </w:pPr>
            <w:r w:rsidRPr="00F41AA9">
              <w:rPr>
                <w:rFonts w:cstheme="minorHAnsi"/>
              </w:rPr>
              <w:t>Israel</w:t>
            </w:r>
          </w:p>
          <w:p w14:paraId="2CE5DAB3" w14:textId="77777777" w:rsidR="004E67A2" w:rsidRPr="00F41AA9" w:rsidRDefault="004E67A2" w:rsidP="00520D18">
            <w:pPr>
              <w:rPr>
                <w:rFonts w:cstheme="minorHAnsi"/>
                <w:b/>
                <w:bCs/>
              </w:rPr>
            </w:pPr>
          </w:p>
          <w:p w14:paraId="48A66488" w14:textId="09B98311" w:rsidR="004E67A2" w:rsidRPr="00F41AA9" w:rsidRDefault="004E67A2" w:rsidP="00520D18">
            <w:pPr>
              <w:rPr>
                <w:rFonts w:cstheme="minorHAnsi"/>
                <w:b/>
                <w:bCs/>
              </w:rPr>
            </w:pPr>
          </w:p>
        </w:tc>
        <w:tc>
          <w:tcPr>
            <w:tcW w:w="0" w:type="auto"/>
          </w:tcPr>
          <w:p w14:paraId="1E0A5FA8" w14:textId="77777777" w:rsidR="004E67A2" w:rsidRPr="00F41AA9" w:rsidRDefault="004E67A2" w:rsidP="00520D18">
            <w:pPr>
              <w:rPr>
                <w:rFonts w:cstheme="minorHAnsi"/>
              </w:rPr>
            </w:pPr>
            <w:r w:rsidRPr="00F41AA9">
              <w:rPr>
                <w:rFonts w:cstheme="minorHAnsi"/>
              </w:rPr>
              <w:t>Israel Defense Forces Medical Corps</w:t>
            </w:r>
          </w:p>
          <w:p w14:paraId="326B87FA" w14:textId="06DB16E7" w:rsidR="004E67A2" w:rsidRPr="00F41AA9" w:rsidRDefault="004E67A2" w:rsidP="00520D18">
            <w:pPr>
              <w:rPr>
                <w:rFonts w:cstheme="minorHAnsi"/>
              </w:rPr>
            </w:pPr>
          </w:p>
        </w:tc>
        <w:tc>
          <w:tcPr>
            <w:tcW w:w="0" w:type="auto"/>
          </w:tcPr>
          <w:p w14:paraId="624C621A" w14:textId="2298658C" w:rsidR="004E67A2" w:rsidRPr="00F41AA9" w:rsidRDefault="004E67A2" w:rsidP="00520D18">
            <w:pPr>
              <w:rPr>
                <w:rFonts w:cstheme="minorHAnsi"/>
              </w:rPr>
            </w:pPr>
            <w:r w:rsidRPr="00F41AA9">
              <w:rPr>
                <w:rFonts w:cstheme="minorHAnsi"/>
              </w:rPr>
              <w:t>14248</w:t>
            </w:r>
          </w:p>
        </w:tc>
        <w:tc>
          <w:tcPr>
            <w:tcW w:w="0" w:type="auto"/>
          </w:tcPr>
          <w:p w14:paraId="275C68F2" w14:textId="68A7B3D3" w:rsidR="004E67A2" w:rsidRPr="00F41AA9" w:rsidRDefault="004E67A2" w:rsidP="00520D18">
            <w:pPr>
              <w:rPr>
                <w:rFonts w:cstheme="minorHAnsi"/>
              </w:rPr>
            </w:pPr>
            <w:r w:rsidRPr="00F41AA9">
              <w:rPr>
                <w:rFonts w:cstheme="minorHAnsi"/>
              </w:rPr>
              <w:t>~10.2 years</w:t>
            </w:r>
          </w:p>
        </w:tc>
        <w:tc>
          <w:tcPr>
            <w:tcW w:w="0" w:type="auto"/>
          </w:tcPr>
          <w:p w14:paraId="1F32DC2A" w14:textId="31F97CFD" w:rsidR="004E67A2" w:rsidRPr="00F41AA9" w:rsidRDefault="004E67A2" w:rsidP="00520D18">
            <w:pPr>
              <w:rPr>
                <w:rFonts w:cstheme="minorHAnsi"/>
              </w:rPr>
            </w:pPr>
            <w:r w:rsidRPr="00F41AA9">
              <w:rPr>
                <w:rFonts w:cstheme="minorHAnsi"/>
              </w:rPr>
              <w:t>Military conscripts</w:t>
            </w:r>
          </w:p>
        </w:tc>
        <w:tc>
          <w:tcPr>
            <w:tcW w:w="0" w:type="auto"/>
          </w:tcPr>
          <w:p w14:paraId="7995667D" w14:textId="1BD991E5" w:rsidR="004E67A2" w:rsidRPr="00F41AA9" w:rsidRDefault="004E67A2" w:rsidP="00520D18">
            <w:pPr>
              <w:rPr>
                <w:rFonts w:cstheme="minorHAnsi"/>
              </w:rPr>
            </w:pPr>
            <w:r w:rsidRPr="00F41AA9">
              <w:rPr>
                <w:rFonts w:cstheme="minorHAnsi"/>
              </w:rPr>
              <w:t>16-17 years</w:t>
            </w:r>
            <w:r w:rsidRPr="00F41AA9">
              <w:rPr>
                <w:rFonts w:cstheme="minorHAnsi"/>
              </w:rPr>
              <w:br/>
            </w:r>
            <w:r w:rsidRPr="00F41AA9">
              <w:rPr>
                <w:rFonts w:cstheme="minorHAnsi"/>
              </w:rPr>
              <w:br/>
              <w:t>Adolescents</w:t>
            </w:r>
          </w:p>
        </w:tc>
        <w:tc>
          <w:tcPr>
            <w:tcW w:w="0" w:type="auto"/>
          </w:tcPr>
          <w:p w14:paraId="058A3A7F" w14:textId="7949453B" w:rsidR="004E67A2" w:rsidRPr="00F41AA9" w:rsidRDefault="004E67A2" w:rsidP="00520D18">
            <w:pPr>
              <w:rPr>
                <w:rFonts w:cstheme="minorHAnsi"/>
              </w:rPr>
            </w:pPr>
            <w:r w:rsidRPr="00F41AA9">
              <w:rPr>
                <w:rFonts w:cstheme="minorHAnsi"/>
              </w:rPr>
              <w:t>Frequency of use (max. ≥10 CPD) vs. non-smoking</w:t>
            </w:r>
          </w:p>
        </w:tc>
        <w:tc>
          <w:tcPr>
            <w:tcW w:w="0" w:type="auto"/>
          </w:tcPr>
          <w:p w14:paraId="22F2CE5D" w14:textId="6D6B054F" w:rsidR="004E67A2" w:rsidRPr="00F41AA9" w:rsidRDefault="004E67A2" w:rsidP="00520D18">
            <w:pPr>
              <w:rPr>
                <w:rFonts w:cstheme="minorHAnsi"/>
              </w:rPr>
            </w:pPr>
            <w:r w:rsidRPr="00F41AA9">
              <w:rPr>
                <w:rFonts w:cstheme="minorHAnsi"/>
              </w:rPr>
              <w:t>Schizophrenia</w:t>
            </w:r>
          </w:p>
        </w:tc>
        <w:tc>
          <w:tcPr>
            <w:tcW w:w="0" w:type="auto"/>
          </w:tcPr>
          <w:p w14:paraId="57E3906A" w14:textId="7A710659" w:rsidR="004E67A2" w:rsidRPr="00F41AA9" w:rsidRDefault="004E67A2" w:rsidP="00520D18">
            <w:pPr>
              <w:rPr>
                <w:rFonts w:cstheme="minorHAnsi"/>
              </w:rPr>
            </w:pPr>
            <w:r w:rsidRPr="00F41AA9">
              <w:rPr>
                <w:rFonts w:cstheme="minorHAnsi"/>
              </w:rPr>
              <w:t>ICD code for schizophrenia diagnosis/</w:t>
            </w:r>
            <w:r w:rsidRPr="00F41AA9">
              <w:rPr>
                <w:rFonts w:cstheme="minorHAnsi"/>
              </w:rPr>
              <w:br/>
              <w:t>hospitalization</w:t>
            </w:r>
          </w:p>
        </w:tc>
        <w:tc>
          <w:tcPr>
            <w:tcW w:w="0" w:type="auto"/>
          </w:tcPr>
          <w:p w14:paraId="4EFBADE9" w14:textId="7599600E" w:rsidR="004E67A2" w:rsidRPr="00F41AA9" w:rsidRDefault="004E67A2" w:rsidP="00520D18">
            <w:pPr>
              <w:rPr>
                <w:rFonts w:cstheme="minorHAnsi"/>
              </w:rPr>
            </w:pPr>
            <w:r w:rsidRPr="00F41AA9">
              <w:rPr>
                <w:rFonts w:cstheme="minorHAnsi"/>
              </w:rPr>
              <w:t>Age, sex, other psychiatric disorder at baseline, social functioning, IQ, SES</w:t>
            </w:r>
          </w:p>
        </w:tc>
      </w:tr>
      <w:tr w:rsidR="004E67A2" w:rsidRPr="00F41AA9" w14:paraId="65A409CB" w14:textId="284B9039" w:rsidTr="002C17FD">
        <w:trPr>
          <w:trHeight w:val="20"/>
        </w:trPr>
        <w:tc>
          <w:tcPr>
            <w:tcW w:w="0" w:type="auto"/>
          </w:tcPr>
          <w:p w14:paraId="3F1FB028" w14:textId="77777777" w:rsidR="004E67A2" w:rsidRPr="00F41AA9" w:rsidRDefault="004E67A2" w:rsidP="000C39F5">
            <w:pPr>
              <w:rPr>
                <w:rFonts w:cstheme="minorHAnsi"/>
                <w:b/>
                <w:bCs/>
              </w:rPr>
            </w:pPr>
            <w:r w:rsidRPr="00F41AA9">
              <w:rPr>
                <w:rFonts w:cstheme="minorHAnsi"/>
                <w:b/>
                <w:bCs/>
              </w:rPr>
              <w:t>Zammit 2003</w:t>
            </w:r>
          </w:p>
          <w:p w14:paraId="01C376F7" w14:textId="17631592" w:rsidR="004E67A2" w:rsidRPr="00F41AA9" w:rsidRDefault="004E67A2" w:rsidP="000C39F5">
            <w:pPr>
              <w:rPr>
                <w:rFonts w:cstheme="minorHAnsi"/>
              </w:rPr>
            </w:pPr>
            <w:r w:rsidRPr="00F41AA9">
              <w:rPr>
                <w:rFonts w:cstheme="minorHAnsi"/>
                <w:b/>
                <w:bCs/>
              </w:rPr>
              <w:br/>
            </w:r>
            <w:r w:rsidRPr="00F41AA9">
              <w:rPr>
                <w:rFonts w:cstheme="minorHAnsi"/>
              </w:rPr>
              <w:t>Sweden</w:t>
            </w:r>
          </w:p>
          <w:p w14:paraId="15C77C3F" w14:textId="77777777" w:rsidR="004E67A2" w:rsidRPr="00F41AA9" w:rsidRDefault="004E67A2" w:rsidP="000C39F5">
            <w:pPr>
              <w:rPr>
                <w:rFonts w:cstheme="minorHAnsi"/>
                <w:b/>
                <w:bCs/>
              </w:rPr>
            </w:pPr>
          </w:p>
          <w:p w14:paraId="076B3F98" w14:textId="42B7871F" w:rsidR="004E67A2" w:rsidRPr="00F41AA9" w:rsidRDefault="004E67A2" w:rsidP="000C39F5">
            <w:pPr>
              <w:rPr>
                <w:rFonts w:cstheme="minorHAnsi"/>
                <w:b/>
                <w:bCs/>
              </w:rPr>
            </w:pPr>
          </w:p>
        </w:tc>
        <w:tc>
          <w:tcPr>
            <w:tcW w:w="0" w:type="auto"/>
          </w:tcPr>
          <w:p w14:paraId="38736603" w14:textId="0744B91F" w:rsidR="004E67A2" w:rsidRPr="00F41AA9" w:rsidRDefault="004E67A2" w:rsidP="000C39F5">
            <w:pPr>
              <w:rPr>
                <w:rFonts w:cstheme="minorHAnsi"/>
              </w:rPr>
            </w:pPr>
            <w:r w:rsidRPr="00F41AA9">
              <w:rPr>
                <w:rFonts w:cstheme="minorHAnsi"/>
              </w:rPr>
              <w:t>Swedish Conscript Registry (1969/1970)</w:t>
            </w:r>
          </w:p>
        </w:tc>
        <w:tc>
          <w:tcPr>
            <w:tcW w:w="0" w:type="auto"/>
          </w:tcPr>
          <w:p w14:paraId="3E1D58FB" w14:textId="20B761E9" w:rsidR="004E67A2" w:rsidRPr="00F41AA9" w:rsidRDefault="004E67A2" w:rsidP="000C39F5">
            <w:pPr>
              <w:rPr>
                <w:rFonts w:cstheme="minorHAnsi"/>
              </w:rPr>
            </w:pPr>
            <w:r w:rsidRPr="00F41AA9">
              <w:rPr>
                <w:rFonts w:cstheme="minorHAnsi"/>
              </w:rPr>
              <w:t>48772</w:t>
            </w:r>
          </w:p>
        </w:tc>
        <w:tc>
          <w:tcPr>
            <w:tcW w:w="0" w:type="auto"/>
          </w:tcPr>
          <w:p w14:paraId="06EB7180" w14:textId="603EA9D7" w:rsidR="004E67A2" w:rsidRPr="00F41AA9" w:rsidRDefault="004E67A2" w:rsidP="000C39F5">
            <w:pPr>
              <w:rPr>
                <w:rFonts w:cstheme="minorHAnsi"/>
              </w:rPr>
            </w:pPr>
            <w:r w:rsidRPr="00F41AA9">
              <w:rPr>
                <w:rFonts w:cstheme="minorHAnsi"/>
              </w:rPr>
              <w:t>≤27 years</w:t>
            </w:r>
          </w:p>
        </w:tc>
        <w:tc>
          <w:tcPr>
            <w:tcW w:w="0" w:type="auto"/>
          </w:tcPr>
          <w:p w14:paraId="116DE696" w14:textId="0A772897" w:rsidR="004E67A2" w:rsidRPr="00F41AA9" w:rsidRDefault="004E67A2" w:rsidP="000C39F5">
            <w:pPr>
              <w:rPr>
                <w:rFonts w:cstheme="minorHAnsi"/>
              </w:rPr>
            </w:pPr>
            <w:r w:rsidRPr="00F41AA9">
              <w:rPr>
                <w:rFonts w:cstheme="minorHAnsi"/>
              </w:rPr>
              <w:t>Military conscripts</w:t>
            </w:r>
          </w:p>
        </w:tc>
        <w:tc>
          <w:tcPr>
            <w:tcW w:w="0" w:type="auto"/>
          </w:tcPr>
          <w:p w14:paraId="4EB11FC6" w14:textId="5EBF7489" w:rsidR="004E67A2" w:rsidRPr="00F41AA9" w:rsidRDefault="004E67A2" w:rsidP="000C39F5">
            <w:pPr>
              <w:rPr>
                <w:rFonts w:cstheme="minorHAnsi"/>
              </w:rPr>
            </w:pPr>
            <w:r w:rsidRPr="00F41AA9">
              <w:rPr>
                <w:rFonts w:cstheme="minorHAnsi"/>
              </w:rPr>
              <w:t>18-20 years</w:t>
            </w:r>
            <w:r w:rsidRPr="00F41AA9">
              <w:rPr>
                <w:rFonts w:cstheme="minorHAnsi"/>
              </w:rPr>
              <w:br/>
            </w:r>
            <w:r w:rsidRPr="00F41AA9">
              <w:rPr>
                <w:rFonts w:cstheme="minorHAnsi"/>
              </w:rPr>
              <w:br/>
              <w:t>Young adult</w:t>
            </w:r>
          </w:p>
        </w:tc>
        <w:tc>
          <w:tcPr>
            <w:tcW w:w="0" w:type="auto"/>
          </w:tcPr>
          <w:p w14:paraId="76D084ED" w14:textId="2C530330" w:rsidR="004E67A2" w:rsidRPr="00F41AA9" w:rsidRDefault="004E67A2" w:rsidP="000C39F5">
            <w:pPr>
              <w:rPr>
                <w:rFonts w:cstheme="minorHAnsi"/>
              </w:rPr>
            </w:pPr>
            <w:r w:rsidRPr="00F41AA9">
              <w:rPr>
                <w:rFonts w:cstheme="minorHAnsi"/>
              </w:rPr>
              <w:t>Frequency of use (max. &gt;20 CPD) vs. non-smoking</w:t>
            </w:r>
          </w:p>
        </w:tc>
        <w:tc>
          <w:tcPr>
            <w:tcW w:w="0" w:type="auto"/>
          </w:tcPr>
          <w:p w14:paraId="38886D83" w14:textId="22604418" w:rsidR="004E67A2" w:rsidRPr="00F41AA9" w:rsidRDefault="004E67A2" w:rsidP="000C39F5">
            <w:pPr>
              <w:rPr>
                <w:rFonts w:cstheme="minorHAnsi"/>
              </w:rPr>
            </w:pPr>
            <w:r w:rsidRPr="00F41AA9">
              <w:rPr>
                <w:rFonts w:cstheme="minorHAnsi"/>
              </w:rPr>
              <w:t>Schizophrenia</w:t>
            </w:r>
          </w:p>
        </w:tc>
        <w:tc>
          <w:tcPr>
            <w:tcW w:w="0" w:type="auto"/>
          </w:tcPr>
          <w:p w14:paraId="64DE0657" w14:textId="3F8BF04E" w:rsidR="004E67A2" w:rsidRPr="00F41AA9" w:rsidRDefault="004E67A2" w:rsidP="000C39F5">
            <w:pPr>
              <w:rPr>
                <w:rFonts w:cstheme="minorHAnsi"/>
              </w:rPr>
            </w:pPr>
            <w:r w:rsidRPr="00F41AA9">
              <w:rPr>
                <w:rFonts w:cstheme="minorHAnsi"/>
              </w:rPr>
              <w:t>ICD code for schizophrenia diagnosis/</w:t>
            </w:r>
            <w:r w:rsidRPr="00F41AA9">
              <w:rPr>
                <w:rFonts w:cstheme="minorHAnsi"/>
              </w:rPr>
              <w:br/>
              <w:t>hospitalization</w:t>
            </w:r>
          </w:p>
        </w:tc>
        <w:tc>
          <w:tcPr>
            <w:tcW w:w="0" w:type="auto"/>
          </w:tcPr>
          <w:p w14:paraId="75E8A69B" w14:textId="4D0B8F53" w:rsidR="004E67A2" w:rsidRPr="00F41AA9" w:rsidRDefault="004E67A2" w:rsidP="000C39F5">
            <w:pPr>
              <w:rPr>
                <w:rFonts w:cstheme="minorHAnsi"/>
              </w:rPr>
            </w:pPr>
            <w:r w:rsidRPr="00F41AA9">
              <w:rPr>
                <w:rFonts w:cstheme="minorHAnsi"/>
              </w:rPr>
              <w:t xml:space="preserve">Age, sex, IQ, cannabis use, poor social </w:t>
            </w:r>
            <w:r w:rsidR="008B26A9" w:rsidRPr="00F41AA9">
              <w:rPr>
                <w:rFonts w:cstheme="minorHAnsi"/>
              </w:rPr>
              <w:t>integration</w:t>
            </w:r>
            <w:r w:rsidRPr="00F41AA9">
              <w:rPr>
                <w:rFonts w:cstheme="minorHAnsi"/>
              </w:rPr>
              <w:t>, other psychiatric diagnoses, urbanicity, disturbed behaviour in childhood, family socioeconomic status, father's occupation, family psychiatric history, history of problematic alcohol use</w:t>
            </w:r>
          </w:p>
        </w:tc>
      </w:tr>
    </w:tbl>
    <w:p w14:paraId="439EC4AC" w14:textId="684B0231" w:rsidR="00390B17" w:rsidRDefault="00686038" w:rsidP="002A4BFD">
      <w:pPr>
        <w:rPr>
          <w:rFonts w:cstheme="minorHAnsi"/>
          <w:b/>
          <w:bCs/>
          <w:lang w:val="en-US"/>
        </w:rPr>
      </w:pPr>
      <w:r w:rsidRPr="00F41AA9">
        <w:rPr>
          <w:rFonts w:cstheme="minorHAnsi"/>
        </w:rPr>
        <w:tab/>
      </w:r>
      <w:r w:rsidRPr="00F41AA9">
        <w:rPr>
          <w:rFonts w:cstheme="minorHAnsi"/>
        </w:rPr>
        <w:br w:type="page"/>
      </w:r>
      <w:bookmarkStart w:id="28" w:name="_Toc129801158"/>
      <w:r w:rsidRPr="00F41AA9">
        <w:rPr>
          <w:rFonts w:cstheme="minorHAnsi"/>
          <w:b/>
          <w:bCs/>
          <w:lang w:val="en-US"/>
        </w:rPr>
        <w:lastRenderedPageBreak/>
        <w:t xml:space="preserve">eTable </w:t>
      </w:r>
      <w:r w:rsidR="00350DDB" w:rsidRPr="00F41AA9">
        <w:rPr>
          <w:rFonts w:cstheme="minorHAnsi"/>
          <w:b/>
          <w:bCs/>
          <w:lang w:val="en-US"/>
        </w:rPr>
        <w:t>5</w:t>
      </w:r>
      <w:r w:rsidRPr="00F41AA9">
        <w:rPr>
          <w:rFonts w:cstheme="minorHAnsi"/>
          <w:b/>
          <w:bCs/>
          <w:lang w:val="en-US"/>
        </w:rPr>
        <w:t xml:space="preserve">. </w:t>
      </w:r>
      <w:r w:rsidRPr="00F41AA9">
        <w:rPr>
          <w:rFonts w:cstheme="minorHAnsi"/>
          <w:lang w:val="en-US"/>
        </w:rPr>
        <w:t>Cannabis and mood disorder study characteristics</w:t>
      </w:r>
      <w:bookmarkEnd w:id="28"/>
      <w:r w:rsidRPr="00F41AA9">
        <w:rPr>
          <w:rFonts w:cstheme="minorHAnsi"/>
          <w:b/>
          <w:bCs/>
          <w:lang w:val="en-US"/>
        </w:rPr>
        <w:t xml:space="preserve"> </w:t>
      </w:r>
    </w:p>
    <w:p w14:paraId="79E92CB9" w14:textId="35497657" w:rsidR="00A5577F" w:rsidRPr="00A5577F" w:rsidRDefault="00A5577F" w:rsidP="00A5577F">
      <w:pPr>
        <w:spacing w:line="360" w:lineRule="auto"/>
        <w:rPr>
          <w:b/>
          <w:bCs/>
        </w:rPr>
      </w:pPr>
      <w:r>
        <w:t xml:space="preserve">Studies highlighted in </w:t>
      </w:r>
      <w:r w:rsidRPr="00FC6D25">
        <w:rPr>
          <w:b/>
          <w:bCs/>
          <w:color w:val="767171" w:themeColor="background2" w:themeShade="80"/>
        </w:rPr>
        <w:t>grey</w:t>
      </w:r>
      <w:r w:rsidRPr="00FC6D25">
        <w:rPr>
          <w:color w:val="767171" w:themeColor="background2" w:themeShade="80"/>
        </w:rPr>
        <w:t xml:space="preserve"> </w:t>
      </w:r>
      <w:r>
        <w:t>represent studies that were only included in the meta-analysis of unadjusted (i.e., crude)/minimally adjusted (i.e., age/sex) estimates.</w:t>
      </w:r>
    </w:p>
    <w:tbl>
      <w:tblPr>
        <w:tblStyle w:val="TableGridLight"/>
        <w:tblW w:w="0" w:type="auto"/>
        <w:tblInd w:w="-147" w:type="dxa"/>
        <w:tblLook w:val="06A0" w:firstRow="1" w:lastRow="0" w:firstColumn="1" w:lastColumn="0" w:noHBand="1" w:noVBand="1"/>
      </w:tblPr>
      <w:tblGrid>
        <w:gridCol w:w="1722"/>
        <w:gridCol w:w="1443"/>
        <w:gridCol w:w="901"/>
        <w:gridCol w:w="922"/>
        <w:gridCol w:w="1234"/>
        <w:gridCol w:w="1234"/>
        <w:gridCol w:w="1490"/>
        <w:gridCol w:w="1237"/>
        <w:gridCol w:w="1773"/>
        <w:gridCol w:w="2139"/>
      </w:tblGrid>
      <w:tr w:rsidR="004E67A2" w:rsidRPr="00F41AA9" w14:paraId="00175038" w14:textId="033CA9BF" w:rsidTr="002C17FD">
        <w:trPr>
          <w:trHeight w:val="527"/>
        </w:trPr>
        <w:tc>
          <w:tcPr>
            <w:tcW w:w="0" w:type="auto"/>
            <w:shd w:val="clear" w:color="auto" w:fill="D0CECE" w:themeFill="background2" w:themeFillShade="E6"/>
            <w:hideMark/>
          </w:tcPr>
          <w:p w14:paraId="29AD8EC2" w14:textId="77777777" w:rsidR="004E67A2" w:rsidRPr="00F41AA9" w:rsidRDefault="004E67A2" w:rsidP="00520D18">
            <w:pPr>
              <w:rPr>
                <w:rFonts w:cstheme="minorHAnsi"/>
                <w:b/>
                <w:bCs/>
              </w:rPr>
            </w:pPr>
            <w:r w:rsidRPr="00F41AA9">
              <w:rPr>
                <w:rFonts w:cstheme="minorHAnsi"/>
                <w:b/>
                <w:bCs/>
              </w:rPr>
              <w:t>Record; Country</w:t>
            </w:r>
          </w:p>
        </w:tc>
        <w:tc>
          <w:tcPr>
            <w:tcW w:w="0" w:type="auto"/>
            <w:shd w:val="clear" w:color="auto" w:fill="D0CECE" w:themeFill="background2" w:themeFillShade="E6"/>
            <w:hideMark/>
          </w:tcPr>
          <w:p w14:paraId="024A61F3" w14:textId="77777777" w:rsidR="004E67A2" w:rsidRPr="00F41AA9" w:rsidRDefault="004E67A2" w:rsidP="00520D18">
            <w:pPr>
              <w:rPr>
                <w:rFonts w:cstheme="minorHAnsi"/>
                <w:b/>
                <w:bCs/>
              </w:rPr>
            </w:pPr>
            <w:r w:rsidRPr="00F41AA9">
              <w:rPr>
                <w:rFonts w:cstheme="minorHAnsi"/>
                <w:b/>
                <w:bCs/>
              </w:rPr>
              <w:t>Cohort</w:t>
            </w:r>
          </w:p>
        </w:tc>
        <w:tc>
          <w:tcPr>
            <w:tcW w:w="0" w:type="auto"/>
            <w:shd w:val="clear" w:color="auto" w:fill="D0CECE" w:themeFill="background2" w:themeFillShade="E6"/>
            <w:hideMark/>
          </w:tcPr>
          <w:p w14:paraId="7A9C66F7" w14:textId="77777777" w:rsidR="004E67A2" w:rsidRPr="00F41AA9" w:rsidRDefault="004E67A2" w:rsidP="00520D18">
            <w:pPr>
              <w:rPr>
                <w:rFonts w:cstheme="minorHAnsi"/>
                <w:b/>
                <w:bCs/>
              </w:rPr>
            </w:pPr>
            <w:r w:rsidRPr="00F41AA9">
              <w:rPr>
                <w:rFonts w:cstheme="minorHAnsi"/>
                <w:b/>
                <w:bCs/>
              </w:rPr>
              <w:t xml:space="preserve">Sample size </w:t>
            </w:r>
          </w:p>
        </w:tc>
        <w:tc>
          <w:tcPr>
            <w:tcW w:w="0" w:type="auto"/>
            <w:shd w:val="clear" w:color="auto" w:fill="D0CECE" w:themeFill="background2" w:themeFillShade="E6"/>
            <w:hideMark/>
          </w:tcPr>
          <w:p w14:paraId="5D26FAB5" w14:textId="77777777" w:rsidR="004E67A2" w:rsidRPr="00F41AA9" w:rsidRDefault="004E67A2" w:rsidP="00520D18">
            <w:pPr>
              <w:rPr>
                <w:rFonts w:cstheme="minorHAnsi"/>
                <w:b/>
                <w:bCs/>
              </w:rPr>
            </w:pPr>
            <w:r w:rsidRPr="00F41AA9">
              <w:rPr>
                <w:rFonts w:cstheme="minorHAnsi"/>
                <w:b/>
                <w:bCs/>
              </w:rPr>
              <w:t>Follow-up length</w:t>
            </w:r>
          </w:p>
        </w:tc>
        <w:tc>
          <w:tcPr>
            <w:tcW w:w="0" w:type="auto"/>
            <w:shd w:val="clear" w:color="auto" w:fill="D0CECE" w:themeFill="background2" w:themeFillShade="E6"/>
            <w:hideMark/>
          </w:tcPr>
          <w:p w14:paraId="3B6CCE97" w14:textId="77777777" w:rsidR="004E67A2" w:rsidRPr="00F41AA9" w:rsidRDefault="004E67A2" w:rsidP="00520D18">
            <w:pPr>
              <w:rPr>
                <w:rFonts w:cstheme="minorHAnsi"/>
                <w:b/>
                <w:bCs/>
              </w:rPr>
            </w:pPr>
            <w:r w:rsidRPr="00F41AA9">
              <w:rPr>
                <w:rFonts w:cstheme="minorHAnsi"/>
                <w:b/>
                <w:bCs/>
              </w:rPr>
              <w:t>Population</w:t>
            </w:r>
          </w:p>
        </w:tc>
        <w:tc>
          <w:tcPr>
            <w:tcW w:w="0" w:type="auto"/>
            <w:shd w:val="clear" w:color="auto" w:fill="D0CECE" w:themeFill="background2" w:themeFillShade="E6"/>
            <w:hideMark/>
          </w:tcPr>
          <w:p w14:paraId="583E52B7" w14:textId="77777777" w:rsidR="004E67A2" w:rsidRPr="00F41AA9" w:rsidRDefault="004E67A2" w:rsidP="00520D18">
            <w:pPr>
              <w:rPr>
                <w:rFonts w:cstheme="minorHAnsi"/>
                <w:b/>
                <w:bCs/>
              </w:rPr>
            </w:pPr>
            <w:r w:rsidRPr="00F41AA9">
              <w:rPr>
                <w:rFonts w:cstheme="minorHAnsi"/>
                <w:b/>
                <w:bCs/>
              </w:rPr>
              <w:t>Baseline age</w:t>
            </w:r>
          </w:p>
        </w:tc>
        <w:tc>
          <w:tcPr>
            <w:tcW w:w="0" w:type="auto"/>
            <w:shd w:val="clear" w:color="auto" w:fill="D0CECE" w:themeFill="background2" w:themeFillShade="E6"/>
            <w:hideMark/>
          </w:tcPr>
          <w:p w14:paraId="70907DAD" w14:textId="77777777" w:rsidR="004E67A2" w:rsidRPr="00F41AA9" w:rsidRDefault="004E67A2" w:rsidP="00520D18">
            <w:pPr>
              <w:rPr>
                <w:rFonts w:cstheme="minorHAnsi"/>
                <w:b/>
                <w:bCs/>
              </w:rPr>
            </w:pPr>
            <w:r w:rsidRPr="00F41AA9">
              <w:rPr>
                <w:rFonts w:cstheme="minorHAnsi"/>
                <w:b/>
                <w:bCs/>
              </w:rPr>
              <w:t>Exposure definition</w:t>
            </w:r>
          </w:p>
        </w:tc>
        <w:tc>
          <w:tcPr>
            <w:tcW w:w="0" w:type="auto"/>
            <w:shd w:val="clear" w:color="auto" w:fill="D0CECE" w:themeFill="background2" w:themeFillShade="E6"/>
            <w:hideMark/>
          </w:tcPr>
          <w:p w14:paraId="7232548C" w14:textId="77777777" w:rsidR="004E67A2" w:rsidRPr="00F41AA9" w:rsidRDefault="004E67A2" w:rsidP="00520D18">
            <w:pPr>
              <w:rPr>
                <w:rFonts w:cstheme="minorHAnsi"/>
                <w:b/>
                <w:bCs/>
              </w:rPr>
            </w:pPr>
            <w:r w:rsidRPr="00F41AA9">
              <w:rPr>
                <w:rFonts w:cstheme="minorHAnsi"/>
                <w:b/>
                <w:bCs/>
              </w:rPr>
              <w:t>Outcome subtype</w:t>
            </w:r>
          </w:p>
        </w:tc>
        <w:tc>
          <w:tcPr>
            <w:tcW w:w="0" w:type="auto"/>
            <w:shd w:val="clear" w:color="auto" w:fill="D0CECE" w:themeFill="background2" w:themeFillShade="E6"/>
            <w:hideMark/>
          </w:tcPr>
          <w:p w14:paraId="0FE2850F" w14:textId="77777777" w:rsidR="004E67A2" w:rsidRPr="00F41AA9" w:rsidRDefault="004E67A2" w:rsidP="00520D18">
            <w:pPr>
              <w:rPr>
                <w:rFonts w:cstheme="minorHAnsi"/>
                <w:b/>
                <w:bCs/>
              </w:rPr>
            </w:pPr>
            <w:r w:rsidRPr="00F41AA9">
              <w:rPr>
                <w:rFonts w:cstheme="minorHAnsi"/>
                <w:b/>
                <w:bCs/>
              </w:rPr>
              <w:t>Outcome definition</w:t>
            </w:r>
          </w:p>
        </w:tc>
        <w:tc>
          <w:tcPr>
            <w:tcW w:w="0" w:type="auto"/>
            <w:shd w:val="clear" w:color="auto" w:fill="D0CECE" w:themeFill="background2" w:themeFillShade="E6"/>
          </w:tcPr>
          <w:p w14:paraId="4948C13A" w14:textId="0E73CA90" w:rsidR="004E67A2" w:rsidRPr="00F41AA9" w:rsidRDefault="004E67A2" w:rsidP="00520D18">
            <w:pPr>
              <w:rPr>
                <w:rFonts w:cstheme="minorHAnsi"/>
                <w:b/>
                <w:bCs/>
              </w:rPr>
            </w:pPr>
            <w:r w:rsidRPr="00F41AA9">
              <w:rPr>
                <w:rFonts w:cstheme="minorHAnsi"/>
                <w:b/>
                <w:bCs/>
              </w:rPr>
              <w:t>Covariates</w:t>
            </w:r>
          </w:p>
        </w:tc>
      </w:tr>
      <w:tr w:rsidR="004E67A2" w:rsidRPr="00F41AA9" w14:paraId="4FC83471" w14:textId="0729BACC" w:rsidTr="002C17FD">
        <w:trPr>
          <w:trHeight w:val="710"/>
        </w:trPr>
        <w:tc>
          <w:tcPr>
            <w:tcW w:w="0" w:type="auto"/>
            <w:noWrap/>
          </w:tcPr>
          <w:p w14:paraId="1ABC1E24" w14:textId="77777777" w:rsidR="004E67A2" w:rsidRPr="00F41AA9" w:rsidRDefault="004E67A2" w:rsidP="00595EFE">
            <w:pPr>
              <w:rPr>
                <w:rFonts w:cstheme="minorHAnsi"/>
                <w:b/>
                <w:bCs/>
              </w:rPr>
            </w:pPr>
            <w:r w:rsidRPr="00F41AA9">
              <w:rPr>
                <w:rFonts w:cstheme="minorHAnsi"/>
                <w:b/>
                <w:bCs/>
              </w:rPr>
              <w:t>Danielsson 2016</w:t>
            </w:r>
          </w:p>
          <w:p w14:paraId="63C7CC1E" w14:textId="77777777" w:rsidR="004E67A2" w:rsidRPr="00F41AA9" w:rsidRDefault="004E67A2" w:rsidP="00595EFE">
            <w:pPr>
              <w:rPr>
                <w:rFonts w:cstheme="minorHAnsi"/>
                <w:b/>
                <w:bCs/>
              </w:rPr>
            </w:pPr>
          </w:p>
          <w:p w14:paraId="79F1BF14" w14:textId="49B89700" w:rsidR="004E67A2" w:rsidRPr="00F41AA9" w:rsidRDefault="004E67A2" w:rsidP="00595EFE">
            <w:pPr>
              <w:rPr>
                <w:rFonts w:cstheme="minorHAnsi"/>
              </w:rPr>
            </w:pPr>
            <w:r w:rsidRPr="00F41AA9">
              <w:rPr>
                <w:rFonts w:cstheme="minorHAnsi"/>
              </w:rPr>
              <w:t>Sweden</w:t>
            </w:r>
            <w:r w:rsidRPr="00F41AA9">
              <w:rPr>
                <w:rFonts w:cstheme="minorHAnsi"/>
              </w:rPr>
              <w:br/>
            </w:r>
          </w:p>
        </w:tc>
        <w:tc>
          <w:tcPr>
            <w:tcW w:w="0" w:type="auto"/>
          </w:tcPr>
          <w:p w14:paraId="4A3C53EE" w14:textId="251062AC" w:rsidR="004E67A2" w:rsidRPr="00F41AA9" w:rsidRDefault="004E67A2" w:rsidP="00595EFE">
            <w:pPr>
              <w:rPr>
                <w:rFonts w:cstheme="minorHAnsi"/>
              </w:rPr>
            </w:pPr>
            <w:r w:rsidRPr="00F41AA9">
              <w:rPr>
                <w:rFonts w:cstheme="minorHAnsi"/>
              </w:rPr>
              <w:t>Mental Health, Work and Relations Study (PART)</w:t>
            </w:r>
          </w:p>
        </w:tc>
        <w:tc>
          <w:tcPr>
            <w:tcW w:w="0" w:type="auto"/>
          </w:tcPr>
          <w:p w14:paraId="076CC06F" w14:textId="270FEC0E" w:rsidR="004E67A2" w:rsidRPr="00F41AA9" w:rsidRDefault="004E67A2" w:rsidP="00595EFE">
            <w:pPr>
              <w:rPr>
                <w:rFonts w:cstheme="minorHAnsi"/>
              </w:rPr>
            </w:pPr>
            <w:r w:rsidRPr="00F41AA9">
              <w:rPr>
                <w:rFonts w:cstheme="minorHAnsi"/>
              </w:rPr>
              <w:t>6719</w:t>
            </w:r>
          </w:p>
        </w:tc>
        <w:tc>
          <w:tcPr>
            <w:tcW w:w="0" w:type="auto"/>
          </w:tcPr>
          <w:p w14:paraId="721F162C" w14:textId="7365AA30" w:rsidR="004E67A2" w:rsidRPr="00F41AA9" w:rsidRDefault="004E67A2" w:rsidP="00595EFE">
            <w:pPr>
              <w:rPr>
                <w:rFonts w:cstheme="minorHAnsi"/>
              </w:rPr>
            </w:pPr>
            <w:r w:rsidRPr="00F41AA9">
              <w:rPr>
                <w:rFonts w:cstheme="minorHAnsi"/>
              </w:rPr>
              <w:t>~3 years</w:t>
            </w:r>
          </w:p>
        </w:tc>
        <w:tc>
          <w:tcPr>
            <w:tcW w:w="0" w:type="auto"/>
          </w:tcPr>
          <w:p w14:paraId="2DA28A80" w14:textId="0ECDB0FD" w:rsidR="004E67A2" w:rsidRPr="00F41AA9" w:rsidRDefault="004E67A2" w:rsidP="00595EFE">
            <w:pPr>
              <w:rPr>
                <w:rFonts w:cstheme="minorHAnsi"/>
              </w:rPr>
            </w:pPr>
            <w:r w:rsidRPr="00F41AA9">
              <w:rPr>
                <w:rFonts w:cstheme="minorHAnsi"/>
              </w:rPr>
              <w:t>General</w:t>
            </w:r>
          </w:p>
        </w:tc>
        <w:tc>
          <w:tcPr>
            <w:tcW w:w="0" w:type="auto"/>
          </w:tcPr>
          <w:p w14:paraId="350534CC" w14:textId="19CCA4B4" w:rsidR="004E67A2" w:rsidRPr="00F41AA9" w:rsidRDefault="004E67A2" w:rsidP="00595EFE">
            <w:pPr>
              <w:rPr>
                <w:rFonts w:cstheme="minorHAnsi"/>
              </w:rPr>
            </w:pPr>
            <w:r w:rsidRPr="00F41AA9">
              <w:rPr>
                <w:rFonts w:cstheme="minorHAnsi"/>
              </w:rPr>
              <w:t>41.4 years (SD 19.1)</w:t>
            </w:r>
            <w:r w:rsidRPr="00F41AA9">
              <w:rPr>
                <w:rFonts w:cstheme="minorHAnsi"/>
              </w:rPr>
              <w:br/>
            </w:r>
            <w:r w:rsidRPr="00F41AA9">
              <w:rPr>
                <w:rFonts w:cstheme="minorHAnsi"/>
              </w:rPr>
              <w:br/>
              <w:t>Adult</w:t>
            </w:r>
          </w:p>
        </w:tc>
        <w:tc>
          <w:tcPr>
            <w:tcW w:w="0" w:type="auto"/>
          </w:tcPr>
          <w:p w14:paraId="301F3147" w14:textId="3985501E" w:rsidR="004E67A2" w:rsidRPr="00F41AA9" w:rsidRDefault="004E67A2" w:rsidP="00595EFE">
            <w:pPr>
              <w:rPr>
                <w:rFonts w:cstheme="minorHAnsi"/>
              </w:rPr>
            </w:pPr>
            <w:r w:rsidRPr="00F41AA9">
              <w:rPr>
                <w:rFonts w:cstheme="minorHAnsi"/>
              </w:rPr>
              <w:t>Ever use vs. never use</w:t>
            </w:r>
          </w:p>
        </w:tc>
        <w:tc>
          <w:tcPr>
            <w:tcW w:w="0" w:type="auto"/>
          </w:tcPr>
          <w:p w14:paraId="37B247A3" w14:textId="49066C4A" w:rsidR="004E67A2" w:rsidRPr="00F41AA9" w:rsidRDefault="004E67A2" w:rsidP="00595EFE">
            <w:pPr>
              <w:rPr>
                <w:rFonts w:cstheme="minorHAnsi"/>
              </w:rPr>
            </w:pPr>
            <w:r w:rsidRPr="00F41AA9">
              <w:rPr>
                <w:rFonts w:cstheme="minorHAnsi"/>
              </w:rPr>
              <w:t>Depression</w:t>
            </w:r>
          </w:p>
        </w:tc>
        <w:tc>
          <w:tcPr>
            <w:tcW w:w="0" w:type="auto"/>
          </w:tcPr>
          <w:p w14:paraId="4D72FFB2" w14:textId="0157E51C" w:rsidR="004E67A2" w:rsidRPr="00F41AA9" w:rsidRDefault="004E67A2" w:rsidP="00595EFE">
            <w:pPr>
              <w:rPr>
                <w:rFonts w:cstheme="minorHAnsi"/>
              </w:rPr>
            </w:pPr>
            <w:r w:rsidRPr="00F41AA9">
              <w:rPr>
                <w:rFonts w:cstheme="minorHAnsi"/>
              </w:rPr>
              <w:t xml:space="preserve">MDI ≥ 20 </w:t>
            </w:r>
          </w:p>
        </w:tc>
        <w:tc>
          <w:tcPr>
            <w:tcW w:w="0" w:type="auto"/>
          </w:tcPr>
          <w:p w14:paraId="66EFDDBA" w14:textId="4F8654AB" w:rsidR="004E67A2" w:rsidRPr="00F41AA9" w:rsidRDefault="004E67A2" w:rsidP="00595EFE">
            <w:pPr>
              <w:rPr>
                <w:rFonts w:cstheme="minorHAnsi"/>
              </w:rPr>
            </w:pPr>
            <w:r w:rsidRPr="00F41AA9">
              <w:rPr>
                <w:rFonts w:cstheme="minorHAnsi"/>
                <w:color w:val="000000"/>
              </w:rPr>
              <w:t>Age, sex, other illicit drug use, alcohol consumption (AUDIT), education, place of upbringing, childhood adverse circumstances (i.e. economic deprivation and serious family tension), ethnicity, anxiety at baseline</w:t>
            </w:r>
          </w:p>
        </w:tc>
      </w:tr>
      <w:tr w:rsidR="004E67A2" w:rsidRPr="00F41AA9" w14:paraId="3F85B703" w14:textId="1B1A1C90" w:rsidTr="002C17FD">
        <w:trPr>
          <w:trHeight w:val="20"/>
        </w:trPr>
        <w:tc>
          <w:tcPr>
            <w:tcW w:w="0" w:type="auto"/>
          </w:tcPr>
          <w:p w14:paraId="5B86AB9F" w14:textId="77777777" w:rsidR="004E67A2" w:rsidRPr="00F41AA9" w:rsidRDefault="004E67A2" w:rsidP="00595EFE">
            <w:pPr>
              <w:rPr>
                <w:rFonts w:cstheme="minorHAnsi"/>
                <w:b/>
                <w:bCs/>
              </w:rPr>
            </w:pPr>
            <w:r w:rsidRPr="00F41AA9">
              <w:rPr>
                <w:rFonts w:cstheme="minorHAnsi"/>
                <w:b/>
                <w:bCs/>
              </w:rPr>
              <w:t>Gage 2015</w:t>
            </w:r>
          </w:p>
          <w:p w14:paraId="481FD61B" w14:textId="77777777" w:rsidR="004E67A2" w:rsidRPr="00F41AA9" w:rsidRDefault="004E67A2" w:rsidP="00595EFE">
            <w:pPr>
              <w:rPr>
                <w:rFonts w:cstheme="minorHAnsi"/>
                <w:b/>
                <w:bCs/>
              </w:rPr>
            </w:pPr>
          </w:p>
          <w:p w14:paraId="40B96CA8" w14:textId="573B02FB" w:rsidR="004E67A2" w:rsidRPr="00F41AA9" w:rsidRDefault="004E67A2" w:rsidP="00595EFE">
            <w:pPr>
              <w:rPr>
                <w:rFonts w:cstheme="minorHAnsi"/>
              </w:rPr>
            </w:pPr>
            <w:r w:rsidRPr="00F41AA9">
              <w:rPr>
                <w:rFonts w:cstheme="minorHAnsi"/>
              </w:rPr>
              <w:t>UK</w:t>
            </w:r>
          </w:p>
          <w:p w14:paraId="792545C5" w14:textId="0865B410" w:rsidR="004E67A2" w:rsidRPr="00F41AA9" w:rsidRDefault="004E67A2" w:rsidP="00595EFE">
            <w:pPr>
              <w:rPr>
                <w:rFonts w:cstheme="minorHAnsi"/>
                <w:b/>
                <w:bCs/>
              </w:rPr>
            </w:pPr>
          </w:p>
        </w:tc>
        <w:tc>
          <w:tcPr>
            <w:tcW w:w="0" w:type="auto"/>
          </w:tcPr>
          <w:p w14:paraId="25F27C65" w14:textId="2567BE28" w:rsidR="004E67A2" w:rsidRPr="00F41AA9" w:rsidRDefault="004E67A2" w:rsidP="00595EFE">
            <w:pPr>
              <w:rPr>
                <w:rFonts w:cstheme="minorHAnsi"/>
              </w:rPr>
            </w:pPr>
            <w:r w:rsidRPr="00F41AA9">
              <w:rPr>
                <w:rFonts w:cstheme="minorHAnsi"/>
              </w:rPr>
              <w:t>ALSPAC</w:t>
            </w:r>
          </w:p>
        </w:tc>
        <w:tc>
          <w:tcPr>
            <w:tcW w:w="0" w:type="auto"/>
          </w:tcPr>
          <w:p w14:paraId="629B02D6" w14:textId="245E5474" w:rsidR="004E67A2" w:rsidRPr="00F41AA9" w:rsidRDefault="004E67A2" w:rsidP="00595EFE">
            <w:pPr>
              <w:rPr>
                <w:rFonts w:cstheme="minorHAnsi"/>
              </w:rPr>
            </w:pPr>
            <w:r w:rsidRPr="00F41AA9">
              <w:rPr>
                <w:rFonts w:cstheme="minorHAnsi"/>
              </w:rPr>
              <w:t>4561</w:t>
            </w:r>
          </w:p>
        </w:tc>
        <w:tc>
          <w:tcPr>
            <w:tcW w:w="0" w:type="auto"/>
          </w:tcPr>
          <w:p w14:paraId="6FC8A4E7" w14:textId="2336B1CB" w:rsidR="004E67A2" w:rsidRPr="00F41AA9" w:rsidRDefault="004E67A2" w:rsidP="00595EFE">
            <w:pPr>
              <w:rPr>
                <w:rFonts w:cstheme="minorHAnsi"/>
              </w:rPr>
            </w:pPr>
            <w:r w:rsidRPr="00F41AA9">
              <w:rPr>
                <w:rFonts w:cstheme="minorHAnsi"/>
              </w:rPr>
              <w:t>~2 years</w:t>
            </w:r>
          </w:p>
        </w:tc>
        <w:tc>
          <w:tcPr>
            <w:tcW w:w="0" w:type="auto"/>
          </w:tcPr>
          <w:p w14:paraId="7F6B37F6" w14:textId="28261822" w:rsidR="004E67A2" w:rsidRPr="00F41AA9" w:rsidRDefault="004E67A2" w:rsidP="00595EFE">
            <w:pPr>
              <w:rPr>
                <w:rFonts w:cstheme="minorHAnsi"/>
              </w:rPr>
            </w:pPr>
            <w:r w:rsidRPr="00F41AA9">
              <w:rPr>
                <w:rFonts w:cstheme="minorHAnsi"/>
              </w:rPr>
              <w:t>General</w:t>
            </w:r>
          </w:p>
        </w:tc>
        <w:tc>
          <w:tcPr>
            <w:tcW w:w="0" w:type="auto"/>
          </w:tcPr>
          <w:p w14:paraId="458427C8" w14:textId="7FA00E7F" w:rsidR="004E67A2" w:rsidRPr="00F41AA9" w:rsidRDefault="004E67A2" w:rsidP="00595EFE">
            <w:pPr>
              <w:rPr>
                <w:rFonts w:cstheme="minorHAnsi"/>
              </w:rPr>
            </w:pPr>
            <w:r w:rsidRPr="00F41AA9">
              <w:rPr>
                <w:rFonts w:cstheme="minorHAnsi"/>
              </w:rPr>
              <w:t>~16 years</w:t>
            </w:r>
            <w:r w:rsidRPr="00F41AA9">
              <w:rPr>
                <w:rFonts w:cstheme="minorHAnsi"/>
              </w:rPr>
              <w:br/>
            </w:r>
            <w:r w:rsidRPr="00F41AA9">
              <w:rPr>
                <w:rFonts w:cstheme="minorHAnsi"/>
              </w:rPr>
              <w:br/>
              <w:t>Adolescent</w:t>
            </w:r>
          </w:p>
        </w:tc>
        <w:tc>
          <w:tcPr>
            <w:tcW w:w="0" w:type="auto"/>
          </w:tcPr>
          <w:p w14:paraId="158FA9FB" w14:textId="7503852A" w:rsidR="004E67A2" w:rsidRPr="00F41AA9" w:rsidRDefault="004E67A2" w:rsidP="00595EFE">
            <w:pPr>
              <w:rPr>
                <w:rFonts w:cstheme="minorHAnsi"/>
              </w:rPr>
            </w:pPr>
            <w:r w:rsidRPr="00F41AA9">
              <w:rPr>
                <w:rFonts w:cstheme="minorHAnsi"/>
              </w:rPr>
              <w:t>Lifetime frequency (cumulative) vs. never use</w:t>
            </w:r>
          </w:p>
        </w:tc>
        <w:tc>
          <w:tcPr>
            <w:tcW w:w="0" w:type="auto"/>
          </w:tcPr>
          <w:p w14:paraId="4378C3BF" w14:textId="10BA4137" w:rsidR="004E67A2" w:rsidRPr="00F41AA9" w:rsidRDefault="004E67A2" w:rsidP="00595EFE">
            <w:pPr>
              <w:rPr>
                <w:rFonts w:cstheme="minorHAnsi"/>
              </w:rPr>
            </w:pPr>
            <w:r w:rsidRPr="00F41AA9">
              <w:rPr>
                <w:rFonts w:cstheme="minorHAnsi"/>
              </w:rPr>
              <w:t>Depression</w:t>
            </w:r>
          </w:p>
        </w:tc>
        <w:tc>
          <w:tcPr>
            <w:tcW w:w="0" w:type="auto"/>
          </w:tcPr>
          <w:p w14:paraId="0AFA4DC2" w14:textId="24419FBF" w:rsidR="004E67A2" w:rsidRPr="00F41AA9" w:rsidRDefault="004E67A2" w:rsidP="00595EFE">
            <w:pPr>
              <w:rPr>
                <w:rFonts w:cstheme="minorHAnsi"/>
              </w:rPr>
            </w:pPr>
            <w:r w:rsidRPr="00F41AA9">
              <w:rPr>
                <w:rFonts w:cstheme="minorHAnsi"/>
              </w:rPr>
              <w:t>CIS-R</w:t>
            </w:r>
          </w:p>
        </w:tc>
        <w:tc>
          <w:tcPr>
            <w:tcW w:w="0" w:type="auto"/>
          </w:tcPr>
          <w:p w14:paraId="53C67AAE" w14:textId="02FFDCB7" w:rsidR="004E67A2" w:rsidRPr="00F41AA9" w:rsidRDefault="004E67A2" w:rsidP="00595EFE">
            <w:pPr>
              <w:rPr>
                <w:rFonts w:cstheme="minorHAnsi"/>
              </w:rPr>
            </w:pPr>
            <w:r w:rsidRPr="00F41AA9">
              <w:rPr>
                <w:rFonts w:cstheme="minorHAnsi"/>
              </w:rPr>
              <w:t xml:space="preserve">Family history of depression, </w:t>
            </w:r>
            <w:r w:rsidR="005E6FAC">
              <w:rPr>
                <w:rFonts w:cstheme="minorHAnsi"/>
              </w:rPr>
              <w:t xml:space="preserve">age, </w:t>
            </w:r>
            <w:r w:rsidRPr="00F41AA9">
              <w:rPr>
                <w:rFonts w:cstheme="minorHAnsi"/>
              </w:rPr>
              <w:t xml:space="preserve">gender, urban dwelling, maternal education, </w:t>
            </w:r>
            <w:r w:rsidR="007A3F7A" w:rsidRPr="00F41AA9">
              <w:rPr>
                <w:rFonts w:cstheme="minorHAnsi"/>
              </w:rPr>
              <w:t>childhood</w:t>
            </w:r>
            <w:r w:rsidRPr="00F41AA9">
              <w:rPr>
                <w:rFonts w:cstheme="minorHAnsi"/>
              </w:rPr>
              <w:t xml:space="preserve"> borderline personality, childhood IQ, childhood psychotic experiences, conduct disorder group membership, peer problems, victimisation, </w:t>
            </w:r>
            <w:r w:rsidR="00F00507">
              <w:rPr>
                <w:rFonts w:cstheme="minorHAnsi"/>
              </w:rPr>
              <w:t>tobacco</w:t>
            </w:r>
            <w:r w:rsidR="00F00507" w:rsidRPr="00F41AA9">
              <w:rPr>
                <w:rFonts w:cstheme="minorHAnsi"/>
              </w:rPr>
              <w:t xml:space="preserve"> </w:t>
            </w:r>
            <w:r w:rsidRPr="00F41AA9">
              <w:rPr>
                <w:rFonts w:cstheme="minorHAnsi"/>
              </w:rPr>
              <w:t>use, alcohol, other illicit drugs</w:t>
            </w:r>
          </w:p>
        </w:tc>
      </w:tr>
      <w:tr w:rsidR="00A5577F" w:rsidRPr="00F41AA9" w14:paraId="0DBCDB80" w14:textId="77777777" w:rsidTr="002C17FD">
        <w:trPr>
          <w:trHeight w:val="20"/>
        </w:trPr>
        <w:tc>
          <w:tcPr>
            <w:tcW w:w="0" w:type="auto"/>
          </w:tcPr>
          <w:p w14:paraId="133CEA66" w14:textId="64ABBE76" w:rsidR="00A5577F" w:rsidRPr="00F41AA9" w:rsidRDefault="00A5577F" w:rsidP="00A5577F">
            <w:pPr>
              <w:rPr>
                <w:rFonts w:cstheme="minorHAnsi"/>
              </w:rPr>
            </w:pPr>
            <w:r w:rsidRPr="00F41AA9">
              <w:rPr>
                <w:rFonts w:cstheme="minorHAnsi"/>
                <w:b/>
                <w:bCs/>
              </w:rPr>
              <w:lastRenderedPageBreak/>
              <w:t>Feingold 201</w:t>
            </w:r>
            <w:r>
              <w:rPr>
                <w:rFonts w:cstheme="minorHAnsi"/>
                <w:b/>
                <w:bCs/>
              </w:rPr>
              <w:t>5</w:t>
            </w:r>
            <w:r w:rsidRPr="00F41AA9">
              <w:rPr>
                <w:rFonts w:cstheme="minorHAnsi"/>
                <w:b/>
                <w:bCs/>
              </w:rPr>
              <w:br/>
            </w:r>
            <w:r w:rsidRPr="00F41AA9">
              <w:rPr>
                <w:rFonts w:cstheme="minorHAnsi"/>
                <w:b/>
                <w:bCs/>
              </w:rPr>
              <w:br/>
            </w:r>
            <w:r w:rsidRPr="00F41AA9">
              <w:rPr>
                <w:rFonts w:cstheme="minorHAnsi"/>
              </w:rPr>
              <w:t>USA</w:t>
            </w:r>
          </w:p>
          <w:p w14:paraId="333F227E" w14:textId="77777777" w:rsidR="00A5577F" w:rsidRPr="00F41AA9" w:rsidRDefault="00A5577F" w:rsidP="00A5577F">
            <w:pPr>
              <w:rPr>
                <w:rFonts w:cstheme="minorHAnsi"/>
                <w:b/>
                <w:bCs/>
              </w:rPr>
            </w:pPr>
          </w:p>
        </w:tc>
        <w:tc>
          <w:tcPr>
            <w:tcW w:w="0" w:type="auto"/>
          </w:tcPr>
          <w:p w14:paraId="181B044F" w14:textId="22F90859" w:rsidR="00A5577F" w:rsidRPr="00F41AA9" w:rsidRDefault="00A5577F" w:rsidP="00A5577F">
            <w:pPr>
              <w:rPr>
                <w:rFonts w:cstheme="minorHAnsi"/>
              </w:rPr>
            </w:pPr>
            <w:r w:rsidRPr="00F41AA9">
              <w:rPr>
                <w:rFonts w:cstheme="minorHAnsi"/>
              </w:rPr>
              <w:t>NESARC</w:t>
            </w:r>
          </w:p>
        </w:tc>
        <w:tc>
          <w:tcPr>
            <w:tcW w:w="0" w:type="auto"/>
          </w:tcPr>
          <w:p w14:paraId="7DCD433C" w14:textId="77777777" w:rsidR="00A5577F" w:rsidRDefault="00A5577F" w:rsidP="00A5577F">
            <w:pPr>
              <w:rPr>
                <w:rFonts w:ascii="Arial" w:hAnsi="Arial" w:cs="Arial"/>
                <w:color w:val="000000"/>
                <w:sz w:val="20"/>
                <w:szCs w:val="20"/>
              </w:rPr>
            </w:pPr>
            <w:r>
              <w:rPr>
                <w:rFonts w:ascii="Arial" w:hAnsi="Arial" w:cs="Arial"/>
                <w:color w:val="000000"/>
                <w:sz w:val="20"/>
                <w:szCs w:val="20"/>
              </w:rPr>
              <w:t>28630</w:t>
            </w:r>
          </w:p>
          <w:p w14:paraId="5F80F794" w14:textId="35D528D3" w:rsidR="00A5577F" w:rsidRPr="00F41AA9" w:rsidRDefault="00A5577F" w:rsidP="00A5577F">
            <w:pPr>
              <w:rPr>
                <w:rFonts w:cstheme="minorHAnsi"/>
              </w:rPr>
            </w:pPr>
          </w:p>
        </w:tc>
        <w:tc>
          <w:tcPr>
            <w:tcW w:w="0" w:type="auto"/>
          </w:tcPr>
          <w:p w14:paraId="71A6E166" w14:textId="1CBEFD56" w:rsidR="00A5577F" w:rsidRPr="00F41AA9" w:rsidRDefault="00A5577F" w:rsidP="00A5577F">
            <w:pPr>
              <w:rPr>
                <w:rFonts w:cstheme="minorHAnsi"/>
              </w:rPr>
            </w:pPr>
            <w:r w:rsidRPr="00F41AA9">
              <w:rPr>
                <w:rFonts w:cstheme="minorHAnsi"/>
              </w:rPr>
              <w:t>~3 years</w:t>
            </w:r>
          </w:p>
        </w:tc>
        <w:tc>
          <w:tcPr>
            <w:tcW w:w="0" w:type="auto"/>
          </w:tcPr>
          <w:p w14:paraId="2A21F0D4" w14:textId="66097ED1" w:rsidR="00A5577F" w:rsidRPr="00F41AA9" w:rsidRDefault="00A5577F" w:rsidP="00A5577F">
            <w:pPr>
              <w:rPr>
                <w:rFonts w:cstheme="minorHAnsi"/>
              </w:rPr>
            </w:pPr>
            <w:r w:rsidRPr="00F41AA9">
              <w:rPr>
                <w:rFonts w:cstheme="minorHAnsi"/>
              </w:rPr>
              <w:t>General</w:t>
            </w:r>
          </w:p>
        </w:tc>
        <w:tc>
          <w:tcPr>
            <w:tcW w:w="0" w:type="auto"/>
          </w:tcPr>
          <w:p w14:paraId="7320C8B5" w14:textId="15530912" w:rsidR="00A5577F" w:rsidRPr="00F41AA9" w:rsidRDefault="00A5577F" w:rsidP="00A5577F">
            <w:pPr>
              <w:rPr>
                <w:rFonts w:cstheme="minorHAnsi"/>
              </w:rPr>
            </w:pPr>
            <w:r w:rsidRPr="00F41AA9">
              <w:rPr>
                <w:rFonts w:cstheme="minorHAnsi"/>
              </w:rPr>
              <w:t>18+ years</w:t>
            </w:r>
            <w:r w:rsidRPr="00F41AA9">
              <w:rPr>
                <w:rFonts w:cstheme="minorHAnsi"/>
              </w:rPr>
              <w:br/>
            </w:r>
            <w:r w:rsidRPr="00F41AA9">
              <w:rPr>
                <w:rFonts w:cstheme="minorHAnsi"/>
              </w:rPr>
              <w:br/>
              <w:t>Adult</w:t>
            </w:r>
          </w:p>
        </w:tc>
        <w:tc>
          <w:tcPr>
            <w:tcW w:w="0" w:type="auto"/>
          </w:tcPr>
          <w:p w14:paraId="2D8FB5A8" w14:textId="77777777" w:rsidR="00A5577F" w:rsidRPr="00F41AA9" w:rsidRDefault="00A5577F" w:rsidP="00A5577F">
            <w:pPr>
              <w:rPr>
                <w:rFonts w:cstheme="minorHAnsi"/>
              </w:rPr>
            </w:pPr>
            <w:r w:rsidRPr="00F41AA9">
              <w:rPr>
                <w:rFonts w:cstheme="minorHAnsi"/>
              </w:rPr>
              <w:t>Past-year use (max. almost daily/daily) vs. past-year non-use</w:t>
            </w:r>
          </w:p>
          <w:p w14:paraId="4BC0C3D6" w14:textId="77777777" w:rsidR="00A5577F" w:rsidRPr="00F41AA9" w:rsidRDefault="00A5577F" w:rsidP="00A5577F">
            <w:pPr>
              <w:rPr>
                <w:rFonts w:cstheme="minorHAnsi"/>
              </w:rPr>
            </w:pPr>
          </w:p>
        </w:tc>
        <w:tc>
          <w:tcPr>
            <w:tcW w:w="0" w:type="auto"/>
          </w:tcPr>
          <w:p w14:paraId="3D25BACA" w14:textId="545C1511" w:rsidR="00A5577F" w:rsidRPr="00F41AA9" w:rsidRDefault="00A5577F" w:rsidP="00A5577F">
            <w:pPr>
              <w:rPr>
                <w:rFonts w:cstheme="minorHAnsi"/>
              </w:rPr>
            </w:pPr>
            <w:r>
              <w:rPr>
                <w:rFonts w:cstheme="minorHAnsi"/>
              </w:rPr>
              <w:t>Depression</w:t>
            </w:r>
          </w:p>
        </w:tc>
        <w:tc>
          <w:tcPr>
            <w:tcW w:w="0" w:type="auto"/>
          </w:tcPr>
          <w:p w14:paraId="6B7BAD40" w14:textId="03EE837E" w:rsidR="00A5577F" w:rsidRPr="00F41AA9" w:rsidRDefault="00A5577F" w:rsidP="00A5577F">
            <w:pPr>
              <w:rPr>
                <w:rFonts w:cstheme="minorHAnsi"/>
              </w:rPr>
            </w:pPr>
            <w:r w:rsidRPr="00F41AA9">
              <w:rPr>
                <w:rFonts w:cstheme="minorHAnsi"/>
              </w:rPr>
              <w:t>AUDADIS-IV (DSM-IV)</w:t>
            </w:r>
          </w:p>
        </w:tc>
        <w:tc>
          <w:tcPr>
            <w:tcW w:w="0" w:type="auto"/>
          </w:tcPr>
          <w:p w14:paraId="02B2503D" w14:textId="66F68E49" w:rsidR="00A5577F" w:rsidRPr="00F41AA9" w:rsidRDefault="00A5577F" w:rsidP="00A5577F">
            <w:pPr>
              <w:rPr>
                <w:rFonts w:cstheme="minorHAnsi"/>
              </w:rPr>
            </w:pPr>
            <w:r w:rsidRPr="00F41AA9">
              <w:rPr>
                <w:rFonts w:cstheme="minorHAnsi"/>
              </w:rPr>
              <w:t>Sex, age, educational level, household income, marital status, urbanicity and region,</w:t>
            </w:r>
            <w:r>
              <w:rPr>
                <w:rFonts w:cstheme="minorHAnsi"/>
              </w:rPr>
              <w:t xml:space="preserve"> past-year SUDs</w:t>
            </w:r>
            <w:r w:rsidRPr="00F41AA9">
              <w:rPr>
                <w:rFonts w:cstheme="minorHAnsi"/>
              </w:rPr>
              <w:t xml:space="preserve">, other psychiatric disorders at baseline (e.g. </w:t>
            </w:r>
            <w:r>
              <w:rPr>
                <w:rFonts w:cstheme="minorHAnsi"/>
              </w:rPr>
              <w:t>anxiety disorder</w:t>
            </w:r>
            <w:r w:rsidR="0015437A">
              <w:rPr>
                <w:rFonts w:cstheme="minorHAnsi"/>
              </w:rPr>
              <w:t>, personality disorder</w:t>
            </w:r>
            <w:r w:rsidRPr="00F41AA9">
              <w:rPr>
                <w:rFonts w:cstheme="minorHAnsi"/>
              </w:rPr>
              <w:t>)</w:t>
            </w:r>
          </w:p>
        </w:tc>
      </w:tr>
      <w:tr w:rsidR="004E67A2" w:rsidRPr="00F41AA9" w14:paraId="6E6C0C6E" w14:textId="005D5229" w:rsidTr="002C17FD">
        <w:trPr>
          <w:trHeight w:val="20"/>
        </w:trPr>
        <w:tc>
          <w:tcPr>
            <w:tcW w:w="0" w:type="auto"/>
          </w:tcPr>
          <w:p w14:paraId="641DBA3F" w14:textId="77777777" w:rsidR="004E67A2" w:rsidRPr="00F41AA9" w:rsidRDefault="004E67A2" w:rsidP="00595EFE">
            <w:pPr>
              <w:rPr>
                <w:rFonts w:cstheme="minorHAnsi"/>
                <w:b/>
                <w:bCs/>
              </w:rPr>
            </w:pPr>
            <w:r w:rsidRPr="00F41AA9">
              <w:rPr>
                <w:rFonts w:cstheme="minorHAnsi"/>
                <w:b/>
                <w:bCs/>
              </w:rPr>
              <w:t>Manrique-Garcia 2012</w:t>
            </w:r>
          </w:p>
          <w:p w14:paraId="17F19A33" w14:textId="77777777" w:rsidR="004E67A2" w:rsidRPr="00F41AA9" w:rsidRDefault="004E67A2" w:rsidP="00595EFE">
            <w:pPr>
              <w:rPr>
                <w:rFonts w:cstheme="minorHAnsi"/>
                <w:b/>
                <w:bCs/>
              </w:rPr>
            </w:pPr>
          </w:p>
          <w:p w14:paraId="7963FF9B" w14:textId="77777777" w:rsidR="004E67A2" w:rsidRPr="00F41AA9" w:rsidRDefault="004E67A2" w:rsidP="00595EFE">
            <w:pPr>
              <w:rPr>
                <w:rFonts w:cstheme="minorHAnsi"/>
              </w:rPr>
            </w:pPr>
            <w:r w:rsidRPr="00F41AA9">
              <w:rPr>
                <w:rFonts w:cstheme="minorHAnsi"/>
              </w:rPr>
              <w:t>Sweden</w:t>
            </w:r>
          </w:p>
          <w:p w14:paraId="067B60E0" w14:textId="215C9F9D" w:rsidR="004E67A2" w:rsidRPr="00F41AA9" w:rsidRDefault="004E67A2" w:rsidP="00595EFE">
            <w:pPr>
              <w:rPr>
                <w:rFonts w:cstheme="minorHAnsi"/>
              </w:rPr>
            </w:pPr>
          </w:p>
        </w:tc>
        <w:tc>
          <w:tcPr>
            <w:tcW w:w="0" w:type="auto"/>
          </w:tcPr>
          <w:p w14:paraId="464032CA" w14:textId="43D083F8" w:rsidR="004E67A2" w:rsidRPr="00F41AA9" w:rsidRDefault="004E67A2" w:rsidP="00595EFE">
            <w:pPr>
              <w:rPr>
                <w:rFonts w:cstheme="minorHAnsi"/>
              </w:rPr>
            </w:pPr>
            <w:r w:rsidRPr="00F41AA9">
              <w:rPr>
                <w:rFonts w:cstheme="minorHAnsi"/>
              </w:rPr>
              <w:t>Swedish Conscript Registry</w:t>
            </w:r>
          </w:p>
        </w:tc>
        <w:tc>
          <w:tcPr>
            <w:tcW w:w="0" w:type="auto"/>
          </w:tcPr>
          <w:p w14:paraId="27E938D0" w14:textId="5DA616A9" w:rsidR="004E67A2" w:rsidRPr="00F41AA9" w:rsidRDefault="004E67A2" w:rsidP="00595EFE">
            <w:pPr>
              <w:rPr>
                <w:rFonts w:cstheme="minorHAnsi"/>
              </w:rPr>
            </w:pPr>
            <w:r w:rsidRPr="00F41AA9">
              <w:rPr>
                <w:rFonts w:cstheme="minorHAnsi"/>
              </w:rPr>
              <w:t>45087</w:t>
            </w:r>
          </w:p>
        </w:tc>
        <w:tc>
          <w:tcPr>
            <w:tcW w:w="0" w:type="auto"/>
          </w:tcPr>
          <w:p w14:paraId="39355DB4" w14:textId="614997F7" w:rsidR="004E67A2" w:rsidRPr="00F41AA9" w:rsidRDefault="004E67A2" w:rsidP="00595EFE">
            <w:pPr>
              <w:rPr>
                <w:rFonts w:cstheme="minorHAnsi"/>
              </w:rPr>
            </w:pPr>
            <w:r w:rsidRPr="00F41AA9">
              <w:rPr>
                <w:rFonts w:cstheme="minorHAnsi"/>
              </w:rPr>
              <w:t>≤35 years</w:t>
            </w:r>
          </w:p>
        </w:tc>
        <w:tc>
          <w:tcPr>
            <w:tcW w:w="0" w:type="auto"/>
          </w:tcPr>
          <w:p w14:paraId="4F588992" w14:textId="124248EA" w:rsidR="004E67A2" w:rsidRPr="00F41AA9" w:rsidRDefault="004E67A2" w:rsidP="00595EFE">
            <w:pPr>
              <w:rPr>
                <w:rFonts w:cstheme="minorHAnsi"/>
              </w:rPr>
            </w:pPr>
            <w:r w:rsidRPr="00F41AA9">
              <w:rPr>
                <w:rFonts w:cstheme="minorHAnsi"/>
              </w:rPr>
              <w:t>Military conscripts</w:t>
            </w:r>
          </w:p>
        </w:tc>
        <w:tc>
          <w:tcPr>
            <w:tcW w:w="0" w:type="auto"/>
          </w:tcPr>
          <w:p w14:paraId="705D5E43" w14:textId="7D0F2B12" w:rsidR="004E67A2" w:rsidRPr="00F41AA9" w:rsidRDefault="004E67A2" w:rsidP="00595EFE">
            <w:pPr>
              <w:rPr>
                <w:rFonts w:cstheme="minorHAnsi"/>
              </w:rPr>
            </w:pPr>
            <w:r w:rsidRPr="00F41AA9">
              <w:rPr>
                <w:rFonts w:cstheme="minorHAnsi"/>
              </w:rPr>
              <w:t>18-20 years</w:t>
            </w:r>
            <w:r w:rsidRPr="00F41AA9">
              <w:rPr>
                <w:rFonts w:cstheme="minorHAnsi"/>
              </w:rPr>
              <w:br/>
            </w:r>
            <w:r w:rsidRPr="00F41AA9">
              <w:rPr>
                <w:rFonts w:cstheme="minorHAnsi"/>
              </w:rPr>
              <w:br/>
              <w:t>Young adult</w:t>
            </w:r>
          </w:p>
        </w:tc>
        <w:tc>
          <w:tcPr>
            <w:tcW w:w="0" w:type="auto"/>
          </w:tcPr>
          <w:p w14:paraId="6F6367B7" w14:textId="493FEA76" w:rsidR="004E67A2" w:rsidRPr="00F41AA9" w:rsidRDefault="004E67A2" w:rsidP="00595EFE">
            <w:pPr>
              <w:rPr>
                <w:rFonts w:cstheme="minorHAnsi"/>
              </w:rPr>
            </w:pPr>
            <w:r w:rsidRPr="00F41AA9">
              <w:rPr>
                <w:rFonts w:cstheme="minorHAnsi"/>
              </w:rPr>
              <w:t>Lifetime frequency (max. &gt;50) vs. never use</w:t>
            </w:r>
          </w:p>
        </w:tc>
        <w:tc>
          <w:tcPr>
            <w:tcW w:w="0" w:type="auto"/>
          </w:tcPr>
          <w:p w14:paraId="538EC852" w14:textId="26663219" w:rsidR="004E67A2" w:rsidRPr="00F41AA9" w:rsidRDefault="004E67A2" w:rsidP="00595EFE">
            <w:pPr>
              <w:rPr>
                <w:rFonts w:cstheme="minorHAnsi"/>
              </w:rPr>
            </w:pPr>
            <w:r w:rsidRPr="00F41AA9">
              <w:rPr>
                <w:rFonts w:cstheme="minorHAnsi"/>
              </w:rPr>
              <w:t>Any mood disorder</w:t>
            </w:r>
          </w:p>
        </w:tc>
        <w:tc>
          <w:tcPr>
            <w:tcW w:w="0" w:type="auto"/>
          </w:tcPr>
          <w:p w14:paraId="27A7E0E9" w14:textId="47F4AA93" w:rsidR="004E67A2" w:rsidRPr="00F41AA9" w:rsidRDefault="004E67A2" w:rsidP="00595EFE">
            <w:pPr>
              <w:rPr>
                <w:rFonts w:cstheme="minorHAnsi"/>
              </w:rPr>
            </w:pPr>
            <w:r w:rsidRPr="00F41AA9">
              <w:rPr>
                <w:rFonts w:cstheme="minorHAnsi"/>
              </w:rPr>
              <w:t xml:space="preserve">ICD code for hospitalization </w:t>
            </w:r>
          </w:p>
        </w:tc>
        <w:tc>
          <w:tcPr>
            <w:tcW w:w="0" w:type="auto"/>
          </w:tcPr>
          <w:p w14:paraId="1725A66B" w14:textId="07C8E24D" w:rsidR="004E67A2" w:rsidRPr="00F41AA9" w:rsidRDefault="004E67A2" w:rsidP="00595EFE">
            <w:pPr>
              <w:rPr>
                <w:rFonts w:cstheme="minorHAnsi"/>
              </w:rPr>
            </w:pPr>
            <w:r w:rsidRPr="00F41AA9">
              <w:rPr>
                <w:rFonts w:cstheme="minorHAnsi"/>
              </w:rPr>
              <w:t>Age, sex, prior personality disorders, IQ, disturbed behaviour in childhood, social adjustment, risky use of alcohol, smoking, early adulthood socioeconomic position, use of other illicit substances, urbanicity</w:t>
            </w:r>
          </w:p>
        </w:tc>
      </w:tr>
      <w:tr w:rsidR="004E67A2" w:rsidRPr="00F41AA9" w14:paraId="7D2E2FA2" w14:textId="1A6E2134" w:rsidTr="002C17FD">
        <w:trPr>
          <w:trHeight w:val="20"/>
        </w:trPr>
        <w:tc>
          <w:tcPr>
            <w:tcW w:w="0" w:type="auto"/>
          </w:tcPr>
          <w:p w14:paraId="0893B8D9" w14:textId="77777777" w:rsidR="004E67A2" w:rsidRPr="00F41AA9" w:rsidRDefault="004E67A2" w:rsidP="00595EFE">
            <w:pPr>
              <w:rPr>
                <w:rFonts w:cstheme="minorHAnsi"/>
                <w:b/>
                <w:bCs/>
              </w:rPr>
            </w:pPr>
            <w:r w:rsidRPr="00F41AA9">
              <w:rPr>
                <w:rFonts w:cstheme="minorHAnsi"/>
                <w:b/>
                <w:bCs/>
              </w:rPr>
              <w:t>Mustonen 2021</w:t>
            </w:r>
          </w:p>
          <w:p w14:paraId="460DBCD3" w14:textId="77777777" w:rsidR="004E67A2" w:rsidRPr="00F41AA9" w:rsidRDefault="004E67A2" w:rsidP="00595EFE">
            <w:pPr>
              <w:rPr>
                <w:rFonts w:cstheme="minorHAnsi"/>
                <w:b/>
                <w:bCs/>
              </w:rPr>
            </w:pPr>
          </w:p>
          <w:p w14:paraId="7D4A0054" w14:textId="06819CCD" w:rsidR="004E67A2" w:rsidRPr="00F41AA9" w:rsidRDefault="004E67A2" w:rsidP="00595EFE">
            <w:pPr>
              <w:rPr>
                <w:rFonts w:cstheme="minorHAnsi"/>
              </w:rPr>
            </w:pPr>
            <w:r w:rsidRPr="00F41AA9">
              <w:rPr>
                <w:rFonts w:cstheme="minorHAnsi"/>
              </w:rPr>
              <w:t>Finland</w:t>
            </w:r>
          </w:p>
          <w:p w14:paraId="059F370A" w14:textId="1811C89D" w:rsidR="004E67A2" w:rsidRPr="00F41AA9" w:rsidRDefault="004E67A2" w:rsidP="00595EFE">
            <w:pPr>
              <w:rPr>
                <w:rFonts w:cstheme="minorHAnsi"/>
                <w:b/>
                <w:bCs/>
              </w:rPr>
            </w:pPr>
          </w:p>
        </w:tc>
        <w:tc>
          <w:tcPr>
            <w:tcW w:w="0" w:type="auto"/>
          </w:tcPr>
          <w:p w14:paraId="0BCFDE2C" w14:textId="26457A0C" w:rsidR="004E67A2" w:rsidRPr="00F41AA9" w:rsidRDefault="004E67A2" w:rsidP="00595EFE">
            <w:pPr>
              <w:rPr>
                <w:rFonts w:cstheme="minorHAnsi"/>
              </w:rPr>
            </w:pPr>
            <w:r w:rsidRPr="00F41AA9">
              <w:rPr>
                <w:rFonts w:cstheme="minorHAnsi"/>
              </w:rPr>
              <w:t>NFBC-1986</w:t>
            </w:r>
          </w:p>
        </w:tc>
        <w:tc>
          <w:tcPr>
            <w:tcW w:w="0" w:type="auto"/>
          </w:tcPr>
          <w:p w14:paraId="408AF176" w14:textId="252ECC95" w:rsidR="004E67A2" w:rsidRPr="00F41AA9" w:rsidRDefault="004E67A2" w:rsidP="00595EFE">
            <w:pPr>
              <w:rPr>
                <w:rFonts w:cstheme="minorHAnsi"/>
              </w:rPr>
            </w:pPr>
            <w:r w:rsidRPr="00F41AA9">
              <w:rPr>
                <w:rFonts w:cstheme="minorHAnsi"/>
              </w:rPr>
              <w:t>5038</w:t>
            </w:r>
          </w:p>
        </w:tc>
        <w:tc>
          <w:tcPr>
            <w:tcW w:w="0" w:type="auto"/>
          </w:tcPr>
          <w:p w14:paraId="2D5E0D8A" w14:textId="70128114" w:rsidR="004E67A2" w:rsidRPr="00F41AA9" w:rsidRDefault="004E67A2" w:rsidP="00595EFE">
            <w:pPr>
              <w:rPr>
                <w:rFonts w:cstheme="minorHAnsi"/>
              </w:rPr>
            </w:pPr>
            <w:r w:rsidRPr="00F41AA9">
              <w:rPr>
                <w:rFonts w:cstheme="minorHAnsi"/>
              </w:rPr>
              <w:t>≤17 years</w:t>
            </w:r>
          </w:p>
        </w:tc>
        <w:tc>
          <w:tcPr>
            <w:tcW w:w="0" w:type="auto"/>
          </w:tcPr>
          <w:p w14:paraId="0C3A4087" w14:textId="58789A4E" w:rsidR="004E67A2" w:rsidRPr="00F41AA9" w:rsidRDefault="004E67A2" w:rsidP="00595EFE">
            <w:pPr>
              <w:rPr>
                <w:rFonts w:cstheme="minorHAnsi"/>
              </w:rPr>
            </w:pPr>
            <w:r w:rsidRPr="00F41AA9">
              <w:rPr>
                <w:rFonts w:cstheme="minorHAnsi"/>
              </w:rPr>
              <w:t>General</w:t>
            </w:r>
          </w:p>
        </w:tc>
        <w:tc>
          <w:tcPr>
            <w:tcW w:w="0" w:type="auto"/>
          </w:tcPr>
          <w:p w14:paraId="31CA22E8" w14:textId="666643CF" w:rsidR="004E67A2" w:rsidRPr="00F41AA9" w:rsidRDefault="004E67A2" w:rsidP="00595EFE">
            <w:pPr>
              <w:rPr>
                <w:rFonts w:cstheme="minorHAnsi"/>
              </w:rPr>
            </w:pPr>
            <w:r w:rsidRPr="00F41AA9">
              <w:rPr>
                <w:rFonts w:cstheme="minorHAnsi"/>
              </w:rPr>
              <w:t>15-16 years</w:t>
            </w:r>
            <w:r w:rsidRPr="00F41AA9">
              <w:rPr>
                <w:rFonts w:cstheme="minorHAnsi"/>
              </w:rPr>
              <w:br/>
            </w:r>
            <w:r w:rsidRPr="00F41AA9">
              <w:rPr>
                <w:rFonts w:cstheme="minorHAnsi"/>
              </w:rPr>
              <w:br/>
              <w:t>Adolescent</w:t>
            </w:r>
          </w:p>
        </w:tc>
        <w:tc>
          <w:tcPr>
            <w:tcW w:w="0" w:type="auto"/>
          </w:tcPr>
          <w:p w14:paraId="3B84273F" w14:textId="38177FFE" w:rsidR="004E67A2" w:rsidRPr="00F41AA9" w:rsidRDefault="004E67A2" w:rsidP="00595EFE">
            <w:pPr>
              <w:rPr>
                <w:rFonts w:cstheme="minorHAnsi"/>
              </w:rPr>
            </w:pPr>
            <w:r w:rsidRPr="00F41AA9">
              <w:rPr>
                <w:rFonts w:cstheme="minorHAnsi"/>
              </w:rPr>
              <w:t>Lifetime frequency (max. ≥5 times) vs. never use</w:t>
            </w:r>
          </w:p>
        </w:tc>
        <w:tc>
          <w:tcPr>
            <w:tcW w:w="0" w:type="auto"/>
          </w:tcPr>
          <w:p w14:paraId="57E27CC5" w14:textId="4F334CEB" w:rsidR="004E67A2" w:rsidRPr="00F41AA9" w:rsidRDefault="004E67A2" w:rsidP="00595EFE">
            <w:pPr>
              <w:rPr>
                <w:rFonts w:cstheme="minorHAnsi"/>
              </w:rPr>
            </w:pPr>
            <w:r w:rsidRPr="00F41AA9">
              <w:rPr>
                <w:rFonts w:cstheme="minorHAnsi"/>
              </w:rPr>
              <w:t>Depression</w:t>
            </w:r>
          </w:p>
        </w:tc>
        <w:tc>
          <w:tcPr>
            <w:tcW w:w="0" w:type="auto"/>
          </w:tcPr>
          <w:p w14:paraId="26D96616" w14:textId="1496024F" w:rsidR="004E67A2" w:rsidRPr="00F41AA9" w:rsidRDefault="004E67A2" w:rsidP="00595EFE">
            <w:pPr>
              <w:rPr>
                <w:rFonts w:cstheme="minorHAnsi"/>
              </w:rPr>
            </w:pPr>
            <w:r w:rsidRPr="00F41AA9">
              <w:rPr>
                <w:rFonts w:cstheme="minorHAnsi"/>
              </w:rPr>
              <w:t>ICD-10 code for depression drawn from various national registries</w:t>
            </w:r>
          </w:p>
        </w:tc>
        <w:tc>
          <w:tcPr>
            <w:tcW w:w="0" w:type="auto"/>
          </w:tcPr>
          <w:p w14:paraId="0DFC90EE" w14:textId="2CC3049D" w:rsidR="004E67A2" w:rsidRPr="00F41AA9" w:rsidRDefault="00BF11F5" w:rsidP="00595EFE">
            <w:pPr>
              <w:rPr>
                <w:rFonts w:cstheme="minorHAnsi"/>
              </w:rPr>
            </w:pPr>
            <w:r>
              <w:rPr>
                <w:rFonts w:cstheme="minorHAnsi"/>
              </w:rPr>
              <w:t>Age, e</w:t>
            </w:r>
            <w:r w:rsidR="004E67A2" w:rsidRPr="00F41AA9">
              <w:rPr>
                <w:rFonts w:cstheme="minorHAnsi"/>
              </w:rPr>
              <w:t>xternalizing symptoms, daily smoking, other illicit substance use, alcohol use, family structure, parental psychiatric disorder</w:t>
            </w:r>
            <w:r>
              <w:rPr>
                <w:rFonts w:cstheme="minorHAnsi"/>
              </w:rPr>
              <w:t>, any prior psychiatric disorder</w:t>
            </w:r>
          </w:p>
        </w:tc>
      </w:tr>
      <w:tr w:rsidR="004E67A2" w:rsidRPr="00F41AA9" w14:paraId="4FF598F9" w14:textId="2D50B99C" w:rsidTr="00A5577F">
        <w:trPr>
          <w:trHeight w:val="20"/>
        </w:trPr>
        <w:tc>
          <w:tcPr>
            <w:tcW w:w="0" w:type="auto"/>
            <w:shd w:val="clear" w:color="auto" w:fill="F2F2F2" w:themeFill="background1" w:themeFillShade="F2"/>
          </w:tcPr>
          <w:p w14:paraId="1098235B" w14:textId="77777777" w:rsidR="004E67A2" w:rsidRPr="00F41AA9" w:rsidRDefault="004E67A2" w:rsidP="00595EFE">
            <w:pPr>
              <w:rPr>
                <w:rFonts w:cstheme="minorHAnsi"/>
                <w:b/>
                <w:bCs/>
              </w:rPr>
            </w:pPr>
            <w:r w:rsidRPr="00F41AA9">
              <w:rPr>
                <w:rFonts w:cstheme="minorHAnsi"/>
                <w:b/>
                <w:bCs/>
              </w:rPr>
              <w:t>Paton 1977</w:t>
            </w:r>
          </w:p>
          <w:p w14:paraId="55BAD02B" w14:textId="77777777" w:rsidR="004E67A2" w:rsidRPr="00F41AA9" w:rsidRDefault="004E67A2" w:rsidP="00595EFE">
            <w:pPr>
              <w:rPr>
                <w:rFonts w:cstheme="minorHAnsi"/>
                <w:b/>
                <w:bCs/>
              </w:rPr>
            </w:pPr>
          </w:p>
          <w:p w14:paraId="3C7F8D02" w14:textId="75BEF87F" w:rsidR="004E67A2" w:rsidRPr="00F41AA9" w:rsidRDefault="004E67A2" w:rsidP="00595EFE">
            <w:pPr>
              <w:rPr>
                <w:rFonts w:cstheme="minorHAnsi"/>
              </w:rPr>
            </w:pPr>
            <w:r w:rsidRPr="00F41AA9">
              <w:rPr>
                <w:rFonts w:cstheme="minorHAnsi"/>
              </w:rPr>
              <w:t>USA</w:t>
            </w:r>
          </w:p>
          <w:p w14:paraId="42923AEA" w14:textId="77777777" w:rsidR="004E67A2" w:rsidRPr="00F41AA9" w:rsidRDefault="004E67A2" w:rsidP="00595EFE">
            <w:pPr>
              <w:rPr>
                <w:rFonts w:cstheme="minorHAnsi"/>
                <w:b/>
                <w:bCs/>
              </w:rPr>
            </w:pPr>
          </w:p>
          <w:p w14:paraId="15B41DD4" w14:textId="04516B69" w:rsidR="004E67A2" w:rsidRPr="00F41AA9" w:rsidRDefault="004E67A2" w:rsidP="00595EFE">
            <w:pPr>
              <w:rPr>
                <w:rFonts w:cstheme="minorHAnsi"/>
                <w:b/>
                <w:bCs/>
              </w:rPr>
            </w:pPr>
          </w:p>
        </w:tc>
        <w:tc>
          <w:tcPr>
            <w:tcW w:w="0" w:type="auto"/>
            <w:shd w:val="clear" w:color="auto" w:fill="F2F2F2" w:themeFill="background1" w:themeFillShade="F2"/>
          </w:tcPr>
          <w:p w14:paraId="39E90982" w14:textId="54CD46C1" w:rsidR="004E67A2" w:rsidRPr="00F41AA9" w:rsidRDefault="004E67A2" w:rsidP="00595EFE">
            <w:pPr>
              <w:rPr>
                <w:rFonts w:cstheme="minorHAnsi"/>
              </w:rPr>
            </w:pPr>
            <w:r w:rsidRPr="00F41AA9">
              <w:rPr>
                <w:rFonts w:cstheme="minorHAnsi"/>
              </w:rPr>
              <w:t>New York Schools</w:t>
            </w:r>
          </w:p>
        </w:tc>
        <w:tc>
          <w:tcPr>
            <w:tcW w:w="0" w:type="auto"/>
            <w:shd w:val="clear" w:color="auto" w:fill="F2F2F2" w:themeFill="background1" w:themeFillShade="F2"/>
          </w:tcPr>
          <w:p w14:paraId="3C1EA29C" w14:textId="0F4358C9" w:rsidR="004E67A2" w:rsidRPr="00F41AA9" w:rsidRDefault="004E67A2" w:rsidP="00595EFE">
            <w:pPr>
              <w:rPr>
                <w:rFonts w:cstheme="minorHAnsi"/>
              </w:rPr>
            </w:pPr>
            <w:r w:rsidRPr="00F41AA9">
              <w:rPr>
                <w:rFonts w:cstheme="minorHAnsi"/>
              </w:rPr>
              <w:t>2400</w:t>
            </w:r>
          </w:p>
        </w:tc>
        <w:tc>
          <w:tcPr>
            <w:tcW w:w="0" w:type="auto"/>
            <w:shd w:val="clear" w:color="auto" w:fill="F2F2F2" w:themeFill="background1" w:themeFillShade="F2"/>
          </w:tcPr>
          <w:p w14:paraId="7E51011A" w14:textId="5FF5D66C" w:rsidR="004E67A2" w:rsidRPr="00F41AA9" w:rsidRDefault="004E67A2" w:rsidP="00595EFE">
            <w:pPr>
              <w:rPr>
                <w:rFonts w:cstheme="minorHAnsi"/>
              </w:rPr>
            </w:pPr>
            <w:r w:rsidRPr="00F41AA9">
              <w:rPr>
                <w:rFonts w:cstheme="minorHAnsi"/>
              </w:rPr>
              <w:t>6 months</w:t>
            </w:r>
          </w:p>
        </w:tc>
        <w:tc>
          <w:tcPr>
            <w:tcW w:w="0" w:type="auto"/>
            <w:shd w:val="clear" w:color="auto" w:fill="F2F2F2" w:themeFill="background1" w:themeFillShade="F2"/>
          </w:tcPr>
          <w:p w14:paraId="04A438C3" w14:textId="47B6EADD" w:rsidR="004E67A2" w:rsidRPr="00F41AA9" w:rsidRDefault="004E67A2" w:rsidP="00595EFE">
            <w:pPr>
              <w:rPr>
                <w:rFonts w:cstheme="minorHAnsi"/>
              </w:rPr>
            </w:pPr>
            <w:r w:rsidRPr="00F41AA9">
              <w:rPr>
                <w:rFonts w:cstheme="minorHAnsi"/>
              </w:rPr>
              <w:t>School students</w:t>
            </w:r>
          </w:p>
        </w:tc>
        <w:tc>
          <w:tcPr>
            <w:tcW w:w="0" w:type="auto"/>
            <w:shd w:val="clear" w:color="auto" w:fill="F2F2F2" w:themeFill="background1" w:themeFillShade="F2"/>
          </w:tcPr>
          <w:p w14:paraId="2B223D20" w14:textId="170DBA39" w:rsidR="004E67A2" w:rsidRPr="00F41AA9" w:rsidRDefault="004E67A2" w:rsidP="00595EFE">
            <w:pPr>
              <w:rPr>
                <w:rFonts w:cstheme="minorHAnsi"/>
              </w:rPr>
            </w:pPr>
            <w:r w:rsidRPr="00F41AA9">
              <w:rPr>
                <w:rFonts w:cstheme="minorHAnsi"/>
              </w:rPr>
              <w:t>&lt;18 years</w:t>
            </w:r>
            <w:r w:rsidRPr="00F41AA9">
              <w:rPr>
                <w:rFonts w:cstheme="minorHAnsi"/>
              </w:rPr>
              <w:br/>
            </w:r>
            <w:r w:rsidRPr="00F41AA9">
              <w:rPr>
                <w:rFonts w:cstheme="minorHAnsi"/>
              </w:rPr>
              <w:br/>
              <w:t>Adolescent</w:t>
            </w:r>
          </w:p>
        </w:tc>
        <w:tc>
          <w:tcPr>
            <w:tcW w:w="0" w:type="auto"/>
            <w:shd w:val="clear" w:color="auto" w:fill="F2F2F2" w:themeFill="background1" w:themeFillShade="F2"/>
          </w:tcPr>
          <w:p w14:paraId="333347F8" w14:textId="5115C507" w:rsidR="004E67A2" w:rsidRPr="00F41AA9" w:rsidRDefault="004E67A2" w:rsidP="00595EFE">
            <w:pPr>
              <w:rPr>
                <w:rFonts w:cstheme="minorHAnsi"/>
              </w:rPr>
            </w:pPr>
            <w:r w:rsidRPr="00F41AA9">
              <w:rPr>
                <w:rFonts w:cstheme="minorHAnsi"/>
              </w:rPr>
              <w:t>Past-month use vs. past-month non-use</w:t>
            </w:r>
          </w:p>
        </w:tc>
        <w:tc>
          <w:tcPr>
            <w:tcW w:w="0" w:type="auto"/>
            <w:shd w:val="clear" w:color="auto" w:fill="F2F2F2" w:themeFill="background1" w:themeFillShade="F2"/>
          </w:tcPr>
          <w:p w14:paraId="515CC5B7" w14:textId="3BA687F8" w:rsidR="004E67A2" w:rsidRPr="00F41AA9" w:rsidRDefault="004E67A2" w:rsidP="00595EFE">
            <w:pPr>
              <w:rPr>
                <w:rFonts w:cstheme="minorHAnsi"/>
              </w:rPr>
            </w:pPr>
            <w:r w:rsidRPr="00F41AA9">
              <w:rPr>
                <w:rFonts w:cstheme="minorHAnsi"/>
              </w:rPr>
              <w:t>Elevated symptoms</w:t>
            </w:r>
          </w:p>
        </w:tc>
        <w:tc>
          <w:tcPr>
            <w:tcW w:w="0" w:type="auto"/>
            <w:shd w:val="clear" w:color="auto" w:fill="F2F2F2" w:themeFill="background1" w:themeFillShade="F2"/>
          </w:tcPr>
          <w:p w14:paraId="6F19E867" w14:textId="754C25FA" w:rsidR="004E67A2" w:rsidRPr="00F41AA9" w:rsidRDefault="004E67A2" w:rsidP="00595EFE">
            <w:pPr>
              <w:rPr>
                <w:rFonts w:cstheme="minorHAnsi"/>
              </w:rPr>
            </w:pPr>
            <w:r w:rsidRPr="00F41AA9">
              <w:rPr>
                <w:rFonts w:cstheme="minorHAnsi"/>
              </w:rPr>
              <w:t>Custom six-item scale (e.g. unhappiness, sadness) adapted from SCL ≥22</w:t>
            </w:r>
          </w:p>
        </w:tc>
        <w:tc>
          <w:tcPr>
            <w:tcW w:w="0" w:type="auto"/>
            <w:shd w:val="clear" w:color="auto" w:fill="F2F2F2" w:themeFill="background1" w:themeFillShade="F2"/>
          </w:tcPr>
          <w:p w14:paraId="0CED55B8" w14:textId="6BC05724" w:rsidR="004E67A2" w:rsidRPr="00F41AA9" w:rsidRDefault="00E8566C" w:rsidP="00595EFE">
            <w:pPr>
              <w:rPr>
                <w:rFonts w:cstheme="minorHAnsi"/>
              </w:rPr>
            </w:pPr>
            <w:r w:rsidRPr="00F41AA9">
              <w:rPr>
                <w:rFonts w:cstheme="minorHAnsi"/>
              </w:rPr>
              <w:t>Crude</w:t>
            </w:r>
          </w:p>
        </w:tc>
      </w:tr>
      <w:tr w:rsidR="004E67A2" w:rsidRPr="00F41AA9" w14:paraId="5C1A2E72" w14:textId="07FE3ACE" w:rsidTr="002C17FD">
        <w:trPr>
          <w:trHeight w:val="20"/>
        </w:trPr>
        <w:tc>
          <w:tcPr>
            <w:tcW w:w="0" w:type="auto"/>
          </w:tcPr>
          <w:p w14:paraId="4147BD37" w14:textId="679198DB" w:rsidR="004E67A2" w:rsidRPr="00F41AA9" w:rsidRDefault="004E67A2" w:rsidP="00595EFE">
            <w:pPr>
              <w:rPr>
                <w:rFonts w:cstheme="minorHAnsi"/>
                <w:b/>
                <w:bCs/>
              </w:rPr>
            </w:pPr>
            <w:r w:rsidRPr="00F41AA9">
              <w:rPr>
                <w:rFonts w:cstheme="minorHAnsi"/>
                <w:b/>
                <w:bCs/>
              </w:rPr>
              <w:lastRenderedPageBreak/>
              <w:t>Rognli 20</w:t>
            </w:r>
            <w:r w:rsidR="00A5577F">
              <w:rPr>
                <w:rFonts w:cstheme="minorHAnsi"/>
                <w:b/>
                <w:bCs/>
              </w:rPr>
              <w:t>20</w:t>
            </w:r>
          </w:p>
          <w:p w14:paraId="4BB7C582" w14:textId="77777777" w:rsidR="004E67A2" w:rsidRPr="00F41AA9" w:rsidRDefault="004E67A2" w:rsidP="00595EFE">
            <w:pPr>
              <w:rPr>
                <w:rFonts w:cstheme="minorHAnsi"/>
                <w:b/>
                <w:bCs/>
              </w:rPr>
            </w:pPr>
          </w:p>
          <w:p w14:paraId="3067E9A8" w14:textId="01F0BDED" w:rsidR="004E67A2" w:rsidRPr="00F41AA9" w:rsidRDefault="004E67A2" w:rsidP="00595EFE">
            <w:pPr>
              <w:rPr>
                <w:rFonts w:cstheme="minorHAnsi"/>
              </w:rPr>
            </w:pPr>
            <w:r w:rsidRPr="00F41AA9">
              <w:rPr>
                <w:rFonts w:cstheme="minorHAnsi"/>
              </w:rPr>
              <w:t>Norway</w:t>
            </w:r>
          </w:p>
        </w:tc>
        <w:tc>
          <w:tcPr>
            <w:tcW w:w="0" w:type="auto"/>
          </w:tcPr>
          <w:p w14:paraId="1D7BA49B" w14:textId="79C71510" w:rsidR="004E67A2" w:rsidRPr="00F41AA9" w:rsidRDefault="004E67A2" w:rsidP="00595EFE">
            <w:pPr>
              <w:rPr>
                <w:rFonts w:cstheme="minorHAnsi"/>
              </w:rPr>
            </w:pPr>
            <w:r w:rsidRPr="00F41AA9">
              <w:rPr>
                <w:rFonts w:cstheme="minorHAnsi"/>
              </w:rPr>
              <w:t>Young in Norway</w:t>
            </w:r>
          </w:p>
        </w:tc>
        <w:tc>
          <w:tcPr>
            <w:tcW w:w="0" w:type="auto"/>
          </w:tcPr>
          <w:p w14:paraId="2B66883B" w14:textId="44697066" w:rsidR="004E67A2" w:rsidRPr="00F41AA9" w:rsidRDefault="004E67A2" w:rsidP="00595EFE">
            <w:pPr>
              <w:rPr>
                <w:rFonts w:cstheme="minorHAnsi"/>
              </w:rPr>
            </w:pPr>
            <w:r w:rsidRPr="00F41AA9">
              <w:rPr>
                <w:rFonts w:cstheme="minorHAnsi"/>
              </w:rPr>
              <w:t>2468</w:t>
            </w:r>
          </w:p>
        </w:tc>
        <w:tc>
          <w:tcPr>
            <w:tcW w:w="0" w:type="auto"/>
          </w:tcPr>
          <w:p w14:paraId="17850292" w14:textId="70CE443D" w:rsidR="004E67A2" w:rsidRPr="00F41AA9" w:rsidRDefault="004E67A2" w:rsidP="00595EFE">
            <w:pPr>
              <w:rPr>
                <w:rFonts w:cstheme="minorHAnsi"/>
              </w:rPr>
            </w:pPr>
            <w:r w:rsidRPr="00F41AA9">
              <w:rPr>
                <w:rFonts w:cstheme="minorHAnsi"/>
              </w:rPr>
              <w:t>9 years</w:t>
            </w:r>
          </w:p>
        </w:tc>
        <w:tc>
          <w:tcPr>
            <w:tcW w:w="0" w:type="auto"/>
          </w:tcPr>
          <w:p w14:paraId="64C06B49" w14:textId="5A2A6589" w:rsidR="004E67A2" w:rsidRPr="00F41AA9" w:rsidRDefault="004E67A2" w:rsidP="00595EFE">
            <w:pPr>
              <w:rPr>
                <w:rFonts w:cstheme="minorHAnsi"/>
              </w:rPr>
            </w:pPr>
            <w:r w:rsidRPr="00F41AA9">
              <w:rPr>
                <w:rFonts w:cstheme="minorHAnsi"/>
              </w:rPr>
              <w:t>General</w:t>
            </w:r>
          </w:p>
        </w:tc>
        <w:tc>
          <w:tcPr>
            <w:tcW w:w="0" w:type="auto"/>
          </w:tcPr>
          <w:p w14:paraId="44E0BDF7" w14:textId="44B3D8EC" w:rsidR="004E67A2" w:rsidRPr="00F41AA9" w:rsidRDefault="004E67A2" w:rsidP="00595EFE">
            <w:pPr>
              <w:rPr>
                <w:rFonts w:cstheme="minorHAnsi"/>
              </w:rPr>
            </w:pPr>
            <w:r w:rsidRPr="00F41AA9">
              <w:rPr>
                <w:rFonts w:cstheme="minorHAnsi"/>
              </w:rPr>
              <w:t>28.5 years</w:t>
            </w:r>
            <w:r w:rsidRPr="00F41AA9">
              <w:rPr>
                <w:rFonts w:cstheme="minorHAnsi"/>
              </w:rPr>
              <w:br/>
            </w:r>
            <w:r w:rsidRPr="00F41AA9">
              <w:rPr>
                <w:rFonts w:cstheme="minorHAnsi"/>
              </w:rPr>
              <w:br/>
              <w:t>Young adult</w:t>
            </w:r>
          </w:p>
        </w:tc>
        <w:tc>
          <w:tcPr>
            <w:tcW w:w="0" w:type="auto"/>
          </w:tcPr>
          <w:p w14:paraId="648A320A" w14:textId="086B4B4A" w:rsidR="004E67A2" w:rsidRPr="00F41AA9" w:rsidRDefault="004E67A2" w:rsidP="00595EFE">
            <w:pPr>
              <w:rPr>
                <w:rFonts w:cstheme="minorHAnsi"/>
              </w:rPr>
            </w:pPr>
            <w:r w:rsidRPr="00F41AA9">
              <w:rPr>
                <w:rFonts w:cstheme="minorHAnsi"/>
              </w:rPr>
              <w:t>Past-year use vs. never use</w:t>
            </w:r>
          </w:p>
        </w:tc>
        <w:tc>
          <w:tcPr>
            <w:tcW w:w="0" w:type="auto"/>
          </w:tcPr>
          <w:p w14:paraId="24AE9229" w14:textId="626D9A35" w:rsidR="004E67A2" w:rsidRPr="00F41AA9" w:rsidRDefault="004E67A2" w:rsidP="00595EFE">
            <w:pPr>
              <w:rPr>
                <w:rFonts w:cstheme="minorHAnsi"/>
              </w:rPr>
            </w:pPr>
            <w:r w:rsidRPr="00F41AA9">
              <w:rPr>
                <w:rFonts w:cstheme="minorHAnsi"/>
              </w:rPr>
              <w:t>Depression</w:t>
            </w:r>
          </w:p>
        </w:tc>
        <w:tc>
          <w:tcPr>
            <w:tcW w:w="0" w:type="auto"/>
          </w:tcPr>
          <w:p w14:paraId="5829F148" w14:textId="1E1FC2BA" w:rsidR="004E67A2" w:rsidRPr="00F41AA9" w:rsidRDefault="004E67A2" w:rsidP="00595EFE">
            <w:pPr>
              <w:rPr>
                <w:rFonts w:cstheme="minorHAnsi"/>
              </w:rPr>
            </w:pPr>
            <w:r w:rsidRPr="00F41AA9">
              <w:rPr>
                <w:rFonts w:cstheme="minorHAnsi"/>
              </w:rPr>
              <w:t>ATC-code for prescription of antidepressants</w:t>
            </w:r>
          </w:p>
        </w:tc>
        <w:tc>
          <w:tcPr>
            <w:tcW w:w="0" w:type="auto"/>
          </w:tcPr>
          <w:p w14:paraId="3F22A4D6" w14:textId="3E0BDE7D" w:rsidR="004E67A2" w:rsidRPr="00F41AA9" w:rsidRDefault="004E67A2" w:rsidP="00595EFE">
            <w:pPr>
              <w:rPr>
                <w:rFonts w:cstheme="minorHAnsi"/>
              </w:rPr>
            </w:pPr>
            <w:r w:rsidRPr="00F41AA9">
              <w:rPr>
                <w:rFonts w:cstheme="minorHAnsi"/>
              </w:rPr>
              <w:t>Age, gender, country of birth, parental education, living with biological parents in adolescence, conduct problems, alcohol intoxication episodes, daily smoking, other illicit drug use, mental distress</w:t>
            </w:r>
            <w:r w:rsidR="007C0A1B">
              <w:rPr>
                <w:rFonts w:cstheme="minorHAnsi"/>
              </w:rPr>
              <w:t>, any other psychotropic medicine at baseline</w:t>
            </w:r>
          </w:p>
        </w:tc>
      </w:tr>
      <w:tr w:rsidR="004E67A2" w:rsidRPr="00F41AA9" w14:paraId="0BC736AE" w14:textId="2F1A81D5" w:rsidTr="002C17FD">
        <w:trPr>
          <w:trHeight w:val="20"/>
        </w:trPr>
        <w:tc>
          <w:tcPr>
            <w:tcW w:w="0" w:type="auto"/>
          </w:tcPr>
          <w:p w14:paraId="10E5548E" w14:textId="77777777" w:rsidR="004E67A2" w:rsidRPr="00F41AA9" w:rsidRDefault="004E67A2" w:rsidP="00595EFE">
            <w:pPr>
              <w:rPr>
                <w:rFonts w:cstheme="minorHAnsi"/>
                <w:b/>
                <w:bCs/>
              </w:rPr>
            </w:pPr>
            <w:r w:rsidRPr="00F41AA9">
              <w:rPr>
                <w:rFonts w:cstheme="minorHAnsi"/>
                <w:b/>
                <w:bCs/>
              </w:rPr>
              <w:t>vanLaar 2007</w:t>
            </w:r>
          </w:p>
          <w:p w14:paraId="3EF62EEB" w14:textId="77777777" w:rsidR="004E67A2" w:rsidRPr="00F41AA9" w:rsidRDefault="004E67A2" w:rsidP="00595EFE">
            <w:pPr>
              <w:rPr>
                <w:rFonts w:cstheme="minorHAnsi"/>
                <w:b/>
                <w:bCs/>
              </w:rPr>
            </w:pPr>
          </w:p>
          <w:p w14:paraId="1F17B6E1" w14:textId="08CEE4CE" w:rsidR="004E67A2" w:rsidRPr="00F41AA9" w:rsidRDefault="004E67A2" w:rsidP="00595EFE">
            <w:pPr>
              <w:rPr>
                <w:rFonts w:cstheme="minorHAnsi"/>
              </w:rPr>
            </w:pPr>
            <w:r w:rsidRPr="00F41AA9">
              <w:rPr>
                <w:rFonts w:cstheme="minorHAnsi"/>
              </w:rPr>
              <w:t>Netherlands</w:t>
            </w:r>
          </w:p>
          <w:p w14:paraId="6211F2AB" w14:textId="0572C5B7" w:rsidR="004E67A2" w:rsidRPr="00F41AA9" w:rsidRDefault="004E67A2" w:rsidP="00595EFE">
            <w:pPr>
              <w:rPr>
                <w:rFonts w:cstheme="minorHAnsi"/>
                <w:b/>
                <w:bCs/>
              </w:rPr>
            </w:pPr>
          </w:p>
        </w:tc>
        <w:tc>
          <w:tcPr>
            <w:tcW w:w="0" w:type="auto"/>
          </w:tcPr>
          <w:p w14:paraId="65978095" w14:textId="301C3B0D" w:rsidR="004E67A2" w:rsidRPr="00F41AA9" w:rsidRDefault="004E67A2" w:rsidP="00595EFE">
            <w:pPr>
              <w:rPr>
                <w:rFonts w:cstheme="minorHAnsi"/>
              </w:rPr>
            </w:pPr>
            <w:r w:rsidRPr="00F41AA9">
              <w:rPr>
                <w:rFonts w:cstheme="minorHAnsi"/>
              </w:rPr>
              <w:t>Netherlands Mental Health Survey and Incidence Study (NEMESIS)</w:t>
            </w:r>
          </w:p>
        </w:tc>
        <w:tc>
          <w:tcPr>
            <w:tcW w:w="0" w:type="auto"/>
          </w:tcPr>
          <w:p w14:paraId="002CB4A4" w14:textId="54869AFA" w:rsidR="004E67A2" w:rsidRPr="00F41AA9" w:rsidRDefault="004E67A2" w:rsidP="00595EFE">
            <w:pPr>
              <w:rPr>
                <w:rFonts w:cstheme="minorHAnsi"/>
              </w:rPr>
            </w:pPr>
            <w:r w:rsidRPr="00F41AA9">
              <w:rPr>
                <w:rFonts w:cstheme="minorHAnsi"/>
              </w:rPr>
              <w:t>3881</w:t>
            </w:r>
          </w:p>
        </w:tc>
        <w:tc>
          <w:tcPr>
            <w:tcW w:w="0" w:type="auto"/>
          </w:tcPr>
          <w:p w14:paraId="4E1AA941" w14:textId="11896454" w:rsidR="004E67A2" w:rsidRPr="00F41AA9" w:rsidRDefault="004E67A2" w:rsidP="00595EFE">
            <w:pPr>
              <w:rPr>
                <w:rFonts w:cstheme="minorHAnsi"/>
              </w:rPr>
            </w:pPr>
            <w:r w:rsidRPr="00F41AA9">
              <w:rPr>
                <w:rFonts w:cstheme="minorHAnsi"/>
              </w:rPr>
              <w:t>3 years</w:t>
            </w:r>
          </w:p>
        </w:tc>
        <w:tc>
          <w:tcPr>
            <w:tcW w:w="0" w:type="auto"/>
          </w:tcPr>
          <w:p w14:paraId="6FDC0CDC" w14:textId="7BD584A1" w:rsidR="004E67A2" w:rsidRPr="00F41AA9" w:rsidRDefault="004E67A2" w:rsidP="00595EFE">
            <w:pPr>
              <w:rPr>
                <w:rFonts w:cstheme="minorHAnsi"/>
              </w:rPr>
            </w:pPr>
            <w:r w:rsidRPr="00F41AA9">
              <w:rPr>
                <w:rFonts w:cstheme="minorHAnsi"/>
              </w:rPr>
              <w:t>General</w:t>
            </w:r>
          </w:p>
        </w:tc>
        <w:tc>
          <w:tcPr>
            <w:tcW w:w="0" w:type="auto"/>
          </w:tcPr>
          <w:p w14:paraId="67E651E0" w14:textId="1960BB6D" w:rsidR="004E67A2" w:rsidRPr="00F41AA9" w:rsidRDefault="004E67A2" w:rsidP="00595EFE">
            <w:pPr>
              <w:rPr>
                <w:rFonts w:cstheme="minorHAnsi"/>
              </w:rPr>
            </w:pPr>
            <w:r w:rsidRPr="00F41AA9">
              <w:rPr>
                <w:rFonts w:cstheme="minorHAnsi"/>
              </w:rPr>
              <w:t>39 years (SD 12.9)</w:t>
            </w:r>
            <w:r w:rsidRPr="00F41AA9">
              <w:rPr>
                <w:rFonts w:cstheme="minorHAnsi"/>
              </w:rPr>
              <w:br/>
            </w:r>
            <w:r w:rsidRPr="00F41AA9">
              <w:rPr>
                <w:rFonts w:cstheme="minorHAnsi"/>
              </w:rPr>
              <w:br/>
              <w:t>Adult</w:t>
            </w:r>
          </w:p>
        </w:tc>
        <w:tc>
          <w:tcPr>
            <w:tcW w:w="0" w:type="auto"/>
          </w:tcPr>
          <w:p w14:paraId="6D6AB126" w14:textId="37F26DDF" w:rsidR="004E67A2" w:rsidRPr="00F41AA9" w:rsidRDefault="004E67A2" w:rsidP="00595EFE">
            <w:pPr>
              <w:rPr>
                <w:rFonts w:cstheme="minorHAnsi"/>
              </w:rPr>
            </w:pPr>
            <w:r w:rsidRPr="00F41AA9">
              <w:rPr>
                <w:rFonts w:cstheme="minorHAnsi"/>
              </w:rPr>
              <w:t>Frequency of use (max. almost every day/daily) vs. no lifetime use (&lt;5 times)</w:t>
            </w:r>
          </w:p>
        </w:tc>
        <w:tc>
          <w:tcPr>
            <w:tcW w:w="0" w:type="auto"/>
          </w:tcPr>
          <w:p w14:paraId="311AE409" w14:textId="7814402E" w:rsidR="004E67A2" w:rsidRPr="00F41AA9" w:rsidRDefault="004E67A2" w:rsidP="00595EFE">
            <w:pPr>
              <w:rPr>
                <w:rFonts w:cstheme="minorHAnsi"/>
              </w:rPr>
            </w:pPr>
            <w:r w:rsidRPr="00F41AA9">
              <w:rPr>
                <w:rFonts w:cstheme="minorHAnsi"/>
              </w:rPr>
              <w:t>Any mood disorder</w:t>
            </w:r>
          </w:p>
        </w:tc>
        <w:tc>
          <w:tcPr>
            <w:tcW w:w="0" w:type="auto"/>
          </w:tcPr>
          <w:p w14:paraId="6FAAF007" w14:textId="251B663E" w:rsidR="004E67A2" w:rsidRPr="00F41AA9" w:rsidRDefault="004E67A2" w:rsidP="00595EFE">
            <w:pPr>
              <w:rPr>
                <w:rFonts w:cstheme="minorHAnsi"/>
              </w:rPr>
            </w:pPr>
            <w:r w:rsidRPr="00F41AA9">
              <w:rPr>
                <w:rFonts w:cstheme="minorHAnsi"/>
              </w:rPr>
              <w:t>CIDI (DSM-II-R)</w:t>
            </w:r>
          </w:p>
        </w:tc>
        <w:tc>
          <w:tcPr>
            <w:tcW w:w="0" w:type="auto"/>
          </w:tcPr>
          <w:p w14:paraId="26F384EC" w14:textId="5094D45A" w:rsidR="004E67A2" w:rsidRPr="00F41AA9" w:rsidRDefault="004E67A2" w:rsidP="00595EFE">
            <w:pPr>
              <w:rPr>
                <w:rFonts w:cstheme="minorHAnsi"/>
              </w:rPr>
            </w:pPr>
            <w:r w:rsidRPr="00F41AA9">
              <w:rPr>
                <w:rFonts w:cstheme="minorHAnsi"/>
              </w:rPr>
              <w:t xml:space="preserve">Gender, age, education, urbanicity, employment, partner status, neurotic personality, parental psychiatric history, traumatic events in </w:t>
            </w:r>
            <w:r w:rsidR="0041597A" w:rsidRPr="00F41AA9">
              <w:rPr>
                <w:rFonts w:cstheme="minorHAnsi"/>
              </w:rPr>
              <w:t>childhood</w:t>
            </w:r>
            <w:r w:rsidRPr="00F41AA9">
              <w:rPr>
                <w:rFonts w:cstheme="minorHAnsi"/>
              </w:rPr>
              <w:t>, lifetime alcohol-use disorders or other SUDs, lifetime psychotic symptoms and lifetime anxiety disorders</w:t>
            </w:r>
          </w:p>
        </w:tc>
      </w:tr>
    </w:tbl>
    <w:p w14:paraId="7F559A9E" w14:textId="68F86615" w:rsidR="00CC048F" w:rsidRPr="00F41AA9" w:rsidRDefault="00CC048F" w:rsidP="00CC048F">
      <w:pPr>
        <w:rPr>
          <w:rFonts w:cstheme="minorHAnsi"/>
          <w:lang w:val="en-US"/>
        </w:rPr>
      </w:pPr>
      <w:bookmarkStart w:id="29" w:name="_Toc129801159"/>
    </w:p>
    <w:p w14:paraId="1C711C62" w14:textId="77777777" w:rsidR="00CC048F" w:rsidRPr="00F41AA9" w:rsidRDefault="00CC048F">
      <w:pPr>
        <w:rPr>
          <w:rFonts w:eastAsiaTheme="majorEastAsia" w:cstheme="minorHAnsi"/>
          <w:b/>
          <w:bCs/>
          <w:lang w:val="en-US"/>
        </w:rPr>
      </w:pPr>
      <w:r w:rsidRPr="00F41AA9">
        <w:rPr>
          <w:rFonts w:cstheme="minorHAnsi"/>
          <w:b/>
          <w:bCs/>
          <w:lang w:val="en-US"/>
        </w:rPr>
        <w:br w:type="page"/>
      </w:r>
    </w:p>
    <w:p w14:paraId="15729CDC" w14:textId="77777777" w:rsidR="00CC048F" w:rsidRPr="00F41AA9" w:rsidRDefault="00CC048F" w:rsidP="00B77A86">
      <w:pPr>
        <w:pStyle w:val="Heading2"/>
        <w:rPr>
          <w:rFonts w:asciiTheme="minorHAnsi" w:hAnsiTheme="minorHAnsi" w:cstheme="minorHAnsi"/>
          <w:b/>
          <w:bCs/>
          <w:color w:val="auto"/>
          <w:sz w:val="22"/>
          <w:szCs w:val="22"/>
          <w:lang w:val="en-US"/>
        </w:rPr>
      </w:pPr>
    </w:p>
    <w:p w14:paraId="2639263D" w14:textId="5D0A5949" w:rsidR="00B77A86" w:rsidRPr="00F41AA9" w:rsidRDefault="00686038" w:rsidP="00CC048F">
      <w:pPr>
        <w:pStyle w:val="Heading2"/>
        <w:rPr>
          <w:rFonts w:asciiTheme="minorHAnsi" w:hAnsiTheme="minorHAnsi" w:cstheme="minorHAnsi"/>
          <w:color w:val="auto"/>
          <w:sz w:val="22"/>
          <w:szCs w:val="22"/>
          <w:lang w:val="en-US"/>
        </w:rPr>
      </w:pPr>
      <w:bookmarkStart w:id="30" w:name="_Toc177735631"/>
      <w:r w:rsidRPr="00F41AA9">
        <w:rPr>
          <w:rFonts w:asciiTheme="minorHAnsi" w:hAnsiTheme="minorHAnsi" w:cstheme="minorHAnsi"/>
          <w:b/>
          <w:bCs/>
          <w:color w:val="auto"/>
          <w:sz w:val="22"/>
          <w:szCs w:val="22"/>
          <w:lang w:val="en-US"/>
        </w:rPr>
        <w:t xml:space="preserve">eTable </w:t>
      </w:r>
      <w:r w:rsidR="00350DDB" w:rsidRPr="00F41AA9">
        <w:rPr>
          <w:rFonts w:asciiTheme="minorHAnsi" w:hAnsiTheme="minorHAnsi" w:cstheme="minorHAnsi"/>
          <w:b/>
          <w:bCs/>
          <w:color w:val="auto"/>
          <w:sz w:val="22"/>
          <w:szCs w:val="22"/>
          <w:lang w:val="en-US"/>
        </w:rPr>
        <w:t>6</w:t>
      </w:r>
      <w:r w:rsidRPr="00F41AA9">
        <w:rPr>
          <w:rFonts w:asciiTheme="minorHAnsi" w:hAnsiTheme="minorHAnsi" w:cstheme="minorHAnsi"/>
          <w:b/>
          <w:bCs/>
          <w:color w:val="auto"/>
          <w:sz w:val="22"/>
          <w:szCs w:val="22"/>
          <w:lang w:val="en-US"/>
        </w:rPr>
        <w:t xml:space="preserve">. </w:t>
      </w:r>
      <w:r w:rsidRPr="00F41AA9">
        <w:rPr>
          <w:rFonts w:asciiTheme="minorHAnsi" w:hAnsiTheme="minorHAnsi" w:cstheme="minorHAnsi"/>
          <w:color w:val="auto"/>
          <w:sz w:val="22"/>
          <w:szCs w:val="22"/>
          <w:lang w:val="en-US"/>
        </w:rPr>
        <w:t>Cannabis and anxiety disorder study characteristics</w:t>
      </w:r>
      <w:bookmarkEnd w:id="29"/>
      <w:bookmarkEnd w:id="30"/>
      <w:r w:rsidR="00B77A86" w:rsidRPr="00F41AA9">
        <w:rPr>
          <w:rFonts w:asciiTheme="minorHAnsi" w:hAnsiTheme="minorHAnsi" w:cstheme="minorHAnsi"/>
          <w:b/>
          <w:bCs/>
          <w:sz w:val="22"/>
          <w:szCs w:val="22"/>
          <w:lang w:val="en-US"/>
        </w:rPr>
        <w:br/>
      </w:r>
    </w:p>
    <w:tbl>
      <w:tblPr>
        <w:tblStyle w:val="TableGridLight"/>
        <w:tblW w:w="0" w:type="auto"/>
        <w:tblInd w:w="-147" w:type="dxa"/>
        <w:tblLook w:val="06A0" w:firstRow="1" w:lastRow="0" w:firstColumn="1" w:lastColumn="0" w:noHBand="1" w:noVBand="1"/>
      </w:tblPr>
      <w:tblGrid>
        <w:gridCol w:w="1708"/>
        <w:gridCol w:w="1498"/>
        <w:gridCol w:w="906"/>
        <w:gridCol w:w="931"/>
        <w:gridCol w:w="1233"/>
        <w:gridCol w:w="1242"/>
        <w:gridCol w:w="1555"/>
        <w:gridCol w:w="1097"/>
        <w:gridCol w:w="1508"/>
        <w:gridCol w:w="2417"/>
      </w:tblGrid>
      <w:tr w:rsidR="00CC6C9A" w:rsidRPr="00F41AA9" w14:paraId="34581A49" w14:textId="6866450A" w:rsidTr="002C17FD">
        <w:trPr>
          <w:trHeight w:val="527"/>
        </w:trPr>
        <w:tc>
          <w:tcPr>
            <w:tcW w:w="0" w:type="auto"/>
            <w:shd w:val="clear" w:color="auto" w:fill="D0CECE" w:themeFill="background2" w:themeFillShade="E6"/>
            <w:hideMark/>
          </w:tcPr>
          <w:p w14:paraId="797CA748" w14:textId="77777777" w:rsidR="00CC6C9A" w:rsidRPr="00F41AA9" w:rsidRDefault="00CC6C9A" w:rsidP="00574B28">
            <w:pPr>
              <w:rPr>
                <w:rFonts w:cstheme="minorHAnsi"/>
                <w:b/>
                <w:bCs/>
              </w:rPr>
            </w:pPr>
            <w:r w:rsidRPr="00F41AA9">
              <w:rPr>
                <w:rFonts w:cstheme="minorHAnsi"/>
                <w:b/>
                <w:bCs/>
              </w:rPr>
              <w:t>Record; Country</w:t>
            </w:r>
          </w:p>
        </w:tc>
        <w:tc>
          <w:tcPr>
            <w:tcW w:w="0" w:type="auto"/>
            <w:shd w:val="clear" w:color="auto" w:fill="D0CECE" w:themeFill="background2" w:themeFillShade="E6"/>
            <w:hideMark/>
          </w:tcPr>
          <w:p w14:paraId="3E2A6D0B" w14:textId="77777777" w:rsidR="00CC6C9A" w:rsidRPr="00F41AA9" w:rsidRDefault="00CC6C9A" w:rsidP="00574B28">
            <w:pPr>
              <w:rPr>
                <w:rFonts w:cstheme="minorHAnsi"/>
                <w:b/>
                <w:bCs/>
              </w:rPr>
            </w:pPr>
            <w:r w:rsidRPr="00F41AA9">
              <w:rPr>
                <w:rFonts w:cstheme="minorHAnsi"/>
                <w:b/>
                <w:bCs/>
              </w:rPr>
              <w:t>Cohort</w:t>
            </w:r>
          </w:p>
        </w:tc>
        <w:tc>
          <w:tcPr>
            <w:tcW w:w="0" w:type="auto"/>
            <w:shd w:val="clear" w:color="auto" w:fill="D0CECE" w:themeFill="background2" w:themeFillShade="E6"/>
            <w:hideMark/>
          </w:tcPr>
          <w:p w14:paraId="7CA60A72" w14:textId="77777777" w:rsidR="00CC6C9A" w:rsidRPr="00F41AA9" w:rsidRDefault="00CC6C9A" w:rsidP="00574B28">
            <w:pPr>
              <w:rPr>
                <w:rFonts w:cstheme="minorHAnsi"/>
                <w:b/>
                <w:bCs/>
              </w:rPr>
            </w:pPr>
            <w:r w:rsidRPr="00F41AA9">
              <w:rPr>
                <w:rFonts w:cstheme="minorHAnsi"/>
                <w:b/>
                <w:bCs/>
              </w:rPr>
              <w:t xml:space="preserve">Sample size </w:t>
            </w:r>
          </w:p>
        </w:tc>
        <w:tc>
          <w:tcPr>
            <w:tcW w:w="0" w:type="auto"/>
            <w:shd w:val="clear" w:color="auto" w:fill="D0CECE" w:themeFill="background2" w:themeFillShade="E6"/>
            <w:hideMark/>
          </w:tcPr>
          <w:p w14:paraId="08EBB440" w14:textId="77777777" w:rsidR="00CC6C9A" w:rsidRPr="00F41AA9" w:rsidRDefault="00CC6C9A" w:rsidP="00574B28">
            <w:pPr>
              <w:rPr>
                <w:rFonts w:cstheme="minorHAnsi"/>
                <w:b/>
                <w:bCs/>
              </w:rPr>
            </w:pPr>
            <w:r w:rsidRPr="00F41AA9">
              <w:rPr>
                <w:rFonts w:cstheme="minorHAnsi"/>
                <w:b/>
                <w:bCs/>
              </w:rPr>
              <w:t>Follow-up length</w:t>
            </w:r>
          </w:p>
        </w:tc>
        <w:tc>
          <w:tcPr>
            <w:tcW w:w="0" w:type="auto"/>
            <w:shd w:val="clear" w:color="auto" w:fill="D0CECE" w:themeFill="background2" w:themeFillShade="E6"/>
            <w:hideMark/>
          </w:tcPr>
          <w:p w14:paraId="556EA00A" w14:textId="77777777" w:rsidR="00CC6C9A" w:rsidRPr="00F41AA9" w:rsidRDefault="00CC6C9A" w:rsidP="00574B28">
            <w:pPr>
              <w:rPr>
                <w:rFonts w:cstheme="minorHAnsi"/>
                <w:b/>
                <w:bCs/>
              </w:rPr>
            </w:pPr>
            <w:r w:rsidRPr="00F41AA9">
              <w:rPr>
                <w:rFonts w:cstheme="minorHAnsi"/>
                <w:b/>
                <w:bCs/>
              </w:rPr>
              <w:t>Population</w:t>
            </w:r>
          </w:p>
        </w:tc>
        <w:tc>
          <w:tcPr>
            <w:tcW w:w="0" w:type="auto"/>
            <w:shd w:val="clear" w:color="auto" w:fill="D0CECE" w:themeFill="background2" w:themeFillShade="E6"/>
            <w:hideMark/>
          </w:tcPr>
          <w:p w14:paraId="0FFE8098" w14:textId="77777777" w:rsidR="00CC6C9A" w:rsidRPr="00F41AA9" w:rsidRDefault="00CC6C9A" w:rsidP="00574B28">
            <w:pPr>
              <w:rPr>
                <w:rFonts w:cstheme="minorHAnsi"/>
                <w:b/>
                <w:bCs/>
              </w:rPr>
            </w:pPr>
            <w:r w:rsidRPr="00F41AA9">
              <w:rPr>
                <w:rFonts w:cstheme="minorHAnsi"/>
                <w:b/>
                <w:bCs/>
              </w:rPr>
              <w:t>Baseline age</w:t>
            </w:r>
          </w:p>
        </w:tc>
        <w:tc>
          <w:tcPr>
            <w:tcW w:w="0" w:type="auto"/>
            <w:shd w:val="clear" w:color="auto" w:fill="D0CECE" w:themeFill="background2" w:themeFillShade="E6"/>
            <w:hideMark/>
          </w:tcPr>
          <w:p w14:paraId="2EB88D7E" w14:textId="77777777" w:rsidR="00CC6C9A" w:rsidRPr="00F41AA9" w:rsidRDefault="00CC6C9A" w:rsidP="00574B28">
            <w:pPr>
              <w:rPr>
                <w:rFonts w:cstheme="minorHAnsi"/>
                <w:b/>
                <w:bCs/>
              </w:rPr>
            </w:pPr>
            <w:r w:rsidRPr="00F41AA9">
              <w:rPr>
                <w:rFonts w:cstheme="minorHAnsi"/>
                <w:b/>
                <w:bCs/>
              </w:rPr>
              <w:t>Exposure definition</w:t>
            </w:r>
          </w:p>
        </w:tc>
        <w:tc>
          <w:tcPr>
            <w:tcW w:w="0" w:type="auto"/>
            <w:shd w:val="clear" w:color="auto" w:fill="D0CECE" w:themeFill="background2" w:themeFillShade="E6"/>
            <w:hideMark/>
          </w:tcPr>
          <w:p w14:paraId="7918E639" w14:textId="77777777" w:rsidR="00CC6C9A" w:rsidRPr="00F41AA9" w:rsidRDefault="00CC6C9A" w:rsidP="00574B28">
            <w:pPr>
              <w:rPr>
                <w:rFonts w:cstheme="minorHAnsi"/>
                <w:b/>
                <w:bCs/>
              </w:rPr>
            </w:pPr>
            <w:r w:rsidRPr="00F41AA9">
              <w:rPr>
                <w:rFonts w:cstheme="minorHAnsi"/>
                <w:b/>
                <w:bCs/>
              </w:rPr>
              <w:t>Outcome subtype</w:t>
            </w:r>
          </w:p>
        </w:tc>
        <w:tc>
          <w:tcPr>
            <w:tcW w:w="0" w:type="auto"/>
            <w:shd w:val="clear" w:color="auto" w:fill="D0CECE" w:themeFill="background2" w:themeFillShade="E6"/>
            <w:hideMark/>
          </w:tcPr>
          <w:p w14:paraId="4B45158A" w14:textId="77777777" w:rsidR="00CC6C9A" w:rsidRPr="00F41AA9" w:rsidRDefault="00CC6C9A" w:rsidP="00574B28">
            <w:pPr>
              <w:rPr>
                <w:rFonts w:cstheme="minorHAnsi"/>
                <w:b/>
                <w:bCs/>
              </w:rPr>
            </w:pPr>
            <w:r w:rsidRPr="00F41AA9">
              <w:rPr>
                <w:rFonts w:cstheme="minorHAnsi"/>
                <w:b/>
                <w:bCs/>
              </w:rPr>
              <w:t>Outcome definition</w:t>
            </w:r>
          </w:p>
        </w:tc>
        <w:tc>
          <w:tcPr>
            <w:tcW w:w="0" w:type="auto"/>
            <w:shd w:val="clear" w:color="auto" w:fill="D0CECE" w:themeFill="background2" w:themeFillShade="E6"/>
          </w:tcPr>
          <w:p w14:paraId="3673927C" w14:textId="37562AE4" w:rsidR="00CC6C9A" w:rsidRPr="00F41AA9" w:rsidRDefault="00CC6C9A" w:rsidP="00574B28">
            <w:pPr>
              <w:rPr>
                <w:rFonts w:cstheme="minorHAnsi"/>
                <w:b/>
                <w:bCs/>
              </w:rPr>
            </w:pPr>
            <w:r w:rsidRPr="00F41AA9">
              <w:rPr>
                <w:rFonts w:cstheme="minorHAnsi"/>
                <w:b/>
                <w:bCs/>
              </w:rPr>
              <w:t>Covariates</w:t>
            </w:r>
          </w:p>
        </w:tc>
      </w:tr>
      <w:tr w:rsidR="00CC6C9A" w:rsidRPr="00F41AA9" w14:paraId="4B0471FD" w14:textId="0AC77093" w:rsidTr="002C17FD">
        <w:trPr>
          <w:trHeight w:val="710"/>
        </w:trPr>
        <w:tc>
          <w:tcPr>
            <w:tcW w:w="0" w:type="auto"/>
            <w:noWrap/>
          </w:tcPr>
          <w:p w14:paraId="15F70634" w14:textId="77777777" w:rsidR="00CC6C9A" w:rsidRPr="00F41AA9" w:rsidRDefault="00CC6C9A" w:rsidP="00574B28">
            <w:pPr>
              <w:rPr>
                <w:rFonts w:cstheme="minorHAnsi"/>
                <w:b/>
                <w:bCs/>
              </w:rPr>
            </w:pPr>
            <w:r w:rsidRPr="00F41AA9">
              <w:rPr>
                <w:rFonts w:cstheme="minorHAnsi"/>
                <w:b/>
                <w:bCs/>
              </w:rPr>
              <w:t>Danielsson 2016</w:t>
            </w:r>
          </w:p>
          <w:p w14:paraId="40B5B702" w14:textId="77777777" w:rsidR="00CC6C9A" w:rsidRPr="00F41AA9" w:rsidRDefault="00CC6C9A" w:rsidP="00574B28">
            <w:pPr>
              <w:rPr>
                <w:rFonts w:cstheme="minorHAnsi"/>
                <w:b/>
                <w:bCs/>
              </w:rPr>
            </w:pPr>
          </w:p>
          <w:p w14:paraId="163A9175" w14:textId="77777777" w:rsidR="00CC6C9A" w:rsidRPr="00F41AA9" w:rsidRDefault="00CC6C9A" w:rsidP="00574B28">
            <w:pPr>
              <w:rPr>
                <w:rFonts w:cstheme="minorHAnsi"/>
              </w:rPr>
            </w:pPr>
            <w:r w:rsidRPr="00F41AA9">
              <w:rPr>
                <w:rFonts w:cstheme="minorHAnsi"/>
              </w:rPr>
              <w:t>Sweden</w:t>
            </w:r>
            <w:r w:rsidRPr="00F41AA9">
              <w:rPr>
                <w:rFonts w:cstheme="minorHAnsi"/>
              </w:rPr>
              <w:br/>
            </w:r>
          </w:p>
        </w:tc>
        <w:tc>
          <w:tcPr>
            <w:tcW w:w="0" w:type="auto"/>
          </w:tcPr>
          <w:p w14:paraId="5FEB0527" w14:textId="77777777" w:rsidR="00CC6C9A" w:rsidRPr="00F41AA9" w:rsidRDefault="00CC6C9A" w:rsidP="00574B28">
            <w:pPr>
              <w:rPr>
                <w:rFonts w:cstheme="minorHAnsi"/>
              </w:rPr>
            </w:pPr>
            <w:r w:rsidRPr="00F41AA9">
              <w:rPr>
                <w:rFonts w:cstheme="minorHAnsi"/>
              </w:rPr>
              <w:t>Mental Health, Work and Relations Study (PART)</w:t>
            </w:r>
          </w:p>
        </w:tc>
        <w:tc>
          <w:tcPr>
            <w:tcW w:w="0" w:type="auto"/>
          </w:tcPr>
          <w:p w14:paraId="5631863A" w14:textId="235E1C1F" w:rsidR="00CC6C9A" w:rsidRPr="00F41AA9" w:rsidRDefault="00CC6C9A" w:rsidP="00574B28">
            <w:pPr>
              <w:rPr>
                <w:rFonts w:cstheme="minorHAnsi"/>
              </w:rPr>
            </w:pPr>
            <w:r w:rsidRPr="00F41AA9">
              <w:rPr>
                <w:rFonts w:cstheme="minorHAnsi"/>
              </w:rPr>
              <w:t>6720</w:t>
            </w:r>
          </w:p>
        </w:tc>
        <w:tc>
          <w:tcPr>
            <w:tcW w:w="0" w:type="auto"/>
          </w:tcPr>
          <w:p w14:paraId="44F74FD6" w14:textId="77777777" w:rsidR="00CC6C9A" w:rsidRPr="00F41AA9" w:rsidRDefault="00CC6C9A" w:rsidP="00574B28">
            <w:pPr>
              <w:rPr>
                <w:rFonts w:cstheme="minorHAnsi"/>
              </w:rPr>
            </w:pPr>
            <w:r w:rsidRPr="00F41AA9">
              <w:rPr>
                <w:rFonts w:cstheme="minorHAnsi"/>
              </w:rPr>
              <w:t>3 years</w:t>
            </w:r>
          </w:p>
        </w:tc>
        <w:tc>
          <w:tcPr>
            <w:tcW w:w="0" w:type="auto"/>
          </w:tcPr>
          <w:p w14:paraId="5EBEACBE" w14:textId="77777777" w:rsidR="00CC6C9A" w:rsidRPr="00F41AA9" w:rsidRDefault="00CC6C9A" w:rsidP="00574B28">
            <w:pPr>
              <w:rPr>
                <w:rFonts w:cstheme="minorHAnsi"/>
              </w:rPr>
            </w:pPr>
            <w:r w:rsidRPr="00F41AA9">
              <w:rPr>
                <w:rFonts w:cstheme="minorHAnsi"/>
              </w:rPr>
              <w:t>General</w:t>
            </w:r>
          </w:p>
        </w:tc>
        <w:tc>
          <w:tcPr>
            <w:tcW w:w="0" w:type="auto"/>
          </w:tcPr>
          <w:p w14:paraId="53F5D35B" w14:textId="77777777" w:rsidR="00CC6C9A" w:rsidRPr="00F41AA9" w:rsidRDefault="00CC6C9A" w:rsidP="00574B28">
            <w:pPr>
              <w:rPr>
                <w:rFonts w:cstheme="minorHAnsi"/>
              </w:rPr>
            </w:pPr>
            <w:r w:rsidRPr="00F41AA9">
              <w:rPr>
                <w:rFonts w:cstheme="minorHAnsi"/>
              </w:rPr>
              <w:t>41.4 years (SD 19.1)</w:t>
            </w:r>
            <w:r w:rsidRPr="00F41AA9">
              <w:rPr>
                <w:rFonts w:cstheme="minorHAnsi"/>
              </w:rPr>
              <w:br/>
            </w:r>
            <w:r w:rsidRPr="00F41AA9">
              <w:rPr>
                <w:rFonts w:cstheme="minorHAnsi"/>
              </w:rPr>
              <w:br/>
              <w:t>Adult</w:t>
            </w:r>
          </w:p>
        </w:tc>
        <w:tc>
          <w:tcPr>
            <w:tcW w:w="0" w:type="auto"/>
          </w:tcPr>
          <w:p w14:paraId="3BF0F2D5" w14:textId="77777777" w:rsidR="00CC6C9A" w:rsidRPr="00F41AA9" w:rsidRDefault="00CC6C9A" w:rsidP="00574B28">
            <w:pPr>
              <w:rPr>
                <w:rFonts w:cstheme="minorHAnsi"/>
              </w:rPr>
            </w:pPr>
            <w:r w:rsidRPr="00F41AA9">
              <w:rPr>
                <w:rFonts w:cstheme="minorHAnsi"/>
              </w:rPr>
              <w:t>Ever use vs. never use</w:t>
            </w:r>
          </w:p>
        </w:tc>
        <w:tc>
          <w:tcPr>
            <w:tcW w:w="0" w:type="auto"/>
          </w:tcPr>
          <w:p w14:paraId="25A0BA16" w14:textId="28E84D52" w:rsidR="00CC6C9A" w:rsidRPr="00F41AA9" w:rsidRDefault="00CC6C9A" w:rsidP="00574B28">
            <w:pPr>
              <w:rPr>
                <w:rFonts w:cstheme="minorHAnsi"/>
              </w:rPr>
            </w:pPr>
            <w:r w:rsidRPr="00F41AA9">
              <w:rPr>
                <w:rFonts w:cstheme="minorHAnsi"/>
              </w:rPr>
              <w:t>Anxiety</w:t>
            </w:r>
          </w:p>
        </w:tc>
        <w:tc>
          <w:tcPr>
            <w:tcW w:w="0" w:type="auto"/>
          </w:tcPr>
          <w:p w14:paraId="220F9644" w14:textId="5A1E688E" w:rsidR="00CC6C9A" w:rsidRPr="00F41AA9" w:rsidRDefault="00CC6C9A" w:rsidP="00574B28">
            <w:pPr>
              <w:rPr>
                <w:rFonts w:cstheme="minorHAnsi"/>
              </w:rPr>
            </w:pPr>
            <w:r w:rsidRPr="00F41AA9">
              <w:rPr>
                <w:rFonts w:cstheme="minorHAnsi"/>
              </w:rPr>
              <w:t>&gt; 1.75 average on SCL-10 for Anxiety</w:t>
            </w:r>
          </w:p>
        </w:tc>
        <w:tc>
          <w:tcPr>
            <w:tcW w:w="0" w:type="auto"/>
          </w:tcPr>
          <w:p w14:paraId="20365C7E" w14:textId="5652C08B" w:rsidR="00CC6C9A" w:rsidRPr="00F41AA9" w:rsidRDefault="00CC6C9A" w:rsidP="00574B28">
            <w:pPr>
              <w:rPr>
                <w:rFonts w:cstheme="minorHAnsi"/>
              </w:rPr>
            </w:pPr>
            <w:r w:rsidRPr="00F41AA9">
              <w:rPr>
                <w:rFonts w:cstheme="minorHAnsi"/>
              </w:rPr>
              <w:t>Age, sex, other illicit drug use, alcohol consumption (AUDIT), education, place of upbringing, childhood adverse circumstances (i.e. economic deprivation and serious family tension), ethnicity, depression at baseline</w:t>
            </w:r>
          </w:p>
        </w:tc>
      </w:tr>
      <w:tr w:rsidR="00CC6C9A" w:rsidRPr="00F41AA9" w14:paraId="442FC621" w14:textId="6087243D" w:rsidTr="002C17FD">
        <w:trPr>
          <w:trHeight w:val="710"/>
        </w:trPr>
        <w:tc>
          <w:tcPr>
            <w:tcW w:w="0" w:type="auto"/>
            <w:noWrap/>
          </w:tcPr>
          <w:p w14:paraId="0BCAA288" w14:textId="77777777" w:rsidR="00CC6C9A" w:rsidRPr="00F41AA9" w:rsidRDefault="00CC6C9A" w:rsidP="00574B28">
            <w:pPr>
              <w:rPr>
                <w:rFonts w:cstheme="minorHAnsi"/>
              </w:rPr>
            </w:pPr>
            <w:r w:rsidRPr="00F41AA9">
              <w:rPr>
                <w:rFonts w:cstheme="minorHAnsi"/>
                <w:b/>
                <w:bCs/>
              </w:rPr>
              <w:t>Feingold 2016</w:t>
            </w:r>
            <w:r w:rsidRPr="00F41AA9">
              <w:rPr>
                <w:rFonts w:cstheme="minorHAnsi"/>
                <w:b/>
                <w:bCs/>
              </w:rPr>
              <w:br/>
            </w:r>
            <w:r w:rsidRPr="00F41AA9">
              <w:rPr>
                <w:rFonts w:cstheme="minorHAnsi"/>
                <w:b/>
                <w:bCs/>
              </w:rPr>
              <w:br/>
            </w:r>
            <w:r w:rsidRPr="00F41AA9">
              <w:rPr>
                <w:rFonts w:cstheme="minorHAnsi"/>
              </w:rPr>
              <w:t>USA</w:t>
            </w:r>
          </w:p>
          <w:p w14:paraId="4AAB8F4A" w14:textId="70BC886D" w:rsidR="00CC6C9A" w:rsidRPr="00F41AA9" w:rsidRDefault="00CC6C9A" w:rsidP="00574B28">
            <w:pPr>
              <w:rPr>
                <w:rFonts w:cstheme="minorHAnsi"/>
              </w:rPr>
            </w:pPr>
          </w:p>
        </w:tc>
        <w:tc>
          <w:tcPr>
            <w:tcW w:w="0" w:type="auto"/>
          </w:tcPr>
          <w:p w14:paraId="32A4D496" w14:textId="263D128C" w:rsidR="00CC6C9A" w:rsidRPr="00F41AA9" w:rsidRDefault="00CC6C9A" w:rsidP="00574B28">
            <w:pPr>
              <w:rPr>
                <w:rFonts w:cstheme="minorHAnsi"/>
              </w:rPr>
            </w:pPr>
            <w:r w:rsidRPr="00F41AA9">
              <w:rPr>
                <w:rFonts w:cstheme="minorHAnsi"/>
              </w:rPr>
              <w:t>NESARC</w:t>
            </w:r>
          </w:p>
        </w:tc>
        <w:tc>
          <w:tcPr>
            <w:tcW w:w="0" w:type="auto"/>
          </w:tcPr>
          <w:p w14:paraId="787C5C00" w14:textId="1F2E16F5" w:rsidR="00CC6C9A" w:rsidRPr="00F41AA9" w:rsidRDefault="00CC6C9A" w:rsidP="00574B28">
            <w:pPr>
              <w:rPr>
                <w:rFonts w:cstheme="minorHAnsi"/>
              </w:rPr>
            </w:pPr>
            <w:r w:rsidRPr="00F41AA9">
              <w:rPr>
                <w:rFonts w:cstheme="minorHAnsi"/>
              </w:rPr>
              <w:t>28505</w:t>
            </w:r>
          </w:p>
        </w:tc>
        <w:tc>
          <w:tcPr>
            <w:tcW w:w="0" w:type="auto"/>
          </w:tcPr>
          <w:p w14:paraId="55E26036" w14:textId="3FB178AD" w:rsidR="00CC6C9A" w:rsidRPr="00F41AA9" w:rsidRDefault="00CC6C9A" w:rsidP="00574B28">
            <w:pPr>
              <w:rPr>
                <w:rFonts w:cstheme="minorHAnsi"/>
              </w:rPr>
            </w:pPr>
            <w:r w:rsidRPr="00F41AA9">
              <w:rPr>
                <w:rFonts w:cstheme="minorHAnsi"/>
              </w:rPr>
              <w:t>~3 years</w:t>
            </w:r>
          </w:p>
        </w:tc>
        <w:tc>
          <w:tcPr>
            <w:tcW w:w="0" w:type="auto"/>
          </w:tcPr>
          <w:p w14:paraId="6891ED54" w14:textId="17972ED9" w:rsidR="00CC6C9A" w:rsidRPr="00F41AA9" w:rsidRDefault="00CC6C9A" w:rsidP="00574B28">
            <w:pPr>
              <w:rPr>
                <w:rFonts w:cstheme="minorHAnsi"/>
              </w:rPr>
            </w:pPr>
            <w:r w:rsidRPr="00F41AA9">
              <w:rPr>
                <w:rFonts w:cstheme="minorHAnsi"/>
              </w:rPr>
              <w:t>General</w:t>
            </w:r>
          </w:p>
        </w:tc>
        <w:tc>
          <w:tcPr>
            <w:tcW w:w="0" w:type="auto"/>
          </w:tcPr>
          <w:p w14:paraId="414A9711" w14:textId="4BD91010" w:rsidR="00CC6C9A" w:rsidRPr="00F41AA9" w:rsidRDefault="00CC6C9A" w:rsidP="00574B28">
            <w:pPr>
              <w:rPr>
                <w:rFonts w:cstheme="minorHAnsi"/>
              </w:rPr>
            </w:pPr>
            <w:r w:rsidRPr="00F41AA9">
              <w:rPr>
                <w:rFonts w:cstheme="minorHAnsi"/>
              </w:rPr>
              <w:t>18+ years</w:t>
            </w:r>
            <w:r w:rsidRPr="00F41AA9">
              <w:rPr>
                <w:rFonts w:cstheme="minorHAnsi"/>
              </w:rPr>
              <w:br/>
            </w:r>
            <w:r w:rsidRPr="00F41AA9">
              <w:rPr>
                <w:rFonts w:cstheme="minorHAnsi"/>
              </w:rPr>
              <w:br/>
              <w:t>Adult</w:t>
            </w:r>
          </w:p>
        </w:tc>
        <w:tc>
          <w:tcPr>
            <w:tcW w:w="0" w:type="auto"/>
          </w:tcPr>
          <w:p w14:paraId="1C444039" w14:textId="77777777" w:rsidR="00CC6C9A" w:rsidRPr="00F41AA9" w:rsidRDefault="00CC6C9A" w:rsidP="00574B28">
            <w:pPr>
              <w:rPr>
                <w:rFonts w:cstheme="minorHAnsi"/>
              </w:rPr>
            </w:pPr>
            <w:r w:rsidRPr="00F41AA9">
              <w:rPr>
                <w:rFonts w:cstheme="minorHAnsi"/>
              </w:rPr>
              <w:t>Past-year use (max. almost daily/daily) vs. past-year non-use</w:t>
            </w:r>
          </w:p>
          <w:p w14:paraId="36FD4651" w14:textId="6B32F094" w:rsidR="00CC6C9A" w:rsidRPr="00F41AA9" w:rsidRDefault="00CC6C9A" w:rsidP="00574B28">
            <w:pPr>
              <w:rPr>
                <w:rFonts w:cstheme="minorHAnsi"/>
              </w:rPr>
            </w:pPr>
          </w:p>
        </w:tc>
        <w:tc>
          <w:tcPr>
            <w:tcW w:w="0" w:type="auto"/>
          </w:tcPr>
          <w:p w14:paraId="2D7F577C" w14:textId="0DADC817" w:rsidR="00CC6C9A" w:rsidRPr="00F41AA9" w:rsidRDefault="00CC6C9A" w:rsidP="00574B28">
            <w:pPr>
              <w:rPr>
                <w:rFonts w:cstheme="minorHAnsi"/>
              </w:rPr>
            </w:pPr>
            <w:r w:rsidRPr="00F41AA9">
              <w:rPr>
                <w:rFonts w:cstheme="minorHAnsi"/>
              </w:rPr>
              <w:t>Any anxiety disorder</w:t>
            </w:r>
          </w:p>
        </w:tc>
        <w:tc>
          <w:tcPr>
            <w:tcW w:w="0" w:type="auto"/>
          </w:tcPr>
          <w:p w14:paraId="094C0385" w14:textId="7A2536C6" w:rsidR="00CC6C9A" w:rsidRPr="00F41AA9" w:rsidRDefault="00CC6C9A" w:rsidP="00574B28">
            <w:pPr>
              <w:rPr>
                <w:rFonts w:cstheme="minorHAnsi"/>
              </w:rPr>
            </w:pPr>
            <w:r w:rsidRPr="00F41AA9">
              <w:rPr>
                <w:rFonts w:cstheme="minorHAnsi"/>
              </w:rPr>
              <w:t>AUDADIS-IV (DSM-IV)</w:t>
            </w:r>
          </w:p>
        </w:tc>
        <w:tc>
          <w:tcPr>
            <w:tcW w:w="0" w:type="auto"/>
          </w:tcPr>
          <w:p w14:paraId="3B862987" w14:textId="5D006869" w:rsidR="00CC6C9A" w:rsidRPr="00F41AA9" w:rsidRDefault="00CC6C9A" w:rsidP="00574B28">
            <w:pPr>
              <w:rPr>
                <w:rFonts w:cstheme="minorHAnsi"/>
              </w:rPr>
            </w:pPr>
            <w:r w:rsidRPr="00F41AA9">
              <w:rPr>
                <w:rFonts w:cstheme="minorHAnsi"/>
              </w:rPr>
              <w:t>Sex, age, educational level, household income, marital status, urbanicity and region, alcohol use disorders and other (non-cannabis) SUDs), other psychiatric disorders at baseline (e.g. MDD</w:t>
            </w:r>
            <w:r w:rsidR="00C37B7A">
              <w:rPr>
                <w:rFonts w:cstheme="minorHAnsi"/>
              </w:rPr>
              <w:t>, personality disorders</w:t>
            </w:r>
            <w:r w:rsidRPr="00F41AA9">
              <w:rPr>
                <w:rFonts w:cstheme="minorHAnsi"/>
              </w:rPr>
              <w:t>)</w:t>
            </w:r>
          </w:p>
        </w:tc>
      </w:tr>
      <w:tr w:rsidR="00CC6C9A" w:rsidRPr="00F41AA9" w14:paraId="1ED1867A" w14:textId="24F3F311" w:rsidTr="002C17FD">
        <w:trPr>
          <w:trHeight w:val="20"/>
        </w:trPr>
        <w:tc>
          <w:tcPr>
            <w:tcW w:w="0" w:type="auto"/>
          </w:tcPr>
          <w:p w14:paraId="0495D519" w14:textId="77777777" w:rsidR="00CC6C9A" w:rsidRPr="00F41AA9" w:rsidRDefault="00CC6C9A" w:rsidP="00574B28">
            <w:pPr>
              <w:rPr>
                <w:rFonts w:cstheme="minorHAnsi"/>
                <w:b/>
                <w:bCs/>
              </w:rPr>
            </w:pPr>
            <w:r w:rsidRPr="00F41AA9">
              <w:rPr>
                <w:rFonts w:cstheme="minorHAnsi"/>
                <w:b/>
                <w:bCs/>
              </w:rPr>
              <w:t>Gage 2015</w:t>
            </w:r>
          </w:p>
          <w:p w14:paraId="031CDFED" w14:textId="77777777" w:rsidR="00CC6C9A" w:rsidRPr="00F41AA9" w:rsidRDefault="00CC6C9A" w:rsidP="00574B28">
            <w:pPr>
              <w:rPr>
                <w:rFonts w:cstheme="minorHAnsi"/>
                <w:b/>
                <w:bCs/>
              </w:rPr>
            </w:pPr>
          </w:p>
          <w:p w14:paraId="05C73149" w14:textId="77777777" w:rsidR="00CC6C9A" w:rsidRPr="00F41AA9" w:rsidRDefault="00CC6C9A" w:rsidP="00574B28">
            <w:pPr>
              <w:rPr>
                <w:rFonts w:cstheme="minorHAnsi"/>
              </w:rPr>
            </w:pPr>
            <w:r w:rsidRPr="00F41AA9">
              <w:rPr>
                <w:rFonts w:cstheme="minorHAnsi"/>
              </w:rPr>
              <w:t>UK</w:t>
            </w:r>
          </w:p>
          <w:p w14:paraId="45BA7B1D" w14:textId="77777777" w:rsidR="00CC6C9A" w:rsidRPr="00F41AA9" w:rsidRDefault="00CC6C9A" w:rsidP="00574B28">
            <w:pPr>
              <w:rPr>
                <w:rFonts w:cstheme="minorHAnsi"/>
                <w:b/>
                <w:bCs/>
              </w:rPr>
            </w:pPr>
          </w:p>
        </w:tc>
        <w:tc>
          <w:tcPr>
            <w:tcW w:w="0" w:type="auto"/>
          </w:tcPr>
          <w:p w14:paraId="1E11DDD8" w14:textId="77777777" w:rsidR="00CC6C9A" w:rsidRPr="00F41AA9" w:rsidRDefault="00CC6C9A" w:rsidP="00574B28">
            <w:pPr>
              <w:rPr>
                <w:rFonts w:cstheme="minorHAnsi"/>
              </w:rPr>
            </w:pPr>
            <w:r w:rsidRPr="00F41AA9">
              <w:rPr>
                <w:rFonts w:cstheme="minorHAnsi"/>
              </w:rPr>
              <w:t>ALSPAC</w:t>
            </w:r>
          </w:p>
        </w:tc>
        <w:tc>
          <w:tcPr>
            <w:tcW w:w="0" w:type="auto"/>
          </w:tcPr>
          <w:p w14:paraId="2E787B9D" w14:textId="73B81AED" w:rsidR="00CC6C9A" w:rsidRPr="00F41AA9" w:rsidRDefault="00CC6C9A" w:rsidP="00574B28">
            <w:pPr>
              <w:rPr>
                <w:rFonts w:cstheme="minorHAnsi"/>
              </w:rPr>
            </w:pPr>
            <w:r w:rsidRPr="00F41AA9">
              <w:rPr>
                <w:rFonts w:cstheme="minorHAnsi"/>
              </w:rPr>
              <w:t>4561</w:t>
            </w:r>
          </w:p>
        </w:tc>
        <w:tc>
          <w:tcPr>
            <w:tcW w:w="0" w:type="auto"/>
          </w:tcPr>
          <w:p w14:paraId="5F2B0F33" w14:textId="5DA9F814" w:rsidR="00CC6C9A" w:rsidRPr="00F41AA9" w:rsidRDefault="00CC6C9A" w:rsidP="00574B28">
            <w:pPr>
              <w:rPr>
                <w:rFonts w:cstheme="minorHAnsi"/>
              </w:rPr>
            </w:pPr>
            <w:r w:rsidRPr="00F41AA9">
              <w:rPr>
                <w:rFonts w:cstheme="minorHAnsi"/>
              </w:rPr>
              <w:t>~2 years</w:t>
            </w:r>
          </w:p>
        </w:tc>
        <w:tc>
          <w:tcPr>
            <w:tcW w:w="0" w:type="auto"/>
          </w:tcPr>
          <w:p w14:paraId="11F2F737" w14:textId="77777777" w:rsidR="00CC6C9A" w:rsidRPr="00F41AA9" w:rsidRDefault="00CC6C9A" w:rsidP="00574B28">
            <w:pPr>
              <w:rPr>
                <w:rFonts w:cstheme="minorHAnsi"/>
              </w:rPr>
            </w:pPr>
            <w:r w:rsidRPr="00F41AA9">
              <w:rPr>
                <w:rFonts w:cstheme="minorHAnsi"/>
              </w:rPr>
              <w:t>General</w:t>
            </w:r>
          </w:p>
        </w:tc>
        <w:tc>
          <w:tcPr>
            <w:tcW w:w="0" w:type="auto"/>
          </w:tcPr>
          <w:p w14:paraId="3102AABC" w14:textId="77777777" w:rsidR="00CC6C9A" w:rsidRPr="00F41AA9" w:rsidRDefault="00CC6C9A" w:rsidP="00574B28">
            <w:pPr>
              <w:rPr>
                <w:rFonts w:cstheme="minorHAnsi"/>
              </w:rPr>
            </w:pPr>
            <w:r w:rsidRPr="00F41AA9">
              <w:rPr>
                <w:rFonts w:cstheme="minorHAnsi"/>
              </w:rPr>
              <w:t>~16 years</w:t>
            </w:r>
            <w:r w:rsidRPr="00F41AA9">
              <w:rPr>
                <w:rFonts w:cstheme="minorHAnsi"/>
              </w:rPr>
              <w:br/>
            </w:r>
            <w:r w:rsidRPr="00F41AA9">
              <w:rPr>
                <w:rFonts w:cstheme="minorHAnsi"/>
              </w:rPr>
              <w:br/>
              <w:t>Adolescent</w:t>
            </w:r>
          </w:p>
        </w:tc>
        <w:tc>
          <w:tcPr>
            <w:tcW w:w="0" w:type="auto"/>
          </w:tcPr>
          <w:p w14:paraId="5637D240" w14:textId="77777777" w:rsidR="00CC6C9A" w:rsidRPr="00F41AA9" w:rsidRDefault="00CC6C9A" w:rsidP="00574B28">
            <w:pPr>
              <w:rPr>
                <w:rFonts w:cstheme="minorHAnsi"/>
              </w:rPr>
            </w:pPr>
            <w:r w:rsidRPr="00F41AA9">
              <w:rPr>
                <w:rFonts w:cstheme="minorHAnsi"/>
              </w:rPr>
              <w:t>Lifetime frequency (cumulative) vs. never use</w:t>
            </w:r>
          </w:p>
        </w:tc>
        <w:tc>
          <w:tcPr>
            <w:tcW w:w="0" w:type="auto"/>
          </w:tcPr>
          <w:p w14:paraId="3689CD39" w14:textId="1844F281" w:rsidR="00CC6C9A" w:rsidRPr="00F41AA9" w:rsidRDefault="00CC6C9A" w:rsidP="00574B28">
            <w:pPr>
              <w:rPr>
                <w:rFonts w:cstheme="minorHAnsi"/>
              </w:rPr>
            </w:pPr>
            <w:r w:rsidRPr="00F41AA9">
              <w:rPr>
                <w:rFonts w:cstheme="minorHAnsi"/>
              </w:rPr>
              <w:t>Any anxiety disorder</w:t>
            </w:r>
          </w:p>
        </w:tc>
        <w:tc>
          <w:tcPr>
            <w:tcW w:w="0" w:type="auto"/>
          </w:tcPr>
          <w:p w14:paraId="5F92D3BB" w14:textId="6EB4F3F8" w:rsidR="00CC6C9A" w:rsidRPr="00F41AA9" w:rsidRDefault="00CC6C9A" w:rsidP="00574B28">
            <w:pPr>
              <w:rPr>
                <w:rFonts w:cstheme="minorHAnsi"/>
              </w:rPr>
            </w:pPr>
            <w:r w:rsidRPr="00F41AA9">
              <w:rPr>
                <w:rFonts w:cstheme="minorHAnsi"/>
              </w:rPr>
              <w:t>CIS-R</w:t>
            </w:r>
          </w:p>
        </w:tc>
        <w:tc>
          <w:tcPr>
            <w:tcW w:w="0" w:type="auto"/>
          </w:tcPr>
          <w:p w14:paraId="3DC0908B" w14:textId="2E7EA3D0" w:rsidR="00CC6C9A" w:rsidRPr="00F41AA9" w:rsidRDefault="00CC6C9A" w:rsidP="00574B28">
            <w:pPr>
              <w:rPr>
                <w:rFonts w:cstheme="minorHAnsi"/>
              </w:rPr>
            </w:pPr>
            <w:r w:rsidRPr="00F41AA9">
              <w:rPr>
                <w:rFonts w:cstheme="minorHAnsi"/>
              </w:rPr>
              <w:t xml:space="preserve">Family history of depression, gender, </w:t>
            </w:r>
            <w:r w:rsidR="003C1B19">
              <w:rPr>
                <w:rFonts w:cstheme="minorHAnsi"/>
              </w:rPr>
              <w:t xml:space="preserve">age, </w:t>
            </w:r>
            <w:r w:rsidRPr="00F41AA9">
              <w:rPr>
                <w:rFonts w:cstheme="minorHAnsi"/>
              </w:rPr>
              <w:t xml:space="preserve">urban dwelling, maternal education, </w:t>
            </w:r>
            <w:r w:rsidR="003A2892" w:rsidRPr="00F41AA9">
              <w:rPr>
                <w:rFonts w:cstheme="minorHAnsi"/>
              </w:rPr>
              <w:t>childhood</w:t>
            </w:r>
            <w:r w:rsidRPr="00F41AA9">
              <w:rPr>
                <w:rFonts w:cstheme="minorHAnsi"/>
              </w:rPr>
              <w:t xml:space="preserve"> borderline personality, childhood IQ, childhood psychotic experiences, conduct disorder group membership, peer </w:t>
            </w:r>
            <w:r w:rsidRPr="00F41AA9">
              <w:rPr>
                <w:rFonts w:cstheme="minorHAnsi"/>
              </w:rPr>
              <w:lastRenderedPageBreak/>
              <w:t xml:space="preserve">problems, victimisation, cannabis use, alcohol, other illicit drugs, depression at age 12 </w:t>
            </w:r>
          </w:p>
        </w:tc>
      </w:tr>
      <w:tr w:rsidR="00CC6C9A" w:rsidRPr="00F41AA9" w14:paraId="322C05EC" w14:textId="1F75F545" w:rsidTr="002C17FD">
        <w:trPr>
          <w:trHeight w:val="20"/>
        </w:trPr>
        <w:tc>
          <w:tcPr>
            <w:tcW w:w="0" w:type="auto"/>
          </w:tcPr>
          <w:p w14:paraId="212C1CDF" w14:textId="77777777" w:rsidR="00CC6C9A" w:rsidRPr="00F41AA9" w:rsidRDefault="00CC6C9A" w:rsidP="00574B28">
            <w:pPr>
              <w:rPr>
                <w:rFonts w:cstheme="minorHAnsi"/>
                <w:b/>
                <w:bCs/>
              </w:rPr>
            </w:pPr>
            <w:r w:rsidRPr="00F41AA9">
              <w:rPr>
                <w:rFonts w:cstheme="minorHAnsi"/>
                <w:b/>
                <w:bCs/>
              </w:rPr>
              <w:lastRenderedPageBreak/>
              <w:t>Mustonen 2021</w:t>
            </w:r>
          </w:p>
          <w:p w14:paraId="345C6CBB" w14:textId="77777777" w:rsidR="00CC6C9A" w:rsidRPr="00F41AA9" w:rsidRDefault="00CC6C9A" w:rsidP="00574B28">
            <w:pPr>
              <w:rPr>
                <w:rFonts w:cstheme="minorHAnsi"/>
                <w:b/>
                <w:bCs/>
              </w:rPr>
            </w:pPr>
          </w:p>
          <w:p w14:paraId="58C413FB" w14:textId="77777777" w:rsidR="00CC6C9A" w:rsidRPr="00F41AA9" w:rsidRDefault="00CC6C9A" w:rsidP="00574B28">
            <w:pPr>
              <w:rPr>
                <w:rFonts w:cstheme="minorHAnsi"/>
              </w:rPr>
            </w:pPr>
            <w:r w:rsidRPr="00F41AA9">
              <w:rPr>
                <w:rFonts w:cstheme="minorHAnsi"/>
              </w:rPr>
              <w:t>Finland</w:t>
            </w:r>
          </w:p>
          <w:p w14:paraId="753F5A0C" w14:textId="77777777" w:rsidR="00CC6C9A" w:rsidRPr="00F41AA9" w:rsidRDefault="00CC6C9A" w:rsidP="00574B28">
            <w:pPr>
              <w:rPr>
                <w:rFonts w:cstheme="minorHAnsi"/>
                <w:b/>
                <w:bCs/>
              </w:rPr>
            </w:pPr>
          </w:p>
        </w:tc>
        <w:tc>
          <w:tcPr>
            <w:tcW w:w="0" w:type="auto"/>
          </w:tcPr>
          <w:p w14:paraId="1A6E84B5" w14:textId="77777777" w:rsidR="00CC6C9A" w:rsidRPr="00F41AA9" w:rsidRDefault="00CC6C9A" w:rsidP="00574B28">
            <w:pPr>
              <w:rPr>
                <w:rFonts w:cstheme="minorHAnsi"/>
              </w:rPr>
            </w:pPr>
            <w:r w:rsidRPr="00F41AA9">
              <w:rPr>
                <w:rFonts w:cstheme="minorHAnsi"/>
              </w:rPr>
              <w:t>NFBC-1986</w:t>
            </w:r>
          </w:p>
        </w:tc>
        <w:tc>
          <w:tcPr>
            <w:tcW w:w="0" w:type="auto"/>
          </w:tcPr>
          <w:p w14:paraId="1CE5E175" w14:textId="77777777" w:rsidR="00CC6C9A" w:rsidRPr="00F41AA9" w:rsidRDefault="00CC6C9A" w:rsidP="00574B28">
            <w:pPr>
              <w:rPr>
                <w:rFonts w:cstheme="minorHAnsi"/>
              </w:rPr>
            </w:pPr>
            <w:r w:rsidRPr="00F41AA9">
              <w:rPr>
                <w:rFonts w:cstheme="minorHAnsi"/>
              </w:rPr>
              <w:t>5038</w:t>
            </w:r>
          </w:p>
        </w:tc>
        <w:tc>
          <w:tcPr>
            <w:tcW w:w="0" w:type="auto"/>
          </w:tcPr>
          <w:p w14:paraId="3A0706D8" w14:textId="77777777" w:rsidR="00CC6C9A" w:rsidRPr="00F41AA9" w:rsidRDefault="00CC6C9A" w:rsidP="00574B28">
            <w:pPr>
              <w:rPr>
                <w:rFonts w:cstheme="minorHAnsi"/>
              </w:rPr>
            </w:pPr>
            <w:r w:rsidRPr="00F41AA9">
              <w:rPr>
                <w:rFonts w:cstheme="minorHAnsi"/>
              </w:rPr>
              <w:t>≤17 years</w:t>
            </w:r>
          </w:p>
        </w:tc>
        <w:tc>
          <w:tcPr>
            <w:tcW w:w="0" w:type="auto"/>
          </w:tcPr>
          <w:p w14:paraId="3A9E4EEE" w14:textId="77777777" w:rsidR="00CC6C9A" w:rsidRPr="00F41AA9" w:rsidRDefault="00CC6C9A" w:rsidP="00574B28">
            <w:pPr>
              <w:rPr>
                <w:rFonts w:cstheme="minorHAnsi"/>
              </w:rPr>
            </w:pPr>
            <w:r w:rsidRPr="00F41AA9">
              <w:rPr>
                <w:rFonts w:cstheme="minorHAnsi"/>
              </w:rPr>
              <w:t>General</w:t>
            </w:r>
          </w:p>
        </w:tc>
        <w:tc>
          <w:tcPr>
            <w:tcW w:w="0" w:type="auto"/>
          </w:tcPr>
          <w:p w14:paraId="6646DEB8" w14:textId="77777777" w:rsidR="00CC6C9A" w:rsidRPr="00F41AA9" w:rsidRDefault="00CC6C9A" w:rsidP="00574B28">
            <w:pPr>
              <w:rPr>
                <w:rFonts w:cstheme="minorHAnsi"/>
              </w:rPr>
            </w:pPr>
            <w:r w:rsidRPr="00F41AA9">
              <w:rPr>
                <w:rFonts w:cstheme="minorHAnsi"/>
              </w:rPr>
              <w:t>15-16 years</w:t>
            </w:r>
            <w:r w:rsidRPr="00F41AA9">
              <w:rPr>
                <w:rFonts w:cstheme="minorHAnsi"/>
              </w:rPr>
              <w:br/>
            </w:r>
            <w:r w:rsidRPr="00F41AA9">
              <w:rPr>
                <w:rFonts w:cstheme="minorHAnsi"/>
              </w:rPr>
              <w:br/>
              <w:t>Adolescent</w:t>
            </w:r>
          </w:p>
        </w:tc>
        <w:tc>
          <w:tcPr>
            <w:tcW w:w="0" w:type="auto"/>
          </w:tcPr>
          <w:p w14:paraId="3D4E33E1" w14:textId="00BC8E97" w:rsidR="00CC6C9A" w:rsidRPr="00F41AA9" w:rsidRDefault="00CC6C9A" w:rsidP="00574B28">
            <w:pPr>
              <w:rPr>
                <w:rFonts w:cstheme="minorHAnsi"/>
              </w:rPr>
            </w:pPr>
            <w:r w:rsidRPr="00F41AA9">
              <w:rPr>
                <w:rFonts w:cstheme="minorHAnsi"/>
              </w:rPr>
              <w:t>Lifetime frequency (max. ≥5 times) vs. never use</w:t>
            </w:r>
          </w:p>
        </w:tc>
        <w:tc>
          <w:tcPr>
            <w:tcW w:w="0" w:type="auto"/>
          </w:tcPr>
          <w:p w14:paraId="7C292310" w14:textId="3ACF98BC" w:rsidR="00CC6C9A" w:rsidRPr="00F41AA9" w:rsidRDefault="00CC6C9A" w:rsidP="00574B28">
            <w:pPr>
              <w:rPr>
                <w:rFonts w:cstheme="minorHAnsi"/>
              </w:rPr>
            </w:pPr>
            <w:r w:rsidRPr="00F41AA9">
              <w:rPr>
                <w:rFonts w:cstheme="minorHAnsi"/>
              </w:rPr>
              <w:t>Any anxiety disorder</w:t>
            </w:r>
          </w:p>
        </w:tc>
        <w:tc>
          <w:tcPr>
            <w:tcW w:w="0" w:type="auto"/>
          </w:tcPr>
          <w:p w14:paraId="51332555" w14:textId="496ED259" w:rsidR="00CC6C9A" w:rsidRPr="00F41AA9" w:rsidRDefault="00CC6C9A" w:rsidP="00574B28">
            <w:pPr>
              <w:rPr>
                <w:rFonts w:cstheme="minorHAnsi"/>
              </w:rPr>
            </w:pPr>
            <w:r w:rsidRPr="00F41AA9">
              <w:rPr>
                <w:rFonts w:cstheme="minorHAnsi"/>
              </w:rPr>
              <w:t>ICD-10 code for any anxiety disorder drawn from various national registries</w:t>
            </w:r>
          </w:p>
        </w:tc>
        <w:tc>
          <w:tcPr>
            <w:tcW w:w="0" w:type="auto"/>
          </w:tcPr>
          <w:p w14:paraId="0B4F2A91" w14:textId="4B5F2F10" w:rsidR="00CC6C9A" w:rsidRPr="00F41AA9" w:rsidRDefault="002636DD" w:rsidP="00574B28">
            <w:pPr>
              <w:rPr>
                <w:rFonts w:cstheme="minorHAnsi"/>
              </w:rPr>
            </w:pPr>
            <w:r>
              <w:rPr>
                <w:rFonts w:cstheme="minorHAnsi"/>
              </w:rPr>
              <w:t>Age, e</w:t>
            </w:r>
            <w:r w:rsidR="00CC6C9A" w:rsidRPr="00F41AA9">
              <w:rPr>
                <w:rFonts w:cstheme="minorHAnsi"/>
              </w:rPr>
              <w:t>xternalizing symptoms, daily smoking, other illicit substance use, alcohol use, family structure, parental psychiatric disorder</w:t>
            </w:r>
            <w:r w:rsidR="00CD60E0">
              <w:rPr>
                <w:rFonts w:cstheme="minorHAnsi"/>
              </w:rPr>
              <w:t>, any prior psychiatric disorder</w:t>
            </w:r>
          </w:p>
        </w:tc>
      </w:tr>
      <w:tr w:rsidR="00CC6C9A" w:rsidRPr="00F41AA9" w14:paraId="4CD65231" w14:textId="7720AFA0" w:rsidTr="002C17FD">
        <w:trPr>
          <w:trHeight w:val="20"/>
        </w:trPr>
        <w:tc>
          <w:tcPr>
            <w:tcW w:w="0" w:type="auto"/>
          </w:tcPr>
          <w:p w14:paraId="11EBF107" w14:textId="1D9D641D" w:rsidR="00CC6C9A" w:rsidRPr="00F41AA9" w:rsidRDefault="00CC6C9A" w:rsidP="00574B28">
            <w:pPr>
              <w:rPr>
                <w:rFonts w:cstheme="minorHAnsi"/>
                <w:b/>
                <w:bCs/>
              </w:rPr>
            </w:pPr>
            <w:r w:rsidRPr="00F41AA9">
              <w:rPr>
                <w:rFonts w:cstheme="minorHAnsi"/>
                <w:b/>
                <w:bCs/>
              </w:rPr>
              <w:t>Rognli 20</w:t>
            </w:r>
            <w:r w:rsidR="00EA6621">
              <w:rPr>
                <w:rFonts w:cstheme="minorHAnsi"/>
                <w:b/>
                <w:bCs/>
              </w:rPr>
              <w:t>20</w:t>
            </w:r>
          </w:p>
          <w:p w14:paraId="238A636D" w14:textId="77777777" w:rsidR="00CC6C9A" w:rsidRPr="00F41AA9" w:rsidRDefault="00CC6C9A" w:rsidP="00574B28">
            <w:pPr>
              <w:rPr>
                <w:rFonts w:cstheme="minorHAnsi"/>
                <w:b/>
                <w:bCs/>
              </w:rPr>
            </w:pPr>
          </w:p>
          <w:p w14:paraId="384ACB58" w14:textId="77777777" w:rsidR="00CC6C9A" w:rsidRPr="00F41AA9" w:rsidRDefault="00CC6C9A" w:rsidP="00574B28">
            <w:pPr>
              <w:rPr>
                <w:rFonts w:cstheme="minorHAnsi"/>
              </w:rPr>
            </w:pPr>
            <w:r w:rsidRPr="00F41AA9">
              <w:rPr>
                <w:rFonts w:cstheme="minorHAnsi"/>
              </w:rPr>
              <w:t>Norway</w:t>
            </w:r>
          </w:p>
          <w:p w14:paraId="0F151AD3" w14:textId="10917BE5" w:rsidR="00CC6C9A" w:rsidRPr="00F41AA9" w:rsidRDefault="00CC6C9A" w:rsidP="00574B28">
            <w:pPr>
              <w:rPr>
                <w:rFonts w:cstheme="minorHAnsi"/>
              </w:rPr>
            </w:pPr>
          </w:p>
        </w:tc>
        <w:tc>
          <w:tcPr>
            <w:tcW w:w="0" w:type="auto"/>
          </w:tcPr>
          <w:p w14:paraId="37B2DC68" w14:textId="77777777" w:rsidR="00CC6C9A" w:rsidRPr="00F41AA9" w:rsidRDefault="00CC6C9A" w:rsidP="00574B28">
            <w:pPr>
              <w:rPr>
                <w:rFonts w:cstheme="minorHAnsi"/>
              </w:rPr>
            </w:pPr>
            <w:r w:rsidRPr="00F41AA9">
              <w:rPr>
                <w:rFonts w:cstheme="minorHAnsi"/>
              </w:rPr>
              <w:t>Young in Norway</w:t>
            </w:r>
          </w:p>
        </w:tc>
        <w:tc>
          <w:tcPr>
            <w:tcW w:w="0" w:type="auto"/>
          </w:tcPr>
          <w:p w14:paraId="63BE4DC2" w14:textId="77777777" w:rsidR="00CC6C9A" w:rsidRPr="00F41AA9" w:rsidRDefault="00CC6C9A" w:rsidP="00574B28">
            <w:pPr>
              <w:rPr>
                <w:rFonts w:cstheme="minorHAnsi"/>
              </w:rPr>
            </w:pPr>
            <w:r w:rsidRPr="00F41AA9">
              <w:rPr>
                <w:rFonts w:cstheme="minorHAnsi"/>
              </w:rPr>
              <w:t>2468</w:t>
            </w:r>
          </w:p>
        </w:tc>
        <w:tc>
          <w:tcPr>
            <w:tcW w:w="0" w:type="auto"/>
          </w:tcPr>
          <w:p w14:paraId="16B9EC5D" w14:textId="77777777" w:rsidR="00CC6C9A" w:rsidRPr="00F41AA9" w:rsidRDefault="00CC6C9A" w:rsidP="00574B28">
            <w:pPr>
              <w:rPr>
                <w:rFonts w:cstheme="minorHAnsi"/>
              </w:rPr>
            </w:pPr>
            <w:r w:rsidRPr="00F41AA9">
              <w:rPr>
                <w:rFonts w:cstheme="minorHAnsi"/>
              </w:rPr>
              <w:t>9 years</w:t>
            </w:r>
          </w:p>
        </w:tc>
        <w:tc>
          <w:tcPr>
            <w:tcW w:w="0" w:type="auto"/>
          </w:tcPr>
          <w:p w14:paraId="75AD59F0" w14:textId="77777777" w:rsidR="00CC6C9A" w:rsidRPr="00F41AA9" w:rsidRDefault="00CC6C9A" w:rsidP="00574B28">
            <w:pPr>
              <w:rPr>
                <w:rFonts w:cstheme="minorHAnsi"/>
              </w:rPr>
            </w:pPr>
            <w:r w:rsidRPr="00F41AA9">
              <w:rPr>
                <w:rFonts w:cstheme="minorHAnsi"/>
              </w:rPr>
              <w:t>General</w:t>
            </w:r>
          </w:p>
        </w:tc>
        <w:tc>
          <w:tcPr>
            <w:tcW w:w="0" w:type="auto"/>
          </w:tcPr>
          <w:p w14:paraId="16604832" w14:textId="77777777" w:rsidR="00CC6C9A" w:rsidRPr="00F41AA9" w:rsidRDefault="00CC6C9A" w:rsidP="00574B28">
            <w:pPr>
              <w:rPr>
                <w:rFonts w:cstheme="minorHAnsi"/>
              </w:rPr>
            </w:pPr>
            <w:r w:rsidRPr="00F41AA9">
              <w:rPr>
                <w:rFonts w:cstheme="minorHAnsi"/>
              </w:rPr>
              <w:t>28.5 years</w:t>
            </w:r>
            <w:r w:rsidRPr="00F41AA9">
              <w:rPr>
                <w:rFonts w:cstheme="minorHAnsi"/>
              </w:rPr>
              <w:br/>
            </w:r>
            <w:r w:rsidRPr="00F41AA9">
              <w:rPr>
                <w:rFonts w:cstheme="minorHAnsi"/>
              </w:rPr>
              <w:br/>
              <w:t>Young adult</w:t>
            </w:r>
          </w:p>
        </w:tc>
        <w:tc>
          <w:tcPr>
            <w:tcW w:w="0" w:type="auto"/>
          </w:tcPr>
          <w:p w14:paraId="530E1162" w14:textId="77777777" w:rsidR="00CC6C9A" w:rsidRPr="00F41AA9" w:rsidRDefault="00CC6C9A" w:rsidP="00574B28">
            <w:pPr>
              <w:rPr>
                <w:rFonts w:cstheme="minorHAnsi"/>
              </w:rPr>
            </w:pPr>
            <w:r w:rsidRPr="00F41AA9">
              <w:rPr>
                <w:rFonts w:cstheme="minorHAnsi"/>
              </w:rPr>
              <w:t>Past-year use vs. never use</w:t>
            </w:r>
          </w:p>
        </w:tc>
        <w:tc>
          <w:tcPr>
            <w:tcW w:w="0" w:type="auto"/>
          </w:tcPr>
          <w:p w14:paraId="5DBDB816" w14:textId="659852F7" w:rsidR="00CC6C9A" w:rsidRPr="00F41AA9" w:rsidRDefault="00CC6C9A" w:rsidP="00574B28">
            <w:pPr>
              <w:rPr>
                <w:rFonts w:cstheme="minorHAnsi"/>
              </w:rPr>
            </w:pPr>
            <w:r w:rsidRPr="00F41AA9">
              <w:rPr>
                <w:rFonts w:cstheme="minorHAnsi"/>
              </w:rPr>
              <w:t>Any anxiety disorder</w:t>
            </w:r>
          </w:p>
        </w:tc>
        <w:tc>
          <w:tcPr>
            <w:tcW w:w="0" w:type="auto"/>
          </w:tcPr>
          <w:p w14:paraId="524C1BE0" w14:textId="059B47BF" w:rsidR="00CC6C9A" w:rsidRPr="00F41AA9" w:rsidRDefault="00CC6C9A" w:rsidP="00574B28">
            <w:pPr>
              <w:rPr>
                <w:rFonts w:cstheme="minorHAnsi"/>
              </w:rPr>
            </w:pPr>
            <w:r w:rsidRPr="00F41AA9">
              <w:rPr>
                <w:rFonts w:cstheme="minorHAnsi"/>
              </w:rPr>
              <w:t>ATC-code for prescription of anxiolytics</w:t>
            </w:r>
          </w:p>
        </w:tc>
        <w:tc>
          <w:tcPr>
            <w:tcW w:w="0" w:type="auto"/>
          </w:tcPr>
          <w:p w14:paraId="3BFE7ABF" w14:textId="3D14BFDF" w:rsidR="00CC6C9A" w:rsidRPr="00F41AA9" w:rsidRDefault="00CC6C9A" w:rsidP="00574B28">
            <w:pPr>
              <w:rPr>
                <w:rFonts w:cstheme="minorHAnsi"/>
              </w:rPr>
            </w:pPr>
            <w:r w:rsidRPr="00F41AA9">
              <w:rPr>
                <w:rFonts w:cstheme="minorHAnsi"/>
              </w:rPr>
              <w:t>Age, gender, country of birth, parental education, living with biological parents in adolescence, conduct problems, alcohol intoxication episodes, daily smoking, other illicit drug use, mental distress</w:t>
            </w:r>
            <w:r w:rsidR="00CD60E0">
              <w:rPr>
                <w:rFonts w:cstheme="minorHAnsi"/>
              </w:rPr>
              <w:t>, any other psychotropic medicine at baseline</w:t>
            </w:r>
          </w:p>
        </w:tc>
      </w:tr>
      <w:tr w:rsidR="00CC6C9A" w:rsidRPr="00F41AA9" w14:paraId="290CE9F5" w14:textId="2CB7C156" w:rsidTr="002C17FD">
        <w:trPr>
          <w:trHeight w:val="20"/>
        </w:trPr>
        <w:tc>
          <w:tcPr>
            <w:tcW w:w="0" w:type="auto"/>
          </w:tcPr>
          <w:p w14:paraId="551BF844" w14:textId="77777777" w:rsidR="00CC6C9A" w:rsidRPr="00F41AA9" w:rsidRDefault="00CC6C9A" w:rsidP="00574B28">
            <w:pPr>
              <w:rPr>
                <w:rFonts w:cstheme="minorHAnsi"/>
                <w:b/>
                <w:bCs/>
              </w:rPr>
            </w:pPr>
            <w:r w:rsidRPr="00F41AA9">
              <w:rPr>
                <w:rFonts w:cstheme="minorHAnsi"/>
                <w:b/>
                <w:bCs/>
              </w:rPr>
              <w:t>vanLaar 2007</w:t>
            </w:r>
          </w:p>
          <w:p w14:paraId="2D103A12" w14:textId="77777777" w:rsidR="00CC6C9A" w:rsidRPr="00F41AA9" w:rsidRDefault="00CC6C9A" w:rsidP="00574B28">
            <w:pPr>
              <w:rPr>
                <w:rFonts w:cstheme="minorHAnsi"/>
                <w:b/>
                <w:bCs/>
              </w:rPr>
            </w:pPr>
          </w:p>
          <w:p w14:paraId="6290978F" w14:textId="77777777" w:rsidR="00CC6C9A" w:rsidRPr="00F41AA9" w:rsidRDefault="00CC6C9A" w:rsidP="00574B28">
            <w:pPr>
              <w:rPr>
                <w:rFonts w:cstheme="minorHAnsi"/>
              </w:rPr>
            </w:pPr>
            <w:r w:rsidRPr="00F41AA9">
              <w:rPr>
                <w:rFonts w:cstheme="minorHAnsi"/>
              </w:rPr>
              <w:t>Netherlands</w:t>
            </w:r>
          </w:p>
          <w:p w14:paraId="60132CAD" w14:textId="77777777" w:rsidR="00CC6C9A" w:rsidRPr="00F41AA9" w:rsidRDefault="00CC6C9A" w:rsidP="00574B28">
            <w:pPr>
              <w:rPr>
                <w:rFonts w:cstheme="minorHAnsi"/>
                <w:b/>
                <w:bCs/>
              </w:rPr>
            </w:pPr>
          </w:p>
        </w:tc>
        <w:tc>
          <w:tcPr>
            <w:tcW w:w="0" w:type="auto"/>
          </w:tcPr>
          <w:p w14:paraId="5AA5DFFB" w14:textId="77777777" w:rsidR="00CC6C9A" w:rsidRPr="00F41AA9" w:rsidRDefault="00CC6C9A" w:rsidP="00574B28">
            <w:pPr>
              <w:rPr>
                <w:rFonts w:cstheme="minorHAnsi"/>
              </w:rPr>
            </w:pPr>
            <w:r w:rsidRPr="00F41AA9">
              <w:rPr>
                <w:rFonts w:cstheme="minorHAnsi"/>
              </w:rPr>
              <w:t>Netherlands Mental Health Survey and Incidence Study (NEMESIS)</w:t>
            </w:r>
          </w:p>
        </w:tc>
        <w:tc>
          <w:tcPr>
            <w:tcW w:w="0" w:type="auto"/>
          </w:tcPr>
          <w:p w14:paraId="288E990B" w14:textId="5172D570" w:rsidR="00CC6C9A" w:rsidRPr="00F41AA9" w:rsidRDefault="00CC6C9A" w:rsidP="00574B28">
            <w:pPr>
              <w:rPr>
                <w:rFonts w:cstheme="minorHAnsi"/>
              </w:rPr>
            </w:pPr>
            <w:r w:rsidRPr="00F41AA9">
              <w:rPr>
                <w:rFonts w:cstheme="minorHAnsi"/>
              </w:rPr>
              <w:t>3854</w:t>
            </w:r>
          </w:p>
        </w:tc>
        <w:tc>
          <w:tcPr>
            <w:tcW w:w="0" w:type="auto"/>
          </w:tcPr>
          <w:p w14:paraId="01921451" w14:textId="77777777" w:rsidR="00CC6C9A" w:rsidRPr="00F41AA9" w:rsidRDefault="00CC6C9A" w:rsidP="00574B28">
            <w:pPr>
              <w:rPr>
                <w:rFonts w:cstheme="minorHAnsi"/>
              </w:rPr>
            </w:pPr>
            <w:r w:rsidRPr="00F41AA9">
              <w:rPr>
                <w:rFonts w:cstheme="minorHAnsi"/>
              </w:rPr>
              <w:t>3 years</w:t>
            </w:r>
          </w:p>
        </w:tc>
        <w:tc>
          <w:tcPr>
            <w:tcW w:w="0" w:type="auto"/>
          </w:tcPr>
          <w:p w14:paraId="5C220851" w14:textId="77777777" w:rsidR="00CC6C9A" w:rsidRPr="00F41AA9" w:rsidRDefault="00CC6C9A" w:rsidP="00574B28">
            <w:pPr>
              <w:rPr>
                <w:rFonts w:cstheme="minorHAnsi"/>
              </w:rPr>
            </w:pPr>
            <w:r w:rsidRPr="00F41AA9">
              <w:rPr>
                <w:rFonts w:cstheme="minorHAnsi"/>
              </w:rPr>
              <w:t>General</w:t>
            </w:r>
          </w:p>
        </w:tc>
        <w:tc>
          <w:tcPr>
            <w:tcW w:w="0" w:type="auto"/>
          </w:tcPr>
          <w:p w14:paraId="20A601AB" w14:textId="77777777" w:rsidR="00CC6C9A" w:rsidRPr="00F41AA9" w:rsidRDefault="00CC6C9A" w:rsidP="00574B28">
            <w:pPr>
              <w:rPr>
                <w:rFonts w:cstheme="minorHAnsi"/>
              </w:rPr>
            </w:pPr>
            <w:r w:rsidRPr="00F41AA9">
              <w:rPr>
                <w:rFonts w:cstheme="minorHAnsi"/>
              </w:rPr>
              <w:t>39 years (SD 12.9)</w:t>
            </w:r>
            <w:r w:rsidRPr="00F41AA9">
              <w:rPr>
                <w:rFonts w:cstheme="minorHAnsi"/>
              </w:rPr>
              <w:br/>
            </w:r>
            <w:r w:rsidRPr="00F41AA9">
              <w:rPr>
                <w:rFonts w:cstheme="minorHAnsi"/>
              </w:rPr>
              <w:br/>
              <w:t>Adult</w:t>
            </w:r>
          </w:p>
        </w:tc>
        <w:tc>
          <w:tcPr>
            <w:tcW w:w="0" w:type="auto"/>
          </w:tcPr>
          <w:p w14:paraId="180B540B" w14:textId="77777777" w:rsidR="00CC6C9A" w:rsidRPr="00F41AA9" w:rsidRDefault="00CC6C9A" w:rsidP="00574B28">
            <w:pPr>
              <w:rPr>
                <w:rFonts w:cstheme="minorHAnsi"/>
              </w:rPr>
            </w:pPr>
            <w:r w:rsidRPr="00F41AA9">
              <w:rPr>
                <w:rFonts w:cstheme="minorHAnsi"/>
              </w:rPr>
              <w:t>Frequency of use (max. almost every day/daily) vs. no lifetime use (&lt;5 times)</w:t>
            </w:r>
          </w:p>
        </w:tc>
        <w:tc>
          <w:tcPr>
            <w:tcW w:w="0" w:type="auto"/>
          </w:tcPr>
          <w:p w14:paraId="05A3DC0D" w14:textId="4E608D79" w:rsidR="00CC6C9A" w:rsidRPr="00F41AA9" w:rsidRDefault="00CC6C9A" w:rsidP="00574B28">
            <w:pPr>
              <w:rPr>
                <w:rFonts w:cstheme="minorHAnsi"/>
              </w:rPr>
            </w:pPr>
            <w:r w:rsidRPr="00F41AA9">
              <w:rPr>
                <w:rFonts w:cstheme="minorHAnsi"/>
              </w:rPr>
              <w:t>Any anxiety disorder</w:t>
            </w:r>
          </w:p>
        </w:tc>
        <w:tc>
          <w:tcPr>
            <w:tcW w:w="0" w:type="auto"/>
          </w:tcPr>
          <w:p w14:paraId="7A3D9F15" w14:textId="77777777" w:rsidR="00CC6C9A" w:rsidRPr="00F41AA9" w:rsidRDefault="00CC6C9A" w:rsidP="00574B28">
            <w:pPr>
              <w:rPr>
                <w:rFonts w:cstheme="minorHAnsi"/>
              </w:rPr>
            </w:pPr>
            <w:r w:rsidRPr="00F41AA9">
              <w:rPr>
                <w:rFonts w:cstheme="minorHAnsi"/>
              </w:rPr>
              <w:t>CIDI (DSM-II-R)</w:t>
            </w:r>
          </w:p>
        </w:tc>
        <w:tc>
          <w:tcPr>
            <w:tcW w:w="0" w:type="auto"/>
          </w:tcPr>
          <w:p w14:paraId="2080D2D1" w14:textId="77B65890" w:rsidR="00CC6C9A" w:rsidRPr="00F41AA9" w:rsidRDefault="00CC6C9A" w:rsidP="00574B28">
            <w:pPr>
              <w:rPr>
                <w:rFonts w:cstheme="minorHAnsi"/>
              </w:rPr>
            </w:pPr>
            <w:r w:rsidRPr="00F41AA9">
              <w:rPr>
                <w:rFonts w:cstheme="minorHAnsi"/>
              </w:rPr>
              <w:t>Gender, age, education, urbanicity, employment, partner status, neurotic personality, parental psychiatric history, traumatic events in childhood, lifetime alcohol-use disorders or other SUDs, lifetime psychotic symptoms and lifetime mood disorders</w:t>
            </w:r>
          </w:p>
        </w:tc>
      </w:tr>
      <w:tr w:rsidR="00CC6C9A" w:rsidRPr="00F41AA9" w14:paraId="196DBAFD" w14:textId="092455D9" w:rsidTr="002C17FD">
        <w:trPr>
          <w:trHeight w:val="20"/>
        </w:trPr>
        <w:tc>
          <w:tcPr>
            <w:tcW w:w="0" w:type="auto"/>
          </w:tcPr>
          <w:p w14:paraId="02A6FB3E" w14:textId="77777777" w:rsidR="00CC6C9A" w:rsidRPr="00F41AA9" w:rsidRDefault="00CC6C9A" w:rsidP="008518B2">
            <w:pPr>
              <w:rPr>
                <w:rFonts w:cstheme="minorHAnsi"/>
                <w:b/>
                <w:bCs/>
              </w:rPr>
            </w:pPr>
            <w:r w:rsidRPr="00F41AA9">
              <w:rPr>
                <w:rFonts w:cstheme="minorHAnsi"/>
                <w:b/>
                <w:bCs/>
              </w:rPr>
              <w:lastRenderedPageBreak/>
              <w:t>Zvolensky 2008</w:t>
            </w:r>
          </w:p>
          <w:p w14:paraId="564AD4A2" w14:textId="77777777" w:rsidR="00CC6C9A" w:rsidRPr="00F41AA9" w:rsidRDefault="00CC6C9A" w:rsidP="008518B2">
            <w:pPr>
              <w:rPr>
                <w:rFonts w:cstheme="minorHAnsi"/>
                <w:b/>
                <w:bCs/>
              </w:rPr>
            </w:pPr>
          </w:p>
          <w:p w14:paraId="63FDE1BF" w14:textId="1D87C0FB" w:rsidR="00CC6C9A" w:rsidRPr="00F41AA9" w:rsidRDefault="00CC6C9A" w:rsidP="008518B2">
            <w:pPr>
              <w:rPr>
                <w:rFonts w:cstheme="minorHAnsi"/>
              </w:rPr>
            </w:pPr>
            <w:r w:rsidRPr="00F41AA9">
              <w:rPr>
                <w:rFonts w:cstheme="minorHAnsi"/>
              </w:rPr>
              <w:t>USA</w:t>
            </w:r>
          </w:p>
        </w:tc>
        <w:tc>
          <w:tcPr>
            <w:tcW w:w="0" w:type="auto"/>
          </w:tcPr>
          <w:p w14:paraId="1DCA45F7" w14:textId="40FF0824" w:rsidR="00CC6C9A" w:rsidRPr="00F41AA9" w:rsidRDefault="00CC6C9A" w:rsidP="008518B2">
            <w:pPr>
              <w:rPr>
                <w:rFonts w:cstheme="minorHAnsi"/>
              </w:rPr>
            </w:pPr>
            <w:r w:rsidRPr="00F41AA9">
              <w:rPr>
                <w:rFonts w:cstheme="minorHAnsi"/>
              </w:rPr>
              <w:t>OADP</w:t>
            </w:r>
          </w:p>
        </w:tc>
        <w:tc>
          <w:tcPr>
            <w:tcW w:w="0" w:type="auto"/>
          </w:tcPr>
          <w:p w14:paraId="73EAC595" w14:textId="12E82C51" w:rsidR="00CC6C9A" w:rsidRPr="00F41AA9" w:rsidRDefault="00CC6C9A" w:rsidP="008518B2">
            <w:pPr>
              <w:rPr>
                <w:rFonts w:cstheme="minorHAnsi"/>
              </w:rPr>
            </w:pPr>
            <w:r w:rsidRPr="00F41AA9">
              <w:rPr>
                <w:rFonts w:cstheme="minorHAnsi"/>
              </w:rPr>
              <w:t>889</w:t>
            </w:r>
          </w:p>
        </w:tc>
        <w:tc>
          <w:tcPr>
            <w:tcW w:w="0" w:type="auto"/>
          </w:tcPr>
          <w:p w14:paraId="10AACF75" w14:textId="4C33833C" w:rsidR="00CC6C9A" w:rsidRPr="00F41AA9" w:rsidRDefault="00CC6C9A" w:rsidP="008518B2">
            <w:pPr>
              <w:rPr>
                <w:rFonts w:cstheme="minorHAnsi"/>
              </w:rPr>
            </w:pPr>
            <w:r w:rsidRPr="00F41AA9">
              <w:rPr>
                <w:rFonts w:cstheme="minorHAnsi"/>
              </w:rPr>
              <w:t>~60 months</w:t>
            </w:r>
          </w:p>
        </w:tc>
        <w:tc>
          <w:tcPr>
            <w:tcW w:w="0" w:type="auto"/>
          </w:tcPr>
          <w:p w14:paraId="03E56565" w14:textId="36F96284" w:rsidR="00CC6C9A" w:rsidRPr="00F41AA9" w:rsidRDefault="00CC6C9A" w:rsidP="008518B2">
            <w:pPr>
              <w:rPr>
                <w:rFonts w:cstheme="minorHAnsi"/>
              </w:rPr>
            </w:pPr>
            <w:r w:rsidRPr="00F41AA9">
              <w:rPr>
                <w:rFonts w:cstheme="minorHAnsi"/>
              </w:rPr>
              <w:t>School students</w:t>
            </w:r>
          </w:p>
        </w:tc>
        <w:tc>
          <w:tcPr>
            <w:tcW w:w="0" w:type="auto"/>
          </w:tcPr>
          <w:p w14:paraId="342F1DE8" w14:textId="77777777" w:rsidR="00CC6C9A" w:rsidRPr="00F41AA9" w:rsidRDefault="00CC6C9A" w:rsidP="008518B2">
            <w:pPr>
              <w:rPr>
                <w:rFonts w:cstheme="minorHAnsi"/>
              </w:rPr>
            </w:pPr>
            <w:r w:rsidRPr="00F41AA9">
              <w:rPr>
                <w:rFonts w:cstheme="minorHAnsi"/>
              </w:rPr>
              <w:t>16.6 years (SD 1.2)</w:t>
            </w:r>
            <w:r w:rsidRPr="00F41AA9">
              <w:rPr>
                <w:rFonts w:cstheme="minorHAnsi"/>
              </w:rPr>
              <w:br/>
            </w:r>
            <w:r w:rsidRPr="00F41AA9">
              <w:rPr>
                <w:rFonts w:cstheme="minorHAnsi"/>
              </w:rPr>
              <w:br/>
              <w:t>Adolescent</w:t>
            </w:r>
          </w:p>
          <w:p w14:paraId="126F756A" w14:textId="5554E056" w:rsidR="00CC6C9A" w:rsidRPr="00F41AA9" w:rsidRDefault="00CC6C9A" w:rsidP="008518B2">
            <w:pPr>
              <w:rPr>
                <w:rFonts w:cstheme="minorHAnsi"/>
              </w:rPr>
            </w:pPr>
          </w:p>
        </w:tc>
        <w:tc>
          <w:tcPr>
            <w:tcW w:w="0" w:type="auto"/>
          </w:tcPr>
          <w:p w14:paraId="3F15648C" w14:textId="71F40D85" w:rsidR="00CC6C9A" w:rsidRPr="00F41AA9" w:rsidRDefault="00CC6C9A" w:rsidP="008518B2">
            <w:pPr>
              <w:rPr>
                <w:rFonts w:cstheme="minorHAnsi"/>
              </w:rPr>
            </w:pPr>
            <w:r w:rsidRPr="00F41AA9">
              <w:rPr>
                <w:rFonts w:cstheme="minorHAnsi"/>
              </w:rPr>
              <w:t>Lifetime use vs. lifetime non-use</w:t>
            </w:r>
          </w:p>
        </w:tc>
        <w:tc>
          <w:tcPr>
            <w:tcW w:w="0" w:type="auto"/>
          </w:tcPr>
          <w:p w14:paraId="32BF3763" w14:textId="41572085" w:rsidR="00CC6C9A" w:rsidRPr="00F41AA9" w:rsidRDefault="00CC6C9A" w:rsidP="008518B2">
            <w:pPr>
              <w:rPr>
                <w:rFonts w:cstheme="minorHAnsi"/>
              </w:rPr>
            </w:pPr>
            <w:r w:rsidRPr="00F41AA9">
              <w:rPr>
                <w:rFonts w:cstheme="minorHAnsi"/>
              </w:rPr>
              <w:t>Panic Disorder</w:t>
            </w:r>
          </w:p>
        </w:tc>
        <w:tc>
          <w:tcPr>
            <w:tcW w:w="0" w:type="auto"/>
          </w:tcPr>
          <w:p w14:paraId="6CBC9359" w14:textId="46875D84" w:rsidR="00CC6C9A" w:rsidRPr="00F41AA9" w:rsidRDefault="00CC6C9A" w:rsidP="008518B2">
            <w:pPr>
              <w:rPr>
                <w:rFonts w:cstheme="minorHAnsi"/>
              </w:rPr>
            </w:pPr>
            <w:r w:rsidRPr="00F41AA9">
              <w:rPr>
                <w:rFonts w:cstheme="minorHAnsi"/>
              </w:rPr>
              <w:t>LIFE (DSM-IV)</w:t>
            </w:r>
          </w:p>
        </w:tc>
        <w:tc>
          <w:tcPr>
            <w:tcW w:w="0" w:type="auto"/>
          </w:tcPr>
          <w:p w14:paraId="51FE28F8" w14:textId="2AAF4901" w:rsidR="00CC6C9A" w:rsidRPr="00F41AA9" w:rsidRDefault="00CC6C9A" w:rsidP="008518B2">
            <w:pPr>
              <w:rPr>
                <w:rFonts w:cstheme="minorHAnsi"/>
              </w:rPr>
            </w:pPr>
            <w:r w:rsidRPr="00F41AA9">
              <w:rPr>
                <w:rFonts w:cstheme="minorHAnsi"/>
              </w:rPr>
              <w:t>Age, non-cannabis drug dependence, cigarette smoking</w:t>
            </w:r>
          </w:p>
        </w:tc>
      </w:tr>
    </w:tbl>
    <w:p w14:paraId="54597F80" w14:textId="77777777" w:rsidR="00350DDB" w:rsidRPr="00F41AA9" w:rsidRDefault="00350DDB">
      <w:pPr>
        <w:rPr>
          <w:rFonts w:eastAsiaTheme="majorEastAsia" w:cstheme="minorHAnsi"/>
          <w:b/>
          <w:bCs/>
          <w:lang w:val="en-US"/>
        </w:rPr>
      </w:pPr>
      <w:r w:rsidRPr="00F41AA9">
        <w:rPr>
          <w:rFonts w:cstheme="minorHAnsi"/>
          <w:b/>
          <w:bCs/>
          <w:lang w:val="en-US"/>
        </w:rPr>
        <w:br w:type="page"/>
      </w:r>
    </w:p>
    <w:p w14:paraId="7E07490C" w14:textId="6BB1ED9A" w:rsidR="00686038" w:rsidRPr="00F41AA9" w:rsidRDefault="00686038" w:rsidP="002A4BFD">
      <w:pPr>
        <w:pStyle w:val="Heading2"/>
        <w:rPr>
          <w:rFonts w:asciiTheme="minorHAnsi" w:hAnsiTheme="minorHAnsi" w:cstheme="minorHAnsi"/>
          <w:sz w:val="22"/>
          <w:szCs w:val="22"/>
        </w:rPr>
      </w:pPr>
      <w:bookmarkStart w:id="31" w:name="_Toc129801160"/>
      <w:bookmarkStart w:id="32" w:name="_Toc177735632"/>
      <w:r w:rsidRPr="00F41AA9">
        <w:rPr>
          <w:rFonts w:asciiTheme="minorHAnsi" w:hAnsiTheme="minorHAnsi" w:cstheme="minorHAnsi"/>
          <w:b/>
          <w:bCs/>
          <w:color w:val="auto"/>
          <w:sz w:val="22"/>
          <w:szCs w:val="22"/>
          <w:lang w:val="en-US"/>
        </w:rPr>
        <w:lastRenderedPageBreak/>
        <w:t xml:space="preserve">eTable </w:t>
      </w:r>
      <w:r w:rsidR="00350DDB" w:rsidRPr="00F41AA9">
        <w:rPr>
          <w:rFonts w:asciiTheme="minorHAnsi" w:hAnsiTheme="minorHAnsi" w:cstheme="minorHAnsi"/>
          <w:b/>
          <w:bCs/>
          <w:color w:val="auto"/>
          <w:sz w:val="22"/>
          <w:szCs w:val="22"/>
          <w:lang w:val="en-US"/>
        </w:rPr>
        <w:t>7</w:t>
      </w:r>
      <w:r w:rsidRPr="00F41AA9">
        <w:rPr>
          <w:rFonts w:asciiTheme="minorHAnsi" w:hAnsiTheme="minorHAnsi" w:cstheme="minorHAnsi"/>
          <w:b/>
          <w:bCs/>
          <w:color w:val="auto"/>
          <w:sz w:val="22"/>
          <w:szCs w:val="22"/>
          <w:lang w:val="en-US"/>
        </w:rPr>
        <w:t xml:space="preserve">. </w:t>
      </w:r>
      <w:r w:rsidRPr="00F41AA9">
        <w:rPr>
          <w:rFonts w:asciiTheme="minorHAnsi" w:hAnsiTheme="minorHAnsi" w:cstheme="minorHAnsi"/>
          <w:color w:val="auto"/>
          <w:sz w:val="22"/>
          <w:szCs w:val="22"/>
          <w:lang w:val="en-US"/>
        </w:rPr>
        <w:t>Cannabis and psychotic disorder study characteristics</w:t>
      </w:r>
      <w:bookmarkEnd w:id="31"/>
      <w:bookmarkEnd w:id="32"/>
      <w:r w:rsidRPr="00F41AA9">
        <w:rPr>
          <w:rFonts w:asciiTheme="minorHAnsi" w:hAnsiTheme="minorHAnsi" w:cstheme="minorHAnsi"/>
          <w:sz w:val="22"/>
          <w:szCs w:val="22"/>
        </w:rPr>
        <w:tab/>
      </w:r>
    </w:p>
    <w:p w14:paraId="23F50DAE" w14:textId="77777777" w:rsidR="002A4BFD" w:rsidRPr="00F41AA9" w:rsidRDefault="002A4BFD" w:rsidP="002A4BFD">
      <w:pPr>
        <w:rPr>
          <w:rFonts w:cstheme="minorHAnsi"/>
        </w:rPr>
      </w:pPr>
    </w:p>
    <w:tbl>
      <w:tblPr>
        <w:tblStyle w:val="TableGridLight"/>
        <w:tblW w:w="0" w:type="auto"/>
        <w:tblInd w:w="-147" w:type="dxa"/>
        <w:tblLook w:val="06A0" w:firstRow="1" w:lastRow="0" w:firstColumn="1" w:lastColumn="0" w:noHBand="1" w:noVBand="1"/>
      </w:tblPr>
      <w:tblGrid>
        <w:gridCol w:w="1337"/>
        <w:gridCol w:w="1130"/>
        <w:gridCol w:w="908"/>
        <w:gridCol w:w="932"/>
        <w:gridCol w:w="1246"/>
        <w:gridCol w:w="1221"/>
        <w:gridCol w:w="1486"/>
        <w:gridCol w:w="1503"/>
        <w:gridCol w:w="1885"/>
        <w:gridCol w:w="2447"/>
      </w:tblGrid>
      <w:tr w:rsidR="00C54A50" w:rsidRPr="00F41AA9" w14:paraId="7D4D64A9" w14:textId="3E51DA85" w:rsidTr="002C17FD">
        <w:trPr>
          <w:trHeight w:val="527"/>
        </w:trPr>
        <w:tc>
          <w:tcPr>
            <w:tcW w:w="0" w:type="auto"/>
            <w:shd w:val="clear" w:color="auto" w:fill="D0CECE" w:themeFill="background2" w:themeFillShade="E6"/>
            <w:hideMark/>
          </w:tcPr>
          <w:p w14:paraId="29BFD8EC" w14:textId="77777777" w:rsidR="00CC6C9A" w:rsidRPr="00F41AA9" w:rsidRDefault="00CC6C9A" w:rsidP="00574B28">
            <w:pPr>
              <w:rPr>
                <w:rFonts w:cstheme="minorHAnsi"/>
                <w:b/>
                <w:bCs/>
              </w:rPr>
            </w:pPr>
            <w:r w:rsidRPr="00F41AA9">
              <w:rPr>
                <w:rFonts w:cstheme="minorHAnsi"/>
                <w:b/>
                <w:bCs/>
              </w:rPr>
              <w:t>Record; Country</w:t>
            </w:r>
          </w:p>
        </w:tc>
        <w:tc>
          <w:tcPr>
            <w:tcW w:w="0" w:type="auto"/>
            <w:shd w:val="clear" w:color="auto" w:fill="D0CECE" w:themeFill="background2" w:themeFillShade="E6"/>
            <w:hideMark/>
          </w:tcPr>
          <w:p w14:paraId="3FF19234" w14:textId="77777777" w:rsidR="00CC6C9A" w:rsidRPr="00F41AA9" w:rsidRDefault="00CC6C9A" w:rsidP="00574B28">
            <w:pPr>
              <w:rPr>
                <w:rFonts w:cstheme="minorHAnsi"/>
                <w:b/>
                <w:bCs/>
              </w:rPr>
            </w:pPr>
            <w:r w:rsidRPr="00F41AA9">
              <w:rPr>
                <w:rFonts w:cstheme="minorHAnsi"/>
                <w:b/>
                <w:bCs/>
              </w:rPr>
              <w:t>Cohort</w:t>
            </w:r>
          </w:p>
        </w:tc>
        <w:tc>
          <w:tcPr>
            <w:tcW w:w="0" w:type="auto"/>
            <w:shd w:val="clear" w:color="auto" w:fill="D0CECE" w:themeFill="background2" w:themeFillShade="E6"/>
            <w:hideMark/>
          </w:tcPr>
          <w:p w14:paraId="31829EC5" w14:textId="77777777" w:rsidR="00CC6C9A" w:rsidRPr="00F41AA9" w:rsidRDefault="00CC6C9A" w:rsidP="00574B28">
            <w:pPr>
              <w:rPr>
                <w:rFonts w:cstheme="minorHAnsi"/>
                <w:b/>
                <w:bCs/>
              </w:rPr>
            </w:pPr>
            <w:r w:rsidRPr="00F41AA9">
              <w:rPr>
                <w:rFonts w:cstheme="minorHAnsi"/>
                <w:b/>
                <w:bCs/>
              </w:rPr>
              <w:t xml:space="preserve">Sample size </w:t>
            </w:r>
          </w:p>
        </w:tc>
        <w:tc>
          <w:tcPr>
            <w:tcW w:w="0" w:type="auto"/>
            <w:shd w:val="clear" w:color="auto" w:fill="D0CECE" w:themeFill="background2" w:themeFillShade="E6"/>
            <w:hideMark/>
          </w:tcPr>
          <w:p w14:paraId="7B11C926" w14:textId="77777777" w:rsidR="00CC6C9A" w:rsidRPr="00F41AA9" w:rsidRDefault="00CC6C9A" w:rsidP="00574B28">
            <w:pPr>
              <w:rPr>
                <w:rFonts w:cstheme="minorHAnsi"/>
                <w:b/>
                <w:bCs/>
              </w:rPr>
            </w:pPr>
            <w:r w:rsidRPr="00F41AA9">
              <w:rPr>
                <w:rFonts w:cstheme="minorHAnsi"/>
                <w:b/>
                <w:bCs/>
              </w:rPr>
              <w:t>Follow-up length</w:t>
            </w:r>
          </w:p>
        </w:tc>
        <w:tc>
          <w:tcPr>
            <w:tcW w:w="0" w:type="auto"/>
            <w:shd w:val="clear" w:color="auto" w:fill="D0CECE" w:themeFill="background2" w:themeFillShade="E6"/>
            <w:hideMark/>
          </w:tcPr>
          <w:p w14:paraId="745EB1FC" w14:textId="77777777" w:rsidR="00CC6C9A" w:rsidRPr="00F41AA9" w:rsidRDefault="00CC6C9A" w:rsidP="00574B28">
            <w:pPr>
              <w:rPr>
                <w:rFonts w:cstheme="minorHAnsi"/>
                <w:b/>
                <w:bCs/>
              </w:rPr>
            </w:pPr>
            <w:r w:rsidRPr="00F41AA9">
              <w:rPr>
                <w:rFonts w:cstheme="minorHAnsi"/>
                <w:b/>
                <w:bCs/>
              </w:rPr>
              <w:t>Population</w:t>
            </w:r>
          </w:p>
        </w:tc>
        <w:tc>
          <w:tcPr>
            <w:tcW w:w="0" w:type="auto"/>
            <w:shd w:val="clear" w:color="auto" w:fill="D0CECE" w:themeFill="background2" w:themeFillShade="E6"/>
            <w:hideMark/>
          </w:tcPr>
          <w:p w14:paraId="6FDF0210" w14:textId="77777777" w:rsidR="00CC6C9A" w:rsidRPr="00F41AA9" w:rsidRDefault="00CC6C9A" w:rsidP="00574B28">
            <w:pPr>
              <w:rPr>
                <w:rFonts w:cstheme="minorHAnsi"/>
                <w:b/>
                <w:bCs/>
              </w:rPr>
            </w:pPr>
            <w:r w:rsidRPr="00F41AA9">
              <w:rPr>
                <w:rFonts w:cstheme="minorHAnsi"/>
                <w:b/>
                <w:bCs/>
              </w:rPr>
              <w:t>Baseline age</w:t>
            </w:r>
          </w:p>
        </w:tc>
        <w:tc>
          <w:tcPr>
            <w:tcW w:w="0" w:type="auto"/>
            <w:shd w:val="clear" w:color="auto" w:fill="D0CECE" w:themeFill="background2" w:themeFillShade="E6"/>
            <w:hideMark/>
          </w:tcPr>
          <w:p w14:paraId="2CB04100" w14:textId="77777777" w:rsidR="00CC6C9A" w:rsidRPr="00F41AA9" w:rsidRDefault="00CC6C9A" w:rsidP="00574B28">
            <w:pPr>
              <w:rPr>
                <w:rFonts w:cstheme="minorHAnsi"/>
                <w:b/>
                <w:bCs/>
              </w:rPr>
            </w:pPr>
            <w:r w:rsidRPr="00F41AA9">
              <w:rPr>
                <w:rFonts w:cstheme="minorHAnsi"/>
                <w:b/>
                <w:bCs/>
              </w:rPr>
              <w:t>Exposure definition</w:t>
            </w:r>
          </w:p>
        </w:tc>
        <w:tc>
          <w:tcPr>
            <w:tcW w:w="0" w:type="auto"/>
            <w:shd w:val="clear" w:color="auto" w:fill="D0CECE" w:themeFill="background2" w:themeFillShade="E6"/>
            <w:hideMark/>
          </w:tcPr>
          <w:p w14:paraId="00BA7160" w14:textId="77777777" w:rsidR="00CC6C9A" w:rsidRPr="00F41AA9" w:rsidRDefault="00CC6C9A" w:rsidP="00574B28">
            <w:pPr>
              <w:rPr>
                <w:rFonts w:cstheme="minorHAnsi"/>
                <w:b/>
                <w:bCs/>
              </w:rPr>
            </w:pPr>
            <w:r w:rsidRPr="00F41AA9">
              <w:rPr>
                <w:rFonts w:cstheme="minorHAnsi"/>
                <w:b/>
                <w:bCs/>
              </w:rPr>
              <w:t>Outcome subtype</w:t>
            </w:r>
          </w:p>
        </w:tc>
        <w:tc>
          <w:tcPr>
            <w:tcW w:w="0" w:type="auto"/>
            <w:shd w:val="clear" w:color="auto" w:fill="D0CECE" w:themeFill="background2" w:themeFillShade="E6"/>
            <w:hideMark/>
          </w:tcPr>
          <w:p w14:paraId="0B9C1139" w14:textId="77777777" w:rsidR="00CC6C9A" w:rsidRPr="00F41AA9" w:rsidRDefault="00CC6C9A" w:rsidP="00574B28">
            <w:pPr>
              <w:rPr>
                <w:rFonts w:cstheme="minorHAnsi"/>
                <w:b/>
                <w:bCs/>
              </w:rPr>
            </w:pPr>
            <w:r w:rsidRPr="00F41AA9">
              <w:rPr>
                <w:rFonts w:cstheme="minorHAnsi"/>
                <w:b/>
                <w:bCs/>
              </w:rPr>
              <w:t>Outcome definition</w:t>
            </w:r>
          </w:p>
        </w:tc>
        <w:tc>
          <w:tcPr>
            <w:tcW w:w="0" w:type="auto"/>
            <w:shd w:val="clear" w:color="auto" w:fill="D0CECE" w:themeFill="background2" w:themeFillShade="E6"/>
          </w:tcPr>
          <w:p w14:paraId="6538F6DB" w14:textId="6CAC87CB" w:rsidR="00CC6C9A" w:rsidRPr="00F41AA9" w:rsidRDefault="00CC6C9A" w:rsidP="00574B28">
            <w:pPr>
              <w:rPr>
                <w:rFonts w:cstheme="minorHAnsi"/>
                <w:b/>
                <w:bCs/>
              </w:rPr>
            </w:pPr>
            <w:r w:rsidRPr="00F41AA9">
              <w:rPr>
                <w:rFonts w:cstheme="minorHAnsi"/>
                <w:b/>
                <w:bCs/>
              </w:rPr>
              <w:t>Covariates</w:t>
            </w:r>
          </w:p>
        </w:tc>
      </w:tr>
      <w:tr w:rsidR="00C54A50" w:rsidRPr="00F41AA9" w14:paraId="1520688A" w14:textId="556327E4" w:rsidTr="002C17FD">
        <w:trPr>
          <w:trHeight w:val="20"/>
        </w:trPr>
        <w:tc>
          <w:tcPr>
            <w:tcW w:w="0" w:type="auto"/>
          </w:tcPr>
          <w:p w14:paraId="74EEF874" w14:textId="4350F269" w:rsidR="00CC6C9A" w:rsidRPr="00F41AA9" w:rsidRDefault="00CC6C9A" w:rsidP="00574B28">
            <w:pPr>
              <w:rPr>
                <w:rFonts w:cstheme="minorHAnsi"/>
                <w:b/>
                <w:bCs/>
              </w:rPr>
            </w:pPr>
            <w:r w:rsidRPr="00F41AA9">
              <w:rPr>
                <w:rFonts w:cstheme="minorHAnsi"/>
                <w:b/>
                <w:bCs/>
              </w:rPr>
              <w:t>Mustonen 2018a</w:t>
            </w:r>
          </w:p>
          <w:p w14:paraId="0EBE7926" w14:textId="77777777" w:rsidR="00CC6C9A" w:rsidRPr="00F41AA9" w:rsidRDefault="00CC6C9A" w:rsidP="00574B28">
            <w:pPr>
              <w:rPr>
                <w:rFonts w:cstheme="minorHAnsi"/>
                <w:b/>
                <w:bCs/>
              </w:rPr>
            </w:pPr>
          </w:p>
          <w:p w14:paraId="3C3A55C9" w14:textId="77777777" w:rsidR="00CC6C9A" w:rsidRPr="00F41AA9" w:rsidRDefault="00CC6C9A" w:rsidP="00574B28">
            <w:pPr>
              <w:rPr>
                <w:rFonts w:cstheme="minorHAnsi"/>
              </w:rPr>
            </w:pPr>
            <w:r w:rsidRPr="00F41AA9">
              <w:rPr>
                <w:rFonts w:cstheme="minorHAnsi"/>
              </w:rPr>
              <w:t>Finland</w:t>
            </w:r>
          </w:p>
          <w:p w14:paraId="24F9D597" w14:textId="77777777" w:rsidR="00CC6C9A" w:rsidRPr="00F41AA9" w:rsidRDefault="00CC6C9A" w:rsidP="00574B28">
            <w:pPr>
              <w:rPr>
                <w:rFonts w:cstheme="minorHAnsi"/>
                <w:b/>
                <w:bCs/>
              </w:rPr>
            </w:pPr>
          </w:p>
        </w:tc>
        <w:tc>
          <w:tcPr>
            <w:tcW w:w="0" w:type="auto"/>
          </w:tcPr>
          <w:p w14:paraId="1F83C5F8" w14:textId="77777777" w:rsidR="00CC6C9A" w:rsidRPr="00F41AA9" w:rsidRDefault="00CC6C9A" w:rsidP="00574B28">
            <w:pPr>
              <w:rPr>
                <w:rFonts w:cstheme="minorHAnsi"/>
              </w:rPr>
            </w:pPr>
            <w:r w:rsidRPr="00F41AA9">
              <w:rPr>
                <w:rFonts w:cstheme="minorHAnsi"/>
              </w:rPr>
              <w:t>NFBC-1986</w:t>
            </w:r>
          </w:p>
        </w:tc>
        <w:tc>
          <w:tcPr>
            <w:tcW w:w="0" w:type="auto"/>
          </w:tcPr>
          <w:p w14:paraId="1D4E72D8" w14:textId="3282EDA2" w:rsidR="00CC6C9A" w:rsidRPr="00F41AA9" w:rsidRDefault="00CC6C9A" w:rsidP="00574B28">
            <w:pPr>
              <w:rPr>
                <w:rFonts w:cstheme="minorHAnsi"/>
              </w:rPr>
            </w:pPr>
            <w:r w:rsidRPr="00F41AA9">
              <w:rPr>
                <w:rFonts w:cstheme="minorHAnsi"/>
              </w:rPr>
              <w:t>5872</w:t>
            </w:r>
          </w:p>
        </w:tc>
        <w:tc>
          <w:tcPr>
            <w:tcW w:w="0" w:type="auto"/>
          </w:tcPr>
          <w:p w14:paraId="65988156" w14:textId="1F8228F7" w:rsidR="00CC6C9A" w:rsidRPr="00F41AA9" w:rsidRDefault="00CC6C9A" w:rsidP="00574B28">
            <w:pPr>
              <w:rPr>
                <w:rFonts w:cstheme="minorHAnsi"/>
              </w:rPr>
            </w:pPr>
            <w:r w:rsidRPr="00F41AA9">
              <w:rPr>
                <w:rFonts w:cstheme="minorHAnsi"/>
              </w:rPr>
              <w:t>≤14 years</w:t>
            </w:r>
          </w:p>
        </w:tc>
        <w:tc>
          <w:tcPr>
            <w:tcW w:w="0" w:type="auto"/>
          </w:tcPr>
          <w:p w14:paraId="26A6BB47" w14:textId="77777777" w:rsidR="00CC6C9A" w:rsidRPr="00F41AA9" w:rsidRDefault="00CC6C9A" w:rsidP="00574B28">
            <w:pPr>
              <w:rPr>
                <w:rFonts w:cstheme="minorHAnsi"/>
              </w:rPr>
            </w:pPr>
            <w:r w:rsidRPr="00F41AA9">
              <w:rPr>
                <w:rFonts w:cstheme="minorHAnsi"/>
              </w:rPr>
              <w:t>General</w:t>
            </w:r>
          </w:p>
        </w:tc>
        <w:tc>
          <w:tcPr>
            <w:tcW w:w="0" w:type="auto"/>
          </w:tcPr>
          <w:p w14:paraId="656B5002" w14:textId="77777777" w:rsidR="00CC6C9A" w:rsidRPr="00F41AA9" w:rsidRDefault="00CC6C9A" w:rsidP="00574B28">
            <w:pPr>
              <w:rPr>
                <w:rFonts w:cstheme="minorHAnsi"/>
              </w:rPr>
            </w:pPr>
            <w:r w:rsidRPr="00F41AA9">
              <w:rPr>
                <w:rFonts w:cstheme="minorHAnsi"/>
              </w:rPr>
              <w:t>15-16 years</w:t>
            </w:r>
            <w:r w:rsidRPr="00F41AA9">
              <w:rPr>
                <w:rFonts w:cstheme="minorHAnsi"/>
              </w:rPr>
              <w:br/>
            </w:r>
            <w:r w:rsidRPr="00F41AA9">
              <w:rPr>
                <w:rFonts w:cstheme="minorHAnsi"/>
              </w:rPr>
              <w:br/>
              <w:t>Adolescent</w:t>
            </w:r>
          </w:p>
        </w:tc>
        <w:tc>
          <w:tcPr>
            <w:tcW w:w="0" w:type="auto"/>
          </w:tcPr>
          <w:p w14:paraId="702C6FD5" w14:textId="36B682FD" w:rsidR="00CC6C9A" w:rsidRPr="00F41AA9" w:rsidRDefault="00CC6C9A" w:rsidP="00574B28">
            <w:pPr>
              <w:rPr>
                <w:rFonts w:cstheme="minorHAnsi"/>
              </w:rPr>
            </w:pPr>
            <w:r w:rsidRPr="00F41AA9">
              <w:rPr>
                <w:rFonts w:cstheme="minorHAnsi"/>
              </w:rPr>
              <w:t>Lifetime frequency (max. ≥5 times) vs. never use</w:t>
            </w:r>
          </w:p>
        </w:tc>
        <w:tc>
          <w:tcPr>
            <w:tcW w:w="0" w:type="auto"/>
          </w:tcPr>
          <w:p w14:paraId="73CB3D4E" w14:textId="4F2C5CC7" w:rsidR="00CC6C9A" w:rsidRPr="00F41AA9" w:rsidRDefault="00CC6C9A" w:rsidP="00574B28">
            <w:pPr>
              <w:rPr>
                <w:rFonts w:cstheme="minorHAnsi"/>
              </w:rPr>
            </w:pPr>
            <w:r w:rsidRPr="00F41AA9">
              <w:rPr>
                <w:rFonts w:cstheme="minorHAnsi"/>
              </w:rPr>
              <w:t>Any psychotic disorder</w:t>
            </w:r>
          </w:p>
        </w:tc>
        <w:tc>
          <w:tcPr>
            <w:tcW w:w="0" w:type="auto"/>
          </w:tcPr>
          <w:p w14:paraId="56FBCE26" w14:textId="1795ACDC" w:rsidR="00CC6C9A" w:rsidRPr="00F41AA9" w:rsidRDefault="00CC6C9A" w:rsidP="00574B28">
            <w:pPr>
              <w:rPr>
                <w:rFonts w:cstheme="minorHAnsi"/>
              </w:rPr>
            </w:pPr>
            <w:r w:rsidRPr="00F41AA9">
              <w:rPr>
                <w:rFonts w:cstheme="minorHAnsi"/>
              </w:rPr>
              <w:t>ICD-10 code for any psychotic disorder drawn from various national registries</w:t>
            </w:r>
          </w:p>
        </w:tc>
        <w:tc>
          <w:tcPr>
            <w:tcW w:w="0" w:type="auto"/>
          </w:tcPr>
          <w:p w14:paraId="57FE4B17" w14:textId="3037BCD5" w:rsidR="00CC6C9A" w:rsidRPr="00F41AA9" w:rsidRDefault="00CC6C9A" w:rsidP="00574B28">
            <w:pPr>
              <w:rPr>
                <w:rFonts w:cstheme="minorHAnsi"/>
              </w:rPr>
            </w:pPr>
            <w:r w:rsidRPr="00F41AA9">
              <w:rPr>
                <w:rFonts w:cstheme="minorHAnsi"/>
              </w:rPr>
              <w:t>Age, prodromal psychosis, other substance use, alcohol use, daily smoking, parental psychosis</w:t>
            </w:r>
          </w:p>
        </w:tc>
      </w:tr>
      <w:tr w:rsidR="00C54A50" w:rsidRPr="00F41AA9" w14:paraId="7E2A7596" w14:textId="51939575" w:rsidTr="002C17FD">
        <w:trPr>
          <w:trHeight w:val="20"/>
        </w:trPr>
        <w:tc>
          <w:tcPr>
            <w:tcW w:w="0" w:type="auto"/>
          </w:tcPr>
          <w:p w14:paraId="17573CB8" w14:textId="3A166435" w:rsidR="00CC6C9A" w:rsidRPr="00F41AA9" w:rsidRDefault="00CC6C9A" w:rsidP="00574B28">
            <w:pPr>
              <w:rPr>
                <w:rFonts w:cstheme="minorHAnsi"/>
                <w:b/>
                <w:bCs/>
              </w:rPr>
            </w:pPr>
            <w:r w:rsidRPr="00F41AA9">
              <w:rPr>
                <w:rFonts w:cstheme="minorHAnsi"/>
                <w:b/>
                <w:bCs/>
              </w:rPr>
              <w:t>Rognli 20</w:t>
            </w:r>
            <w:r w:rsidR="00EA6621">
              <w:rPr>
                <w:rFonts w:cstheme="minorHAnsi"/>
                <w:b/>
                <w:bCs/>
              </w:rPr>
              <w:t>20</w:t>
            </w:r>
          </w:p>
          <w:p w14:paraId="08C1165F" w14:textId="77777777" w:rsidR="00CC6C9A" w:rsidRPr="00F41AA9" w:rsidRDefault="00CC6C9A" w:rsidP="00574B28">
            <w:pPr>
              <w:rPr>
                <w:rFonts w:cstheme="minorHAnsi"/>
                <w:b/>
                <w:bCs/>
              </w:rPr>
            </w:pPr>
          </w:p>
          <w:p w14:paraId="7283DE79" w14:textId="77777777" w:rsidR="00CC6C9A" w:rsidRPr="00F41AA9" w:rsidRDefault="00CC6C9A" w:rsidP="00574B28">
            <w:pPr>
              <w:rPr>
                <w:rFonts w:cstheme="minorHAnsi"/>
              </w:rPr>
            </w:pPr>
            <w:r w:rsidRPr="00F41AA9">
              <w:rPr>
                <w:rFonts w:cstheme="minorHAnsi"/>
              </w:rPr>
              <w:t>Norway</w:t>
            </w:r>
          </w:p>
          <w:p w14:paraId="47FACF5A" w14:textId="77777777" w:rsidR="00CC6C9A" w:rsidRPr="00F41AA9" w:rsidRDefault="00CC6C9A" w:rsidP="00574B28">
            <w:pPr>
              <w:rPr>
                <w:rFonts w:cstheme="minorHAnsi"/>
              </w:rPr>
            </w:pPr>
          </w:p>
        </w:tc>
        <w:tc>
          <w:tcPr>
            <w:tcW w:w="0" w:type="auto"/>
          </w:tcPr>
          <w:p w14:paraId="7BF19239" w14:textId="77777777" w:rsidR="00CC6C9A" w:rsidRPr="00F41AA9" w:rsidRDefault="00CC6C9A" w:rsidP="00574B28">
            <w:pPr>
              <w:rPr>
                <w:rFonts w:cstheme="minorHAnsi"/>
              </w:rPr>
            </w:pPr>
            <w:r w:rsidRPr="00F41AA9">
              <w:rPr>
                <w:rFonts w:cstheme="minorHAnsi"/>
              </w:rPr>
              <w:t>Young in Norway</w:t>
            </w:r>
          </w:p>
        </w:tc>
        <w:tc>
          <w:tcPr>
            <w:tcW w:w="0" w:type="auto"/>
          </w:tcPr>
          <w:p w14:paraId="7D838F70" w14:textId="77777777" w:rsidR="00CC6C9A" w:rsidRPr="00F41AA9" w:rsidRDefault="00CC6C9A" w:rsidP="00574B28">
            <w:pPr>
              <w:rPr>
                <w:rFonts w:cstheme="minorHAnsi"/>
              </w:rPr>
            </w:pPr>
            <w:r w:rsidRPr="00F41AA9">
              <w:rPr>
                <w:rFonts w:cstheme="minorHAnsi"/>
              </w:rPr>
              <w:t>2468</w:t>
            </w:r>
          </w:p>
        </w:tc>
        <w:tc>
          <w:tcPr>
            <w:tcW w:w="0" w:type="auto"/>
          </w:tcPr>
          <w:p w14:paraId="3B22A9E8" w14:textId="77777777" w:rsidR="00CC6C9A" w:rsidRPr="00F41AA9" w:rsidRDefault="00CC6C9A" w:rsidP="00574B28">
            <w:pPr>
              <w:rPr>
                <w:rFonts w:cstheme="minorHAnsi"/>
              </w:rPr>
            </w:pPr>
            <w:r w:rsidRPr="00F41AA9">
              <w:rPr>
                <w:rFonts w:cstheme="minorHAnsi"/>
              </w:rPr>
              <w:t>9 years</w:t>
            </w:r>
          </w:p>
        </w:tc>
        <w:tc>
          <w:tcPr>
            <w:tcW w:w="0" w:type="auto"/>
          </w:tcPr>
          <w:p w14:paraId="3BDD0A9D" w14:textId="77777777" w:rsidR="00CC6C9A" w:rsidRPr="00F41AA9" w:rsidRDefault="00CC6C9A" w:rsidP="00574B28">
            <w:pPr>
              <w:rPr>
                <w:rFonts w:cstheme="minorHAnsi"/>
              </w:rPr>
            </w:pPr>
            <w:r w:rsidRPr="00F41AA9">
              <w:rPr>
                <w:rFonts w:cstheme="minorHAnsi"/>
              </w:rPr>
              <w:t>General</w:t>
            </w:r>
          </w:p>
        </w:tc>
        <w:tc>
          <w:tcPr>
            <w:tcW w:w="0" w:type="auto"/>
          </w:tcPr>
          <w:p w14:paraId="29ED0101" w14:textId="77777777" w:rsidR="00CC6C9A" w:rsidRPr="00F41AA9" w:rsidRDefault="00CC6C9A" w:rsidP="00574B28">
            <w:pPr>
              <w:rPr>
                <w:rFonts w:cstheme="minorHAnsi"/>
              </w:rPr>
            </w:pPr>
            <w:r w:rsidRPr="00F41AA9">
              <w:rPr>
                <w:rFonts w:cstheme="minorHAnsi"/>
              </w:rPr>
              <w:t>28.5 years</w:t>
            </w:r>
            <w:r w:rsidRPr="00F41AA9">
              <w:rPr>
                <w:rFonts w:cstheme="minorHAnsi"/>
              </w:rPr>
              <w:br/>
            </w:r>
            <w:r w:rsidRPr="00F41AA9">
              <w:rPr>
                <w:rFonts w:cstheme="minorHAnsi"/>
              </w:rPr>
              <w:br/>
              <w:t>Young adult</w:t>
            </w:r>
          </w:p>
        </w:tc>
        <w:tc>
          <w:tcPr>
            <w:tcW w:w="0" w:type="auto"/>
          </w:tcPr>
          <w:p w14:paraId="7C4AD77B" w14:textId="77777777" w:rsidR="00CC6C9A" w:rsidRPr="00F41AA9" w:rsidRDefault="00CC6C9A" w:rsidP="00574B28">
            <w:pPr>
              <w:rPr>
                <w:rFonts w:cstheme="minorHAnsi"/>
              </w:rPr>
            </w:pPr>
            <w:r w:rsidRPr="00F41AA9">
              <w:rPr>
                <w:rFonts w:cstheme="minorHAnsi"/>
              </w:rPr>
              <w:t>Past-year use vs. never use</w:t>
            </w:r>
          </w:p>
        </w:tc>
        <w:tc>
          <w:tcPr>
            <w:tcW w:w="0" w:type="auto"/>
          </w:tcPr>
          <w:p w14:paraId="5E3974E8" w14:textId="484DBDD0" w:rsidR="00CC6C9A" w:rsidRPr="00F41AA9" w:rsidRDefault="00CC6C9A" w:rsidP="00574B28">
            <w:pPr>
              <w:rPr>
                <w:rFonts w:cstheme="minorHAnsi"/>
              </w:rPr>
            </w:pPr>
            <w:r w:rsidRPr="00F41AA9">
              <w:rPr>
                <w:rFonts w:cstheme="minorHAnsi"/>
              </w:rPr>
              <w:t>Any psychotic disorder</w:t>
            </w:r>
          </w:p>
        </w:tc>
        <w:tc>
          <w:tcPr>
            <w:tcW w:w="0" w:type="auto"/>
          </w:tcPr>
          <w:p w14:paraId="5D46BF6C" w14:textId="33B90BFE" w:rsidR="00CC6C9A" w:rsidRPr="00F41AA9" w:rsidRDefault="00CC6C9A" w:rsidP="00574B28">
            <w:pPr>
              <w:rPr>
                <w:rFonts w:cstheme="minorHAnsi"/>
              </w:rPr>
            </w:pPr>
            <w:r w:rsidRPr="00F41AA9">
              <w:rPr>
                <w:rFonts w:cstheme="minorHAnsi"/>
              </w:rPr>
              <w:t>ATC-code for prescription of antipsychotics</w:t>
            </w:r>
          </w:p>
        </w:tc>
        <w:tc>
          <w:tcPr>
            <w:tcW w:w="0" w:type="auto"/>
          </w:tcPr>
          <w:p w14:paraId="25D99D1F" w14:textId="4BAAB7CF" w:rsidR="00CC6C9A" w:rsidRPr="00F41AA9" w:rsidRDefault="00CC6C9A" w:rsidP="00574B28">
            <w:pPr>
              <w:rPr>
                <w:rFonts w:cstheme="minorHAnsi"/>
              </w:rPr>
            </w:pPr>
            <w:r w:rsidRPr="00F41AA9">
              <w:rPr>
                <w:rFonts w:cstheme="minorHAnsi"/>
              </w:rPr>
              <w:t>Age, gender, country of birth, parental education, living with biological parents in adolescence, conduct problems, alcohol intoxication episodes, daily smoking, other illicit drug use, mental distress</w:t>
            </w:r>
            <w:r w:rsidR="00C54A50">
              <w:rPr>
                <w:rFonts w:cstheme="minorHAnsi"/>
              </w:rPr>
              <w:t>, any other psychotropic medicine at baseline</w:t>
            </w:r>
          </w:p>
        </w:tc>
      </w:tr>
      <w:tr w:rsidR="00C54A50" w:rsidRPr="00F41AA9" w14:paraId="39477DE5" w14:textId="286D6C27" w:rsidTr="002C17FD">
        <w:trPr>
          <w:trHeight w:val="20"/>
        </w:trPr>
        <w:tc>
          <w:tcPr>
            <w:tcW w:w="0" w:type="auto"/>
          </w:tcPr>
          <w:p w14:paraId="3E6370F7" w14:textId="1789AC34" w:rsidR="00CC6C9A" w:rsidRPr="00F41AA9" w:rsidRDefault="00CC6C9A" w:rsidP="00574B28">
            <w:pPr>
              <w:rPr>
                <w:rFonts w:cstheme="minorHAnsi"/>
                <w:b/>
                <w:bCs/>
              </w:rPr>
            </w:pPr>
            <w:r w:rsidRPr="00F41AA9">
              <w:rPr>
                <w:rFonts w:cstheme="minorHAnsi"/>
                <w:b/>
                <w:bCs/>
              </w:rPr>
              <w:t>vanOs 2002</w:t>
            </w:r>
            <w:r w:rsidRPr="00F41AA9">
              <w:rPr>
                <w:rFonts w:cstheme="minorHAnsi"/>
                <w:b/>
                <w:bCs/>
              </w:rPr>
              <w:br/>
            </w:r>
            <w:r w:rsidRPr="00F41AA9">
              <w:rPr>
                <w:rFonts w:cstheme="minorHAnsi"/>
                <w:b/>
                <w:bCs/>
              </w:rPr>
              <w:br/>
            </w:r>
            <w:r w:rsidRPr="00F41AA9">
              <w:rPr>
                <w:rFonts w:cstheme="minorHAnsi"/>
              </w:rPr>
              <w:t>Netherlands</w:t>
            </w:r>
            <w:r w:rsidRPr="00F41AA9">
              <w:rPr>
                <w:rFonts w:cstheme="minorHAnsi"/>
                <w:b/>
                <w:bCs/>
              </w:rPr>
              <w:br/>
            </w:r>
          </w:p>
        </w:tc>
        <w:tc>
          <w:tcPr>
            <w:tcW w:w="0" w:type="auto"/>
          </w:tcPr>
          <w:p w14:paraId="07F177EB" w14:textId="1CFFD9C7" w:rsidR="00CC6C9A" w:rsidRPr="00F41AA9" w:rsidRDefault="00CC6C9A" w:rsidP="00574B28">
            <w:pPr>
              <w:rPr>
                <w:rFonts w:cstheme="minorHAnsi"/>
              </w:rPr>
            </w:pPr>
            <w:r w:rsidRPr="00F41AA9">
              <w:rPr>
                <w:rFonts w:cstheme="minorHAnsi"/>
              </w:rPr>
              <w:t>NEMESIS</w:t>
            </w:r>
          </w:p>
        </w:tc>
        <w:tc>
          <w:tcPr>
            <w:tcW w:w="0" w:type="auto"/>
          </w:tcPr>
          <w:p w14:paraId="55923116" w14:textId="71B69A25" w:rsidR="00CC6C9A" w:rsidRPr="00F41AA9" w:rsidRDefault="00CC6C9A" w:rsidP="00574B28">
            <w:pPr>
              <w:rPr>
                <w:rFonts w:cstheme="minorHAnsi"/>
              </w:rPr>
            </w:pPr>
            <w:r w:rsidRPr="00F41AA9">
              <w:rPr>
                <w:rFonts w:cstheme="minorHAnsi"/>
              </w:rPr>
              <w:t>4045</w:t>
            </w:r>
          </w:p>
        </w:tc>
        <w:tc>
          <w:tcPr>
            <w:tcW w:w="0" w:type="auto"/>
          </w:tcPr>
          <w:p w14:paraId="6471F41A" w14:textId="60EFA84C" w:rsidR="00CC6C9A" w:rsidRPr="00F41AA9" w:rsidRDefault="00CC6C9A" w:rsidP="00574B28">
            <w:pPr>
              <w:rPr>
                <w:rFonts w:cstheme="minorHAnsi"/>
              </w:rPr>
            </w:pPr>
            <w:r w:rsidRPr="00F41AA9">
              <w:rPr>
                <w:rFonts w:cstheme="minorHAnsi"/>
              </w:rPr>
              <w:t>3 years</w:t>
            </w:r>
          </w:p>
        </w:tc>
        <w:tc>
          <w:tcPr>
            <w:tcW w:w="0" w:type="auto"/>
          </w:tcPr>
          <w:p w14:paraId="02AE84DB" w14:textId="13731414" w:rsidR="00CC6C9A" w:rsidRPr="00F41AA9" w:rsidRDefault="00CC6C9A" w:rsidP="00574B28">
            <w:pPr>
              <w:rPr>
                <w:rFonts w:cstheme="minorHAnsi"/>
              </w:rPr>
            </w:pPr>
            <w:r w:rsidRPr="00F41AA9">
              <w:rPr>
                <w:rFonts w:cstheme="minorHAnsi"/>
              </w:rPr>
              <w:t>General</w:t>
            </w:r>
          </w:p>
        </w:tc>
        <w:tc>
          <w:tcPr>
            <w:tcW w:w="0" w:type="auto"/>
          </w:tcPr>
          <w:p w14:paraId="7C2B7F40" w14:textId="3EAED6D6" w:rsidR="00CC6C9A" w:rsidRPr="00F41AA9" w:rsidRDefault="00CC6C9A" w:rsidP="00574B28">
            <w:pPr>
              <w:rPr>
                <w:rFonts w:cstheme="minorHAnsi"/>
              </w:rPr>
            </w:pPr>
            <w:r w:rsidRPr="00F41AA9">
              <w:rPr>
                <w:rFonts w:cstheme="minorHAnsi"/>
              </w:rPr>
              <w:t>18 – 64 years</w:t>
            </w:r>
            <w:r w:rsidRPr="00F41AA9">
              <w:rPr>
                <w:rFonts w:cstheme="minorHAnsi"/>
              </w:rPr>
              <w:br/>
            </w:r>
            <w:r w:rsidRPr="00F41AA9">
              <w:rPr>
                <w:rFonts w:cstheme="minorHAnsi"/>
              </w:rPr>
              <w:br/>
              <w:t>Adult</w:t>
            </w:r>
          </w:p>
        </w:tc>
        <w:tc>
          <w:tcPr>
            <w:tcW w:w="0" w:type="auto"/>
          </w:tcPr>
          <w:p w14:paraId="27DDA5DF" w14:textId="551BE132" w:rsidR="00CC6C9A" w:rsidRPr="00F41AA9" w:rsidRDefault="00CC6C9A" w:rsidP="00574B28">
            <w:pPr>
              <w:rPr>
                <w:rFonts w:cstheme="minorHAnsi"/>
              </w:rPr>
            </w:pPr>
            <w:r w:rsidRPr="00F41AA9">
              <w:rPr>
                <w:rFonts w:cstheme="minorHAnsi"/>
              </w:rPr>
              <w:t>Lifetime frequency (cumulative) vs. never use</w:t>
            </w:r>
          </w:p>
        </w:tc>
        <w:tc>
          <w:tcPr>
            <w:tcW w:w="0" w:type="auto"/>
          </w:tcPr>
          <w:p w14:paraId="7D3119E6" w14:textId="6CF7D91F" w:rsidR="00CC6C9A" w:rsidRPr="00F41AA9" w:rsidRDefault="00CC6C9A" w:rsidP="00574B28">
            <w:pPr>
              <w:rPr>
                <w:rFonts w:cstheme="minorHAnsi"/>
              </w:rPr>
            </w:pPr>
            <w:r w:rsidRPr="00F41AA9">
              <w:rPr>
                <w:rFonts w:cstheme="minorHAnsi"/>
              </w:rPr>
              <w:t>Psychosis</w:t>
            </w:r>
          </w:p>
        </w:tc>
        <w:tc>
          <w:tcPr>
            <w:tcW w:w="0" w:type="auto"/>
          </w:tcPr>
          <w:p w14:paraId="5FBB8E1B" w14:textId="0369DCFE" w:rsidR="00CC6C9A" w:rsidRPr="00F41AA9" w:rsidRDefault="00CC6C9A" w:rsidP="00574B28">
            <w:pPr>
              <w:rPr>
                <w:rFonts w:cstheme="minorHAnsi"/>
              </w:rPr>
            </w:pPr>
            <w:r w:rsidRPr="00F41AA9">
              <w:rPr>
                <w:rFonts w:cstheme="minorHAnsi"/>
              </w:rPr>
              <w:t>Composite outcome of psychosis requiring treatment, determined via BPRS ≥4, CIDI and SCID (DSM-III-R)</w:t>
            </w:r>
          </w:p>
        </w:tc>
        <w:tc>
          <w:tcPr>
            <w:tcW w:w="0" w:type="auto"/>
          </w:tcPr>
          <w:p w14:paraId="08DAEF5C" w14:textId="139470CD" w:rsidR="00CC6C9A" w:rsidRPr="00F41AA9" w:rsidRDefault="00CC6C9A" w:rsidP="00574B28">
            <w:pPr>
              <w:rPr>
                <w:rFonts w:cstheme="minorHAnsi"/>
              </w:rPr>
            </w:pPr>
            <w:r w:rsidRPr="00F41AA9">
              <w:rPr>
                <w:rFonts w:cstheme="minorHAnsi"/>
              </w:rPr>
              <w:t>Age, sex, ethnicity, marital status, education level, urbanicity and level of discrimination, other illicit drug use</w:t>
            </w:r>
          </w:p>
        </w:tc>
      </w:tr>
      <w:tr w:rsidR="00C54A50" w:rsidRPr="00F41AA9" w14:paraId="2668560B" w14:textId="521D5212" w:rsidTr="002C17FD">
        <w:trPr>
          <w:trHeight w:val="20"/>
        </w:trPr>
        <w:tc>
          <w:tcPr>
            <w:tcW w:w="0" w:type="auto"/>
          </w:tcPr>
          <w:p w14:paraId="61EFBBEC" w14:textId="5A8456CF" w:rsidR="00CC6C9A" w:rsidRPr="00F41AA9" w:rsidRDefault="00CC6C9A" w:rsidP="00574B28">
            <w:pPr>
              <w:rPr>
                <w:rFonts w:cstheme="minorHAnsi"/>
                <w:b/>
                <w:bCs/>
              </w:rPr>
            </w:pPr>
            <w:r w:rsidRPr="00F41AA9">
              <w:rPr>
                <w:rFonts w:cstheme="minorHAnsi"/>
                <w:b/>
                <w:bCs/>
              </w:rPr>
              <w:lastRenderedPageBreak/>
              <w:t>Zammit 2002</w:t>
            </w:r>
            <w:r w:rsidRPr="00F41AA9">
              <w:rPr>
                <w:rFonts w:cstheme="minorHAnsi"/>
                <w:b/>
                <w:bCs/>
              </w:rPr>
              <w:br/>
            </w:r>
            <w:r w:rsidRPr="00F41AA9">
              <w:rPr>
                <w:rFonts w:cstheme="minorHAnsi"/>
                <w:b/>
                <w:bCs/>
              </w:rPr>
              <w:br/>
            </w:r>
            <w:r w:rsidRPr="00F41AA9">
              <w:rPr>
                <w:rFonts w:cstheme="minorHAnsi"/>
              </w:rPr>
              <w:t>Sweden</w:t>
            </w:r>
            <w:r w:rsidRPr="00F41AA9">
              <w:rPr>
                <w:rFonts w:cstheme="minorHAnsi"/>
                <w:b/>
                <w:bCs/>
              </w:rPr>
              <w:br/>
            </w:r>
          </w:p>
        </w:tc>
        <w:tc>
          <w:tcPr>
            <w:tcW w:w="0" w:type="auto"/>
          </w:tcPr>
          <w:p w14:paraId="4509484B" w14:textId="43BAF324" w:rsidR="00CC6C9A" w:rsidRPr="00F41AA9" w:rsidRDefault="00CC6C9A" w:rsidP="00574B28">
            <w:pPr>
              <w:rPr>
                <w:rFonts w:cstheme="minorHAnsi"/>
              </w:rPr>
            </w:pPr>
            <w:r w:rsidRPr="00F41AA9">
              <w:rPr>
                <w:rFonts w:cstheme="minorHAnsi"/>
              </w:rPr>
              <w:t>Swedish Conscript Registry</w:t>
            </w:r>
          </w:p>
        </w:tc>
        <w:tc>
          <w:tcPr>
            <w:tcW w:w="0" w:type="auto"/>
          </w:tcPr>
          <w:p w14:paraId="10273B44" w14:textId="237A38A3" w:rsidR="00CC6C9A" w:rsidRPr="00F41AA9" w:rsidRDefault="00CC6C9A" w:rsidP="00574B28">
            <w:pPr>
              <w:rPr>
                <w:rFonts w:cstheme="minorHAnsi"/>
              </w:rPr>
            </w:pPr>
            <w:r w:rsidRPr="00F41AA9">
              <w:rPr>
                <w:rFonts w:cstheme="minorHAnsi"/>
              </w:rPr>
              <w:t>40643</w:t>
            </w:r>
          </w:p>
        </w:tc>
        <w:tc>
          <w:tcPr>
            <w:tcW w:w="0" w:type="auto"/>
          </w:tcPr>
          <w:p w14:paraId="4C196742" w14:textId="4D41A1C1" w:rsidR="00CC6C9A" w:rsidRPr="00F41AA9" w:rsidRDefault="00CC6C9A" w:rsidP="00574B28">
            <w:pPr>
              <w:rPr>
                <w:rFonts w:cstheme="minorHAnsi"/>
              </w:rPr>
            </w:pPr>
            <w:r w:rsidRPr="00F41AA9">
              <w:rPr>
                <w:rFonts w:cstheme="minorHAnsi"/>
              </w:rPr>
              <w:t>≤27 years</w:t>
            </w:r>
          </w:p>
        </w:tc>
        <w:tc>
          <w:tcPr>
            <w:tcW w:w="0" w:type="auto"/>
          </w:tcPr>
          <w:p w14:paraId="059B3ABA" w14:textId="3C0D39FD" w:rsidR="00CC6C9A" w:rsidRPr="00F41AA9" w:rsidRDefault="00CC6C9A" w:rsidP="00574B28">
            <w:pPr>
              <w:rPr>
                <w:rFonts w:cstheme="minorHAnsi"/>
              </w:rPr>
            </w:pPr>
            <w:r w:rsidRPr="00F41AA9">
              <w:rPr>
                <w:rFonts w:cstheme="minorHAnsi"/>
              </w:rPr>
              <w:t>Military conscripts</w:t>
            </w:r>
          </w:p>
        </w:tc>
        <w:tc>
          <w:tcPr>
            <w:tcW w:w="0" w:type="auto"/>
          </w:tcPr>
          <w:p w14:paraId="4675C1D7" w14:textId="296466B5" w:rsidR="00CC6C9A" w:rsidRPr="00F41AA9" w:rsidRDefault="00CC6C9A" w:rsidP="00574B28">
            <w:pPr>
              <w:rPr>
                <w:rFonts w:cstheme="minorHAnsi"/>
              </w:rPr>
            </w:pPr>
            <w:r w:rsidRPr="00F41AA9">
              <w:rPr>
                <w:rFonts w:cstheme="minorHAnsi"/>
              </w:rPr>
              <w:t>18- 20 years</w:t>
            </w:r>
            <w:r w:rsidRPr="00F41AA9">
              <w:rPr>
                <w:rFonts w:cstheme="minorHAnsi"/>
              </w:rPr>
              <w:br/>
            </w:r>
            <w:r w:rsidRPr="00F41AA9">
              <w:rPr>
                <w:rFonts w:cstheme="minorHAnsi"/>
              </w:rPr>
              <w:br/>
              <w:t>Young adult</w:t>
            </w:r>
          </w:p>
        </w:tc>
        <w:tc>
          <w:tcPr>
            <w:tcW w:w="0" w:type="auto"/>
          </w:tcPr>
          <w:p w14:paraId="6C35C984" w14:textId="10153E16" w:rsidR="00CC6C9A" w:rsidRPr="00F41AA9" w:rsidRDefault="00CC6C9A" w:rsidP="00574B28">
            <w:pPr>
              <w:rPr>
                <w:rFonts w:cstheme="minorHAnsi"/>
              </w:rPr>
            </w:pPr>
            <w:r w:rsidRPr="00F41AA9">
              <w:rPr>
                <w:rFonts w:cstheme="minorHAnsi"/>
              </w:rPr>
              <w:t>Lifetime frequency (max. &gt;50 times) vs. never use</w:t>
            </w:r>
          </w:p>
        </w:tc>
        <w:tc>
          <w:tcPr>
            <w:tcW w:w="0" w:type="auto"/>
          </w:tcPr>
          <w:p w14:paraId="6680B121" w14:textId="398F1487" w:rsidR="00CC6C9A" w:rsidRPr="00F41AA9" w:rsidRDefault="00CC6C9A" w:rsidP="00574B28">
            <w:pPr>
              <w:rPr>
                <w:rFonts w:cstheme="minorHAnsi"/>
              </w:rPr>
            </w:pPr>
            <w:r w:rsidRPr="00F41AA9">
              <w:rPr>
                <w:rFonts w:cstheme="minorHAnsi"/>
              </w:rPr>
              <w:t>Schizophrenia</w:t>
            </w:r>
          </w:p>
        </w:tc>
        <w:tc>
          <w:tcPr>
            <w:tcW w:w="0" w:type="auto"/>
          </w:tcPr>
          <w:p w14:paraId="721839A5" w14:textId="5DD12DE2" w:rsidR="00CC6C9A" w:rsidRPr="00F41AA9" w:rsidRDefault="00CC6C9A" w:rsidP="00574B28">
            <w:pPr>
              <w:rPr>
                <w:rFonts w:cstheme="minorHAnsi"/>
              </w:rPr>
            </w:pPr>
            <w:r w:rsidRPr="00F41AA9">
              <w:rPr>
                <w:rFonts w:cstheme="minorHAnsi"/>
              </w:rPr>
              <w:t>ICD code for schizophrenia diagnosis/</w:t>
            </w:r>
            <w:r w:rsidRPr="00F41AA9">
              <w:rPr>
                <w:rFonts w:cstheme="minorHAnsi"/>
              </w:rPr>
              <w:br/>
              <w:t>hospitalization recorded in Swedish National Hospital Discharge Register</w:t>
            </w:r>
          </w:p>
        </w:tc>
        <w:tc>
          <w:tcPr>
            <w:tcW w:w="0" w:type="auto"/>
          </w:tcPr>
          <w:p w14:paraId="49E2587A" w14:textId="12D3AE44" w:rsidR="00CC6C9A" w:rsidRPr="00F41AA9" w:rsidRDefault="00CC6C9A" w:rsidP="00574B28">
            <w:pPr>
              <w:rPr>
                <w:rFonts w:cstheme="minorHAnsi"/>
              </w:rPr>
            </w:pPr>
            <w:r w:rsidRPr="00F41AA9">
              <w:rPr>
                <w:rFonts w:cstheme="minorHAnsi"/>
              </w:rPr>
              <w:t>Age, sex, other psychiatric diagnoses at conscription, IQ, poor social integration, disturbed behaviour, cigarette smoking and urbanicity</w:t>
            </w:r>
          </w:p>
        </w:tc>
      </w:tr>
    </w:tbl>
    <w:p w14:paraId="603B3EB5" w14:textId="6BB4EDC6" w:rsidR="00F752D1" w:rsidRPr="00F41AA9" w:rsidRDefault="00F752D1" w:rsidP="00F752D1">
      <w:pPr>
        <w:rPr>
          <w:rFonts w:cstheme="minorHAnsi"/>
        </w:rPr>
        <w:sectPr w:rsidR="00F752D1" w:rsidRPr="00F41AA9" w:rsidSect="001366A4">
          <w:pgSz w:w="16838" w:h="11906" w:orient="landscape"/>
          <w:pgMar w:top="1440" w:right="1440" w:bottom="1440" w:left="1440" w:header="708" w:footer="708" w:gutter="0"/>
          <w:cols w:space="708"/>
          <w:docGrid w:linePitch="360"/>
        </w:sectPr>
      </w:pPr>
    </w:p>
    <w:p w14:paraId="6806A703" w14:textId="2E9EF533" w:rsidR="00DB2CF1" w:rsidRPr="00F41AA9" w:rsidRDefault="00DB310D" w:rsidP="00DB2CF1">
      <w:pPr>
        <w:pStyle w:val="Heading2"/>
        <w:rPr>
          <w:rFonts w:asciiTheme="minorHAnsi" w:hAnsiTheme="minorHAnsi" w:cstheme="minorHAnsi"/>
          <w:color w:val="auto"/>
          <w:sz w:val="22"/>
          <w:szCs w:val="22"/>
        </w:rPr>
      </w:pPr>
      <w:bookmarkStart w:id="33" w:name="_Toc177735633"/>
      <w:bookmarkStart w:id="34" w:name="_Toc129801161"/>
      <w:r w:rsidRPr="00F41AA9">
        <w:rPr>
          <w:rFonts w:asciiTheme="minorHAnsi" w:hAnsiTheme="minorHAnsi" w:cstheme="minorHAnsi"/>
          <w:b/>
          <w:bCs/>
          <w:color w:val="auto"/>
          <w:sz w:val="22"/>
          <w:szCs w:val="22"/>
        </w:rPr>
        <w:lastRenderedPageBreak/>
        <w:t xml:space="preserve">eTable 8. </w:t>
      </w:r>
      <w:r w:rsidRPr="00F41AA9">
        <w:rPr>
          <w:rFonts w:asciiTheme="minorHAnsi" w:hAnsiTheme="minorHAnsi" w:cstheme="minorHAnsi"/>
          <w:color w:val="auto"/>
          <w:sz w:val="22"/>
          <w:szCs w:val="22"/>
        </w:rPr>
        <w:t>NOS quality assessment</w:t>
      </w:r>
      <w:bookmarkEnd w:id="33"/>
      <w:r w:rsidR="00DB2CF1" w:rsidRPr="00F41AA9">
        <w:rPr>
          <w:rFonts w:asciiTheme="minorHAnsi" w:hAnsiTheme="minorHAnsi" w:cstheme="minorHAnsi"/>
          <w:color w:val="auto"/>
          <w:sz w:val="22"/>
          <w:szCs w:val="22"/>
        </w:rPr>
        <w:br/>
      </w:r>
    </w:p>
    <w:tbl>
      <w:tblPr>
        <w:tblStyle w:val="TableGrid"/>
        <w:tblW w:w="13321" w:type="dxa"/>
        <w:tblInd w:w="108" w:type="dxa"/>
        <w:tblLook w:val="04A0" w:firstRow="1" w:lastRow="0" w:firstColumn="1" w:lastColumn="0" w:noHBand="0" w:noVBand="1"/>
      </w:tblPr>
      <w:tblGrid>
        <w:gridCol w:w="2628"/>
        <w:gridCol w:w="745"/>
        <w:gridCol w:w="745"/>
        <w:gridCol w:w="745"/>
        <w:gridCol w:w="745"/>
        <w:gridCol w:w="764"/>
        <w:gridCol w:w="764"/>
        <w:gridCol w:w="764"/>
        <w:gridCol w:w="782"/>
        <w:gridCol w:w="782"/>
        <w:gridCol w:w="782"/>
        <w:gridCol w:w="1540"/>
        <w:gridCol w:w="1535"/>
      </w:tblGrid>
      <w:tr w:rsidR="000D619C" w:rsidRPr="00F41AA9" w14:paraId="271BD418" w14:textId="79EB7324" w:rsidTr="0072384B">
        <w:trPr>
          <w:trHeight w:val="338"/>
        </w:trPr>
        <w:tc>
          <w:tcPr>
            <w:tcW w:w="2628" w:type="dxa"/>
            <w:shd w:val="clear" w:color="auto" w:fill="F2F2F2" w:themeFill="background1" w:themeFillShade="F2"/>
          </w:tcPr>
          <w:p w14:paraId="3052839B" w14:textId="2276033E" w:rsidR="000D619C" w:rsidRPr="00F41AA9" w:rsidRDefault="000D619C" w:rsidP="0072384B">
            <w:pPr>
              <w:spacing w:line="276" w:lineRule="auto"/>
              <w:rPr>
                <w:rFonts w:cstheme="minorHAnsi"/>
                <w:b/>
                <w:bCs/>
              </w:rPr>
            </w:pPr>
            <w:r w:rsidRPr="00F41AA9">
              <w:rPr>
                <w:rFonts w:cstheme="minorHAnsi"/>
                <w:b/>
                <w:bCs/>
              </w:rPr>
              <w:t>Study</w:t>
            </w:r>
          </w:p>
        </w:tc>
        <w:tc>
          <w:tcPr>
            <w:tcW w:w="745" w:type="dxa"/>
            <w:shd w:val="clear" w:color="auto" w:fill="F2F2F2" w:themeFill="background1" w:themeFillShade="F2"/>
          </w:tcPr>
          <w:p w14:paraId="688FB170" w14:textId="1E17109C" w:rsidR="000D619C" w:rsidRPr="00F41AA9" w:rsidRDefault="000D619C" w:rsidP="0072384B">
            <w:pPr>
              <w:spacing w:line="276" w:lineRule="auto"/>
              <w:jc w:val="center"/>
              <w:rPr>
                <w:rFonts w:cstheme="minorHAnsi"/>
                <w:b/>
                <w:bCs/>
              </w:rPr>
            </w:pPr>
            <w:r w:rsidRPr="00F41AA9">
              <w:rPr>
                <w:rFonts w:cstheme="minorHAnsi"/>
                <w:b/>
                <w:bCs/>
              </w:rPr>
              <w:t>S1</w:t>
            </w:r>
          </w:p>
        </w:tc>
        <w:tc>
          <w:tcPr>
            <w:tcW w:w="745" w:type="dxa"/>
            <w:shd w:val="clear" w:color="auto" w:fill="F2F2F2" w:themeFill="background1" w:themeFillShade="F2"/>
          </w:tcPr>
          <w:p w14:paraId="6B97179C" w14:textId="6A44E9A3" w:rsidR="000D619C" w:rsidRPr="00F41AA9" w:rsidRDefault="000D619C" w:rsidP="0072384B">
            <w:pPr>
              <w:spacing w:line="276" w:lineRule="auto"/>
              <w:jc w:val="center"/>
              <w:rPr>
                <w:rFonts w:cstheme="minorHAnsi"/>
                <w:b/>
                <w:bCs/>
              </w:rPr>
            </w:pPr>
            <w:r w:rsidRPr="00F41AA9">
              <w:rPr>
                <w:rFonts w:cstheme="minorHAnsi"/>
                <w:b/>
                <w:bCs/>
              </w:rPr>
              <w:t>S2</w:t>
            </w:r>
          </w:p>
        </w:tc>
        <w:tc>
          <w:tcPr>
            <w:tcW w:w="745" w:type="dxa"/>
            <w:shd w:val="clear" w:color="auto" w:fill="F2F2F2" w:themeFill="background1" w:themeFillShade="F2"/>
          </w:tcPr>
          <w:p w14:paraId="1E71BA87" w14:textId="2A1DC5E9" w:rsidR="000D619C" w:rsidRPr="00F41AA9" w:rsidRDefault="000D619C" w:rsidP="0072384B">
            <w:pPr>
              <w:spacing w:line="276" w:lineRule="auto"/>
              <w:jc w:val="center"/>
              <w:rPr>
                <w:rFonts w:cstheme="minorHAnsi"/>
                <w:b/>
                <w:bCs/>
              </w:rPr>
            </w:pPr>
            <w:r w:rsidRPr="00F41AA9">
              <w:rPr>
                <w:rFonts w:cstheme="minorHAnsi"/>
                <w:b/>
                <w:bCs/>
              </w:rPr>
              <w:t>S3</w:t>
            </w:r>
          </w:p>
        </w:tc>
        <w:tc>
          <w:tcPr>
            <w:tcW w:w="745" w:type="dxa"/>
            <w:shd w:val="clear" w:color="auto" w:fill="F2F2F2" w:themeFill="background1" w:themeFillShade="F2"/>
          </w:tcPr>
          <w:p w14:paraId="0C0D9474" w14:textId="17AD5B61" w:rsidR="000D619C" w:rsidRPr="00F41AA9" w:rsidRDefault="000D619C" w:rsidP="0072384B">
            <w:pPr>
              <w:spacing w:line="276" w:lineRule="auto"/>
              <w:jc w:val="center"/>
              <w:rPr>
                <w:rFonts w:cstheme="minorHAnsi"/>
                <w:b/>
                <w:bCs/>
              </w:rPr>
            </w:pPr>
            <w:r w:rsidRPr="00F41AA9">
              <w:rPr>
                <w:rFonts w:cstheme="minorHAnsi"/>
                <w:b/>
                <w:bCs/>
              </w:rPr>
              <w:t>S4</w:t>
            </w:r>
          </w:p>
        </w:tc>
        <w:tc>
          <w:tcPr>
            <w:tcW w:w="764" w:type="dxa"/>
            <w:shd w:val="clear" w:color="auto" w:fill="F2F2F2" w:themeFill="background1" w:themeFillShade="F2"/>
          </w:tcPr>
          <w:p w14:paraId="0004DD97" w14:textId="79122833" w:rsidR="000D619C" w:rsidRPr="00F41AA9" w:rsidRDefault="000D619C" w:rsidP="0072384B">
            <w:pPr>
              <w:spacing w:line="276" w:lineRule="auto"/>
              <w:jc w:val="center"/>
              <w:rPr>
                <w:rFonts w:cstheme="minorHAnsi"/>
                <w:b/>
                <w:bCs/>
              </w:rPr>
            </w:pPr>
            <w:r w:rsidRPr="00F41AA9">
              <w:rPr>
                <w:rFonts w:cstheme="minorHAnsi"/>
                <w:b/>
                <w:bCs/>
              </w:rPr>
              <w:t>C1</w:t>
            </w:r>
          </w:p>
        </w:tc>
        <w:tc>
          <w:tcPr>
            <w:tcW w:w="764" w:type="dxa"/>
            <w:shd w:val="clear" w:color="auto" w:fill="F2F2F2" w:themeFill="background1" w:themeFillShade="F2"/>
          </w:tcPr>
          <w:p w14:paraId="55B5AD37" w14:textId="4E686F19" w:rsidR="000D619C" w:rsidRPr="00F41AA9" w:rsidRDefault="000D619C" w:rsidP="0072384B">
            <w:pPr>
              <w:spacing w:line="276" w:lineRule="auto"/>
              <w:jc w:val="center"/>
              <w:rPr>
                <w:rFonts w:cstheme="minorHAnsi"/>
                <w:b/>
                <w:bCs/>
              </w:rPr>
            </w:pPr>
            <w:r w:rsidRPr="00F41AA9">
              <w:rPr>
                <w:rFonts w:cstheme="minorHAnsi"/>
                <w:b/>
                <w:bCs/>
              </w:rPr>
              <w:t>C2</w:t>
            </w:r>
          </w:p>
        </w:tc>
        <w:tc>
          <w:tcPr>
            <w:tcW w:w="764" w:type="dxa"/>
            <w:shd w:val="clear" w:color="auto" w:fill="F2F2F2" w:themeFill="background1" w:themeFillShade="F2"/>
          </w:tcPr>
          <w:p w14:paraId="35C2FC23" w14:textId="61663228" w:rsidR="000D619C" w:rsidRPr="00F41AA9" w:rsidRDefault="000D619C" w:rsidP="0072384B">
            <w:pPr>
              <w:spacing w:line="276" w:lineRule="auto"/>
              <w:jc w:val="center"/>
              <w:rPr>
                <w:rFonts w:cstheme="minorHAnsi"/>
                <w:b/>
                <w:bCs/>
              </w:rPr>
            </w:pPr>
            <w:r w:rsidRPr="00F41AA9">
              <w:rPr>
                <w:rFonts w:cstheme="minorHAnsi"/>
                <w:b/>
                <w:bCs/>
              </w:rPr>
              <w:t>C3</w:t>
            </w:r>
          </w:p>
        </w:tc>
        <w:tc>
          <w:tcPr>
            <w:tcW w:w="782" w:type="dxa"/>
            <w:shd w:val="clear" w:color="auto" w:fill="F2F2F2" w:themeFill="background1" w:themeFillShade="F2"/>
          </w:tcPr>
          <w:p w14:paraId="144F944C" w14:textId="77C32154" w:rsidR="000D619C" w:rsidRPr="00F41AA9" w:rsidRDefault="000D619C" w:rsidP="0072384B">
            <w:pPr>
              <w:spacing w:line="276" w:lineRule="auto"/>
              <w:jc w:val="center"/>
              <w:rPr>
                <w:rFonts w:cstheme="minorHAnsi"/>
                <w:b/>
                <w:bCs/>
              </w:rPr>
            </w:pPr>
            <w:r w:rsidRPr="00F41AA9">
              <w:rPr>
                <w:rFonts w:cstheme="minorHAnsi"/>
                <w:b/>
                <w:bCs/>
              </w:rPr>
              <w:t>O1</w:t>
            </w:r>
          </w:p>
        </w:tc>
        <w:tc>
          <w:tcPr>
            <w:tcW w:w="782" w:type="dxa"/>
            <w:shd w:val="clear" w:color="auto" w:fill="F2F2F2" w:themeFill="background1" w:themeFillShade="F2"/>
          </w:tcPr>
          <w:p w14:paraId="4BF8E952" w14:textId="1B43FFA5" w:rsidR="000D619C" w:rsidRPr="00F41AA9" w:rsidRDefault="000D619C" w:rsidP="0072384B">
            <w:pPr>
              <w:spacing w:line="276" w:lineRule="auto"/>
              <w:jc w:val="center"/>
              <w:rPr>
                <w:rFonts w:cstheme="minorHAnsi"/>
                <w:b/>
                <w:bCs/>
              </w:rPr>
            </w:pPr>
            <w:r w:rsidRPr="00F41AA9">
              <w:rPr>
                <w:rFonts w:cstheme="minorHAnsi"/>
                <w:b/>
                <w:bCs/>
              </w:rPr>
              <w:t>O2</w:t>
            </w:r>
          </w:p>
        </w:tc>
        <w:tc>
          <w:tcPr>
            <w:tcW w:w="782" w:type="dxa"/>
            <w:shd w:val="clear" w:color="auto" w:fill="F2F2F2" w:themeFill="background1" w:themeFillShade="F2"/>
          </w:tcPr>
          <w:p w14:paraId="2E30E802" w14:textId="656C694E" w:rsidR="000D619C" w:rsidRPr="00F41AA9" w:rsidRDefault="000D619C" w:rsidP="0072384B">
            <w:pPr>
              <w:spacing w:line="276" w:lineRule="auto"/>
              <w:jc w:val="center"/>
              <w:rPr>
                <w:rFonts w:cstheme="minorHAnsi"/>
                <w:b/>
                <w:bCs/>
              </w:rPr>
            </w:pPr>
            <w:r w:rsidRPr="00F41AA9">
              <w:rPr>
                <w:rFonts w:cstheme="minorHAnsi"/>
                <w:b/>
                <w:bCs/>
              </w:rPr>
              <w:t>O3</w:t>
            </w:r>
          </w:p>
        </w:tc>
        <w:tc>
          <w:tcPr>
            <w:tcW w:w="1540" w:type="dxa"/>
            <w:shd w:val="clear" w:color="auto" w:fill="F2F2F2" w:themeFill="background1" w:themeFillShade="F2"/>
          </w:tcPr>
          <w:p w14:paraId="7B2967AF" w14:textId="3B65363A" w:rsidR="000D619C" w:rsidRPr="00F41AA9" w:rsidRDefault="000D619C" w:rsidP="0072384B">
            <w:pPr>
              <w:spacing w:line="276" w:lineRule="auto"/>
              <w:rPr>
                <w:rFonts w:cstheme="minorHAnsi"/>
                <w:b/>
                <w:bCs/>
              </w:rPr>
            </w:pPr>
            <w:r w:rsidRPr="00F41AA9">
              <w:rPr>
                <w:rFonts w:cstheme="minorHAnsi"/>
                <w:b/>
                <w:bCs/>
              </w:rPr>
              <w:t>Rating</w:t>
            </w:r>
          </w:p>
        </w:tc>
        <w:tc>
          <w:tcPr>
            <w:tcW w:w="1535" w:type="dxa"/>
            <w:shd w:val="clear" w:color="auto" w:fill="F2F2F2" w:themeFill="background1" w:themeFillShade="F2"/>
          </w:tcPr>
          <w:p w14:paraId="58AD18B9" w14:textId="74814A0E" w:rsidR="000D619C" w:rsidRPr="00F41AA9" w:rsidRDefault="000D619C" w:rsidP="0072384B">
            <w:pPr>
              <w:spacing w:line="276" w:lineRule="auto"/>
              <w:rPr>
                <w:rFonts w:cstheme="minorHAnsi"/>
                <w:b/>
                <w:bCs/>
              </w:rPr>
            </w:pPr>
            <w:r w:rsidRPr="00F41AA9">
              <w:rPr>
                <w:rFonts w:cstheme="minorHAnsi"/>
                <w:b/>
                <w:bCs/>
              </w:rPr>
              <w:t>Score</w:t>
            </w:r>
          </w:p>
        </w:tc>
      </w:tr>
      <w:tr w:rsidR="000D619C" w:rsidRPr="00F41AA9" w14:paraId="501F7CE2" w14:textId="77777777" w:rsidTr="000D619C">
        <w:trPr>
          <w:trHeight w:val="261"/>
        </w:trPr>
        <w:tc>
          <w:tcPr>
            <w:tcW w:w="2628" w:type="dxa"/>
            <w:vAlign w:val="bottom"/>
          </w:tcPr>
          <w:p w14:paraId="6FA20313" w14:textId="3EA9BB55" w:rsidR="000D619C" w:rsidRPr="00F41AA9" w:rsidRDefault="000D619C" w:rsidP="0072384B">
            <w:pPr>
              <w:spacing w:line="276" w:lineRule="auto"/>
              <w:rPr>
                <w:rFonts w:cstheme="minorHAnsi"/>
                <w:b/>
                <w:bCs/>
              </w:rPr>
            </w:pPr>
            <w:r w:rsidRPr="00F41AA9">
              <w:rPr>
                <w:rFonts w:cstheme="minorHAnsi"/>
                <w:b/>
                <w:bCs/>
                <w:color w:val="000000"/>
              </w:rPr>
              <w:t>Albers 2002</w:t>
            </w:r>
          </w:p>
        </w:tc>
        <w:tc>
          <w:tcPr>
            <w:tcW w:w="745" w:type="dxa"/>
          </w:tcPr>
          <w:p w14:paraId="355CDC40" w14:textId="0C4C62A0" w:rsidR="000D619C" w:rsidRPr="00F41AA9" w:rsidRDefault="00E57F58" w:rsidP="0072384B">
            <w:pPr>
              <w:spacing w:line="276" w:lineRule="auto"/>
              <w:jc w:val="center"/>
              <w:rPr>
                <w:rFonts w:cstheme="minorHAnsi"/>
              </w:rPr>
            </w:pPr>
            <w:r w:rsidRPr="00F41AA9">
              <w:rPr>
                <w:rFonts w:cstheme="minorHAnsi"/>
              </w:rPr>
              <w:t>1</w:t>
            </w:r>
          </w:p>
        </w:tc>
        <w:tc>
          <w:tcPr>
            <w:tcW w:w="745" w:type="dxa"/>
          </w:tcPr>
          <w:p w14:paraId="467A4FE7" w14:textId="166BAE9B" w:rsidR="000D619C" w:rsidRPr="00F41AA9" w:rsidRDefault="00E57F58" w:rsidP="0072384B">
            <w:pPr>
              <w:spacing w:line="276" w:lineRule="auto"/>
              <w:jc w:val="center"/>
              <w:rPr>
                <w:rFonts w:cstheme="minorHAnsi"/>
              </w:rPr>
            </w:pPr>
            <w:r w:rsidRPr="00F41AA9">
              <w:rPr>
                <w:rFonts w:cstheme="minorHAnsi"/>
              </w:rPr>
              <w:t>1</w:t>
            </w:r>
          </w:p>
        </w:tc>
        <w:tc>
          <w:tcPr>
            <w:tcW w:w="745" w:type="dxa"/>
          </w:tcPr>
          <w:p w14:paraId="5D5823CA" w14:textId="5CE001F6" w:rsidR="000D619C" w:rsidRPr="00F41AA9" w:rsidRDefault="000D619C" w:rsidP="0072384B">
            <w:pPr>
              <w:spacing w:line="276" w:lineRule="auto"/>
              <w:jc w:val="center"/>
              <w:rPr>
                <w:rFonts w:cstheme="minorHAnsi"/>
              </w:rPr>
            </w:pPr>
            <w:r w:rsidRPr="00F41AA9">
              <w:rPr>
                <w:rFonts w:cstheme="minorHAnsi"/>
              </w:rPr>
              <w:t>0</w:t>
            </w:r>
          </w:p>
        </w:tc>
        <w:tc>
          <w:tcPr>
            <w:tcW w:w="745" w:type="dxa"/>
          </w:tcPr>
          <w:p w14:paraId="1961D22E" w14:textId="3CA356F0" w:rsidR="000D619C" w:rsidRPr="00F41AA9" w:rsidRDefault="00E57F58" w:rsidP="0072384B">
            <w:pPr>
              <w:spacing w:line="276" w:lineRule="auto"/>
              <w:jc w:val="center"/>
              <w:rPr>
                <w:rFonts w:cstheme="minorHAnsi"/>
              </w:rPr>
            </w:pPr>
            <w:r w:rsidRPr="00F41AA9">
              <w:rPr>
                <w:rFonts w:cstheme="minorHAnsi"/>
              </w:rPr>
              <w:t>1</w:t>
            </w:r>
          </w:p>
        </w:tc>
        <w:tc>
          <w:tcPr>
            <w:tcW w:w="764" w:type="dxa"/>
          </w:tcPr>
          <w:p w14:paraId="58C8E15C" w14:textId="413CA1B2" w:rsidR="000D619C" w:rsidRPr="00F41AA9" w:rsidRDefault="000D619C" w:rsidP="0072384B">
            <w:pPr>
              <w:spacing w:line="276" w:lineRule="auto"/>
              <w:jc w:val="center"/>
              <w:rPr>
                <w:rFonts w:cstheme="minorHAnsi"/>
              </w:rPr>
            </w:pPr>
            <w:r w:rsidRPr="00F41AA9">
              <w:rPr>
                <w:rFonts w:cstheme="minorHAnsi"/>
              </w:rPr>
              <w:t>0</w:t>
            </w:r>
          </w:p>
        </w:tc>
        <w:tc>
          <w:tcPr>
            <w:tcW w:w="764" w:type="dxa"/>
          </w:tcPr>
          <w:p w14:paraId="2D7A7E89" w14:textId="1847946B" w:rsidR="000D619C" w:rsidRPr="00F41AA9" w:rsidRDefault="00E57F58" w:rsidP="0072384B">
            <w:pPr>
              <w:spacing w:line="276" w:lineRule="auto"/>
              <w:jc w:val="center"/>
              <w:rPr>
                <w:rFonts w:cstheme="minorHAnsi"/>
              </w:rPr>
            </w:pPr>
            <w:r w:rsidRPr="00F41AA9">
              <w:rPr>
                <w:rFonts w:cstheme="minorHAnsi"/>
              </w:rPr>
              <w:t>0.5</w:t>
            </w:r>
          </w:p>
        </w:tc>
        <w:tc>
          <w:tcPr>
            <w:tcW w:w="764" w:type="dxa"/>
          </w:tcPr>
          <w:p w14:paraId="4F5507C3" w14:textId="1031023E" w:rsidR="000D619C" w:rsidRPr="00F41AA9" w:rsidRDefault="00E57F58" w:rsidP="0072384B">
            <w:pPr>
              <w:spacing w:line="276" w:lineRule="auto"/>
              <w:jc w:val="center"/>
              <w:rPr>
                <w:rFonts w:cstheme="minorHAnsi"/>
              </w:rPr>
            </w:pPr>
            <w:r w:rsidRPr="00F41AA9">
              <w:rPr>
                <w:rFonts w:cstheme="minorHAnsi"/>
              </w:rPr>
              <w:t>0.5</w:t>
            </w:r>
          </w:p>
        </w:tc>
        <w:tc>
          <w:tcPr>
            <w:tcW w:w="782" w:type="dxa"/>
          </w:tcPr>
          <w:p w14:paraId="0C17B450" w14:textId="149E12F9" w:rsidR="000D619C" w:rsidRPr="00F41AA9" w:rsidRDefault="00E57F58" w:rsidP="0072384B">
            <w:pPr>
              <w:spacing w:line="276" w:lineRule="auto"/>
              <w:jc w:val="center"/>
              <w:rPr>
                <w:rFonts w:cstheme="minorHAnsi"/>
              </w:rPr>
            </w:pPr>
            <w:r w:rsidRPr="00F41AA9">
              <w:rPr>
                <w:rFonts w:cstheme="minorHAnsi"/>
              </w:rPr>
              <w:t>1</w:t>
            </w:r>
          </w:p>
        </w:tc>
        <w:tc>
          <w:tcPr>
            <w:tcW w:w="782" w:type="dxa"/>
          </w:tcPr>
          <w:p w14:paraId="046D06D5" w14:textId="3A5939D1" w:rsidR="000D619C" w:rsidRPr="00F41AA9" w:rsidRDefault="00E57F58" w:rsidP="0072384B">
            <w:pPr>
              <w:spacing w:line="276" w:lineRule="auto"/>
              <w:jc w:val="center"/>
              <w:rPr>
                <w:rFonts w:cstheme="minorHAnsi"/>
              </w:rPr>
            </w:pPr>
            <w:r w:rsidRPr="00F41AA9">
              <w:rPr>
                <w:rFonts w:cstheme="minorHAnsi"/>
              </w:rPr>
              <w:t>1</w:t>
            </w:r>
          </w:p>
        </w:tc>
        <w:tc>
          <w:tcPr>
            <w:tcW w:w="782" w:type="dxa"/>
          </w:tcPr>
          <w:p w14:paraId="65ABBB78" w14:textId="2CD03D91" w:rsidR="000D619C" w:rsidRPr="00F41AA9" w:rsidRDefault="000D619C" w:rsidP="0072384B">
            <w:pPr>
              <w:spacing w:line="276" w:lineRule="auto"/>
              <w:jc w:val="center"/>
              <w:rPr>
                <w:rFonts w:cstheme="minorHAnsi"/>
              </w:rPr>
            </w:pPr>
            <w:r w:rsidRPr="00F41AA9">
              <w:rPr>
                <w:rFonts w:cstheme="minorHAnsi"/>
              </w:rPr>
              <w:t>0</w:t>
            </w:r>
          </w:p>
        </w:tc>
        <w:tc>
          <w:tcPr>
            <w:tcW w:w="1540" w:type="dxa"/>
          </w:tcPr>
          <w:p w14:paraId="2E8B1D31" w14:textId="1FB1613E" w:rsidR="000D619C" w:rsidRPr="00F41AA9" w:rsidRDefault="000D619C" w:rsidP="0072384B">
            <w:pPr>
              <w:spacing w:line="276" w:lineRule="auto"/>
              <w:rPr>
                <w:rFonts w:cstheme="minorHAnsi"/>
                <w:color w:val="C45911" w:themeColor="accent2" w:themeShade="BF"/>
              </w:rPr>
            </w:pPr>
            <w:r w:rsidRPr="00F41AA9">
              <w:rPr>
                <w:rFonts w:cstheme="minorHAnsi"/>
                <w:color w:val="C45911" w:themeColor="accent2" w:themeShade="BF"/>
              </w:rPr>
              <w:t>Moderate</w:t>
            </w:r>
          </w:p>
        </w:tc>
        <w:tc>
          <w:tcPr>
            <w:tcW w:w="1535" w:type="dxa"/>
          </w:tcPr>
          <w:p w14:paraId="29EBA4D6" w14:textId="72EC3B72" w:rsidR="000D619C" w:rsidRPr="00F41AA9" w:rsidRDefault="000D619C" w:rsidP="0072384B">
            <w:pPr>
              <w:spacing w:line="276" w:lineRule="auto"/>
              <w:rPr>
                <w:rFonts w:cstheme="minorHAnsi"/>
              </w:rPr>
            </w:pPr>
            <w:r w:rsidRPr="00F41AA9">
              <w:rPr>
                <w:rFonts w:cstheme="minorHAnsi"/>
              </w:rPr>
              <w:t>6</w:t>
            </w:r>
          </w:p>
        </w:tc>
      </w:tr>
      <w:tr w:rsidR="000D619C" w:rsidRPr="00F41AA9" w14:paraId="1A43BC3F" w14:textId="77777777" w:rsidTr="000D619C">
        <w:trPr>
          <w:trHeight w:val="261"/>
        </w:trPr>
        <w:tc>
          <w:tcPr>
            <w:tcW w:w="2628" w:type="dxa"/>
            <w:vAlign w:val="bottom"/>
          </w:tcPr>
          <w:p w14:paraId="2A8C6177" w14:textId="10847670" w:rsidR="000D619C" w:rsidRPr="00F41AA9" w:rsidRDefault="000D619C" w:rsidP="0072384B">
            <w:pPr>
              <w:spacing w:line="276" w:lineRule="auto"/>
              <w:rPr>
                <w:rFonts w:cstheme="minorHAnsi"/>
                <w:b/>
                <w:bCs/>
              </w:rPr>
            </w:pPr>
            <w:r w:rsidRPr="00F41AA9">
              <w:rPr>
                <w:rFonts w:cstheme="minorHAnsi"/>
                <w:b/>
                <w:bCs/>
                <w:color w:val="000000"/>
              </w:rPr>
              <w:t>An 2015</w:t>
            </w:r>
          </w:p>
        </w:tc>
        <w:tc>
          <w:tcPr>
            <w:tcW w:w="745" w:type="dxa"/>
          </w:tcPr>
          <w:p w14:paraId="6683E9AB" w14:textId="3C61CBE8" w:rsidR="000D619C" w:rsidRPr="00F41AA9" w:rsidRDefault="00E57F58" w:rsidP="0072384B">
            <w:pPr>
              <w:spacing w:line="276" w:lineRule="auto"/>
              <w:jc w:val="center"/>
              <w:rPr>
                <w:rFonts w:cstheme="minorHAnsi"/>
                <w:b/>
                <w:bCs/>
              </w:rPr>
            </w:pPr>
            <w:r w:rsidRPr="00F41AA9">
              <w:rPr>
                <w:rFonts w:cstheme="minorHAnsi"/>
              </w:rPr>
              <w:t>1</w:t>
            </w:r>
          </w:p>
        </w:tc>
        <w:tc>
          <w:tcPr>
            <w:tcW w:w="745" w:type="dxa"/>
          </w:tcPr>
          <w:p w14:paraId="6DA84459" w14:textId="1A40450D" w:rsidR="000D619C" w:rsidRPr="00F41AA9" w:rsidRDefault="00E57F58" w:rsidP="0072384B">
            <w:pPr>
              <w:spacing w:line="276" w:lineRule="auto"/>
              <w:jc w:val="center"/>
              <w:rPr>
                <w:rFonts w:cstheme="minorHAnsi"/>
                <w:b/>
                <w:bCs/>
              </w:rPr>
            </w:pPr>
            <w:r w:rsidRPr="00F41AA9">
              <w:rPr>
                <w:rFonts w:cstheme="minorHAnsi"/>
              </w:rPr>
              <w:t>1</w:t>
            </w:r>
          </w:p>
        </w:tc>
        <w:tc>
          <w:tcPr>
            <w:tcW w:w="745" w:type="dxa"/>
          </w:tcPr>
          <w:p w14:paraId="6B52F481" w14:textId="1C44C08C" w:rsidR="000D619C" w:rsidRPr="00F41AA9" w:rsidRDefault="00E57F58" w:rsidP="0072384B">
            <w:pPr>
              <w:spacing w:line="276" w:lineRule="auto"/>
              <w:jc w:val="center"/>
              <w:rPr>
                <w:rFonts w:cstheme="minorHAnsi"/>
                <w:b/>
                <w:bCs/>
              </w:rPr>
            </w:pPr>
            <w:r w:rsidRPr="00F41AA9">
              <w:rPr>
                <w:rFonts w:cstheme="minorHAnsi"/>
              </w:rPr>
              <w:t>0.5</w:t>
            </w:r>
          </w:p>
        </w:tc>
        <w:tc>
          <w:tcPr>
            <w:tcW w:w="745" w:type="dxa"/>
          </w:tcPr>
          <w:p w14:paraId="687AE189" w14:textId="2B265B03" w:rsidR="000D619C" w:rsidRPr="00F41AA9" w:rsidRDefault="00E57F58" w:rsidP="0072384B">
            <w:pPr>
              <w:spacing w:line="276" w:lineRule="auto"/>
              <w:jc w:val="center"/>
              <w:rPr>
                <w:rFonts w:cstheme="minorHAnsi"/>
                <w:b/>
                <w:bCs/>
              </w:rPr>
            </w:pPr>
            <w:r w:rsidRPr="00F41AA9">
              <w:rPr>
                <w:rFonts w:cstheme="minorHAnsi"/>
              </w:rPr>
              <w:t>1</w:t>
            </w:r>
          </w:p>
        </w:tc>
        <w:tc>
          <w:tcPr>
            <w:tcW w:w="764" w:type="dxa"/>
          </w:tcPr>
          <w:p w14:paraId="4D2B3B88" w14:textId="7F79EC8D" w:rsidR="000D619C" w:rsidRPr="00F41AA9" w:rsidRDefault="00E57F58" w:rsidP="0072384B">
            <w:pPr>
              <w:spacing w:line="276" w:lineRule="auto"/>
              <w:jc w:val="center"/>
              <w:rPr>
                <w:rFonts w:cstheme="minorHAnsi"/>
                <w:b/>
                <w:bCs/>
              </w:rPr>
            </w:pPr>
            <w:r w:rsidRPr="00F41AA9">
              <w:rPr>
                <w:rFonts w:cstheme="minorHAnsi"/>
              </w:rPr>
              <w:t>1</w:t>
            </w:r>
          </w:p>
        </w:tc>
        <w:tc>
          <w:tcPr>
            <w:tcW w:w="764" w:type="dxa"/>
          </w:tcPr>
          <w:p w14:paraId="0E97A66D" w14:textId="2EA77415" w:rsidR="000D619C" w:rsidRPr="00F41AA9" w:rsidRDefault="00E57F58" w:rsidP="0072384B">
            <w:pPr>
              <w:spacing w:line="276" w:lineRule="auto"/>
              <w:jc w:val="center"/>
              <w:rPr>
                <w:rFonts w:cstheme="minorHAnsi"/>
                <w:b/>
                <w:bCs/>
              </w:rPr>
            </w:pPr>
            <w:r w:rsidRPr="00F41AA9">
              <w:rPr>
                <w:rFonts w:cstheme="minorHAnsi"/>
              </w:rPr>
              <w:t>0.5</w:t>
            </w:r>
          </w:p>
        </w:tc>
        <w:tc>
          <w:tcPr>
            <w:tcW w:w="764" w:type="dxa"/>
          </w:tcPr>
          <w:p w14:paraId="6AD86B27" w14:textId="1AB06941" w:rsidR="000D619C" w:rsidRPr="00F41AA9" w:rsidRDefault="00E57F58" w:rsidP="0072384B">
            <w:pPr>
              <w:spacing w:line="276" w:lineRule="auto"/>
              <w:jc w:val="center"/>
              <w:rPr>
                <w:rFonts w:cstheme="minorHAnsi"/>
                <w:b/>
                <w:bCs/>
              </w:rPr>
            </w:pPr>
            <w:r w:rsidRPr="00F41AA9">
              <w:rPr>
                <w:rFonts w:cstheme="minorHAnsi"/>
              </w:rPr>
              <w:t>0.5</w:t>
            </w:r>
          </w:p>
        </w:tc>
        <w:tc>
          <w:tcPr>
            <w:tcW w:w="782" w:type="dxa"/>
          </w:tcPr>
          <w:p w14:paraId="0B93A2EB" w14:textId="365C64F7" w:rsidR="000D619C" w:rsidRPr="00F41AA9" w:rsidRDefault="00E57F58" w:rsidP="0072384B">
            <w:pPr>
              <w:spacing w:line="276" w:lineRule="auto"/>
              <w:jc w:val="center"/>
              <w:rPr>
                <w:rFonts w:cstheme="minorHAnsi"/>
                <w:b/>
                <w:bCs/>
              </w:rPr>
            </w:pPr>
            <w:r w:rsidRPr="00F41AA9">
              <w:rPr>
                <w:rFonts w:cstheme="minorHAnsi"/>
              </w:rPr>
              <w:t>1</w:t>
            </w:r>
          </w:p>
        </w:tc>
        <w:tc>
          <w:tcPr>
            <w:tcW w:w="782" w:type="dxa"/>
          </w:tcPr>
          <w:p w14:paraId="39DDCCA4" w14:textId="61CBB276" w:rsidR="000D619C" w:rsidRPr="00F41AA9" w:rsidRDefault="00E57F58" w:rsidP="0072384B">
            <w:pPr>
              <w:spacing w:line="276" w:lineRule="auto"/>
              <w:jc w:val="center"/>
              <w:rPr>
                <w:rFonts w:cstheme="minorHAnsi"/>
                <w:b/>
                <w:bCs/>
              </w:rPr>
            </w:pPr>
            <w:r w:rsidRPr="00F41AA9">
              <w:rPr>
                <w:rFonts w:cstheme="minorHAnsi"/>
              </w:rPr>
              <w:t>1</w:t>
            </w:r>
          </w:p>
        </w:tc>
        <w:tc>
          <w:tcPr>
            <w:tcW w:w="782" w:type="dxa"/>
          </w:tcPr>
          <w:p w14:paraId="0D007D0F" w14:textId="50248D07" w:rsidR="000D619C" w:rsidRPr="00F41AA9" w:rsidRDefault="000D619C" w:rsidP="0072384B">
            <w:pPr>
              <w:spacing w:line="276" w:lineRule="auto"/>
              <w:jc w:val="center"/>
              <w:rPr>
                <w:rFonts w:cstheme="minorHAnsi"/>
                <w:b/>
                <w:bCs/>
              </w:rPr>
            </w:pPr>
            <w:r w:rsidRPr="00F41AA9">
              <w:rPr>
                <w:rFonts w:cstheme="minorHAnsi"/>
              </w:rPr>
              <w:t>0</w:t>
            </w:r>
          </w:p>
        </w:tc>
        <w:tc>
          <w:tcPr>
            <w:tcW w:w="1540" w:type="dxa"/>
          </w:tcPr>
          <w:p w14:paraId="7B2730EC" w14:textId="75430E1E" w:rsidR="000D619C" w:rsidRPr="00F41AA9" w:rsidRDefault="000D619C" w:rsidP="0072384B">
            <w:pPr>
              <w:spacing w:line="276" w:lineRule="auto"/>
              <w:rPr>
                <w:rFonts w:cstheme="minorHAnsi"/>
                <w:color w:val="C45911" w:themeColor="accent2" w:themeShade="BF"/>
              </w:rPr>
            </w:pPr>
            <w:r w:rsidRPr="00F41AA9">
              <w:rPr>
                <w:rFonts w:cstheme="minorHAnsi"/>
                <w:color w:val="C45911" w:themeColor="accent2" w:themeShade="BF"/>
              </w:rPr>
              <w:t>Moderate</w:t>
            </w:r>
          </w:p>
        </w:tc>
        <w:tc>
          <w:tcPr>
            <w:tcW w:w="1535" w:type="dxa"/>
          </w:tcPr>
          <w:p w14:paraId="298CD13C" w14:textId="5DB395D4" w:rsidR="000D619C" w:rsidRPr="00F41AA9" w:rsidRDefault="000D619C" w:rsidP="0072384B">
            <w:pPr>
              <w:spacing w:line="276" w:lineRule="auto"/>
              <w:rPr>
                <w:rFonts w:cstheme="minorHAnsi"/>
              </w:rPr>
            </w:pPr>
            <w:r w:rsidRPr="00F41AA9">
              <w:rPr>
                <w:rFonts w:cstheme="minorHAnsi"/>
              </w:rPr>
              <w:t>7.5</w:t>
            </w:r>
          </w:p>
        </w:tc>
      </w:tr>
      <w:tr w:rsidR="000D619C" w:rsidRPr="00F41AA9" w14:paraId="590315F9" w14:textId="77777777" w:rsidTr="000D619C">
        <w:trPr>
          <w:trHeight w:val="261"/>
        </w:trPr>
        <w:tc>
          <w:tcPr>
            <w:tcW w:w="2628" w:type="dxa"/>
            <w:vAlign w:val="bottom"/>
          </w:tcPr>
          <w:p w14:paraId="4B1286AD" w14:textId="44C05B5D" w:rsidR="000D619C" w:rsidRPr="00F41AA9" w:rsidRDefault="000D619C" w:rsidP="0072384B">
            <w:pPr>
              <w:spacing w:line="276" w:lineRule="auto"/>
              <w:rPr>
                <w:rFonts w:cstheme="minorHAnsi"/>
                <w:b/>
                <w:bCs/>
              </w:rPr>
            </w:pPr>
            <w:r w:rsidRPr="00F41AA9">
              <w:rPr>
                <w:rFonts w:cstheme="minorHAnsi"/>
                <w:b/>
                <w:bCs/>
                <w:color w:val="000000"/>
              </w:rPr>
              <w:t>Armstrong 2017</w:t>
            </w:r>
          </w:p>
        </w:tc>
        <w:tc>
          <w:tcPr>
            <w:tcW w:w="745" w:type="dxa"/>
          </w:tcPr>
          <w:p w14:paraId="20C56C99" w14:textId="3BB55ECC" w:rsidR="000D619C" w:rsidRPr="00F41AA9" w:rsidRDefault="000D619C" w:rsidP="0072384B">
            <w:pPr>
              <w:spacing w:line="276" w:lineRule="auto"/>
              <w:jc w:val="center"/>
              <w:rPr>
                <w:rFonts w:cstheme="minorHAnsi"/>
              </w:rPr>
            </w:pPr>
            <w:r w:rsidRPr="00F41AA9">
              <w:rPr>
                <w:rFonts w:cstheme="minorHAnsi"/>
              </w:rPr>
              <w:t>0</w:t>
            </w:r>
          </w:p>
        </w:tc>
        <w:tc>
          <w:tcPr>
            <w:tcW w:w="745" w:type="dxa"/>
          </w:tcPr>
          <w:p w14:paraId="50E3E393" w14:textId="7A06D60C" w:rsidR="000D619C" w:rsidRPr="00F41AA9" w:rsidRDefault="00E57F58" w:rsidP="0072384B">
            <w:pPr>
              <w:spacing w:line="276" w:lineRule="auto"/>
              <w:jc w:val="center"/>
              <w:rPr>
                <w:rFonts w:cstheme="minorHAnsi"/>
              </w:rPr>
            </w:pPr>
            <w:r w:rsidRPr="00F41AA9">
              <w:rPr>
                <w:rFonts w:cstheme="minorHAnsi"/>
              </w:rPr>
              <w:t>1</w:t>
            </w:r>
          </w:p>
        </w:tc>
        <w:tc>
          <w:tcPr>
            <w:tcW w:w="745" w:type="dxa"/>
          </w:tcPr>
          <w:p w14:paraId="519E6EDE" w14:textId="382DB356" w:rsidR="000D619C" w:rsidRPr="00F41AA9" w:rsidRDefault="000D619C" w:rsidP="0072384B">
            <w:pPr>
              <w:spacing w:line="276" w:lineRule="auto"/>
              <w:jc w:val="center"/>
              <w:rPr>
                <w:rFonts w:cstheme="minorHAnsi"/>
              </w:rPr>
            </w:pPr>
            <w:r w:rsidRPr="00F41AA9">
              <w:rPr>
                <w:rFonts w:cstheme="minorHAnsi"/>
              </w:rPr>
              <w:t>0</w:t>
            </w:r>
          </w:p>
        </w:tc>
        <w:tc>
          <w:tcPr>
            <w:tcW w:w="745" w:type="dxa"/>
          </w:tcPr>
          <w:p w14:paraId="46102D24" w14:textId="26D32BE3" w:rsidR="000D619C" w:rsidRPr="00F41AA9" w:rsidRDefault="00E57F58" w:rsidP="0072384B">
            <w:pPr>
              <w:spacing w:line="276" w:lineRule="auto"/>
              <w:jc w:val="center"/>
              <w:rPr>
                <w:rFonts w:cstheme="minorHAnsi"/>
              </w:rPr>
            </w:pPr>
            <w:r w:rsidRPr="00F41AA9">
              <w:rPr>
                <w:rFonts w:cstheme="minorHAnsi"/>
              </w:rPr>
              <w:t>1</w:t>
            </w:r>
          </w:p>
        </w:tc>
        <w:tc>
          <w:tcPr>
            <w:tcW w:w="764" w:type="dxa"/>
          </w:tcPr>
          <w:p w14:paraId="75A08688" w14:textId="64910E2F" w:rsidR="000D619C" w:rsidRPr="00F41AA9" w:rsidRDefault="00E57F58" w:rsidP="0072384B">
            <w:pPr>
              <w:spacing w:line="276" w:lineRule="auto"/>
              <w:jc w:val="center"/>
              <w:rPr>
                <w:rFonts w:cstheme="minorHAnsi"/>
              </w:rPr>
            </w:pPr>
            <w:r w:rsidRPr="00F41AA9">
              <w:rPr>
                <w:rFonts w:cstheme="minorHAnsi"/>
              </w:rPr>
              <w:t>1</w:t>
            </w:r>
          </w:p>
        </w:tc>
        <w:tc>
          <w:tcPr>
            <w:tcW w:w="764" w:type="dxa"/>
          </w:tcPr>
          <w:p w14:paraId="2A56020C" w14:textId="541B12F4" w:rsidR="000D619C" w:rsidRPr="00F41AA9" w:rsidRDefault="00E57F58" w:rsidP="0072384B">
            <w:pPr>
              <w:spacing w:line="276" w:lineRule="auto"/>
              <w:jc w:val="center"/>
              <w:rPr>
                <w:rFonts w:cstheme="minorHAnsi"/>
              </w:rPr>
            </w:pPr>
            <w:r w:rsidRPr="00F41AA9">
              <w:rPr>
                <w:rFonts w:cstheme="minorHAnsi"/>
              </w:rPr>
              <w:t>0.5</w:t>
            </w:r>
          </w:p>
        </w:tc>
        <w:tc>
          <w:tcPr>
            <w:tcW w:w="764" w:type="dxa"/>
          </w:tcPr>
          <w:p w14:paraId="40995CE7" w14:textId="38028942" w:rsidR="000D619C" w:rsidRPr="00F41AA9" w:rsidRDefault="000D619C" w:rsidP="0072384B">
            <w:pPr>
              <w:spacing w:line="276" w:lineRule="auto"/>
              <w:jc w:val="center"/>
              <w:rPr>
                <w:rFonts w:cstheme="minorHAnsi"/>
              </w:rPr>
            </w:pPr>
            <w:r w:rsidRPr="00F41AA9">
              <w:rPr>
                <w:rFonts w:cstheme="minorHAnsi"/>
              </w:rPr>
              <w:t>0</w:t>
            </w:r>
          </w:p>
        </w:tc>
        <w:tc>
          <w:tcPr>
            <w:tcW w:w="782" w:type="dxa"/>
          </w:tcPr>
          <w:p w14:paraId="568DDBE3" w14:textId="60FE9059" w:rsidR="000D619C" w:rsidRPr="00F41AA9" w:rsidRDefault="000D619C" w:rsidP="0072384B">
            <w:pPr>
              <w:spacing w:line="276" w:lineRule="auto"/>
              <w:jc w:val="center"/>
              <w:rPr>
                <w:rFonts w:cstheme="minorHAnsi"/>
              </w:rPr>
            </w:pPr>
            <w:r w:rsidRPr="00F41AA9">
              <w:rPr>
                <w:rFonts w:cstheme="minorHAnsi"/>
              </w:rPr>
              <w:t>0</w:t>
            </w:r>
          </w:p>
        </w:tc>
        <w:tc>
          <w:tcPr>
            <w:tcW w:w="782" w:type="dxa"/>
          </w:tcPr>
          <w:p w14:paraId="1B3988BB" w14:textId="65AC66F8" w:rsidR="000D619C" w:rsidRPr="00F41AA9" w:rsidRDefault="00E57F58" w:rsidP="0072384B">
            <w:pPr>
              <w:spacing w:line="276" w:lineRule="auto"/>
              <w:jc w:val="center"/>
              <w:rPr>
                <w:rFonts w:cstheme="minorHAnsi"/>
              </w:rPr>
            </w:pPr>
            <w:r w:rsidRPr="00F41AA9">
              <w:rPr>
                <w:rFonts w:cstheme="minorHAnsi"/>
              </w:rPr>
              <w:t>1</w:t>
            </w:r>
          </w:p>
        </w:tc>
        <w:tc>
          <w:tcPr>
            <w:tcW w:w="782" w:type="dxa"/>
          </w:tcPr>
          <w:p w14:paraId="093F2BAE" w14:textId="545877F3" w:rsidR="000D619C" w:rsidRPr="00F41AA9" w:rsidRDefault="000D619C" w:rsidP="0072384B">
            <w:pPr>
              <w:spacing w:line="276" w:lineRule="auto"/>
              <w:jc w:val="center"/>
              <w:rPr>
                <w:rFonts w:cstheme="minorHAnsi"/>
              </w:rPr>
            </w:pPr>
            <w:r w:rsidRPr="00F41AA9">
              <w:rPr>
                <w:rFonts w:cstheme="minorHAnsi"/>
              </w:rPr>
              <w:t>0</w:t>
            </w:r>
          </w:p>
        </w:tc>
        <w:tc>
          <w:tcPr>
            <w:tcW w:w="1540" w:type="dxa"/>
          </w:tcPr>
          <w:p w14:paraId="3215F856" w14:textId="184C969A" w:rsidR="000D619C" w:rsidRPr="00F41AA9" w:rsidRDefault="000D619C" w:rsidP="0072384B">
            <w:pPr>
              <w:spacing w:line="276" w:lineRule="auto"/>
              <w:rPr>
                <w:rFonts w:cstheme="minorHAnsi"/>
                <w:color w:val="C45911" w:themeColor="accent2" w:themeShade="BF"/>
              </w:rPr>
            </w:pPr>
            <w:r w:rsidRPr="00F41AA9">
              <w:rPr>
                <w:rFonts w:cstheme="minorHAnsi"/>
                <w:color w:val="C45911" w:themeColor="accent2" w:themeShade="BF"/>
              </w:rPr>
              <w:t>Moderate</w:t>
            </w:r>
          </w:p>
        </w:tc>
        <w:tc>
          <w:tcPr>
            <w:tcW w:w="1535" w:type="dxa"/>
          </w:tcPr>
          <w:p w14:paraId="0FE4D66F" w14:textId="3ED8CC67" w:rsidR="000D619C" w:rsidRPr="00F41AA9" w:rsidRDefault="000D619C" w:rsidP="0072384B">
            <w:pPr>
              <w:spacing w:line="276" w:lineRule="auto"/>
              <w:rPr>
                <w:rFonts w:cstheme="minorHAnsi"/>
              </w:rPr>
            </w:pPr>
            <w:r w:rsidRPr="00F41AA9">
              <w:rPr>
                <w:rFonts w:cstheme="minorHAnsi"/>
              </w:rPr>
              <w:t>4.5</w:t>
            </w:r>
          </w:p>
        </w:tc>
      </w:tr>
      <w:tr w:rsidR="000D619C" w:rsidRPr="00F41AA9" w14:paraId="5A89EC61" w14:textId="77777777" w:rsidTr="000D619C">
        <w:trPr>
          <w:trHeight w:val="261"/>
        </w:trPr>
        <w:tc>
          <w:tcPr>
            <w:tcW w:w="2628" w:type="dxa"/>
            <w:vAlign w:val="bottom"/>
          </w:tcPr>
          <w:p w14:paraId="69A00F3E" w14:textId="07B0E4EB" w:rsidR="000D619C" w:rsidRPr="00F41AA9" w:rsidRDefault="000D619C" w:rsidP="0072384B">
            <w:pPr>
              <w:spacing w:line="276" w:lineRule="auto"/>
              <w:rPr>
                <w:rFonts w:cstheme="minorHAnsi"/>
                <w:b/>
                <w:bCs/>
                <w:color w:val="000000"/>
              </w:rPr>
            </w:pPr>
            <w:r w:rsidRPr="00F41AA9">
              <w:rPr>
                <w:rFonts w:cstheme="minorHAnsi"/>
                <w:b/>
                <w:bCs/>
                <w:color w:val="000000"/>
              </w:rPr>
              <w:t>Bakhshaie 2015</w:t>
            </w:r>
          </w:p>
        </w:tc>
        <w:tc>
          <w:tcPr>
            <w:tcW w:w="745" w:type="dxa"/>
          </w:tcPr>
          <w:p w14:paraId="3C75B6D5" w14:textId="095ED591" w:rsidR="000D619C" w:rsidRPr="00F41AA9" w:rsidRDefault="00E57F58" w:rsidP="0072384B">
            <w:pPr>
              <w:spacing w:line="276" w:lineRule="auto"/>
              <w:jc w:val="center"/>
              <w:rPr>
                <w:rFonts w:cstheme="minorHAnsi"/>
                <w:b/>
                <w:bCs/>
              </w:rPr>
            </w:pPr>
            <w:r w:rsidRPr="00F41AA9">
              <w:rPr>
                <w:rFonts w:cstheme="minorHAnsi"/>
              </w:rPr>
              <w:t>1</w:t>
            </w:r>
          </w:p>
        </w:tc>
        <w:tc>
          <w:tcPr>
            <w:tcW w:w="745" w:type="dxa"/>
          </w:tcPr>
          <w:p w14:paraId="0AF3E625" w14:textId="5A37B884" w:rsidR="000D619C" w:rsidRPr="00F41AA9" w:rsidRDefault="00E57F58" w:rsidP="0072384B">
            <w:pPr>
              <w:spacing w:line="276" w:lineRule="auto"/>
              <w:jc w:val="center"/>
              <w:rPr>
                <w:rFonts w:cstheme="minorHAnsi"/>
                <w:b/>
                <w:bCs/>
              </w:rPr>
            </w:pPr>
            <w:r w:rsidRPr="00F41AA9">
              <w:rPr>
                <w:rFonts w:cstheme="minorHAnsi"/>
              </w:rPr>
              <w:t>1</w:t>
            </w:r>
          </w:p>
        </w:tc>
        <w:tc>
          <w:tcPr>
            <w:tcW w:w="745" w:type="dxa"/>
          </w:tcPr>
          <w:p w14:paraId="49D0C7F9" w14:textId="21ED27AA" w:rsidR="000D619C" w:rsidRPr="00F41AA9" w:rsidRDefault="00E57F58" w:rsidP="0072384B">
            <w:pPr>
              <w:spacing w:line="276" w:lineRule="auto"/>
              <w:jc w:val="center"/>
              <w:rPr>
                <w:rFonts w:cstheme="minorHAnsi"/>
                <w:b/>
                <w:bCs/>
              </w:rPr>
            </w:pPr>
            <w:r w:rsidRPr="00F41AA9">
              <w:rPr>
                <w:rFonts w:cstheme="minorHAnsi"/>
              </w:rPr>
              <w:t>0.5</w:t>
            </w:r>
          </w:p>
        </w:tc>
        <w:tc>
          <w:tcPr>
            <w:tcW w:w="745" w:type="dxa"/>
          </w:tcPr>
          <w:p w14:paraId="69946D94" w14:textId="0E60B3F9" w:rsidR="000D619C" w:rsidRPr="00F41AA9" w:rsidRDefault="00E57F58" w:rsidP="0072384B">
            <w:pPr>
              <w:spacing w:line="276" w:lineRule="auto"/>
              <w:jc w:val="center"/>
              <w:rPr>
                <w:rFonts w:cstheme="minorHAnsi"/>
                <w:b/>
                <w:bCs/>
              </w:rPr>
            </w:pPr>
            <w:r w:rsidRPr="00F41AA9">
              <w:rPr>
                <w:rFonts w:cstheme="minorHAnsi"/>
              </w:rPr>
              <w:t>1</w:t>
            </w:r>
          </w:p>
        </w:tc>
        <w:tc>
          <w:tcPr>
            <w:tcW w:w="764" w:type="dxa"/>
          </w:tcPr>
          <w:p w14:paraId="7E3CA399" w14:textId="25797222" w:rsidR="000D619C" w:rsidRPr="00F41AA9" w:rsidRDefault="00E57F58" w:rsidP="0072384B">
            <w:pPr>
              <w:spacing w:line="276" w:lineRule="auto"/>
              <w:jc w:val="center"/>
              <w:rPr>
                <w:rFonts w:cstheme="minorHAnsi"/>
                <w:b/>
                <w:bCs/>
              </w:rPr>
            </w:pPr>
            <w:r w:rsidRPr="00F41AA9">
              <w:rPr>
                <w:rFonts w:cstheme="minorHAnsi"/>
              </w:rPr>
              <w:t>1</w:t>
            </w:r>
          </w:p>
        </w:tc>
        <w:tc>
          <w:tcPr>
            <w:tcW w:w="764" w:type="dxa"/>
          </w:tcPr>
          <w:p w14:paraId="775D26CE" w14:textId="79D0CBB8" w:rsidR="000D619C" w:rsidRPr="00F41AA9" w:rsidRDefault="00E57F58" w:rsidP="0072384B">
            <w:pPr>
              <w:spacing w:line="276" w:lineRule="auto"/>
              <w:jc w:val="center"/>
              <w:rPr>
                <w:rFonts w:cstheme="minorHAnsi"/>
                <w:b/>
                <w:bCs/>
              </w:rPr>
            </w:pPr>
            <w:r w:rsidRPr="00F41AA9">
              <w:rPr>
                <w:rFonts w:cstheme="minorHAnsi"/>
              </w:rPr>
              <w:t>0.5</w:t>
            </w:r>
          </w:p>
        </w:tc>
        <w:tc>
          <w:tcPr>
            <w:tcW w:w="764" w:type="dxa"/>
          </w:tcPr>
          <w:p w14:paraId="4BA6A159" w14:textId="23618646" w:rsidR="000D619C" w:rsidRPr="00F41AA9" w:rsidRDefault="000D619C" w:rsidP="0072384B">
            <w:pPr>
              <w:spacing w:line="276" w:lineRule="auto"/>
              <w:jc w:val="center"/>
              <w:rPr>
                <w:rFonts w:cstheme="minorHAnsi"/>
                <w:b/>
                <w:bCs/>
              </w:rPr>
            </w:pPr>
            <w:r w:rsidRPr="00F41AA9">
              <w:rPr>
                <w:rFonts w:cstheme="minorHAnsi"/>
              </w:rPr>
              <w:t>0</w:t>
            </w:r>
          </w:p>
        </w:tc>
        <w:tc>
          <w:tcPr>
            <w:tcW w:w="782" w:type="dxa"/>
          </w:tcPr>
          <w:p w14:paraId="5288BE8E" w14:textId="3C82A710" w:rsidR="000D619C" w:rsidRPr="00F41AA9" w:rsidRDefault="00E57F58" w:rsidP="0072384B">
            <w:pPr>
              <w:spacing w:line="276" w:lineRule="auto"/>
              <w:jc w:val="center"/>
              <w:rPr>
                <w:rFonts w:cstheme="minorHAnsi"/>
                <w:b/>
                <w:bCs/>
              </w:rPr>
            </w:pPr>
            <w:r w:rsidRPr="00F41AA9">
              <w:rPr>
                <w:rFonts w:cstheme="minorHAnsi"/>
              </w:rPr>
              <w:t>1</w:t>
            </w:r>
          </w:p>
        </w:tc>
        <w:tc>
          <w:tcPr>
            <w:tcW w:w="782" w:type="dxa"/>
          </w:tcPr>
          <w:p w14:paraId="630324A7" w14:textId="4199B4FB" w:rsidR="000D619C" w:rsidRPr="00F41AA9" w:rsidRDefault="00E57F58" w:rsidP="0072384B">
            <w:pPr>
              <w:spacing w:line="276" w:lineRule="auto"/>
              <w:jc w:val="center"/>
              <w:rPr>
                <w:rFonts w:cstheme="minorHAnsi"/>
                <w:b/>
                <w:bCs/>
              </w:rPr>
            </w:pPr>
            <w:r w:rsidRPr="00F41AA9">
              <w:rPr>
                <w:rFonts w:cstheme="minorHAnsi"/>
              </w:rPr>
              <w:t>1</w:t>
            </w:r>
          </w:p>
        </w:tc>
        <w:tc>
          <w:tcPr>
            <w:tcW w:w="782" w:type="dxa"/>
          </w:tcPr>
          <w:p w14:paraId="0AA1F70F" w14:textId="0B725596" w:rsidR="000D619C" w:rsidRPr="00F41AA9" w:rsidRDefault="000D619C" w:rsidP="0072384B">
            <w:pPr>
              <w:spacing w:line="276" w:lineRule="auto"/>
              <w:jc w:val="center"/>
              <w:rPr>
                <w:rFonts w:cstheme="minorHAnsi"/>
                <w:b/>
                <w:bCs/>
              </w:rPr>
            </w:pPr>
            <w:r w:rsidRPr="00F41AA9">
              <w:rPr>
                <w:rFonts w:cstheme="minorHAnsi"/>
              </w:rPr>
              <w:t>0</w:t>
            </w:r>
          </w:p>
        </w:tc>
        <w:tc>
          <w:tcPr>
            <w:tcW w:w="1540" w:type="dxa"/>
          </w:tcPr>
          <w:p w14:paraId="5CD9913A" w14:textId="01F7B75E" w:rsidR="000D619C" w:rsidRPr="00F41AA9" w:rsidRDefault="000D619C" w:rsidP="0072384B">
            <w:pPr>
              <w:spacing w:line="276" w:lineRule="auto"/>
              <w:rPr>
                <w:rFonts w:cstheme="minorHAnsi"/>
                <w:color w:val="C45911" w:themeColor="accent2" w:themeShade="BF"/>
              </w:rPr>
            </w:pPr>
            <w:r w:rsidRPr="00F41AA9">
              <w:rPr>
                <w:rFonts w:cstheme="minorHAnsi"/>
                <w:color w:val="C45911" w:themeColor="accent2" w:themeShade="BF"/>
              </w:rPr>
              <w:t>Moderate</w:t>
            </w:r>
          </w:p>
        </w:tc>
        <w:tc>
          <w:tcPr>
            <w:tcW w:w="1535" w:type="dxa"/>
          </w:tcPr>
          <w:p w14:paraId="21A5390A" w14:textId="17424AD9" w:rsidR="000D619C" w:rsidRPr="00F41AA9" w:rsidRDefault="000D619C" w:rsidP="0072384B">
            <w:pPr>
              <w:spacing w:line="276" w:lineRule="auto"/>
              <w:rPr>
                <w:rFonts w:cstheme="minorHAnsi"/>
              </w:rPr>
            </w:pPr>
            <w:r w:rsidRPr="00F41AA9">
              <w:rPr>
                <w:rFonts w:cstheme="minorHAnsi"/>
              </w:rPr>
              <w:t>7</w:t>
            </w:r>
          </w:p>
        </w:tc>
      </w:tr>
      <w:tr w:rsidR="000D619C" w:rsidRPr="00F41AA9" w14:paraId="48E6FDEE" w14:textId="77777777" w:rsidTr="000D619C">
        <w:trPr>
          <w:trHeight w:val="261"/>
        </w:trPr>
        <w:tc>
          <w:tcPr>
            <w:tcW w:w="2628" w:type="dxa"/>
            <w:vAlign w:val="bottom"/>
          </w:tcPr>
          <w:p w14:paraId="04C42879" w14:textId="227DCCDD" w:rsidR="000D619C" w:rsidRPr="00F41AA9" w:rsidRDefault="000D619C" w:rsidP="0072384B">
            <w:pPr>
              <w:spacing w:line="276" w:lineRule="auto"/>
              <w:rPr>
                <w:rFonts w:cstheme="minorHAnsi"/>
                <w:b/>
                <w:bCs/>
              </w:rPr>
            </w:pPr>
            <w:r w:rsidRPr="00F41AA9">
              <w:rPr>
                <w:rFonts w:cstheme="minorHAnsi"/>
                <w:b/>
                <w:bCs/>
                <w:color w:val="000000"/>
              </w:rPr>
              <w:t>Bolstad 2022</w:t>
            </w:r>
          </w:p>
        </w:tc>
        <w:tc>
          <w:tcPr>
            <w:tcW w:w="745" w:type="dxa"/>
          </w:tcPr>
          <w:p w14:paraId="74516BF7" w14:textId="39C82E26" w:rsidR="000D619C" w:rsidRPr="00F41AA9" w:rsidRDefault="00B14C6D" w:rsidP="0072384B">
            <w:pPr>
              <w:spacing w:line="276" w:lineRule="auto"/>
              <w:jc w:val="center"/>
              <w:rPr>
                <w:rFonts w:cstheme="minorHAnsi"/>
              </w:rPr>
            </w:pPr>
            <w:r w:rsidRPr="00F41AA9">
              <w:rPr>
                <w:rFonts w:cstheme="minorHAnsi"/>
              </w:rPr>
              <w:t>1</w:t>
            </w:r>
          </w:p>
        </w:tc>
        <w:tc>
          <w:tcPr>
            <w:tcW w:w="745" w:type="dxa"/>
          </w:tcPr>
          <w:p w14:paraId="72A7E3E7" w14:textId="4F9F2B04" w:rsidR="000D619C" w:rsidRPr="00F41AA9" w:rsidRDefault="00B14C6D" w:rsidP="0072384B">
            <w:pPr>
              <w:spacing w:line="276" w:lineRule="auto"/>
              <w:jc w:val="center"/>
              <w:rPr>
                <w:rFonts w:cstheme="minorHAnsi"/>
              </w:rPr>
            </w:pPr>
            <w:r w:rsidRPr="00F41AA9">
              <w:rPr>
                <w:rFonts w:cstheme="minorHAnsi"/>
              </w:rPr>
              <w:t>1</w:t>
            </w:r>
          </w:p>
        </w:tc>
        <w:tc>
          <w:tcPr>
            <w:tcW w:w="745" w:type="dxa"/>
          </w:tcPr>
          <w:p w14:paraId="2DDF1AD1" w14:textId="28420FAC" w:rsidR="000D619C" w:rsidRPr="00F41AA9" w:rsidRDefault="00B14C6D" w:rsidP="0072384B">
            <w:pPr>
              <w:spacing w:line="276" w:lineRule="auto"/>
              <w:jc w:val="center"/>
              <w:rPr>
                <w:rFonts w:cstheme="minorHAnsi"/>
              </w:rPr>
            </w:pPr>
            <w:r w:rsidRPr="00F41AA9">
              <w:rPr>
                <w:rFonts w:cstheme="minorHAnsi"/>
              </w:rPr>
              <w:t>1</w:t>
            </w:r>
          </w:p>
        </w:tc>
        <w:tc>
          <w:tcPr>
            <w:tcW w:w="745" w:type="dxa"/>
          </w:tcPr>
          <w:p w14:paraId="63148E2E" w14:textId="095FFD73" w:rsidR="000D619C" w:rsidRPr="00F41AA9" w:rsidRDefault="00B14C6D" w:rsidP="0072384B">
            <w:pPr>
              <w:spacing w:line="276" w:lineRule="auto"/>
              <w:jc w:val="center"/>
              <w:rPr>
                <w:rFonts w:cstheme="minorHAnsi"/>
              </w:rPr>
            </w:pPr>
            <w:r w:rsidRPr="00F41AA9">
              <w:rPr>
                <w:rFonts w:cstheme="minorHAnsi"/>
              </w:rPr>
              <w:t>1</w:t>
            </w:r>
          </w:p>
        </w:tc>
        <w:tc>
          <w:tcPr>
            <w:tcW w:w="764" w:type="dxa"/>
          </w:tcPr>
          <w:p w14:paraId="269F54C7" w14:textId="428ACE96" w:rsidR="000D619C" w:rsidRPr="00F41AA9" w:rsidRDefault="00B14C6D" w:rsidP="0072384B">
            <w:pPr>
              <w:spacing w:line="276" w:lineRule="auto"/>
              <w:jc w:val="center"/>
              <w:rPr>
                <w:rFonts w:cstheme="minorHAnsi"/>
              </w:rPr>
            </w:pPr>
            <w:r w:rsidRPr="00F41AA9">
              <w:rPr>
                <w:rFonts w:cstheme="minorHAnsi"/>
              </w:rPr>
              <w:t>1</w:t>
            </w:r>
          </w:p>
        </w:tc>
        <w:tc>
          <w:tcPr>
            <w:tcW w:w="764" w:type="dxa"/>
          </w:tcPr>
          <w:p w14:paraId="49841682" w14:textId="3BF4D2B7" w:rsidR="000D619C" w:rsidRPr="00F41AA9" w:rsidRDefault="00B14C6D" w:rsidP="0072384B">
            <w:pPr>
              <w:spacing w:line="276" w:lineRule="auto"/>
              <w:jc w:val="center"/>
              <w:rPr>
                <w:rFonts w:cstheme="minorHAnsi"/>
              </w:rPr>
            </w:pPr>
            <w:r w:rsidRPr="00F41AA9">
              <w:rPr>
                <w:rFonts w:cstheme="minorHAnsi"/>
              </w:rPr>
              <w:t>0.5</w:t>
            </w:r>
          </w:p>
        </w:tc>
        <w:tc>
          <w:tcPr>
            <w:tcW w:w="764" w:type="dxa"/>
          </w:tcPr>
          <w:p w14:paraId="6B604640" w14:textId="1B6722AC" w:rsidR="000D619C" w:rsidRPr="00F41AA9" w:rsidRDefault="00B14C6D" w:rsidP="0072384B">
            <w:pPr>
              <w:spacing w:line="276" w:lineRule="auto"/>
              <w:jc w:val="center"/>
              <w:rPr>
                <w:rFonts w:cstheme="minorHAnsi"/>
              </w:rPr>
            </w:pPr>
            <w:r w:rsidRPr="00F41AA9">
              <w:rPr>
                <w:rFonts w:cstheme="minorHAnsi"/>
              </w:rPr>
              <w:t>0.5</w:t>
            </w:r>
          </w:p>
        </w:tc>
        <w:tc>
          <w:tcPr>
            <w:tcW w:w="782" w:type="dxa"/>
          </w:tcPr>
          <w:p w14:paraId="6773FAF6" w14:textId="5EA9D6A8" w:rsidR="000D619C" w:rsidRPr="00F41AA9" w:rsidRDefault="00B14C6D" w:rsidP="0072384B">
            <w:pPr>
              <w:spacing w:line="276" w:lineRule="auto"/>
              <w:jc w:val="center"/>
              <w:rPr>
                <w:rFonts w:cstheme="minorHAnsi"/>
              </w:rPr>
            </w:pPr>
            <w:r w:rsidRPr="00F41AA9">
              <w:rPr>
                <w:rFonts w:cstheme="minorHAnsi"/>
              </w:rPr>
              <w:t>1</w:t>
            </w:r>
          </w:p>
        </w:tc>
        <w:tc>
          <w:tcPr>
            <w:tcW w:w="782" w:type="dxa"/>
          </w:tcPr>
          <w:p w14:paraId="676F96FE" w14:textId="349CD162" w:rsidR="000D619C" w:rsidRPr="00F41AA9" w:rsidRDefault="00B14C6D" w:rsidP="0072384B">
            <w:pPr>
              <w:spacing w:line="276" w:lineRule="auto"/>
              <w:jc w:val="center"/>
              <w:rPr>
                <w:rFonts w:cstheme="minorHAnsi"/>
              </w:rPr>
            </w:pPr>
            <w:r w:rsidRPr="00F41AA9">
              <w:rPr>
                <w:rFonts w:cstheme="minorHAnsi"/>
              </w:rPr>
              <w:t>1</w:t>
            </w:r>
          </w:p>
        </w:tc>
        <w:tc>
          <w:tcPr>
            <w:tcW w:w="782" w:type="dxa"/>
          </w:tcPr>
          <w:p w14:paraId="3F007021" w14:textId="7F197B15" w:rsidR="000D619C" w:rsidRPr="00F41AA9" w:rsidRDefault="00B14C6D" w:rsidP="0072384B">
            <w:pPr>
              <w:spacing w:line="276" w:lineRule="auto"/>
              <w:jc w:val="center"/>
              <w:rPr>
                <w:rFonts w:cstheme="minorHAnsi"/>
              </w:rPr>
            </w:pPr>
            <w:r w:rsidRPr="00F41AA9">
              <w:rPr>
                <w:rFonts w:cstheme="minorHAnsi"/>
              </w:rPr>
              <w:t>1</w:t>
            </w:r>
          </w:p>
        </w:tc>
        <w:tc>
          <w:tcPr>
            <w:tcW w:w="1540" w:type="dxa"/>
          </w:tcPr>
          <w:p w14:paraId="7014F6F1" w14:textId="5C59A0D4" w:rsidR="000D619C" w:rsidRPr="00F41AA9" w:rsidRDefault="00B14C6D" w:rsidP="0072384B">
            <w:pPr>
              <w:spacing w:line="276" w:lineRule="auto"/>
              <w:rPr>
                <w:rFonts w:cstheme="minorHAnsi"/>
                <w:color w:val="70AD47" w:themeColor="accent6"/>
              </w:rPr>
            </w:pPr>
            <w:r w:rsidRPr="00F41AA9">
              <w:rPr>
                <w:rFonts w:cstheme="minorHAnsi"/>
                <w:color w:val="70AD47" w:themeColor="accent6"/>
              </w:rPr>
              <w:t>High</w:t>
            </w:r>
          </w:p>
        </w:tc>
        <w:tc>
          <w:tcPr>
            <w:tcW w:w="1535" w:type="dxa"/>
          </w:tcPr>
          <w:p w14:paraId="6F5271DC" w14:textId="757BCBE4" w:rsidR="000D619C" w:rsidRPr="00F41AA9" w:rsidRDefault="00B14C6D" w:rsidP="0072384B">
            <w:pPr>
              <w:spacing w:line="276" w:lineRule="auto"/>
              <w:rPr>
                <w:rFonts w:cstheme="minorHAnsi"/>
              </w:rPr>
            </w:pPr>
            <w:r w:rsidRPr="00F41AA9">
              <w:rPr>
                <w:rFonts w:cstheme="minorHAnsi"/>
              </w:rPr>
              <w:t>9</w:t>
            </w:r>
          </w:p>
        </w:tc>
      </w:tr>
      <w:tr w:rsidR="000D619C" w:rsidRPr="00F41AA9" w14:paraId="70A9BFA6" w14:textId="77777777" w:rsidTr="000D619C">
        <w:trPr>
          <w:trHeight w:val="261"/>
        </w:trPr>
        <w:tc>
          <w:tcPr>
            <w:tcW w:w="2628" w:type="dxa"/>
            <w:vAlign w:val="bottom"/>
          </w:tcPr>
          <w:p w14:paraId="4FFA4D2E" w14:textId="4F28F81A" w:rsidR="000D619C" w:rsidRPr="00F41AA9" w:rsidRDefault="000D619C" w:rsidP="0072384B">
            <w:pPr>
              <w:spacing w:line="276" w:lineRule="auto"/>
              <w:rPr>
                <w:rFonts w:cstheme="minorHAnsi"/>
                <w:b/>
                <w:bCs/>
              </w:rPr>
            </w:pPr>
            <w:r w:rsidRPr="00F41AA9">
              <w:rPr>
                <w:rFonts w:cstheme="minorHAnsi"/>
                <w:b/>
                <w:bCs/>
                <w:color w:val="000000"/>
              </w:rPr>
              <w:t>Borges 2018</w:t>
            </w:r>
          </w:p>
        </w:tc>
        <w:tc>
          <w:tcPr>
            <w:tcW w:w="745" w:type="dxa"/>
          </w:tcPr>
          <w:p w14:paraId="506FCA95" w14:textId="424BBF18" w:rsidR="000D619C" w:rsidRPr="00F41AA9" w:rsidRDefault="00E57F58" w:rsidP="0072384B">
            <w:pPr>
              <w:spacing w:line="276" w:lineRule="auto"/>
              <w:jc w:val="center"/>
              <w:rPr>
                <w:rFonts w:cstheme="minorHAnsi"/>
                <w:b/>
                <w:bCs/>
              </w:rPr>
            </w:pPr>
            <w:r w:rsidRPr="00F41AA9">
              <w:rPr>
                <w:rFonts w:cstheme="minorHAnsi"/>
              </w:rPr>
              <w:t>1</w:t>
            </w:r>
          </w:p>
        </w:tc>
        <w:tc>
          <w:tcPr>
            <w:tcW w:w="745" w:type="dxa"/>
          </w:tcPr>
          <w:p w14:paraId="6BBB8D0B" w14:textId="58E2FEE2" w:rsidR="000D619C" w:rsidRPr="00F41AA9" w:rsidRDefault="00E57F58" w:rsidP="0072384B">
            <w:pPr>
              <w:spacing w:line="276" w:lineRule="auto"/>
              <w:jc w:val="center"/>
              <w:rPr>
                <w:rFonts w:cstheme="minorHAnsi"/>
                <w:b/>
                <w:bCs/>
              </w:rPr>
            </w:pPr>
            <w:r w:rsidRPr="00F41AA9">
              <w:rPr>
                <w:rFonts w:cstheme="minorHAnsi"/>
              </w:rPr>
              <w:t>1</w:t>
            </w:r>
          </w:p>
        </w:tc>
        <w:tc>
          <w:tcPr>
            <w:tcW w:w="745" w:type="dxa"/>
          </w:tcPr>
          <w:p w14:paraId="151ED3D0" w14:textId="28A33296" w:rsidR="000D619C" w:rsidRPr="00F41AA9" w:rsidRDefault="000D619C" w:rsidP="0072384B">
            <w:pPr>
              <w:spacing w:line="276" w:lineRule="auto"/>
              <w:jc w:val="center"/>
              <w:rPr>
                <w:rFonts w:cstheme="minorHAnsi"/>
                <w:b/>
                <w:bCs/>
              </w:rPr>
            </w:pPr>
            <w:r w:rsidRPr="00F41AA9">
              <w:rPr>
                <w:rFonts w:cstheme="minorHAnsi"/>
              </w:rPr>
              <w:t>0</w:t>
            </w:r>
          </w:p>
        </w:tc>
        <w:tc>
          <w:tcPr>
            <w:tcW w:w="745" w:type="dxa"/>
          </w:tcPr>
          <w:p w14:paraId="5AB08CEE" w14:textId="4CCACFF2" w:rsidR="000D619C" w:rsidRPr="00F41AA9" w:rsidRDefault="00E57F58" w:rsidP="0072384B">
            <w:pPr>
              <w:spacing w:line="276" w:lineRule="auto"/>
              <w:jc w:val="center"/>
              <w:rPr>
                <w:rFonts w:cstheme="minorHAnsi"/>
                <w:b/>
                <w:bCs/>
              </w:rPr>
            </w:pPr>
            <w:r w:rsidRPr="00F41AA9">
              <w:rPr>
                <w:rFonts w:cstheme="minorHAnsi"/>
              </w:rPr>
              <w:t>1</w:t>
            </w:r>
          </w:p>
        </w:tc>
        <w:tc>
          <w:tcPr>
            <w:tcW w:w="764" w:type="dxa"/>
          </w:tcPr>
          <w:p w14:paraId="421B7368" w14:textId="3E058649" w:rsidR="000D619C" w:rsidRPr="00F41AA9" w:rsidRDefault="00E57F58" w:rsidP="0072384B">
            <w:pPr>
              <w:spacing w:line="276" w:lineRule="auto"/>
              <w:jc w:val="center"/>
              <w:rPr>
                <w:rFonts w:cstheme="minorHAnsi"/>
                <w:b/>
                <w:bCs/>
              </w:rPr>
            </w:pPr>
            <w:r w:rsidRPr="00F41AA9">
              <w:rPr>
                <w:rFonts w:cstheme="minorHAnsi"/>
              </w:rPr>
              <w:t>1</w:t>
            </w:r>
          </w:p>
        </w:tc>
        <w:tc>
          <w:tcPr>
            <w:tcW w:w="764" w:type="dxa"/>
          </w:tcPr>
          <w:p w14:paraId="32273AAB" w14:textId="3ABD9287" w:rsidR="000D619C" w:rsidRPr="00F41AA9" w:rsidRDefault="00E57F58" w:rsidP="0072384B">
            <w:pPr>
              <w:spacing w:line="276" w:lineRule="auto"/>
              <w:jc w:val="center"/>
              <w:rPr>
                <w:rFonts w:cstheme="minorHAnsi"/>
                <w:b/>
                <w:bCs/>
              </w:rPr>
            </w:pPr>
            <w:r w:rsidRPr="00F41AA9">
              <w:rPr>
                <w:rFonts w:cstheme="minorHAnsi"/>
              </w:rPr>
              <w:t>0.5</w:t>
            </w:r>
          </w:p>
        </w:tc>
        <w:tc>
          <w:tcPr>
            <w:tcW w:w="764" w:type="dxa"/>
          </w:tcPr>
          <w:p w14:paraId="26027C74" w14:textId="5CBC489B" w:rsidR="000D619C" w:rsidRPr="00F41AA9" w:rsidRDefault="000D619C" w:rsidP="0072384B">
            <w:pPr>
              <w:spacing w:line="276" w:lineRule="auto"/>
              <w:jc w:val="center"/>
              <w:rPr>
                <w:rFonts w:cstheme="minorHAnsi"/>
                <w:b/>
                <w:bCs/>
              </w:rPr>
            </w:pPr>
            <w:r w:rsidRPr="00F41AA9">
              <w:rPr>
                <w:rFonts w:cstheme="minorHAnsi"/>
              </w:rPr>
              <w:t>0</w:t>
            </w:r>
          </w:p>
        </w:tc>
        <w:tc>
          <w:tcPr>
            <w:tcW w:w="782" w:type="dxa"/>
          </w:tcPr>
          <w:p w14:paraId="486D28CF" w14:textId="399AC321" w:rsidR="000D619C" w:rsidRPr="00F41AA9" w:rsidRDefault="00E57F58" w:rsidP="0072384B">
            <w:pPr>
              <w:spacing w:line="276" w:lineRule="auto"/>
              <w:jc w:val="center"/>
              <w:rPr>
                <w:rFonts w:cstheme="minorHAnsi"/>
                <w:b/>
                <w:bCs/>
              </w:rPr>
            </w:pPr>
            <w:r w:rsidRPr="00F41AA9">
              <w:rPr>
                <w:rFonts w:cstheme="minorHAnsi"/>
              </w:rPr>
              <w:t>1</w:t>
            </w:r>
          </w:p>
        </w:tc>
        <w:tc>
          <w:tcPr>
            <w:tcW w:w="782" w:type="dxa"/>
          </w:tcPr>
          <w:p w14:paraId="1EC36FA8" w14:textId="100B5C00" w:rsidR="000D619C" w:rsidRPr="00F41AA9" w:rsidRDefault="00E57F58" w:rsidP="0072384B">
            <w:pPr>
              <w:spacing w:line="276" w:lineRule="auto"/>
              <w:jc w:val="center"/>
              <w:rPr>
                <w:rFonts w:cstheme="minorHAnsi"/>
                <w:b/>
                <w:bCs/>
              </w:rPr>
            </w:pPr>
            <w:r w:rsidRPr="00F41AA9">
              <w:rPr>
                <w:rFonts w:cstheme="minorHAnsi"/>
              </w:rPr>
              <w:t>1</w:t>
            </w:r>
          </w:p>
        </w:tc>
        <w:tc>
          <w:tcPr>
            <w:tcW w:w="782" w:type="dxa"/>
          </w:tcPr>
          <w:p w14:paraId="4A9F4D6F" w14:textId="700035AF" w:rsidR="000D619C" w:rsidRPr="00F41AA9" w:rsidRDefault="00E57F58" w:rsidP="0072384B">
            <w:pPr>
              <w:spacing w:line="276" w:lineRule="auto"/>
              <w:jc w:val="center"/>
              <w:rPr>
                <w:rFonts w:cstheme="minorHAnsi"/>
                <w:b/>
                <w:bCs/>
              </w:rPr>
            </w:pPr>
            <w:r w:rsidRPr="00F41AA9">
              <w:rPr>
                <w:rFonts w:cstheme="minorHAnsi"/>
              </w:rPr>
              <w:t>1</w:t>
            </w:r>
          </w:p>
        </w:tc>
        <w:tc>
          <w:tcPr>
            <w:tcW w:w="1540" w:type="dxa"/>
          </w:tcPr>
          <w:p w14:paraId="7904161C" w14:textId="6B8CA073" w:rsidR="000D619C" w:rsidRPr="00F41AA9" w:rsidRDefault="000D619C" w:rsidP="0072384B">
            <w:pPr>
              <w:spacing w:line="276" w:lineRule="auto"/>
              <w:rPr>
                <w:rFonts w:cstheme="minorHAnsi"/>
                <w:b/>
                <w:bCs/>
                <w:color w:val="C45911" w:themeColor="accent2" w:themeShade="BF"/>
              </w:rPr>
            </w:pPr>
            <w:r w:rsidRPr="00F41AA9">
              <w:rPr>
                <w:rFonts w:cstheme="minorHAnsi"/>
                <w:color w:val="C45911" w:themeColor="accent2" w:themeShade="BF"/>
              </w:rPr>
              <w:t>Moderate</w:t>
            </w:r>
          </w:p>
        </w:tc>
        <w:tc>
          <w:tcPr>
            <w:tcW w:w="1535" w:type="dxa"/>
          </w:tcPr>
          <w:p w14:paraId="2CD1334C" w14:textId="0CF45A7C" w:rsidR="000D619C" w:rsidRPr="00F41AA9" w:rsidRDefault="000D619C" w:rsidP="0072384B">
            <w:pPr>
              <w:spacing w:line="276" w:lineRule="auto"/>
              <w:rPr>
                <w:rFonts w:cstheme="minorHAnsi"/>
              </w:rPr>
            </w:pPr>
            <w:r w:rsidRPr="00F41AA9">
              <w:rPr>
                <w:rFonts w:cstheme="minorHAnsi"/>
              </w:rPr>
              <w:t>7.5</w:t>
            </w:r>
          </w:p>
        </w:tc>
      </w:tr>
      <w:tr w:rsidR="000D619C" w:rsidRPr="00F41AA9" w14:paraId="3D1D3D3E" w14:textId="77777777" w:rsidTr="000D619C">
        <w:trPr>
          <w:trHeight w:val="261"/>
        </w:trPr>
        <w:tc>
          <w:tcPr>
            <w:tcW w:w="2628" w:type="dxa"/>
            <w:vAlign w:val="bottom"/>
          </w:tcPr>
          <w:p w14:paraId="15F3438A" w14:textId="71C2D1A9" w:rsidR="000D619C" w:rsidRPr="00F41AA9" w:rsidRDefault="000D619C" w:rsidP="0072384B">
            <w:pPr>
              <w:spacing w:line="276" w:lineRule="auto"/>
              <w:rPr>
                <w:rFonts w:cstheme="minorHAnsi"/>
                <w:b/>
                <w:bCs/>
              </w:rPr>
            </w:pPr>
            <w:r w:rsidRPr="00F41AA9">
              <w:rPr>
                <w:rFonts w:cstheme="minorHAnsi"/>
                <w:b/>
                <w:bCs/>
                <w:color w:val="000000"/>
              </w:rPr>
              <w:t>Breslau 1998</w:t>
            </w:r>
          </w:p>
        </w:tc>
        <w:tc>
          <w:tcPr>
            <w:tcW w:w="745" w:type="dxa"/>
          </w:tcPr>
          <w:p w14:paraId="3072C007" w14:textId="694CB2A1" w:rsidR="000D619C" w:rsidRPr="00F41AA9" w:rsidRDefault="00E57F58" w:rsidP="0072384B">
            <w:pPr>
              <w:spacing w:line="276" w:lineRule="auto"/>
              <w:jc w:val="center"/>
              <w:rPr>
                <w:rFonts w:cstheme="minorHAnsi"/>
                <w:b/>
                <w:bCs/>
              </w:rPr>
            </w:pPr>
            <w:r w:rsidRPr="00F41AA9">
              <w:rPr>
                <w:rFonts w:cstheme="minorHAnsi"/>
              </w:rPr>
              <w:t>1</w:t>
            </w:r>
          </w:p>
        </w:tc>
        <w:tc>
          <w:tcPr>
            <w:tcW w:w="745" w:type="dxa"/>
          </w:tcPr>
          <w:p w14:paraId="3D3D9D8A" w14:textId="10CFCA79" w:rsidR="000D619C" w:rsidRPr="00F41AA9" w:rsidRDefault="00E57F58" w:rsidP="0072384B">
            <w:pPr>
              <w:spacing w:line="276" w:lineRule="auto"/>
              <w:jc w:val="center"/>
              <w:rPr>
                <w:rFonts w:cstheme="minorHAnsi"/>
                <w:b/>
                <w:bCs/>
              </w:rPr>
            </w:pPr>
            <w:r w:rsidRPr="00F41AA9">
              <w:rPr>
                <w:rFonts w:cstheme="minorHAnsi"/>
              </w:rPr>
              <w:t>1</w:t>
            </w:r>
          </w:p>
        </w:tc>
        <w:tc>
          <w:tcPr>
            <w:tcW w:w="745" w:type="dxa"/>
          </w:tcPr>
          <w:p w14:paraId="7FD19E88" w14:textId="5D5FDD37" w:rsidR="000D619C" w:rsidRPr="00F41AA9" w:rsidRDefault="00E57F58" w:rsidP="0072384B">
            <w:pPr>
              <w:spacing w:line="276" w:lineRule="auto"/>
              <w:jc w:val="center"/>
              <w:rPr>
                <w:rFonts w:cstheme="minorHAnsi"/>
                <w:b/>
                <w:bCs/>
              </w:rPr>
            </w:pPr>
            <w:r w:rsidRPr="00F41AA9">
              <w:rPr>
                <w:rFonts w:cstheme="minorHAnsi"/>
              </w:rPr>
              <w:t>0.5</w:t>
            </w:r>
          </w:p>
        </w:tc>
        <w:tc>
          <w:tcPr>
            <w:tcW w:w="745" w:type="dxa"/>
          </w:tcPr>
          <w:p w14:paraId="27BBBAB9" w14:textId="5BC5FD05" w:rsidR="000D619C" w:rsidRPr="00F41AA9" w:rsidRDefault="00E57F58" w:rsidP="0072384B">
            <w:pPr>
              <w:spacing w:line="276" w:lineRule="auto"/>
              <w:jc w:val="center"/>
              <w:rPr>
                <w:rFonts w:cstheme="minorHAnsi"/>
                <w:b/>
                <w:bCs/>
              </w:rPr>
            </w:pPr>
            <w:r w:rsidRPr="00F41AA9">
              <w:rPr>
                <w:rFonts w:cstheme="minorHAnsi"/>
              </w:rPr>
              <w:t>1</w:t>
            </w:r>
          </w:p>
        </w:tc>
        <w:tc>
          <w:tcPr>
            <w:tcW w:w="764" w:type="dxa"/>
          </w:tcPr>
          <w:p w14:paraId="67F713A9" w14:textId="715C94F3" w:rsidR="000D619C" w:rsidRPr="00F41AA9" w:rsidRDefault="00E57F58" w:rsidP="0072384B">
            <w:pPr>
              <w:spacing w:line="276" w:lineRule="auto"/>
              <w:jc w:val="center"/>
              <w:rPr>
                <w:rFonts w:cstheme="minorHAnsi"/>
                <w:b/>
                <w:bCs/>
              </w:rPr>
            </w:pPr>
            <w:r w:rsidRPr="00F41AA9">
              <w:rPr>
                <w:rFonts w:cstheme="minorHAnsi"/>
              </w:rPr>
              <w:t>1</w:t>
            </w:r>
          </w:p>
        </w:tc>
        <w:tc>
          <w:tcPr>
            <w:tcW w:w="764" w:type="dxa"/>
          </w:tcPr>
          <w:p w14:paraId="0CBA2D0A" w14:textId="577C448D" w:rsidR="000D619C" w:rsidRPr="00F41AA9" w:rsidRDefault="00B14C6D" w:rsidP="0072384B">
            <w:pPr>
              <w:spacing w:line="276" w:lineRule="auto"/>
              <w:jc w:val="center"/>
              <w:rPr>
                <w:rFonts w:cstheme="minorHAnsi"/>
              </w:rPr>
            </w:pPr>
            <w:r w:rsidRPr="00F41AA9">
              <w:rPr>
                <w:rFonts w:cstheme="minorHAnsi"/>
              </w:rPr>
              <w:t>0</w:t>
            </w:r>
          </w:p>
        </w:tc>
        <w:tc>
          <w:tcPr>
            <w:tcW w:w="764" w:type="dxa"/>
          </w:tcPr>
          <w:p w14:paraId="5D5E88A9" w14:textId="164858FD" w:rsidR="000D619C" w:rsidRPr="00F41AA9" w:rsidRDefault="000D619C" w:rsidP="0072384B">
            <w:pPr>
              <w:spacing w:line="276" w:lineRule="auto"/>
              <w:jc w:val="center"/>
              <w:rPr>
                <w:rFonts w:cstheme="minorHAnsi"/>
                <w:b/>
                <w:bCs/>
              </w:rPr>
            </w:pPr>
            <w:r w:rsidRPr="00F41AA9">
              <w:rPr>
                <w:rFonts w:cstheme="minorHAnsi"/>
              </w:rPr>
              <w:t>0</w:t>
            </w:r>
          </w:p>
        </w:tc>
        <w:tc>
          <w:tcPr>
            <w:tcW w:w="782" w:type="dxa"/>
          </w:tcPr>
          <w:p w14:paraId="0EADA5CC" w14:textId="18081EEA" w:rsidR="000D619C" w:rsidRPr="00F41AA9" w:rsidRDefault="00E57F58" w:rsidP="0072384B">
            <w:pPr>
              <w:spacing w:line="276" w:lineRule="auto"/>
              <w:jc w:val="center"/>
              <w:rPr>
                <w:rFonts w:cstheme="minorHAnsi"/>
                <w:b/>
                <w:bCs/>
              </w:rPr>
            </w:pPr>
            <w:r w:rsidRPr="00F41AA9">
              <w:rPr>
                <w:rFonts w:cstheme="minorHAnsi"/>
              </w:rPr>
              <w:t>1</w:t>
            </w:r>
          </w:p>
        </w:tc>
        <w:tc>
          <w:tcPr>
            <w:tcW w:w="782" w:type="dxa"/>
          </w:tcPr>
          <w:p w14:paraId="36BE33E3" w14:textId="5302B29A" w:rsidR="000D619C" w:rsidRPr="00F41AA9" w:rsidRDefault="00E57F58" w:rsidP="0072384B">
            <w:pPr>
              <w:spacing w:line="276" w:lineRule="auto"/>
              <w:jc w:val="center"/>
              <w:rPr>
                <w:rFonts w:cstheme="minorHAnsi"/>
                <w:b/>
                <w:bCs/>
              </w:rPr>
            </w:pPr>
            <w:r w:rsidRPr="00F41AA9">
              <w:rPr>
                <w:rFonts w:cstheme="minorHAnsi"/>
              </w:rPr>
              <w:t>1</w:t>
            </w:r>
          </w:p>
        </w:tc>
        <w:tc>
          <w:tcPr>
            <w:tcW w:w="782" w:type="dxa"/>
          </w:tcPr>
          <w:p w14:paraId="39D96ED2" w14:textId="487D02B2" w:rsidR="000D619C" w:rsidRPr="00F41AA9" w:rsidRDefault="00E57F58" w:rsidP="0072384B">
            <w:pPr>
              <w:spacing w:line="276" w:lineRule="auto"/>
              <w:jc w:val="center"/>
              <w:rPr>
                <w:rFonts w:cstheme="minorHAnsi"/>
                <w:b/>
                <w:bCs/>
              </w:rPr>
            </w:pPr>
            <w:r w:rsidRPr="00F41AA9">
              <w:rPr>
                <w:rFonts w:cstheme="minorHAnsi"/>
              </w:rPr>
              <w:t>1</w:t>
            </w:r>
          </w:p>
        </w:tc>
        <w:tc>
          <w:tcPr>
            <w:tcW w:w="1540" w:type="dxa"/>
          </w:tcPr>
          <w:p w14:paraId="1170353C" w14:textId="417A22EF" w:rsidR="000D619C" w:rsidRPr="00F41AA9" w:rsidRDefault="000D619C" w:rsidP="0072384B">
            <w:pPr>
              <w:spacing w:line="276" w:lineRule="auto"/>
              <w:rPr>
                <w:rFonts w:cstheme="minorHAnsi"/>
                <w:color w:val="C45911" w:themeColor="accent2" w:themeShade="BF"/>
              </w:rPr>
            </w:pPr>
            <w:r w:rsidRPr="00F41AA9">
              <w:rPr>
                <w:rFonts w:cstheme="minorHAnsi"/>
                <w:color w:val="C45911" w:themeColor="accent2" w:themeShade="BF"/>
              </w:rPr>
              <w:t>Moderate</w:t>
            </w:r>
          </w:p>
        </w:tc>
        <w:tc>
          <w:tcPr>
            <w:tcW w:w="1535" w:type="dxa"/>
          </w:tcPr>
          <w:p w14:paraId="18B6EFE1" w14:textId="625FCCFA" w:rsidR="000D619C" w:rsidRPr="00F41AA9" w:rsidRDefault="00B14C6D" w:rsidP="0072384B">
            <w:pPr>
              <w:spacing w:line="276" w:lineRule="auto"/>
              <w:rPr>
                <w:rFonts w:cstheme="minorHAnsi"/>
              </w:rPr>
            </w:pPr>
            <w:r w:rsidRPr="00F41AA9">
              <w:rPr>
                <w:rFonts w:cstheme="minorHAnsi"/>
              </w:rPr>
              <w:t>7.5</w:t>
            </w:r>
          </w:p>
        </w:tc>
      </w:tr>
      <w:tr w:rsidR="000D619C" w:rsidRPr="00F41AA9" w14:paraId="389715FC" w14:textId="77777777" w:rsidTr="000D619C">
        <w:trPr>
          <w:trHeight w:val="261"/>
        </w:trPr>
        <w:tc>
          <w:tcPr>
            <w:tcW w:w="2628" w:type="dxa"/>
            <w:vAlign w:val="bottom"/>
          </w:tcPr>
          <w:p w14:paraId="35B5EBF8" w14:textId="59F246E4" w:rsidR="000D619C" w:rsidRPr="00F41AA9" w:rsidRDefault="000D619C" w:rsidP="0072384B">
            <w:pPr>
              <w:spacing w:line="276" w:lineRule="auto"/>
              <w:rPr>
                <w:rFonts w:cstheme="minorHAnsi"/>
                <w:b/>
                <w:bCs/>
              </w:rPr>
            </w:pPr>
            <w:r w:rsidRPr="00F41AA9">
              <w:rPr>
                <w:rFonts w:cstheme="minorHAnsi"/>
                <w:b/>
                <w:bCs/>
                <w:color w:val="000000"/>
              </w:rPr>
              <w:t>Brown 1996</w:t>
            </w:r>
          </w:p>
        </w:tc>
        <w:tc>
          <w:tcPr>
            <w:tcW w:w="745" w:type="dxa"/>
          </w:tcPr>
          <w:p w14:paraId="1F2A62EF" w14:textId="08A18ACE" w:rsidR="000D619C" w:rsidRPr="00F41AA9" w:rsidRDefault="00E57F58" w:rsidP="0072384B">
            <w:pPr>
              <w:spacing w:line="276" w:lineRule="auto"/>
              <w:jc w:val="center"/>
              <w:rPr>
                <w:rFonts w:cstheme="minorHAnsi"/>
              </w:rPr>
            </w:pPr>
            <w:r w:rsidRPr="00F41AA9">
              <w:rPr>
                <w:rFonts w:cstheme="minorHAnsi"/>
              </w:rPr>
              <w:t>1</w:t>
            </w:r>
          </w:p>
        </w:tc>
        <w:tc>
          <w:tcPr>
            <w:tcW w:w="745" w:type="dxa"/>
          </w:tcPr>
          <w:p w14:paraId="38223C7F" w14:textId="7463CF4C" w:rsidR="000D619C" w:rsidRPr="00F41AA9" w:rsidRDefault="00E57F58" w:rsidP="0072384B">
            <w:pPr>
              <w:spacing w:line="276" w:lineRule="auto"/>
              <w:jc w:val="center"/>
              <w:rPr>
                <w:rFonts w:cstheme="minorHAnsi"/>
              </w:rPr>
            </w:pPr>
            <w:r w:rsidRPr="00F41AA9">
              <w:rPr>
                <w:rFonts w:cstheme="minorHAnsi"/>
              </w:rPr>
              <w:t>1</w:t>
            </w:r>
          </w:p>
        </w:tc>
        <w:tc>
          <w:tcPr>
            <w:tcW w:w="745" w:type="dxa"/>
          </w:tcPr>
          <w:p w14:paraId="1477AD87" w14:textId="125B18CC" w:rsidR="000D619C" w:rsidRPr="00F41AA9" w:rsidRDefault="00E57F58" w:rsidP="0072384B">
            <w:pPr>
              <w:spacing w:line="276" w:lineRule="auto"/>
              <w:jc w:val="center"/>
              <w:rPr>
                <w:rFonts w:cstheme="minorHAnsi"/>
              </w:rPr>
            </w:pPr>
            <w:r w:rsidRPr="00F41AA9">
              <w:rPr>
                <w:rFonts w:cstheme="minorHAnsi"/>
              </w:rPr>
              <w:t>1</w:t>
            </w:r>
          </w:p>
        </w:tc>
        <w:tc>
          <w:tcPr>
            <w:tcW w:w="745" w:type="dxa"/>
          </w:tcPr>
          <w:p w14:paraId="4E48E244" w14:textId="7C25A952" w:rsidR="000D619C" w:rsidRPr="00F41AA9" w:rsidRDefault="00E57F58" w:rsidP="0072384B">
            <w:pPr>
              <w:spacing w:line="276" w:lineRule="auto"/>
              <w:jc w:val="center"/>
              <w:rPr>
                <w:rFonts w:cstheme="minorHAnsi"/>
              </w:rPr>
            </w:pPr>
            <w:r w:rsidRPr="00F41AA9">
              <w:rPr>
                <w:rFonts w:cstheme="minorHAnsi"/>
              </w:rPr>
              <w:t>1</w:t>
            </w:r>
          </w:p>
        </w:tc>
        <w:tc>
          <w:tcPr>
            <w:tcW w:w="764" w:type="dxa"/>
          </w:tcPr>
          <w:p w14:paraId="5D1D3CD1" w14:textId="10199445" w:rsidR="000D619C" w:rsidRPr="00F41AA9" w:rsidRDefault="00E57F58" w:rsidP="0072384B">
            <w:pPr>
              <w:spacing w:line="276" w:lineRule="auto"/>
              <w:jc w:val="center"/>
              <w:rPr>
                <w:rFonts w:cstheme="minorHAnsi"/>
              </w:rPr>
            </w:pPr>
            <w:r w:rsidRPr="00F41AA9">
              <w:rPr>
                <w:rFonts w:cstheme="minorHAnsi"/>
              </w:rPr>
              <w:t>1</w:t>
            </w:r>
          </w:p>
        </w:tc>
        <w:tc>
          <w:tcPr>
            <w:tcW w:w="764" w:type="dxa"/>
          </w:tcPr>
          <w:p w14:paraId="45B31044" w14:textId="353BCDC5" w:rsidR="000D619C" w:rsidRPr="00F41AA9" w:rsidRDefault="00E57F58" w:rsidP="0072384B">
            <w:pPr>
              <w:spacing w:line="276" w:lineRule="auto"/>
              <w:jc w:val="center"/>
              <w:rPr>
                <w:rFonts w:cstheme="minorHAnsi"/>
              </w:rPr>
            </w:pPr>
            <w:r w:rsidRPr="00F41AA9">
              <w:rPr>
                <w:rFonts w:cstheme="minorHAnsi"/>
              </w:rPr>
              <w:t>0.5</w:t>
            </w:r>
          </w:p>
        </w:tc>
        <w:tc>
          <w:tcPr>
            <w:tcW w:w="764" w:type="dxa"/>
          </w:tcPr>
          <w:p w14:paraId="0183E197" w14:textId="24D46E66" w:rsidR="000D619C" w:rsidRPr="00F41AA9" w:rsidRDefault="00E57F58" w:rsidP="0072384B">
            <w:pPr>
              <w:spacing w:line="276" w:lineRule="auto"/>
              <w:jc w:val="center"/>
              <w:rPr>
                <w:rFonts w:cstheme="minorHAnsi"/>
              </w:rPr>
            </w:pPr>
            <w:r w:rsidRPr="00F41AA9">
              <w:rPr>
                <w:rFonts w:cstheme="minorHAnsi"/>
              </w:rPr>
              <w:t>0.5</w:t>
            </w:r>
          </w:p>
        </w:tc>
        <w:tc>
          <w:tcPr>
            <w:tcW w:w="782" w:type="dxa"/>
          </w:tcPr>
          <w:p w14:paraId="3B720C03" w14:textId="53497A28" w:rsidR="000D619C" w:rsidRPr="00F41AA9" w:rsidRDefault="00E57F58" w:rsidP="0072384B">
            <w:pPr>
              <w:spacing w:line="276" w:lineRule="auto"/>
              <w:jc w:val="center"/>
              <w:rPr>
                <w:rFonts w:cstheme="minorHAnsi"/>
              </w:rPr>
            </w:pPr>
            <w:r w:rsidRPr="00F41AA9">
              <w:rPr>
                <w:rFonts w:cstheme="minorHAnsi"/>
              </w:rPr>
              <w:t>1</w:t>
            </w:r>
          </w:p>
        </w:tc>
        <w:tc>
          <w:tcPr>
            <w:tcW w:w="782" w:type="dxa"/>
          </w:tcPr>
          <w:p w14:paraId="2143A4BC" w14:textId="654241A4" w:rsidR="000D619C" w:rsidRPr="00F41AA9" w:rsidRDefault="00E57F58" w:rsidP="0072384B">
            <w:pPr>
              <w:spacing w:line="276" w:lineRule="auto"/>
              <w:jc w:val="center"/>
              <w:rPr>
                <w:rFonts w:cstheme="minorHAnsi"/>
              </w:rPr>
            </w:pPr>
            <w:r w:rsidRPr="00F41AA9">
              <w:rPr>
                <w:rFonts w:cstheme="minorHAnsi"/>
              </w:rPr>
              <w:t>1</w:t>
            </w:r>
          </w:p>
        </w:tc>
        <w:tc>
          <w:tcPr>
            <w:tcW w:w="782" w:type="dxa"/>
          </w:tcPr>
          <w:p w14:paraId="3B1396D7" w14:textId="52E35271" w:rsidR="000D619C" w:rsidRPr="00F41AA9" w:rsidRDefault="00EC4377" w:rsidP="0072384B">
            <w:pPr>
              <w:spacing w:line="276" w:lineRule="auto"/>
              <w:jc w:val="center"/>
              <w:rPr>
                <w:rFonts w:cstheme="minorHAnsi"/>
              </w:rPr>
            </w:pPr>
            <w:r w:rsidRPr="00F41AA9">
              <w:rPr>
                <w:rFonts w:cstheme="minorHAnsi"/>
              </w:rPr>
              <w:t>0</w:t>
            </w:r>
          </w:p>
        </w:tc>
        <w:tc>
          <w:tcPr>
            <w:tcW w:w="1540" w:type="dxa"/>
          </w:tcPr>
          <w:p w14:paraId="6C07362A" w14:textId="1A00699D" w:rsidR="000D619C" w:rsidRPr="00F41AA9" w:rsidRDefault="00EC4377" w:rsidP="0072384B">
            <w:pPr>
              <w:spacing w:line="276" w:lineRule="auto"/>
              <w:rPr>
                <w:rFonts w:cstheme="minorHAnsi"/>
                <w:color w:val="C45911" w:themeColor="accent2" w:themeShade="BF"/>
              </w:rPr>
            </w:pPr>
            <w:r w:rsidRPr="00F41AA9">
              <w:rPr>
                <w:rFonts w:cstheme="minorHAnsi"/>
                <w:color w:val="C45911" w:themeColor="accent2" w:themeShade="BF"/>
              </w:rPr>
              <w:t>Moderate</w:t>
            </w:r>
          </w:p>
        </w:tc>
        <w:tc>
          <w:tcPr>
            <w:tcW w:w="1535" w:type="dxa"/>
          </w:tcPr>
          <w:p w14:paraId="6BB5CD6F" w14:textId="1CE07C83" w:rsidR="000D619C" w:rsidRPr="00F41AA9" w:rsidRDefault="00EC4377" w:rsidP="0072384B">
            <w:pPr>
              <w:spacing w:line="276" w:lineRule="auto"/>
              <w:rPr>
                <w:rFonts w:cstheme="minorHAnsi"/>
              </w:rPr>
            </w:pPr>
            <w:r w:rsidRPr="00F41AA9">
              <w:rPr>
                <w:rFonts w:cstheme="minorHAnsi"/>
              </w:rPr>
              <w:t>8</w:t>
            </w:r>
          </w:p>
        </w:tc>
      </w:tr>
      <w:tr w:rsidR="00EC4377" w:rsidRPr="00F41AA9" w14:paraId="229805C1" w14:textId="77777777" w:rsidTr="000D619C">
        <w:trPr>
          <w:trHeight w:val="261"/>
        </w:trPr>
        <w:tc>
          <w:tcPr>
            <w:tcW w:w="2628" w:type="dxa"/>
            <w:vAlign w:val="bottom"/>
          </w:tcPr>
          <w:p w14:paraId="7F5EBFDE" w14:textId="3E967477" w:rsidR="00EC4377" w:rsidRPr="00F41AA9" w:rsidRDefault="00EC4377" w:rsidP="0072384B">
            <w:pPr>
              <w:spacing w:line="276" w:lineRule="auto"/>
              <w:rPr>
                <w:rFonts w:cstheme="minorHAnsi"/>
                <w:b/>
                <w:bCs/>
              </w:rPr>
            </w:pPr>
            <w:r w:rsidRPr="00F41AA9">
              <w:rPr>
                <w:rFonts w:cstheme="minorHAnsi"/>
                <w:b/>
                <w:bCs/>
                <w:color w:val="000000"/>
              </w:rPr>
              <w:t>Cabello 2017</w:t>
            </w:r>
          </w:p>
        </w:tc>
        <w:tc>
          <w:tcPr>
            <w:tcW w:w="745" w:type="dxa"/>
          </w:tcPr>
          <w:p w14:paraId="70F3AD18" w14:textId="72B6FC14" w:rsidR="00EC4377" w:rsidRPr="00F41AA9" w:rsidRDefault="00E57F58" w:rsidP="0072384B">
            <w:pPr>
              <w:spacing w:line="276" w:lineRule="auto"/>
              <w:jc w:val="center"/>
              <w:rPr>
                <w:rFonts w:cstheme="minorHAnsi"/>
              </w:rPr>
            </w:pPr>
            <w:r w:rsidRPr="00F41AA9">
              <w:rPr>
                <w:rFonts w:cstheme="minorHAnsi"/>
              </w:rPr>
              <w:t>1</w:t>
            </w:r>
          </w:p>
        </w:tc>
        <w:tc>
          <w:tcPr>
            <w:tcW w:w="745" w:type="dxa"/>
          </w:tcPr>
          <w:p w14:paraId="4F445EE3" w14:textId="7DA5AA95" w:rsidR="00EC4377" w:rsidRPr="00F41AA9" w:rsidRDefault="00E57F58" w:rsidP="0072384B">
            <w:pPr>
              <w:spacing w:line="276" w:lineRule="auto"/>
              <w:jc w:val="center"/>
              <w:rPr>
                <w:rFonts w:cstheme="minorHAnsi"/>
              </w:rPr>
            </w:pPr>
            <w:r w:rsidRPr="00F41AA9">
              <w:rPr>
                <w:rFonts w:cstheme="minorHAnsi"/>
              </w:rPr>
              <w:t>1</w:t>
            </w:r>
          </w:p>
        </w:tc>
        <w:tc>
          <w:tcPr>
            <w:tcW w:w="745" w:type="dxa"/>
          </w:tcPr>
          <w:p w14:paraId="0CF91D55" w14:textId="7EA5A786" w:rsidR="00EC4377" w:rsidRPr="00F41AA9" w:rsidRDefault="00E57F58" w:rsidP="0072384B">
            <w:pPr>
              <w:spacing w:line="276" w:lineRule="auto"/>
              <w:jc w:val="center"/>
              <w:rPr>
                <w:rFonts w:cstheme="minorHAnsi"/>
              </w:rPr>
            </w:pPr>
            <w:r w:rsidRPr="00F41AA9">
              <w:rPr>
                <w:rFonts w:cstheme="minorHAnsi"/>
              </w:rPr>
              <w:t>1</w:t>
            </w:r>
          </w:p>
        </w:tc>
        <w:tc>
          <w:tcPr>
            <w:tcW w:w="745" w:type="dxa"/>
          </w:tcPr>
          <w:p w14:paraId="4BE70AD0" w14:textId="31BA5320" w:rsidR="00EC4377" w:rsidRPr="00F41AA9" w:rsidRDefault="00E57F58" w:rsidP="0072384B">
            <w:pPr>
              <w:spacing w:line="276" w:lineRule="auto"/>
              <w:jc w:val="center"/>
              <w:rPr>
                <w:rFonts w:cstheme="minorHAnsi"/>
              </w:rPr>
            </w:pPr>
            <w:r w:rsidRPr="00F41AA9">
              <w:rPr>
                <w:rFonts w:cstheme="minorHAnsi"/>
              </w:rPr>
              <w:t>1</w:t>
            </w:r>
          </w:p>
        </w:tc>
        <w:tc>
          <w:tcPr>
            <w:tcW w:w="764" w:type="dxa"/>
          </w:tcPr>
          <w:p w14:paraId="7996AB98" w14:textId="172A5C4F" w:rsidR="00EC4377" w:rsidRPr="00F41AA9" w:rsidRDefault="00E57F58" w:rsidP="0072384B">
            <w:pPr>
              <w:spacing w:line="276" w:lineRule="auto"/>
              <w:jc w:val="center"/>
              <w:rPr>
                <w:rFonts w:cstheme="minorHAnsi"/>
              </w:rPr>
            </w:pPr>
            <w:r w:rsidRPr="00F41AA9">
              <w:rPr>
                <w:rFonts w:cstheme="minorHAnsi"/>
              </w:rPr>
              <w:t>1</w:t>
            </w:r>
          </w:p>
        </w:tc>
        <w:tc>
          <w:tcPr>
            <w:tcW w:w="764" w:type="dxa"/>
          </w:tcPr>
          <w:p w14:paraId="2441E4D9" w14:textId="7359FC06" w:rsidR="00EC4377" w:rsidRPr="00F41AA9" w:rsidRDefault="00E57F58" w:rsidP="0072384B">
            <w:pPr>
              <w:spacing w:line="276" w:lineRule="auto"/>
              <w:jc w:val="center"/>
              <w:rPr>
                <w:rFonts w:cstheme="minorHAnsi"/>
              </w:rPr>
            </w:pPr>
            <w:r w:rsidRPr="00F41AA9">
              <w:rPr>
                <w:rFonts w:cstheme="minorHAnsi"/>
              </w:rPr>
              <w:t>0.5</w:t>
            </w:r>
          </w:p>
        </w:tc>
        <w:tc>
          <w:tcPr>
            <w:tcW w:w="764" w:type="dxa"/>
          </w:tcPr>
          <w:p w14:paraId="0EF531C6" w14:textId="03BCCE40" w:rsidR="00EC4377" w:rsidRPr="00F41AA9" w:rsidRDefault="00E57F58" w:rsidP="0072384B">
            <w:pPr>
              <w:spacing w:line="276" w:lineRule="auto"/>
              <w:jc w:val="center"/>
              <w:rPr>
                <w:rFonts w:cstheme="minorHAnsi"/>
              </w:rPr>
            </w:pPr>
            <w:r w:rsidRPr="00F41AA9">
              <w:rPr>
                <w:rFonts w:cstheme="minorHAnsi"/>
              </w:rPr>
              <w:t>0.5</w:t>
            </w:r>
          </w:p>
        </w:tc>
        <w:tc>
          <w:tcPr>
            <w:tcW w:w="782" w:type="dxa"/>
          </w:tcPr>
          <w:p w14:paraId="6F8343B5" w14:textId="34962C44" w:rsidR="00EC4377" w:rsidRPr="00F41AA9" w:rsidRDefault="00E57F58" w:rsidP="0072384B">
            <w:pPr>
              <w:spacing w:line="276" w:lineRule="auto"/>
              <w:jc w:val="center"/>
              <w:rPr>
                <w:rFonts w:cstheme="minorHAnsi"/>
              </w:rPr>
            </w:pPr>
            <w:r w:rsidRPr="00F41AA9">
              <w:rPr>
                <w:rFonts w:cstheme="minorHAnsi"/>
              </w:rPr>
              <w:t>1</w:t>
            </w:r>
          </w:p>
        </w:tc>
        <w:tc>
          <w:tcPr>
            <w:tcW w:w="782" w:type="dxa"/>
          </w:tcPr>
          <w:p w14:paraId="19C95B3C" w14:textId="5A18F766" w:rsidR="00EC4377" w:rsidRPr="00F41AA9" w:rsidRDefault="00E57F58" w:rsidP="0072384B">
            <w:pPr>
              <w:spacing w:line="276" w:lineRule="auto"/>
              <w:jc w:val="center"/>
              <w:rPr>
                <w:rFonts w:cstheme="minorHAnsi"/>
              </w:rPr>
            </w:pPr>
            <w:r w:rsidRPr="00F41AA9">
              <w:rPr>
                <w:rFonts w:cstheme="minorHAnsi"/>
              </w:rPr>
              <w:t>1</w:t>
            </w:r>
          </w:p>
        </w:tc>
        <w:tc>
          <w:tcPr>
            <w:tcW w:w="782" w:type="dxa"/>
          </w:tcPr>
          <w:p w14:paraId="5CBDD69A" w14:textId="61E432EF" w:rsidR="00EC4377" w:rsidRPr="00F41AA9" w:rsidRDefault="00EC4377" w:rsidP="0072384B">
            <w:pPr>
              <w:spacing w:line="276" w:lineRule="auto"/>
              <w:jc w:val="center"/>
              <w:rPr>
                <w:rFonts w:cstheme="minorHAnsi"/>
              </w:rPr>
            </w:pPr>
            <w:r w:rsidRPr="00F41AA9">
              <w:rPr>
                <w:rFonts w:cstheme="minorHAnsi"/>
              </w:rPr>
              <w:t>0</w:t>
            </w:r>
          </w:p>
        </w:tc>
        <w:tc>
          <w:tcPr>
            <w:tcW w:w="1540" w:type="dxa"/>
          </w:tcPr>
          <w:p w14:paraId="6DF57540" w14:textId="38EE85F9" w:rsidR="00EC4377" w:rsidRPr="00F41AA9" w:rsidRDefault="00EC4377" w:rsidP="0072384B">
            <w:pPr>
              <w:spacing w:line="276" w:lineRule="auto"/>
              <w:rPr>
                <w:rFonts w:cstheme="minorHAnsi"/>
                <w:color w:val="C45911" w:themeColor="accent2" w:themeShade="BF"/>
              </w:rPr>
            </w:pPr>
            <w:r w:rsidRPr="00F41AA9">
              <w:rPr>
                <w:rFonts w:cstheme="minorHAnsi"/>
                <w:color w:val="C45911" w:themeColor="accent2" w:themeShade="BF"/>
              </w:rPr>
              <w:t>Moderate</w:t>
            </w:r>
          </w:p>
        </w:tc>
        <w:tc>
          <w:tcPr>
            <w:tcW w:w="1535" w:type="dxa"/>
          </w:tcPr>
          <w:p w14:paraId="7CA00977" w14:textId="31967D05" w:rsidR="00EC4377" w:rsidRPr="00F41AA9" w:rsidRDefault="00EC4377" w:rsidP="0072384B">
            <w:pPr>
              <w:spacing w:line="276" w:lineRule="auto"/>
              <w:rPr>
                <w:rFonts w:cstheme="minorHAnsi"/>
              </w:rPr>
            </w:pPr>
            <w:r w:rsidRPr="00F41AA9">
              <w:rPr>
                <w:rFonts w:cstheme="minorHAnsi"/>
              </w:rPr>
              <w:t>8</w:t>
            </w:r>
          </w:p>
        </w:tc>
      </w:tr>
      <w:tr w:rsidR="00EC4377" w:rsidRPr="00F41AA9" w14:paraId="51FA293E" w14:textId="77777777" w:rsidTr="000D619C">
        <w:trPr>
          <w:trHeight w:val="261"/>
        </w:trPr>
        <w:tc>
          <w:tcPr>
            <w:tcW w:w="2628" w:type="dxa"/>
            <w:vAlign w:val="bottom"/>
          </w:tcPr>
          <w:p w14:paraId="2699642D" w14:textId="2CFED8B1" w:rsidR="00EC4377" w:rsidRPr="00F41AA9" w:rsidRDefault="00EC4377" w:rsidP="0072384B">
            <w:pPr>
              <w:spacing w:line="276" w:lineRule="auto"/>
              <w:rPr>
                <w:rFonts w:cstheme="minorHAnsi"/>
                <w:b/>
                <w:bCs/>
              </w:rPr>
            </w:pPr>
            <w:r w:rsidRPr="00F41AA9">
              <w:rPr>
                <w:rFonts w:cstheme="minorHAnsi"/>
                <w:b/>
                <w:bCs/>
                <w:color w:val="000000"/>
              </w:rPr>
              <w:t>Chang 2016</w:t>
            </w:r>
          </w:p>
        </w:tc>
        <w:tc>
          <w:tcPr>
            <w:tcW w:w="745" w:type="dxa"/>
          </w:tcPr>
          <w:p w14:paraId="65A4DEEC" w14:textId="7547014E" w:rsidR="00EC4377" w:rsidRPr="00F41AA9" w:rsidRDefault="00EC4377" w:rsidP="0072384B">
            <w:pPr>
              <w:spacing w:line="276" w:lineRule="auto"/>
              <w:jc w:val="center"/>
              <w:rPr>
                <w:rFonts w:cstheme="minorHAnsi"/>
              </w:rPr>
            </w:pPr>
            <w:r w:rsidRPr="00F41AA9">
              <w:rPr>
                <w:rFonts w:cstheme="minorHAnsi"/>
              </w:rPr>
              <w:t>0</w:t>
            </w:r>
          </w:p>
        </w:tc>
        <w:tc>
          <w:tcPr>
            <w:tcW w:w="745" w:type="dxa"/>
          </w:tcPr>
          <w:p w14:paraId="01090181" w14:textId="1A482DA2" w:rsidR="00EC4377" w:rsidRPr="00F41AA9" w:rsidRDefault="00E57F58" w:rsidP="0072384B">
            <w:pPr>
              <w:spacing w:line="276" w:lineRule="auto"/>
              <w:jc w:val="center"/>
              <w:rPr>
                <w:rFonts w:cstheme="minorHAnsi"/>
              </w:rPr>
            </w:pPr>
            <w:r w:rsidRPr="00F41AA9">
              <w:rPr>
                <w:rFonts w:cstheme="minorHAnsi"/>
              </w:rPr>
              <w:t>1</w:t>
            </w:r>
          </w:p>
        </w:tc>
        <w:tc>
          <w:tcPr>
            <w:tcW w:w="745" w:type="dxa"/>
          </w:tcPr>
          <w:p w14:paraId="518B7419" w14:textId="7825FA08" w:rsidR="00EC4377" w:rsidRPr="00F41AA9" w:rsidRDefault="00E57F58" w:rsidP="0072384B">
            <w:pPr>
              <w:spacing w:line="276" w:lineRule="auto"/>
              <w:jc w:val="center"/>
              <w:rPr>
                <w:rFonts w:cstheme="minorHAnsi"/>
              </w:rPr>
            </w:pPr>
            <w:r w:rsidRPr="00F41AA9">
              <w:rPr>
                <w:rFonts w:cstheme="minorHAnsi"/>
              </w:rPr>
              <w:t>1</w:t>
            </w:r>
          </w:p>
        </w:tc>
        <w:tc>
          <w:tcPr>
            <w:tcW w:w="745" w:type="dxa"/>
          </w:tcPr>
          <w:p w14:paraId="6DF1D2CC" w14:textId="6F403F93" w:rsidR="00EC4377" w:rsidRPr="00F41AA9" w:rsidRDefault="00E57F58" w:rsidP="0072384B">
            <w:pPr>
              <w:spacing w:line="276" w:lineRule="auto"/>
              <w:jc w:val="center"/>
              <w:rPr>
                <w:rFonts w:cstheme="minorHAnsi"/>
              </w:rPr>
            </w:pPr>
            <w:r w:rsidRPr="00F41AA9">
              <w:rPr>
                <w:rFonts w:cstheme="minorHAnsi"/>
              </w:rPr>
              <w:t>1</w:t>
            </w:r>
          </w:p>
        </w:tc>
        <w:tc>
          <w:tcPr>
            <w:tcW w:w="764" w:type="dxa"/>
          </w:tcPr>
          <w:p w14:paraId="7130E11B" w14:textId="724F3477" w:rsidR="00EC4377" w:rsidRPr="00F41AA9" w:rsidRDefault="00E57F58" w:rsidP="0072384B">
            <w:pPr>
              <w:spacing w:line="276" w:lineRule="auto"/>
              <w:jc w:val="center"/>
              <w:rPr>
                <w:rFonts w:cstheme="minorHAnsi"/>
              </w:rPr>
            </w:pPr>
            <w:r w:rsidRPr="00F41AA9">
              <w:rPr>
                <w:rFonts w:cstheme="minorHAnsi"/>
              </w:rPr>
              <w:t>1</w:t>
            </w:r>
          </w:p>
        </w:tc>
        <w:tc>
          <w:tcPr>
            <w:tcW w:w="764" w:type="dxa"/>
          </w:tcPr>
          <w:p w14:paraId="7B38B287" w14:textId="4934D2DA" w:rsidR="00EC4377" w:rsidRPr="00F41AA9" w:rsidRDefault="00E57F58" w:rsidP="0072384B">
            <w:pPr>
              <w:spacing w:line="276" w:lineRule="auto"/>
              <w:jc w:val="center"/>
              <w:rPr>
                <w:rFonts w:cstheme="minorHAnsi"/>
              </w:rPr>
            </w:pPr>
            <w:r w:rsidRPr="00F41AA9">
              <w:rPr>
                <w:rFonts w:cstheme="minorHAnsi"/>
              </w:rPr>
              <w:t>0.5</w:t>
            </w:r>
          </w:p>
        </w:tc>
        <w:tc>
          <w:tcPr>
            <w:tcW w:w="764" w:type="dxa"/>
          </w:tcPr>
          <w:p w14:paraId="4925F0A2" w14:textId="6262AEC1" w:rsidR="00EC4377" w:rsidRPr="00F41AA9" w:rsidRDefault="00E57F58" w:rsidP="0072384B">
            <w:pPr>
              <w:spacing w:line="276" w:lineRule="auto"/>
              <w:jc w:val="center"/>
              <w:rPr>
                <w:rFonts w:cstheme="minorHAnsi"/>
              </w:rPr>
            </w:pPr>
            <w:r w:rsidRPr="00F41AA9">
              <w:rPr>
                <w:rFonts w:cstheme="minorHAnsi"/>
              </w:rPr>
              <w:t>0.5</w:t>
            </w:r>
          </w:p>
        </w:tc>
        <w:tc>
          <w:tcPr>
            <w:tcW w:w="782" w:type="dxa"/>
          </w:tcPr>
          <w:p w14:paraId="4F8D5FFA" w14:textId="07B9E0D9" w:rsidR="00EC4377" w:rsidRPr="00F41AA9" w:rsidRDefault="00EC4377" w:rsidP="0072384B">
            <w:pPr>
              <w:spacing w:line="276" w:lineRule="auto"/>
              <w:jc w:val="center"/>
              <w:rPr>
                <w:rFonts w:cstheme="minorHAnsi"/>
              </w:rPr>
            </w:pPr>
            <w:r w:rsidRPr="00F41AA9">
              <w:rPr>
                <w:rFonts w:cstheme="minorHAnsi"/>
              </w:rPr>
              <w:t>0</w:t>
            </w:r>
          </w:p>
        </w:tc>
        <w:tc>
          <w:tcPr>
            <w:tcW w:w="782" w:type="dxa"/>
          </w:tcPr>
          <w:p w14:paraId="7DA7CD96" w14:textId="1DEA2C12" w:rsidR="00EC4377" w:rsidRPr="00F41AA9" w:rsidRDefault="00EC4377" w:rsidP="0072384B">
            <w:pPr>
              <w:spacing w:line="276" w:lineRule="auto"/>
              <w:jc w:val="center"/>
              <w:rPr>
                <w:rFonts w:cstheme="minorHAnsi"/>
              </w:rPr>
            </w:pPr>
            <w:r w:rsidRPr="00F41AA9">
              <w:rPr>
                <w:rFonts w:cstheme="minorHAnsi"/>
              </w:rPr>
              <w:t>1</w:t>
            </w:r>
          </w:p>
        </w:tc>
        <w:tc>
          <w:tcPr>
            <w:tcW w:w="782" w:type="dxa"/>
          </w:tcPr>
          <w:p w14:paraId="2986F68B" w14:textId="6CD7287A" w:rsidR="00EC4377" w:rsidRPr="00F41AA9" w:rsidRDefault="00EC4377" w:rsidP="0072384B">
            <w:pPr>
              <w:spacing w:line="276" w:lineRule="auto"/>
              <w:jc w:val="center"/>
              <w:rPr>
                <w:rFonts w:cstheme="minorHAnsi"/>
              </w:rPr>
            </w:pPr>
            <w:r w:rsidRPr="00F41AA9">
              <w:rPr>
                <w:rFonts w:cstheme="minorHAnsi"/>
              </w:rPr>
              <w:t>0</w:t>
            </w:r>
          </w:p>
        </w:tc>
        <w:tc>
          <w:tcPr>
            <w:tcW w:w="1540" w:type="dxa"/>
          </w:tcPr>
          <w:p w14:paraId="3CF8E559" w14:textId="1B001A5F" w:rsidR="00EC4377" w:rsidRPr="00F41AA9" w:rsidRDefault="00EC4377" w:rsidP="0072384B">
            <w:pPr>
              <w:spacing w:line="276" w:lineRule="auto"/>
              <w:rPr>
                <w:rFonts w:cstheme="minorHAnsi"/>
                <w:color w:val="C45911" w:themeColor="accent2" w:themeShade="BF"/>
              </w:rPr>
            </w:pPr>
            <w:r w:rsidRPr="00F41AA9">
              <w:rPr>
                <w:rFonts w:cstheme="minorHAnsi"/>
                <w:color w:val="C45911" w:themeColor="accent2" w:themeShade="BF"/>
              </w:rPr>
              <w:t>Moderate</w:t>
            </w:r>
          </w:p>
        </w:tc>
        <w:tc>
          <w:tcPr>
            <w:tcW w:w="1535" w:type="dxa"/>
          </w:tcPr>
          <w:p w14:paraId="33835FAC" w14:textId="6E006236" w:rsidR="00EC4377" w:rsidRPr="00F41AA9" w:rsidRDefault="00EC4377" w:rsidP="0072384B">
            <w:pPr>
              <w:spacing w:line="276" w:lineRule="auto"/>
              <w:rPr>
                <w:rFonts w:cstheme="minorHAnsi"/>
              </w:rPr>
            </w:pPr>
            <w:r w:rsidRPr="00F41AA9">
              <w:rPr>
                <w:rFonts w:cstheme="minorHAnsi"/>
              </w:rPr>
              <w:t>8</w:t>
            </w:r>
          </w:p>
        </w:tc>
      </w:tr>
      <w:tr w:rsidR="00EC4377" w:rsidRPr="00F41AA9" w14:paraId="1635A9FF" w14:textId="77777777" w:rsidTr="000D619C">
        <w:trPr>
          <w:trHeight w:val="261"/>
        </w:trPr>
        <w:tc>
          <w:tcPr>
            <w:tcW w:w="2628" w:type="dxa"/>
            <w:vAlign w:val="bottom"/>
          </w:tcPr>
          <w:p w14:paraId="72E87E37" w14:textId="47CBC183" w:rsidR="00EC4377" w:rsidRPr="00F41AA9" w:rsidRDefault="00EC4377" w:rsidP="0072384B">
            <w:pPr>
              <w:spacing w:line="276" w:lineRule="auto"/>
              <w:rPr>
                <w:rFonts w:cstheme="minorHAnsi"/>
                <w:b/>
                <w:bCs/>
              </w:rPr>
            </w:pPr>
            <w:r w:rsidRPr="00F41AA9">
              <w:rPr>
                <w:rFonts w:cstheme="minorHAnsi"/>
                <w:b/>
                <w:bCs/>
                <w:color w:val="000000"/>
              </w:rPr>
              <w:t>Chin 2016</w:t>
            </w:r>
          </w:p>
        </w:tc>
        <w:tc>
          <w:tcPr>
            <w:tcW w:w="745" w:type="dxa"/>
          </w:tcPr>
          <w:p w14:paraId="5C3EFCEA" w14:textId="00A72195" w:rsidR="00EC4377" w:rsidRPr="00F41AA9" w:rsidRDefault="00EC4377" w:rsidP="0072384B">
            <w:pPr>
              <w:spacing w:line="276" w:lineRule="auto"/>
              <w:jc w:val="center"/>
              <w:rPr>
                <w:rFonts w:cstheme="minorHAnsi"/>
              </w:rPr>
            </w:pPr>
            <w:r w:rsidRPr="00F41AA9">
              <w:rPr>
                <w:rFonts w:cstheme="minorHAnsi"/>
              </w:rPr>
              <w:t>0</w:t>
            </w:r>
          </w:p>
        </w:tc>
        <w:tc>
          <w:tcPr>
            <w:tcW w:w="745" w:type="dxa"/>
          </w:tcPr>
          <w:p w14:paraId="77797D70" w14:textId="26C00BCD" w:rsidR="00EC4377" w:rsidRPr="00F41AA9" w:rsidRDefault="00EC4377" w:rsidP="0072384B">
            <w:pPr>
              <w:spacing w:line="276" w:lineRule="auto"/>
              <w:jc w:val="center"/>
              <w:rPr>
                <w:rFonts w:cstheme="minorHAnsi"/>
              </w:rPr>
            </w:pPr>
            <w:r w:rsidRPr="00F41AA9">
              <w:rPr>
                <w:rFonts w:cstheme="minorHAnsi"/>
              </w:rPr>
              <w:t>1</w:t>
            </w:r>
          </w:p>
        </w:tc>
        <w:tc>
          <w:tcPr>
            <w:tcW w:w="745" w:type="dxa"/>
          </w:tcPr>
          <w:p w14:paraId="0ACE2920" w14:textId="30917391" w:rsidR="00EC4377" w:rsidRPr="00F41AA9" w:rsidRDefault="00EC4377" w:rsidP="0072384B">
            <w:pPr>
              <w:spacing w:line="276" w:lineRule="auto"/>
              <w:jc w:val="center"/>
              <w:rPr>
                <w:rFonts w:cstheme="minorHAnsi"/>
              </w:rPr>
            </w:pPr>
            <w:r w:rsidRPr="00F41AA9">
              <w:rPr>
                <w:rFonts w:cstheme="minorHAnsi"/>
              </w:rPr>
              <w:t>0</w:t>
            </w:r>
          </w:p>
        </w:tc>
        <w:tc>
          <w:tcPr>
            <w:tcW w:w="745" w:type="dxa"/>
          </w:tcPr>
          <w:p w14:paraId="220C78C8" w14:textId="570B5A94" w:rsidR="00EC4377" w:rsidRPr="00F41AA9" w:rsidRDefault="00EC4377" w:rsidP="0072384B">
            <w:pPr>
              <w:spacing w:line="276" w:lineRule="auto"/>
              <w:jc w:val="center"/>
              <w:rPr>
                <w:rFonts w:cstheme="minorHAnsi"/>
              </w:rPr>
            </w:pPr>
            <w:r w:rsidRPr="00F41AA9">
              <w:rPr>
                <w:rFonts w:cstheme="minorHAnsi"/>
              </w:rPr>
              <w:t>1</w:t>
            </w:r>
          </w:p>
        </w:tc>
        <w:tc>
          <w:tcPr>
            <w:tcW w:w="764" w:type="dxa"/>
          </w:tcPr>
          <w:p w14:paraId="5382676C" w14:textId="699EBA3D" w:rsidR="00EC4377" w:rsidRPr="00F41AA9" w:rsidRDefault="00EC4377" w:rsidP="0072384B">
            <w:pPr>
              <w:spacing w:line="276" w:lineRule="auto"/>
              <w:jc w:val="center"/>
              <w:rPr>
                <w:rFonts w:cstheme="minorHAnsi"/>
              </w:rPr>
            </w:pPr>
            <w:r w:rsidRPr="00F41AA9">
              <w:rPr>
                <w:rFonts w:cstheme="minorHAnsi"/>
              </w:rPr>
              <w:t>1</w:t>
            </w:r>
          </w:p>
        </w:tc>
        <w:tc>
          <w:tcPr>
            <w:tcW w:w="764" w:type="dxa"/>
          </w:tcPr>
          <w:p w14:paraId="4CC6811C" w14:textId="4AEE6868" w:rsidR="00EC4377" w:rsidRPr="00F41AA9" w:rsidRDefault="00EC4377" w:rsidP="0072384B">
            <w:pPr>
              <w:spacing w:line="276" w:lineRule="auto"/>
              <w:jc w:val="center"/>
              <w:rPr>
                <w:rFonts w:cstheme="minorHAnsi"/>
              </w:rPr>
            </w:pPr>
            <w:r w:rsidRPr="00F41AA9">
              <w:rPr>
                <w:rFonts w:cstheme="minorHAnsi"/>
              </w:rPr>
              <w:t>0.5</w:t>
            </w:r>
          </w:p>
        </w:tc>
        <w:tc>
          <w:tcPr>
            <w:tcW w:w="764" w:type="dxa"/>
          </w:tcPr>
          <w:p w14:paraId="7653F812" w14:textId="56A5583E" w:rsidR="00EC4377" w:rsidRPr="00F41AA9" w:rsidRDefault="00EC4377" w:rsidP="0072384B">
            <w:pPr>
              <w:spacing w:line="276" w:lineRule="auto"/>
              <w:jc w:val="center"/>
              <w:rPr>
                <w:rFonts w:cstheme="minorHAnsi"/>
              </w:rPr>
            </w:pPr>
            <w:r w:rsidRPr="00F41AA9">
              <w:rPr>
                <w:rFonts w:cstheme="minorHAnsi"/>
              </w:rPr>
              <w:t>0.5</w:t>
            </w:r>
          </w:p>
        </w:tc>
        <w:tc>
          <w:tcPr>
            <w:tcW w:w="782" w:type="dxa"/>
          </w:tcPr>
          <w:p w14:paraId="0E60AFC5" w14:textId="203719E4" w:rsidR="00EC4377" w:rsidRPr="00F41AA9" w:rsidRDefault="00EC4377" w:rsidP="0072384B">
            <w:pPr>
              <w:spacing w:line="276" w:lineRule="auto"/>
              <w:jc w:val="center"/>
              <w:rPr>
                <w:rFonts w:cstheme="minorHAnsi"/>
              </w:rPr>
            </w:pPr>
            <w:r w:rsidRPr="00F41AA9">
              <w:rPr>
                <w:rFonts w:cstheme="minorHAnsi"/>
              </w:rPr>
              <w:t>1</w:t>
            </w:r>
          </w:p>
        </w:tc>
        <w:tc>
          <w:tcPr>
            <w:tcW w:w="782" w:type="dxa"/>
          </w:tcPr>
          <w:p w14:paraId="2E43DB54" w14:textId="7CE911B9" w:rsidR="00EC4377" w:rsidRPr="00F41AA9" w:rsidRDefault="00EC4377" w:rsidP="0072384B">
            <w:pPr>
              <w:spacing w:line="276" w:lineRule="auto"/>
              <w:jc w:val="center"/>
              <w:rPr>
                <w:rFonts w:cstheme="minorHAnsi"/>
              </w:rPr>
            </w:pPr>
            <w:r w:rsidRPr="00F41AA9">
              <w:rPr>
                <w:rFonts w:cstheme="minorHAnsi"/>
              </w:rPr>
              <w:t>0</w:t>
            </w:r>
          </w:p>
        </w:tc>
        <w:tc>
          <w:tcPr>
            <w:tcW w:w="782" w:type="dxa"/>
          </w:tcPr>
          <w:p w14:paraId="7C41F948" w14:textId="1459D481" w:rsidR="00EC4377" w:rsidRPr="00F41AA9" w:rsidRDefault="00EC4377" w:rsidP="0072384B">
            <w:pPr>
              <w:spacing w:line="276" w:lineRule="auto"/>
              <w:jc w:val="center"/>
              <w:rPr>
                <w:rFonts w:cstheme="minorHAnsi"/>
              </w:rPr>
            </w:pPr>
            <w:r w:rsidRPr="00F41AA9">
              <w:rPr>
                <w:rFonts w:cstheme="minorHAnsi"/>
              </w:rPr>
              <w:t>0</w:t>
            </w:r>
          </w:p>
        </w:tc>
        <w:tc>
          <w:tcPr>
            <w:tcW w:w="1540" w:type="dxa"/>
          </w:tcPr>
          <w:p w14:paraId="06C9B942" w14:textId="4E81EC01" w:rsidR="00EC4377" w:rsidRPr="00F41AA9" w:rsidRDefault="00EC4377" w:rsidP="0072384B">
            <w:pPr>
              <w:spacing w:line="276" w:lineRule="auto"/>
              <w:rPr>
                <w:rFonts w:cstheme="minorHAnsi"/>
                <w:color w:val="C45911" w:themeColor="accent2" w:themeShade="BF"/>
              </w:rPr>
            </w:pPr>
            <w:r w:rsidRPr="00F41AA9">
              <w:rPr>
                <w:rFonts w:cstheme="minorHAnsi"/>
                <w:color w:val="C45911" w:themeColor="accent2" w:themeShade="BF"/>
              </w:rPr>
              <w:t>Moderate</w:t>
            </w:r>
          </w:p>
        </w:tc>
        <w:tc>
          <w:tcPr>
            <w:tcW w:w="1535" w:type="dxa"/>
          </w:tcPr>
          <w:p w14:paraId="03D4CFD4" w14:textId="6947C03F" w:rsidR="00EC4377" w:rsidRPr="00F41AA9" w:rsidRDefault="00EC4377" w:rsidP="0072384B">
            <w:pPr>
              <w:spacing w:line="276" w:lineRule="auto"/>
              <w:rPr>
                <w:rFonts w:cstheme="minorHAnsi"/>
              </w:rPr>
            </w:pPr>
            <w:r w:rsidRPr="00F41AA9">
              <w:rPr>
                <w:rFonts w:cstheme="minorHAnsi"/>
              </w:rPr>
              <w:t>5</w:t>
            </w:r>
          </w:p>
        </w:tc>
      </w:tr>
      <w:tr w:rsidR="00EC4377" w:rsidRPr="00F41AA9" w14:paraId="396BBB3E" w14:textId="77777777" w:rsidTr="000D619C">
        <w:trPr>
          <w:trHeight w:val="261"/>
        </w:trPr>
        <w:tc>
          <w:tcPr>
            <w:tcW w:w="2628" w:type="dxa"/>
            <w:vAlign w:val="bottom"/>
          </w:tcPr>
          <w:p w14:paraId="41DAE403" w14:textId="6ECB95CE" w:rsidR="00EC4377" w:rsidRPr="00F41AA9" w:rsidRDefault="00EC4377" w:rsidP="0072384B">
            <w:pPr>
              <w:spacing w:line="276" w:lineRule="auto"/>
              <w:rPr>
                <w:rFonts w:cstheme="minorHAnsi"/>
                <w:b/>
                <w:bCs/>
              </w:rPr>
            </w:pPr>
            <w:r w:rsidRPr="00F41AA9">
              <w:rPr>
                <w:rFonts w:cstheme="minorHAnsi"/>
                <w:b/>
                <w:bCs/>
                <w:color w:val="000000"/>
              </w:rPr>
              <w:t>Chireh 2019</w:t>
            </w:r>
          </w:p>
        </w:tc>
        <w:tc>
          <w:tcPr>
            <w:tcW w:w="745" w:type="dxa"/>
          </w:tcPr>
          <w:p w14:paraId="056A170B" w14:textId="553A1AB9" w:rsidR="00EC4377" w:rsidRPr="00F41AA9" w:rsidRDefault="00EC4377" w:rsidP="0072384B">
            <w:pPr>
              <w:spacing w:line="276" w:lineRule="auto"/>
              <w:jc w:val="center"/>
              <w:rPr>
                <w:rFonts w:cstheme="minorHAnsi"/>
              </w:rPr>
            </w:pPr>
            <w:r w:rsidRPr="00F41AA9">
              <w:rPr>
                <w:rFonts w:cstheme="minorHAnsi"/>
              </w:rPr>
              <w:t>1</w:t>
            </w:r>
          </w:p>
        </w:tc>
        <w:tc>
          <w:tcPr>
            <w:tcW w:w="745" w:type="dxa"/>
          </w:tcPr>
          <w:p w14:paraId="5202AD34" w14:textId="31201E73" w:rsidR="00EC4377" w:rsidRPr="00F41AA9" w:rsidRDefault="00EC4377" w:rsidP="0072384B">
            <w:pPr>
              <w:spacing w:line="276" w:lineRule="auto"/>
              <w:jc w:val="center"/>
              <w:rPr>
                <w:rFonts w:cstheme="minorHAnsi"/>
              </w:rPr>
            </w:pPr>
            <w:r w:rsidRPr="00F41AA9">
              <w:rPr>
                <w:rFonts w:cstheme="minorHAnsi"/>
              </w:rPr>
              <w:t>1</w:t>
            </w:r>
          </w:p>
        </w:tc>
        <w:tc>
          <w:tcPr>
            <w:tcW w:w="745" w:type="dxa"/>
          </w:tcPr>
          <w:p w14:paraId="4BBB842C" w14:textId="383CE331" w:rsidR="00EC4377" w:rsidRPr="00F41AA9" w:rsidRDefault="00EC4377" w:rsidP="0072384B">
            <w:pPr>
              <w:spacing w:line="276" w:lineRule="auto"/>
              <w:jc w:val="center"/>
              <w:rPr>
                <w:rFonts w:cstheme="minorHAnsi"/>
              </w:rPr>
            </w:pPr>
            <w:r w:rsidRPr="00F41AA9">
              <w:rPr>
                <w:rFonts w:cstheme="minorHAnsi"/>
              </w:rPr>
              <w:t>1</w:t>
            </w:r>
          </w:p>
        </w:tc>
        <w:tc>
          <w:tcPr>
            <w:tcW w:w="745" w:type="dxa"/>
          </w:tcPr>
          <w:p w14:paraId="73CA757B" w14:textId="12E4983C" w:rsidR="00EC4377" w:rsidRPr="00F41AA9" w:rsidRDefault="00EC4377" w:rsidP="0072384B">
            <w:pPr>
              <w:spacing w:line="276" w:lineRule="auto"/>
              <w:jc w:val="center"/>
              <w:rPr>
                <w:rFonts w:cstheme="minorHAnsi"/>
              </w:rPr>
            </w:pPr>
            <w:r w:rsidRPr="00F41AA9">
              <w:rPr>
                <w:rFonts w:cstheme="minorHAnsi"/>
              </w:rPr>
              <w:t>1</w:t>
            </w:r>
          </w:p>
        </w:tc>
        <w:tc>
          <w:tcPr>
            <w:tcW w:w="764" w:type="dxa"/>
          </w:tcPr>
          <w:p w14:paraId="3909E64C" w14:textId="66B0E992" w:rsidR="00EC4377" w:rsidRPr="00F41AA9" w:rsidRDefault="00EC4377" w:rsidP="0072384B">
            <w:pPr>
              <w:spacing w:line="276" w:lineRule="auto"/>
              <w:jc w:val="center"/>
              <w:rPr>
                <w:rFonts w:cstheme="minorHAnsi"/>
              </w:rPr>
            </w:pPr>
            <w:r w:rsidRPr="00F41AA9">
              <w:rPr>
                <w:rFonts w:cstheme="minorHAnsi"/>
              </w:rPr>
              <w:t>0</w:t>
            </w:r>
          </w:p>
        </w:tc>
        <w:tc>
          <w:tcPr>
            <w:tcW w:w="764" w:type="dxa"/>
          </w:tcPr>
          <w:p w14:paraId="4BD4B9C4" w14:textId="27C3BAC8" w:rsidR="00EC4377" w:rsidRPr="00F41AA9" w:rsidRDefault="00EC4377" w:rsidP="0072384B">
            <w:pPr>
              <w:spacing w:line="276" w:lineRule="auto"/>
              <w:jc w:val="center"/>
              <w:rPr>
                <w:rFonts w:cstheme="minorHAnsi"/>
              </w:rPr>
            </w:pPr>
            <w:r w:rsidRPr="00F41AA9">
              <w:rPr>
                <w:rFonts w:cstheme="minorHAnsi"/>
              </w:rPr>
              <w:t>0.5</w:t>
            </w:r>
          </w:p>
        </w:tc>
        <w:tc>
          <w:tcPr>
            <w:tcW w:w="764" w:type="dxa"/>
          </w:tcPr>
          <w:p w14:paraId="3AE76AF9" w14:textId="5653B0B3" w:rsidR="00EC4377" w:rsidRPr="00F41AA9" w:rsidRDefault="00EC4377" w:rsidP="0072384B">
            <w:pPr>
              <w:spacing w:line="276" w:lineRule="auto"/>
              <w:jc w:val="center"/>
              <w:rPr>
                <w:rFonts w:cstheme="minorHAnsi"/>
              </w:rPr>
            </w:pPr>
            <w:r w:rsidRPr="00F41AA9">
              <w:rPr>
                <w:rFonts w:cstheme="minorHAnsi"/>
              </w:rPr>
              <w:t>0.5</w:t>
            </w:r>
          </w:p>
        </w:tc>
        <w:tc>
          <w:tcPr>
            <w:tcW w:w="782" w:type="dxa"/>
          </w:tcPr>
          <w:p w14:paraId="5AFF92F8" w14:textId="63AE9DD7" w:rsidR="00EC4377" w:rsidRPr="00F41AA9" w:rsidRDefault="00EC4377" w:rsidP="0072384B">
            <w:pPr>
              <w:spacing w:line="276" w:lineRule="auto"/>
              <w:jc w:val="center"/>
              <w:rPr>
                <w:rFonts w:cstheme="minorHAnsi"/>
              </w:rPr>
            </w:pPr>
            <w:r w:rsidRPr="00F41AA9">
              <w:rPr>
                <w:rFonts w:cstheme="minorHAnsi"/>
              </w:rPr>
              <w:t>1</w:t>
            </w:r>
          </w:p>
        </w:tc>
        <w:tc>
          <w:tcPr>
            <w:tcW w:w="782" w:type="dxa"/>
          </w:tcPr>
          <w:p w14:paraId="19B61CFF" w14:textId="3CEA20A4" w:rsidR="00EC4377" w:rsidRPr="00F41AA9" w:rsidRDefault="00EC4377" w:rsidP="0072384B">
            <w:pPr>
              <w:spacing w:line="276" w:lineRule="auto"/>
              <w:jc w:val="center"/>
              <w:rPr>
                <w:rFonts w:cstheme="minorHAnsi"/>
              </w:rPr>
            </w:pPr>
            <w:r w:rsidRPr="00F41AA9">
              <w:rPr>
                <w:rFonts w:cstheme="minorHAnsi"/>
              </w:rPr>
              <w:t>1</w:t>
            </w:r>
          </w:p>
        </w:tc>
        <w:tc>
          <w:tcPr>
            <w:tcW w:w="782" w:type="dxa"/>
          </w:tcPr>
          <w:p w14:paraId="7A832180" w14:textId="7CF2FDC1" w:rsidR="00EC4377" w:rsidRPr="00F41AA9" w:rsidRDefault="00EC4377" w:rsidP="0072384B">
            <w:pPr>
              <w:spacing w:line="276" w:lineRule="auto"/>
              <w:jc w:val="center"/>
              <w:rPr>
                <w:rFonts w:cstheme="minorHAnsi"/>
              </w:rPr>
            </w:pPr>
            <w:r w:rsidRPr="00F41AA9">
              <w:rPr>
                <w:rFonts w:cstheme="minorHAnsi"/>
              </w:rPr>
              <w:t>0</w:t>
            </w:r>
          </w:p>
        </w:tc>
        <w:tc>
          <w:tcPr>
            <w:tcW w:w="1540" w:type="dxa"/>
          </w:tcPr>
          <w:p w14:paraId="5886322C" w14:textId="4CA8A120" w:rsidR="00EC4377" w:rsidRPr="00F41AA9" w:rsidRDefault="00EC4377" w:rsidP="0072384B">
            <w:pPr>
              <w:spacing w:line="276" w:lineRule="auto"/>
              <w:rPr>
                <w:rFonts w:cstheme="minorHAnsi"/>
                <w:color w:val="C45911" w:themeColor="accent2" w:themeShade="BF"/>
              </w:rPr>
            </w:pPr>
            <w:r w:rsidRPr="00F41AA9">
              <w:rPr>
                <w:rFonts w:cstheme="minorHAnsi"/>
                <w:color w:val="C45911" w:themeColor="accent2" w:themeShade="BF"/>
              </w:rPr>
              <w:t>Moderate</w:t>
            </w:r>
          </w:p>
        </w:tc>
        <w:tc>
          <w:tcPr>
            <w:tcW w:w="1535" w:type="dxa"/>
          </w:tcPr>
          <w:p w14:paraId="2F3FB0BB" w14:textId="7C3A278E" w:rsidR="00EC4377" w:rsidRPr="00F41AA9" w:rsidRDefault="00EC4377" w:rsidP="0072384B">
            <w:pPr>
              <w:spacing w:line="276" w:lineRule="auto"/>
              <w:rPr>
                <w:rFonts w:cstheme="minorHAnsi"/>
              </w:rPr>
            </w:pPr>
            <w:r w:rsidRPr="00F41AA9">
              <w:rPr>
                <w:rFonts w:cstheme="minorHAnsi"/>
              </w:rPr>
              <w:t>7</w:t>
            </w:r>
          </w:p>
        </w:tc>
      </w:tr>
      <w:tr w:rsidR="00EC4377" w:rsidRPr="00F41AA9" w14:paraId="365C8798" w14:textId="77777777" w:rsidTr="000D619C">
        <w:trPr>
          <w:trHeight w:val="261"/>
        </w:trPr>
        <w:tc>
          <w:tcPr>
            <w:tcW w:w="2628" w:type="dxa"/>
            <w:vAlign w:val="bottom"/>
          </w:tcPr>
          <w:p w14:paraId="796B5A3E" w14:textId="133EEA2A" w:rsidR="00EC4377" w:rsidRPr="00F41AA9" w:rsidRDefault="00EC4377" w:rsidP="0072384B">
            <w:pPr>
              <w:spacing w:line="276" w:lineRule="auto"/>
              <w:rPr>
                <w:rFonts w:cstheme="minorHAnsi"/>
                <w:b/>
                <w:bCs/>
              </w:rPr>
            </w:pPr>
            <w:r w:rsidRPr="00F41AA9">
              <w:rPr>
                <w:rFonts w:cstheme="minorHAnsi"/>
                <w:b/>
                <w:bCs/>
                <w:color w:val="000000"/>
              </w:rPr>
              <w:t>Choi 1997</w:t>
            </w:r>
          </w:p>
        </w:tc>
        <w:tc>
          <w:tcPr>
            <w:tcW w:w="745" w:type="dxa"/>
          </w:tcPr>
          <w:p w14:paraId="26720665" w14:textId="5E0C781B" w:rsidR="00EC4377" w:rsidRPr="00F41AA9" w:rsidRDefault="00EC4377" w:rsidP="0072384B">
            <w:pPr>
              <w:spacing w:line="276" w:lineRule="auto"/>
              <w:jc w:val="center"/>
              <w:rPr>
                <w:rFonts w:cstheme="minorHAnsi"/>
              </w:rPr>
            </w:pPr>
            <w:r w:rsidRPr="00F41AA9">
              <w:rPr>
                <w:rFonts w:cstheme="minorHAnsi"/>
              </w:rPr>
              <w:t>1</w:t>
            </w:r>
          </w:p>
        </w:tc>
        <w:tc>
          <w:tcPr>
            <w:tcW w:w="745" w:type="dxa"/>
          </w:tcPr>
          <w:p w14:paraId="7F6C0C8E" w14:textId="1F689806" w:rsidR="00EC4377" w:rsidRPr="00F41AA9" w:rsidRDefault="00EC4377" w:rsidP="0072384B">
            <w:pPr>
              <w:spacing w:line="276" w:lineRule="auto"/>
              <w:jc w:val="center"/>
              <w:rPr>
                <w:rFonts w:cstheme="minorHAnsi"/>
              </w:rPr>
            </w:pPr>
            <w:r w:rsidRPr="00F41AA9">
              <w:rPr>
                <w:rFonts w:cstheme="minorHAnsi"/>
              </w:rPr>
              <w:t>1</w:t>
            </w:r>
          </w:p>
        </w:tc>
        <w:tc>
          <w:tcPr>
            <w:tcW w:w="745" w:type="dxa"/>
          </w:tcPr>
          <w:p w14:paraId="6F2AA8CE" w14:textId="7621A737" w:rsidR="00EC4377" w:rsidRPr="00F41AA9" w:rsidRDefault="00EC4377" w:rsidP="0072384B">
            <w:pPr>
              <w:spacing w:line="276" w:lineRule="auto"/>
              <w:jc w:val="center"/>
              <w:rPr>
                <w:rFonts w:cstheme="minorHAnsi"/>
              </w:rPr>
            </w:pPr>
            <w:r w:rsidRPr="00F41AA9">
              <w:rPr>
                <w:rFonts w:cstheme="minorHAnsi"/>
              </w:rPr>
              <w:t>0.5</w:t>
            </w:r>
          </w:p>
        </w:tc>
        <w:tc>
          <w:tcPr>
            <w:tcW w:w="745" w:type="dxa"/>
          </w:tcPr>
          <w:p w14:paraId="529AE58A" w14:textId="0418CF1D" w:rsidR="00EC4377" w:rsidRPr="00F41AA9" w:rsidRDefault="00EC4377" w:rsidP="0072384B">
            <w:pPr>
              <w:spacing w:line="276" w:lineRule="auto"/>
              <w:jc w:val="center"/>
              <w:rPr>
                <w:rFonts w:cstheme="minorHAnsi"/>
              </w:rPr>
            </w:pPr>
            <w:r w:rsidRPr="00F41AA9">
              <w:rPr>
                <w:rFonts w:cstheme="minorHAnsi"/>
              </w:rPr>
              <w:t>1</w:t>
            </w:r>
          </w:p>
        </w:tc>
        <w:tc>
          <w:tcPr>
            <w:tcW w:w="764" w:type="dxa"/>
          </w:tcPr>
          <w:p w14:paraId="1B64BEF8" w14:textId="46CE2ED4" w:rsidR="00EC4377" w:rsidRPr="00F41AA9" w:rsidRDefault="00EC4377" w:rsidP="0072384B">
            <w:pPr>
              <w:spacing w:line="276" w:lineRule="auto"/>
              <w:jc w:val="center"/>
              <w:rPr>
                <w:rFonts w:cstheme="minorHAnsi"/>
              </w:rPr>
            </w:pPr>
            <w:r w:rsidRPr="00F41AA9">
              <w:rPr>
                <w:rFonts w:cstheme="minorHAnsi"/>
              </w:rPr>
              <w:t>0</w:t>
            </w:r>
          </w:p>
        </w:tc>
        <w:tc>
          <w:tcPr>
            <w:tcW w:w="764" w:type="dxa"/>
          </w:tcPr>
          <w:p w14:paraId="02FEEFC9" w14:textId="248422F0" w:rsidR="00EC4377" w:rsidRPr="00F41AA9" w:rsidRDefault="00EC4377" w:rsidP="0072384B">
            <w:pPr>
              <w:spacing w:line="276" w:lineRule="auto"/>
              <w:jc w:val="center"/>
              <w:rPr>
                <w:rFonts w:cstheme="minorHAnsi"/>
              </w:rPr>
            </w:pPr>
            <w:r w:rsidRPr="00F41AA9">
              <w:rPr>
                <w:rFonts w:cstheme="minorHAnsi"/>
              </w:rPr>
              <w:t>0.5</w:t>
            </w:r>
          </w:p>
        </w:tc>
        <w:tc>
          <w:tcPr>
            <w:tcW w:w="764" w:type="dxa"/>
          </w:tcPr>
          <w:p w14:paraId="0941B4A2" w14:textId="7382CE73" w:rsidR="00EC4377" w:rsidRPr="00F41AA9" w:rsidRDefault="00EC4377" w:rsidP="0072384B">
            <w:pPr>
              <w:spacing w:line="276" w:lineRule="auto"/>
              <w:jc w:val="center"/>
              <w:rPr>
                <w:rFonts w:cstheme="minorHAnsi"/>
              </w:rPr>
            </w:pPr>
            <w:r w:rsidRPr="00F41AA9">
              <w:rPr>
                <w:rFonts w:cstheme="minorHAnsi"/>
              </w:rPr>
              <w:t>0.5</w:t>
            </w:r>
          </w:p>
        </w:tc>
        <w:tc>
          <w:tcPr>
            <w:tcW w:w="782" w:type="dxa"/>
          </w:tcPr>
          <w:p w14:paraId="38BB70B0" w14:textId="7C37157F" w:rsidR="00EC4377" w:rsidRPr="00F41AA9" w:rsidRDefault="00EC4377" w:rsidP="0072384B">
            <w:pPr>
              <w:spacing w:line="276" w:lineRule="auto"/>
              <w:jc w:val="center"/>
              <w:rPr>
                <w:rFonts w:cstheme="minorHAnsi"/>
              </w:rPr>
            </w:pPr>
            <w:r w:rsidRPr="00F41AA9">
              <w:rPr>
                <w:rFonts w:cstheme="minorHAnsi"/>
              </w:rPr>
              <w:t>1</w:t>
            </w:r>
          </w:p>
        </w:tc>
        <w:tc>
          <w:tcPr>
            <w:tcW w:w="782" w:type="dxa"/>
          </w:tcPr>
          <w:p w14:paraId="09DEE580" w14:textId="6840B5ED" w:rsidR="00EC4377" w:rsidRPr="00F41AA9" w:rsidRDefault="00EC4377" w:rsidP="0072384B">
            <w:pPr>
              <w:spacing w:line="276" w:lineRule="auto"/>
              <w:jc w:val="center"/>
              <w:rPr>
                <w:rFonts w:cstheme="minorHAnsi"/>
              </w:rPr>
            </w:pPr>
            <w:r w:rsidRPr="00F41AA9">
              <w:rPr>
                <w:rFonts w:cstheme="minorHAnsi"/>
              </w:rPr>
              <w:t>1</w:t>
            </w:r>
          </w:p>
        </w:tc>
        <w:tc>
          <w:tcPr>
            <w:tcW w:w="782" w:type="dxa"/>
          </w:tcPr>
          <w:p w14:paraId="47171453" w14:textId="15902AA1" w:rsidR="00EC4377" w:rsidRPr="00F41AA9" w:rsidRDefault="00EC4377" w:rsidP="0072384B">
            <w:pPr>
              <w:spacing w:line="276" w:lineRule="auto"/>
              <w:jc w:val="center"/>
              <w:rPr>
                <w:rFonts w:cstheme="minorHAnsi"/>
              </w:rPr>
            </w:pPr>
            <w:r w:rsidRPr="00F41AA9">
              <w:rPr>
                <w:rFonts w:cstheme="minorHAnsi"/>
              </w:rPr>
              <w:t>0</w:t>
            </w:r>
          </w:p>
        </w:tc>
        <w:tc>
          <w:tcPr>
            <w:tcW w:w="1540" w:type="dxa"/>
          </w:tcPr>
          <w:p w14:paraId="7B6E7731" w14:textId="41D4C1D3" w:rsidR="00EC4377" w:rsidRPr="00F41AA9" w:rsidRDefault="00EC4377" w:rsidP="0072384B">
            <w:pPr>
              <w:spacing w:line="276" w:lineRule="auto"/>
              <w:rPr>
                <w:rFonts w:cstheme="minorHAnsi"/>
                <w:color w:val="C45911" w:themeColor="accent2" w:themeShade="BF"/>
              </w:rPr>
            </w:pPr>
            <w:r w:rsidRPr="00F41AA9">
              <w:rPr>
                <w:rFonts w:cstheme="minorHAnsi"/>
                <w:color w:val="C45911" w:themeColor="accent2" w:themeShade="BF"/>
              </w:rPr>
              <w:t>Moderate</w:t>
            </w:r>
          </w:p>
        </w:tc>
        <w:tc>
          <w:tcPr>
            <w:tcW w:w="1535" w:type="dxa"/>
          </w:tcPr>
          <w:p w14:paraId="57DF8E22" w14:textId="236FC1AD" w:rsidR="00EC4377" w:rsidRPr="00F41AA9" w:rsidRDefault="00EC4377" w:rsidP="0072384B">
            <w:pPr>
              <w:spacing w:line="276" w:lineRule="auto"/>
              <w:rPr>
                <w:rFonts w:cstheme="minorHAnsi"/>
              </w:rPr>
            </w:pPr>
            <w:r w:rsidRPr="00F41AA9">
              <w:rPr>
                <w:rFonts w:cstheme="minorHAnsi"/>
              </w:rPr>
              <w:t>6.5</w:t>
            </w:r>
          </w:p>
        </w:tc>
      </w:tr>
      <w:tr w:rsidR="00EC4377" w:rsidRPr="00F41AA9" w14:paraId="1B972F79" w14:textId="77777777" w:rsidTr="000D619C">
        <w:trPr>
          <w:trHeight w:val="261"/>
        </w:trPr>
        <w:tc>
          <w:tcPr>
            <w:tcW w:w="2628" w:type="dxa"/>
            <w:vAlign w:val="bottom"/>
          </w:tcPr>
          <w:p w14:paraId="51E5AC76" w14:textId="6FA9F724" w:rsidR="00EC4377" w:rsidRPr="00F41AA9" w:rsidRDefault="00EC4377" w:rsidP="0072384B">
            <w:pPr>
              <w:spacing w:line="276" w:lineRule="auto"/>
              <w:rPr>
                <w:rFonts w:cstheme="minorHAnsi"/>
                <w:b/>
                <w:bCs/>
              </w:rPr>
            </w:pPr>
            <w:r w:rsidRPr="00F41AA9">
              <w:rPr>
                <w:rFonts w:cstheme="minorHAnsi"/>
                <w:b/>
                <w:bCs/>
                <w:color w:val="000000"/>
              </w:rPr>
              <w:t>Clark 2007</w:t>
            </w:r>
          </w:p>
        </w:tc>
        <w:tc>
          <w:tcPr>
            <w:tcW w:w="745" w:type="dxa"/>
          </w:tcPr>
          <w:p w14:paraId="7315FA83" w14:textId="1165CE56" w:rsidR="00EC4377" w:rsidRPr="00F41AA9" w:rsidRDefault="00EC4377" w:rsidP="0072384B">
            <w:pPr>
              <w:spacing w:line="276" w:lineRule="auto"/>
              <w:jc w:val="center"/>
              <w:rPr>
                <w:rFonts w:cstheme="minorHAnsi"/>
              </w:rPr>
            </w:pPr>
            <w:r w:rsidRPr="00F41AA9">
              <w:rPr>
                <w:rFonts w:cstheme="minorHAnsi"/>
              </w:rPr>
              <w:t>1</w:t>
            </w:r>
          </w:p>
        </w:tc>
        <w:tc>
          <w:tcPr>
            <w:tcW w:w="745" w:type="dxa"/>
          </w:tcPr>
          <w:p w14:paraId="2D387704" w14:textId="09A96D79" w:rsidR="00EC4377" w:rsidRPr="00F41AA9" w:rsidRDefault="00EC4377" w:rsidP="0072384B">
            <w:pPr>
              <w:spacing w:line="276" w:lineRule="auto"/>
              <w:jc w:val="center"/>
              <w:rPr>
                <w:rFonts w:cstheme="minorHAnsi"/>
              </w:rPr>
            </w:pPr>
            <w:r w:rsidRPr="00F41AA9">
              <w:rPr>
                <w:rFonts w:cstheme="minorHAnsi"/>
              </w:rPr>
              <w:t>1</w:t>
            </w:r>
          </w:p>
        </w:tc>
        <w:tc>
          <w:tcPr>
            <w:tcW w:w="745" w:type="dxa"/>
          </w:tcPr>
          <w:p w14:paraId="6A3A9F01" w14:textId="43D95F39" w:rsidR="00EC4377" w:rsidRPr="00F41AA9" w:rsidRDefault="00EC4377" w:rsidP="0072384B">
            <w:pPr>
              <w:spacing w:line="276" w:lineRule="auto"/>
              <w:jc w:val="center"/>
              <w:rPr>
                <w:rFonts w:cstheme="minorHAnsi"/>
              </w:rPr>
            </w:pPr>
            <w:r w:rsidRPr="00F41AA9">
              <w:rPr>
                <w:rFonts w:cstheme="minorHAnsi"/>
              </w:rPr>
              <w:t>0</w:t>
            </w:r>
          </w:p>
        </w:tc>
        <w:tc>
          <w:tcPr>
            <w:tcW w:w="745" w:type="dxa"/>
          </w:tcPr>
          <w:p w14:paraId="65F2DF4C" w14:textId="0526E441" w:rsidR="00EC4377" w:rsidRPr="00F41AA9" w:rsidRDefault="00EC4377" w:rsidP="0072384B">
            <w:pPr>
              <w:spacing w:line="276" w:lineRule="auto"/>
              <w:jc w:val="center"/>
              <w:rPr>
                <w:rFonts w:cstheme="minorHAnsi"/>
              </w:rPr>
            </w:pPr>
            <w:r w:rsidRPr="00F41AA9">
              <w:rPr>
                <w:rFonts w:cstheme="minorHAnsi"/>
              </w:rPr>
              <w:t>1</w:t>
            </w:r>
          </w:p>
        </w:tc>
        <w:tc>
          <w:tcPr>
            <w:tcW w:w="764" w:type="dxa"/>
          </w:tcPr>
          <w:p w14:paraId="316D6311" w14:textId="400F3D39" w:rsidR="00EC4377" w:rsidRPr="00F41AA9" w:rsidRDefault="00EC4377" w:rsidP="0072384B">
            <w:pPr>
              <w:spacing w:line="276" w:lineRule="auto"/>
              <w:jc w:val="center"/>
              <w:rPr>
                <w:rFonts w:cstheme="minorHAnsi"/>
              </w:rPr>
            </w:pPr>
            <w:r w:rsidRPr="00F41AA9">
              <w:rPr>
                <w:rFonts w:cstheme="minorHAnsi"/>
              </w:rPr>
              <w:t>1</w:t>
            </w:r>
          </w:p>
        </w:tc>
        <w:tc>
          <w:tcPr>
            <w:tcW w:w="764" w:type="dxa"/>
          </w:tcPr>
          <w:p w14:paraId="4C7E51B3" w14:textId="301BA7C3" w:rsidR="00EC4377" w:rsidRPr="00F41AA9" w:rsidRDefault="00EC4377" w:rsidP="0072384B">
            <w:pPr>
              <w:spacing w:line="276" w:lineRule="auto"/>
              <w:jc w:val="center"/>
              <w:rPr>
                <w:rFonts w:cstheme="minorHAnsi"/>
              </w:rPr>
            </w:pPr>
            <w:r w:rsidRPr="00F41AA9">
              <w:rPr>
                <w:rFonts w:cstheme="minorHAnsi"/>
              </w:rPr>
              <w:t>0.5</w:t>
            </w:r>
          </w:p>
        </w:tc>
        <w:tc>
          <w:tcPr>
            <w:tcW w:w="764" w:type="dxa"/>
          </w:tcPr>
          <w:p w14:paraId="251127A8" w14:textId="12E3A747" w:rsidR="00EC4377" w:rsidRPr="00F41AA9" w:rsidRDefault="00EC4377" w:rsidP="0072384B">
            <w:pPr>
              <w:spacing w:line="276" w:lineRule="auto"/>
              <w:jc w:val="center"/>
              <w:rPr>
                <w:rFonts w:cstheme="minorHAnsi"/>
              </w:rPr>
            </w:pPr>
            <w:r w:rsidRPr="00F41AA9">
              <w:rPr>
                <w:rFonts w:cstheme="minorHAnsi"/>
              </w:rPr>
              <w:t>0.5</w:t>
            </w:r>
          </w:p>
        </w:tc>
        <w:tc>
          <w:tcPr>
            <w:tcW w:w="782" w:type="dxa"/>
          </w:tcPr>
          <w:p w14:paraId="1E2B1387" w14:textId="4295045E" w:rsidR="00EC4377" w:rsidRPr="00F41AA9" w:rsidRDefault="00EC4377" w:rsidP="0072384B">
            <w:pPr>
              <w:spacing w:line="276" w:lineRule="auto"/>
              <w:jc w:val="center"/>
              <w:rPr>
                <w:rFonts w:cstheme="minorHAnsi"/>
              </w:rPr>
            </w:pPr>
            <w:r w:rsidRPr="00F41AA9">
              <w:rPr>
                <w:rFonts w:cstheme="minorHAnsi"/>
              </w:rPr>
              <w:t>1</w:t>
            </w:r>
          </w:p>
        </w:tc>
        <w:tc>
          <w:tcPr>
            <w:tcW w:w="782" w:type="dxa"/>
          </w:tcPr>
          <w:p w14:paraId="7598DE0F" w14:textId="69D55F1D" w:rsidR="00EC4377" w:rsidRPr="00F41AA9" w:rsidRDefault="00EC4377" w:rsidP="0072384B">
            <w:pPr>
              <w:spacing w:line="276" w:lineRule="auto"/>
              <w:jc w:val="center"/>
              <w:rPr>
                <w:rFonts w:cstheme="minorHAnsi"/>
              </w:rPr>
            </w:pPr>
            <w:r w:rsidRPr="00F41AA9">
              <w:rPr>
                <w:rFonts w:cstheme="minorHAnsi"/>
              </w:rPr>
              <w:t>1</w:t>
            </w:r>
          </w:p>
        </w:tc>
        <w:tc>
          <w:tcPr>
            <w:tcW w:w="782" w:type="dxa"/>
          </w:tcPr>
          <w:p w14:paraId="048BD240" w14:textId="39AEDAFD" w:rsidR="00EC4377" w:rsidRPr="00F41AA9" w:rsidRDefault="00EC4377" w:rsidP="0072384B">
            <w:pPr>
              <w:spacing w:line="276" w:lineRule="auto"/>
              <w:jc w:val="center"/>
              <w:rPr>
                <w:rFonts w:cstheme="minorHAnsi"/>
              </w:rPr>
            </w:pPr>
            <w:r w:rsidRPr="00F41AA9">
              <w:rPr>
                <w:rFonts w:cstheme="minorHAnsi"/>
              </w:rPr>
              <w:t>1</w:t>
            </w:r>
          </w:p>
        </w:tc>
        <w:tc>
          <w:tcPr>
            <w:tcW w:w="1540" w:type="dxa"/>
          </w:tcPr>
          <w:p w14:paraId="39940650" w14:textId="5E56554F" w:rsidR="00EC4377" w:rsidRPr="00F41AA9" w:rsidRDefault="00EC4377" w:rsidP="0072384B">
            <w:pPr>
              <w:spacing w:line="276" w:lineRule="auto"/>
              <w:rPr>
                <w:rFonts w:cstheme="minorHAnsi"/>
                <w:color w:val="70AD47" w:themeColor="accent6"/>
              </w:rPr>
            </w:pPr>
            <w:r w:rsidRPr="00F41AA9">
              <w:rPr>
                <w:rFonts w:cstheme="minorHAnsi"/>
                <w:color w:val="70AD47" w:themeColor="accent6"/>
              </w:rPr>
              <w:t>High</w:t>
            </w:r>
          </w:p>
        </w:tc>
        <w:tc>
          <w:tcPr>
            <w:tcW w:w="1535" w:type="dxa"/>
          </w:tcPr>
          <w:p w14:paraId="7EC30B58" w14:textId="311391EA" w:rsidR="00EC4377" w:rsidRPr="00F41AA9" w:rsidRDefault="00EC4377" w:rsidP="0072384B">
            <w:pPr>
              <w:spacing w:line="276" w:lineRule="auto"/>
              <w:rPr>
                <w:rFonts w:cstheme="minorHAnsi"/>
              </w:rPr>
            </w:pPr>
            <w:r w:rsidRPr="00F41AA9">
              <w:rPr>
                <w:rFonts w:cstheme="minorHAnsi"/>
              </w:rPr>
              <w:t>8</w:t>
            </w:r>
          </w:p>
        </w:tc>
      </w:tr>
      <w:tr w:rsidR="00EC4377" w:rsidRPr="00F41AA9" w14:paraId="6502C0ED" w14:textId="77777777" w:rsidTr="000D619C">
        <w:trPr>
          <w:trHeight w:val="261"/>
        </w:trPr>
        <w:tc>
          <w:tcPr>
            <w:tcW w:w="2628" w:type="dxa"/>
            <w:vAlign w:val="bottom"/>
          </w:tcPr>
          <w:p w14:paraId="5587A12F" w14:textId="667B0E85" w:rsidR="00EC4377" w:rsidRPr="00F41AA9" w:rsidRDefault="00EC4377" w:rsidP="0072384B">
            <w:pPr>
              <w:spacing w:line="276" w:lineRule="auto"/>
              <w:rPr>
                <w:rFonts w:cstheme="minorHAnsi"/>
                <w:b/>
                <w:bCs/>
              </w:rPr>
            </w:pPr>
            <w:r w:rsidRPr="00F41AA9">
              <w:rPr>
                <w:rFonts w:cstheme="minorHAnsi"/>
                <w:b/>
                <w:bCs/>
                <w:color w:val="000000"/>
              </w:rPr>
              <w:t>Cougle 2015</w:t>
            </w:r>
          </w:p>
        </w:tc>
        <w:tc>
          <w:tcPr>
            <w:tcW w:w="745" w:type="dxa"/>
          </w:tcPr>
          <w:p w14:paraId="4F3F5A7F" w14:textId="56D18C28" w:rsidR="00EC4377" w:rsidRPr="00F41AA9" w:rsidRDefault="00EC4377" w:rsidP="0072384B">
            <w:pPr>
              <w:spacing w:line="276" w:lineRule="auto"/>
              <w:jc w:val="center"/>
              <w:rPr>
                <w:rFonts w:cstheme="minorHAnsi"/>
              </w:rPr>
            </w:pPr>
            <w:r w:rsidRPr="00F41AA9">
              <w:rPr>
                <w:rFonts w:cstheme="minorHAnsi"/>
              </w:rPr>
              <w:t>1</w:t>
            </w:r>
          </w:p>
        </w:tc>
        <w:tc>
          <w:tcPr>
            <w:tcW w:w="745" w:type="dxa"/>
          </w:tcPr>
          <w:p w14:paraId="4C7F8C7C" w14:textId="3FFAC5AE" w:rsidR="00EC4377" w:rsidRPr="00F41AA9" w:rsidRDefault="00EC4377" w:rsidP="0072384B">
            <w:pPr>
              <w:spacing w:line="276" w:lineRule="auto"/>
              <w:jc w:val="center"/>
              <w:rPr>
                <w:rFonts w:cstheme="minorHAnsi"/>
              </w:rPr>
            </w:pPr>
            <w:r w:rsidRPr="00F41AA9">
              <w:rPr>
                <w:rFonts w:cstheme="minorHAnsi"/>
              </w:rPr>
              <w:t>1</w:t>
            </w:r>
          </w:p>
        </w:tc>
        <w:tc>
          <w:tcPr>
            <w:tcW w:w="745" w:type="dxa"/>
          </w:tcPr>
          <w:p w14:paraId="543D3C6D" w14:textId="0B26584C" w:rsidR="00EC4377" w:rsidRPr="00F41AA9" w:rsidRDefault="00EC4377" w:rsidP="0072384B">
            <w:pPr>
              <w:spacing w:line="276" w:lineRule="auto"/>
              <w:jc w:val="center"/>
              <w:rPr>
                <w:rFonts w:cstheme="minorHAnsi"/>
              </w:rPr>
            </w:pPr>
            <w:r w:rsidRPr="00F41AA9">
              <w:rPr>
                <w:rFonts w:cstheme="minorHAnsi"/>
              </w:rPr>
              <w:t>0.5</w:t>
            </w:r>
          </w:p>
        </w:tc>
        <w:tc>
          <w:tcPr>
            <w:tcW w:w="745" w:type="dxa"/>
          </w:tcPr>
          <w:p w14:paraId="4C43F119" w14:textId="59161F7E" w:rsidR="00EC4377" w:rsidRPr="00F41AA9" w:rsidRDefault="00EC4377" w:rsidP="0072384B">
            <w:pPr>
              <w:spacing w:line="276" w:lineRule="auto"/>
              <w:jc w:val="center"/>
              <w:rPr>
                <w:rFonts w:cstheme="minorHAnsi"/>
              </w:rPr>
            </w:pPr>
            <w:r w:rsidRPr="00F41AA9">
              <w:rPr>
                <w:rFonts w:cstheme="minorHAnsi"/>
              </w:rPr>
              <w:t>1</w:t>
            </w:r>
          </w:p>
        </w:tc>
        <w:tc>
          <w:tcPr>
            <w:tcW w:w="764" w:type="dxa"/>
          </w:tcPr>
          <w:p w14:paraId="65851B34" w14:textId="40C31458" w:rsidR="00EC4377" w:rsidRPr="00F41AA9" w:rsidRDefault="00EC4377" w:rsidP="0072384B">
            <w:pPr>
              <w:spacing w:line="276" w:lineRule="auto"/>
              <w:jc w:val="center"/>
              <w:rPr>
                <w:rFonts w:cstheme="minorHAnsi"/>
              </w:rPr>
            </w:pPr>
            <w:r w:rsidRPr="00F41AA9">
              <w:rPr>
                <w:rFonts w:cstheme="minorHAnsi"/>
              </w:rPr>
              <w:t>1</w:t>
            </w:r>
          </w:p>
        </w:tc>
        <w:tc>
          <w:tcPr>
            <w:tcW w:w="764" w:type="dxa"/>
          </w:tcPr>
          <w:p w14:paraId="3E7192E6" w14:textId="64C0B778" w:rsidR="00EC4377" w:rsidRPr="00F41AA9" w:rsidRDefault="00EC4377" w:rsidP="0072384B">
            <w:pPr>
              <w:spacing w:line="276" w:lineRule="auto"/>
              <w:jc w:val="center"/>
              <w:rPr>
                <w:rFonts w:cstheme="minorHAnsi"/>
              </w:rPr>
            </w:pPr>
            <w:r w:rsidRPr="00F41AA9">
              <w:rPr>
                <w:rFonts w:cstheme="minorHAnsi"/>
              </w:rPr>
              <w:t>0.5</w:t>
            </w:r>
          </w:p>
        </w:tc>
        <w:tc>
          <w:tcPr>
            <w:tcW w:w="764" w:type="dxa"/>
          </w:tcPr>
          <w:p w14:paraId="261D68CF" w14:textId="3ED0225F" w:rsidR="00EC4377" w:rsidRPr="00F41AA9" w:rsidRDefault="00EC4377" w:rsidP="0072384B">
            <w:pPr>
              <w:spacing w:line="276" w:lineRule="auto"/>
              <w:jc w:val="center"/>
              <w:rPr>
                <w:rFonts w:cstheme="minorHAnsi"/>
              </w:rPr>
            </w:pPr>
            <w:r w:rsidRPr="00F41AA9">
              <w:rPr>
                <w:rFonts w:cstheme="minorHAnsi"/>
              </w:rPr>
              <w:t>0.5</w:t>
            </w:r>
          </w:p>
        </w:tc>
        <w:tc>
          <w:tcPr>
            <w:tcW w:w="782" w:type="dxa"/>
          </w:tcPr>
          <w:p w14:paraId="514A8C37" w14:textId="51C3670F" w:rsidR="00EC4377" w:rsidRPr="00F41AA9" w:rsidRDefault="00EC4377" w:rsidP="0072384B">
            <w:pPr>
              <w:spacing w:line="276" w:lineRule="auto"/>
              <w:jc w:val="center"/>
              <w:rPr>
                <w:rFonts w:cstheme="minorHAnsi"/>
              </w:rPr>
            </w:pPr>
            <w:r w:rsidRPr="00F41AA9">
              <w:rPr>
                <w:rFonts w:cstheme="minorHAnsi"/>
              </w:rPr>
              <w:t>1</w:t>
            </w:r>
          </w:p>
        </w:tc>
        <w:tc>
          <w:tcPr>
            <w:tcW w:w="782" w:type="dxa"/>
          </w:tcPr>
          <w:p w14:paraId="33F1EA9B" w14:textId="50558E67" w:rsidR="00EC4377" w:rsidRPr="00F41AA9" w:rsidRDefault="00EC4377" w:rsidP="0072384B">
            <w:pPr>
              <w:spacing w:line="276" w:lineRule="auto"/>
              <w:jc w:val="center"/>
              <w:rPr>
                <w:rFonts w:cstheme="minorHAnsi"/>
              </w:rPr>
            </w:pPr>
            <w:r w:rsidRPr="00F41AA9">
              <w:rPr>
                <w:rFonts w:cstheme="minorHAnsi"/>
              </w:rPr>
              <w:t>1</w:t>
            </w:r>
          </w:p>
        </w:tc>
        <w:tc>
          <w:tcPr>
            <w:tcW w:w="782" w:type="dxa"/>
          </w:tcPr>
          <w:p w14:paraId="62C200DE" w14:textId="7D44EB18" w:rsidR="00EC4377" w:rsidRPr="00F41AA9" w:rsidRDefault="00EC4377" w:rsidP="0072384B">
            <w:pPr>
              <w:spacing w:line="276" w:lineRule="auto"/>
              <w:jc w:val="center"/>
              <w:rPr>
                <w:rFonts w:cstheme="minorHAnsi"/>
              </w:rPr>
            </w:pPr>
            <w:r w:rsidRPr="00F41AA9">
              <w:rPr>
                <w:rFonts w:cstheme="minorHAnsi"/>
              </w:rPr>
              <w:t>1</w:t>
            </w:r>
          </w:p>
        </w:tc>
        <w:tc>
          <w:tcPr>
            <w:tcW w:w="1540" w:type="dxa"/>
          </w:tcPr>
          <w:p w14:paraId="18CE85C4" w14:textId="6BE70E08" w:rsidR="00EC4377" w:rsidRPr="00F41AA9" w:rsidRDefault="00EC4377" w:rsidP="0072384B">
            <w:pPr>
              <w:spacing w:line="276" w:lineRule="auto"/>
              <w:rPr>
                <w:rFonts w:cstheme="minorHAnsi"/>
                <w:color w:val="70AD47" w:themeColor="accent6"/>
              </w:rPr>
            </w:pPr>
            <w:r w:rsidRPr="00F41AA9">
              <w:rPr>
                <w:rFonts w:cstheme="minorHAnsi"/>
                <w:color w:val="70AD47" w:themeColor="accent6"/>
              </w:rPr>
              <w:t>High</w:t>
            </w:r>
          </w:p>
        </w:tc>
        <w:tc>
          <w:tcPr>
            <w:tcW w:w="1535" w:type="dxa"/>
          </w:tcPr>
          <w:p w14:paraId="45EE60C2" w14:textId="6EC6F5D1" w:rsidR="00EC4377" w:rsidRPr="00F41AA9" w:rsidRDefault="00EC4377" w:rsidP="0072384B">
            <w:pPr>
              <w:spacing w:line="276" w:lineRule="auto"/>
              <w:rPr>
                <w:rFonts w:cstheme="minorHAnsi"/>
              </w:rPr>
            </w:pPr>
            <w:r w:rsidRPr="00F41AA9">
              <w:rPr>
                <w:rFonts w:cstheme="minorHAnsi"/>
              </w:rPr>
              <w:t>8.5</w:t>
            </w:r>
          </w:p>
        </w:tc>
      </w:tr>
      <w:tr w:rsidR="00EC4377" w:rsidRPr="00F41AA9" w14:paraId="6AF366A6" w14:textId="77777777" w:rsidTr="000D619C">
        <w:trPr>
          <w:trHeight w:val="261"/>
        </w:trPr>
        <w:tc>
          <w:tcPr>
            <w:tcW w:w="2628" w:type="dxa"/>
            <w:vAlign w:val="bottom"/>
          </w:tcPr>
          <w:p w14:paraId="36801996" w14:textId="19E8FAA1" w:rsidR="00EC4377" w:rsidRPr="00F41AA9" w:rsidRDefault="00EC4377" w:rsidP="0072384B">
            <w:pPr>
              <w:spacing w:line="276" w:lineRule="auto"/>
              <w:rPr>
                <w:rFonts w:cstheme="minorHAnsi"/>
                <w:b/>
                <w:bCs/>
              </w:rPr>
            </w:pPr>
            <w:r w:rsidRPr="00F41AA9">
              <w:rPr>
                <w:rFonts w:cstheme="minorHAnsi"/>
                <w:b/>
                <w:bCs/>
                <w:color w:val="000000"/>
              </w:rPr>
              <w:t>Cuijpers 2007</w:t>
            </w:r>
          </w:p>
        </w:tc>
        <w:tc>
          <w:tcPr>
            <w:tcW w:w="745" w:type="dxa"/>
          </w:tcPr>
          <w:p w14:paraId="6B625420" w14:textId="61D13382" w:rsidR="00EC4377" w:rsidRPr="00F41AA9" w:rsidRDefault="00EC4377" w:rsidP="0072384B">
            <w:pPr>
              <w:spacing w:line="276" w:lineRule="auto"/>
              <w:jc w:val="center"/>
              <w:rPr>
                <w:rFonts w:cstheme="minorHAnsi"/>
              </w:rPr>
            </w:pPr>
            <w:r w:rsidRPr="00F41AA9">
              <w:rPr>
                <w:rFonts w:cstheme="minorHAnsi"/>
              </w:rPr>
              <w:t>1</w:t>
            </w:r>
          </w:p>
        </w:tc>
        <w:tc>
          <w:tcPr>
            <w:tcW w:w="745" w:type="dxa"/>
          </w:tcPr>
          <w:p w14:paraId="36423827" w14:textId="31B1E150" w:rsidR="00EC4377" w:rsidRPr="00F41AA9" w:rsidRDefault="00EC4377" w:rsidP="0072384B">
            <w:pPr>
              <w:spacing w:line="276" w:lineRule="auto"/>
              <w:jc w:val="center"/>
              <w:rPr>
                <w:rFonts w:cstheme="minorHAnsi"/>
              </w:rPr>
            </w:pPr>
            <w:r w:rsidRPr="00F41AA9">
              <w:rPr>
                <w:rFonts w:cstheme="minorHAnsi"/>
              </w:rPr>
              <w:t>1</w:t>
            </w:r>
          </w:p>
        </w:tc>
        <w:tc>
          <w:tcPr>
            <w:tcW w:w="745" w:type="dxa"/>
          </w:tcPr>
          <w:p w14:paraId="2570F2A2" w14:textId="5774BE20" w:rsidR="00EC4377" w:rsidRPr="00F41AA9" w:rsidRDefault="00EC4377" w:rsidP="0072384B">
            <w:pPr>
              <w:spacing w:line="276" w:lineRule="auto"/>
              <w:jc w:val="center"/>
              <w:rPr>
                <w:rFonts w:cstheme="minorHAnsi"/>
              </w:rPr>
            </w:pPr>
            <w:r w:rsidRPr="00F41AA9">
              <w:rPr>
                <w:rFonts w:cstheme="minorHAnsi"/>
              </w:rPr>
              <w:t>0.5</w:t>
            </w:r>
          </w:p>
        </w:tc>
        <w:tc>
          <w:tcPr>
            <w:tcW w:w="745" w:type="dxa"/>
          </w:tcPr>
          <w:p w14:paraId="7918E8BF" w14:textId="34AEB368" w:rsidR="00EC4377" w:rsidRPr="00F41AA9" w:rsidRDefault="00EC4377" w:rsidP="0072384B">
            <w:pPr>
              <w:spacing w:line="276" w:lineRule="auto"/>
              <w:jc w:val="center"/>
              <w:rPr>
                <w:rFonts w:cstheme="minorHAnsi"/>
              </w:rPr>
            </w:pPr>
            <w:r w:rsidRPr="00F41AA9">
              <w:rPr>
                <w:rFonts w:cstheme="minorHAnsi"/>
              </w:rPr>
              <w:t>1</w:t>
            </w:r>
          </w:p>
        </w:tc>
        <w:tc>
          <w:tcPr>
            <w:tcW w:w="764" w:type="dxa"/>
          </w:tcPr>
          <w:p w14:paraId="4BA5D48F" w14:textId="2D257832" w:rsidR="00EC4377" w:rsidRPr="00F41AA9" w:rsidRDefault="00EC4377" w:rsidP="0072384B">
            <w:pPr>
              <w:spacing w:line="276" w:lineRule="auto"/>
              <w:jc w:val="center"/>
              <w:rPr>
                <w:rFonts w:cstheme="minorHAnsi"/>
              </w:rPr>
            </w:pPr>
            <w:r w:rsidRPr="00F41AA9">
              <w:rPr>
                <w:rFonts w:cstheme="minorHAnsi"/>
              </w:rPr>
              <w:t>0</w:t>
            </w:r>
          </w:p>
        </w:tc>
        <w:tc>
          <w:tcPr>
            <w:tcW w:w="764" w:type="dxa"/>
          </w:tcPr>
          <w:p w14:paraId="33D83E74" w14:textId="7AE458F6" w:rsidR="00EC4377" w:rsidRPr="00F41AA9" w:rsidRDefault="00EC4377" w:rsidP="0072384B">
            <w:pPr>
              <w:spacing w:line="276" w:lineRule="auto"/>
              <w:jc w:val="center"/>
              <w:rPr>
                <w:rFonts w:cstheme="minorHAnsi"/>
              </w:rPr>
            </w:pPr>
            <w:r w:rsidRPr="00F41AA9">
              <w:rPr>
                <w:rFonts w:cstheme="minorHAnsi"/>
              </w:rPr>
              <w:t>0.5</w:t>
            </w:r>
          </w:p>
        </w:tc>
        <w:tc>
          <w:tcPr>
            <w:tcW w:w="764" w:type="dxa"/>
          </w:tcPr>
          <w:p w14:paraId="09E0AD14" w14:textId="722B9104" w:rsidR="00EC4377" w:rsidRPr="00F41AA9" w:rsidRDefault="00EC4377" w:rsidP="0072384B">
            <w:pPr>
              <w:spacing w:line="276" w:lineRule="auto"/>
              <w:jc w:val="center"/>
              <w:rPr>
                <w:rFonts w:cstheme="minorHAnsi"/>
              </w:rPr>
            </w:pPr>
            <w:r w:rsidRPr="00F41AA9">
              <w:rPr>
                <w:rFonts w:cstheme="minorHAnsi"/>
              </w:rPr>
              <w:t>0.5</w:t>
            </w:r>
          </w:p>
        </w:tc>
        <w:tc>
          <w:tcPr>
            <w:tcW w:w="782" w:type="dxa"/>
          </w:tcPr>
          <w:p w14:paraId="0B5C8FF1" w14:textId="0C6728D6" w:rsidR="00EC4377" w:rsidRPr="00F41AA9" w:rsidRDefault="00EC4377" w:rsidP="0072384B">
            <w:pPr>
              <w:spacing w:line="276" w:lineRule="auto"/>
              <w:jc w:val="center"/>
              <w:rPr>
                <w:rFonts w:cstheme="minorHAnsi"/>
              </w:rPr>
            </w:pPr>
            <w:r w:rsidRPr="00F41AA9">
              <w:rPr>
                <w:rFonts w:cstheme="minorHAnsi"/>
              </w:rPr>
              <w:t>1</w:t>
            </w:r>
          </w:p>
        </w:tc>
        <w:tc>
          <w:tcPr>
            <w:tcW w:w="782" w:type="dxa"/>
          </w:tcPr>
          <w:p w14:paraId="790AC273" w14:textId="6C96603F" w:rsidR="00EC4377" w:rsidRPr="00F41AA9" w:rsidRDefault="00EC4377" w:rsidP="0072384B">
            <w:pPr>
              <w:spacing w:line="276" w:lineRule="auto"/>
              <w:jc w:val="center"/>
              <w:rPr>
                <w:rFonts w:cstheme="minorHAnsi"/>
              </w:rPr>
            </w:pPr>
            <w:r w:rsidRPr="00F41AA9">
              <w:rPr>
                <w:rFonts w:cstheme="minorHAnsi"/>
              </w:rPr>
              <w:t>1</w:t>
            </w:r>
          </w:p>
        </w:tc>
        <w:tc>
          <w:tcPr>
            <w:tcW w:w="782" w:type="dxa"/>
          </w:tcPr>
          <w:p w14:paraId="2CD2B4EF" w14:textId="5FF74E2A" w:rsidR="00EC4377" w:rsidRPr="00F41AA9" w:rsidRDefault="00EC4377" w:rsidP="0072384B">
            <w:pPr>
              <w:spacing w:line="276" w:lineRule="auto"/>
              <w:jc w:val="center"/>
              <w:rPr>
                <w:rFonts w:cstheme="minorHAnsi"/>
              </w:rPr>
            </w:pPr>
            <w:r w:rsidRPr="00F41AA9">
              <w:rPr>
                <w:rFonts w:cstheme="minorHAnsi"/>
              </w:rPr>
              <w:t>1</w:t>
            </w:r>
          </w:p>
        </w:tc>
        <w:tc>
          <w:tcPr>
            <w:tcW w:w="1540" w:type="dxa"/>
          </w:tcPr>
          <w:p w14:paraId="3D0DD35A" w14:textId="3F790125" w:rsidR="00EC4377" w:rsidRPr="00F41AA9" w:rsidRDefault="00EC4377" w:rsidP="0072384B">
            <w:pPr>
              <w:spacing w:line="276" w:lineRule="auto"/>
              <w:rPr>
                <w:rFonts w:cstheme="minorHAnsi"/>
              </w:rPr>
            </w:pPr>
            <w:r w:rsidRPr="00F41AA9">
              <w:rPr>
                <w:rFonts w:cstheme="minorHAnsi"/>
                <w:color w:val="C45911" w:themeColor="accent2" w:themeShade="BF"/>
              </w:rPr>
              <w:t>Moderate</w:t>
            </w:r>
          </w:p>
        </w:tc>
        <w:tc>
          <w:tcPr>
            <w:tcW w:w="1535" w:type="dxa"/>
          </w:tcPr>
          <w:p w14:paraId="5671E88E" w14:textId="75795A39" w:rsidR="00EC4377" w:rsidRPr="00F41AA9" w:rsidRDefault="00EC4377" w:rsidP="0072384B">
            <w:pPr>
              <w:spacing w:line="276" w:lineRule="auto"/>
              <w:rPr>
                <w:rFonts w:cstheme="minorHAnsi"/>
              </w:rPr>
            </w:pPr>
            <w:r w:rsidRPr="00F41AA9">
              <w:rPr>
                <w:rFonts w:cstheme="minorHAnsi"/>
              </w:rPr>
              <w:t>7.5</w:t>
            </w:r>
          </w:p>
        </w:tc>
      </w:tr>
      <w:tr w:rsidR="00EC4377" w:rsidRPr="00F41AA9" w14:paraId="3EF108B3" w14:textId="77777777" w:rsidTr="000D619C">
        <w:trPr>
          <w:trHeight w:val="261"/>
        </w:trPr>
        <w:tc>
          <w:tcPr>
            <w:tcW w:w="2628" w:type="dxa"/>
            <w:vAlign w:val="bottom"/>
          </w:tcPr>
          <w:p w14:paraId="33F5D7F6" w14:textId="19E3C510" w:rsidR="00EC4377" w:rsidRPr="00F41AA9" w:rsidRDefault="00EC4377" w:rsidP="0072384B">
            <w:pPr>
              <w:spacing w:line="276" w:lineRule="auto"/>
              <w:rPr>
                <w:rFonts w:cstheme="minorHAnsi"/>
                <w:b/>
                <w:bCs/>
              </w:rPr>
            </w:pPr>
            <w:r w:rsidRPr="00F41AA9">
              <w:rPr>
                <w:rFonts w:cstheme="minorHAnsi"/>
                <w:b/>
                <w:bCs/>
              </w:rPr>
              <w:t>Danielsson 2016</w:t>
            </w:r>
          </w:p>
        </w:tc>
        <w:tc>
          <w:tcPr>
            <w:tcW w:w="745" w:type="dxa"/>
          </w:tcPr>
          <w:p w14:paraId="796AC71D" w14:textId="1B3BEACB" w:rsidR="00EC4377" w:rsidRPr="00F41AA9" w:rsidRDefault="00EC4377" w:rsidP="0072384B">
            <w:pPr>
              <w:spacing w:line="276" w:lineRule="auto"/>
              <w:jc w:val="center"/>
              <w:rPr>
                <w:rFonts w:cstheme="minorHAnsi"/>
              </w:rPr>
            </w:pPr>
            <w:r w:rsidRPr="00F41AA9">
              <w:rPr>
                <w:rFonts w:cstheme="minorHAnsi"/>
              </w:rPr>
              <w:t>1</w:t>
            </w:r>
          </w:p>
        </w:tc>
        <w:tc>
          <w:tcPr>
            <w:tcW w:w="745" w:type="dxa"/>
          </w:tcPr>
          <w:p w14:paraId="1065A012" w14:textId="4B8728FA" w:rsidR="00EC4377" w:rsidRPr="00F41AA9" w:rsidRDefault="00EC4377" w:rsidP="0072384B">
            <w:pPr>
              <w:spacing w:line="276" w:lineRule="auto"/>
              <w:jc w:val="center"/>
              <w:rPr>
                <w:rFonts w:cstheme="minorHAnsi"/>
              </w:rPr>
            </w:pPr>
            <w:r w:rsidRPr="00F41AA9">
              <w:rPr>
                <w:rFonts w:cstheme="minorHAnsi"/>
              </w:rPr>
              <w:t>1</w:t>
            </w:r>
          </w:p>
        </w:tc>
        <w:tc>
          <w:tcPr>
            <w:tcW w:w="745" w:type="dxa"/>
          </w:tcPr>
          <w:p w14:paraId="25BA81D2" w14:textId="3D0B4FF9" w:rsidR="00EC4377" w:rsidRPr="00F41AA9" w:rsidRDefault="00EC4377" w:rsidP="0072384B">
            <w:pPr>
              <w:spacing w:line="276" w:lineRule="auto"/>
              <w:jc w:val="center"/>
              <w:rPr>
                <w:rFonts w:cstheme="minorHAnsi"/>
              </w:rPr>
            </w:pPr>
            <w:r w:rsidRPr="00F41AA9">
              <w:rPr>
                <w:rFonts w:cstheme="minorHAnsi"/>
              </w:rPr>
              <w:t>0</w:t>
            </w:r>
          </w:p>
        </w:tc>
        <w:tc>
          <w:tcPr>
            <w:tcW w:w="745" w:type="dxa"/>
          </w:tcPr>
          <w:p w14:paraId="7F13205D" w14:textId="7607C6F7" w:rsidR="00EC4377" w:rsidRPr="00F41AA9" w:rsidRDefault="00EC4377" w:rsidP="0072384B">
            <w:pPr>
              <w:spacing w:line="276" w:lineRule="auto"/>
              <w:jc w:val="center"/>
              <w:rPr>
                <w:rFonts w:cstheme="minorHAnsi"/>
              </w:rPr>
            </w:pPr>
            <w:r w:rsidRPr="00F41AA9">
              <w:rPr>
                <w:rFonts w:cstheme="minorHAnsi"/>
              </w:rPr>
              <w:t>1</w:t>
            </w:r>
          </w:p>
        </w:tc>
        <w:tc>
          <w:tcPr>
            <w:tcW w:w="764" w:type="dxa"/>
          </w:tcPr>
          <w:p w14:paraId="1BCD9024" w14:textId="2368E4D3" w:rsidR="00EC4377" w:rsidRPr="00F41AA9" w:rsidRDefault="00EC4377" w:rsidP="0072384B">
            <w:pPr>
              <w:spacing w:line="276" w:lineRule="auto"/>
              <w:jc w:val="center"/>
              <w:rPr>
                <w:rFonts w:cstheme="minorHAnsi"/>
              </w:rPr>
            </w:pPr>
            <w:r w:rsidRPr="00F41AA9">
              <w:rPr>
                <w:rFonts w:cstheme="minorHAnsi"/>
              </w:rPr>
              <w:t>1</w:t>
            </w:r>
          </w:p>
        </w:tc>
        <w:tc>
          <w:tcPr>
            <w:tcW w:w="764" w:type="dxa"/>
          </w:tcPr>
          <w:p w14:paraId="381F6E66" w14:textId="5F0ED9C8" w:rsidR="00EC4377" w:rsidRPr="00F41AA9" w:rsidRDefault="00EC4377" w:rsidP="0072384B">
            <w:pPr>
              <w:spacing w:line="276" w:lineRule="auto"/>
              <w:jc w:val="center"/>
              <w:rPr>
                <w:rFonts w:cstheme="minorHAnsi"/>
              </w:rPr>
            </w:pPr>
            <w:r w:rsidRPr="00F41AA9">
              <w:rPr>
                <w:rFonts w:cstheme="minorHAnsi"/>
              </w:rPr>
              <w:t>0.5</w:t>
            </w:r>
          </w:p>
        </w:tc>
        <w:tc>
          <w:tcPr>
            <w:tcW w:w="764" w:type="dxa"/>
          </w:tcPr>
          <w:p w14:paraId="28DB172C" w14:textId="67A07D8E" w:rsidR="00EC4377" w:rsidRPr="00F41AA9" w:rsidRDefault="00EC4377" w:rsidP="0072384B">
            <w:pPr>
              <w:spacing w:line="276" w:lineRule="auto"/>
              <w:jc w:val="center"/>
              <w:rPr>
                <w:rFonts w:cstheme="minorHAnsi"/>
              </w:rPr>
            </w:pPr>
            <w:r w:rsidRPr="00F41AA9">
              <w:rPr>
                <w:rFonts w:cstheme="minorHAnsi"/>
              </w:rPr>
              <w:t>0.5</w:t>
            </w:r>
          </w:p>
        </w:tc>
        <w:tc>
          <w:tcPr>
            <w:tcW w:w="782" w:type="dxa"/>
          </w:tcPr>
          <w:p w14:paraId="7814BDD6" w14:textId="12FD9179" w:rsidR="00EC4377" w:rsidRPr="00F41AA9" w:rsidRDefault="00EC4377" w:rsidP="0072384B">
            <w:pPr>
              <w:spacing w:line="276" w:lineRule="auto"/>
              <w:jc w:val="center"/>
              <w:rPr>
                <w:rFonts w:cstheme="minorHAnsi"/>
              </w:rPr>
            </w:pPr>
            <w:r w:rsidRPr="00F41AA9">
              <w:rPr>
                <w:rFonts w:cstheme="minorHAnsi"/>
              </w:rPr>
              <w:t>1</w:t>
            </w:r>
          </w:p>
        </w:tc>
        <w:tc>
          <w:tcPr>
            <w:tcW w:w="782" w:type="dxa"/>
          </w:tcPr>
          <w:p w14:paraId="4EC3A630" w14:textId="24C27D1D" w:rsidR="00EC4377" w:rsidRPr="00F41AA9" w:rsidRDefault="00EC4377" w:rsidP="0072384B">
            <w:pPr>
              <w:spacing w:line="276" w:lineRule="auto"/>
              <w:jc w:val="center"/>
              <w:rPr>
                <w:rFonts w:cstheme="minorHAnsi"/>
              </w:rPr>
            </w:pPr>
            <w:r w:rsidRPr="00F41AA9">
              <w:rPr>
                <w:rFonts w:cstheme="minorHAnsi"/>
              </w:rPr>
              <w:t>1</w:t>
            </w:r>
          </w:p>
        </w:tc>
        <w:tc>
          <w:tcPr>
            <w:tcW w:w="782" w:type="dxa"/>
          </w:tcPr>
          <w:p w14:paraId="42CB6B8F" w14:textId="5446972D" w:rsidR="00EC4377" w:rsidRPr="00F41AA9" w:rsidRDefault="00EC4377" w:rsidP="0072384B">
            <w:pPr>
              <w:spacing w:line="276" w:lineRule="auto"/>
              <w:jc w:val="center"/>
              <w:rPr>
                <w:rFonts w:cstheme="minorHAnsi"/>
              </w:rPr>
            </w:pPr>
            <w:r w:rsidRPr="00F41AA9">
              <w:rPr>
                <w:rFonts w:cstheme="minorHAnsi"/>
              </w:rPr>
              <w:t>1</w:t>
            </w:r>
          </w:p>
        </w:tc>
        <w:tc>
          <w:tcPr>
            <w:tcW w:w="1540" w:type="dxa"/>
          </w:tcPr>
          <w:p w14:paraId="027CFDF2" w14:textId="7F4DAB68" w:rsidR="00EC4377" w:rsidRPr="00F41AA9" w:rsidRDefault="00EC4377" w:rsidP="0072384B">
            <w:pPr>
              <w:spacing w:line="276" w:lineRule="auto"/>
              <w:rPr>
                <w:rFonts w:cstheme="minorHAnsi"/>
                <w:color w:val="70AD47" w:themeColor="accent6"/>
              </w:rPr>
            </w:pPr>
            <w:r w:rsidRPr="00F41AA9">
              <w:rPr>
                <w:rFonts w:cstheme="minorHAnsi"/>
                <w:color w:val="70AD47" w:themeColor="accent6"/>
              </w:rPr>
              <w:t>High</w:t>
            </w:r>
          </w:p>
        </w:tc>
        <w:tc>
          <w:tcPr>
            <w:tcW w:w="1535" w:type="dxa"/>
          </w:tcPr>
          <w:p w14:paraId="1026E377" w14:textId="61B5AA31" w:rsidR="00EC4377" w:rsidRPr="00F41AA9" w:rsidRDefault="00EC4377" w:rsidP="0072384B">
            <w:pPr>
              <w:spacing w:line="276" w:lineRule="auto"/>
              <w:rPr>
                <w:rFonts w:cstheme="minorHAnsi"/>
              </w:rPr>
            </w:pPr>
            <w:r w:rsidRPr="00F41AA9">
              <w:rPr>
                <w:rFonts w:cstheme="minorHAnsi"/>
              </w:rPr>
              <w:t>8</w:t>
            </w:r>
          </w:p>
        </w:tc>
      </w:tr>
      <w:tr w:rsidR="00EC4377" w:rsidRPr="00F41AA9" w14:paraId="0FA4EF6E" w14:textId="77777777" w:rsidTr="000D619C">
        <w:trPr>
          <w:trHeight w:val="261"/>
        </w:trPr>
        <w:tc>
          <w:tcPr>
            <w:tcW w:w="2628" w:type="dxa"/>
            <w:vAlign w:val="bottom"/>
          </w:tcPr>
          <w:p w14:paraId="752281E3" w14:textId="520BB0BB" w:rsidR="00EC4377" w:rsidRPr="00F41AA9" w:rsidRDefault="00EC4377" w:rsidP="0072384B">
            <w:pPr>
              <w:spacing w:line="276" w:lineRule="auto"/>
              <w:rPr>
                <w:rFonts w:cstheme="minorHAnsi"/>
                <w:b/>
                <w:bCs/>
              </w:rPr>
            </w:pPr>
            <w:r w:rsidRPr="00F41AA9">
              <w:rPr>
                <w:rFonts w:cstheme="minorHAnsi"/>
                <w:b/>
                <w:bCs/>
              </w:rPr>
              <w:t>Feingold 2015</w:t>
            </w:r>
          </w:p>
        </w:tc>
        <w:tc>
          <w:tcPr>
            <w:tcW w:w="745" w:type="dxa"/>
          </w:tcPr>
          <w:p w14:paraId="47DDE411" w14:textId="114F0BEB" w:rsidR="00EC4377" w:rsidRPr="00F41AA9" w:rsidRDefault="00EC4377" w:rsidP="0072384B">
            <w:pPr>
              <w:spacing w:line="276" w:lineRule="auto"/>
              <w:jc w:val="center"/>
              <w:rPr>
                <w:rFonts w:cstheme="minorHAnsi"/>
              </w:rPr>
            </w:pPr>
            <w:r w:rsidRPr="00F41AA9">
              <w:rPr>
                <w:rFonts w:cstheme="minorHAnsi"/>
              </w:rPr>
              <w:t>1</w:t>
            </w:r>
          </w:p>
        </w:tc>
        <w:tc>
          <w:tcPr>
            <w:tcW w:w="745" w:type="dxa"/>
          </w:tcPr>
          <w:p w14:paraId="26832ABB" w14:textId="2089025A" w:rsidR="00EC4377" w:rsidRPr="00F41AA9" w:rsidRDefault="00EC4377" w:rsidP="0072384B">
            <w:pPr>
              <w:spacing w:line="276" w:lineRule="auto"/>
              <w:jc w:val="center"/>
              <w:rPr>
                <w:rFonts w:cstheme="minorHAnsi"/>
              </w:rPr>
            </w:pPr>
            <w:r w:rsidRPr="00F41AA9">
              <w:rPr>
                <w:rFonts w:cstheme="minorHAnsi"/>
              </w:rPr>
              <w:t>1</w:t>
            </w:r>
          </w:p>
        </w:tc>
        <w:tc>
          <w:tcPr>
            <w:tcW w:w="745" w:type="dxa"/>
          </w:tcPr>
          <w:p w14:paraId="110B1783" w14:textId="432BF137" w:rsidR="00EC4377" w:rsidRPr="00F41AA9" w:rsidRDefault="00EC4377" w:rsidP="0072384B">
            <w:pPr>
              <w:spacing w:line="276" w:lineRule="auto"/>
              <w:jc w:val="center"/>
              <w:rPr>
                <w:rFonts w:cstheme="minorHAnsi"/>
              </w:rPr>
            </w:pPr>
            <w:r w:rsidRPr="00F41AA9">
              <w:rPr>
                <w:rFonts w:cstheme="minorHAnsi"/>
              </w:rPr>
              <w:t>1</w:t>
            </w:r>
          </w:p>
        </w:tc>
        <w:tc>
          <w:tcPr>
            <w:tcW w:w="745" w:type="dxa"/>
          </w:tcPr>
          <w:p w14:paraId="7191AC51" w14:textId="07D19F81" w:rsidR="00EC4377" w:rsidRPr="00F41AA9" w:rsidRDefault="00EC4377" w:rsidP="0072384B">
            <w:pPr>
              <w:spacing w:line="276" w:lineRule="auto"/>
              <w:jc w:val="center"/>
              <w:rPr>
                <w:rFonts w:cstheme="minorHAnsi"/>
              </w:rPr>
            </w:pPr>
            <w:r w:rsidRPr="00F41AA9">
              <w:rPr>
                <w:rFonts w:cstheme="minorHAnsi"/>
              </w:rPr>
              <w:t>1</w:t>
            </w:r>
          </w:p>
        </w:tc>
        <w:tc>
          <w:tcPr>
            <w:tcW w:w="764" w:type="dxa"/>
          </w:tcPr>
          <w:p w14:paraId="7C8C944F" w14:textId="0FE0C725" w:rsidR="00EC4377" w:rsidRPr="00F41AA9" w:rsidRDefault="00EC4377" w:rsidP="0072384B">
            <w:pPr>
              <w:spacing w:line="276" w:lineRule="auto"/>
              <w:jc w:val="center"/>
              <w:rPr>
                <w:rFonts w:cstheme="minorHAnsi"/>
              </w:rPr>
            </w:pPr>
            <w:r w:rsidRPr="00F41AA9">
              <w:rPr>
                <w:rFonts w:cstheme="minorHAnsi"/>
              </w:rPr>
              <w:t>1</w:t>
            </w:r>
          </w:p>
        </w:tc>
        <w:tc>
          <w:tcPr>
            <w:tcW w:w="764" w:type="dxa"/>
          </w:tcPr>
          <w:p w14:paraId="3822A8B0" w14:textId="3870A0F2" w:rsidR="00EC4377" w:rsidRPr="00F41AA9" w:rsidRDefault="00EC4377" w:rsidP="0072384B">
            <w:pPr>
              <w:spacing w:line="276" w:lineRule="auto"/>
              <w:jc w:val="center"/>
              <w:rPr>
                <w:rFonts w:cstheme="minorHAnsi"/>
              </w:rPr>
            </w:pPr>
            <w:r w:rsidRPr="00F41AA9">
              <w:rPr>
                <w:rFonts w:cstheme="minorHAnsi"/>
              </w:rPr>
              <w:t>0.5</w:t>
            </w:r>
          </w:p>
        </w:tc>
        <w:tc>
          <w:tcPr>
            <w:tcW w:w="764" w:type="dxa"/>
          </w:tcPr>
          <w:p w14:paraId="24AE49DF" w14:textId="69A68B17" w:rsidR="00EC4377" w:rsidRPr="00F41AA9" w:rsidRDefault="00EC4377" w:rsidP="0072384B">
            <w:pPr>
              <w:spacing w:line="276" w:lineRule="auto"/>
              <w:jc w:val="center"/>
              <w:rPr>
                <w:rFonts w:cstheme="minorHAnsi"/>
              </w:rPr>
            </w:pPr>
            <w:r w:rsidRPr="00F41AA9">
              <w:rPr>
                <w:rFonts w:cstheme="minorHAnsi"/>
              </w:rPr>
              <w:t>0.5</w:t>
            </w:r>
          </w:p>
        </w:tc>
        <w:tc>
          <w:tcPr>
            <w:tcW w:w="782" w:type="dxa"/>
          </w:tcPr>
          <w:p w14:paraId="4D54B2FF" w14:textId="3532E0DA" w:rsidR="00EC4377" w:rsidRPr="00F41AA9" w:rsidRDefault="00EC4377" w:rsidP="0072384B">
            <w:pPr>
              <w:spacing w:line="276" w:lineRule="auto"/>
              <w:jc w:val="center"/>
              <w:rPr>
                <w:rFonts w:cstheme="minorHAnsi"/>
              </w:rPr>
            </w:pPr>
            <w:r w:rsidRPr="00F41AA9">
              <w:rPr>
                <w:rFonts w:cstheme="minorHAnsi"/>
              </w:rPr>
              <w:t>1</w:t>
            </w:r>
          </w:p>
        </w:tc>
        <w:tc>
          <w:tcPr>
            <w:tcW w:w="782" w:type="dxa"/>
          </w:tcPr>
          <w:p w14:paraId="4563C950" w14:textId="7BE8C975" w:rsidR="00EC4377" w:rsidRPr="00F41AA9" w:rsidRDefault="00EC4377" w:rsidP="0072384B">
            <w:pPr>
              <w:spacing w:line="276" w:lineRule="auto"/>
              <w:jc w:val="center"/>
              <w:rPr>
                <w:rFonts w:cstheme="minorHAnsi"/>
              </w:rPr>
            </w:pPr>
            <w:r w:rsidRPr="00F41AA9">
              <w:rPr>
                <w:rFonts w:cstheme="minorHAnsi"/>
              </w:rPr>
              <w:t>1</w:t>
            </w:r>
          </w:p>
        </w:tc>
        <w:tc>
          <w:tcPr>
            <w:tcW w:w="782" w:type="dxa"/>
          </w:tcPr>
          <w:p w14:paraId="202ED263" w14:textId="2C858B89" w:rsidR="00EC4377" w:rsidRPr="00F41AA9" w:rsidRDefault="00EC4377" w:rsidP="0072384B">
            <w:pPr>
              <w:spacing w:line="276" w:lineRule="auto"/>
              <w:jc w:val="center"/>
              <w:rPr>
                <w:rFonts w:cstheme="minorHAnsi"/>
              </w:rPr>
            </w:pPr>
            <w:r w:rsidRPr="00F41AA9">
              <w:rPr>
                <w:rFonts w:cstheme="minorHAnsi"/>
              </w:rPr>
              <w:t>1</w:t>
            </w:r>
          </w:p>
        </w:tc>
        <w:tc>
          <w:tcPr>
            <w:tcW w:w="1540" w:type="dxa"/>
          </w:tcPr>
          <w:p w14:paraId="12633822" w14:textId="04E10D2D" w:rsidR="00EC4377" w:rsidRPr="00F41AA9" w:rsidRDefault="00EC4377" w:rsidP="0072384B">
            <w:pPr>
              <w:spacing w:line="276" w:lineRule="auto"/>
              <w:rPr>
                <w:rFonts w:cstheme="minorHAnsi"/>
                <w:color w:val="70AD47" w:themeColor="accent6"/>
              </w:rPr>
            </w:pPr>
            <w:r w:rsidRPr="00F41AA9">
              <w:rPr>
                <w:rFonts w:cstheme="minorHAnsi"/>
                <w:color w:val="70AD47" w:themeColor="accent6"/>
              </w:rPr>
              <w:t>High</w:t>
            </w:r>
          </w:p>
        </w:tc>
        <w:tc>
          <w:tcPr>
            <w:tcW w:w="1535" w:type="dxa"/>
          </w:tcPr>
          <w:p w14:paraId="036D355D" w14:textId="48C32C06" w:rsidR="00EC4377" w:rsidRPr="00F41AA9" w:rsidRDefault="00EC4377" w:rsidP="0072384B">
            <w:pPr>
              <w:spacing w:line="276" w:lineRule="auto"/>
              <w:rPr>
                <w:rFonts w:cstheme="minorHAnsi"/>
              </w:rPr>
            </w:pPr>
            <w:r w:rsidRPr="00F41AA9">
              <w:rPr>
                <w:rFonts w:cstheme="minorHAnsi"/>
              </w:rPr>
              <w:t>9</w:t>
            </w:r>
          </w:p>
        </w:tc>
      </w:tr>
      <w:tr w:rsidR="00EC4377" w:rsidRPr="00F41AA9" w14:paraId="2437B42C" w14:textId="77777777" w:rsidTr="000D619C">
        <w:trPr>
          <w:trHeight w:val="261"/>
        </w:trPr>
        <w:tc>
          <w:tcPr>
            <w:tcW w:w="2628" w:type="dxa"/>
            <w:vAlign w:val="bottom"/>
          </w:tcPr>
          <w:p w14:paraId="5FD738CF" w14:textId="2587DF6F" w:rsidR="00EC4377" w:rsidRPr="00F41AA9" w:rsidRDefault="00EC4377" w:rsidP="0072384B">
            <w:pPr>
              <w:spacing w:line="276" w:lineRule="auto"/>
              <w:rPr>
                <w:rFonts w:cstheme="minorHAnsi"/>
                <w:b/>
                <w:bCs/>
              </w:rPr>
            </w:pPr>
            <w:r w:rsidRPr="00F41AA9">
              <w:rPr>
                <w:rFonts w:cstheme="minorHAnsi"/>
                <w:b/>
                <w:bCs/>
                <w:color w:val="000000"/>
              </w:rPr>
              <w:t>Feingold 2016</w:t>
            </w:r>
          </w:p>
        </w:tc>
        <w:tc>
          <w:tcPr>
            <w:tcW w:w="745" w:type="dxa"/>
          </w:tcPr>
          <w:p w14:paraId="5EAB51DC" w14:textId="027CB042" w:rsidR="00EC4377" w:rsidRPr="00F41AA9" w:rsidRDefault="00EC4377" w:rsidP="0072384B">
            <w:pPr>
              <w:spacing w:line="276" w:lineRule="auto"/>
              <w:jc w:val="center"/>
              <w:rPr>
                <w:rFonts w:cstheme="minorHAnsi"/>
              </w:rPr>
            </w:pPr>
            <w:r w:rsidRPr="00F41AA9">
              <w:rPr>
                <w:rFonts w:cstheme="minorHAnsi"/>
              </w:rPr>
              <w:t>1</w:t>
            </w:r>
          </w:p>
        </w:tc>
        <w:tc>
          <w:tcPr>
            <w:tcW w:w="745" w:type="dxa"/>
          </w:tcPr>
          <w:p w14:paraId="6D705E01" w14:textId="048291CC" w:rsidR="00EC4377" w:rsidRPr="00F41AA9" w:rsidRDefault="00EC4377" w:rsidP="0072384B">
            <w:pPr>
              <w:spacing w:line="276" w:lineRule="auto"/>
              <w:jc w:val="center"/>
              <w:rPr>
                <w:rFonts w:cstheme="minorHAnsi"/>
              </w:rPr>
            </w:pPr>
            <w:r w:rsidRPr="00F41AA9">
              <w:rPr>
                <w:rFonts w:cstheme="minorHAnsi"/>
              </w:rPr>
              <w:t>1</w:t>
            </w:r>
          </w:p>
        </w:tc>
        <w:tc>
          <w:tcPr>
            <w:tcW w:w="745" w:type="dxa"/>
          </w:tcPr>
          <w:p w14:paraId="0AD33A96" w14:textId="201FECF8" w:rsidR="00EC4377" w:rsidRPr="00F41AA9" w:rsidRDefault="00EC4377" w:rsidP="0072384B">
            <w:pPr>
              <w:spacing w:line="276" w:lineRule="auto"/>
              <w:jc w:val="center"/>
              <w:rPr>
                <w:rFonts w:cstheme="minorHAnsi"/>
              </w:rPr>
            </w:pPr>
            <w:r w:rsidRPr="00F41AA9">
              <w:rPr>
                <w:rFonts w:cstheme="minorHAnsi"/>
              </w:rPr>
              <w:t>1</w:t>
            </w:r>
          </w:p>
        </w:tc>
        <w:tc>
          <w:tcPr>
            <w:tcW w:w="745" w:type="dxa"/>
          </w:tcPr>
          <w:p w14:paraId="647B4775" w14:textId="03D2B6DC" w:rsidR="00EC4377" w:rsidRPr="00F41AA9" w:rsidRDefault="00EC4377" w:rsidP="0072384B">
            <w:pPr>
              <w:spacing w:line="276" w:lineRule="auto"/>
              <w:jc w:val="center"/>
              <w:rPr>
                <w:rFonts w:cstheme="minorHAnsi"/>
              </w:rPr>
            </w:pPr>
            <w:r w:rsidRPr="00F41AA9">
              <w:rPr>
                <w:rFonts w:cstheme="minorHAnsi"/>
              </w:rPr>
              <w:t>1</w:t>
            </w:r>
          </w:p>
        </w:tc>
        <w:tc>
          <w:tcPr>
            <w:tcW w:w="764" w:type="dxa"/>
          </w:tcPr>
          <w:p w14:paraId="687151D5" w14:textId="45BDD92C" w:rsidR="00EC4377" w:rsidRPr="00F41AA9" w:rsidRDefault="00EC4377" w:rsidP="0072384B">
            <w:pPr>
              <w:spacing w:line="276" w:lineRule="auto"/>
              <w:jc w:val="center"/>
              <w:rPr>
                <w:rFonts w:cstheme="minorHAnsi"/>
              </w:rPr>
            </w:pPr>
            <w:r w:rsidRPr="00F41AA9">
              <w:rPr>
                <w:rFonts w:cstheme="minorHAnsi"/>
              </w:rPr>
              <w:t>1</w:t>
            </w:r>
          </w:p>
        </w:tc>
        <w:tc>
          <w:tcPr>
            <w:tcW w:w="764" w:type="dxa"/>
          </w:tcPr>
          <w:p w14:paraId="5E5D3BA8" w14:textId="358D3D36" w:rsidR="00EC4377" w:rsidRPr="00F41AA9" w:rsidRDefault="00EC4377" w:rsidP="0072384B">
            <w:pPr>
              <w:spacing w:line="276" w:lineRule="auto"/>
              <w:jc w:val="center"/>
              <w:rPr>
                <w:rFonts w:cstheme="minorHAnsi"/>
              </w:rPr>
            </w:pPr>
            <w:r w:rsidRPr="00F41AA9">
              <w:rPr>
                <w:rFonts w:cstheme="minorHAnsi"/>
              </w:rPr>
              <w:t>0.5</w:t>
            </w:r>
          </w:p>
        </w:tc>
        <w:tc>
          <w:tcPr>
            <w:tcW w:w="764" w:type="dxa"/>
          </w:tcPr>
          <w:p w14:paraId="39C68FB9" w14:textId="50DCFF67" w:rsidR="00EC4377" w:rsidRPr="00F41AA9" w:rsidRDefault="00EC4377" w:rsidP="0072384B">
            <w:pPr>
              <w:spacing w:line="276" w:lineRule="auto"/>
              <w:jc w:val="center"/>
              <w:rPr>
                <w:rFonts w:cstheme="minorHAnsi"/>
              </w:rPr>
            </w:pPr>
            <w:r w:rsidRPr="00F41AA9">
              <w:rPr>
                <w:rFonts w:cstheme="minorHAnsi"/>
              </w:rPr>
              <w:t>0.5</w:t>
            </w:r>
          </w:p>
        </w:tc>
        <w:tc>
          <w:tcPr>
            <w:tcW w:w="782" w:type="dxa"/>
          </w:tcPr>
          <w:p w14:paraId="11847112" w14:textId="493EFE8A" w:rsidR="00EC4377" w:rsidRPr="00F41AA9" w:rsidRDefault="00EC4377" w:rsidP="0072384B">
            <w:pPr>
              <w:spacing w:line="276" w:lineRule="auto"/>
              <w:jc w:val="center"/>
              <w:rPr>
                <w:rFonts w:cstheme="minorHAnsi"/>
              </w:rPr>
            </w:pPr>
            <w:r w:rsidRPr="00F41AA9">
              <w:rPr>
                <w:rFonts w:cstheme="minorHAnsi"/>
              </w:rPr>
              <w:t>1</w:t>
            </w:r>
          </w:p>
        </w:tc>
        <w:tc>
          <w:tcPr>
            <w:tcW w:w="782" w:type="dxa"/>
          </w:tcPr>
          <w:p w14:paraId="20F2703F" w14:textId="10B7D219" w:rsidR="00EC4377" w:rsidRPr="00F41AA9" w:rsidRDefault="00EC4377" w:rsidP="0072384B">
            <w:pPr>
              <w:spacing w:line="276" w:lineRule="auto"/>
              <w:jc w:val="center"/>
              <w:rPr>
                <w:rFonts w:cstheme="minorHAnsi"/>
              </w:rPr>
            </w:pPr>
            <w:r w:rsidRPr="00F41AA9">
              <w:rPr>
                <w:rFonts w:cstheme="minorHAnsi"/>
              </w:rPr>
              <w:t>1</w:t>
            </w:r>
          </w:p>
        </w:tc>
        <w:tc>
          <w:tcPr>
            <w:tcW w:w="782" w:type="dxa"/>
          </w:tcPr>
          <w:p w14:paraId="0FC8D6EA" w14:textId="7703B403" w:rsidR="00EC4377" w:rsidRPr="00F41AA9" w:rsidRDefault="00EC4377" w:rsidP="0072384B">
            <w:pPr>
              <w:spacing w:line="276" w:lineRule="auto"/>
              <w:jc w:val="center"/>
              <w:rPr>
                <w:rFonts w:cstheme="minorHAnsi"/>
              </w:rPr>
            </w:pPr>
            <w:r w:rsidRPr="00F41AA9">
              <w:rPr>
                <w:rFonts w:cstheme="minorHAnsi"/>
              </w:rPr>
              <w:t>1</w:t>
            </w:r>
          </w:p>
        </w:tc>
        <w:tc>
          <w:tcPr>
            <w:tcW w:w="1540" w:type="dxa"/>
          </w:tcPr>
          <w:p w14:paraId="6709032D" w14:textId="18FEE062" w:rsidR="00EC4377" w:rsidRPr="00F41AA9" w:rsidRDefault="00EC4377" w:rsidP="0072384B">
            <w:pPr>
              <w:spacing w:line="276" w:lineRule="auto"/>
              <w:rPr>
                <w:rFonts w:cstheme="minorHAnsi"/>
                <w:color w:val="70AD47" w:themeColor="accent6"/>
              </w:rPr>
            </w:pPr>
            <w:r w:rsidRPr="00F41AA9">
              <w:rPr>
                <w:rFonts w:cstheme="minorHAnsi"/>
                <w:color w:val="70AD47" w:themeColor="accent6"/>
              </w:rPr>
              <w:t>High</w:t>
            </w:r>
          </w:p>
        </w:tc>
        <w:tc>
          <w:tcPr>
            <w:tcW w:w="1535" w:type="dxa"/>
          </w:tcPr>
          <w:p w14:paraId="5FCBB04F" w14:textId="04F2BE10" w:rsidR="00EC4377" w:rsidRPr="00F41AA9" w:rsidRDefault="00EC4377" w:rsidP="0072384B">
            <w:pPr>
              <w:spacing w:line="276" w:lineRule="auto"/>
              <w:rPr>
                <w:rFonts w:cstheme="minorHAnsi"/>
              </w:rPr>
            </w:pPr>
            <w:r w:rsidRPr="00F41AA9">
              <w:rPr>
                <w:rFonts w:cstheme="minorHAnsi"/>
              </w:rPr>
              <w:t>9</w:t>
            </w:r>
          </w:p>
        </w:tc>
      </w:tr>
      <w:tr w:rsidR="00EC4377" w:rsidRPr="00F41AA9" w14:paraId="411138DD" w14:textId="77777777" w:rsidTr="000D619C">
        <w:trPr>
          <w:trHeight w:val="261"/>
        </w:trPr>
        <w:tc>
          <w:tcPr>
            <w:tcW w:w="2628" w:type="dxa"/>
            <w:vAlign w:val="bottom"/>
          </w:tcPr>
          <w:p w14:paraId="5E3E5AFF" w14:textId="68937592" w:rsidR="00EC4377" w:rsidRPr="00F41AA9" w:rsidRDefault="00EC4377" w:rsidP="0072384B">
            <w:pPr>
              <w:spacing w:line="276" w:lineRule="auto"/>
              <w:rPr>
                <w:rFonts w:cstheme="minorHAnsi"/>
                <w:b/>
                <w:bCs/>
              </w:rPr>
            </w:pPr>
            <w:r w:rsidRPr="00F41AA9">
              <w:rPr>
                <w:rFonts w:cstheme="minorHAnsi"/>
                <w:b/>
                <w:bCs/>
                <w:color w:val="000000"/>
              </w:rPr>
              <w:t>Flensborg-Madsen 2011</w:t>
            </w:r>
          </w:p>
        </w:tc>
        <w:tc>
          <w:tcPr>
            <w:tcW w:w="745" w:type="dxa"/>
          </w:tcPr>
          <w:p w14:paraId="1935E0AD" w14:textId="6F72109A" w:rsidR="00EC4377" w:rsidRPr="00F41AA9" w:rsidRDefault="00EC4377" w:rsidP="0072384B">
            <w:pPr>
              <w:spacing w:line="276" w:lineRule="auto"/>
              <w:jc w:val="center"/>
              <w:rPr>
                <w:rFonts w:cstheme="minorHAnsi"/>
              </w:rPr>
            </w:pPr>
            <w:r w:rsidRPr="00F41AA9">
              <w:rPr>
                <w:rFonts w:cstheme="minorHAnsi"/>
              </w:rPr>
              <w:t>1</w:t>
            </w:r>
          </w:p>
        </w:tc>
        <w:tc>
          <w:tcPr>
            <w:tcW w:w="745" w:type="dxa"/>
          </w:tcPr>
          <w:p w14:paraId="42F8FFE0" w14:textId="05F3C4E8" w:rsidR="00EC4377" w:rsidRPr="00F41AA9" w:rsidRDefault="00EC4377" w:rsidP="0072384B">
            <w:pPr>
              <w:spacing w:line="276" w:lineRule="auto"/>
              <w:jc w:val="center"/>
              <w:rPr>
                <w:rFonts w:cstheme="minorHAnsi"/>
              </w:rPr>
            </w:pPr>
            <w:r w:rsidRPr="00F41AA9">
              <w:rPr>
                <w:rFonts w:cstheme="minorHAnsi"/>
              </w:rPr>
              <w:t>1</w:t>
            </w:r>
          </w:p>
        </w:tc>
        <w:tc>
          <w:tcPr>
            <w:tcW w:w="745" w:type="dxa"/>
          </w:tcPr>
          <w:p w14:paraId="657D0299" w14:textId="73D5AD8D" w:rsidR="00EC4377" w:rsidRPr="00F41AA9" w:rsidRDefault="00EC4377" w:rsidP="0072384B">
            <w:pPr>
              <w:spacing w:line="276" w:lineRule="auto"/>
              <w:jc w:val="center"/>
              <w:rPr>
                <w:rFonts w:cstheme="minorHAnsi"/>
              </w:rPr>
            </w:pPr>
            <w:r w:rsidRPr="00F41AA9">
              <w:rPr>
                <w:rFonts w:cstheme="minorHAnsi"/>
              </w:rPr>
              <w:t>1</w:t>
            </w:r>
          </w:p>
        </w:tc>
        <w:tc>
          <w:tcPr>
            <w:tcW w:w="745" w:type="dxa"/>
          </w:tcPr>
          <w:p w14:paraId="07D999B4" w14:textId="6770000B" w:rsidR="00EC4377" w:rsidRPr="00F41AA9" w:rsidRDefault="00EC4377" w:rsidP="0072384B">
            <w:pPr>
              <w:spacing w:line="276" w:lineRule="auto"/>
              <w:jc w:val="center"/>
              <w:rPr>
                <w:rFonts w:cstheme="minorHAnsi"/>
              </w:rPr>
            </w:pPr>
            <w:r w:rsidRPr="00F41AA9">
              <w:rPr>
                <w:rFonts w:cstheme="minorHAnsi"/>
              </w:rPr>
              <w:t>1</w:t>
            </w:r>
          </w:p>
        </w:tc>
        <w:tc>
          <w:tcPr>
            <w:tcW w:w="764" w:type="dxa"/>
          </w:tcPr>
          <w:p w14:paraId="41EA3401" w14:textId="4EBE8FB8" w:rsidR="00EC4377" w:rsidRPr="00F41AA9" w:rsidRDefault="00EC4377" w:rsidP="0072384B">
            <w:pPr>
              <w:spacing w:line="276" w:lineRule="auto"/>
              <w:jc w:val="center"/>
              <w:rPr>
                <w:rFonts w:cstheme="minorHAnsi"/>
              </w:rPr>
            </w:pPr>
            <w:r w:rsidRPr="00F41AA9">
              <w:rPr>
                <w:rFonts w:cstheme="minorHAnsi"/>
              </w:rPr>
              <w:t>1</w:t>
            </w:r>
          </w:p>
        </w:tc>
        <w:tc>
          <w:tcPr>
            <w:tcW w:w="764" w:type="dxa"/>
          </w:tcPr>
          <w:p w14:paraId="50D9EB3F" w14:textId="545955D7" w:rsidR="00EC4377" w:rsidRPr="00F41AA9" w:rsidRDefault="00EC4377" w:rsidP="0072384B">
            <w:pPr>
              <w:spacing w:line="276" w:lineRule="auto"/>
              <w:jc w:val="center"/>
              <w:rPr>
                <w:rFonts w:cstheme="minorHAnsi"/>
              </w:rPr>
            </w:pPr>
            <w:r w:rsidRPr="00F41AA9">
              <w:rPr>
                <w:rFonts w:cstheme="minorHAnsi"/>
              </w:rPr>
              <w:t>0.5</w:t>
            </w:r>
          </w:p>
        </w:tc>
        <w:tc>
          <w:tcPr>
            <w:tcW w:w="764" w:type="dxa"/>
          </w:tcPr>
          <w:p w14:paraId="5322A468" w14:textId="06F4D519" w:rsidR="00EC4377" w:rsidRPr="00F41AA9" w:rsidRDefault="00EC4377" w:rsidP="0072384B">
            <w:pPr>
              <w:spacing w:line="276" w:lineRule="auto"/>
              <w:jc w:val="center"/>
              <w:rPr>
                <w:rFonts w:cstheme="minorHAnsi"/>
              </w:rPr>
            </w:pPr>
            <w:r w:rsidRPr="00F41AA9">
              <w:rPr>
                <w:rFonts w:cstheme="minorHAnsi"/>
              </w:rPr>
              <w:t>0.5</w:t>
            </w:r>
          </w:p>
        </w:tc>
        <w:tc>
          <w:tcPr>
            <w:tcW w:w="782" w:type="dxa"/>
          </w:tcPr>
          <w:p w14:paraId="7309FF6C" w14:textId="2450BC83" w:rsidR="00EC4377" w:rsidRPr="00F41AA9" w:rsidRDefault="00EC4377" w:rsidP="0072384B">
            <w:pPr>
              <w:spacing w:line="276" w:lineRule="auto"/>
              <w:jc w:val="center"/>
              <w:rPr>
                <w:rFonts w:cstheme="minorHAnsi"/>
              </w:rPr>
            </w:pPr>
            <w:r w:rsidRPr="00F41AA9">
              <w:rPr>
                <w:rFonts w:cstheme="minorHAnsi"/>
              </w:rPr>
              <w:t>1</w:t>
            </w:r>
          </w:p>
        </w:tc>
        <w:tc>
          <w:tcPr>
            <w:tcW w:w="782" w:type="dxa"/>
          </w:tcPr>
          <w:p w14:paraId="6198C3AD" w14:textId="485CC482" w:rsidR="00EC4377" w:rsidRPr="00F41AA9" w:rsidRDefault="00EC4377" w:rsidP="0072384B">
            <w:pPr>
              <w:spacing w:line="276" w:lineRule="auto"/>
              <w:jc w:val="center"/>
              <w:rPr>
                <w:rFonts w:cstheme="minorHAnsi"/>
              </w:rPr>
            </w:pPr>
            <w:r w:rsidRPr="00F41AA9">
              <w:rPr>
                <w:rFonts w:cstheme="minorHAnsi"/>
              </w:rPr>
              <w:t>1</w:t>
            </w:r>
          </w:p>
        </w:tc>
        <w:tc>
          <w:tcPr>
            <w:tcW w:w="782" w:type="dxa"/>
          </w:tcPr>
          <w:p w14:paraId="3C979DFD" w14:textId="29EB7DAE" w:rsidR="00EC4377" w:rsidRPr="00F41AA9" w:rsidRDefault="00EC4377" w:rsidP="0072384B">
            <w:pPr>
              <w:spacing w:line="276" w:lineRule="auto"/>
              <w:jc w:val="center"/>
              <w:rPr>
                <w:rFonts w:cstheme="minorHAnsi"/>
              </w:rPr>
            </w:pPr>
            <w:r w:rsidRPr="00F41AA9">
              <w:rPr>
                <w:rFonts w:cstheme="minorHAnsi"/>
              </w:rPr>
              <w:t>1</w:t>
            </w:r>
          </w:p>
        </w:tc>
        <w:tc>
          <w:tcPr>
            <w:tcW w:w="1540" w:type="dxa"/>
          </w:tcPr>
          <w:p w14:paraId="27B3F3A0" w14:textId="70E52C7D" w:rsidR="00EC4377" w:rsidRPr="00F41AA9" w:rsidRDefault="00EC4377" w:rsidP="0072384B">
            <w:pPr>
              <w:spacing w:line="276" w:lineRule="auto"/>
              <w:rPr>
                <w:rFonts w:cstheme="minorHAnsi"/>
                <w:color w:val="70AD47" w:themeColor="accent6"/>
              </w:rPr>
            </w:pPr>
            <w:r w:rsidRPr="00F41AA9">
              <w:rPr>
                <w:rFonts w:cstheme="minorHAnsi"/>
                <w:color w:val="70AD47" w:themeColor="accent6"/>
              </w:rPr>
              <w:t>High</w:t>
            </w:r>
          </w:p>
        </w:tc>
        <w:tc>
          <w:tcPr>
            <w:tcW w:w="1535" w:type="dxa"/>
          </w:tcPr>
          <w:p w14:paraId="3D9610D9" w14:textId="22E89C0A" w:rsidR="00EC4377" w:rsidRPr="00F41AA9" w:rsidRDefault="00EC4377" w:rsidP="0072384B">
            <w:pPr>
              <w:spacing w:line="276" w:lineRule="auto"/>
              <w:rPr>
                <w:rFonts w:cstheme="minorHAnsi"/>
              </w:rPr>
            </w:pPr>
            <w:r w:rsidRPr="00F41AA9">
              <w:rPr>
                <w:rFonts w:cstheme="minorHAnsi"/>
              </w:rPr>
              <w:t>9</w:t>
            </w:r>
          </w:p>
        </w:tc>
      </w:tr>
      <w:tr w:rsidR="00EC4377" w:rsidRPr="00F41AA9" w14:paraId="6AEF72D7" w14:textId="77777777" w:rsidTr="000D619C">
        <w:trPr>
          <w:trHeight w:val="261"/>
        </w:trPr>
        <w:tc>
          <w:tcPr>
            <w:tcW w:w="2628" w:type="dxa"/>
            <w:vAlign w:val="bottom"/>
          </w:tcPr>
          <w:p w14:paraId="71C609DA" w14:textId="7C12507B" w:rsidR="00EC4377" w:rsidRPr="00F41AA9" w:rsidRDefault="00EC4377" w:rsidP="0072384B">
            <w:pPr>
              <w:spacing w:line="276" w:lineRule="auto"/>
              <w:rPr>
                <w:rFonts w:cstheme="minorHAnsi"/>
                <w:b/>
                <w:bCs/>
              </w:rPr>
            </w:pPr>
            <w:r w:rsidRPr="00F41AA9">
              <w:rPr>
                <w:rFonts w:cstheme="minorHAnsi"/>
                <w:b/>
                <w:bCs/>
              </w:rPr>
              <w:t>Gage 2015</w:t>
            </w:r>
          </w:p>
        </w:tc>
        <w:tc>
          <w:tcPr>
            <w:tcW w:w="745" w:type="dxa"/>
          </w:tcPr>
          <w:p w14:paraId="5574D443" w14:textId="50B70360" w:rsidR="00EC4377" w:rsidRPr="00F41AA9" w:rsidRDefault="00EC4377" w:rsidP="0072384B">
            <w:pPr>
              <w:spacing w:line="276" w:lineRule="auto"/>
              <w:jc w:val="center"/>
              <w:rPr>
                <w:rFonts w:cstheme="minorHAnsi"/>
              </w:rPr>
            </w:pPr>
            <w:r w:rsidRPr="00F41AA9">
              <w:rPr>
                <w:rFonts w:cstheme="minorHAnsi"/>
              </w:rPr>
              <w:t>1</w:t>
            </w:r>
          </w:p>
        </w:tc>
        <w:tc>
          <w:tcPr>
            <w:tcW w:w="745" w:type="dxa"/>
          </w:tcPr>
          <w:p w14:paraId="7DFFEB53" w14:textId="18094841" w:rsidR="00EC4377" w:rsidRPr="00F41AA9" w:rsidRDefault="00EC4377" w:rsidP="0072384B">
            <w:pPr>
              <w:spacing w:line="276" w:lineRule="auto"/>
              <w:jc w:val="center"/>
              <w:rPr>
                <w:rFonts w:cstheme="minorHAnsi"/>
              </w:rPr>
            </w:pPr>
            <w:r w:rsidRPr="00F41AA9">
              <w:rPr>
                <w:rFonts w:cstheme="minorHAnsi"/>
              </w:rPr>
              <w:t>1</w:t>
            </w:r>
          </w:p>
        </w:tc>
        <w:tc>
          <w:tcPr>
            <w:tcW w:w="745" w:type="dxa"/>
          </w:tcPr>
          <w:p w14:paraId="5DF3B8F3" w14:textId="372598F1" w:rsidR="00EC4377" w:rsidRPr="00F41AA9" w:rsidRDefault="00EC4377" w:rsidP="0072384B">
            <w:pPr>
              <w:spacing w:line="276" w:lineRule="auto"/>
              <w:jc w:val="center"/>
              <w:rPr>
                <w:rFonts w:cstheme="minorHAnsi"/>
              </w:rPr>
            </w:pPr>
            <w:r w:rsidRPr="00F41AA9">
              <w:rPr>
                <w:rFonts w:cstheme="minorHAnsi"/>
              </w:rPr>
              <w:t>1</w:t>
            </w:r>
          </w:p>
        </w:tc>
        <w:tc>
          <w:tcPr>
            <w:tcW w:w="745" w:type="dxa"/>
          </w:tcPr>
          <w:p w14:paraId="6A0B2E66" w14:textId="38691949" w:rsidR="00EC4377" w:rsidRPr="00F41AA9" w:rsidRDefault="00EC4377" w:rsidP="0072384B">
            <w:pPr>
              <w:spacing w:line="276" w:lineRule="auto"/>
              <w:jc w:val="center"/>
              <w:rPr>
                <w:rFonts w:cstheme="minorHAnsi"/>
              </w:rPr>
            </w:pPr>
            <w:r w:rsidRPr="00F41AA9">
              <w:rPr>
                <w:rFonts w:cstheme="minorHAnsi"/>
              </w:rPr>
              <w:t>1</w:t>
            </w:r>
          </w:p>
        </w:tc>
        <w:tc>
          <w:tcPr>
            <w:tcW w:w="764" w:type="dxa"/>
          </w:tcPr>
          <w:p w14:paraId="49FFDD04" w14:textId="32FBE727" w:rsidR="00EC4377" w:rsidRPr="00F41AA9" w:rsidRDefault="00EC4377" w:rsidP="0072384B">
            <w:pPr>
              <w:spacing w:line="276" w:lineRule="auto"/>
              <w:jc w:val="center"/>
              <w:rPr>
                <w:rFonts w:cstheme="minorHAnsi"/>
              </w:rPr>
            </w:pPr>
            <w:r w:rsidRPr="00F41AA9">
              <w:rPr>
                <w:rFonts w:cstheme="minorHAnsi"/>
              </w:rPr>
              <w:t>1</w:t>
            </w:r>
          </w:p>
        </w:tc>
        <w:tc>
          <w:tcPr>
            <w:tcW w:w="764" w:type="dxa"/>
          </w:tcPr>
          <w:p w14:paraId="77CEB3BF" w14:textId="5B6D0D7C" w:rsidR="00EC4377" w:rsidRPr="00F41AA9" w:rsidRDefault="00EC4377" w:rsidP="0072384B">
            <w:pPr>
              <w:spacing w:line="276" w:lineRule="auto"/>
              <w:jc w:val="center"/>
              <w:rPr>
                <w:rFonts w:cstheme="minorHAnsi"/>
              </w:rPr>
            </w:pPr>
            <w:r w:rsidRPr="00F41AA9">
              <w:rPr>
                <w:rFonts w:cstheme="minorHAnsi"/>
              </w:rPr>
              <w:t>0.5</w:t>
            </w:r>
          </w:p>
        </w:tc>
        <w:tc>
          <w:tcPr>
            <w:tcW w:w="764" w:type="dxa"/>
          </w:tcPr>
          <w:p w14:paraId="4FD2A9A9" w14:textId="2720A84C" w:rsidR="00EC4377" w:rsidRPr="00F41AA9" w:rsidRDefault="00EC4377" w:rsidP="0072384B">
            <w:pPr>
              <w:spacing w:line="276" w:lineRule="auto"/>
              <w:jc w:val="center"/>
              <w:rPr>
                <w:rFonts w:cstheme="minorHAnsi"/>
              </w:rPr>
            </w:pPr>
            <w:r w:rsidRPr="00F41AA9">
              <w:rPr>
                <w:rFonts w:cstheme="minorHAnsi"/>
              </w:rPr>
              <w:t>0.5</w:t>
            </w:r>
          </w:p>
        </w:tc>
        <w:tc>
          <w:tcPr>
            <w:tcW w:w="782" w:type="dxa"/>
          </w:tcPr>
          <w:p w14:paraId="5FC39B39" w14:textId="2AE53AF6" w:rsidR="00EC4377" w:rsidRPr="00F41AA9" w:rsidRDefault="00EC4377" w:rsidP="0072384B">
            <w:pPr>
              <w:spacing w:line="276" w:lineRule="auto"/>
              <w:jc w:val="center"/>
              <w:rPr>
                <w:rFonts w:cstheme="minorHAnsi"/>
              </w:rPr>
            </w:pPr>
            <w:r w:rsidRPr="00F41AA9">
              <w:rPr>
                <w:rFonts w:cstheme="minorHAnsi"/>
              </w:rPr>
              <w:t>1</w:t>
            </w:r>
          </w:p>
        </w:tc>
        <w:tc>
          <w:tcPr>
            <w:tcW w:w="782" w:type="dxa"/>
          </w:tcPr>
          <w:p w14:paraId="6E26C9F2" w14:textId="3713B08E" w:rsidR="00EC4377" w:rsidRPr="00F41AA9" w:rsidRDefault="00EC4377" w:rsidP="0072384B">
            <w:pPr>
              <w:spacing w:line="276" w:lineRule="auto"/>
              <w:jc w:val="center"/>
              <w:rPr>
                <w:rFonts w:cstheme="minorHAnsi"/>
              </w:rPr>
            </w:pPr>
            <w:r w:rsidRPr="00F41AA9">
              <w:rPr>
                <w:rFonts w:cstheme="minorHAnsi"/>
              </w:rPr>
              <w:t>1</w:t>
            </w:r>
          </w:p>
        </w:tc>
        <w:tc>
          <w:tcPr>
            <w:tcW w:w="782" w:type="dxa"/>
          </w:tcPr>
          <w:p w14:paraId="611E4CDC" w14:textId="0969127A" w:rsidR="00EC4377" w:rsidRPr="00F41AA9" w:rsidRDefault="00EC4377" w:rsidP="0072384B">
            <w:pPr>
              <w:spacing w:line="276" w:lineRule="auto"/>
              <w:jc w:val="center"/>
              <w:rPr>
                <w:rFonts w:cstheme="minorHAnsi"/>
              </w:rPr>
            </w:pPr>
            <w:r w:rsidRPr="00F41AA9">
              <w:rPr>
                <w:rFonts w:cstheme="minorHAnsi"/>
              </w:rPr>
              <w:t>1</w:t>
            </w:r>
          </w:p>
        </w:tc>
        <w:tc>
          <w:tcPr>
            <w:tcW w:w="1540" w:type="dxa"/>
          </w:tcPr>
          <w:p w14:paraId="1FBCA9D6" w14:textId="0E0A2B01" w:rsidR="00EC4377" w:rsidRPr="00F41AA9" w:rsidRDefault="00EC4377" w:rsidP="0072384B">
            <w:pPr>
              <w:spacing w:line="276" w:lineRule="auto"/>
              <w:rPr>
                <w:rFonts w:cstheme="minorHAnsi"/>
                <w:color w:val="70AD47" w:themeColor="accent6"/>
              </w:rPr>
            </w:pPr>
            <w:r w:rsidRPr="00F41AA9">
              <w:rPr>
                <w:rFonts w:cstheme="minorHAnsi"/>
                <w:color w:val="70AD47" w:themeColor="accent6"/>
              </w:rPr>
              <w:t>High</w:t>
            </w:r>
          </w:p>
        </w:tc>
        <w:tc>
          <w:tcPr>
            <w:tcW w:w="1535" w:type="dxa"/>
          </w:tcPr>
          <w:p w14:paraId="23CC2D38" w14:textId="37208B59" w:rsidR="00EC4377" w:rsidRPr="00F41AA9" w:rsidRDefault="00EC4377" w:rsidP="0072384B">
            <w:pPr>
              <w:spacing w:line="276" w:lineRule="auto"/>
              <w:rPr>
                <w:rFonts w:cstheme="minorHAnsi"/>
              </w:rPr>
            </w:pPr>
            <w:r w:rsidRPr="00F41AA9">
              <w:rPr>
                <w:rFonts w:cstheme="minorHAnsi"/>
              </w:rPr>
              <w:t>9</w:t>
            </w:r>
          </w:p>
        </w:tc>
      </w:tr>
      <w:tr w:rsidR="00EC4377" w:rsidRPr="00F41AA9" w14:paraId="25DA7AF5" w14:textId="77777777" w:rsidTr="000D619C">
        <w:trPr>
          <w:trHeight w:val="261"/>
        </w:trPr>
        <w:tc>
          <w:tcPr>
            <w:tcW w:w="2628" w:type="dxa"/>
            <w:vAlign w:val="bottom"/>
          </w:tcPr>
          <w:p w14:paraId="294F808C" w14:textId="65A674D8" w:rsidR="00EC4377" w:rsidRPr="00F41AA9" w:rsidRDefault="00EC4377" w:rsidP="0072384B">
            <w:pPr>
              <w:spacing w:line="276" w:lineRule="auto"/>
              <w:rPr>
                <w:rFonts w:cstheme="minorHAnsi"/>
                <w:b/>
                <w:bCs/>
              </w:rPr>
            </w:pPr>
            <w:r w:rsidRPr="00F41AA9">
              <w:rPr>
                <w:rFonts w:cstheme="minorHAnsi"/>
                <w:b/>
                <w:bCs/>
                <w:color w:val="000000"/>
              </w:rPr>
              <w:t>Gentile 2021</w:t>
            </w:r>
          </w:p>
        </w:tc>
        <w:tc>
          <w:tcPr>
            <w:tcW w:w="745" w:type="dxa"/>
          </w:tcPr>
          <w:p w14:paraId="6A034DCE" w14:textId="768EA1D5" w:rsidR="00EC4377" w:rsidRPr="00F41AA9" w:rsidRDefault="00EC4377" w:rsidP="0072384B">
            <w:pPr>
              <w:spacing w:line="276" w:lineRule="auto"/>
              <w:jc w:val="center"/>
              <w:rPr>
                <w:rFonts w:cstheme="minorHAnsi"/>
              </w:rPr>
            </w:pPr>
            <w:r w:rsidRPr="00F41AA9">
              <w:rPr>
                <w:rFonts w:cstheme="minorHAnsi"/>
              </w:rPr>
              <w:t>1</w:t>
            </w:r>
          </w:p>
        </w:tc>
        <w:tc>
          <w:tcPr>
            <w:tcW w:w="745" w:type="dxa"/>
          </w:tcPr>
          <w:p w14:paraId="1BCCB49A" w14:textId="58E353AD" w:rsidR="00EC4377" w:rsidRPr="00F41AA9" w:rsidRDefault="00EC4377" w:rsidP="0072384B">
            <w:pPr>
              <w:spacing w:line="276" w:lineRule="auto"/>
              <w:jc w:val="center"/>
              <w:rPr>
                <w:rFonts w:cstheme="minorHAnsi"/>
              </w:rPr>
            </w:pPr>
            <w:r w:rsidRPr="00F41AA9">
              <w:rPr>
                <w:rFonts w:cstheme="minorHAnsi"/>
              </w:rPr>
              <w:t>1</w:t>
            </w:r>
          </w:p>
        </w:tc>
        <w:tc>
          <w:tcPr>
            <w:tcW w:w="745" w:type="dxa"/>
          </w:tcPr>
          <w:p w14:paraId="1739267B" w14:textId="240DF1E2" w:rsidR="00EC4377" w:rsidRPr="00F41AA9" w:rsidRDefault="00EC4377" w:rsidP="0072384B">
            <w:pPr>
              <w:spacing w:line="276" w:lineRule="auto"/>
              <w:jc w:val="center"/>
              <w:rPr>
                <w:rFonts w:cstheme="minorHAnsi"/>
              </w:rPr>
            </w:pPr>
            <w:r w:rsidRPr="00F41AA9">
              <w:rPr>
                <w:rFonts w:cstheme="minorHAnsi"/>
              </w:rPr>
              <w:t>1</w:t>
            </w:r>
          </w:p>
        </w:tc>
        <w:tc>
          <w:tcPr>
            <w:tcW w:w="745" w:type="dxa"/>
          </w:tcPr>
          <w:p w14:paraId="0685E872" w14:textId="4605435E" w:rsidR="00EC4377" w:rsidRPr="00F41AA9" w:rsidRDefault="00EC4377" w:rsidP="0072384B">
            <w:pPr>
              <w:spacing w:line="276" w:lineRule="auto"/>
              <w:jc w:val="center"/>
              <w:rPr>
                <w:rFonts w:cstheme="minorHAnsi"/>
              </w:rPr>
            </w:pPr>
            <w:r w:rsidRPr="00F41AA9">
              <w:rPr>
                <w:rFonts w:cstheme="minorHAnsi"/>
              </w:rPr>
              <w:t>1</w:t>
            </w:r>
          </w:p>
        </w:tc>
        <w:tc>
          <w:tcPr>
            <w:tcW w:w="764" w:type="dxa"/>
          </w:tcPr>
          <w:p w14:paraId="5A3313E3" w14:textId="52F645F0" w:rsidR="00EC4377" w:rsidRPr="00F41AA9" w:rsidRDefault="00EC4377" w:rsidP="0072384B">
            <w:pPr>
              <w:spacing w:line="276" w:lineRule="auto"/>
              <w:jc w:val="center"/>
              <w:rPr>
                <w:rFonts w:cstheme="minorHAnsi"/>
              </w:rPr>
            </w:pPr>
            <w:r w:rsidRPr="00F41AA9">
              <w:rPr>
                <w:rFonts w:cstheme="minorHAnsi"/>
              </w:rPr>
              <w:t>1</w:t>
            </w:r>
          </w:p>
        </w:tc>
        <w:tc>
          <w:tcPr>
            <w:tcW w:w="764" w:type="dxa"/>
          </w:tcPr>
          <w:p w14:paraId="748EC753" w14:textId="0CCCE3B5" w:rsidR="00EC4377" w:rsidRPr="00F41AA9" w:rsidRDefault="00EC4377" w:rsidP="0072384B">
            <w:pPr>
              <w:spacing w:line="276" w:lineRule="auto"/>
              <w:jc w:val="center"/>
              <w:rPr>
                <w:rFonts w:cstheme="minorHAnsi"/>
              </w:rPr>
            </w:pPr>
            <w:r w:rsidRPr="00F41AA9">
              <w:rPr>
                <w:rFonts w:cstheme="minorHAnsi"/>
              </w:rPr>
              <w:t>0.5</w:t>
            </w:r>
          </w:p>
        </w:tc>
        <w:tc>
          <w:tcPr>
            <w:tcW w:w="764" w:type="dxa"/>
          </w:tcPr>
          <w:p w14:paraId="2481AF85" w14:textId="21DC04CB" w:rsidR="00EC4377" w:rsidRPr="00F41AA9" w:rsidRDefault="00EC4377" w:rsidP="0072384B">
            <w:pPr>
              <w:spacing w:line="276" w:lineRule="auto"/>
              <w:jc w:val="center"/>
              <w:rPr>
                <w:rFonts w:cstheme="minorHAnsi"/>
              </w:rPr>
            </w:pPr>
            <w:r w:rsidRPr="00F41AA9">
              <w:rPr>
                <w:rFonts w:cstheme="minorHAnsi"/>
              </w:rPr>
              <w:t>0.5</w:t>
            </w:r>
          </w:p>
        </w:tc>
        <w:tc>
          <w:tcPr>
            <w:tcW w:w="782" w:type="dxa"/>
          </w:tcPr>
          <w:p w14:paraId="1E37383E" w14:textId="10B09E3D" w:rsidR="00EC4377" w:rsidRPr="00F41AA9" w:rsidRDefault="00EC4377" w:rsidP="0072384B">
            <w:pPr>
              <w:spacing w:line="276" w:lineRule="auto"/>
              <w:jc w:val="center"/>
              <w:rPr>
                <w:rFonts w:cstheme="minorHAnsi"/>
              </w:rPr>
            </w:pPr>
            <w:r w:rsidRPr="00F41AA9">
              <w:rPr>
                <w:rFonts w:cstheme="minorHAnsi"/>
              </w:rPr>
              <w:t>1</w:t>
            </w:r>
          </w:p>
        </w:tc>
        <w:tc>
          <w:tcPr>
            <w:tcW w:w="782" w:type="dxa"/>
          </w:tcPr>
          <w:p w14:paraId="47755B78" w14:textId="62B3505E" w:rsidR="00EC4377" w:rsidRPr="00F41AA9" w:rsidRDefault="00EC4377" w:rsidP="0072384B">
            <w:pPr>
              <w:spacing w:line="276" w:lineRule="auto"/>
              <w:jc w:val="center"/>
              <w:rPr>
                <w:rFonts w:cstheme="minorHAnsi"/>
              </w:rPr>
            </w:pPr>
            <w:r w:rsidRPr="00F41AA9">
              <w:rPr>
                <w:rFonts w:cstheme="minorHAnsi"/>
              </w:rPr>
              <w:t>1</w:t>
            </w:r>
          </w:p>
        </w:tc>
        <w:tc>
          <w:tcPr>
            <w:tcW w:w="782" w:type="dxa"/>
          </w:tcPr>
          <w:p w14:paraId="7C42E63A" w14:textId="141F078F" w:rsidR="00EC4377" w:rsidRPr="00F41AA9" w:rsidRDefault="00EC4377" w:rsidP="0072384B">
            <w:pPr>
              <w:spacing w:line="276" w:lineRule="auto"/>
              <w:jc w:val="center"/>
              <w:rPr>
                <w:rFonts w:cstheme="minorHAnsi"/>
              </w:rPr>
            </w:pPr>
            <w:r w:rsidRPr="00F41AA9">
              <w:rPr>
                <w:rFonts w:cstheme="minorHAnsi"/>
              </w:rPr>
              <w:t>1</w:t>
            </w:r>
          </w:p>
        </w:tc>
        <w:tc>
          <w:tcPr>
            <w:tcW w:w="1540" w:type="dxa"/>
          </w:tcPr>
          <w:p w14:paraId="396AC88D" w14:textId="5A370F97" w:rsidR="00EC4377" w:rsidRPr="00F41AA9" w:rsidRDefault="00EC4377" w:rsidP="0072384B">
            <w:pPr>
              <w:spacing w:line="276" w:lineRule="auto"/>
              <w:rPr>
                <w:rFonts w:cstheme="minorHAnsi"/>
                <w:color w:val="70AD47" w:themeColor="accent6"/>
              </w:rPr>
            </w:pPr>
            <w:r w:rsidRPr="00F41AA9">
              <w:rPr>
                <w:rFonts w:cstheme="minorHAnsi"/>
                <w:color w:val="70AD47" w:themeColor="accent6"/>
              </w:rPr>
              <w:t>High</w:t>
            </w:r>
          </w:p>
        </w:tc>
        <w:tc>
          <w:tcPr>
            <w:tcW w:w="1535" w:type="dxa"/>
          </w:tcPr>
          <w:p w14:paraId="509CAE60" w14:textId="0D5E03A7" w:rsidR="00EC4377" w:rsidRPr="00F41AA9" w:rsidRDefault="00EC4377" w:rsidP="0072384B">
            <w:pPr>
              <w:spacing w:line="276" w:lineRule="auto"/>
              <w:rPr>
                <w:rFonts w:cstheme="minorHAnsi"/>
              </w:rPr>
            </w:pPr>
            <w:r w:rsidRPr="00F41AA9">
              <w:rPr>
                <w:rFonts w:cstheme="minorHAnsi"/>
              </w:rPr>
              <w:t>9</w:t>
            </w:r>
          </w:p>
        </w:tc>
      </w:tr>
      <w:tr w:rsidR="00EC4377" w:rsidRPr="00F41AA9" w14:paraId="7DD25530" w14:textId="77777777" w:rsidTr="000D619C">
        <w:trPr>
          <w:trHeight w:val="261"/>
        </w:trPr>
        <w:tc>
          <w:tcPr>
            <w:tcW w:w="2628" w:type="dxa"/>
            <w:vAlign w:val="bottom"/>
          </w:tcPr>
          <w:p w14:paraId="5E7C9593" w14:textId="3DDD6D8B" w:rsidR="00EC4377" w:rsidRPr="00F41AA9" w:rsidRDefault="00EC4377" w:rsidP="0072384B">
            <w:pPr>
              <w:spacing w:line="276" w:lineRule="auto"/>
              <w:rPr>
                <w:rFonts w:cstheme="minorHAnsi"/>
                <w:b/>
                <w:bCs/>
              </w:rPr>
            </w:pPr>
            <w:r w:rsidRPr="00F41AA9">
              <w:rPr>
                <w:rFonts w:cstheme="minorHAnsi"/>
                <w:b/>
                <w:bCs/>
                <w:color w:val="000000"/>
              </w:rPr>
              <w:t>Goodman 2000</w:t>
            </w:r>
          </w:p>
        </w:tc>
        <w:tc>
          <w:tcPr>
            <w:tcW w:w="745" w:type="dxa"/>
          </w:tcPr>
          <w:p w14:paraId="6C831D70" w14:textId="3661FDC6" w:rsidR="00EC4377" w:rsidRPr="00F41AA9" w:rsidRDefault="00E57F58" w:rsidP="0072384B">
            <w:pPr>
              <w:spacing w:line="276" w:lineRule="auto"/>
              <w:jc w:val="center"/>
              <w:rPr>
                <w:rFonts w:cstheme="minorHAnsi"/>
              </w:rPr>
            </w:pPr>
            <w:r w:rsidRPr="00F41AA9">
              <w:rPr>
                <w:rFonts w:cstheme="minorHAnsi"/>
              </w:rPr>
              <w:t>1</w:t>
            </w:r>
          </w:p>
        </w:tc>
        <w:tc>
          <w:tcPr>
            <w:tcW w:w="745" w:type="dxa"/>
          </w:tcPr>
          <w:p w14:paraId="7D0D473F" w14:textId="68517091" w:rsidR="00EC4377" w:rsidRPr="00F41AA9" w:rsidRDefault="00E57F58" w:rsidP="0072384B">
            <w:pPr>
              <w:spacing w:line="276" w:lineRule="auto"/>
              <w:jc w:val="center"/>
              <w:rPr>
                <w:rFonts w:cstheme="minorHAnsi"/>
              </w:rPr>
            </w:pPr>
            <w:r w:rsidRPr="00F41AA9">
              <w:rPr>
                <w:rFonts w:cstheme="minorHAnsi"/>
              </w:rPr>
              <w:t>1</w:t>
            </w:r>
          </w:p>
        </w:tc>
        <w:tc>
          <w:tcPr>
            <w:tcW w:w="745" w:type="dxa"/>
          </w:tcPr>
          <w:p w14:paraId="01733BF1" w14:textId="55D4D250" w:rsidR="00EC4377" w:rsidRPr="00F41AA9" w:rsidRDefault="00E57F58" w:rsidP="0072384B">
            <w:pPr>
              <w:spacing w:line="276" w:lineRule="auto"/>
              <w:jc w:val="center"/>
              <w:rPr>
                <w:rFonts w:cstheme="minorHAnsi"/>
              </w:rPr>
            </w:pPr>
            <w:r w:rsidRPr="00F41AA9">
              <w:rPr>
                <w:rFonts w:cstheme="minorHAnsi"/>
              </w:rPr>
              <w:t>0.5</w:t>
            </w:r>
          </w:p>
        </w:tc>
        <w:tc>
          <w:tcPr>
            <w:tcW w:w="745" w:type="dxa"/>
          </w:tcPr>
          <w:p w14:paraId="3CCF505D" w14:textId="60953162" w:rsidR="00EC4377" w:rsidRPr="00F41AA9" w:rsidRDefault="00E57F58" w:rsidP="0072384B">
            <w:pPr>
              <w:spacing w:line="276" w:lineRule="auto"/>
              <w:jc w:val="center"/>
              <w:rPr>
                <w:rFonts w:cstheme="minorHAnsi"/>
              </w:rPr>
            </w:pPr>
            <w:r w:rsidRPr="00F41AA9">
              <w:rPr>
                <w:rFonts w:cstheme="minorHAnsi"/>
              </w:rPr>
              <w:t>1</w:t>
            </w:r>
          </w:p>
        </w:tc>
        <w:tc>
          <w:tcPr>
            <w:tcW w:w="764" w:type="dxa"/>
          </w:tcPr>
          <w:p w14:paraId="784AC205" w14:textId="56947323" w:rsidR="00EC4377" w:rsidRPr="00F41AA9" w:rsidRDefault="00E57F58" w:rsidP="0072384B">
            <w:pPr>
              <w:spacing w:line="276" w:lineRule="auto"/>
              <w:jc w:val="center"/>
              <w:rPr>
                <w:rFonts w:cstheme="minorHAnsi"/>
              </w:rPr>
            </w:pPr>
            <w:r w:rsidRPr="00F41AA9">
              <w:rPr>
                <w:rFonts w:cstheme="minorHAnsi"/>
              </w:rPr>
              <w:t>1</w:t>
            </w:r>
          </w:p>
        </w:tc>
        <w:tc>
          <w:tcPr>
            <w:tcW w:w="764" w:type="dxa"/>
          </w:tcPr>
          <w:p w14:paraId="670234FF" w14:textId="64EA3177" w:rsidR="00EC4377" w:rsidRPr="00F41AA9" w:rsidRDefault="00E57F58" w:rsidP="0072384B">
            <w:pPr>
              <w:spacing w:line="276" w:lineRule="auto"/>
              <w:jc w:val="center"/>
              <w:rPr>
                <w:rFonts w:cstheme="minorHAnsi"/>
              </w:rPr>
            </w:pPr>
            <w:r w:rsidRPr="00F41AA9">
              <w:rPr>
                <w:rFonts w:cstheme="minorHAnsi"/>
              </w:rPr>
              <w:t>0.5</w:t>
            </w:r>
          </w:p>
        </w:tc>
        <w:tc>
          <w:tcPr>
            <w:tcW w:w="764" w:type="dxa"/>
          </w:tcPr>
          <w:p w14:paraId="5AB80C27" w14:textId="42BE3CBC" w:rsidR="00EC4377" w:rsidRPr="00F41AA9" w:rsidRDefault="00E57F58" w:rsidP="0072384B">
            <w:pPr>
              <w:spacing w:line="276" w:lineRule="auto"/>
              <w:jc w:val="center"/>
              <w:rPr>
                <w:rFonts w:cstheme="minorHAnsi"/>
              </w:rPr>
            </w:pPr>
            <w:r w:rsidRPr="00F41AA9">
              <w:rPr>
                <w:rFonts w:cstheme="minorHAnsi"/>
              </w:rPr>
              <w:t>0.5</w:t>
            </w:r>
          </w:p>
        </w:tc>
        <w:tc>
          <w:tcPr>
            <w:tcW w:w="782" w:type="dxa"/>
          </w:tcPr>
          <w:p w14:paraId="61B71520" w14:textId="172CD5A9" w:rsidR="00EC4377" w:rsidRPr="00F41AA9" w:rsidRDefault="00E57F58" w:rsidP="0072384B">
            <w:pPr>
              <w:spacing w:line="276" w:lineRule="auto"/>
              <w:jc w:val="center"/>
              <w:rPr>
                <w:rFonts w:cstheme="minorHAnsi"/>
              </w:rPr>
            </w:pPr>
            <w:r w:rsidRPr="00F41AA9">
              <w:rPr>
                <w:rFonts w:cstheme="minorHAnsi"/>
              </w:rPr>
              <w:t>0</w:t>
            </w:r>
          </w:p>
        </w:tc>
        <w:tc>
          <w:tcPr>
            <w:tcW w:w="782" w:type="dxa"/>
          </w:tcPr>
          <w:p w14:paraId="47B2481D" w14:textId="2E0D744F" w:rsidR="00EC4377" w:rsidRPr="00F41AA9" w:rsidRDefault="00E57F58" w:rsidP="0072384B">
            <w:pPr>
              <w:spacing w:line="276" w:lineRule="auto"/>
              <w:jc w:val="center"/>
              <w:rPr>
                <w:rFonts w:cstheme="minorHAnsi"/>
              </w:rPr>
            </w:pPr>
            <w:r w:rsidRPr="00F41AA9">
              <w:rPr>
                <w:rFonts w:cstheme="minorHAnsi"/>
              </w:rPr>
              <w:t>1</w:t>
            </w:r>
          </w:p>
        </w:tc>
        <w:tc>
          <w:tcPr>
            <w:tcW w:w="782" w:type="dxa"/>
          </w:tcPr>
          <w:p w14:paraId="1D85520F" w14:textId="5533D237" w:rsidR="00EC4377" w:rsidRPr="00F41AA9" w:rsidRDefault="00E57F58" w:rsidP="0072384B">
            <w:pPr>
              <w:spacing w:line="276" w:lineRule="auto"/>
              <w:jc w:val="center"/>
              <w:rPr>
                <w:rFonts w:cstheme="minorHAnsi"/>
              </w:rPr>
            </w:pPr>
            <w:r w:rsidRPr="00F41AA9">
              <w:rPr>
                <w:rFonts w:cstheme="minorHAnsi"/>
              </w:rPr>
              <w:t>0</w:t>
            </w:r>
          </w:p>
        </w:tc>
        <w:tc>
          <w:tcPr>
            <w:tcW w:w="1540" w:type="dxa"/>
          </w:tcPr>
          <w:p w14:paraId="74597862" w14:textId="692427CD" w:rsidR="00EC4377" w:rsidRPr="00F41AA9" w:rsidRDefault="00E57F58" w:rsidP="0072384B">
            <w:pPr>
              <w:spacing w:line="276" w:lineRule="auto"/>
              <w:rPr>
                <w:rFonts w:cstheme="minorHAnsi"/>
              </w:rPr>
            </w:pPr>
            <w:r w:rsidRPr="00F41AA9">
              <w:rPr>
                <w:rFonts w:cstheme="minorHAnsi"/>
                <w:color w:val="C45911" w:themeColor="accent2" w:themeShade="BF"/>
              </w:rPr>
              <w:t>Moderate</w:t>
            </w:r>
          </w:p>
        </w:tc>
        <w:tc>
          <w:tcPr>
            <w:tcW w:w="1535" w:type="dxa"/>
          </w:tcPr>
          <w:p w14:paraId="276C38F8" w14:textId="530EB5C8" w:rsidR="00EC4377" w:rsidRPr="00F41AA9" w:rsidRDefault="00E57F58" w:rsidP="0072384B">
            <w:pPr>
              <w:spacing w:line="276" w:lineRule="auto"/>
              <w:rPr>
                <w:rFonts w:cstheme="minorHAnsi"/>
              </w:rPr>
            </w:pPr>
            <w:r w:rsidRPr="00F41AA9">
              <w:rPr>
                <w:rFonts w:cstheme="minorHAnsi"/>
              </w:rPr>
              <w:t>6.5</w:t>
            </w:r>
          </w:p>
        </w:tc>
      </w:tr>
      <w:tr w:rsidR="00EC4377" w:rsidRPr="00F41AA9" w14:paraId="62DB476E" w14:textId="77777777" w:rsidTr="000D619C">
        <w:trPr>
          <w:trHeight w:val="261"/>
        </w:trPr>
        <w:tc>
          <w:tcPr>
            <w:tcW w:w="2628" w:type="dxa"/>
            <w:vAlign w:val="bottom"/>
          </w:tcPr>
          <w:p w14:paraId="5823550C" w14:textId="72C036A0" w:rsidR="00EC4377" w:rsidRPr="00F41AA9" w:rsidRDefault="00EC4377" w:rsidP="0072384B">
            <w:pPr>
              <w:spacing w:line="276" w:lineRule="auto"/>
              <w:rPr>
                <w:rFonts w:cstheme="minorHAnsi"/>
                <w:b/>
                <w:bCs/>
              </w:rPr>
            </w:pPr>
            <w:r w:rsidRPr="00F41AA9">
              <w:rPr>
                <w:rFonts w:cstheme="minorHAnsi"/>
                <w:b/>
                <w:bCs/>
                <w:color w:val="000000"/>
              </w:rPr>
              <w:t>Groffen 2013</w:t>
            </w:r>
          </w:p>
        </w:tc>
        <w:tc>
          <w:tcPr>
            <w:tcW w:w="745" w:type="dxa"/>
          </w:tcPr>
          <w:p w14:paraId="5E82840D" w14:textId="766099DC" w:rsidR="00EC4377" w:rsidRPr="00F41AA9" w:rsidRDefault="00E57F58" w:rsidP="0072384B">
            <w:pPr>
              <w:spacing w:line="276" w:lineRule="auto"/>
              <w:jc w:val="center"/>
              <w:rPr>
                <w:rFonts w:cstheme="minorHAnsi"/>
              </w:rPr>
            </w:pPr>
            <w:r w:rsidRPr="00F41AA9">
              <w:rPr>
                <w:rFonts w:cstheme="minorHAnsi"/>
              </w:rPr>
              <w:t>1</w:t>
            </w:r>
          </w:p>
        </w:tc>
        <w:tc>
          <w:tcPr>
            <w:tcW w:w="745" w:type="dxa"/>
          </w:tcPr>
          <w:p w14:paraId="5010C6A1" w14:textId="72FB95D0" w:rsidR="00EC4377" w:rsidRPr="00F41AA9" w:rsidRDefault="00E57F58" w:rsidP="0072384B">
            <w:pPr>
              <w:spacing w:line="276" w:lineRule="auto"/>
              <w:jc w:val="center"/>
              <w:rPr>
                <w:rFonts w:cstheme="minorHAnsi"/>
              </w:rPr>
            </w:pPr>
            <w:r w:rsidRPr="00F41AA9">
              <w:rPr>
                <w:rFonts w:cstheme="minorHAnsi"/>
              </w:rPr>
              <w:t>1</w:t>
            </w:r>
          </w:p>
        </w:tc>
        <w:tc>
          <w:tcPr>
            <w:tcW w:w="745" w:type="dxa"/>
          </w:tcPr>
          <w:p w14:paraId="2EA0FB83" w14:textId="59959E82" w:rsidR="00EC4377" w:rsidRPr="00F41AA9" w:rsidRDefault="00E57F58" w:rsidP="0072384B">
            <w:pPr>
              <w:spacing w:line="276" w:lineRule="auto"/>
              <w:jc w:val="center"/>
              <w:rPr>
                <w:rFonts w:cstheme="minorHAnsi"/>
              </w:rPr>
            </w:pPr>
            <w:r w:rsidRPr="00F41AA9">
              <w:rPr>
                <w:rFonts w:cstheme="minorHAnsi"/>
              </w:rPr>
              <w:t>0.5</w:t>
            </w:r>
          </w:p>
        </w:tc>
        <w:tc>
          <w:tcPr>
            <w:tcW w:w="745" w:type="dxa"/>
          </w:tcPr>
          <w:p w14:paraId="70DD8F14" w14:textId="5BEEB6B8" w:rsidR="00EC4377" w:rsidRPr="00F41AA9" w:rsidRDefault="00E57F58" w:rsidP="0072384B">
            <w:pPr>
              <w:spacing w:line="276" w:lineRule="auto"/>
              <w:jc w:val="center"/>
              <w:rPr>
                <w:rFonts w:cstheme="minorHAnsi"/>
              </w:rPr>
            </w:pPr>
            <w:r w:rsidRPr="00F41AA9">
              <w:rPr>
                <w:rFonts w:cstheme="minorHAnsi"/>
              </w:rPr>
              <w:t>1</w:t>
            </w:r>
          </w:p>
        </w:tc>
        <w:tc>
          <w:tcPr>
            <w:tcW w:w="764" w:type="dxa"/>
          </w:tcPr>
          <w:p w14:paraId="7EC6DED5" w14:textId="6FE49459" w:rsidR="00EC4377" w:rsidRPr="00F41AA9" w:rsidRDefault="00E57F58" w:rsidP="0072384B">
            <w:pPr>
              <w:spacing w:line="276" w:lineRule="auto"/>
              <w:jc w:val="center"/>
              <w:rPr>
                <w:rFonts w:cstheme="minorHAnsi"/>
              </w:rPr>
            </w:pPr>
            <w:r w:rsidRPr="00F41AA9">
              <w:rPr>
                <w:rFonts w:cstheme="minorHAnsi"/>
              </w:rPr>
              <w:t>0</w:t>
            </w:r>
          </w:p>
        </w:tc>
        <w:tc>
          <w:tcPr>
            <w:tcW w:w="764" w:type="dxa"/>
          </w:tcPr>
          <w:p w14:paraId="2E5F993A" w14:textId="3DB0F30C" w:rsidR="00EC4377" w:rsidRPr="00F41AA9" w:rsidRDefault="00E57F58" w:rsidP="0072384B">
            <w:pPr>
              <w:spacing w:line="276" w:lineRule="auto"/>
              <w:jc w:val="center"/>
              <w:rPr>
                <w:rFonts w:cstheme="minorHAnsi"/>
              </w:rPr>
            </w:pPr>
            <w:r w:rsidRPr="00F41AA9">
              <w:rPr>
                <w:rFonts w:cstheme="minorHAnsi"/>
              </w:rPr>
              <w:t>0.5</w:t>
            </w:r>
          </w:p>
        </w:tc>
        <w:tc>
          <w:tcPr>
            <w:tcW w:w="764" w:type="dxa"/>
          </w:tcPr>
          <w:p w14:paraId="248605B0" w14:textId="4868E10F" w:rsidR="00EC4377" w:rsidRPr="00F41AA9" w:rsidRDefault="00E57F58" w:rsidP="0072384B">
            <w:pPr>
              <w:spacing w:line="276" w:lineRule="auto"/>
              <w:jc w:val="center"/>
              <w:rPr>
                <w:rFonts w:cstheme="minorHAnsi"/>
              </w:rPr>
            </w:pPr>
            <w:r w:rsidRPr="00F41AA9">
              <w:rPr>
                <w:rFonts w:cstheme="minorHAnsi"/>
              </w:rPr>
              <w:t>0</w:t>
            </w:r>
          </w:p>
        </w:tc>
        <w:tc>
          <w:tcPr>
            <w:tcW w:w="782" w:type="dxa"/>
          </w:tcPr>
          <w:p w14:paraId="4494EC95" w14:textId="7A8EE426" w:rsidR="00EC4377" w:rsidRPr="00F41AA9" w:rsidRDefault="00E57F58" w:rsidP="0072384B">
            <w:pPr>
              <w:spacing w:line="276" w:lineRule="auto"/>
              <w:jc w:val="center"/>
              <w:rPr>
                <w:rFonts w:cstheme="minorHAnsi"/>
              </w:rPr>
            </w:pPr>
            <w:r w:rsidRPr="00F41AA9">
              <w:rPr>
                <w:rFonts w:cstheme="minorHAnsi"/>
              </w:rPr>
              <w:t>0</w:t>
            </w:r>
          </w:p>
        </w:tc>
        <w:tc>
          <w:tcPr>
            <w:tcW w:w="782" w:type="dxa"/>
          </w:tcPr>
          <w:p w14:paraId="2044DA16" w14:textId="56D36EA1" w:rsidR="00EC4377" w:rsidRPr="00F41AA9" w:rsidRDefault="00E57F58" w:rsidP="0072384B">
            <w:pPr>
              <w:spacing w:line="276" w:lineRule="auto"/>
              <w:jc w:val="center"/>
              <w:rPr>
                <w:rFonts w:cstheme="minorHAnsi"/>
              </w:rPr>
            </w:pPr>
            <w:r w:rsidRPr="00F41AA9">
              <w:rPr>
                <w:rFonts w:cstheme="minorHAnsi"/>
              </w:rPr>
              <w:t>1</w:t>
            </w:r>
          </w:p>
        </w:tc>
        <w:tc>
          <w:tcPr>
            <w:tcW w:w="782" w:type="dxa"/>
          </w:tcPr>
          <w:p w14:paraId="0C6F3C30" w14:textId="0847F4D4" w:rsidR="00EC4377" w:rsidRPr="00F41AA9" w:rsidRDefault="00E57F58" w:rsidP="0072384B">
            <w:pPr>
              <w:spacing w:line="276" w:lineRule="auto"/>
              <w:jc w:val="center"/>
              <w:rPr>
                <w:rFonts w:cstheme="minorHAnsi"/>
              </w:rPr>
            </w:pPr>
            <w:r w:rsidRPr="00F41AA9">
              <w:rPr>
                <w:rFonts w:cstheme="minorHAnsi"/>
              </w:rPr>
              <w:t>0</w:t>
            </w:r>
          </w:p>
        </w:tc>
        <w:tc>
          <w:tcPr>
            <w:tcW w:w="1540" w:type="dxa"/>
          </w:tcPr>
          <w:p w14:paraId="0A852276" w14:textId="7E755967" w:rsidR="00EC4377" w:rsidRPr="00F41AA9" w:rsidRDefault="00E57F58" w:rsidP="0072384B">
            <w:pPr>
              <w:spacing w:line="276" w:lineRule="auto"/>
              <w:rPr>
                <w:rFonts w:cstheme="minorHAnsi"/>
              </w:rPr>
            </w:pPr>
            <w:r w:rsidRPr="00F41AA9">
              <w:rPr>
                <w:rFonts w:cstheme="minorHAnsi"/>
                <w:color w:val="FF0000"/>
              </w:rPr>
              <w:t>Low</w:t>
            </w:r>
          </w:p>
        </w:tc>
        <w:tc>
          <w:tcPr>
            <w:tcW w:w="1535" w:type="dxa"/>
          </w:tcPr>
          <w:p w14:paraId="3087BFF1" w14:textId="76F3C96A" w:rsidR="00EC4377" w:rsidRPr="00F41AA9" w:rsidRDefault="00E57F58" w:rsidP="0072384B">
            <w:pPr>
              <w:spacing w:line="276" w:lineRule="auto"/>
              <w:rPr>
                <w:rFonts w:cstheme="minorHAnsi"/>
              </w:rPr>
            </w:pPr>
            <w:r w:rsidRPr="00F41AA9">
              <w:rPr>
                <w:rFonts w:cstheme="minorHAnsi"/>
              </w:rPr>
              <w:t>5</w:t>
            </w:r>
          </w:p>
        </w:tc>
      </w:tr>
      <w:tr w:rsidR="00EC4377" w:rsidRPr="00F41AA9" w14:paraId="171B37AF" w14:textId="77777777" w:rsidTr="000D619C">
        <w:trPr>
          <w:trHeight w:val="261"/>
        </w:trPr>
        <w:tc>
          <w:tcPr>
            <w:tcW w:w="2628" w:type="dxa"/>
            <w:vAlign w:val="bottom"/>
          </w:tcPr>
          <w:p w14:paraId="2E6E9EE7" w14:textId="52FC7CC1" w:rsidR="00EC4377" w:rsidRPr="00F41AA9" w:rsidRDefault="00EC4377" w:rsidP="0072384B">
            <w:pPr>
              <w:spacing w:line="276" w:lineRule="auto"/>
              <w:rPr>
                <w:rFonts w:cstheme="minorHAnsi"/>
                <w:b/>
                <w:bCs/>
              </w:rPr>
            </w:pPr>
            <w:r w:rsidRPr="00F41AA9">
              <w:rPr>
                <w:rFonts w:cstheme="minorHAnsi"/>
                <w:b/>
                <w:bCs/>
                <w:color w:val="000000"/>
              </w:rPr>
              <w:t>Hahad 2022</w:t>
            </w:r>
          </w:p>
        </w:tc>
        <w:tc>
          <w:tcPr>
            <w:tcW w:w="745" w:type="dxa"/>
          </w:tcPr>
          <w:p w14:paraId="64D2D3A4" w14:textId="0182D13C" w:rsidR="00EC4377" w:rsidRPr="00F41AA9" w:rsidRDefault="00E57F58" w:rsidP="0072384B">
            <w:pPr>
              <w:spacing w:line="276" w:lineRule="auto"/>
              <w:jc w:val="center"/>
              <w:rPr>
                <w:rFonts w:cstheme="minorHAnsi"/>
              </w:rPr>
            </w:pPr>
            <w:r w:rsidRPr="00F41AA9">
              <w:rPr>
                <w:rFonts w:cstheme="minorHAnsi"/>
              </w:rPr>
              <w:t>1</w:t>
            </w:r>
          </w:p>
        </w:tc>
        <w:tc>
          <w:tcPr>
            <w:tcW w:w="745" w:type="dxa"/>
          </w:tcPr>
          <w:p w14:paraId="070E1E9C" w14:textId="12A1A9AA" w:rsidR="00EC4377" w:rsidRPr="00F41AA9" w:rsidRDefault="00E57F58" w:rsidP="0072384B">
            <w:pPr>
              <w:spacing w:line="276" w:lineRule="auto"/>
              <w:jc w:val="center"/>
              <w:rPr>
                <w:rFonts w:cstheme="minorHAnsi"/>
              </w:rPr>
            </w:pPr>
            <w:r w:rsidRPr="00F41AA9">
              <w:rPr>
                <w:rFonts w:cstheme="minorHAnsi"/>
              </w:rPr>
              <w:t>1</w:t>
            </w:r>
          </w:p>
        </w:tc>
        <w:tc>
          <w:tcPr>
            <w:tcW w:w="745" w:type="dxa"/>
          </w:tcPr>
          <w:p w14:paraId="43B90CF4" w14:textId="5EF6A172" w:rsidR="00EC4377" w:rsidRPr="00F41AA9" w:rsidRDefault="00E57F58" w:rsidP="0072384B">
            <w:pPr>
              <w:spacing w:line="276" w:lineRule="auto"/>
              <w:jc w:val="center"/>
              <w:rPr>
                <w:rFonts w:cstheme="minorHAnsi"/>
              </w:rPr>
            </w:pPr>
            <w:r w:rsidRPr="00F41AA9">
              <w:rPr>
                <w:rFonts w:cstheme="minorHAnsi"/>
              </w:rPr>
              <w:t>1</w:t>
            </w:r>
          </w:p>
        </w:tc>
        <w:tc>
          <w:tcPr>
            <w:tcW w:w="745" w:type="dxa"/>
          </w:tcPr>
          <w:p w14:paraId="2D32D504" w14:textId="369C6AB8" w:rsidR="00EC4377" w:rsidRPr="00F41AA9" w:rsidRDefault="00E57F58" w:rsidP="0072384B">
            <w:pPr>
              <w:spacing w:line="276" w:lineRule="auto"/>
              <w:jc w:val="center"/>
              <w:rPr>
                <w:rFonts w:cstheme="minorHAnsi"/>
              </w:rPr>
            </w:pPr>
            <w:r w:rsidRPr="00F41AA9">
              <w:rPr>
                <w:rFonts w:cstheme="minorHAnsi"/>
              </w:rPr>
              <w:t>1</w:t>
            </w:r>
          </w:p>
        </w:tc>
        <w:tc>
          <w:tcPr>
            <w:tcW w:w="764" w:type="dxa"/>
          </w:tcPr>
          <w:p w14:paraId="1222D545" w14:textId="29B6DDFA" w:rsidR="00EC4377" w:rsidRPr="00F41AA9" w:rsidRDefault="00E57F58" w:rsidP="0072384B">
            <w:pPr>
              <w:spacing w:line="276" w:lineRule="auto"/>
              <w:jc w:val="center"/>
              <w:rPr>
                <w:rFonts w:cstheme="minorHAnsi"/>
              </w:rPr>
            </w:pPr>
            <w:r w:rsidRPr="00F41AA9">
              <w:rPr>
                <w:rFonts w:cstheme="minorHAnsi"/>
              </w:rPr>
              <w:t>1</w:t>
            </w:r>
          </w:p>
        </w:tc>
        <w:tc>
          <w:tcPr>
            <w:tcW w:w="764" w:type="dxa"/>
          </w:tcPr>
          <w:p w14:paraId="5D5C713C" w14:textId="1FFBBFCE" w:rsidR="00EC4377" w:rsidRPr="00F41AA9" w:rsidRDefault="00E57F58" w:rsidP="0072384B">
            <w:pPr>
              <w:spacing w:line="276" w:lineRule="auto"/>
              <w:jc w:val="center"/>
              <w:rPr>
                <w:rFonts w:cstheme="minorHAnsi"/>
              </w:rPr>
            </w:pPr>
            <w:r w:rsidRPr="00F41AA9">
              <w:rPr>
                <w:rFonts w:cstheme="minorHAnsi"/>
              </w:rPr>
              <w:t>0.5</w:t>
            </w:r>
          </w:p>
        </w:tc>
        <w:tc>
          <w:tcPr>
            <w:tcW w:w="764" w:type="dxa"/>
          </w:tcPr>
          <w:p w14:paraId="3E70FB57" w14:textId="1E7624E5" w:rsidR="00EC4377" w:rsidRPr="00F41AA9" w:rsidRDefault="00E57F58" w:rsidP="0072384B">
            <w:pPr>
              <w:spacing w:line="276" w:lineRule="auto"/>
              <w:jc w:val="center"/>
              <w:rPr>
                <w:rFonts w:cstheme="minorHAnsi"/>
              </w:rPr>
            </w:pPr>
            <w:r w:rsidRPr="00F41AA9">
              <w:rPr>
                <w:rFonts w:cstheme="minorHAnsi"/>
              </w:rPr>
              <w:t>0.5</w:t>
            </w:r>
          </w:p>
        </w:tc>
        <w:tc>
          <w:tcPr>
            <w:tcW w:w="782" w:type="dxa"/>
          </w:tcPr>
          <w:p w14:paraId="0F670BB4" w14:textId="3572210F" w:rsidR="00EC4377" w:rsidRPr="00F41AA9" w:rsidRDefault="00E57F58" w:rsidP="0072384B">
            <w:pPr>
              <w:spacing w:line="276" w:lineRule="auto"/>
              <w:jc w:val="center"/>
              <w:rPr>
                <w:rFonts w:cstheme="minorHAnsi"/>
              </w:rPr>
            </w:pPr>
            <w:r w:rsidRPr="00F41AA9">
              <w:rPr>
                <w:rFonts w:cstheme="minorHAnsi"/>
              </w:rPr>
              <w:t>1</w:t>
            </w:r>
          </w:p>
        </w:tc>
        <w:tc>
          <w:tcPr>
            <w:tcW w:w="782" w:type="dxa"/>
          </w:tcPr>
          <w:p w14:paraId="7F38BCB9" w14:textId="766B1B4E" w:rsidR="00EC4377" w:rsidRPr="00F41AA9" w:rsidRDefault="00E57F58" w:rsidP="0072384B">
            <w:pPr>
              <w:spacing w:line="276" w:lineRule="auto"/>
              <w:jc w:val="center"/>
              <w:rPr>
                <w:rFonts w:cstheme="minorHAnsi"/>
              </w:rPr>
            </w:pPr>
            <w:r w:rsidRPr="00F41AA9">
              <w:rPr>
                <w:rFonts w:cstheme="minorHAnsi"/>
              </w:rPr>
              <w:t>1</w:t>
            </w:r>
          </w:p>
        </w:tc>
        <w:tc>
          <w:tcPr>
            <w:tcW w:w="782" w:type="dxa"/>
          </w:tcPr>
          <w:p w14:paraId="3EACF839" w14:textId="06037DE5" w:rsidR="00EC4377" w:rsidRPr="00F41AA9" w:rsidRDefault="00E57F58" w:rsidP="0072384B">
            <w:pPr>
              <w:spacing w:line="276" w:lineRule="auto"/>
              <w:jc w:val="center"/>
              <w:rPr>
                <w:rFonts w:cstheme="minorHAnsi"/>
              </w:rPr>
            </w:pPr>
            <w:r w:rsidRPr="00F41AA9">
              <w:rPr>
                <w:rFonts w:cstheme="minorHAnsi"/>
              </w:rPr>
              <w:t>0</w:t>
            </w:r>
          </w:p>
        </w:tc>
        <w:tc>
          <w:tcPr>
            <w:tcW w:w="1540" w:type="dxa"/>
          </w:tcPr>
          <w:p w14:paraId="0E9D646F" w14:textId="7080F7FD" w:rsidR="00EC4377" w:rsidRPr="00F41AA9" w:rsidRDefault="00E57F58" w:rsidP="0072384B">
            <w:pPr>
              <w:spacing w:line="276" w:lineRule="auto"/>
              <w:rPr>
                <w:rFonts w:cstheme="minorHAnsi"/>
                <w:color w:val="C45911" w:themeColor="accent2" w:themeShade="BF"/>
              </w:rPr>
            </w:pPr>
            <w:r w:rsidRPr="00F41AA9">
              <w:rPr>
                <w:rFonts w:cstheme="minorHAnsi"/>
                <w:color w:val="C45911" w:themeColor="accent2" w:themeShade="BF"/>
              </w:rPr>
              <w:t>Moderate</w:t>
            </w:r>
          </w:p>
        </w:tc>
        <w:tc>
          <w:tcPr>
            <w:tcW w:w="1535" w:type="dxa"/>
          </w:tcPr>
          <w:p w14:paraId="4722A4DB" w14:textId="1EB68D23" w:rsidR="00EC4377" w:rsidRPr="00F41AA9" w:rsidRDefault="00E57F58" w:rsidP="0072384B">
            <w:pPr>
              <w:spacing w:line="276" w:lineRule="auto"/>
              <w:rPr>
                <w:rFonts w:cstheme="minorHAnsi"/>
              </w:rPr>
            </w:pPr>
            <w:r w:rsidRPr="00F41AA9">
              <w:rPr>
                <w:rFonts w:cstheme="minorHAnsi"/>
              </w:rPr>
              <w:t>8</w:t>
            </w:r>
          </w:p>
        </w:tc>
      </w:tr>
      <w:tr w:rsidR="00EC4377" w:rsidRPr="00F41AA9" w14:paraId="3EE7E2F4" w14:textId="77777777" w:rsidTr="000D619C">
        <w:trPr>
          <w:trHeight w:val="261"/>
        </w:trPr>
        <w:tc>
          <w:tcPr>
            <w:tcW w:w="2628" w:type="dxa"/>
            <w:vAlign w:val="bottom"/>
          </w:tcPr>
          <w:p w14:paraId="702C3C21" w14:textId="3B4ACFDB" w:rsidR="00EC4377" w:rsidRPr="00F41AA9" w:rsidRDefault="00EC4377" w:rsidP="0072384B">
            <w:pPr>
              <w:spacing w:line="276" w:lineRule="auto"/>
              <w:rPr>
                <w:rFonts w:cstheme="minorHAnsi"/>
                <w:b/>
                <w:bCs/>
              </w:rPr>
            </w:pPr>
            <w:r w:rsidRPr="00F41AA9">
              <w:rPr>
                <w:rFonts w:cstheme="minorHAnsi"/>
                <w:b/>
                <w:bCs/>
                <w:color w:val="000000"/>
              </w:rPr>
              <w:lastRenderedPageBreak/>
              <w:t>Hiles 2015</w:t>
            </w:r>
          </w:p>
        </w:tc>
        <w:tc>
          <w:tcPr>
            <w:tcW w:w="745" w:type="dxa"/>
          </w:tcPr>
          <w:p w14:paraId="6C0BBE30" w14:textId="5C5144AA" w:rsidR="00EC4377" w:rsidRPr="00F41AA9" w:rsidRDefault="00E57F58" w:rsidP="0072384B">
            <w:pPr>
              <w:spacing w:line="276" w:lineRule="auto"/>
              <w:jc w:val="center"/>
              <w:rPr>
                <w:rFonts w:cstheme="minorHAnsi"/>
              </w:rPr>
            </w:pPr>
            <w:r w:rsidRPr="00F41AA9">
              <w:rPr>
                <w:rFonts w:cstheme="minorHAnsi"/>
              </w:rPr>
              <w:t>0</w:t>
            </w:r>
          </w:p>
        </w:tc>
        <w:tc>
          <w:tcPr>
            <w:tcW w:w="745" w:type="dxa"/>
          </w:tcPr>
          <w:p w14:paraId="198C2F8D" w14:textId="34C41C81" w:rsidR="00EC4377" w:rsidRPr="00F41AA9" w:rsidRDefault="00E57F58" w:rsidP="0072384B">
            <w:pPr>
              <w:spacing w:line="276" w:lineRule="auto"/>
              <w:jc w:val="center"/>
              <w:rPr>
                <w:rFonts w:cstheme="minorHAnsi"/>
              </w:rPr>
            </w:pPr>
            <w:r w:rsidRPr="00F41AA9">
              <w:rPr>
                <w:rFonts w:cstheme="minorHAnsi"/>
              </w:rPr>
              <w:t>1</w:t>
            </w:r>
          </w:p>
        </w:tc>
        <w:tc>
          <w:tcPr>
            <w:tcW w:w="745" w:type="dxa"/>
          </w:tcPr>
          <w:p w14:paraId="3208EE4B" w14:textId="0B37522A" w:rsidR="00EC4377" w:rsidRPr="00F41AA9" w:rsidRDefault="00E57F58" w:rsidP="0072384B">
            <w:pPr>
              <w:spacing w:line="276" w:lineRule="auto"/>
              <w:jc w:val="center"/>
              <w:rPr>
                <w:rFonts w:cstheme="minorHAnsi"/>
              </w:rPr>
            </w:pPr>
            <w:r w:rsidRPr="00F41AA9">
              <w:rPr>
                <w:rFonts w:cstheme="minorHAnsi"/>
              </w:rPr>
              <w:t>0.5</w:t>
            </w:r>
          </w:p>
        </w:tc>
        <w:tc>
          <w:tcPr>
            <w:tcW w:w="745" w:type="dxa"/>
          </w:tcPr>
          <w:p w14:paraId="1BAA8452" w14:textId="6457C98E" w:rsidR="00EC4377" w:rsidRPr="00F41AA9" w:rsidRDefault="00E57F58" w:rsidP="0072384B">
            <w:pPr>
              <w:spacing w:line="276" w:lineRule="auto"/>
              <w:jc w:val="center"/>
              <w:rPr>
                <w:rFonts w:cstheme="minorHAnsi"/>
              </w:rPr>
            </w:pPr>
            <w:r w:rsidRPr="00F41AA9">
              <w:rPr>
                <w:rFonts w:cstheme="minorHAnsi"/>
              </w:rPr>
              <w:t>1</w:t>
            </w:r>
          </w:p>
        </w:tc>
        <w:tc>
          <w:tcPr>
            <w:tcW w:w="764" w:type="dxa"/>
          </w:tcPr>
          <w:p w14:paraId="77A305CB" w14:textId="16DC448D" w:rsidR="00EC4377" w:rsidRPr="00F41AA9" w:rsidRDefault="00E57F58" w:rsidP="0072384B">
            <w:pPr>
              <w:spacing w:line="276" w:lineRule="auto"/>
              <w:jc w:val="center"/>
              <w:rPr>
                <w:rFonts w:cstheme="minorHAnsi"/>
              </w:rPr>
            </w:pPr>
            <w:r w:rsidRPr="00F41AA9">
              <w:rPr>
                <w:rFonts w:cstheme="minorHAnsi"/>
              </w:rPr>
              <w:t>1</w:t>
            </w:r>
          </w:p>
        </w:tc>
        <w:tc>
          <w:tcPr>
            <w:tcW w:w="764" w:type="dxa"/>
          </w:tcPr>
          <w:p w14:paraId="44222BF1" w14:textId="3C2C153E" w:rsidR="00EC4377" w:rsidRPr="00F41AA9" w:rsidRDefault="00E57F58" w:rsidP="0072384B">
            <w:pPr>
              <w:spacing w:line="276" w:lineRule="auto"/>
              <w:jc w:val="center"/>
              <w:rPr>
                <w:rFonts w:cstheme="minorHAnsi"/>
              </w:rPr>
            </w:pPr>
            <w:r w:rsidRPr="00F41AA9">
              <w:rPr>
                <w:rFonts w:cstheme="minorHAnsi"/>
              </w:rPr>
              <w:t>0.5</w:t>
            </w:r>
          </w:p>
        </w:tc>
        <w:tc>
          <w:tcPr>
            <w:tcW w:w="764" w:type="dxa"/>
          </w:tcPr>
          <w:p w14:paraId="6DFC854E" w14:textId="5FC216FC" w:rsidR="00EC4377" w:rsidRPr="00F41AA9" w:rsidRDefault="00E57F58" w:rsidP="0072384B">
            <w:pPr>
              <w:spacing w:line="276" w:lineRule="auto"/>
              <w:jc w:val="center"/>
              <w:rPr>
                <w:rFonts w:cstheme="minorHAnsi"/>
              </w:rPr>
            </w:pPr>
            <w:r w:rsidRPr="00F41AA9">
              <w:rPr>
                <w:rFonts w:cstheme="minorHAnsi"/>
              </w:rPr>
              <w:t>0.5</w:t>
            </w:r>
          </w:p>
        </w:tc>
        <w:tc>
          <w:tcPr>
            <w:tcW w:w="782" w:type="dxa"/>
          </w:tcPr>
          <w:p w14:paraId="0B92E97D" w14:textId="33F89970" w:rsidR="00EC4377" w:rsidRPr="00F41AA9" w:rsidRDefault="00E57F58" w:rsidP="0072384B">
            <w:pPr>
              <w:spacing w:line="276" w:lineRule="auto"/>
              <w:jc w:val="center"/>
              <w:rPr>
                <w:rFonts w:cstheme="minorHAnsi"/>
              </w:rPr>
            </w:pPr>
            <w:r w:rsidRPr="00F41AA9">
              <w:rPr>
                <w:rFonts w:cstheme="minorHAnsi"/>
              </w:rPr>
              <w:t>1</w:t>
            </w:r>
          </w:p>
        </w:tc>
        <w:tc>
          <w:tcPr>
            <w:tcW w:w="782" w:type="dxa"/>
          </w:tcPr>
          <w:p w14:paraId="1E142678" w14:textId="632339FF" w:rsidR="00EC4377" w:rsidRPr="00F41AA9" w:rsidRDefault="00E57F58" w:rsidP="0072384B">
            <w:pPr>
              <w:spacing w:line="276" w:lineRule="auto"/>
              <w:jc w:val="center"/>
              <w:rPr>
                <w:rFonts w:cstheme="minorHAnsi"/>
              </w:rPr>
            </w:pPr>
            <w:r w:rsidRPr="00F41AA9">
              <w:rPr>
                <w:rFonts w:cstheme="minorHAnsi"/>
              </w:rPr>
              <w:t>1</w:t>
            </w:r>
          </w:p>
        </w:tc>
        <w:tc>
          <w:tcPr>
            <w:tcW w:w="782" w:type="dxa"/>
          </w:tcPr>
          <w:p w14:paraId="06149D11" w14:textId="5974E372" w:rsidR="00EC4377" w:rsidRPr="00F41AA9" w:rsidRDefault="00E57F58" w:rsidP="0072384B">
            <w:pPr>
              <w:spacing w:line="276" w:lineRule="auto"/>
              <w:jc w:val="center"/>
              <w:rPr>
                <w:rFonts w:cstheme="minorHAnsi"/>
              </w:rPr>
            </w:pPr>
            <w:r w:rsidRPr="00F41AA9">
              <w:rPr>
                <w:rFonts w:cstheme="minorHAnsi"/>
              </w:rPr>
              <w:t>0</w:t>
            </w:r>
          </w:p>
        </w:tc>
        <w:tc>
          <w:tcPr>
            <w:tcW w:w="1540" w:type="dxa"/>
          </w:tcPr>
          <w:p w14:paraId="5621A952" w14:textId="7E113843" w:rsidR="00EC4377" w:rsidRPr="00F41AA9" w:rsidRDefault="00E57F58" w:rsidP="0072384B">
            <w:pPr>
              <w:spacing w:line="276" w:lineRule="auto"/>
              <w:rPr>
                <w:rFonts w:cstheme="minorHAnsi"/>
                <w:color w:val="C45911" w:themeColor="accent2" w:themeShade="BF"/>
              </w:rPr>
            </w:pPr>
            <w:r w:rsidRPr="00F41AA9">
              <w:rPr>
                <w:rFonts w:cstheme="minorHAnsi"/>
                <w:color w:val="C45911" w:themeColor="accent2" w:themeShade="BF"/>
              </w:rPr>
              <w:t>Moderate</w:t>
            </w:r>
          </w:p>
        </w:tc>
        <w:tc>
          <w:tcPr>
            <w:tcW w:w="1535" w:type="dxa"/>
          </w:tcPr>
          <w:p w14:paraId="64698388" w14:textId="390EDB96" w:rsidR="00EC4377" w:rsidRPr="00F41AA9" w:rsidRDefault="00E57F58" w:rsidP="0072384B">
            <w:pPr>
              <w:spacing w:line="276" w:lineRule="auto"/>
              <w:rPr>
                <w:rFonts w:cstheme="minorHAnsi"/>
              </w:rPr>
            </w:pPr>
            <w:r w:rsidRPr="00F41AA9">
              <w:rPr>
                <w:rFonts w:cstheme="minorHAnsi"/>
              </w:rPr>
              <w:t>6.5</w:t>
            </w:r>
          </w:p>
        </w:tc>
      </w:tr>
      <w:tr w:rsidR="00EC4377" w:rsidRPr="00F41AA9" w14:paraId="659A9B22" w14:textId="77777777" w:rsidTr="000D619C">
        <w:trPr>
          <w:trHeight w:val="261"/>
        </w:trPr>
        <w:tc>
          <w:tcPr>
            <w:tcW w:w="2628" w:type="dxa"/>
            <w:vAlign w:val="bottom"/>
          </w:tcPr>
          <w:p w14:paraId="158AEEB6" w14:textId="4014D2EF" w:rsidR="00EC4377" w:rsidRPr="00F41AA9" w:rsidRDefault="00EC4377" w:rsidP="0072384B">
            <w:pPr>
              <w:spacing w:line="276" w:lineRule="auto"/>
              <w:rPr>
                <w:rFonts w:cstheme="minorHAnsi"/>
                <w:b/>
                <w:bCs/>
              </w:rPr>
            </w:pPr>
            <w:r w:rsidRPr="00F41AA9">
              <w:rPr>
                <w:rFonts w:cstheme="minorHAnsi"/>
                <w:b/>
                <w:bCs/>
                <w:color w:val="000000"/>
              </w:rPr>
              <w:t>Hoveling 2022</w:t>
            </w:r>
          </w:p>
        </w:tc>
        <w:tc>
          <w:tcPr>
            <w:tcW w:w="745" w:type="dxa"/>
          </w:tcPr>
          <w:p w14:paraId="0DF46FBF" w14:textId="0A0ACBBB" w:rsidR="00EC4377" w:rsidRPr="00F41AA9" w:rsidRDefault="00E57F58" w:rsidP="0072384B">
            <w:pPr>
              <w:spacing w:line="276" w:lineRule="auto"/>
              <w:jc w:val="center"/>
              <w:rPr>
                <w:rFonts w:cstheme="minorHAnsi"/>
              </w:rPr>
            </w:pPr>
            <w:r w:rsidRPr="00F41AA9">
              <w:rPr>
                <w:rFonts w:cstheme="minorHAnsi"/>
              </w:rPr>
              <w:t>1</w:t>
            </w:r>
          </w:p>
        </w:tc>
        <w:tc>
          <w:tcPr>
            <w:tcW w:w="745" w:type="dxa"/>
          </w:tcPr>
          <w:p w14:paraId="756FABA1" w14:textId="5B368E49" w:rsidR="00EC4377" w:rsidRPr="00F41AA9" w:rsidRDefault="00E57F58" w:rsidP="0072384B">
            <w:pPr>
              <w:spacing w:line="276" w:lineRule="auto"/>
              <w:jc w:val="center"/>
              <w:rPr>
                <w:rFonts w:cstheme="minorHAnsi"/>
              </w:rPr>
            </w:pPr>
            <w:r w:rsidRPr="00F41AA9">
              <w:rPr>
                <w:rFonts w:cstheme="minorHAnsi"/>
              </w:rPr>
              <w:t>1</w:t>
            </w:r>
          </w:p>
        </w:tc>
        <w:tc>
          <w:tcPr>
            <w:tcW w:w="745" w:type="dxa"/>
          </w:tcPr>
          <w:p w14:paraId="581836FF" w14:textId="19E618DD" w:rsidR="00EC4377" w:rsidRPr="00F41AA9" w:rsidRDefault="00E57F58" w:rsidP="0072384B">
            <w:pPr>
              <w:spacing w:line="276" w:lineRule="auto"/>
              <w:jc w:val="center"/>
              <w:rPr>
                <w:rFonts w:cstheme="minorHAnsi"/>
              </w:rPr>
            </w:pPr>
            <w:r w:rsidRPr="00F41AA9">
              <w:rPr>
                <w:rFonts w:cstheme="minorHAnsi"/>
              </w:rPr>
              <w:t>0.5</w:t>
            </w:r>
          </w:p>
        </w:tc>
        <w:tc>
          <w:tcPr>
            <w:tcW w:w="745" w:type="dxa"/>
          </w:tcPr>
          <w:p w14:paraId="3402CA0D" w14:textId="2B54832B" w:rsidR="00EC4377" w:rsidRPr="00F41AA9" w:rsidRDefault="00E57F58" w:rsidP="0072384B">
            <w:pPr>
              <w:spacing w:line="276" w:lineRule="auto"/>
              <w:jc w:val="center"/>
              <w:rPr>
                <w:rFonts w:cstheme="minorHAnsi"/>
              </w:rPr>
            </w:pPr>
            <w:r w:rsidRPr="00F41AA9">
              <w:rPr>
                <w:rFonts w:cstheme="minorHAnsi"/>
              </w:rPr>
              <w:t>1</w:t>
            </w:r>
          </w:p>
        </w:tc>
        <w:tc>
          <w:tcPr>
            <w:tcW w:w="764" w:type="dxa"/>
          </w:tcPr>
          <w:p w14:paraId="6A0E2066" w14:textId="6438DAE4" w:rsidR="00EC4377" w:rsidRPr="00F41AA9" w:rsidRDefault="00E57F58" w:rsidP="0072384B">
            <w:pPr>
              <w:spacing w:line="276" w:lineRule="auto"/>
              <w:jc w:val="center"/>
              <w:rPr>
                <w:rFonts w:cstheme="minorHAnsi"/>
              </w:rPr>
            </w:pPr>
            <w:r w:rsidRPr="00F41AA9">
              <w:rPr>
                <w:rFonts w:cstheme="minorHAnsi"/>
              </w:rPr>
              <w:t>0</w:t>
            </w:r>
          </w:p>
        </w:tc>
        <w:tc>
          <w:tcPr>
            <w:tcW w:w="764" w:type="dxa"/>
          </w:tcPr>
          <w:p w14:paraId="3AFDD46D" w14:textId="1E5C336E" w:rsidR="00EC4377" w:rsidRPr="00F41AA9" w:rsidRDefault="00E57F58" w:rsidP="0072384B">
            <w:pPr>
              <w:spacing w:line="276" w:lineRule="auto"/>
              <w:jc w:val="center"/>
              <w:rPr>
                <w:rFonts w:cstheme="minorHAnsi"/>
              </w:rPr>
            </w:pPr>
            <w:r w:rsidRPr="00F41AA9">
              <w:rPr>
                <w:rFonts w:cstheme="minorHAnsi"/>
              </w:rPr>
              <w:t>0.5</w:t>
            </w:r>
          </w:p>
        </w:tc>
        <w:tc>
          <w:tcPr>
            <w:tcW w:w="764" w:type="dxa"/>
          </w:tcPr>
          <w:p w14:paraId="36CB3E9A" w14:textId="4D7F362B" w:rsidR="00EC4377" w:rsidRPr="00F41AA9" w:rsidRDefault="00E57F58" w:rsidP="0072384B">
            <w:pPr>
              <w:spacing w:line="276" w:lineRule="auto"/>
              <w:jc w:val="center"/>
              <w:rPr>
                <w:rFonts w:cstheme="minorHAnsi"/>
              </w:rPr>
            </w:pPr>
            <w:r w:rsidRPr="00F41AA9">
              <w:rPr>
                <w:rFonts w:cstheme="minorHAnsi"/>
              </w:rPr>
              <w:t>0.5</w:t>
            </w:r>
          </w:p>
        </w:tc>
        <w:tc>
          <w:tcPr>
            <w:tcW w:w="782" w:type="dxa"/>
          </w:tcPr>
          <w:p w14:paraId="2E2D6E17" w14:textId="244DF1DB" w:rsidR="00EC4377" w:rsidRPr="00F41AA9" w:rsidRDefault="00E57F58" w:rsidP="0072384B">
            <w:pPr>
              <w:spacing w:line="276" w:lineRule="auto"/>
              <w:jc w:val="center"/>
              <w:rPr>
                <w:rFonts w:cstheme="minorHAnsi"/>
              </w:rPr>
            </w:pPr>
            <w:r w:rsidRPr="00F41AA9">
              <w:rPr>
                <w:rFonts w:cstheme="minorHAnsi"/>
              </w:rPr>
              <w:t>1</w:t>
            </w:r>
          </w:p>
        </w:tc>
        <w:tc>
          <w:tcPr>
            <w:tcW w:w="782" w:type="dxa"/>
          </w:tcPr>
          <w:p w14:paraId="1FE54186" w14:textId="5D44170E" w:rsidR="00EC4377" w:rsidRPr="00F41AA9" w:rsidRDefault="00E57F58" w:rsidP="0072384B">
            <w:pPr>
              <w:spacing w:line="276" w:lineRule="auto"/>
              <w:jc w:val="center"/>
              <w:rPr>
                <w:rFonts w:cstheme="minorHAnsi"/>
              </w:rPr>
            </w:pPr>
            <w:r w:rsidRPr="00F41AA9">
              <w:rPr>
                <w:rFonts w:cstheme="minorHAnsi"/>
              </w:rPr>
              <w:t>1</w:t>
            </w:r>
          </w:p>
        </w:tc>
        <w:tc>
          <w:tcPr>
            <w:tcW w:w="782" w:type="dxa"/>
          </w:tcPr>
          <w:p w14:paraId="390F6B00" w14:textId="18354C47" w:rsidR="00EC4377" w:rsidRPr="00F41AA9" w:rsidRDefault="00E57F58" w:rsidP="0072384B">
            <w:pPr>
              <w:spacing w:line="276" w:lineRule="auto"/>
              <w:jc w:val="center"/>
              <w:rPr>
                <w:rFonts w:cstheme="minorHAnsi"/>
              </w:rPr>
            </w:pPr>
            <w:r w:rsidRPr="00F41AA9">
              <w:rPr>
                <w:rFonts w:cstheme="minorHAnsi"/>
              </w:rPr>
              <w:t>0</w:t>
            </w:r>
          </w:p>
        </w:tc>
        <w:tc>
          <w:tcPr>
            <w:tcW w:w="1540" w:type="dxa"/>
          </w:tcPr>
          <w:p w14:paraId="5AE5C4C0" w14:textId="44ADA311" w:rsidR="00EC4377" w:rsidRPr="00F41AA9" w:rsidRDefault="00E57F58" w:rsidP="0072384B">
            <w:pPr>
              <w:spacing w:line="276" w:lineRule="auto"/>
              <w:rPr>
                <w:rFonts w:cstheme="minorHAnsi"/>
                <w:color w:val="C45911" w:themeColor="accent2" w:themeShade="BF"/>
              </w:rPr>
            </w:pPr>
            <w:r w:rsidRPr="00F41AA9">
              <w:rPr>
                <w:rFonts w:cstheme="minorHAnsi"/>
                <w:color w:val="C45911" w:themeColor="accent2" w:themeShade="BF"/>
              </w:rPr>
              <w:t>Moderate</w:t>
            </w:r>
          </w:p>
        </w:tc>
        <w:tc>
          <w:tcPr>
            <w:tcW w:w="1535" w:type="dxa"/>
          </w:tcPr>
          <w:p w14:paraId="3BB9E533" w14:textId="64292F64" w:rsidR="00EC4377" w:rsidRPr="00F41AA9" w:rsidRDefault="00E57F58" w:rsidP="0072384B">
            <w:pPr>
              <w:spacing w:line="276" w:lineRule="auto"/>
              <w:rPr>
                <w:rFonts w:cstheme="minorHAnsi"/>
              </w:rPr>
            </w:pPr>
            <w:r w:rsidRPr="00F41AA9">
              <w:rPr>
                <w:rFonts w:cstheme="minorHAnsi"/>
              </w:rPr>
              <w:t>6.5</w:t>
            </w:r>
          </w:p>
        </w:tc>
      </w:tr>
      <w:tr w:rsidR="00EC4377" w:rsidRPr="00F41AA9" w14:paraId="6E3C1E4D" w14:textId="77777777" w:rsidTr="000D619C">
        <w:trPr>
          <w:trHeight w:val="261"/>
        </w:trPr>
        <w:tc>
          <w:tcPr>
            <w:tcW w:w="2628" w:type="dxa"/>
            <w:vAlign w:val="bottom"/>
          </w:tcPr>
          <w:p w14:paraId="27D8D7CB" w14:textId="79ECF483" w:rsidR="00EC4377" w:rsidRPr="00F41AA9" w:rsidRDefault="00EC4377" w:rsidP="0072384B">
            <w:pPr>
              <w:spacing w:line="276" w:lineRule="auto"/>
              <w:rPr>
                <w:rFonts w:cstheme="minorHAnsi"/>
                <w:b/>
                <w:bCs/>
              </w:rPr>
            </w:pPr>
            <w:r w:rsidRPr="00F41AA9">
              <w:rPr>
                <w:rFonts w:cstheme="minorHAnsi"/>
                <w:b/>
                <w:bCs/>
                <w:color w:val="000000"/>
              </w:rPr>
              <w:t>Jackson 2019</w:t>
            </w:r>
          </w:p>
        </w:tc>
        <w:tc>
          <w:tcPr>
            <w:tcW w:w="745" w:type="dxa"/>
          </w:tcPr>
          <w:p w14:paraId="44DB508D" w14:textId="1B0BFE99" w:rsidR="00EC4377" w:rsidRPr="00F41AA9" w:rsidRDefault="00E57F58" w:rsidP="0072384B">
            <w:pPr>
              <w:spacing w:line="276" w:lineRule="auto"/>
              <w:jc w:val="center"/>
              <w:rPr>
                <w:rFonts w:cstheme="minorHAnsi"/>
              </w:rPr>
            </w:pPr>
            <w:r w:rsidRPr="00F41AA9">
              <w:rPr>
                <w:rFonts w:cstheme="minorHAnsi"/>
              </w:rPr>
              <w:t>1</w:t>
            </w:r>
          </w:p>
        </w:tc>
        <w:tc>
          <w:tcPr>
            <w:tcW w:w="745" w:type="dxa"/>
          </w:tcPr>
          <w:p w14:paraId="2CAE07D7" w14:textId="3633034F" w:rsidR="00EC4377" w:rsidRPr="00F41AA9" w:rsidRDefault="00E57F58" w:rsidP="0072384B">
            <w:pPr>
              <w:spacing w:line="276" w:lineRule="auto"/>
              <w:jc w:val="center"/>
              <w:rPr>
                <w:rFonts w:cstheme="minorHAnsi"/>
              </w:rPr>
            </w:pPr>
            <w:r w:rsidRPr="00F41AA9">
              <w:rPr>
                <w:rFonts w:cstheme="minorHAnsi"/>
              </w:rPr>
              <w:t>1</w:t>
            </w:r>
          </w:p>
        </w:tc>
        <w:tc>
          <w:tcPr>
            <w:tcW w:w="745" w:type="dxa"/>
          </w:tcPr>
          <w:p w14:paraId="2B6F9C0C" w14:textId="2A6E9356" w:rsidR="00EC4377" w:rsidRPr="00F41AA9" w:rsidRDefault="00E57F58" w:rsidP="0072384B">
            <w:pPr>
              <w:spacing w:line="276" w:lineRule="auto"/>
              <w:jc w:val="center"/>
              <w:rPr>
                <w:rFonts w:cstheme="minorHAnsi"/>
              </w:rPr>
            </w:pPr>
            <w:r w:rsidRPr="00F41AA9">
              <w:rPr>
                <w:rFonts w:cstheme="minorHAnsi"/>
              </w:rPr>
              <w:t>0.5</w:t>
            </w:r>
          </w:p>
        </w:tc>
        <w:tc>
          <w:tcPr>
            <w:tcW w:w="745" w:type="dxa"/>
          </w:tcPr>
          <w:p w14:paraId="73C24323" w14:textId="6F17250D" w:rsidR="00EC4377" w:rsidRPr="00F41AA9" w:rsidRDefault="00E57F58" w:rsidP="0072384B">
            <w:pPr>
              <w:spacing w:line="276" w:lineRule="auto"/>
              <w:jc w:val="center"/>
              <w:rPr>
                <w:rFonts w:cstheme="minorHAnsi"/>
              </w:rPr>
            </w:pPr>
            <w:r w:rsidRPr="00F41AA9">
              <w:rPr>
                <w:rFonts w:cstheme="minorHAnsi"/>
              </w:rPr>
              <w:t>1</w:t>
            </w:r>
          </w:p>
        </w:tc>
        <w:tc>
          <w:tcPr>
            <w:tcW w:w="764" w:type="dxa"/>
          </w:tcPr>
          <w:p w14:paraId="7E967A31" w14:textId="65F5699E" w:rsidR="00EC4377" w:rsidRPr="00F41AA9" w:rsidRDefault="00E57F58" w:rsidP="0072384B">
            <w:pPr>
              <w:spacing w:line="276" w:lineRule="auto"/>
              <w:jc w:val="center"/>
              <w:rPr>
                <w:rFonts w:cstheme="minorHAnsi"/>
              </w:rPr>
            </w:pPr>
            <w:r w:rsidRPr="00F41AA9">
              <w:rPr>
                <w:rFonts w:cstheme="minorHAnsi"/>
              </w:rPr>
              <w:t>1</w:t>
            </w:r>
          </w:p>
        </w:tc>
        <w:tc>
          <w:tcPr>
            <w:tcW w:w="764" w:type="dxa"/>
          </w:tcPr>
          <w:p w14:paraId="6DDA99F7" w14:textId="6B4E9087" w:rsidR="00EC4377" w:rsidRPr="00F41AA9" w:rsidRDefault="00E57F58" w:rsidP="0072384B">
            <w:pPr>
              <w:spacing w:line="276" w:lineRule="auto"/>
              <w:jc w:val="center"/>
              <w:rPr>
                <w:rFonts w:cstheme="minorHAnsi"/>
              </w:rPr>
            </w:pPr>
            <w:r w:rsidRPr="00F41AA9">
              <w:rPr>
                <w:rFonts w:cstheme="minorHAnsi"/>
              </w:rPr>
              <w:t>0.5</w:t>
            </w:r>
          </w:p>
        </w:tc>
        <w:tc>
          <w:tcPr>
            <w:tcW w:w="764" w:type="dxa"/>
          </w:tcPr>
          <w:p w14:paraId="765195C8" w14:textId="08F3F2CD" w:rsidR="00EC4377" w:rsidRPr="00F41AA9" w:rsidRDefault="00E57F58" w:rsidP="0072384B">
            <w:pPr>
              <w:spacing w:line="276" w:lineRule="auto"/>
              <w:jc w:val="center"/>
              <w:rPr>
                <w:rFonts w:cstheme="minorHAnsi"/>
              </w:rPr>
            </w:pPr>
            <w:r w:rsidRPr="00F41AA9">
              <w:rPr>
                <w:rFonts w:cstheme="minorHAnsi"/>
              </w:rPr>
              <w:t>0.5</w:t>
            </w:r>
          </w:p>
        </w:tc>
        <w:tc>
          <w:tcPr>
            <w:tcW w:w="782" w:type="dxa"/>
          </w:tcPr>
          <w:p w14:paraId="32EC2001" w14:textId="11B65341" w:rsidR="00EC4377" w:rsidRPr="00F41AA9" w:rsidRDefault="00E57F58" w:rsidP="0072384B">
            <w:pPr>
              <w:spacing w:line="276" w:lineRule="auto"/>
              <w:jc w:val="center"/>
              <w:rPr>
                <w:rFonts w:cstheme="minorHAnsi"/>
              </w:rPr>
            </w:pPr>
            <w:r w:rsidRPr="00F41AA9">
              <w:rPr>
                <w:rFonts w:cstheme="minorHAnsi"/>
              </w:rPr>
              <w:t>1</w:t>
            </w:r>
          </w:p>
        </w:tc>
        <w:tc>
          <w:tcPr>
            <w:tcW w:w="782" w:type="dxa"/>
          </w:tcPr>
          <w:p w14:paraId="27949411" w14:textId="1AA4A19C" w:rsidR="00EC4377" w:rsidRPr="00F41AA9" w:rsidRDefault="00E57F58" w:rsidP="0072384B">
            <w:pPr>
              <w:spacing w:line="276" w:lineRule="auto"/>
              <w:jc w:val="center"/>
              <w:rPr>
                <w:rFonts w:cstheme="minorHAnsi"/>
              </w:rPr>
            </w:pPr>
            <w:r w:rsidRPr="00F41AA9">
              <w:rPr>
                <w:rFonts w:cstheme="minorHAnsi"/>
              </w:rPr>
              <w:t>1</w:t>
            </w:r>
          </w:p>
        </w:tc>
        <w:tc>
          <w:tcPr>
            <w:tcW w:w="782" w:type="dxa"/>
          </w:tcPr>
          <w:p w14:paraId="0A011184" w14:textId="38D88B9B" w:rsidR="00EC4377" w:rsidRPr="00F41AA9" w:rsidRDefault="00E57F58" w:rsidP="0072384B">
            <w:pPr>
              <w:spacing w:line="276" w:lineRule="auto"/>
              <w:jc w:val="center"/>
              <w:rPr>
                <w:rFonts w:cstheme="minorHAnsi"/>
              </w:rPr>
            </w:pPr>
            <w:r w:rsidRPr="00F41AA9">
              <w:rPr>
                <w:rFonts w:cstheme="minorHAnsi"/>
              </w:rPr>
              <w:t>0</w:t>
            </w:r>
          </w:p>
        </w:tc>
        <w:tc>
          <w:tcPr>
            <w:tcW w:w="1540" w:type="dxa"/>
          </w:tcPr>
          <w:p w14:paraId="1DCE3BC5" w14:textId="62AB1481" w:rsidR="00EC4377" w:rsidRPr="00F41AA9" w:rsidRDefault="00E57F58" w:rsidP="0072384B">
            <w:pPr>
              <w:spacing w:line="276" w:lineRule="auto"/>
              <w:rPr>
                <w:rFonts w:cstheme="minorHAnsi"/>
                <w:color w:val="C45911" w:themeColor="accent2" w:themeShade="BF"/>
              </w:rPr>
            </w:pPr>
            <w:r w:rsidRPr="00F41AA9">
              <w:rPr>
                <w:rFonts w:cstheme="minorHAnsi"/>
                <w:color w:val="C45911" w:themeColor="accent2" w:themeShade="BF"/>
              </w:rPr>
              <w:t>Moderate</w:t>
            </w:r>
          </w:p>
        </w:tc>
        <w:tc>
          <w:tcPr>
            <w:tcW w:w="1535" w:type="dxa"/>
          </w:tcPr>
          <w:p w14:paraId="0BD7BB61" w14:textId="4BA68987" w:rsidR="00EC4377" w:rsidRPr="00F41AA9" w:rsidRDefault="00E57F58" w:rsidP="0072384B">
            <w:pPr>
              <w:spacing w:line="276" w:lineRule="auto"/>
              <w:rPr>
                <w:rFonts w:cstheme="minorHAnsi"/>
              </w:rPr>
            </w:pPr>
            <w:r w:rsidRPr="00F41AA9">
              <w:rPr>
                <w:rFonts w:cstheme="minorHAnsi"/>
              </w:rPr>
              <w:t>7.5</w:t>
            </w:r>
          </w:p>
        </w:tc>
      </w:tr>
      <w:tr w:rsidR="00EC4377" w:rsidRPr="00F41AA9" w14:paraId="53AA2732" w14:textId="77777777" w:rsidTr="000D619C">
        <w:trPr>
          <w:trHeight w:val="261"/>
        </w:trPr>
        <w:tc>
          <w:tcPr>
            <w:tcW w:w="2628" w:type="dxa"/>
            <w:vAlign w:val="bottom"/>
          </w:tcPr>
          <w:p w14:paraId="5953B559" w14:textId="126D2FB1" w:rsidR="00EC4377" w:rsidRPr="00F41AA9" w:rsidRDefault="00EC4377" w:rsidP="0072384B">
            <w:pPr>
              <w:spacing w:line="276" w:lineRule="auto"/>
              <w:rPr>
                <w:rFonts w:cstheme="minorHAnsi"/>
                <w:b/>
                <w:bCs/>
              </w:rPr>
            </w:pPr>
            <w:r w:rsidRPr="00F41AA9">
              <w:rPr>
                <w:rFonts w:cstheme="minorHAnsi"/>
                <w:b/>
                <w:bCs/>
                <w:color w:val="000000"/>
              </w:rPr>
              <w:t>Kang 2010</w:t>
            </w:r>
          </w:p>
        </w:tc>
        <w:tc>
          <w:tcPr>
            <w:tcW w:w="745" w:type="dxa"/>
          </w:tcPr>
          <w:p w14:paraId="7B6102C7" w14:textId="583E7480" w:rsidR="00EC4377" w:rsidRPr="00F41AA9" w:rsidRDefault="00E57F58" w:rsidP="0072384B">
            <w:pPr>
              <w:spacing w:line="276" w:lineRule="auto"/>
              <w:jc w:val="center"/>
              <w:rPr>
                <w:rFonts w:cstheme="minorHAnsi"/>
              </w:rPr>
            </w:pPr>
            <w:r w:rsidRPr="00F41AA9">
              <w:rPr>
                <w:rFonts w:cstheme="minorHAnsi"/>
              </w:rPr>
              <w:t>0</w:t>
            </w:r>
          </w:p>
        </w:tc>
        <w:tc>
          <w:tcPr>
            <w:tcW w:w="745" w:type="dxa"/>
          </w:tcPr>
          <w:p w14:paraId="53B47844" w14:textId="6F0831F5" w:rsidR="00EC4377" w:rsidRPr="00F41AA9" w:rsidRDefault="00E57F58" w:rsidP="0072384B">
            <w:pPr>
              <w:spacing w:line="276" w:lineRule="auto"/>
              <w:jc w:val="center"/>
              <w:rPr>
                <w:rFonts w:cstheme="minorHAnsi"/>
              </w:rPr>
            </w:pPr>
            <w:r w:rsidRPr="00F41AA9">
              <w:rPr>
                <w:rFonts w:cstheme="minorHAnsi"/>
              </w:rPr>
              <w:t>1</w:t>
            </w:r>
          </w:p>
        </w:tc>
        <w:tc>
          <w:tcPr>
            <w:tcW w:w="745" w:type="dxa"/>
          </w:tcPr>
          <w:p w14:paraId="4D7698CD" w14:textId="28716D94" w:rsidR="00EC4377" w:rsidRPr="00F41AA9" w:rsidRDefault="00E57F58" w:rsidP="0072384B">
            <w:pPr>
              <w:spacing w:line="276" w:lineRule="auto"/>
              <w:jc w:val="center"/>
              <w:rPr>
                <w:rFonts w:cstheme="minorHAnsi"/>
              </w:rPr>
            </w:pPr>
            <w:r w:rsidRPr="00F41AA9">
              <w:rPr>
                <w:rFonts w:cstheme="minorHAnsi"/>
              </w:rPr>
              <w:t>1</w:t>
            </w:r>
          </w:p>
        </w:tc>
        <w:tc>
          <w:tcPr>
            <w:tcW w:w="745" w:type="dxa"/>
          </w:tcPr>
          <w:p w14:paraId="59D0D0FB" w14:textId="22859E0F" w:rsidR="00EC4377" w:rsidRPr="00F41AA9" w:rsidRDefault="00E57F58" w:rsidP="0072384B">
            <w:pPr>
              <w:spacing w:line="276" w:lineRule="auto"/>
              <w:jc w:val="center"/>
              <w:rPr>
                <w:rFonts w:cstheme="minorHAnsi"/>
              </w:rPr>
            </w:pPr>
            <w:r w:rsidRPr="00F41AA9">
              <w:rPr>
                <w:rFonts w:cstheme="minorHAnsi"/>
              </w:rPr>
              <w:t>1</w:t>
            </w:r>
          </w:p>
        </w:tc>
        <w:tc>
          <w:tcPr>
            <w:tcW w:w="764" w:type="dxa"/>
          </w:tcPr>
          <w:p w14:paraId="3AEE053A" w14:textId="7B0D7060" w:rsidR="00EC4377" w:rsidRPr="00F41AA9" w:rsidRDefault="00E57F58" w:rsidP="0072384B">
            <w:pPr>
              <w:spacing w:line="276" w:lineRule="auto"/>
              <w:jc w:val="center"/>
              <w:rPr>
                <w:rFonts w:cstheme="minorHAnsi"/>
              </w:rPr>
            </w:pPr>
            <w:r w:rsidRPr="00F41AA9">
              <w:rPr>
                <w:rFonts w:cstheme="minorHAnsi"/>
              </w:rPr>
              <w:t>1</w:t>
            </w:r>
          </w:p>
        </w:tc>
        <w:tc>
          <w:tcPr>
            <w:tcW w:w="764" w:type="dxa"/>
          </w:tcPr>
          <w:p w14:paraId="584B45F4" w14:textId="1A910F91" w:rsidR="00EC4377" w:rsidRPr="00F41AA9" w:rsidRDefault="00E57F58" w:rsidP="0072384B">
            <w:pPr>
              <w:spacing w:line="276" w:lineRule="auto"/>
              <w:jc w:val="center"/>
              <w:rPr>
                <w:rFonts w:cstheme="minorHAnsi"/>
              </w:rPr>
            </w:pPr>
            <w:r w:rsidRPr="00F41AA9">
              <w:rPr>
                <w:rFonts w:cstheme="minorHAnsi"/>
              </w:rPr>
              <w:t>0.5</w:t>
            </w:r>
          </w:p>
        </w:tc>
        <w:tc>
          <w:tcPr>
            <w:tcW w:w="764" w:type="dxa"/>
          </w:tcPr>
          <w:p w14:paraId="5AC79135" w14:textId="1A820F1B" w:rsidR="00EC4377" w:rsidRPr="00F41AA9" w:rsidRDefault="00E57F58" w:rsidP="0072384B">
            <w:pPr>
              <w:spacing w:line="276" w:lineRule="auto"/>
              <w:jc w:val="center"/>
              <w:rPr>
                <w:rFonts w:cstheme="minorHAnsi"/>
              </w:rPr>
            </w:pPr>
            <w:r w:rsidRPr="00F41AA9">
              <w:rPr>
                <w:rFonts w:cstheme="minorHAnsi"/>
              </w:rPr>
              <w:t>0.5</w:t>
            </w:r>
          </w:p>
        </w:tc>
        <w:tc>
          <w:tcPr>
            <w:tcW w:w="782" w:type="dxa"/>
          </w:tcPr>
          <w:p w14:paraId="351A89DA" w14:textId="0A8A4BB0" w:rsidR="00EC4377" w:rsidRPr="00F41AA9" w:rsidRDefault="00E57F58" w:rsidP="0072384B">
            <w:pPr>
              <w:spacing w:line="276" w:lineRule="auto"/>
              <w:jc w:val="center"/>
              <w:rPr>
                <w:rFonts w:cstheme="minorHAnsi"/>
              </w:rPr>
            </w:pPr>
            <w:r w:rsidRPr="00F41AA9">
              <w:rPr>
                <w:rFonts w:cstheme="minorHAnsi"/>
              </w:rPr>
              <w:t>1</w:t>
            </w:r>
          </w:p>
        </w:tc>
        <w:tc>
          <w:tcPr>
            <w:tcW w:w="782" w:type="dxa"/>
          </w:tcPr>
          <w:p w14:paraId="562743BD" w14:textId="76866059" w:rsidR="00EC4377" w:rsidRPr="00F41AA9" w:rsidRDefault="00E57F58" w:rsidP="0072384B">
            <w:pPr>
              <w:spacing w:line="276" w:lineRule="auto"/>
              <w:jc w:val="center"/>
              <w:rPr>
                <w:rFonts w:cstheme="minorHAnsi"/>
              </w:rPr>
            </w:pPr>
            <w:r w:rsidRPr="00F41AA9">
              <w:rPr>
                <w:rFonts w:cstheme="minorHAnsi"/>
              </w:rPr>
              <w:t>0</w:t>
            </w:r>
          </w:p>
        </w:tc>
        <w:tc>
          <w:tcPr>
            <w:tcW w:w="782" w:type="dxa"/>
          </w:tcPr>
          <w:p w14:paraId="3B5E97CE" w14:textId="1C2B2621" w:rsidR="00EC4377" w:rsidRPr="00F41AA9" w:rsidRDefault="00E57F58" w:rsidP="0072384B">
            <w:pPr>
              <w:spacing w:line="276" w:lineRule="auto"/>
              <w:jc w:val="center"/>
              <w:rPr>
                <w:rFonts w:cstheme="minorHAnsi"/>
              </w:rPr>
            </w:pPr>
            <w:r w:rsidRPr="00F41AA9">
              <w:rPr>
                <w:rFonts w:cstheme="minorHAnsi"/>
              </w:rPr>
              <w:t>0</w:t>
            </w:r>
          </w:p>
        </w:tc>
        <w:tc>
          <w:tcPr>
            <w:tcW w:w="1540" w:type="dxa"/>
          </w:tcPr>
          <w:p w14:paraId="132964BF" w14:textId="368B8FAF" w:rsidR="00EC4377" w:rsidRPr="00F41AA9" w:rsidRDefault="00E57F58" w:rsidP="0072384B">
            <w:pPr>
              <w:spacing w:line="276" w:lineRule="auto"/>
              <w:rPr>
                <w:rFonts w:cstheme="minorHAnsi"/>
                <w:color w:val="C45911" w:themeColor="accent2" w:themeShade="BF"/>
              </w:rPr>
            </w:pPr>
            <w:r w:rsidRPr="00F41AA9">
              <w:rPr>
                <w:rFonts w:cstheme="minorHAnsi"/>
                <w:color w:val="C45911" w:themeColor="accent2" w:themeShade="BF"/>
              </w:rPr>
              <w:t>Moderate</w:t>
            </w:r>
          </w:p>
        </w:tc>
        <w:tc>
          <w:tcPr>
            <w:tcW w:w="1535" w:type="dxa"/>
          </w:tcPr>
          <w:p w14:paraId="360AB40D" w14:textId="2313FFAC" w:rsidR="00EC4377" w:rsidRPr="00F41AA9" w:rsidRDefault="00E57F58" w:rsidP="0072384B">
            <w:pPr>
              <w:spacing w:line="276" w:lineRule="auto"/>
              <w:rPr>
                <w:rFonts w:cstheme="minorHAnsi"/>
              </w:rPr>
            </w:pPr>
            <w:r w:rsidRPr="00F41AA9">
              <w:rPr>
                <w:rFonts w:cstheme="minorHAnsi"/>
              </w:rPr>
              <w:t>6</w:t>
            </w:r>
          </w:p>
        </w:tc>
      </w:tr>
      <w:tr w:rsidR="00EC4377" w:rsidRPr="00F41AA9" w14:paraId="76EC3C60" w14:textId="77777777" w:rsidTr="000D619C">
        <w:trPr>
          <w:trHeight w:val="261"/>
        </w:trPr>
        <w:tc>
          <w:tcPr>
            <w:tcW w:w="2628" w:type="dxa"/>
            <w:vAlign w:val="bottom"/>
          </w:tcPr>
          <w:p w14:paraId="6DB62350" w14:textId="01CB5493" w:rsidR="00EC4377" w:rsidRPr="00F41AA9" w:rsidRDefault="00EC4377" w:rsidP="0072384B">
            <w:pPr>
              <w:spacing w:line="276" w:lineRule="auto"/>
              <w:rPr>
                <w:rFonts w:cstheme="minorHAnsi"/>
                <w:b/>
                <w:bCs/>
              </w:rPr>
            </w:pPr>
            <w:r w:rsidRPr="00F41AA9">
              <w:rPr>
                <w:rFonts w:cstheme="minorHAnsi"/>
                <w:b/>
                <w:bCs/>
              </w:rPr>
              <w:t>Kendler 2015</w:t>
            </w:r>
          </w:p>
        </w:tc>
        <w:tc>
          <w:tcPr>
            <w:tcW w:w="745" w:type="dxa"/>
          </w:tcPr>
          <w:p w14:paraId="7F75A49A" w14:textId="51442DD1" w:rsidR="00EC4377" w:rsidRPr="00F41AA9" w:rsidRDefault="00E57F58" w:rsidP="0072384B">
            <w:pPr>
              <w:spacing w:line="276" w:lineRule="auto"/>
              <w:jc w:val="center"/>
              <w:rPr>
                <w:rFonts w:cstheme="minorHAnsi"/>
              </w:rPr>
            </w:pPr>
            <w:r w:rsidRPr="00F41AA9">
              <w:rPr>
                <w:rFonts w:cstheme="minorHAnsi"/>
              </w:rPr>
              <w:t>1</w:t>
            </w:r>
          </w:p>
        </w:tc>
        <w:tc>
          <w:tcPr>
            <w:tcW w:w="745" w:type="dxa"/>
          </w:tcPr>
          <w:p w14:paraId="5F38A18D" w14:textId="3F9E9DF1" w:rsidR="00EC4377" w:rsidRPr="00F41AA9" w:rsidRDefault="00E57F58" w:rsidP="0072384B">
            <w:pPr>
              <w:spacing w:line="276" w:lineRule="auto"/>
              <w:jc w:val="center"/>
              <w:rPr>
                <w:rFonts w:cstheme="minorHAnsi"/>
              </w:rPr>
            </w:pPr>
            <w:r w:rsidRPr="00F41AA9">
              <w:rPr>
                <w:rFonts w:cstheme="minorHAnsi"/>
              </w:rPr>
              <w:t>1</w:t>
            </w:r>
          </w:p>
        </w:tc>
        <w:tc>
          <w:tcPr>
            <w:tcW w:w="745" w:type="dxa"/>
          </w:tcPr>
          <w:p w14:paraId="1A9A96EF" w14:textId="431DF96C" w:rsidR="00EC4377" w:rsidRPr="00F41AA9" w:rsidRDefault="00E57F58" w:rsidP="0072384B">
            <w:pPr>
              <w:spacing w:line="276" w:lineRule="auto"/>
              <w:jc w:val="center"/>
              <w:rPr>
                <w:rFonts w:cstheme="minorHAnsi"/>
              </w:rPr>
            </w:pPr>
            <w:r w:rsidRPr="00F41AA9">
              <w:rPr>
                <w:rFonts w:cstheme="minorHAnsi"/>
              </w:rPr>
              <w:t>1</w:t>
            </w:r>
          </w:p>
        </w:tc>
        <w:tc>
          <w:tcPr>
            <w:tcW w:w="745" w:type="dxa"/>
          </w:tcPr>
          <w:p w14:paraId="379D1A34" w14:textId="6FF67A06" w:rsidR="00EC4377" w:rsidRPr="00F41AA9" w:rsidRDefault="00E57F58" w:rsidP="0072384B">
            <w:pPr>
              <w:spacing w:line="276" w:lineRule="auto"/>
              <w:jc w:val="center"/>
              <w:rPr>
                <w:rFonts w:cstheme="minorHAnsi"/>
              </w:rPr>
            </w:pPr>
            <w:r w:rsidRPr="00F41AA9">
              <w:rPr>
                <w:rFonts w:cstheme="minorHAnsi"/>
              </w:rPr>
              <w:t>1</w:t>
            </w:r>
          </w:p>
        </w:tc>
        <w:tc>
          <w:tcPr>
            <w:tcW w:w="764" w:type="dxa"/>
          </w:tcPr>
          <w:p w14:paraId="21030C64" w14:textId="5DB4378E" w:rsidR="00EC4377" w:rsidRPr="00F41AA9" w:rsidRDefault="00E57F58" w:rsidP="0072384B">
            <w:pPr>
              <w:spacing w:line="276" w:lineRule="auto"/>
              <w:jc w:val="center"/>
              <w:rPr>
                <w:rFonts w:cstheme="minorHAnsi"/>
              </w:rPr>
            </w:pPr>
            <w:r w:rsidRPr="00F41AA9">
              <w:rPr>
                <w:rFonts w:cstheme="minorHAnsi"/>
              </w:rPr>
              <w:t>1</w:t>
            </w:r>
          </w:p>
        </w:tc>
        <w:tc>
          <w:tcPr>
            <w:tcW w:w="764" w:type="dxa"/>
          </w:tcPr>
          <w:p w14:paraId="0CFF2775" w14:textId="633D7348" w:rsidR="00EC4377" w:rsidRPr="00F41AA9" w:rsidRDefault="00E57F58" w:rsidP="0072384B">
            <w:pPr>
              <w:spacing w:line="276" w:lineRule="auto"/>
              <w:jc w:val="center"/>
              <w:rPr>
                <w:rFonts w:cstheme="minorHAnsi"/>
              </w:rPr>
            </w:pPr>
            <w:r w:rsidRPr="00F41AA9">
              <w:rPr>
                <w:rFonts w:cstheme="minorHAnsi"/>
              </w:rPr>
              <w:t>0.5</w:t>
            </w:r>
          </w:p>
        </w:tc>
        <w:tc>
          <w:tcPr>
            <w:tcW w:w="764" w:type="dxa"/>
          </w:tcPr>
          <w:p w14:paraId="33995FCA" w14:textId="477C83A6" w:rsidR="00EC4377" w:rsidRPr="00F41AA9" w:rsidRDefault="00E57F58" w:rsidP="0072384B">
            <w:pPr>
              <w:spacing w:line="276" w:lineRule="auto"/>
              <w:jc w:val="center"/>
              <w:rPr>
                <w:rFonts w:cstheme="minorHAnsi"/>
              </w:rPr>
            </w:pPr>
            <w:r w:rsidRPr="00F41AA9">
              <w:rPr>
                <w:rFonts w:cstheme="minorHAnsi"/>
              </w:rPr>
              <w:t>0</w:t>
            </w:r>
          </w:p>
        </w:tc>
        <w:tc>
          <w:tcPr>
            <w:tcW w:w="782" w:type="dxa"/>
          </w:tcPr>
          <w:p w14:paraId="1DFC8946" w14:textId="0ED33FC4" w:rsidR="00EC4377" w:rsidRPr="00F41AA9" w:rsidRDefault="00E57F58" w:rsidP="0072384B">
            <w:pPr>
              <w:spacing w:line="276" w:lineRule="auto"/>
              <w:jc w:val="center"/>
              <w:rPr>
                <w:rFonts w:cstheme="minorHAnsi"/>
              </w:rPr>
            </w:pPr>
            <w:r w:rsidRPr="00F41AA9">
              <w:rPr>
                <w:rFonts w:cstheme="minorHAnsi"/>
              </w:rPr>
              <w:t>1</w:t>
            </w:r>
          </w:p>
        </w:tc>
        <w:tc>
          <w:tcPr>
            <w:tcW w:w="782" w:type="dxa"/>
          </w:tcPr>
          <w:p w14:paraId="7C2B0171" w14:textId="5941E81E" w:rsidR="00EC4377" w:rsidRPr="00F41AA9" w:rsidRDefault="00E57F58" w:rsidP="0072384B">
            <w:pPr>
              <w:spacing w:line="276" w:lineRule="auto"/>
              <w:jc w:val="center"/>
              <w:rPr>
                <w:rFonts w:cstheme="minorHAnsi"/>
              </w:rPr>
            </w:pPr>
            <w:r w:rsidRPr="00F41AA9">
              <w:rPr>
                <w:rFonts w:cstheme="minorHAnsi"/>
              </w:rPr>
              <w:t>1</w:t>
            </w:r>
          </w:p>
        </w:tc>
        <w:tc>
          <w:tcPr>
            <w:tcW w:w="782" w:type="dxa"/>
          </w:tcPr>
          <w:p w14:paraId="18E3430A" w14:textId="50729D4A" w:rsidR="00EC4377" w:rsidRPr="00F41AA9" w:rsidRDefault="00E57F58" w:rsidP="0072384B">
            <w:pPr>
              <w:spacing w:line="276" w:lineRule="auto"/>
              <w:jc w:val="center"/>
              <w:rPr>
                <w:rFonts w:cstheme="minorHAnsi"/>
              </w:rPr>
            </w:pPr>
            <w:r w:rsidRPr="00F41AA9">
              <w:rPr>
                <w:rFonts w:cstheme="minorHAnsi"/>
              </w:rPr>
              <w:t>1</w:t>
            </w:r>
          </w:p>
        </w:tc>
        <w:tc>
          <w:tcPr>
            <w:tcW w:w="1540" w:type="dxa"/>
          </w:tcPr>
          <w:p w14:paraId="5D41885B" w14:textId="2F06B754" w:rsidR="00EC4377" w:rsidRPr="00F41AA9" w:rsidRDefault="00E57F58" w:rsidP="0072384B">
            <w:pPr>
              <w:spacing w:line="276" w:lineRule="auto"/>
              <w:rPr>
                <w:rFonts w:cstheme="minorHAnsi"/>
                <w:color w:val="C45911" w:themeColor="accent2" w:themeShade="BF"/>
              </w:rPr>
            </w:pPr>
            <w:r w:rsidRPr="00F41AA9">
              <w:rPr>
                <w:rFonts w:cstheme="minorHAnsi"/>
                <w:color w:val="C45911" w:themeColor="accent2" w:themeShade="BF"/>
              </w:rPr>
              <w:t>Moderate</w:t>
            </w:r>
          </w:p>
        </w:tc>
        <w:tc>
          <w:tcPr>
            <w:tcW w:w="1535" w:type="dxa"/>
          </w:tcPr>
          <w:p w14:paraId="3618F7EE" w14:textId="514195AF" w:rsidR="00EC4377" w:rsidRPr="00F41AA9" w:rsidRDefault="00E57F58" w:rsidP="0072384B">
            <w:pPr>
              <w:spacing w:line="276" w:lineRule="auto"/>
              <w:rPr>
                <w:rFonts w:cstheme="minorHAnsi"/>
              </w:rPr>
            </w:pPr>
            <w:r w:rsidRPr="00F41AA9">
              <w:rPr>
                <w:rFonts w:cstheme="minorHAnsi"/>
              </w:rPr>
              <w:t>8.5</w:t>
            </w:r>
          </w:p>
        </w:tc>
      </w:tr>
      <w:tr w:rsidR="00EC4377" w:rsidRPr="00F41AA9" w14:paraId="10EF30D8" w14:textId="77777777" w:rsidTr="000D619C">
        <w:trPr>
          <w:trHeight w:val="261"/>
        </w:trPr>
        <w:tc>
          <w:tcPr>
            <w:tcW w:w="2628" w:type="dxa"/>
            <w:vAlign w:val="bottom"/>
          </w:tcPr>
          <w:p w14:paraId="33250F7D" w14:textId="080F1D86" w:rsidR="00EC4377" w:rsidRPr="00F41AA9" w:rsidRDefault="00EC4377" w:rsidP="0072384B">
            <w:pPr>
              <w:spacing w:line="276" w:lineRule="auto"/>
              <w:rPr>
                <w:rFonts w:cstheme="minorHAnsi"/>
                <w:b/>
                <w:bCs/>
              </w:rPr>
            </w:pPr>
            <w:r w:rsidRPr="00F41AA9">
              <w:rPr>
                <w:rFonts w:cstheme="minorHAnsi"/>
                <w:b/>
                <w:bCs/>
              </w:rPr>
              <w:t>King 202</w:t>
            </w:r>
            <w:r w:rsidR="00870889">
              <w:rPr>
                <w:rFonts w:cstheme="minorHAnsi"/>
                <w:b/>
                <w:bCs/>
              </w:rPr>
              <w:t>1</w:t>
            </w:r>
          </w:p>
        </w:tc>
        <w:tc>
          <w:tcPr>
            <w:tcW w:w="745" w:type="dxa"/>
          </w:tcPr>
          <w:p w14:paraId="2FD002B5" w14:textId="2DB2F049" w:rsidR="00EC4377" w:rsidRPr="00F41AA9" w:rsidRDefault="00E57F58" w:rsidP="0072384B">
            <w:pPr>
              <w:spacing w:line="276" w:lineRule="auto"/>
              <w:jc w:val="center"/>
              <w:rPr>
                <w:rFonts w:cstheme="minorHAnsi"/>
              </w:rPr>
            </w:pPr>
            <w:r w:rsidRPr="00F41AA9">
              <w:rPr>
                <w:rFonts w:cstheme="minorHAnsi"/>
              </w:rPr>
              <w:t>1</w:t>
            </w:r>
          </w:p>
        </w:tc>
        <w:tc>
          <w:tcPr>
            <w:tcW w:w="745" w:type="dxa"/>
          </w:tcPr>
          <w:p w14:paraId="5A049A7E" w14:textId="44B8EB99" w:rsidR="00EC4377" w:rsidRPr="00F41AA9" w:rsidRDefault="00E57F58" w:rsidP="0072384B">
            <w:pPr>
              <w:spacing w:line="276" w:lineRule="auto"/>
              <w:jc w:val="center"/>
              <w:rPr>
                <w:rFonts w:cstheme="minorHAnsi"/>
              </w:rPr>
            </w:pPr>
            <w:r w:rsidRPr="00F41AA9">
              <w:rPr>
                <w:rFonts w:cstheme="minorHAnsi"/>
              </w:rPr>
              <w:t>1</w:t>
            </w:r>
          </w:p>
        </w:tc>
        <w:tc>
          <w:tcPr>
            <w:tcW w:w="745" w:type="dxa"/>
          </w:tcPr>
          <w:p w14:paraId="7DA7AB36" w14:textId="05332693" w:rsidR="00EC4377" w:rsidRPr="00F41AA9" w:rsidRDefault="00E57F58" w:rsidP="0072384B">
            <w:pPr>
              <w:spacing w:line="276" w:lineRule="auto"/>
              <w:jc w:val="center"/>
              <w:rPr>
                <w:rFonts w:cstheme="minorHAnsi"/>
              </w:rPr>
            </w:pPr>
            <w:r w:rsidRPr="00F41AA9">
              <w:rPr>
                <w:rFonts w:cstheme="minorHAnsi"/>
              </w:rPr>
              <w:t>1</w:t>
            </w:r>
          </w:p>
        </w:tc>
        <w:tc>
          <w:tcPr>
            <w:tcW w:w="745" w:type="dxa"/>
          </w:tcPr>
          <w:p w14:paraId="246035D9" w14:textId="165B8EA7" w:rsidR="00EC4377" w:rsidRPr="00F41AA9" w:rsidRDefault="00E57F58" w:rsidP="0072384B">
            <w:pPr>
              <w:spacing w:line="276" w:lineRule="auto"/>
              <w:jc w:val="center"/>
              <w:rPr>
                <w:rFonts w:cstheme="minorHAnsi"/>
              </w:rPr>
            </w:pPr>
            <w:r w:rsidRPr="00F41AA9">
              <w:rPr>
                <w:rFonts w:cstheme="minorHAnsi"/>
              </w:rPr>
              <w:t>1</w:t>
            </w:r>
          </w:p>
        </w:tc>
        <w:tc>
          <w:tcPr>
            <w:tcW w:w="764" w:type="dxa"/>
          </w:tcPr>
          <w:p w14:paraId="19FE89CB" w14:textId="517C4774" w:rsidR="00EC4377" w:rsidRPr="00F41AA9" w:rsidRDefault="00E57F58" w:rsidP="0072384B">
            <w:pPr>
              <w:spacing w:line="276" w:lineRule="auto"/>
              <w:jc w:val="center"/>
              <w:rPr>
                <w:rFonts w:cstheme="minorHAnsi"/>
              </w:rPr>
            </w:pPr>
            <w:r w:rsidRPr="00F41AA9">
              <w:rPr>
                <w:rFonts w:cstheme="minorHAnsi"/>
              </w:rPr>
              <w:t>0</w:t>
            </w:r>
          </w:p>
        </w:tc>
        <w:tc>
          <w:tcPr>
            <w:tcW w:w="764" w:type="dxa"/>
          </w:tcPr>
          <w:p w14:paraId="54F900EB" w14:textId="27CDFC1E" w:rsidR="00EC4377" w:rsidRPr="00F41AA9" w:rsidRDefault="00E57F58" w:rsidP="0072384B">
            <w:pPr>
              <w:spacing w:line="276" w:lineRule="auto"/>
              <w:jc w:val="center"/>
              <w:rPr>
                <w:rFonts w:cstheme="minorHAnsi"/>
              </w:rPr>
            </w:pPr>
            <w:r w:rsidRPr="00F41AA9">
              <w:rPr>
                <w:rFonts w:cstheme="minorHAnsi"/>
              </w:rPr>
              <w:t>0</w:t>
            </w:r>
          </w:p>
        </w:tc>
        <w:tc>
          <w:tcPr>
            <w:tcW w:w="764" w:type="dxa"/>
          </w:tcPr>
          <w:p w14:paraId="6FA51ED8" w14:textId="394F091A" w:rsidR="00EC4377" w:rsidRPr="00F41AA9" w:rsidRDefault="00E57F58" w:rsidP="0072384B">
            <w:pPr>
              <w:spacing w:line="276" w:lineRule="auto"/>
              <w:jc w:val="center"/>
              <w:rPr>
                <w:rFonts w:cstheme="minorHAnsi"/>
              </w:rPr>
            </w:pPr>
            <w:r w:rsidRPr="00F41AA9">
              <w:rPr>
                <w:rFonts w:cstheme="minorHAnsi"/>
              </w:rPr>
              <w:t>0.5</w:t>
            </w:r>
          </w:p>
        </w:tc>
        <w:tc>
          <w:tcPr>
            <w:tcW w:w="782" w:type="dxa"/>
          </w:tcPr>
          <w:p w14:paraId="2C9D3EC1" w14:textId="281D021D" w:rsidR="00EC4377" w:rsidRPr="00F41AA9" w:rsidRDefault="00E57F58" w:rsidP="0072384B">
            <w:pPr>
              <w:spacing w:line="276" w:lineRule="auto"/>
              <w:jc w:val="center"/>
              <w:rPr>
                <w:rFonts w:cstheme="minorHAnsi"/>
              </w:rPr>
            </w:pPr>
            <w:r w:rsidRPr="00F41AA9">
              <w:rPr>
                <w:rFonts w:cstheme="minorHAnsi"/>
              </w:rPr>
              <w:t>1</w:t>
            </w:r>
          </w:p>
        </w:tc>
        <w:tc>
          <w:tcPr>
            <w:tcW w:w="782" w:type="dxa"/>
          </w:tcPr>
          <w:p w14:paraId="277D3660" w14:textId="7BE6D9F0" w:rsidR="00EC4377" w:rsidRPr="00F41AA9" w:rsidRDefault="00E57F58" w:rsidP="0072384B">
            <w:pPr>
              <w:spacing w:line="276" w:lineRule="auto"/>
              <w:jc w:val="center"/>
              <w:rPr>
                <w:rFonts w:cstheme="minorHAnsi"/>
              </w:rPr>
            </w:pPr>
            <w:r w:rsidRPr="00F41AA9">
              <w:rPr>
                <w:rFonts w:cstheme="minorHAnsi"/>
              </w:rPr>
              <w:t>1</w:t>
            </w:r>
          </w:p>
        </w:tc>
        <w:tc>
          <w:tcPr>
            <w:tcW w:w="782" w:type="dxa"/>
          </w:tcPr>
          <w:p w14:paraId="099BC690" w14:textId="6243D05C" w:rsidR="00EC4377" w:rsidRPr="00F41AA9" w:rsidRDefault="00E57F58" w:rsidP="0072384B">
            <w:pPr>
              <w:spacing w:line="276" w:lineRule="auto"/>
              <w:jc w:val="center"/>
              <w:rPr>
                <w:rFonts w:cstheme="minorHAnsi"/>
              </w:rPr>
            </w:pPr>
            <w:r w:rsidRPr="00F41AA9">
              <w:rPr>
                <w:rFonts w:cstheme="minorHAnsi"/>
              </w:rPr>
              <w:t>1</w:t>
            </w:r>
          </w:p>
        </w:tc>
        <w:tc>
          <w:tcPr>
            <w:tcW w:w="1540" w:type="dxa"/>
          </w:tcPr>
          <w:p w14:paraId="53381CF8" w14:textId="25280258" w:rsidR="00EC4377" w:rsidRPr="00F41AA9" w:rsidRDefault="00E57F58" w:rsidP="0072384B">
            <w:pPr>
              <w:spacing w:line="276" w:lineRule="auto"/>
              <w:rPr>
                <w:rFonts w:cstheme="minorHAnsi"/>
                <w:color w:val="C45911" w:themeColor="accent2" w:themeShade="BF"/>
              </w:rPr>
            </w:pPr>
            <w:r w:rsidRPr="00F41AA9">
              <w:rPr>
                <w:rFonts w:cstheme="minorHAnsi"/>
                <w:color w:val="C45911" w:themeColor="accent2" w:themeShade="BF"/>
              </w:rPr>
              <w:t>Moderate</w:t>
            </w:r>
          </w:p>
        </w:tc>
        <w:tc>
          <w:tcPr>
            <w:tcW w:w="1535" w:type="dxa"/>
          </w:tcPr>
          <w:p w14:paraId="2ABC32A2" w14:textId="3B554E5C" w:rsidR="00EC4377" w:rsidRPr="00F41AA9" w:rsidRDefault="00E57F58" w:rsidP="0072384B">
            <w:pPr>
              <w:spacing w:line="276" w:lineRule="auto"/>
              <w:rPr>
                <w:rFonts w:cstheme="minorHAnsi"/>
              </w:rPr>
            </w:pPr>
            <w:r w:rsidRPr="00F41AA9">
              <w:rPr>
                <w:rFonts w:cstheme="minorHAnsi"/>
              </w:rPr>
              <w:t>7.5</w:t>
            </w:r>
          </w:p>
        </w:tc>
      </w:tr>
      <w:tr w:rsidR="00EC4377" w:rsidRPr="00F41AA9" w14:paraId="7B1BA9B0" w14:textId="77777777" w:rsidTr="000D619C">
        <w:trPr>
          <w:trHeight w:val="261"/>
        </w:trPr>
        <w:tc>
          <w:tcPr>
            <w:tcW w:w="2628" w:type="dxa"/>
            <w:vAlign w:val="bottom"/>
          </w:tcPr>
          <w:p w14:paraId="39319963" w14:textId="3217969B" w:rsidR="00EC4377" w:rsidRPr="00F41AA9" w:rsidRDefault="00EC4377" w:rsidP="0072384B">
            <w:pPr>
              <w:spacing w:line="276" w:lineRule="auto"/>
              <w:rPr>
                <w:rFonts w:cstheme="minorHAnsi"/>
                <w:b/>
                <w:bCs/>
              </w:rPr>
            </w:pPr>
            <w:r w:rsidRPr="00F41AA9">
              <w:rPr>
                <w:rFonts w:cstheme="minorHAnsi"/>
                <w:b/>
                <w:bCs/>
                <w:color w:val="000000"/>
              </w:rPr>
              <w:t>Korhonen 2017</w:t>
            </w:r>
          </w:p>
        </w:tc>
        <w:tc>
          <w:tcPr>
            <w:tcW w:w="745" w:type="dxa"/>
          </w:tcPr>
          <w:p w14:paraId="3ED64A6D" w14:textId="52ABE21C" w:rsidR="00EC4377" w:rsidRPr="00F41AA9" w:rsidRDefault="00E57F58" w:rsidP="0072384B">
            <w:pPr>
              <w:spacing w:line="276" w:lineRule="auto"/>
              <w:jc w:val="center"/>
              <w:rPr>
                <w:rFonts w:cstheme="minorHAnsi"/>
              </w:rPr>
            </w:pPr>
            <w:r w:rsidRPr="00F41AA9">
              <w:rPr>
                <w:rFonts w:cstheme="minorHAnsi"/>
              </w:rPr>
              <w:t>1</w:t>
            </w:r>
          </w:p>
        </w:tc>
        <w:tc>
          <w:tcPr>
            <w:tcW w:w="745" w:type="dxa"/>
          </w:tcPr>
          <w:p w14:paraId="3DF1FACF" w14:textId="270E2470" w:rsidR="00EC4377" w:rsidRPr="00F41AA9" w:rsidRDefault="00E57F58" w:rsidP="0072384B">
            <w:pPr>
              <w:spacing w:line="276" w:lineRule="auto"/>
              <w:jc w:val="center"/>
              <w:rPr>
                <w:rFonts w:cstheme="minorHAnsi"/>
              </w:rPr>
            </w:pPr>
            <w:r w:rsidRPr="00F41AA9">
              <w:rPr>
                <w:rFonts w:cstheme="minorHAnsi"/>
              </w:rPr>
              <w:t>1</w:t>
            </w:r>
          </w:p>
        </w:tc>
        <w:tc>
          <w:tcPr>
            <w:tcW w:w="745" w:type="dxa"/>
          </w:tcPr>
          <w:p w14:paraId="072FAE6B" w14:textId="6498B57A" w:rsidR="00EC4377" w:rsidRPr="00F41AA9" w:rsidRDefault="00E57F58" w:rsidP="0072384B">
            <w:pPr>
              <w:spacing w:line="276" w:lineRule="auto"/>
              <w:jc w:val="center"/>
              <w:rPr>
                <w:rFonts w:cstheme="minorHAnsi"/>
              </w:rPr>
            </w:pPr>
            <w:r w:rsidRPr="00F41AA9">
              <w:rPr>
                <w:rFonts w:cstheme="minorHAnsi"/>
              </w:rPr>
              <w:t>1</w:t>
            </w:r>
          </w:p>
        </w:tc>
        <w:tc>
          <w:tcPr>
            <w:tcW w:w="745" w:type="dxa"/>
          </w:tcPr>
          <w:p w14:paraId="4B4302D5" w14:textId="5176EC86" w:rsidR="00EC4377" w:rsidRPr="00F41AA9" w:rsidRDefault="00E57F58" w:rsidP="0072384B">
            <w:pPr>
              <w:spacing w:line="276" w:lineRule="auto"/>
              <w:jc w:val="center"/>
              <w:rPr>
                <w:rFonts w:cstheme="minorHAnsi"/>
              </w:rPr>
            </w:pPr>
            <w:r w:rsidRPr="00F41AA9">
              <w:rPr>
                <w:rFonts w:cstheme="minorHAnsi"/>
              </w:rPr>
              <w:t>1</w:t>
            </w:r>
          </w:p>
        </w:tc>
        <w:tc>
          <w:tcPr>
            <w:tcW w:w="764" w:type="dxa"/>
          </w:tcPr>
          <w:p w14:paraId="64D0758D" w14:textId="5A5CBD66" w:rsidR="00EC4377" w:rsidRPr="00F41AA9" w:rsidRDefault="00E57F58" w:rsidP="0072384B">
            <w:pPr>
              <w:spacing w:line="276" w:lineRule="auto"/>
              <w:jc w:val="center"/>
              <w:rPr>
                <w:rFonts w:cstheme="minorHAnsi"/>
              </w:rPr>
            </w:pPr>
            <w:r w:rsidRPr="00F41AA9">
              <w:rPr>
                <w:rFonts w:cstheme="minorHAnsi"/>
              </w:rPr>
              <w:t>1</w:t>
            </w:r>
          </w:p>
        </w:tc>
        <w:tc>
          <w:tcPr>
            <w:tcW w:w="764" w:type="dxa"/>
          </w:tcPr>
          <w:p w14:paraId="2C3A89B3" w14:textId="4F176DF1" w:rsidR="00EC4377" w:rsidRPr="00F41AA9" w:rsidRDefault="00E57F58" w:rsidP="0072384B">
            <w:pPr>
              <w:spacing w:line="276" w:lineRule="auto"/>
              <w:jc w:val="center"/>
              <w:rPr>
                <w:rFonts w:cstheme="minorHAnsi"/>
              </w:rPr>
            </w:pPr>
            <w:r w:rsidRPr="00F41AA9">
              <w:rPr>
                <w:rFonts w:cstheme="minorHAnsi"/>
              </w:rPr>
              <w:t>0.5</w:t>
            </w:r>
          </w:p>
        </w:tc>
        <w:tc>
          <w:tcPr>
            <w:tcW w:w="764" w:type="dxa"/>
          </w:tcPr>
          <w:p w14:paraId="5CC16BF2" w14:textId="7BAC332D" w:rsidR="00EC4377" w:rsidRPr="00F41AA9" w:rsidRDefault="00E57F58" w:rsidP="0072384B">
            <w:pPr>
              <w:spacing w:line="276" w:lineRule="auto"/>
              <w:jc w:val="center"/>
              <w:rPr>
                <w:rFonts w:cstheme="minorHAnsi"/>
              </w:rPr>
            </w:pPr>
            <w:r w:rsidRPr="00F41AA9">
              <w:rPr>
                <w:rFonts w:cstheme="minorHAnsi"/>
              </w:rPr>
              <w:t>0.5</w:t>
            </w:r>
          </w:p>
        </w:tc>
        <w:tc>
          <w:tcPr>
            <w:tcW w:w="782" w:type="dxa"/>
          </w:tcPr>
          <w:p w14:paraId="03570D8B" w14:textId="1834500B" w:rsidR="00EC4377" w:rsidRPr="00F41AA9" w:rsidRDefault="00E57F58" w:rsidP="0072384B">
            <w:pPr>
              <w:spacing w:line="276" w:lineRule="auto"/>
              <w:jc w:val="center"/>
              <w:rPr>
                <w:rFonts w:cstheme="minorHAnsi"/>
              </w:rPr>
            </w:pPr>
            <w:r w:rsidRPr="00F41AA9">
              <w:rPr>
                <w:rFonts w:cstheme="minorHAnsi"/>
              </w:rPr>
              <w:t>1</w:t>
            </w:r>
          </w:p>
        </w:tc>
        <w:tc>
          <w:tcPr>
            <w:tcW w:w="782" w:type="dxa"/>
          </w:tcPr>
          <w:p w14:paraId="3DAF2CD1" w14:textId="29EF71DE" w:rsidR="00EC4377" w:rsidRPr="00F41AA9" w:rsidRDefault="00E57F58" w:rsidP="0072384B">
            <w:pPr>
              <w:spacing w:line="276" w:lineRule="auto"/>
              <w:jc w:val="center"/>
              <w:rPr>
                <w:rFonts w:cstheme="minorHAnsi"/>
              </w:rPr>
            </w:pPr>
            <w:r w:rsidRPr="00F41AA9">
              <w:rPr>
                <w:rFonts w:cstheme="minorHAnsi"/>
              </w:rPr>
              <w:t>1</w:t>
            </w:r>
          </w:p>
        </w:tc>
        <w:tc>
          <w:tcPr>
            <w:tcW w:w="782" w:type="dxa"/>
          </w:tcPr>
          <w:p w14:paraId="045724EC" w14:textId="61F00A25" w:rsidR="00EC4377" w:rsidRPr="00F41AA9" w:rsidRDefault="00E57F58" w:rsidP="0072384B">
            <w:pPr>
              <w:spacing w:line="276" w:lineRule="auto"/>
              <w:jc w:val="center"/>
              <w:rPr>
                <w:rFonts w:cstheme="minorHAnsi"/>
              </w:rPr>
            </w:pPr>
            <w:r w:rsidRPr="00F41AA9">
              <w:rPr>
                <w:rFonts w:cstheme="minorHAnsi"/>
              </w:rPr>
              <w:t>1</w:t>
            </w:r>
          </w:p>
        </w:tc>
        <w:tc>
          <w:tcPr>
            <w:tcW w:w="1540" w:type="dxa"/>
          </w:tcPr>
          <w:p w14:paraId="3766C1EC" w14:textId="1770BB8C" w:rsidR="00EC4377" w:rsidRPr="00F41AA9" w:rsidRDefault="00E57F58" w:rsidP="0072384B">
            <w:pPr>
              <w:spacing w:line="276" w:lineRule="auto"/>
              <w:rPr>
                <w:rFonts w:cstheme="minorHAnsi"/>
              </w:rPr>
            </w:pPr>
            <w:r w:rsidRPr="00F41AA9">
              <w:rPr>
                <w:rFonts w:cstheme="minorHAnsi"/>
                <w:color w:val="70AD47" w:themeColor="accent6"/>
              </w:rPr>
              <w:t>High</w:t>
            </w:r>
          </w:p>
        </w:tc>
        <w:tc>
          <w:tcPr>
            <w:tcW w:w="1535" w:type="dxa"/>
          </w:tcPr>
          <w:p w14:paraId="7C2A3AB8" w14:textId="5AD7B65C" w:rsidR="00EC4377" w:rsidRPr="00F41AA9" w:rsidRDefault="00E57F58" w:rsidP="0072384B">
            <w:pPr>
              <w:spacing w:line="276" w:lineRule="auto"/>
              <w:rPr>
                <w:rFonts w:cstheme="minorHAnsi"/>
              </w:rPr>
            </w:pPr>
            <w:r w:rsidRPr="00F41AA9">
              <w:rPr>
                <w:rFonts w:cstheme="minorHAnsi"/>
              </w:rPr>
              <w:t>9</w:t>
            </w:r>
          </w:p>
        </w:tc>
      </w:tr>
      <w:tr w:rsidR="00EC4377" w:rsidRPr="00F41AA9" w14:paraId="2A02F537" w14:textId="77777777" w:rsidTr="000D619C">
        <w:trPr>
          <w:trHeight w:val="261"/>
        </w:trPr>
        <w:tc>
          <w:tcPr>
            <w:tcW w:w="2628" w:type="dxa"/>
            <w:vAlign w:val="bottom"/>
          </w:tcPr>
          <w:p w14:paraId="54D7793C" w14:textId="4DF97A9F" w:rsidR="00EC4377" w:rsidRPr="00F41AA9" w:rsidRDefault="00EC4377" w:rsidP="0072384B">
            <w:pPr>
              <w:spacing w:line="276" w:lineRule="auto"/>
              <w:rPr>
                <w:rFonts w:cstheme="minorHAnsi"/>
                <w:b/>
                <w:bCs/>
              </w:rPr>
            </w:pPr>
            <w:r w:rsidRPr="00F41AA9">
              <w:rPr>
                <w:rFonts w:cstheme="minorHAnsi"/>
                <w:b/>
                <w:bCs/>
                <w:color w:val="000000"/>
              </w:rPr>
              <w:t>Leung 2012</w:t>
            </w:r>
          </w:p>
        </w:tc>
        <w:tc>
          <w:tcPr>
            <w:tcW w:w="745" w:type="dxa"/>
          </w:tcPr>
          <w:p w14:paraId="6952C78A" w14:textId="36A13BC7" w:rsidR="00EC4377" w:rsidRPr="00F41AA9" w:rsidRDefault="00621577" w:rsidP="0072384B">
            <w:pPr>
              <w:spacing w:line="276" w:lineRule="auto"/>
              <w:jc w:val="center"/>
              <w:rPr>
                <w:rFonts w:cstheme="minorHAnsi"/>
              </w:rPr>
            </w:pPr>
            <w:r w:rsidRPr="00F41AA9">
              <w:rPr>
                <w:rFonts w:cstheme="minorHAnsi"/>
              </w:rPr>
              <w:t>0</w:t>
            </w:r>
          </w:p>
        </w:tc>
        <w:tc>
          <w:tcPr>
            <w:tcW w:w="745" w:type="dxa"/>
          </w:tcPr>
          <w:p w14:paraId="27BDE3AF" w14:textId="627F17FC" w:rsidR="00EC4377" w:rsidRPr="00F41AA9" w:rsidRDefault="00621577" w:rsidP="0072384B">
            <w:pPr>
              <w:spacing w:line="276" w:lineRule="auto"/>
              <w:jc w:val="center"/>
              <w:rPr>
                <w:rFonts w:cstheme="minorHAnsi"/>
              </w:rPr>
            </w:pPr>
            <w:r w:rsidRPr="00F41AA9">
              <w:rPr>
                <w:rFonts w:cstheme="minorHAnsi"/>
              </w:rPr>
              <w:t>1</w:t>
            </w:r>
          </w:p>
        </w:tc>
        <w:tc>
          <w:tcPr>
            <w:tcW w:w="745" w:type="dxa"/>
          </w:tcPr>
          <w:p w14:paraId="3AD46F4A" w14:textId="40C7FE75" w:rsidR="00EC4377" w:rsidRPr="00F41AA9" w:rsidRDefault="00621577" w:rsidP="0072384B">
            <w:pPr>
              <w:spacing w:line="276" w:lineRule="auto"/>
              <w:jc w:val="center"/>
              <w:rPr>
                <w:rFonts w:cstheme="minorHAnsi"/>
              </w:rPr>
            </w:pPr>
            <w:r w:rsidRPr="00F41AA9">
              <w:rPr>
                <w:rFonts w:cstheme="minorHAnsi"/>
              </w:rPr>
              <w:t>1</w:t>
            </w:r>
          </w:p>
        </w:tc>
        <w:tc>
          <w:tcPr>
            <w:tcW w:w="745" w:type="dxa"/>
          </w:tcPr>
          <w:p w14:paraId="02BE4500" w14:textId="53799529" w:rsidR="00EC4377" w:rsidRPr="00F41AA9" w:rsidRDefault="00621577" w:rsidP="0072384B">
            <w:pPr>
              <w:spacing w:line="276" w:lineRule="auto"/>
              <w:jc w:val="center"/>
              <w:rPr>
                <w:rFonts w:cstheme="minorHAnsi"/>
              </w:rPr>
            </w:pPr>
            <w:r w:rsidRPr="00F41AA9">
              <w:rPr>
                <w:rFonts w:cstheme="minorHAnsi"/>
              </w:rPr>
              <w:t>1</w:t>
            </w:r>
          </w:p>
        </w:tc>
        <w:tc>
          <w:tcPr>
            <w:tcW w:w="764" w:type="dxa"/>
          </w:tcPr>
          <w:p w14:paraId="5869BFAE" w14:textId="7A5C2ABF" w:rsidR="00EC4377" w:rsidRPr="00F41AA9" w:rsidRDefault="00621577" w:rsidP="0072384B">
            <w:pPr>
              <w:spacing w:line="276" w:lineRule="auto"/>
              <w:jc w:val="center"/>
              <w:rPr>
                <w:rFonts w:cstheme="minorHAnsi"/>
              </w:rPr>
            </w:pPr>
            <w:r w:rsidRPr="00F41AA9">
              <w:rPr>
                <w:rFonts w:cstheme="minorHAnsi"/>
              </w:rPr>
              <w:t>0</w:t>
            </w:r>
          </w:p>
        </w:tc>
        <w:tc>
          <w:tcPr>
            <w:tcW w:w="764" w:type="dxa"/>
          </w:tcPr>
          <w:p w14:paraId="6BEB5645" w14:textId="0F8DA7F4" w:rsidR="00EC4377" w:rsidRPr="00F41AA9" w:rsidRDefault="00621577" w:rsidP="0072384B">
            <w:pPr>
              <w:spacing w:line="276" w:lineRule="auto"/>
              <w:jc w:val="center"/>
              <w:rPr>
                <w:rFonts w:cstheme="minorHAnsi"/>
              </w:rPr>
            </w:pPr>
            <w:r w:rsidRPr="00F41AA9">
              <w:rPr>
                <w:rFonts w:cstheme="minorHAnsi"/>
              </w:rPr>
              <w:t>0.5</w:t>
            </w:r>
          </w:p>
        </w:tc>
        <w:tc>
          <w:tcPr>
            <w:tcW w:w="764" w:type="dxa"/>
          </w:tcPr>
          <w:p w14:paraId="3E5980AA" w14:textId="4870F051" w:rsidR="00EC4377" w:rsidRPr="00F41AA9" w:rsidRDefault="00621577" w:rsidP="0072384B">
            <w:pPr>
              <w:spacing w:line="276" w:lineRule="auto"/>
              <w:jc w:val="center"/>
              <w:rPr>
                <w:rFonts w:cstheme="minorHAnsi"/>
              </w:rPr>
            </w:pPr>
            <w:r w:rsidRPr="00F41AA9">
              <w:rPr>
                <w:rFonts w:cstheme="minorHAnsi"/>
              </w:rPr>
              <w:t>0</w:t>
            </w:r>
          </w:p>
        </w:tc>
        <w:tc>
          <w:tcPr>
            <w:tcW w:w="782" w:type="dxa"/>
          </w:tcPr>
          <w:p w14:paraId="0AA9CD4E" w14:textId="2FC02181" w:rsidR="00EC4377" w:rsidRPr="00F41AA9" w:rsidRDefault="00621577" w:rsidP="0072384B">
            <w:pPr>
              <w:spacing w:line="276" w:lineRule="auto"/>
              <w:jc w:val="center"/>
              <w:rPr>
                <w:rFonts w:cstheme="minorHAnsi"/>
              </w:rPr>
            </w:pPr>
            <w:r w:rsidRPr="00F41AA9">
              <w:rPr>
                <w:rFonts w:cstheme="minorHAnsi"/>
              </w:rPr>
              <w:t>1</w:t>
            </w:r>
          </w:p>
        </w:tc>
        <w:tc>
          <w:tcPr>
            <w:tcW w:w="782" w:type="dxa"/>
          </w:tcPr>
          <w:p w14:paraId="2F35F11E" w14:textId="78D20FAD" w:rsidR="00EC4377" w:rsidRPr="00F41AA9" w:rsidRDefault="00621577" w:rsidP="0072384B">
            <w:pPr>
              <w:spacing w:line="276" w:lineRule="auto"/>
              <w:jc w:val="center"/>
              <w:rPr>
                <w:rFonts w:cstheme="minorHAnsi"/>
              </w:rPr>
            </w:pPr>
            <w:r w:rsidRPr="00F41AA9">
              <w:rPr>
                <w:rFonts w:cstheme="minorHAnsi"/>
              </w:rPr>
              <w:t>1</w:t>
            </w:r>
          </w:p>
        </w:tc>
        <w:tc>
          <w:tcPr>
            <w:tcW w:w="782" w:type="dxa"/>
          </w:tcPr>
          <w:p w14:paraId="436FE630" w14:textId="2DB05A6F" w:rsidR="00EC4377" w:rsidRPr="00F41AA9" w:rsidRDefault="00621577" w:rsidP="0072384B">
            <w:pPr>
              <w:spacing w:line="276" w:lineRule="auto"/>
              <w:jc w:val="center"/>
              <w:rPr>
                <w:rFonts w:cstheme="minorHAnsi"/>
              </w:rPr>
            </w:pPr>
            <w:r w:rsidRPr="00F41AA9">
              <w:rPr>
                <w:rFonts w:cstheme="minorHAnsi"/>
              </w:rPr>
              <w:t>0</w:t>
            </w:r>
          </w:p>
        </w:tc>
        <w:tc>
          <w:tcPr>
            <w:tcW w:w="1540" w:type="dxa"/>
          </w:tcPr>
          <w:p w14:paraId="13F5F29E" w14:textId="653F38AE" w:rsidR="00EC4377" w:rsidRPr="00F41AA9" w:rsidRDefault="00621577" w:rsidP="0072384B">
            <w:pPr>
              <w:spacing w:line="276" w:lineRule="auto"/>
              <w:rPr>
                <w:rFonts w:cstheme="minorHAnsi"/>
              </w:rPr>
            </w:pPr>
            <w:r w:rsidRPr="00F41AA9">
              <w:rPr>
                <w:rFonts w:cstheme="minorHAnsi"/>
                <w:color w:val="FF0000"/>
              </w:rPr>
              <w:t>Low</w:t>
            </w:r>
          </w:p>
        </w:tc>
        <w:tc>
          <w:tcPr>
            <w:tcW w:w="1535" w:type="dxa"/>
          </w:tcPr>
          <w:p w14:paraId="5D694182" w14:textId="08A90876" w:rsidR="00EC4377" w:rsidRPr="00F41AA9" w:rsidRDefault="00621577" w:rsidP="0072384B">
            <w:pPr>
              <w:spacing w:line="276" w:lineRule="auto"/>
              <w:rPr>
                <w:rFonts w:cstheme="minorHAnsi"/>
              </w:rPr>
            </w:pPr>
            <w:r w:rsidRPr="00F41AA9">
              <w:rPr>
                <w:rFonts w:cstheme="minorHAnsi"/>
              </w:rPr>
              <w:t>5.5</w:t>
            </w:r>
          </w:p>
        </w:tc>
      </w:tr>
      <w:tr w:rsidR="00EC4377" w:rsidRPr="00F41AA9" w14:paraId="7402E86A" w14:textId="77777777" w:rsidTr="000D619C">
        <w:trPr>
          <w:trHeight w:val="261"/>
        </w:trPr>
        <w:tc>
          <w:tcPr>
            <w:tcW w:w="2628" w:type="dxa"/>
            <w:vAlign w:val="bottom"/>
          </w:tcPr>
          <w:p w14:paraId="459686E9" w14:textId="76E1F615" w:rsidR="00EC4377" w:rsidRPr="00F41AA9" w:rsidRDefault="00EC4377" w:rsidP="0072384B">
            <w:pPr>
              <w:spacing w:line="276" w:lineRule="auto"/>
              <w:rPr>
                <w:rFonts w:cstheme="minorHAnsi"/>
                <w:b/>
                <w:bCs/>
              </w:rPr>
            </w:pPr>
            <w:r w:rsidRPr="00F41AA9">
              <w:rPr>
                <w:rFonts w:cstheme="minorHAnsi"/>
                <w:b/>
                <w:bCs/>
                <w:color w:val="000000"/>
              </w:rPr>
              <w:t>Luijendijk 2008</w:t>
            </w:r>
          </w:p>
        </w:tc>
        <w:tc>
          <w:tcPr>
            <w:tcW w:w="745" w:type="dxa"/>
          </w:tcPr>
          <w:p w14:paraId="3AC26419" w14:textId="57B65B6D" w:rsidR="00EC4377" w:rsidRPr="00F41AA9" w:rsidRDefault="00621577" w:rsidP="0072384B">
            <w:pPr>
              <w:spacing w:line="276" w:lineRule="auto"/>
              <w:jc w:val="center"/>
              <w:rPr>
                <w:rFonts w:cstheme="minorHAnsi"/>
              </w:rPr>
            </w:pPr>
            <w:r w:rsidRPr="00F41AA9">
              <w:rPr>
                <w:rFonts w:cstheme="minorHAnsi"/>
              </w:rPr>
              <w:t>1</w:t>
            </w:r>
          </w:p>
        </w:tc>
        <w:tc>
          <w:tcPr>
            <w:tcW w:w="745" w:type="dxa"/>
          </w:tcPr>
          <w:p w14:paraId="4E86E98C" w14:textId="09DE4628" w:rsidR="00EC4377" w:rsidRPr="00F41AA9" w:rsidRDefault="00621577" w:rsidP="0072384B">
            <w:pPr>
              <w:spacing w:line="276" w:lineRule="auto"/>
              <w:jc w:val="center"/>
              <w:rPr>
                <w:rFonts w:cstheme="minorHAnsi"/>
              </w:rPr>
            </w:pPr>
            <w:r w:rsidRPr="00F41AA9">
              <w:rPr>
                <w:rFonts w:cstheme="minorHAnsi"/>
              </w:rPr>
              <w:t>1</w:t>
            </w:r>
          </w:p>
        </w:tc>
        <w:tc>
          <w:tcPr>
            <w:tcW w:w="745" w:type="dxa"/>
          </w:tcPr>
          <w:p w14:paraId="28BA913A" w14:textId="2F36330A" w:rsidR="00EC4377" w:rsidRPr="00F41AA9" w:rsidRDefault="00621577" w:rsidP="0072384B">
            <w:pPr>
              <w:spacing w:line="276" w:lineRule="auto"/>
              <w:jc w:val="center"/>
              <w:rPr>
                <w:rFonts w:cstheme="minorHAnsi"/>
              </w:rPr>
            </w:pPr>
            <w:r w:rsidRPr="00F41AA9">
              <w:rPr>
                <w:rFonts w:cstheme="minorHAnsi"/>
              </w:rPr>
              <w:t>1</w:t>
            </w:r>
          </w:p>
        </w:tc>
        <w:tc>
          <w:tcPr>
            <w:tcW w:w="745" w:type="dxa"/>
          </w:tcPr>
          <w:p w14:paraId="18623118" w14:textId="4D50DD8D" w:rsidR="00EC4377" w:rsidRPr="00F41AA9" w:rsidRDefault="00621577" w:rsidP="0072384B">
            <w:pPr>
              <w:spacing w:line="276" w:lineRule="auto"/>
              <w:jc w:val="center"/>
              <w:rPr>
                <w:rFonts w:cstheme="minorHAnsi"/>
              </w:rPr>
            </w:pPr>
            <w:r w:rsidRPr="00F41AA9">
              <w:rPr>
                <w:rFonts w:cstheme="minorHAnsi"/>
              </w:rPr>
              <w:t>1</w:t>
            </w:r>
          </w:p>
        </w:tc>
        <w:tc>
          <w:tcPr>
            <w:tcW w:w="764" w:type="dxa"/>
          </w:tcPr>
          <w:p w14:paraId="0A022317" w14:textId="325038AC" w:rsidR="00EC4377" w:rsidRPr="00F41AA9" w:rsidRDefault="00621577" w:rsidP="0072384B">
            <w:pPr>
              <w:spacing w:line="276" w:lineRule="auto"/>
              <w:jc w:val="center"/>
              <w:rPr>
                <w:rFonts w:cstheme="minorHAnsi"/>
              </w:rPr>
            </w:pPr>
            <w:r w:rsidRPr="00F41AA9">
              <w:rPr>
                <w:rFonts w:cstheme="minorHAnsi"/>
              </w:rPr>
              <w:t>0</w:t>
            </w:r>
          </w:p>
        </w:tc>
        <w:tc>
          <w:tcPr>
            <w:tcW w:w="764" w:type="dxa"/>
          </w:tcPr>
          <w:p w14:paraId="0F08D3C5" w14:textId="6ACB7117" w:rsidR="00EC4377" w:rsidRPr="00F41AA9" w:rsidRDefault="00621577" w:rsidP="0072384B">
            <w:pPr>
              <w:spacing w:line="276" w:lineRule="auto"/>
              <w:jc w:val="center"/>
              <w:rPr>
                <w:rFonts w:cstheme="minorHAnsi"/>
              </w:rPr>
            </w:pPr>
            <w:r w:rsidRPr="00F41AA9">
              <w:rPr>
                <w:rFonts w:cstheme="minorHAnsi"/>
              </w:rPr>
              <w:t>0.5</w:t>
            </w:r>
          </w:p>
        </w:tc>
        <w:tc>
          <w:tcPr>
            <w:tcW w:w="764" w:type="dxa"/>
          </w:tcPr>
          <w:p w14:paraId="60B0D8B3" w14:textId="54F77633" w:rsidR="00EC4377" w:rsidRPr="00F41AA9" w:rsidRDefault="00621577" w:rsidP="0072384B">
            <w:pPr>
              <w:spacing w:line="276" w:lineRule="auto"/>
              <w:jc w:val="center"/>
              <w:rPr>
                <w:rFonts w:cstheme="minorHAnsi"/>
              </w:rPr>
            </w:pPr>
            <w:r w:rsidRPr="00F41AA9">
              <w:rPr>
                <w:rFonts w:cstheme="minorHAnsi"/>
              </w:rPr>
              <w:t>0.5</w:t>
            </w:r>
          </w:p>
        </w:tc>
        <w:tc>
          <w:tcPr>
            <w:tcW w:w="782" w:type="dxa"/>
          </w:tcPr>
          <w:p w14:paraId="7B762457" w14:textId="347E704C" w:rsidR="00EC4377" w:rsidRPr="00F41AA9" w:rsidRDefault="00621577" w:rsidP="0072384B">
            <w:pPr>
              <w:spacing w:line="276" w:lineRule="auto"/>
              <w:jc w:val="center"/>
              <w:rPr>
                <w:rFonts w:cstheme="minorHAnsi"/>
              </w:rPr>
            </w:pPr>
            <w:r w:rsidRPr="00F41AA9">
              <w:rPr>
                <w:rFonts w:cstheme="minorHAnsi"/>
              </w:rPr>
              <w:t>1</w:t>
            </w:r>
          </w:p>
        </w:tc>
        <w:tc>
          <w:tcPr>
            <w:tcW w:w="782" w:type="dxa"/>
          </w:tcPr>
          <w:p w14:paraId="7E5D0B39" w14:textId="71A6F16B" w:rsidR="00EC4377" w:rsidRPr="00F41AA9" w:rsidRDefault="00621577" w:rsidP="0072384B">
            <w:pPr>
              <w:spacing w:line="276" w:lineRule="auto"/>
              <w:jc w:val="center"/>
              <w:rPr>
                <w:rFonts w:cstheme="minorHAnsi"/>
              </w:rPr>
            </w:pPr>
            <w:r w:rsidRPr="00F41AA9">
              <w:rPr>
                <w:rFonts w:cstheme="minorHAnsi"/>
              </w:rPr>
              <w:t>1</w:t>
            </w:r>
          </w:p>
        </w:tc>
        <w:tc>
          <w:tcPr>
            <w:tcW w:w="782" w:type="dxa"/>
          </w:tcPr>
          <w:p w14:paraId="52848005" w14:textId="2C887F99" w:rsidR="00EC4377" w:rsidRPr="00F41AA9" w:rsidRDefault="00621577" w:rsidP="0072384B">
            <w:pPr>
              <w:spacing w:line="276" w:lineRule="auto"/>
              <w:jc w:val="center"/>
              <w:rPr>
                <w:rFonts w:cstheme="minorHAnsi"/>
              </w:rPr>
            </w:pPr>
            <w:r w:rsidRPr="00F41AA9">
              <w:rPr>
                <w:rFonts w:cstheme="minorHAnsi"/>
              </w:rPr>
              <w:t>0</w:t>
            </w:r>
          </w:p>
        </w:tc>
        <w:tc>
          <w:tcPr>
            <w:tcW w:w="1540" w:type="dxa"/>
          </w:tcPr>
          <w:p w14:paraId="0F41201F" w14:textId="4D7BB176" w:rsidR="00EC4377" w:rsidRPr="00F41AA9" w:rsidRDefault="00621577" w:rsidP="0072384B">
            <w:pPr>
              <w:spacing w:line="276" w:lineRule="auto"/>
              <w:rPr>
                <w:rFonts w:cstheme="minorHAnsi"/>
              </w:rPr>
            </w:pPr>
            <w:r w:rsidRPr="00F41AA9">
              <w:rPr>
                <w:rFonts w:cstheme="minorHAnsi"/>
                <w:color w:val="C45911" w:themeColor="accent2" w:themeShade="BF"/>
              </w:rPr>
              <w:t>Moderate</w:t>
            </w:r>
          </w:p>
        </w:tc>
        <w:tc>
          <w:tcPr>
            <w:tcW w:w="1535" w:type="dxa"/>
          </w:tcPr>
          <w:p w14:paraId="507A0447" w14:textId="26460E79" w:rsidR="00EC4377" w:rsidRPr="00F41AA9" w:rsidRDefault="00621577" w:rsidP="0072384B">
            <w:pPr>
              <w:spacing w:line="276" w:lineRule="auto"/>
              <w:rPr>
                <w:rFonts w:cstheme="minorHAnsi"/>
              </w:rPr>
            </w:pPr>
            <w:r w:rsidRPr="00F41AA9">
              <w:rPr>
                <w:rFonts w:cstheme="minorHAnsi"/>
              </w:rPr>
              <w:t>6.5</w:t>
            </w:r>
          </w:p>
        </w:tc>
      </w:tr>
      <w:tr w:rsidR="00EC4377" w:rsidRPr="00F41AA9" w14:paraId="3AF7D6B3" w14:textId="77777777" w:rsidTr="000D619C">
        <w:trPr>
          <w:trHeight w:val="261"/>
        </w:trPr>
        <w:tc>
          <w:tcPr>
            <w:tcW w:w="2628" w:type="dxa"/>
            <w:vAlign w:val="bottom"/>
          </w:tcPr>
          <w:p w14:paraId="574FA52C" w14:textId="55AA790A" w:rsidR="00EC4377" w:rsidRPr="00F41AA9" w:rsidRDefault="00EC4377" w:rsidP="0072384B">
            <w:pPr>
              <w:spacing w:line="276" w:lineRule="auto"/>
              <w:rPr>
                <w:rFonts w:cstheme="minorHAnsi"/>
                <w:b/>
                <w:bCs/>
              </w:rPr>
            </w:pPr>
            <w:r w:rsidRPr="00F41AA9">
              <w:rPr>
                <w:rFonts w:cstheme="minorHAnsi"/>
                <w:b/>
                <w:bCs/>
              </w:rPr>
              <w:t>Manrique-Garcia 2012</w:t>
            </w:r>
          </w:p>
        </w:tc>
        <w:tc>
          <w:tcPr>
            <w:tcW w:w="745" w:type="dxa"/>
          </w:tcPr>
          <w:p w14:paraId="25806406" w14:textId="68A6086E" w:rsidR="00EC4377" w:rsidRPr="00F41AA9" w:rsidRDefault="00621577" w:rsidP="0072384B">
            <w:pPr>
              <w:spacing w:line="276" w:lineRule="auto"/>
              <w:jc w:val="center"/>
              <w:rPr>
                <w:rFonts w:cstheme="minorHAnsi"/>
              </w:rPr>
            </w:pPr>
            <w:r w:rsidRPr="00F41AA9">
              <w:rPr>
                <w:rFonts w:cstheme="minorHAnsi"/>
              </w:rPr>
              <w:t>1</w:t>
            </w:r>
          </w:p>
        </w:tc>
        <w:tc>
          <w:tcPr>
            <w:tcW w:w="745" w:type="dxa"/>
          </w:tcPr>
          <w:p w14:paraId="498A0841" w14:textId="449E40F2" w:rsidR="00EC4377" w:rsidRPr="00F41AA9" w:rsidRDefault="00621577" w:rsidP="0072384B">
            <w:pPr>
              <w:spacing w:line="276" w:lineRule="auto"/>
              <w:jc w:val="center"/>
              <w:rPr>
                <w:rFonts w:cstheme="minorHAnsi"/>
              </w:rPr>
            </w:pPr>
            <w:r w:rsidRPr="00F41AA9">
              <w:rPr>
                <w:rFonts w:cstheme="minorHAnsi"/>
              </w:rPr>
              <w:t>1</w:t>
            </w:r>
          </w:p>
        </w:tc>
        <w:tc>
          <w:tcPr>
            <w:tcW w:w="745" w:type="dxa"/>
          </w:tcPr>
          <w:p w14:paraId="4F6B89CB" w14:textId="062E6DB7" w:rsidR="00EC4377" w:rsidRPr="00F41AA9" w:rsidRDefault="00621577" w:rsidP="0072384B">
            <w:pPr>
              <w:spacing w:line="276" w:lineRule="auto"/>
              <w:jc w:val="center"/>
              <w:rPr>
                <w:rFonts w:cstheme="minorHAnsi"/>
              </w:rPr>
            </w:pPr>
            <w:r w:rsidRPr="00F41AA9">
              <w:rPr>
                <w:rFonts w:cstheme="minorHAnsi"/>
              </w:rPr>
              <w:t>1</w:t>
            </w:r>
          </w:p>
        </w:tc>
        <w:tc>
          <w:tcPr>
            <w:tcW w:w="745" w:type="dxa"/>
          </w:tcPr>
          <w:p w14:paraId="6B9204F7" w14:textId="27F7004F" w:rsidR="00EC4377" w:rsidRPr="00F41AA9" w:rsidRDefault="00621577" w:rsidP="0072384B">
            <w:pPr>
              <w:spacing w:line="276" w:lineRule="auto"/>
              <w:jc w:val="center"/>
              <w:rPr>
                <w:rFonts w:cstheme="minorHAnsi"/>
              </w:rPr>
            </w:pPr>
            <w:r w:rsidRPr="00F41AA9">
              <w:rPr>
                <w:rFonts w:cstheme="minorHAnsi"/>
              </w:rPr>
              <w:t>1</w:t>
            </w:r>
          </w:p>
        </w:tc>
        <w:tc>
          <w:tcPr>
            <w:tcW w:w="764" w:type="dxa"/>
          </w:tcPr>
          <w:p w14:paraId="5BD557DD" w14:textId="49D38BD3" w:rsidR="00EC4377" w:rsidRPr="00F41AA9" w:rsidRDefault="00621577" w:rsidP="0072384B">
            <w:pPr>
              <w:spacing w:line="276" w:lineRule="auto"/>
              <w:jc w:val="center"/>
              <w:rPr>
                <w:rFonts w:cstheme="minorHAnsi"/>
              </w:rPr>
            </w:pPr>
            <w:r w:rsidRPr="00F41AA9">
              <w:rPr>
                <w:rFonts w:cstheme="minorHAnsi"/>
              </w:rPr>
              <w:t>1</w:t>
            </w:r>
          </w:p>
        </w:tc>
        <w:tc>
          <w:tcPr>
            <w:tcW w:w="764" w:type="dxa"/>
          </w:tcPr>
          <w:p w14:paraId="229894ED" w14:textId="52E7FAF0" w:rsidR="00EC4377" w:rsidRPr="00F41AA9" w:rsidRDefault="00621577" w:rsidP="0072384B">
            <w:pPr>
              <w:spacing w:line="276" w:lineRule="auto"/>
              <w:jc w:val="center"/>
              <w:rPr>
                <w:rFonts w:cstheme="minorHAnsi"/>
              </w:rPr>
            </w:pPr>
            <w:r w:rsidRPr="00F41AA9">
              <w:rPr>
                <w:rFonts w:cstheme="minorHAnsi"/>
              </w:rPr>
              <w:t>0.5</w:t>
            </w:r>
          </w:p>
        </w:tc>
        <w:tc>
          <w:tcPr>
            <w:tcW w:w="764" w:type="dxa"/>
          </w:tcPr>
          <w:p w14:paraId="52960131" w14:textId="57766DD2" w:rsidR="00EC4377" w:rsidRPr="00F41AA9" w:rsidRDefault="00621577" w:rsidP="0072384B">
            <w:pPr>
              <w:spacing w:line="276" w:lineRule="auto"/>
              <w:jc w:val="center"/>
              <w:rPr>
                <w:rFonts w:cstheme="minorHAnsi"/>
              </w:rPr>
            </w:pPr>
            <w:r w:rsidRPr="00F41AA9">
              <w:rPr>
                <w:rFonts w:cstheme="minorHAnsi"/>
              </w:rPr>
              <w:t>0.5</w:t>
            </w:r>
          </w:p>
        </w:tc>
        <w:tc>
          <w:tcPr>
            <w:tcW w:w="782" w:type="dxa"/>
          </w:tcPr>
          <w:p w14:paraId="5FB89E60" w14:textId="755FE2CF" w:rsidR="00EC4377" w:rsidRPr="00F41AA9" w:rsidRDefault="00621577" w:rsidP="0072384B">
            <w:pPr>
              <w:spacing w:line="276" w:lineRule="auto"/>
              <w:jc w:val="center"/>
              <w:rPr>
                <w:rFonts w:cstheme="minorHAnsi"/>
              </w:rPr>
            </w:pPr>
            <w:r w:rsidRPr="00F41AA9">
              <w:rPr>
                <w:rFonts w:cstheme="minorHAnsi"/>
              </w:rPr>
              <w:t>1</w:t>
            </w:r>
          </w:p>
        </w:tc>
        <w:tc>
          <w:tcPr>
            <w:tcW w:w="782" w:type="dxa"/>
          </w:tcPr>
          <w:p w14:paraId="48A0A017" w14:textId="7A8D1103" w:rsidR="00EC4377" w:rsidRPr="00F41AA9" w:rsidRDefault="00621577" w:rsidP="0072384B">
            <w:pPr>
              <w:spacing w:line="276" w:lineRule="auto"/>
              <w:jc w:val="center"/>
              <w:rPr>
                <w:rFonts w:cstheme="minorHAnsi"/>
              </w:rPr>
            </w:pPr>
            <w:r w:rsidRPr="00F41AA9">
              <w:rPr>
                <w:rFonts w:cstheme="minorHAnsi"/>
              </w:rPr>
              <w:t>1</w:t>
            </w:r>
          </w:p>
        </w:tc>
        <w:tc>
          <w:tcPr>
            <w:tcW w:w="782" w:type="dxa"/>
          </w:tcPr>
          <w:p w14:paraId="552A7CAE" w14:textId="10D29D00" w:rsidR="00EC4377" w:rsidRPr="00F41AA9" w:rsidRDefault="00621577" w:rsidP="0072384B">
            <w:pPr>
              <w:spacing w:line="276" w:lineRule="auto"/>
              <w:jc w:val="center"/>
              <w:rPr>
                <w:rFonts w:cstheme="minorHAnsi"/>
              </w:rPr>
            </w:pPr>
            <w:r w:rsidRPr="00F41AA9">
              <w:rPr>
                <w:rFonts w:cstheme="minorHAnsi"/>
              </w:rPr>
              <w:t>1</w:t>
            </w:r>
          </w:p>
        </w:tc>
        <w:tc>
          <w:tcPr>
            <w:tcW w:w="1540" w:type="dxa"/>
          </w:tcPr>
          <w:p w14:paraId="7DD56A13" w14:textId="25067C16" w:rsidR="00EC4377" w:rsidRPr="00F41AA9" w:rsidRDefault="00621577" w:rsidP="0072384B">
            <w:pPr>
              <w:spacing w:line="276" w:lineRule="auto"/>
              <w:rPr>
                <w:rFonts w:cstheme="minorHAnsi"/>
              </w:rPr>
            </w:pPr>
            <w:r w:rsidRPr="00F41AA9">
              <w:rPr>
                <w:rFonts w:cstheme="minorHAnsi"/>
                <w:color w:val="70AD47" w:themeColor="accent6"/>
              </w:rPr>
              <w:t>High</w:t>
            </w:r>
          </w:p>
        </w:tc>
        <w:tc>
          <w:tcPr>
            <w:tcW w:w="1535" w:type="dxa"/>
          </w:tcPr>
          <w:p w14:paraId="7F53552F" w14:textId="04D32ED7" w:rsidR="00EC4377" w:rsidRPr="00F41AA9" w:rsidRDefault="00621577" w:rsidP="0072384B">
            <w:pPr>
              <w:spacing w:line="276" w:lineRule="auto"/>
              <w:rPr>
                <w:rFonts w:cstheme="minorHAnsi"/>
              </w:rPr>
            </w:pPr>
            <w:r w:rsidRPr="00F41AA9">
              <w:rPr>
                <w:rFonts w:cstheme="minorHAnsi"/>
              </w:rPr>
              <w:t>9</w:t>
            </w:r>
          </w:p>
        </w:tc>
      </w:tr>
      <w:tr w:rsidR="00EC4377" w:rsidRPr="00F41AA9" w14:paraId="290A2096" w14:textId="77777777" w:rsidTr="000D619C">
        <w:trPr>
          <w:trHeight w:val="261"/>
        </w:trPr>
        <w:tc>
          <w:tcPr>
            <w:tcW w:w="2628" w:type="dxa"/>
            <w:vAlign w:val="bottom"/>
          </w:tcPr>
          <w:p w14:paraId="3E43F6EE" w14:textId="07F266C1" w:rsidR="00EC4377" w:rsidRPr="00F41AA9" w:rsidRDefault="00EC4377" w:rsidP="0072384B">
            <w:pPr>
              <w:spacing w:line="276" w:lineRule="auto"/>
              <w:rPr>
                <w:rFonts w:cstheme="minorHAnsi"/>
                <w:b/>
                <w:bCs/>
              </w:rPr>
            </w:pPr>
            <w:r w:rsidRPr="00F41AA9">
              <w:rPr>
                <w:rFonts w:cstheme="minorHAnsi"/>
                <w:b/>
                <w:bCs/>
                <w:color w:val="000000"/>
              </w:rPr>
              <w:t>Monroe 2021</w:t>
            </w:r>
          </w:p>
        </w:tc>
        <w:tc>
          <w:tcPr>
            <w:tcW w:w="745" w:type="dxa"/>
          </w:tcPr>
          <w:p w14:paraId="5064D7F6" w14:textId="34B88F3A" w:rsidR="00EC4377" w:rsidRPr="00F41AA9" w:rsidRDefault="00621577" w:rsidP="0072384B">
            <w:pPr>
              <w:spacing w:line="276" w:lineRule="auto"/>
              <w:jc w:val="center"/>
              <w:rPr>
                <w:rFonts w:cstheme="minorHAnsi"/>
              </w:rPr>
            </w:pPr>
            <w:r w:rsidRPr="00F41AA9">
              <w:rPr>
                <w:rFonts w:cstheme="minorHAnsi"/>
              </w:rPr>
              <w:t>1</w:t>
            </w:r>
          </w:p>
        </w:tc>
        <w:tc>
          <w:tcPr>
            <w:tcW w:w="745" w:type="dxa"/>
          </w:tcPr>
          <w:p w14:paraId="47BDC77E" w14:textId="275B627D" w:rsidR="00EC4377" w:rsidRPr="00F41AA9" w:rsidRDefault="00621577" w:rsidP="0072384B">
            <w:pPr>
              <w:spacing w:line="276" w:lineRule="auto"/>
              <w:jc w:val="center"/>
              <w:rPr>
                <w:rFonts w:cstheme="minorHAnsi"/>
              </w:rPr>
            </w:pPr>
            <w:r w:rsidRPr="00F41AA9">
              <w:rPr>
                <w:rFonts w:cstheme="minorHAnsi"/>
              </w:rPr>
              <w:t>1</w:t>
            </w:r>
          </w:p>
        </w:tc>
        <w:tc>
          <w:tcPr>
            <w:tcW w:w="745" w:type="dxa"/>
          </w:tcPr>
          <w:p w14:paraId="569AFF6B" w14:textId="11450F04" w:rsidR="00EC4377" w:rsidRPr="00F41AA9" w:rsidRDefault="00621577" w:rsidP="0072384B">
            <w:pPr>
              <w:spacing w:line="276" w:lineRule="auto"/>
              <w:jc w:val="center"/>
              <w:rPr>
                <w:rFonts w:cstheme="minorHAnsi"/>
              </w:rPr>
            </w:pPr>
            <w:r w:rsidRPr="00F41AA9">
              <w:rPr>
                <w:rFonts w:cstheme="minorHAnsi"/>
              </w:rPr>
              <w:t>0.5</w:t>
            </w:r>
          </w:p>
        </w:tc>
        <w:tc>
          <w:tcPr>
            <w:tcW w:w="745" w:type="dxa"/>
          </w:tcPr>
          <w:p w14:paraId="13459320" w14:textId="215DCFBE" w:rsidR="00EC4377" w:rsidRPr="00F41AA9" w:rsidRDefault="00621577" w:rsidP="0072384B">
            <w:pPr>
              <w:spacing w:line="276" w:lineRule="auto"/>
              <w:jc w:val="center"/>
              <w:rPr>
                <w:rFonts w:cstheme="minorHAnsi"/>
              </w:rPr>
            </w:pPr>
            <w:r w:rsidRPr="00F41AA9">
              <w:rPr>
                <w:rFonts w:cstheme="minorHAnsi"/>
              </w:rPr>
              <w:t>1</w:t>
            </w:r>
          </w:p>
        </w:tc>
        <w:tc>
          <w:tcPr>
            <w:tcW w:w="764" w:type="dxa"/>
          </w:tcPr>
          <w:p w14:paraId="6F29F1A3" w14:textId="26F763D9" w:rsidR="00EC4377" w:rsidRPr="00F41AA9" w:rsidRDefault="00621577" w:rsidP="0072384B">
            <w:pPr>
              <w:spacing w:line="276" w:lineRule="auto"/>
              <w:jc w:val="center"/>
              <w:rPr>
                <w:rFonts w:cstheme="minorHAnsi"/>
              </w:rPr>
            </w:pPr>
            <w:r w:rsidRPr="00F41AA9">
              <w:rPr>
                <w:rFonts w:cstheme="minorHAnsi"/>
              </w:rPr>
              <w:t>0</w:t>
            </w:r>
          </w:p>
        </w:tc>
        <w:tc>
          <w:tcPr>
            <w:tcW w:w="764" w:type="dxa"/>
          </w:tcPr>
          <w:p w14:paraId="3727F134" w14:textId="516844EF" w:rsidR="00EC4377" w:rsidRPr="00F41AA9" w:rsidRDefault="00621577" w:rsidP="0072384B">
            <w:pPr>
              <w:spacing w:line="276" w:lineRule="auto"/>
              <w:jc w:val="center"/>
              <w:rPr>
                <w:rFonts w:cstheme="minorHAnsi"/>
              </w:rPr>
            </w:pPr>
            <w:r w:rsidRPr="00F41AA9">
              <w:rPr>
                <w:rFonts w:cstheme="minorHAnsi"/>
              </w:rPr>
              <w:t>0.5</w:t>
            </w:r>
          </w:p>
        </w:tc>
        <w:tc>
          <w:tcPr>
            <w:tcW w:w="764" w:type="dxa"/>
          </w:tcPr>
          <w:p w14:paraId="125D1C74" w14:textId="7B1334E7" w:rsidR="00EC4377" w:rsidRPr="00F41AA9" w:rsidRDefault="00621577" w:rsidP="0072384B">
            <w:pPr>
              <w:spacing w:line="276" w:lineRule="auto"/>
              <w:jc w:val="center"/>
              <w:rPr>
                <w:rFonts w:cstheme="minorHAnsi"/>
              </w:rPr>
            </w:pPr>
            <w:r w:rsidRPr="00F41AA9">
              <w:rPr>
                <w:rFonts w:cstheme="minorHAnsi"/>
              </w:rPr>
              <w:t>0.5</w:t>
            </w:r>
          </w:p>
        </w:tc>
        <w:tc>
          <w:tcPr>
            <w:tcW w:w="782" w:type="dxa"/>
          </w:tcPr>
          <w:p w14:paraId="19194956" w14:textId="2AE187D1" w:rsidR="00EC4377" w:rsidRPr="00F41AA9" w:rsidRDefault="00621577" w:rsidP="0072384B">
            <w:pPr>
              <w:spacing w:line="276" w:lineRule="auto"/>
              <w:jc w:val="center"/>
              <w:rPr>
                <w:rFonts w:cstheme="minorHAnsi"/>
              </w:rPr>
            </w:pPr>
            <w:r w:rsidRPr="00F41AA9">
              <w:rPr>
                <w:rFonts w:cstheme="minorHAnsi"/>
              </w:rPr>
              <w:t>1</w:t>
            </w:r>
          </w:p>
        </w:tc>
        <w:tc>
          <w:tcPr>
            <w:tcW w:w="782" w:type="dxa"/>
          </w:tcPr>
          <w:p w14:paraId="7A1F2EBF" w14:textId="2924272E" w:rsidR="00EC4377" w:rsidRPr="00F41AA9" w:rsidRDefault="00621577" w:rsidP="0072384B">
            <w:pPr>
              <w:spacing w:line="276" w:lineRule="auto"/>
              <w:jc w:val="center"/>
              <w:rPr>
                <w:rFonts w:cstheme="minorHAnsi"/>
              </w:rPr>
            </w:pPr>
            <w:r w:rsidRPr="00F41AA9">
              <w:rPr>
                <w:rFonts w:cstheme="minorHAnsi"/>
              </w:rPr>
              <w:t>1</w:t>
            </w:r>
          </w:p>
        </w:tc>
        <w:tc>
          <w:tcPr>
            <w:tcW w:w="782" w:type="dxa"/>
          </w:tcPr>
          <w:p w14:paraId="195152AB" w14:textId="6AFFE9C6" w:rsidR="00EC4377" w:rsidRPr="00F41AA9" w:rsidRDefault="00621577" w:rsidP="0072384B">
            <w:pPr>
              <w:spacing w:line="276" w:lineRule="auto"/>
              <w:jc w:val="center"/>
              <w:rPr>
                <w:rFonts w:cstheme="minorHAnsi"/>
              </w:rPr>
            </w:pPr>
            <w:r w:rsidRPr="00F41AA9">
              <w:rPr>
                <w:rFonts w:cstheme="minorHAnsi"/>
              </w:rPr>
              <w:t>0</w:t>
            </w:r>
          </w:p>
        </w:tc>
        <w:tc>
          <w:tcPr>
            <w:tcW w:w="1540" w:type="dxa"/>
          </w:tcPr>
          <w:p w14:paraId="44D019B2" w14:textId="16DAD0D0" w:rsidR="00EC4377" w:rsidRPr="00F41AA9" w:rsidRDefault="00621577" w:rsidP="0072384B">
            <w:pPr>
              <w:spacing w:line="276" w:lineRule="auto"/>
              <w:rPr>
                <w:rFonts w:cstheme="minorHAnsi"/>
                <w:color w:val="C45911" w:themeColor="accent2" w:themeShade="BF"/>
              </w:rPr>
            </w:pPr>
            <w:r w:rsidRPr="00F41AA9">
              <w:rPr>
                <w:rFonts w:cstheme="minorHAnsi"/>
                <w:color w:val="C45911" w:themeColor="accent2" w:themeShade="BF"/>
              </w:rPr>
              <w:t>Moderate</w:t>
            </w:r>
          </w:p>
        </w:tc>
        <w:tc>
          <w:tcPr>
            <w:tcW w:w="1535" w:type="dxa"/>
          </w:tcPr>
          <w:p w14:paraId="7E76A7A3" w14:textId="0606E833" w:rsidR="00EC4377" w:rsidRPr="00F41AA9" w:rsidRDefault="00621577" w:rsidP="0072384B">
            <w:pPr>
              <w:spacing w:line="276" w:lineRule="auto"/>
              <w:rPr>
                <w:rFonts w:cstheme="minorHAnsi"/>
              </w:rPr>
            </w:pPr>
            <w:r w:rsidRPr="00F41AA9">
              <w:rPr>
                <w:rFonts w:cstheme="minorHAnsi"/>
              </w:rPr>
              <w:t>6.5</w:t>
            </w:r>
          </w:p>
        </w:tc>
      </w:tr>
      <w:tr w:rsidR="00EC4377" w:rsidRPr="00F41AA9" w14:paraId="79998A03" w14:textId="77777777" w:rsidTr="000D619C">
        <w:trPr>
          <w:trHeight w:val="261"/>
        </w:trPr>
        <w:tc>
          <w:tcPr>
            <w:tcW w:w="2628" w:type="dxa"/>
            <w:vAlign w:val="bottom"/>
          </w:tcPr>
          <w:p w14:paraId="62D04BA2" w14:textId="795C9FB9" w:rsidR="00EC4377" w:rsidRPr="00F41AA9" w:rsidRDefault="00EC4377" w:rsidP="0072384B">
            <w:pPr>
              <w:spacing w:line="276" w:lineRule="auto"/>
              <w:rPr>
                <w:rFonts w:cstheme="minorHAnsi"/>
                <w:b/>
                <w:bCs/>
              </w:rPr>
            </w:pPr>
            <w:r w:rsidRPr="00F41AA9">
              <w:rPr>
                <w:rFonts w:cstheme="minorHAnsi"/>
                <w:b/>
                <w:bCs/>
                <w:color w:val="000000"/>
              </w:rPr>
              <w:t>Monshouwer 2021</w:t>
            </w:r>
          </w:p>
        </w:tc>
        <w:tc>
          <w:tcPr>
            <w:tcW w:w="745" w:type="dxa"/>
          </w:tcPr>
          <w:p w14:paraId="6BF273EB" w14:textId="520699A2" w:rsidR="00EC4377" w:rsidRPr="00F41AA9" w:rsidRDefault="00621577" w:rsidP="0072384B">
            <w:pPr>
              <w:spacing w:line="276" w:lineRule="auto"/>
              <w:jc w:val="center"/>
              <w:rPr>
                <w:rFonts w:cstheme="minorHAnsi"/>
              </w:rPr>
            </w:pPr>
            <w:r w:rsidRPr="00F41AA9">
              <w:rPr>
                <w:rFonts w:cstheme="minorHAnsi"/>
              </w:rPr>
              <w:t>1</w:t>
            </w:r>
          </w:p>
        </w:tc>
        <w:tc>
          <w:tcPr>
            <w:tcW w:w="745" w:type="dxa"/>
          </w:tcPr>
          <w:p w14:paraId="4F55F80E" w14:textId="6240C307" w:rsidR="00EC4377" w:rsidRPr="00F41AA9" w:rsidRDefault="00621577" w:rsidP="0072384B">
            <w:pPr>
              <w:spacing w:line="276" w:lineRule="auto"/>
              <w:jc w:val="center"/>
              <w:rPr>
                <w:rFonts w:cstheme="minorHAnsi"/>
              </w:rPr>
            </w:pPr>
            <w:r w:rsidRPr="00F41AA9">
              <w:rPr>
                <w:rFonts w:cstheme="minorHAnsi"/>
              </w:rPr>
              <w:t>1</w:t>
            </w:r>
          </w:p>
        </w:tc>
        <w:tc>
          <w:tcPr>
            <w:tcW w:w="745" w:type="dxa"/>
          </w:tcPr>
          <w:p w14:paraId="301A0A54" w14:textId="6986C1F3" w:rsidR="00EC4377" w:rsidRPr="00F41AA9" w:rsidRDefault="00621577" w:rsidP="0072384B">
            <w:pPr>
              <w:spacing w:line="276" w:lineRule="auto"/>
              <w:jc w:val="center"/>
              <w:rPr>
                <w:rFonts w:cstheme="minorHAnsi"/>
              </w:rPr>
            </w:pPr>
            <w:r w:rsidRPr="00F41AA9">
              <w:rPr>
                <w:rFonts w:cstheme="minorHAnsi"/>
              </w:rPr>
              <w:t>1</w:t>
            </w:r>
          </w:p>
        </w:tc>
        <w:tc>
          <w:tcPr>
            <w:tcW w:w="745" w:type="dxa"/>
          </w:tcPr>
          <w:p w14:paraId="720AF8CD" w14:textId="71CB8262" w:rsidR="00EC4377" w:rsidRPr="00F41AA9" w:rsidRDefault="00621577" w:rsidP="0072384B">
            <w:pPr>
              <w:spacing w:line="276" w:lineRule="auto"/>
              <w:jc w:val="center"/>
              <w:rPr>
                <w:rFonts w:cstheme="minorHAnsi"/>
              </w:rPr>
            </w:pPr>
            <w:r w:rsidRPr="00F41AA9">
              <w:rPr>
                <w:rFonts w:cstheme="minorHAnsi"/>
              </w:rPr>
              <w:t>1</w:t>
            </w:r>
          </w:p>
        </w:tc>
        <w:tc>
          <w:tcPr>
            <w:tcW w:w="764" w:type="dxa"/>
          </w:tcPr>
          <w:p w14:paraId="29F7CAD5" w14:textId="2755D427" w:rsidR="00EC4377" w:rsidRPr="00F41AA9" w:rsidRDefault="00621577" w:rsidP="0072384B">
            <w:pPr>
              <w:spacing w:line="276" w:lineRule="auto"/>
              <w:jc w:val="center"/>
              <w:rPr>
                <w:rFonts w:cstheme="minorHAnsi"/>
              </w:rPr>
            </w:pPr>
            <w:r w:rsidRPr="00F41AA9">
              <w:rPr>
                <w:rFonts w:cstheme="minorHAnsi"/>
              </w:rPr>
              <w:t>1</w:t>
            </w:r>
          </w:p>
        </w:tc>
        <w:tc>
          <w:tcPr>
            <w:tcW w:w="764" w:type="dxa"/>
          </w:tcPr>
          <w:p w14:paraId="222D18AF" w14:textId="39B405CE" w:rsidR="00EC4377" w:rsidRPr="00F41AA9" w:rsidRDefault="00621577" w:rsidP="0072384B">
            <w:pPr>
              <w:spacing w:line="276" w:lineRule="auto"/>
              <w:jc w:val="center"/>
              <w:rPr>
                <w:rFonts w:cstheme="minorHAnsi"/>
              </w:rPr>
            </w:pPr>
            <w:r w:rsidRPr="00F41AA9">
              <w:rPr>
                <w:rFonts w:cstheme="minorHAnsi"/>
              </w:rPr>
              <w:t>0.5</w:t>
            </w:r>
          </w:p>
        </w:tc>
        <w:tc>
          <w:tcPr>
            <w:tcW w:w="764" w:type="dxa"/>
          </w:tcPr>
          <w:p w14:paraId="3718BA1B" w14:textId="0F93D68A" w:rsidR="00EC4377" w:rsidRPr="00F41AA9" w:rsidRDefault="00621577" w:rsidP="0072384B">
            <w:pPr>
              <w:spacing w:line="276" w:lineRule="auto"/>
              <w:jc w:val="center"/>
              <w:rPr>
                <w:rFonts w:cstheme="minorHAnsi"/>
              </w:rPr>
            </w:pPr>
            <w:r w:rsidRPr="00F41AA9">
              <w:rPr>
                <w:rFonts w:cstheme="minorHAnsi"/>
              </w:rPr>
              <w:t>0.5</w:t>
            </w:r>
          </w:p>
        </w:tc>
        <w:tc>
          <w:tcPr>
            <w:tcW w:w="782" w:type="dxa"/>
          </w:tcPr>
          <w:p w14:paraId="4AA8710E" w14:textId="359A36D6" w:rsidR="00EC4377" w:rsidRPr="00F41AA9" w:rsidRDefault="00621577" w:rsidP="0072384B">
            <w:pPr>
              <w:spacing w:line="276" w:lineRule="auto"/>
              <w:jc w:val="center"/>
              <w:rPr>
                <w:rFonts w:cstheme="minorHAnsi"/>
              </w:rPr>
            </w:pPr>
            <w:r w:rsidRPr="00F41AA9">
              <w:rPr>
                <w:rFonts w:cstheme="minorHAnsi"/>
              </w:rPr>
              <w:t>1</w:t>
            </w:r>
          </w:p>
        </w:tc>
        <w:tc>
          <w:tcPr>
            <w:tcW w:w="782" w:type="dxa"/>
          </w:tcPr>
          <w:p w14:paraId="3B05F85C" w14:textId="78368D40" w:rsidR="00EC4377" w:rsidRPr="00F41AA9" w:rsidRDefault="00621577" w:rsidP="0072384B">
            <w:pPr>
              <w:spacing w:line="276" w:lineRule="auto"/>
              <w:jc w:val="center"/>
              <w:rPr>
                <w:rFonts w:cstheme="minorHAnsi"/>
              </w:rPr>
            </w:pPr>
            <w:r w:rsidRPr="00F41AA9">
              <w:rPr>
                <w:rFonts w:cstheme="minorHAnsi"/>
              </w:rPr>
              <w:t>1</w:t>
            </w:r>
          </w:p>
        </w:tc>
        <w:tc>
          <w:tcPr>
            <w:tcW w:w="782" w:type="dxa"/>
          </w:tcPr>
          <w:p w14:paraId="6F15A5D4" w14:textId="5FD5C476" w:rsidR="00EC4377" w:rsidRPr="00F41AA9" w:rsidRDefault="00621577" w:rsidP="0072384B">
            <w:pPr>
              <w:spacing w:line="276" w:lineRule="auto"/>
              <w:jc w:val="center"/>
              <w:rPr>
                <w:rFonts w:cstheme="minorHAnsi"/>
              </w:rPr>
            </w:pPr>
            <w:r w:rsidRPr="00F41AA9">
              <w:rPr>
                <w:rFonts w:cstheme="minorHAnsi"/>
              </w:rPr>
              <w:t>0</w:t>
            </w:r>
          </w:p>
        </w:tc>
        <w:tc>
          <w:tcPr>
            <w:tcW w:w="1540" w:type="dxa"/>
          </w:tcPr>
          <w:p w14:paraId="6C77BEBF" w14:textId="1EFF348A" w:rsidR="00EC4377" w:rsidRPr="00F41AA9" w:rsidRDefault="00621577" w:rsidP="0072384B">
            <w:pPr>
              <w:spacing w:line="276" w:lineRule="auto"/>
              <w:rPr>
                <w:rFonts w:cstheme="minorHAnsi"/>
                <w:color w:val="C45911" w:themeColor="accent2" w:themeShade="BF"/>
              </w:rPr>
            </w:pPr>
            <w:r w:rsidRPr="00F41AA9">
              <w:rPr>
                <w:rFonts w:cstheme="minorHAnsi"/>
                <w:color w:val="C45911" w:themeColor="accent2" w:themeShade="BF"/>
              </w:rPr>
              <w:t>Moderate</w:t>
            </w:r>
          </w:p>
        </w:tc>
        <w:tc>
          <w:tcPr>
            <w:tcW w:w="1535" w:type="dxa"/>
          </w:tcPr>
          <w:p w14:paraId="48DDA1EB" w14:textId="3F8F6740" w:rsidR="00EC4377" w:rsidRPr="00F41AA9" w:rsidRDefault="00621577" w:rsidP="0072384B">
            <w:pPr>
              <w:spacing w:line="276" w:lineRule="auto"/>
              <w:rPr>
                <w:rFonts w:cstheme="minorHAnsi"/>
              </w:rPr>
            </w:pPr>
            <w:r w:rsidRPr="00F41AA9">
              <w:rPr>
                <w:rFonts w:cstheme="minorHAnsi"/>
              </w:rPr>
              <w:t>8</w:t>
            </w:r>
          </w:p>
        </w:tc>
      </w:tr>
      <w:tr w:rsidR="00EC4377" w:rsidRPr="00F41AA9" w14:paraId="2394F001" w14:textId="77777777" w:rsidTr="000D619C">
        <w:trPr>
          <w:trHeight w:val="261"/>
        </w:trPr>
        <w:tc>
          <w:tcPr>
            <w:tcW w:w="2628" w:type="dxa"/>
            <w:vAlign w:val="bottom"/>
          </w:tcPr>
          <w:p w14:paraId="186CFC95" w14:textId="71688373" w:rsidR="00EC4377" w:rsidRPr="00F41AA9" w:rsidRDefault="00EC4377" w:rsidP="0072384B">
            <w:pPr>
              <w:spacing w:line="276" w:lineRule="auto"/>
              <w:rPr>
                <w:rFonts w:cstheme="minorHAnsi"/>
                <w:b/>
                <w:bCs/>
              </w:rPr>
            </w:pPr>
            <w:r w:rsidRPr="00F41AA9">
              <w:rPr>
                <w:rFonts w:cstheme="minorHAnsi"/>
                <w:b/>
                <w:bCs/>
                <w:color w:val="000000"/>
              </w:rPr>
              <w:t>Mustonen 2018a</w:t>
            </w:r>
          </w:p>
        </w:tc>
        <w:tc>
          <w:tcPr>
            <w:tcW w:w="745" w:type="dxa"/>
          </w:tcPr>
          <w:p w14:paraId="28228F8F" w14:textId="7B78E946" w:rsidR="00EC4377" w:rsidRPr="00F41AA9" w:rsidRDefault="00621577" w:rsidP="0072384B">
            <w:pPr>
              <w:spacing w:line="276" w:lineRule="auto"/>
              <w:jc w:val="center"/>
              <w:rPr>
                <w:rFonts w:cstheme="minorHAnsi"/>
              </w:rPr>
            </w:pPr>
            <w:r w:rsidRPr="00F41AA9">
              <w:rPr>
                <w:rFonts w:cstheme="minorHAnsi"/>
              </w:rPr>
              <w:t>1</w:t>
            </w:r>
          </w:p>
        </w:tc>
        <w:tc>
          <w:tcPr>
            <w:tcW w:w="745" w:type="dxa"/>
          </w:tcPr>
          <w:p w14:paraId="50EA39F7" w14:textId="689A1944" w:rsidR="00EC4377" w:rsidRPr="00F41AA9" w:rsidRDefault="00621577" w:rsidP="0072384B">
            <w:pPr>
              <w:spacing w:line="276" w:lineRule="auto"/>
              <w:jc w:val="center"/>
              <w:rPr>
                <w:rFonts w:cstheme="minorHAnsi"/>
              </w:rPr>
            </w:pPr>
            <w:r w:rsidRPr="00F41AA9">
              <w:rPr>
                <w:rFonts w:cstheme="minorHAnsi"/>
              </w:rPr>
              <w:t>1</w:t>
            </w:r>
          </w:p>
        </w:tc>
        <w:tc>
          <w:tcPr>
            <w:tcW w:w="745" w:type="dxa"/>
          </w:tcPr>
          <w:p w14:paraId="44BE8A7A" w14:textId="7AC822D6" w:rsidR="00EC4377" w:rsidRPr="00F41AA9" w:rsidRDefault="00621577" w:rsidP="0072384B">
            <w:pPr>
              <w:spacing w:line="276" w:lineRule="auto"/>
              <w:jc w:val="center"/>
              <w:rPr>
                <w:rFonts w:cstheme="minorHAnsi"/>
              </w:rPr>
            </w:pPr>
            <w:r w:rsidRPr="00F41AA9">
              <w:rPr>
                <w:rFonts w:cstheme="minorHAnsi"/>
              </w:rPr>
              <w:t>0</w:t>
            </w:r>
          </w:p>
        </w:tc>
        <w:tc>
          <w:tcPr>
            <w:tcW w:w="745" w:type="dxa"/>
          </w:tcPr>
          <w:p w14:paraId="5CD34AAD" w14:textId="6AED637A" w:rsidR="00EC4377" w:rsidRPr="00F41AA9" w:rsidRDefault="00621577" w:rsidP="0072384B">
            <w:pPr>
              <w:spacing w:line="276" w:lineRule="auto"/>
              <w:jc w:val="center"/>
              <w:rPr>
                <w:rFonts w:cstheme="minorHAnsi"/>
              </w:rPr>
            </w:pPr>
            <w:r w:rsidRPr="00F41AA9">
              <w:rPr>
                <w:rFonts w:cstheme="minorHAnsi"/>
              </w:rPr>
              <w:t>1</w:t>
            </w:r>
          </w:p>
        </w:tc>
        <w:tc>
          <w:tcPr>
            <w:tcW w:w="764" w:type="dxa"/>
          </w:tcPr>
          <w:p w14:paraId="30E4BF51" w14:textId="300E235A" w:rsidR="00EC4377" w:rsidRPr="00F41AA9" w:rsidRDefault="00621577" w:rsidP="0072384B">
            <w:pPr>
              <w:spacing w:line="276" w:lineRule="auto"/>
              <w:jc w:val="center"/>
              <w:rPr>
                <w:rFonts w:cstheme="minorHAnsi"/>
              </w:rPr>
            </w:pPr>
            <w:r w:rsidRPr="00F41AA9">
              <w:rPr>
                <w:rFonts w:cstheme="minorHAnsi"/>
              </w:rPr>
              <w:t>1</w:t>
            </w:r>
          </w:p>
        </w:tc>
        <w:tc>
          <w:tcPr>
            <w:tcW w:w="764" w:type="dxa"/>
          </w:tcPr>
          <w:p w14:paraId="528C528D" w14:textId="296EFA0E" w:rsidR="00EC4377" w:rsidRPr="00F41AA9" w:rsidRDefault="00621577" w:rsidP="0072384B">
            <w:pPr>
              <w:spacing w:line="276" w:lineRule="auto"/>
              <w:jc w:val="center"/>
              <w:rPr>
                <w:rFonts w:cstheme="minorHAnsi"/>
              </w:rPr>
            </w:pPr>
            <w:r w:rsidRPr="00F41AA9">
              <w:rPr>
                <w:rFonts w:cstheme="minorHAnsi"/>
              </w:rPr>
              <w:t>0</w:t>
            </w:r>
          </w:p>
        </w:tc>
        <w:tc>
          <w:tcPr>
            <w:tcW w:w="764" w:type="dxa"/>
          </w:tcPr>
          <w:p w14:paraId="6C47DA0A" w14:textId="217BB411" w:rsidR="00EC4377" w:rsidRPr="00F41AA9" w:rsidRDefault="00621577" w:rsidP="0072384B">
            <w:pPr>
              <w:spacing w:line="276" w:lineRule="auto"/>
              <w:jc w:val="center"/>
              <w:rPr>
                <w:rFonts w:cstheme="minorHAnsi"/>
              </w:rPr>
            </w:pPr>
            <w:r w:rsidRPr="00F41AA9">
              <w:rPr>
                <w:rFonts w:cstheme="minorHAnsi"/>
              </w:rPr>
              <w:t>0</w:t>
            </w:r>
          </w:p>
        </w:tc>
        <w:tc>
          <w:tcPr>
            <w:tcW w:w="782" w:type="dxa"/>
          </w:tcPr>
          <w:p w14:paraId="1B84A447" w14:textId="21B7C6DF" w:rsidR="00EC4377" w:rsidRPr="00F41AA9" w:rsidRDefault="00621577" w:rsidP="0072384B">
            <w:pPr>
              <w:spacing w:line="276" w:lineRule="auto"/>
              <w:jc w:val="center"/>
              <w:rPr>
                <w:rFonts w:cstheme="minorHAnsi"/>
              </w:rPr>
            </w:pPr>
            <w:r w:rsidRPr="00F41AA9">
              <w:rPr>
                <w:rFonts w:cstheme="minorHAnsi"/>
              </w:rPr>
              <w:t>1</w:t>
            </w:r>
          </w:p>
        </w:tc>
        <w:tc>
          <w:tcPr>
            <w:tcW w:w="782" w:type="dxa"/>
          </w:tcPr>
          <w:p w14:paraId="4A9EE7F9" w14:textId="2255128F" w:rsidR="00EC4377" w:rsidRPr="00F41AA9" w:rsidRDefault="00621577" w:rsidP="0072384B">
            <w:pPr>
              <w:spacing w:line="276" w:lineRule="auto"/>
              <w:jc w:val="center"/>
              <w:rPr>
                <w:rFonts w:cstheme="minorHAnsi"/>
              </w:rPr>
            </w:pPr>
            <w:r w:rsidRPr="00F41AA9">
              <w:rPr>
                <w:rFonts w:cstheme="minorHAnsi"/>
              </w:rPr>
              <w:t>1</w:t>
            </w:r>
          </w:p>
        </w:tc>
        <w:tc>
          <w:tcPr>
            <w:tcW w:w="782" w:type="dxa"/>
          </w:tcPr>
          <w:p w14:paraId="4D360D6E" w14:textId="25C48278" w:rsidR="00EC4377" w:rsidRPr="00F41AA9" w:rsidRDefault="00621577" w:rsidP="0072384B">
            <w:pPr>
              <w:spacing w:line="276" w:lineRule="auto"/>
              <w:jc w:val="center"/>
              <w:rPr>
                <w:rFonts w:cstheme="minorHAnsi"/>
              </w:rPr>
            </w:pPr>
            <w:r w:rsidRPr="00F41AA9">
              <w:rPr>
                <w:rFonts w:cstheme="minorHAnsi"/>
              </w:rPr>
              <w:t>0.5</w:t>
            </w:r>
          </w:p>
        </w:tc>
        <w:tc>
          <w:tcPr>
            <w:tcW w:w="1540" w:type="dxa"/>
          </w:tcPr>
          <w:p w14:paraId="07D6F308" w14:textId="0A9CBFEB" w:rsidR="00EC4377" w:rsidRPr="00F41AA9" w:rsidRDefault="00621577" w:rsidP="0072384B">
            <w:pPr>
              <w:spacing w:line="276" w:lineRule="auto"/>
              <w:rPr>
                <w:rFonts w:cstheme="minorHAnsi"/>
                <w:color w:val="C45911" w:themeColor="accent2" w:themeShade="BF"/>
              </w:rPr>
            </w:pPr>
            <w:r w:rsidRPr="00F41AA9">
              <w:rPr>
                <w:rFonts w:cstheme="minorHAnsi"/>
                <w:color w:val="C45911" w:themeColor="accent2" w:themeShade="BF"/>
              </w:rPr>
              <w:t>Moderate</w:t>
            </w:r>
          </w:p>
        </w:tc>
        <w:tc>
          <w:tcPr>
            <w:tcW w:w="1535" w:type="dxa"/>
          </w:tcPr>
          <w:p w14:paraId="5C3620CB" w14:textId="6C093F8B" w:rsidR="00EC4377" w:rsidRPr="00F41AA9" w:rsidRDefault="00621577" w:rsidP="0072384B">
            <w:pPr>
              <w:spacing w:line="276" w:lineRule="auto"/>
              <w:rPr>
                <w:rFonts w:cstheme="minorHAnsi"/>
              </w:rPr>
            </w:pPr>
            <w:r w:rsidRPr="00F41AA9">
              <w:rPr>
                <w:rFonts w:cstheme="minorHAnsi"/>
              </w:rPr>
              <w:t>6.5</w:t>
            </w:r>
          </w:p>
        </w:tc>
      </w:tr>
      <w:tr w:rsidR="00EC4377" w:rsidRPr="00F41AA9" w14:paraId="15E12DDB" w14:textId="77777777" w:rsidTr="000D619C">
        <w:trPr>
          <w:trHeight w:val="261"/>
        </w:trPr>
        <w:tc>
          <w:tcPr>
            <w:tcW w:w="2628" w:type="dxa"/>
            <w:vAlign w:val="bottom"/>
          </w:tcPr>
          <w:p w14:paraId="1B1ED095" w14:textId="5187CDBC" w:rsidR="00EC4377" w:rsidRPr="00F41AA9" w:rsidRDefault="00EC4377" w:rsidP="0072384B">
            <w:pPr>
              <w:spacing w:line="276" w:lineRule="auto"/>
              <w:rPr>
                <w:rFonts w:cstheme="minorHAnsi"/>
                <w:b/>
                <w:bCs/>
              </w:rPr>
            </w:pPr>
            <w:r w:rsidRPr="00F41AA9">
              <w:rPr>
                <w:rFonts w:cstheme="minorHAnsi"/>
                <w:b/>
                <w:bCs/>
                <w:color w:val="000000"/>
              </w:rPr>
              <w:t>Mustonen 2018b</w:t>
            </w:r>
          </w:p>
        </w:tc>
        <w:tc>
          <w:tcPr>
            <w:tcW w:w="745" w:type="dxa"/>
          </w:tcPr>
          <w:p w14:paraId="0834A805" w14:textId="39D79AA0" w:rsidR="00EC4377" w:rsidRPr="00F41AA9" w:rsidRDefault="00621577" w:rsidP="0072384B">
            <w:pPr>
              <w:spacing w:line="276" w:lineRule="auto"/>
              <w:jc w:val="center"/>
              <w:rPr>
                <w:rFonts w:cstheme="minorHAnsi"/>
              </w:rPr>
            </w:pPr>
            <w:r w:rsidRPr="00F41AA9">
              <w:rPr>
                <w:rFonts w:cstheme="minorHAnsi"/>
              </w:rPr>
              <w:t>1</w:t>
            </w:r>
          </w:p>
        </w:tc>
        <w:tc>
          <w:tcPr>
            <w:tcW w:w="745" w:type="dxa"/>
          </w:tcPr>
          <w:p w14:paraId="671E6AA8" w14:textId="1F53D1F4" w:rsidR="00EC4377" w:rsidRPr="00F41AA9" w:rsidRDefault="00621577" w:rsidP="0072384B">
            <w:pPr>
              <w:spacing w:line="276" w:lineRule="auto"/>
              <w:jc w:val="center"/>
              <w:rPr>
                <w:rFonts w:cstheme="minorHAnsi"/>
              </w:rPr>
            </w:pPr>
            <w:r w:rsidRPr="00F41AA9">
              <w:rPr>
                <w:rFonts w:cstheme="minorHAnsi"/>
              </w:rPr>
              <w:t>1</w:t>
            </w:r>
          </w:p>
        </w:tc>
        <w:tc>
          <w:tcPr>
            <w:tcW w:w="745" w:type="dxa"/>
          </w:tcPr>
          <w:p w14:paraId="14EE9AA2" w14:textId="6DAA51B5" w:rsidR="00EC4377" w:rsidRPr="00F41AA9" w:rsidRDefault="00621577" w:rsidP="0072384B">
            <w:pPr>
              <w:spacing w:line="276" w:lineRule="auto"/>
              <w:jc w:val="center"/>
              <w:rPr>
                <w:rFonts w:cstheme="minorHAnsi"/>
              </w:rPr>
            </w:pPr>
            <w:r w:rsidRPr="00F41AA9">
              <w:rPr>
                <w:rFonts w:cstheme="minorHAnsi"/>
              </w:rPr>
              <w:t>1</w:t>
            </w:r>
          </w:p>
        </w:tc>
        <w:tc>
          <w:tcPr>
            <w:tcW w:w="745" w:type="dxa"/>
          </w:tcPr>
          <w:p w14:paraId="20AEE609" w14:textId="3A0D8550" w:rsidR="00EC4377" w:rsidRPr="00F41AA9" w:rsidRDefault="00621577" w:rsidP="0072384B">
            <w:pPr>
              <w:spacing w:line="276" w:lineRule="auto"/>
              <w:jc w:val="center"/>
              <w:rPr>
                <w:rFonts w:cstheme="minorHAnsi"/>
              </w:rPr>
            </w:pPr>
            <w:r w:rsidRPr="00F41AA9">
              <w:rPr>
                <w:rFonts w:cstheme="minorHAnsi"/>
              </w:rPr>
              <w:t>1</w:t>
            </w:r>
          </w:p>
        </w:tc>
        <w:tc>
          <w:tcPr>
            <w:tcW w:w="764" w:type="dxa"/>
          </w:tcPr>
          <w:p w14:paraId="70BBAF0C" w14:textId="33C031F1" w:rsidR="00EC4377" w:rsidRPr="00F41AA9" w:rsidRDefault="00621577" w:rsidP="0072384B">
            <w:pPr>
              <w:spacing w:line="276" w:lineRule="auto"/>
              <w:jc w:val="center"/>
              <w:rPr>
                <w:rFonts w:cstheme="minorHAnsi"/>
              </w:rPr>
            </w:pPr>
            <w:r w:rsidRPr="00F41AA9">
              <w:rPr>
                <w:rFonts w:cstheme="minorHAnsi"/>
              </w:rPr>
              <w:t>1</w:t>
            </w:r>
          </w:p>
        </w:tc>
        <w:tc>
          <w:tcPr>
            <w:tcW w:w="764" w:type="dxa"/>
          </w:tcPr>
          <w:p w14:paraId="6B376002" w14:textId="6F48C942" w:rsidR="00EC4377" w:rsidRPr="00F41AA9" w:rsidRDefault="00621577" w:rsidP="0072384B">
            <w:pPr>
              <w:spacing w:line="276" w:lineRule="auto"/>
              <w:jc w:val="center"/>
              <w:rPr>
                <w:rFonts w:cstheme="minorHAnsi"/>
              </w:rPr>
            </w:pPr>
            <w:r w:rsidRPr="00F41AA9">
              <w:rPr>
                <w:rFonts w:cstheme="minorHAnsi"/>
              </w:rPr>
              <w:t>0</w:t>
            </w:r>
          </w:p>
        </w:tc>
        <w:tc>
          <w:tcPr>
            <w:tcW w:w="764" w:type="dxa"/>
          </w:tcPr>
          <w:p w14:paraId="466B2849" w14:textId="37B022EC" w:rsidR="00EC4377" w:rsidRPr="00F41AA9" w:rsidRDefault="00621577" w:rsidP="0072384B">
            <w:pPr>
              <w:spacing w:line="276" w:lineRule="auto"/>
              <w:jc w:val="center"/>
              <w:rPr>
                <w:rFonts w:cstheme="minorHAnsi"/>
              </w:rPr>
            </w:pPr>
            <w:r w:rsidRPr="00F41AA9">
              <w:rPr>
                <w:rFonts w:cstheme="minorHAnsi"/>
              </w:rPr>
              <w:t>0.5</w:t>
            </w:r>
          </w:p>
        </w:tc>
        <w:tc>
          <w:tcPr>
            <w:tcW w:w="782" w:type="dxa"/>
          </w:tcPr>
          <w:p w14:paraId="17F5403B" w14:textId="7B387DCA" w:rsidR="00EC4377" w:rsidRPr="00F41AA9" w:rsidRDefault="00621577" w:rsidP="0072384B">
            <w:pPr>
              <w:spacing w:line="276" w:lineRule="auto"/>
              <w:jc w:val="center"/>
              <w:rPr>
                <w:rFonts w:cstheme="minorHAnsi"/>
              </w:rPr>
            </w:pPr>
            <w:r w:rsidRPr="00F41AA9">
              <w:rPr>
                <w:rFonts w:cstheme="minorHAnsi"/>
              </w:rPr>
              <w:t>1</w:t>
            </w:r>
          </w:p>
        </w:tc>
        <w:tc>
          <w:tcPr>
            <w:tcW w:w="782" w:type="dxa"/>
          </w:tcPr>
          <w:p w14:paraId="36ADC464" w14:textId="413EA837" w:rsidR="00EC4377" w:rsidRPr="00F41AA9" w:rsidRDefault="00621577" w:rsidP="0072384B">
            <w:pPr>
              <w:spacing w:line="276" w:lineRule="auto"/>
              <w:jc w:val="center"/>
              <w:rPr>
                <w:rFonts w:cstheme="minorHAnsi"/>
              </w:rPr>
            </w:pPr>
            <w:r w:rsidRPr="00F41AA9">
              <w:rPr>
                <w:rFonts w:cstheme="minorHAnsi"/>
              </w:rPr>
              <w:t>1</w:t>
            </w:r>
          </w:p>
        </w:tc>
        <w:tc>
          <w:tcPr>
            <w:tcW w:w="782" w:type="dxa"/>
          </w:tcPr>
          <w:p w14:paraId="43540991" w14:textId="46A40713" w:rsidR="00EC4377" w:rsidRPr="00F41AA9" w:rsidRDefault="00621577" w:rsidP="0072384B">
            <w:pPr>
              <w:spacing w:line="276" w:lineRule="auto"/>
              <w:jc w:val="center"/>
              <w:rPr>
                <w:rFonts w:cstheme="minorHAnsi"/>
              </w:rPr>
            </w:pPr>
            <w:r w:rsidRPr="00F41AA9">
              <w:rPr>
                <w:rFonts w:cstheme="minorHAnsi"/>
              </w:rPr>
              <w:t>0.5</w:t>
            </w:r>
          </w:p>
        </w:tc>
        <w:tc>
          <w:tcPr>
            <w:tcW w:w="1540" w:type="dxa"/>
          </w:tcPr>
          <w:p w14:paraId="3933F883" w14:textId="4AB74313" w:rsidR="00EC4377" w:rsidRPr="00F41AA9" w:rsidRDefault="00621577" w:rsidP="0072384B">
            <w:pPr>
              <w:spacing w:line="276" w:lineRule="auto"/>
              <w:rPr>
                <w:rFonts w:cstheme="minorHAnsi"/>
                <w:color w:val="C45911" w:themeColor="accent2" w:themeShade="BF"/>
              </w:rPr>
            </w:pPr>
            <w:r w:rsidRPr="00F41AA9">
              <w:rPr>
                <w:rFonts w:cstheme="minorHAnsi"/>
                <w:color w:val="C45911" w:themeColor="accent2" w:themeShade="BF"/>
              </w:rPr>
              <w:t>Moderate</w:t>
            </w:r>
          </w:p>
        </w:tc>
        <w:tc>
          <w:tcPr>
            <w:tcW w:w="1535" w:type="dxa"/>
          </w:tcPr>
          <w:p w14:paraId="19D184D2" w14:textId="2F8B117E" w:rsidR="00EC4377" w:rsidRPr="00F41AA9" w:rsidRDefault="005710B8" w:rsidP="0072384B">
            <w:pPr>
              <w:spacing w:line="276" w:lineRule="auto"/>
              <w:rPr>
                <w:rFonts w:cstheme="minorHAnsi"/>
              </w:rPr>
            </w:pPr>
            <w:r w:rsidRPr="00F41AA9">
              <w:rPr>
                <w:rFonts w:cstheme="minorHAnsi"/>
              </w:rPr>
              <w:t>7.5</w:t>
            </w:r>
          </w:p>
        </w:tc>
      </w:tr>
      <w:tr w:rsidR="00EC4377" w:rsidRPr="00F41AA9" w14:paraId="022321DC" w14:textId="77777777" w:rsidTr="000D619C">
        <w:trPr>
          <w:trHeight w:val="261"/>
        </w:trPr>
        <w:tc>
          <w:tcPr>
            <w:tcW w:w="2628" w:type="dxa"/>
            <w:vAlign w:val="bottom"/>
          </w:tcPr>
          <w:p w14:paraId="4C0C6008" w14:textId="61EC81FB" w:rsidR="00EC4377" w:rsidRPr="00F41AA9" w:rsidRDefault="00EC4377" w:rsidP="0072384B">
            <w:pPr>
              <w:spacing w:line="276" w:lineRule="auto"/>
              <w:rPr>
                <w:rFonts w:cstheme="minorHAnsi"/>
                <w:b/>
                <w:bCs/>
              </w:rPr>
            </w:pPr>
            <w:r w:rsidRPr="00F41AA9">
              <w:rPr>
                <w:rFonts w:cstheme="minorHAnsi"/>
                <w:b/>
                <w:bCs/>
              </w:rPr>
              <w:t>Mustonen 2021</w:t>
            </w:r>
          </w:p>
        </w:tc>
        <w:tc>
          <w:tcPr>
            <w:tcW w:w="745" w:type="dxa"/>
          </w:tcPr>
          <w:p w14:paraId="11CCE03C" w14:textId="388C6538" w:rsidR="00EC4377" w:rsidRPr="00F41AA9" w:rsidRDefault="00621577" w:rsidP="0072384B">
            <w:pPr>
              <w:spacing w:line="276" w:lineRule="auto"/>
              <w:jc w:val="center"/>
              <w:rPr>
                <w:rFonts w:cstheme="minorHAnsi"/>
              </w:rPr>
            </w:pPr>
            <w:r w:rsidRPr="00F41AA9">
              <w:rPr>
                <w:rFonts w:cstheme="minorHAnsi"/>
              </w:rPr>
              <w:t>1</w:t>
            </w:r>
          </w:p>
        </w:tc>
        <w:tc>
          <w:tcPr>
            <w:tcW w:w="745" w:type="dxa"/>
          </w:tcPr>
          <w:p w14:paraId="7BC322A7" w14:textId="7D13FA45" w:rsidR="00EC4377" w:rsidRPr="00F41AA9" w:rsidRDefault="00621577" w:rsidP="0072384B">
            <w:pPr>
              <w:spacing w:line="276" w:lineRule="auto"/>
              <w:jc w:val="center"/>
              <w:rPr>
                <w:rFonts w:cstheme="minorHAnsi"/>
              </w:rPr>
            </w:pPr>
            <w:r w:rsidRPr="00F41AA9">
              <w:rPr>
                <w:rFonts w:cstheme="minorHAnsi"/>
              </w:rPr>
              <w:t>1</w:t>
            </w:r>
          </w:p>
        </w:tc>
        <w:tc>
          <w:tcPr>
            <w:tcW w:w="745" w:type="dxa"/>
          </w:tcPr>
          <w:p w14:paraId="08155E1A" w14:textId="435BEF74" w:rsidR="00EC4377" w:rsidRPr="00F41AA9" w:rsidRDefault="00621577" w:rsidP="0072384B">
            <w:pPr>
              <w:spacing w:line="276" w:lineRule="auto"/>
              <w:jc w:val="center"/>
              <w:rPr>
                <w:rFonts w:cstheme="minorHAnsi"/>
              </w:rPr>
            </w:pPr>
            <w:r w:rsidRPr="00F41AA9">
              <w:rPr>
                <w:rFonts w:cstheme="minorHAnsi"/>
              </w:rPr>
              <w:t>0</w:t>
            </w:r>
          </w:p>
        </w:tc>
        <w:tc>
          <w:tcPr>
            <w:tcW w:w="745" w:type="dxa"/>
          </w:tcPr>
          <w:p w14:paraId="36C7C19F" w14:textId="61D743BE" w:rsidR="00EC4377" w:rsidRPr="00F41AA9" w:rsidRDefault="00621577" w:rsidP="0072384B">
            <w:pPr>
              <w:spacing w:line="276" w:lineRule="auto"/>
              <w:jc w:val="center"/>
              <w:rPr>
                <w:rFonts w:cstheme="minorHAnsi"/>
              </w:rPr>
            </w:pPr>
            <w:r w:rsidRPr="00F41AA9">
              <w:rPr>
                <w:rFonts w:cstheme="minorHAnsi"/>
              </w:rPr>
              <w:t>1</w:t>
            </w:r>
          </w:p>
        </w:tc>
        <w:tc>
          <w:tcPr>
            <w:tcW w:w="764" w:type="dxa"/>
          </w:tcPr>
          <w:p w14:paraId="285BB0C1" w14:textId="4C42F9F1" w:rsidR="00EC4377" w:rsidRPr="00F41AA9" w:rsidRDefault="00621577" w:rsidP="0072384B">
            <w:pPr>
              <w:spacing w:line="276" w:lineRule="auto"/>
              <w:jc w:val="center"/>
              <w:rPr>
                <w:rFonts w:cstheme="minorHAnsi"/>
              </w:rPr>
            </w:pPr>
            <w:r w:rsidRPr="00F41AA9">
              <w:rPr>
                <w:rFonts w:cstheme="minorHAnsi"/>
              </w:rPr>
              <w:t>1</w:t>
            </w:r>
          </w:p>
        </w:tc>
        <w:tc>
          <w:tcPr>
            <w:tcW w:w="764" w:type="dxa"/>
          </w:tcPr>
          <w:p w14:paraId="6098943C" w14:textId="407B79A7" w:rsidR="00EC4377" w:rsidRPr="00F41AA9" w:rsidRDefault="00621577" w:rsidP="0072384B">
            <w:pPr>
              <w:spacing w:line="276" w:lineRule="auto"/>
              <w:jc w:val="center"/>
              <w:rPr>
                <w:rFonts w:cstheme="minorHAnsi"/>
              </w:rPr>
            </w:pPr>
            <w:r w:rsidRPr="00F41AA9">
              <w:rPr>
                <w:rFonts w:cstheme="minorHAnsi"/>
              </w:rPr>
              <w:t>0</w:t>
            </w:r>
          </w:p>
        </w:tc>
        <w:tc>
          <w:tcPr>
            <w:tcW w:w="764" w:type="dxa"/>
          </w:tcPr>
          <w:p w14:paraId="587B9D82" w14:textId="5373ED71" w:rsidR="00EC4377" w:rsidRPr="00F41AA9" w:rsidRDefault="00621577" w:rsidP="0072384B">
            <w:pPr>
              <w:spacing w:line="276" w:lineRule="auto"/>
              <w:jc w:val="center"/>
              <w:rPr>
                <w:rFonts w:cstheme="minorHAnsi"/>
              </w:rPr>
            </w:pPr>
            <w:r w:rsidRPr="00F41AA9">
              <w:rPr>
                <w:rFonts w:cstheme="minorHAnsi"/>
              </w:rPr>
              <w:t>0.5</w:t>
            </w:r>
          </w:p>
        </w:tc>
        <w:tc>
          <w:tcPr>
            <w:tcW w:w="782" w:type="dxa"/>
          </w:tcPr>
          <w:p w14:paraId="19566AA8" w14:textId="2168F0A7" w:rsidR="00EC4377" w:rsidRPr="00F41AA9" w:rsidRDefault="00621577" w:rsidP="0072384B">
            <w:pPr>
              <w:spacing w:line="276" w:lineRule="auto"/>
              <w:jc w:val="center"/>
              <w:rPr>
                <w:rFonts w:cstheme="minorHAnsi"/>
              </w:rPr>
            </w:pPr>
            <w:r w:rsidRPr="00F41AA9">
              <w:rPr>
                <w:rFonts w:cstheme="minorHAnsi"/>
              </w:rPr>
              <w:t>1</w:t>
            </w:r>
          </w:p>
        </w:tc>
        <w:tc>
          <w:tcPr>
            <w:tcW w:w="782" w:type="dxa"/>
          </w:tcPr>
          <w:p w14:paraId="23466E1F" w14:textId="51E50006" w:rsidR="00EC4377" w:rsidRPr="00F41AA9" w:rsidRDefault="00621577" w:rsidP="0072384B">
            <w:pPr>
              <w:spacing w:line="276" w:lineRule="auto"/>
              <w:jc w:val="center"/>
              <w:rPr>
                <w:rFonts w:cstheme="minorHAnsi"/>
              </w:rPr>
            </w:pPr>
            <w:r w:rsidRPr="00F41AA9">
              <w:rPr>
                <w:rFonts w:cstheme="minorHAnsi"/>
              </w:rPr>
              <w:t>1</w:t>
            </w:r>
          </w:p>
        </w:tc>
        <w:tc>
          <w:tcPr>
            <w:tcW w:w="782" w:type="dxa"/>
          </w:tcPr>
          <w:p w14:paraId="5FFB72DA" w14:textId="593EB959" w:rsidR="00EC4377" w:rsidRPr="00F41AA9" w:rsidRDefault="00621577" w:rsidP="0072384B">
            <w:pPr>
              <w:spacing w:line="276" w:lineRule="auto"/>
              <w:jc w:val="center"/>
              <w:rPr>
                <w:rFonts w:cstheme="minorHAnsi"/>
              </w:rPr>
            </w:pPr>
            <w:r w:rsidRPr="00F41AA9">
              <w:rPr>
                <w:rFonts w:cstheme="minorHAnsi"/>
              </w:rPr>
              <w:t>1</w:t>
            </w:r>
          </w:p>
        </w:tc>
        <w:tc>
          <w:tcPr>
            <w:tcW w:w="1540" w:type="dxa"/>
          </w:tcPr>
          <w:p w14:paraId="4BDD4791" w14:textId="6B8F7BF7" w:rsidR="00EC4377" w:rsidRPr="00F41AA9" w:rsidRDefault="00621577" w:rsidP="0072384B">
            <w:pPr>
              <w:spacing w:line="276" w:lineRule="auto"/>
              <w:rPr>
                <w:rFonts w:cstheme="minorHAnsi"/>
                <w:color w:val="C45911" w:themeColor="accent2" w:themeShade="BF"/>
              </w:rPr>
            </w:pPr>
            <w:r w:rsidRPr="00F41AA9">
              <w:rPr>
                <w:rFonts w:cstheme="minorHAnsi"/>
                <w:color w:val="C45911" w:themeColor="accent2" w:themeShade="BF"/>
              </w:rPr>
              <w:t>Moderate</w:t>
            </w:r>
          </w:p>
        </w:tc>
        <w:tc>
          <w:tcPr>
            <w:tcW w:w="1535" w:type="dxa"/>
          </w:tcPr>
          <w:p w14:paraId="030F6F07" w14:textId="7AD31650" w:rsidR="00EC4377" w:rsidRPr="00F41AA9" w:rsidRDefault="005710B8" w:rsidP="0072384B">
            <w:pPr>
              <w:spacing w:line="276" w:lineRule="auto"/>
              <w:rPr>
                <w:rFonts w:cstheme="minorHAnsi"/>
              </w:rPr>
            </w:pPr>
            <w:r w:rsidRPr="00F41AA9">
              <w:rPr>
                <w:rFonts w:cstheme="minorHAnsi"/>
              </w:rPr>
              <w:t>7.5</w:t>
            </w:r>
          </w:p>
        </w:tc>
      </w:tr>
      <w:tr w:rsidR="00EC4377" w:rsidRPr="00F41AA9" w14:paraId="559B0896" w14:textId="77777777" w:rsidTr="000D619C">
        <w:trPr>
          <w:trHeight w:val="261"/>
        </w:trPr>
        <w:tc>
          <w:tcPr>
            <w:tcW w:w="2628" w:type="dxa"/>
            <w:vAlign w:val="bottom"/>
          </w:tcPr>
          <w:p w14:paraId="5862AFA0" w14:textId="49436E79" w:rsidR="00EC4377" w:rsidRPr="00F41AA9" w:rsidRDefault="00EC4377" w:rsidP="0072384B">
            <w:pPr>
              <w:spacing w:line="276" w:lineRule="auto"/>
              <w:rPr>
                <w:rFonts w:cstheme="minorHAnsi"/>
                <w:b/>
                <w:bCs/>
              </w:rPr>
            </w:pPr>
            <w:r w:rsidRPr="00F41AA9">
              <w:rPr>
                <w:rFonts w:cstheme="minorHAnsi"/>
                <w:b/>
                <w:bCs/>
                <w:color w:val="000000"/>
              </w:rPr>
              <w:t>Park 2009</w:t>
            </w:r>
          </w:p>
        </w:tc>
        <w:tc>
          <w:tcPr>
            <w:tcW w:w="745" w:type="dxa"/>
          </w:tcPr>
          <w:p w14:paraId="5CF884A2" w14:textId="0D8F603B" w:rsidR="00EC4377" w:rsidRPr="00F41AA9" w:rsidRDefault="00621577" w:rsidP="0072384B">
            <w:pPr>
              <w:spacing w:line="276" w:lineRule="auto"/>
              <w:jc w:val="center"/>
              <w:rPr>
                <w:rFonts w:cstheme="minorHAnsi"/>
              </w:rPr>
            </w:pPr>
            <w:r w:rsidRPr="00F41AA9">
              <w:rPr>
                <w:rFonts w:cstheme="minorHAnsi"/>
              </w:rPr>
              <w:t>1</w:t>
            </w:r>
          </w:p>
        </w:tc>
        <w:tc>
          <w:tcPr>
            <w:tcW w:w="745" w:type="dxa"/>
          </w:tcPr>
          <w:p w14:paraId="45053030" w14:textId="506B7E17" w:rsidR="00EC4377" w:rsidRPr="00F41AA9" w:rsidRDefault="00621577" w:rsidP="0072384B">
            <w:pPr>
              <w:spacing w:line="276" w:lineRule="auto"/>
              <w:jc w:val="center"/>
              <w:rPr>
                <w:rFonts w:cstheme="minorHAnsi"/>
              </w:rPr>
            </w:pPr>
            <w:r w:rsidRPr="00F41AA9">
              <w:rPr>
                <w:rFonts w:cstheme="minorHAnsi"/>
              </w:rPr>
              <w:t>1</w:t>
            </w:r>
          </w:p>
        </w:tc>
        <w:tc>
          <w:tcPr>
            <w:tcW w:w="745" w:type="dxa"/>
          </w:tcPr>
          <w:p w14:paraId="73168C82" w14:textId="46D11D35" w:rsidR="00EC4377" w:rsidRPr="00F41AA9" w:rsidRDefault="00621577" w:rsidP="0072384B">
            <w:pPr>
              <w:spacing w:line="276" w:lineRule="auto"/>
              <w:jc w:val="center"/>
              <w:rPr>
                <w:rFonts w:cstheme="minorHAnsi"/>
              </w:rPr>
            </w:pPr>
            <w:r w:rsidRPr="00F41AA9">
              <w:rPr>
                <w:rFonts w:cstheme="minorHAnsi"/>
              </w:rPr>
              <w:t>0</w:t>
            </w:r>
          </w:p>
        </w:tc>
        <w:tc>
          <w:tcPr>
            <w:tcW w:w="745" w:type="dxa"/>
          </w:tcPr>
          <w:p w14:paraId="431946B8" w14:textId="5F5A66D3" w:rsidR="00EC4377" w:rsidRPr="00F41AA9" w:rsidRDefault="00621577" w:rsidP="0072384B">
            <w:pPr>
              <w:spacing w:line="276" w:lineRule="auto"/>
              <w:jc w:val="center"/>
              <w:rPr>
                <w:rFonts w:cstheme="minorHAnsi"/>
              </w:rPr>
            </w:pPr>
            <w:r w:rsidRPr="00F41AA9">
              <w:rPr>
                <w:rFonts w:cstheme="minorHAnsi"/>
              </w:rPr>
              <w:t>1</w:t>
            </w:r>
          </w:p>
        </w:tc>
        <w:tc>
          <w:tcPr>
            <w:tcW w:w="764" w:type="dxa"/>
          </w:tcPr>
          <w:p w14:paraId="3BBAE579" w14:textId="3DFF5CD3" w:rsidR="00EC4377" w:rsidRPr="00F41AA9" w:rsidRDefault="00621577" w:rsidP="0072384B">
            <w:pPr>
              <w:spacing w:line="276" w:lineRule="auto"/>
              <w:jc w:val="center"/>
              <w:rPr>
                <w:rFonts w:cstheme="minorHAnsi"/>
              </w:rPr>
            </w:pPr>
            <w:r w:rsidRPr="00F41AA9">
              <w:rPr>
                <w:rFonts w:cstheme="minorHAnsi"/>
              </w:rPr>
              <w:t>0</w:t>
            </w:r>
          </w:p>
        </w:tc>
        <w:tc>
          <w:tcPr>
            <w:tcW w:w="764" w:type="dxa"/>
          </w:tcPr>
          <w:p w14:paraId="0C022AA0" w14:textId="62B74513" w:rsidR="00EC4377" w:rsidRPr="00F41AA9" w:rsidRDefault="00621577" w:rsidP="0072384B">
            <w:pPr>
              <w:spacing w:line="276" w:lineRule="auto"/>
              <w:jc w:val="center"/>
              <w:rPr>
                <w:rFonts w:cstheme="minorHAnsi"/>
              </w:rPr>
            </w:pPr>
            <w:r w:rsidRPr="00F41AA9">
              <w:rPr>
                <w:rFonts w:cstheme="minorHAnsi"/>
              </w:rPr>
              <w:t>0.5</w:t>
            </w:r>
          </w:p>
        </w:tc>
        <w:tc>
          <w:tcPr>
            <w:tcW w:w="764" w:type="dxa"/>
          </w:tcPr>
          <w:p w14:paraId="4A2A0388" w14:textId="00448813" w:rsidR="00EC4377" w:rsidRPr="00F41AA9" w:rsidRDefault="00621577" w:rsidP="0072384B">
            <w:pPr>
              <w:spacing w:line="276" w:lineRule="auto"/>
              <w:jc w:val="center"/>
              <w:rPr>
                <w:rFonts w:cstheme="minorHAnsi"/>
              </w:rPr>
            </w:pPr>
            <w:r w:rsidRPr="00F41AA9">
              <w:rPr>
                <w:rFonts w:cstheme="minorHAnsi"/>
              </w:rPr>
              <w:t>0.5</w:t>
            </w:r>
          </w:p>
        </w:tc>
        <w:tc>
          <w:tcPr>
            <w:tcW w:w="782" w:type="dxa"/>
          </w:tcPr>
          <w:p w14:paraId="48D65637" w14:textId="1F295D72" w:rsidR="00EC4377" w:rsidRPr="00F41AA9" w:rsidRDefault="00D15007" w:rsidP="0072384B">
            <w:pPr>
              <w:spacing w:line="276" w:lineRule="auto"/>
              <w:jc w:val="center"/>
              <w:rPr>
                <w:rFonts w:cstheme="minorHAnsi"/>
              </w:rPr>
            </w:pPr>
            <w:r w:rsidRPr="00F41AA9">
              <w:rPr>
                <w:rFonts w:cstheme="minorHAnsi"/>
              </w:rPr>
              <w:t>0</w:t>
            </w:r>
          </w:p>
        </w:tc>
        <w:tc>
          <w:tcPr>
            <w:tcW w:w="782" w:type="dxa"/>
          </w:tcPr>
          <w:p w14:paraId="61B665B4" w14:textId="466057A7" w:rsidR="00EC4377" w:rsidRPr="00F41AA9" w:rsidRDefault="00D15007" w:rsidP="0072384B">
            <w:pPr>
              <w:spacing w:line="276" w:lineRule="auto"/>
              <w:jc w:val="center"/>
              <w:rPr>
                <w:rFonts w:cstheme="minorHAnsi"/>
              </w:rPr>
            </w:pPr>
            <w:r w:rsidRPr="00F41AA9">
              <w:rPr>
                <w:rFonts w:cstheme="minorHAnsi"/>
              </w:rPr>
              <w:t>1</w:t>
            </w:r>
          </w:p>
        </w:tc>
        <w:tc>
          <w:tcPr>
            <w:tcW w:w="782" w:type="dxa"/>
          </w:tcPr>
          <w:p w14:paraId="2D688F8C" w14:textId="790F81CC" w:rsidR="00EC4377" w:rsidRPr="00F41AA9" w:rsidRDefault="00D15007" w:rsidP="0072384B">
            <w:pPr>
              <w:spacing w:line="276" w:lineRule="auto"/>
              <w:jc w:val="center"/>
              <w:rPr>
                <w:rFonts w:cstheme="minorHAnsi"/>
              </w:rPr>
            </w:pPr>
            <w:r w:rsidRPr="00F41AA9">
              <w:rPr>
                <w:rFonts w:cstheme="minorHAnsi"/>
              </w:rPr>
              <w:t>0</w:t>
            </w:r>
          </w:p>
        </w:tc>
        <w:tc>
          <w:tcPr>
            <w:tcW w:w="1540" w:type="dxa"/>
          </w:tcPr>
          <w:p w14:paraId="011163B1" w14:textId="43D40882" w:rsidR="00EC4377" w:rsidRPr="00F41AA9" w:rsidRDefault="00D15007" w:rsidP="0072384B">
            <w:pPr>
              <w:spacing w:line="276" w:lineRule="auto"/>
              <w:rPr>
                <w:rFonts w:cstheme="minorHAnsi"/>
                <w:color w:val="C45911" w:themeColor="accent2" w:themeShade="BF"/>
              </w:rPr>
            </w:pPr>
            <w:r w:rsidRPr="00F41AA9">
              <w:rPr>
                <w:rFonts w:cstheme="minorHAnsi"/>
                <w:color w:val="C45911" w:themeColor="accent2" w:themeShade="BF"/>
              </w:rPr>
              <w:t>Moderate</w:t>
            </w:r>
          </w:p>
        </w:tc>
        <w:tc>
          <w:tcPr>
            <w:tcW w:w="1535" w:type="dxa"/>
          </w:tcPr>
          <w:p w14:paraId="132A3760" w14:textId="385744EF" w:rsidR="00EC4377" w:rsidRPr="00F41AA9" w:rsidRDefault="00D15007" w:rsidP="0072384B">
            <w:pPr>
              <w:spacing w:line="276" w:lineRule="auto"/>
              <w:rPr>
                <w:rFonts w:cstheme="minorHAnsi"/>
              </w:rPr>
            </w:pPr>
            <w:r w:rsidRPr="00F41AA9">
              <w:rPr>
                <w:rFonts w:cstheme="minorHAnsi"/>
              </w:rPr>
              <w:t>5</w:t>
            </w:r>
          </w:p>
        </w:tc>
      </w:tr>
      <w:tr w:rsidR="00EC4377" w:rsidRPr="00F41AA9" w14:paraId="33D94D29" w14:textId="77777777" w:rsidTr="000D619C">
        <w:trPr>
          <w:trHeight w:val="261"/>
        </w:trPr>
        <w:tc>
          <w:tcPr>
            <w:tcW w:w="2628" w:type="dxa"/>
            <w:vAlign w:val="bottom"/>
          </w:tcPr>
          <w:p w14:paraId="77A588EC" w14:textId="34809896" w:rsidR="00EC4377" w:rsidRPr="00F41AA9" w:rsidRDefault="00EC4377" w:rsidP="0072384B">
            <w:pPr>
              <w:spacing w:line="276" w:lineRule="auto"/>
              <w:rPr>
                <w:rFonts w:cstheme="minorHAnsi"/>
                <w:b/>
                <w:bCs/>
              </w:rPr>
            </w:pPr>
            <w:r w:rsidRPr="00F41AA9">
              <w:rPr>
                <w:rFonts w:cstheme="minorHAnsi"/>
                <w:b/>
                <w:bCs/>
                <w:color w:val="000000"/>
              </w:rPr>
              <w:t>Raf</w:t>
            </w:r>
            <w:r w:rsidR="001818FC" w:rsidRPr="00F41AA9">
              <w:rPr>
                <w:rFonts w:cstheme="minorHAnsi"/>
                <w:b/>
                <w:bCs/>
                <w:color w:val="000000"/>
              </w:rPr>
              <w:t>f</w:t>
            </w:r>
            <w:r w:rsidRPr="00F41AA9">
              <w:rPr>
                <w:rFonts w:cstheme="minorHAnsi"/>
                <w:b/>
                <w:bCs/>
                <w:color w:val="000000"/>
              </w:rPr>
              <w:t>etti 2019</w:t>
            </w:r>
          </w:p>
        </w:tc>
        <w:tc>
          <w:tcPr>
            <w:tcW w:w="745" w:type="dxa"/>
          </w:tcPr>
          <w:p w14:paraId="2482ACC3" w14:textId="06FC5946" w:rsidR="00EC4377" w:rsidRPr="00F41AA9" w:rsidRDefault="00D15007" w:rsidP="0072384B">
            <w:pPr>
              <w:spacing w:line="276" w:lineRule="auto"/>
              <w:jc w:val="center"/>
              <w:rPr>
                <w:rFonts w:cstheme="minorHAnsi"/>
              </w:rPr>
            </w:pPr>
            <w:r w:rsidRPr="00F41AA9">
              <w:rPr>
                <w:rFonts w:cstheme="minorHAnsi"/>
              </w:rPr>
              <w:t>0</w:t>
            </w:r>
          </w:p>
        </w:tc>
        <w:tc>
          <w:tcPr>
            <w:tcW w:w="745" w:type="dxa"/>
          </w:tcPr>
          <w:p w14:paraId="442A8563" w14:textId="19F97ABE" w:rsidR="00EC4377" w:rsidRPr="00F41AA9" w:rsidRDefault="00D15007" w:rsidP="0072384B">
            <w:pPr>
              <w:spacing w:line="276" w:lineRule="auto"/>
              <w:jc w:val="center"/>
              <w:rPr>
                <w:rFonts w:cstheme="minorHAnsi"/>
              </w:rPr>
            </w:pPr>
            <w:r w:rsidRPr="00F41AA9">
              <w:rPr>
                <w:rFonts w:cstheme="minorHAnsi"/>
              </w:rPr>
              <w:t>1</w:t>
            </w:r>
          </w:p>
        </w:tc>
        <w:tc>
          <w:tcPr>
            <w:tcW w:w="745" w:type="dxa"/>
          </w:tcPr>
          <w:p w14:paraId="2E4C0AEC" w14:textId="1B776AEC" w:rsidR="00EC4377" w:rsidRPr="00F41AA9" w:rsidRDefault="00D15007" w:rsidP="0072384B">
            <w:pPr>
              <w:spacing w:line="276" w:lineRule="auto"/>
              <w:jc w:val="center"/>
              <w:rPr>
                <w:rFonts w:cstheme="minorHAnsi"/>
              </w:rPr>
            </w:pPr>
            <w:r w:rsidRPr="00F41AA9">
              <w:rPr>
                <w:rFonts w:cstheme="minorHAnsi"/>
              </w:rPr>
              <w:t>0.5</w:t>
            </w:r>
          </w:p>
        </w:tc>
        <w:tc>
          <w:tcPr>
            <w:tcW w:w="745" w:type="dxa"/>
          </w:tcPr>
          <w:p w14:paraId="364BBF0D" w14:textId="4F4D9F20" w:rsidR="00EC4377" w:rsidRPr="00F41AA9" w:rsidRDefault="00D15007" w:rsidP="0072384B">
            <w:pPr>
              <w:spacing w:line="276" w:lineRule="auto"/>
              <w:jc w:val="center"/>
              <w:rPr>
                <w:rFonts w:cstheme="minorHAnsi"/>
              </w:rPr>
            </w:pPr>
            <w:r w:rsidRPr="00F41AA9">
              <w:rPr>
                <w:rFonts w:cstheme="minorHAnsi"/>
              </w:rPr>
              <w:t>1</w:t>
            </w:r>
          </w:p>
        </w:tc>
        <w:tc>
          <w:tcPr>
            <w:tcW w:w="764" w:type="dxa"/>
          </w:tcPr>
          <w:p w14:paraId="12ED1BDC" w14:textId="6FDE5BB9" w:rsidR="00EC4377" w:rsidRPr="00F41AA9" w:rsidRDefault="00D15007" w:rsidP="0072384B">
            <w:pPr>
              <w:spacing w:line="276" w:lineRule="auto"/>
              <w:jc w:val="center"/>
              <w:rPr>
                <w:rFonts w:cstheme="minorHAnsi"/>
              </w:rPr>
            </w:pPr>
            <w:r w:rsidRPr="00F41AA9">
              <w:rPr>
                <w:rFonts w:cstheme="minorHAnsi"/>
              </w:rPr>
              <w:t>1</w:t>
            </w:r>
          </w:p>
        </w:tc>
        <w:tc>
          <w:tcPr>
            <w:tcW w:w="764" w:type="dxa"/>
          </w:tcPr>
          <w:p w14:paraId="2D527B00" w14:textId="4489FB74" w:rsidR="00EC4377" w:rsidRPr="00F41AA9" w:rsidRDefault="00D15007" w:rsidP="0072384B">
            <w:pPr>
              <w:spacing w:line="276" w:lineRule="auto"/>
              <w:jc w:val="center"/>
              <w:rPr>
                <w:rFonts w:cstheme="minorHAnsi"/>
              </w:rPr>
            </w:pPr>
            <w:r w:rsidRPr="00F41AA9">
              <w:rPr>
                <w:rFonts w:cstheme="minorHAnsi"/>
              </w:rPr>
              <w:t>0.5</w:t>
            </w:r>
          </w:p>
        </w:tc>
        <w:tc>
          <w:tcPr>
            <w:tcW w:w="764" w:type="dxa"/>
          </w:tcPr>
          <w:p w14:paraId="50456BB1" w14:textId="2B77519C" w:rsidR="00EC4377" w:rsidRPr="00F41AA9" w:rsidRDefault="00D15007" w:rsidP="0072384B">
            <w:pPr>
              <w:spacing w:line="276" w:lineRule="auto"/>
              <w:jc w:val="center"/>
              <w:rPr>
                <w:rFonts w:cstheme="minorHAnsi"/>
              </w:rPr>
            </w:pPr>
            <w:r w:rsidRPr="00F41AA9">
              <w:rPr>
                <w:rFonts w:cstheme="minorHAnsi"/>
              </w:rPr>
              <w:t>0.5</w:t>
            </w:r>
          </w:p>
        </w:tc>
        <w:tc>
          <w:tcPr>
            <w:tcW w:w="782" w:type="dxa"/>
          </w:tcPr>
          <w:p w14:paraId="12414417" w14:textId="1B82A33E" w:rsidR="00EC4377" w:rsidRPr="00F41AA9" w:rsidRDefault="00D15007" w:rsidP="0072384B">
            <w:pPr>
              <w:spacing w:line="276" w:lineRule="auto"/>
              <w:jc w:val="center"/>
              <w:rPr>
                <w:rFonts w:cstheme="minorHAnsi"/>
              </w:rPr>
            </w:pPr>
            <w:r w:rsidRPr="00F41AA9">
              <w:rPr>
                <w:rFonts w:cstheme="minorHAnsi"/>
              </w:rPr>
              <w:t>1</w:t>
            </w:r>
          </w:p>
        </w:tc>
        <w:tc>
          <w:tcPr>
            <w:tcW w:w="782" w:type="dxa"/>
          </w:tcPr>
          <w:p w14:paraId="6CDDD136" w14:textId="7DBD45A1" w:rsidR="00EC4377" w:rsidRPr="00F41AA9" w:rsidRDefault="00D15007" w:rsidP="0072384B">
            <w:pPr>
              <w:spacing w:line="276" w:lineRule="auto"/>
              <w:jc w:val="center"/>
              <w:rPr>
                <w:rFonts w:cstheme="minorHAnsi"/>
              </w:rPr>
            </w:pPr>
            <w:r w:rsidRPr="00F41AA9">
              <w:rPr>
                <w:rFonts w:cstheme="minorHAnsi"/>
              </w:rPr>
              <w:t>1</w:t>
            </w:r>
          </w:p>
        </w:tc>
        <w:tc>
          <w:tcPr>
            <w:tcW w:w="782" w:type="dxa"/>
          </w:tcPr>
          <w:p w14:paraId="14B000ED" w14:textId="612535F6" w:rsidR="00EC4377" w:rsidRPr="00F41AA9" w:rsidRDefault="00D15007" w:rsidP="0072384B">
            <w:pPr>
              <w:spacing w:line="276" w:lineRule="auto"/>
              <w:jc w:val="center"/>
              <w:rPr>
                <w:rFonts w:cstheme="minorHAnsi"/>
              </w:rPr>
            </w:pPr>
            <w:r w:rsidRPr="00F41AA9">
              <w:rPr>
                <w:rFonts w:cstheme="minorHAnsi"/>
              </w:rPr>
              <w:t>0</w:t>
            </w:r>
          </w:p>
        </w:tc>
        <w:tc>
          <w:tcPr>
            <w:tcW w:w="1540" w:type="dxa"/>
          </w:tcPr>
          <w:p w14:paraId="53FABD50" w14:textId="1B610D08" w:rsidR="00EC4377" w:rsidRPr="00F41AA9" w:rsidRDefault="00D15007" w:rsidP="0072384B">
            <w:pPr>
              <w:spacing w:line="276" w:lineRule="auto"/>
              <w:rPr>
                <w:rFonts w:cstheme="minorHAnsi"/>
                <w:color w:val="C45911" w:themeColor="accent2" w:themeShade="BF"/>
              </w:rPr>
            </w:pPr>
            <w:r w:rsidRPr="00F41AA9">
              <w:rPr>
                <w:rFonts w:cstheme="minorHAnsi"/>
                <w:color w:val="C45911" w:themeColor="accent2" w:themeShade="BF"/>
              </w:rPr>
              <w:t>Moderate</w:t>
            </w:r>
          </w:p>
        </w:tc>
        <w:tc>
          <w:tcPr>
            <w:tcW w:w="1535" w:type="dxa"/>
          </w:tcPr>
          <w:p w14:paraId="553D830C" w14:textId="6A913B9C" w:rsidR="00EC4377" w:rsidRPr="00F41AA9" w:rsidRDefault="00D15007" w:rsidP="0072384B">
            <w:pPr>
              <w:spacing w:line="276" w:lineRule="auto"/>
              <w:rPr>
                <w:rFonts w:cstheme="minorHAnsi"/>
              </w:rPr>
            </w:pPr>
            <w:r w:rsidRPr="00F41AA9">
              <w:rPr>
                <w:rFonts w:cstheme="minorHAnsi"/>
              </w:rPr>
              <w:t>6.5</w:t>
            </w:r>
          </w:p>
        </w:tc>
      </w:tr>
      <w:tr w:rsidR="00EC4377" w:rsidRPr="00F41AA9" w14:paraId="4D8096BD" w14:textId="77777777" w:rsidTr="000D619C">
        <w:trPr>
          <w:trHeight w:val="261"/>
        </w:trPr>
        <w:tc>
          <w:tcPr>
            <w:tcW w:w="2628" w:type="dxa"/>
            <w:vAlign w:val="bottom"/>
          </w:tcPr>
          <w:p w14:paraId="1E22A528" w14:textId="6E4BF6FD" w:rsidR="00EC4377" w:rsidRPr="00F41AA9" w:rsidRDefault="00EC4377" w:rsidP="0072384B">
            <w:pPr>
              <w:spacing w:line="276" w:lineRule="auto"/>
              <w:rPr>
                <w:rFonts w:cstheme="minorHAnsi"/>
                <w:b/>
                <w:bCs/>
              </w:rPr>
            </w:pPr>
            <w:r w:rsidRPr="00F41AA9">
              <w:rPr>
                <w:rFonts w:cstheme="minorHAnsi"/>
                <w:b/>
                <w:bCs/>
                <w:color w:val="000000"/>
              </w:rPr>
              <w:t>Ren 2021</w:t>
            </w:r>
          </w:p>
        </w:tc>
        <w:tc>
          <w:tcPr>
            <w:tcW w:w="745" w:type="dxa"/>
          </w:tcPr>
          <w:p w14:paraId="3226C28E" w14:textId="60A8C9CE" w:rsidR="00EC4377" w:rsidRPr="00F41AA9" w:rsidRDefault="00D15007" w:rsidP="0072384B">
            <w:pPr>
              <w:spacing w:line="276" w:lineRule="auto"/>
              <w:jc w:val="center"/>
              <w:rPr>
                <w:rFonts w:cstheme="minorHAnsi"/>
              </w:rPr>
            </w:pPr>
            <w:r w:rsidRPr="00F41AA9">
              <w:rPr>
                <w:rFonts w:cstheme="minorHAnsi"/>
              </w:rPr>
              <w:t>1</w:t>
            </w:r>
          </w:p>
        </w:tc>
        <w:tc>
          <w:tcPr>
            <w:tcW w:w="745" w:type="dxa"/>
          </w:tcPr>
          <w:p w14:paraId="14027EF5" w14:textId="4652C086" w:rsidR="00EC4377" w:rsidRPr="00F41AA9" w:rsidRDefault="00D15007" w:rsidP="0072384B">
            <w:pPr>
              <w:spacing w:line="276" w:lineRule="auto"/>
              <w:jc w:val="center"/>
              <w:rPr>
                <w:rFonts w:cstheme="minorHAnsi"/>
              </w:rPr>
            </w:pPr>
            <w:r w:rsidRPr="00F41AA9">
              <w:rPr>
                <w:rFonts w:cstheme="minorHAnsi"/>
              </w:rPr>
              <w:t>1</w:t>
            </w:r>
          </w:p>
        </w:tc>
        <w:tc>
          <w:tcPr>
            <w:tcW w:w="745" w:type="dxa"/>
          </w:tcPr>
          <w:p w14:paraId="3ECD276A" w14:textId="0A64DC7A" w:rsidR="00EC4377" w:rsidRPr="00F41AA9" w:rsidRDefault="00D15007" w:rsidP="0072384B">
            <w:pPr>
              <w:spacing w:line="276" w:lineRule="auto"/>
              <w:jc w:val="center"/>
              <w:rPr>
                <w:rFonts w:cstheme="minorHAnsi"/>
              </w:rPr>
            </w:pPr>
            <w:r w:rsidRPr="00F41AA9">
              <w:rPr>
                <w:rFonts w:cstheme="minorHAnsi"/>
              </w:rPr>
              <w:t>0.5</w:t>
            </w:r>
          </w:p>
        </w:tc>
        <w:tc>
          <w:tcPr>
            <w:tcW w:w="745" w:type="dxa"/>
          </w:tcPr>
          <w:p w14:paraId="5F6DE001" w14:textId="48E4FFC2" w:rsidR="00EC4377" w:rsidRPr="00F41AA9" w:rsidRDefault="00D15007" w:rsidP="0072384B">
            <w:pPr>
              <w:spacing w:line="276" w:lineRule="auto"/>
              <w:jc w:val="center"/>
              <w:rPr>
                <w:rFonts w:cstheme="minorHAnsi"/>
              </w:rPr>
            </w:pPr>
            <w:r w:rsidRPr="00F41AA9">
              <w:rPr>
                <w:rFonts w:cstheme="minorHAnsi"/>
              </w:rPr>
              <w:t>1</w:t>
            </w:r>
          </w:p>
        </w:tc>
        <w:tc>
          <w:tcPr>
            <w:tcW w:w="764" w:type="dxa"/>
          </w:tcPr>
          <w:p w14:paraId="15375FAE" w14:textId="14349BD5" w:rsidR="00EC4377" w:rsidRPr="00F41AA9" w:rsidRDefault="00D15007" w:rsidP="0072384B">
            <w:pPr>
              <w:spacing w:line="276" w:lineRule="auto"/>
              <w:jc w:val="center"/>
              <w:rPr>
                <w:rFonts w:cstheme="minorHAnsi"/>
              </w:rPr>
            </w:pPr>
            <w:r w:rsidRPr="00F41AA9">
              <w:rPr>
                <w:rFonts w:cstheme="minorHAnsi"/>
              </w:rPr>
              <w:t>1</w:t>
            </w:r>
          </w:p>
        </w:tc>
        <w:tc>
          <w:tcPr>
            <w:tcW w:w="764" w:type="dxa"/>
          </w:tcPr>
          <w:p w14:paraId="085E5D79" w14:textId="600AA43D" w:rsidR="00EC4377" w:rsidRPr="00F41AA9" w:rsidRDefault="00D15007" w:rsidP="0072384B">
            <w:pPr>
              <w:spacing w:line="276" w:lineRule="auto"/>
              <w:jc w:val="center"/>
              <w:rPr>
                <w:rFonts w:cstheme="minorHAnsi"/>
              </w:rPr>
            </w:pPr>
            <w:r w:rsidRPr="00F41AA9">
              <w:rPr>
                <w:rFonts w:cstheme="minorHAnsi"/>
              </w:rPr>
              <w:t>0.5</w:t>
            </w:r>
          </w:p>
        </w:tc>
        <w:tc>
          <w:tcPr>
            <w:tcW w:w="764" w:type="dxa"/>
          </w:tcPr>
          <w:p w14:paraId="27349478" w14:textId="0968FDFA" w:rsidR="00EC4377" w:rsidRPr="00F41AA9" w:rsidRDefault="00D15007" w:rsidP="0072384B">
            <w:pPr>
              <w:spacing w:line="276" w:lineRule="auto"/>
              <w:jc w:val="center"/>
              <w:rPr>
                <w:rFonts w:cstheme="minorHAnsi"/>
              </w:rPr>
            </w:pPr>
            <w:r w:rsidRPr="00F41AA9">
              <w:rPr>
                <w:rFonts w:cstheme="minorHAnsi"/>
              </w:rPr>
              <w:t>0.5</w:t>
            </w:r>
          </w:p>
        </w:tc>
        <w:tc>
          <w:tcPr>
            <w:tcW w:w="782" w:type="dxa"/>
          </w:tcPr>
          <w:p w14:paraId="27308B33" w14:textId="1BE40D87" w:rsidR="00EC4377" w:rsidRPr="00F41AA9" w:rsidRDefault="00D15007" w:rsidP="0072384B">
            <w:pPr>
              <w:spacing w:line="276" w:lineRule="auto"/>
              <w:jc w:val="center"/>
              <w:rPr>
                <w:rFonts w:cstheme="minorHAnsi"/>
              </w:rPr>
            </w:pPr>
            <w:r w:rsidRPr="00F41AA9">
              <w:rPr>
                <w:rFonts w:cstheme="minorHAnsi"/>
              </w:rPr>
              <w:t>1</w:t>
            </w:r>
          </w:p>
        </w:tc>
        <w:tc>
          <w:tcPr>
            <w:tcW w:w="782" w:type="dxa"/>
          </w:tcPr>
          <w:p w14:paraId="0C58E192" w14:textId="16E7C63E" w:rsidR="00EC4377" w:rsidRPr="00F41AA9" w:rsidRDefault="00D15007" w:rsidP="0072384B">
            <w:pPr>
              <w:spacing w:line="276" w:lineRule="auto"/>
              <w:jc w:val="center"/>
              <w:rPr>
                <w:rFonts w:cstheme="minorHAnsi"/>
              </w:rPr>
            </w:pPr>
            <w:r w:rsidRPr="00F41AA9">
              <w:rPr>
                <w:rFonts w:cstheme="minorHAnsi"/>
              </w:rPr>
              <w:t>1</w:t>
            </w:r>
          </w:p>
        </w:tc>
        <w:tc>
          <w:tcPr>
            <w:tcW w:w="782" w:type="dxa"/>
          </w:tcPr>
          <w:p w14:paraId="48D260CD" w14:textId="54ACF5F7" w:rsidR="00EC4377" w:rsidRPr="00F41AA9" w:rsidRDefault="00D15007" w:rsidP="0072384B">
            <w:pPr>
              <w:spacing w:line="276" w:lineRule="auto"/>
              <w:jc w:val="center"/>
              <w:rPr>
                <w:rFonts w:cstheme="minorHAnsi"/>
              </w:rPr>
            </w:pPr>
            <w:r w:rsidRPr="00F41AA9">
              <w:rPr>
                <w:rFonts w:cstheme="minorHAnsi"/>
              </w:rPr>
              <w:t>0</w:t>
            </w:r>
          </w:p>
        </w:tc>
        <w:tc>
          <w:tcPr>
            <w:tcW w:w="1540" w:type="dxa"/>
          </w:tcPr>
          <w:p w14:paraId="0EBD6337" w14:textId="77E1ABC6" w:rsidR="00EC4377" w:rsidRPr="00F41AA9" w:rsidRDefault="00D15007" w:rsidP="0072384B">
            <w:pPr>
              <w:spacing w:line="276" w:lineRule="auto"/>
              <w:rPr>
                <w:rFonts w:cstheme="minorHAnsi"/>
                <w:color w:val="C45911" w:themeColor="accent2" w:themeShade="BF"/>
              </w:rPr>
            </w:pPr>
            <w:r w:rsidRPr="00F41AA9">
              <w:rPr>
                <w:rFonts w:cstheme="minorHAnsi"/>
                <w:color w:val="C45911" w:themeColor="accent2" w:themeShade="BF"/>
              </w:rPr>
              <w:t>Moderate</w:t>
            </w:r>
          </w:p>
        </w:tc>
        <w:tc>
          <w:tcPr>
            <w:tcW w:w="1535" w:type="dxa"/>
          </w:tcPr>
          <w:p w14:paraId="1293DC8C" w14:textId="7A9686CE" w:rsidR="00EC4377" w:rsidRPr="00F41AA9" w:rsidRDefault="00D15007" w:rsidP="0072384B">
            <w:pPr>
              <w:spacing w:line="276" w:lineRule="auto"/>
              <w:rPr>
                <w:rFonts w:cstheme="minorHAnsi"/>
              </w:rPr>
            </w:pPr>
            <w:r w:rsidRPr="00F41AA9">
              <w:rPr>
                <w:rFonts w:cstheme="minorHAnsi"/>
              </w:rPr>
              <w:t>7.5</w:t>
            </w:r>
          </w:p>
        </w:tc>
      </w:tr>
      <w:tr w:rsidR="00EC4377" w:rsidRPr="00F41AA9" w14:paraId="6FFBA8CB" w14:textId="77777777" w:rsidTr="000D619C">
        <w:trPr>
          <w:trHeight w:val="261"/>
        </w:trPr>
        <w:tc>
          <w:tcPr>
            <w:tcW w:w="2628" w:type="dxa"/>
            <w:vAlign w:val="bottom"/>
          </w:tcPr>
          <w:p w14:paraId="783DBF1F" w14:textId="46EC501B" w:rsidR="00EC4377" w:rsidRPr="00F41AA9" w:rsidRDefault="00EC4377" w:rsidP="0072384B">
            <w:pPr>
              <w:spacing w:line="276" w:lineRule="auto"/>
              <w:rPr>
                <w:rFonts w:cstheme="minorHAnsi"/>
                <w:b/>
                <w:bCs/>
              </w:rPr>
            </w:pPr>
            <w:r w:rsidRPr="00F41AA9">
              <w:rPr>
                <w:rFonts w:cstheme="minorHAnsi"/>
                <w:b/>
                <w:bCs/>
              </w:rPr>
              <w:t>Rognli 20</w:t>
            </w:r>
            <w:r w:rsidR="00EA6621">
              <w:rPr>
                <w:rFonts w:cstheme="minorHAnsi"/>
                <w:b/>
                <w:bCs/>
              </w:rPr>
              <w:t>20</w:t>
            </w:r>
          </w:p>
        </w:tc>
        <w:tc>
          <w:tcPr>
            <w:tcW w:w="745" w:type="dxa"/>
          </w:tcPr>
          <w:p w14:paraId="73D9FAE6" w14:textId="7BBE8B16" w:rsidR="00EC4377" w:rsidRPr="00F41AA9" w:rsidRDefault="00D15007" w:rsidP="0072384B">
            <w:pPr>
              <w:spacing w:line="276" w:lineRule="auto"/>
              <w:jc w:val="center"/>
              <w:rPr>
                <w:rFonts w:cstheme="minorHAnsi"/>
              </w:rPr>
            </w:pPr>
            <w:r w:rsidRPr="00F41AA9">
              <w:rPr>
                <w:rFonts w:cstheme="minorHAnsi"/>
              </w:rPr>
              <w:t>1</w:t>
            </w:r>
          </w:p>
        </w:tc>
        <w:tc>
          <w:tcPr>
            <w:tcW w:w="745" w:type="dxa"/>
          </w:tcPr>
          <w:p w14:paraId="0C7B4677" w14:textId="57EACDBE" w:rsidR="00EC4377" w:rsidRPr="00F41AA9" w:rsidRDefault="00D15007" w:rsidP="0072384B">
            <w:pPr>
              <w:spacing w:line="276" w:lineRule="auto"/>
              <w:jc w:val="center"/>
              <w:rPr>
                <w:rFonts w:cstheme="minorHAnsi"/>
              </w:rPr>
            </w:pPr>
            <w:r w:rsidRPr="00F41AA9">
              <w:rPr>
                <w:rFonts w:cstheme="minorHAnsi"/>
              </w:rPr>
              <w:t>1</w:t>
            </w:r>
          </w:p>
        </w:tc>
        <w:tc>
          <w:tcPr>
            <w:tcW w:w="745" w:type="dxa"/>
          </w:tcPr>
          <w:p w14:paraId="704AEEE9" w14:textId="2127645B" w:rsidR="00EC4377" w:rsidRPr="00F41AA9" w:rsidRDefault="00D15007" w:rsidP="0072384B">
            <w:pPr>
              <w:spacing w:line="276" w:lineRule="auto"/>
              <w:jc w:val="center"/>
              <w:rPr>
                <w:rFonts w:cstheme="minorHAnsi"/>
              </w:rPr>
            </w:pPr>
            <w:r w:rsidRPr="00F41AA9">
              <w:rPr>
                <w:rFonts w:cstheme="minorHAnsi"/>
              </w:rPr>
              <w:t>0.5</w:t>
            </w:r>
          </w:p>
        </w:tc>
        <w:tc>
          <w:tcPr>
            <w:tcW w:w="745" w:type="dxa"/>
          </w:tcPr>
          <w:p w14:paraId="05BC5CE1" w14:textId="7F41B253" w:rsidR="00EC4377" w:rsidRPr="00F41AA9" w:rsidRDefault="00D15007" w:rsidP="0072384B">
            <w:pPr>
              <w:spacing w:line="276" w:lineRule="auto"/>
              <w:jc w:val="center"/>
              <w:rPr>
                <w:rFonts w:cstheme="minorHAnsi"/>
              </w:rPr>
            </w:pPr>
            <w:r w:rsidRPr="00F41AA9">
              <w:rPr>
                <w:rFonts w:cstheme="minorHAnsi"/>
              </w:rPr>
              <w:t>1</w:t>
            </w:r>
          </w:p>
        </w:tc>
        <w:tc>
          <w:tcPr>
            <w:tcW w:w="764" w:type="dxa"/>
          </w:tcPr>
          <w:p w14:paraId="2643DD83" w14:textId="16630DFF" w:rsidR="00EC4377" w:rsidRPr="00F41AA9" w:rsidRDefault="00D15007" w:rsidP="0072384B">
            <w:pPr>
              <w:spacing w:line="276" w:lineRule="auto"/>
              <w:jc w:val="center"/>
              <w:rPr>
                <w:rFonts w:cstheme="minorHAnsi"/>
              </w:rPr>
            </w:pPr>
            <w:r w:rsidRPr="00F41AA9">
              <w:rPr>
                <w:rFonts w:cstheme="minorHAnsi"/>
              </w:rPr>
              <w:t>1</w:t>
            </w:r>
          </w:p>
        </w:tc>
        <w:tc>
          <w:tcPr>
            <w:tcW w:w="764" w:type="dxa"/>
          </w:tcPr>
          <w:p w14:paraId="14959FCB" w14:textId="6C11F9DA" w:rsidR="00EC4377" w:rsidRPr="00F41AA9" w:rsidRDefault="00D15007" w:rsidP="0072384B">
            <w:pPr>
              <w:spacing w:line="276" w:lineRule="auto"/>
              <w:jc w:val="center"/>
              <w:rPr>
                <w:rFonts w:cstheme="minorHAnsi"/>
              </w:rPr>
            </w:pPr>
            <w:r w:rsidRPr="00F41AA9">
              <w:rPr>
                <w:rFonts w:cstheme="minorHAnsi"/>
              </w:rPr>
              <w:t>0.5</w:t>
            </w:r>
          </w:p>
        </w:tc>
        <w:tc>
          <w:tcPr>
            <w:tcW w:w="764" w:type="dxa"/>
          </w:tcPr>
          <w:p w14:paraId="4B1FE0DF" w14:textId="478021A0" w:rsidR="00EC4377" w:rsidRPr="00F41AA9" w:rsidRDefault="00D15007" w:rsidP="0072384B">
            <w:pPr>
              <w:spacing w:line="276" w:lineRule="auto"/>
              <w:jc w:val="center"/>
              <w:rPr>
                <w:rFonts w:cstheme="minorHAnsi"/>
              </w:rPr>
            </w:pPr>
            <w:r w:rsidRPr="00F41AA9">
              <w:rPr>
                <w:rFonts w:cstheme="minorHAnsi"/>
              </w:rPr>
              <w:t>0.5</w:t>
            </w:r>
          </w:p>
        </w:tc>
        <w:tc>
          <w:tcPr>
            <w:tcW w:w="782" w:type="dxa"/>
          </w:tcPr>
          <w:p w14:paraId="2102B8B5" w14:textId="1996E0B4" w:rsidR="00EC4377" w:rsidRPr="00F41AA9" w:rsidRDefault="00D15007" w:rsidP="0072384B">
            <w:pPr>
              <w:spacing w:line="276" w:lineRule="auto"/>
              <w:jc w:val="center"/>
              <w:rPr>
                <w:rFonts w:cstheme="minorHAnsi"/>
              </w:rPr>
            </w:pPr>
            <w:r w:rsidRPr="00F41AA9">
              <w:rPr>
                <w:rFonts w:cstheme="minorHAnsi"/>
              </w:rPr>
              <w:t>1</w:t>
            </w:r>
          </w:p>
        </w:tc>
        <w:tc>
          <w:tcPr>
            <w:tcW w:w="782" w:type="dxa"/>
          </w:tcPr>
          <w:p w14:paraId="0074CE9A" w14:textId="4C370A3E" w:rsidR="00EC4377" w:rsidRPr="00F41AA9" w:rsidRDefault="00D15007" w:rsidP="0072384B">
            <w:pPr>
              <w:spacing w:line="276" w:lineRule="auto"/>
              <w:jc w:val="center"/>
              <w:rPr>
                <w:rFonts w:cstheme="minorHAnsi"/>
              </w:rPr>
            </w:pPr>
            <w:r w:rsidRPr="00F41AA9">
              <w:rPr>
                <w:rFonts w:cstheme="minorHAnsi"/>
              </w:rPr>
              <w:t>1</w:t>
            </w:r>
          </w:p>
        </w:tc>
        <w:tc>
          <w:tcPr>
            <w:tcW w:w="782" w:type="dxa"/>
          </w:tcPr>
          <w:p w14:paraId="1C268B11" w14:textId="64D8F4FD" w:rsidR="00EC4377" w:rsidRPr="00F41AA9" w:rsidRDefault="00D15007" w:rsidP="0072384B">
            <w:pPr>
              <w:spacing w:line="276" w:lineRule="auto"/>
              <w:jc w:val="center"/>
              <w:rPr>
                <w:rFonts w:cstheme="minorHAnsi"/>
              </w:rPr>
            </w:pPr>
            <w:r w:rsidRPr="00F41AA9">
              <w:rPr>
                <w:rFonts w:cstheme="minorHAnsi"/>
              </w:rPr>
              <w:t>0.5</w:t>
            </w:r>
          </w:p>
        </w:tc>
        <w:tc>
          <w:tcPr>
            <w:tcW w:w="1540" w:type="dxa"/>
          </w:tcPr>
          <w:p w14:paraId="788F96F5" w14:textId="5C685134" w:rsidR="00EC4377" w:rsidRPr="00F41AA9" w:rsidRDefault="00D15007" w:rsidP="0072384B">
            <w:pPr>
              <w:spacing w:line="276" w:lineRule="auto"/>
              <w:rPr>
                <w:rFonts w:cstheme="minorHAnsi"/>
                <w:color w:val="C45911" w:themeColor="accent2" w:themeShade="BF"/>
              </w:rPr>
            </w:pPr>
            <w:r w:rsidRPr="00F41AA9">
              <w:rPr>
                <w:rFonts w:cstheme="minorHAnsi"/>
                <w:color w:val="C45911" w:themeColor="accent2" w:themeShade="BF"/>
              </w:rPr>
              <w:t>Moderate</w:t>
            </w:r>
          </w:p>
        </w:tc>
        <w:tc>
          <w:tcPr>
            <w:tcW w:w="1535" w:type="dxa"/>
          </w:tcPr>
          <w:p w14:paraId="379F292E" w14:textId="290013AE" w:rsidR="00EC4377" w:rsidRPr="00F41AA9" w:rsidRDefault="00D15007" w:rsidP="0072384B">
            <w:pPr>
              <w:spacing w:line="276" w:lineRule="auto"/>
              <w:rPr>
                <w:rFonts w:cstheme="minorHAnsi"/>
              </w:rPr>
            </w:pPr>
            <w:r w:rsidRPr="00F41AA9">
              <w:rPr>
                <w:rFonts w:cstheme="minorHAnsi"/>
              </w:rPr>
              <w:t>8</w:t>
            </w:r>
          </w:p>
        </w:tc>
      </w:tr>
      <w:tr w:rsidR="00EC4377" w:rsidRPr="00F41AA9" w14:paraId="1A0A0556" w14:textId="77777777" w:rsidTr="000D619C">
        <w:trPr>
          <w:trHeight w:val="261"/>
        </w:trPr>
        <w:tc>
          <w:tcPr>
            <w:tcW w:w="2628" w:type="dxa"/>
            <w:vAlign w:val="bottom"/>
          </w:tcPr>
          <w:p w14:paraId="40F1247E" w14:textId="3EA34AED" w:rsidR="00EC4377" w:rsidRPr="00F41AA9" w:rsidRDefault="00EC4377" w:rsidP="0072384B">
            <w:pPr>
              <w:spacing w:line="276" w:lineRule="auto"/>
              <w:rPr>
                <w:rFonts w:cstheme="minorHAnsi"/>
                <w:b/>
                <w:bCs/>
              </w:rPr>
            </w:pPr>
            <w:r w:rsidRPr="00F41AA9">
              <w:rPr>
                <w:rFonts w:cstheme="minorHAnsi"/>
                <w:b/>
                <w:bCs/>
                <w:color w:val="000000"/>
              </w:rPr>
              <w:t>Rudaz 2017</w:t>
            </w:r>
          </w:p>
        </w:tc>
        <w:tc>
          <w:tcPr>
            <w:tcW w:w="745" w:type="dxa"/>
          </w:tcPr>
          <w:p w14:paraId="7E11D694" w14:textId="02FFC13F" w:rsidR="00EC4377" w:rsidRPr="00F41AA9" w:rsidRDefault="00D15007" w:rsidP="0072384B">
            <w:pPr>
              <w:spacing w:line="276" w:lineRule="auto"/>
              <w:jc w:val="center"/>
              <w:rPr>
                <w:rFonts w:cstheme="minorHAnsi"/>
              </w:rPr>
            </w:pPr>
            <w:r w:rsidRPr="00F41AA9">
              <w:rPr>
                <w:rFonts w:cstheme="minorHAnsi"/>
              </w:rPr>
              <w:t>1</w:t>
            </w:r>
          </w:p>
        </w:tc>
        <w:tc>
          <w:tcPr>
            <w:tcW w:w="745" w:type="dxa"/>
          </w:tcPr>
          <w:p w14:paraId="0D61DFAF" w14:textId="28A548DB" w:rsidR="00EC4377" w:rsidRPr="00F41AA9" w:rsidRDefault="00D15007" w:rsidP="0072384B">
            <w:pPr>
              <w:spacing w:line="276" w:lineRule="auto"/>
              <w:jc w:val="center"/>
              <w:rPr>
                <w:rFonts w:cstheme="minorHAnsi"/>
              </w:rPr>
            </w:pPr>
            <w:r w:rsidRPr="00F41AA9">
              <w:rPr>
                <w:rFonts w:cstheme="minorHAnsi"/>
              </w:rPr>
              <w:t>1</w:t>
            </w:r>
          </w:p>
        </w:tc>
        <w:tc>
          <w:tcPr>
            <w:tcW w:w="745" w:type="dxa"/>
          </w:tcPr>
          <w:p w14:paraId="7ECEF00C" w14:textId="67E8D186" w:rsidR="00EC4377" w:rsidRPr="00F41AA9" w:rsidRDefault="00D15007" w:rsidP="0072384B">
            <w:pPr>
              <w:spacing w:line="276" w:lineRule="auto"/>
              <w:jc w:val="center"/>
              <w:rPr>
                <w:rFonts w:cstheme="minorHAnsi"/>
              </w:rPr>
            </w:pPr>
            <w:r w:rsidRPr="00F41AA9">
              <w:rPr>
                <w:rFonts w:cstheme="minorHAnsi"/>
              </w:rPr>
              <w:t>1</w:t>
            </w:r>
          </w:p>
        </w:tc>
        <w:tc>
          <w:tcPr>
            <w:tcW w:w="745" w:type="dxa"/>
          </w:tcPr>
          <w:p w14:paraId="63DBF465" w14:textId="69BAFBF6" w:rsidR="00EC4377" w:rsidRPr="00F41AA9" w:rsidRDefault="00D15007" w:rsidP="0072384B">
            <w:pPr>
              <w:spacing w:line="276" w:lineRule="auto"/>
              <w:jc w:val="center"/>
              <w:rPr>
                <w:rFonts w:cstheme="minorHAnsi"/>
              </w:rPr>
            </w:pPr>
            <w:r w:rsidRPr="00F41AA9">
              <w:rPr>
                <w:rFonts w:cstheme="minorHAnsi"/>
              </w:rPr>
              <w:t>1</w:t>
            </w:r>
          </w:p>
        </w:tc>
        <w:tc>
          <w:tcPr>
            <w:tcW w:w="764" w:type="dxa"/>
          </w:tcPr>
          <w:p w14:paraId="083BA03C" w14:textId="4560F6FD" w:rsidR="00EC4377" w:rsidRPr="00F41AA9" w:rsidRDefault="00D15007" w:rsidP="0072384B">
            <w:pPr>
              <w:spacing w:line="276" w:lineRule="auto"/>
              <w:jc w:val="center"/>
              <w:rPr>
                <w:rFonts w:cstheme="minorHAnsi"/>
              </w:rPr>
            </w:pPr>
            <w:r w:rsidRPr="00F41AA9">
              <w:rPr>
                <w:rFonts w:cstheme="minorHAnsi"/>
              </w:rPr>
              <w:t>1</w:t>
            </w:r>
          </w:p>
        </w:tc>
        <w:tc>
          <w:tcPr>
            <w:tcW w:w="764" w:type="dxa"/>
          </w:tcPr>
          <w:p w14:paraId="727ED398" w14:textId="0160500F" w:rsidR="00EC4377" w:rsidRPr="00F41AA9" w:rsidRDefault="00D15007" w:rsidP="0072384B">
            <w:pPr>
              <w:spacing w:line="276" w:lineRule="auto"/>
              <w:jc w:val="center"/>
              <w:rPr>
                <w:rFonts w:cstheme="minorHAnsi"/>
              </w:rPr>
            </w:pPr>
            <w:r w:rsidRPr="00F41AA9">
              <w:rPr>
                <w:rFonts w:cstheme="minorHAnsi"/>
              </w:rPr>
              <w:t>0.5</w:t>
            </w:r>
          </w:p>
        </w:tc>
        <w:tc>
          <w:tcPr>
            <w:tcW w:w="764" w:type="dxa"/>
          </w:tcPr>
          <w:p w14:paraId="06885819" w14:textId="3505C17C" w:rsidR="00EC4377" w:rsidRPr="00F41AA9" w:rsidRDefault="00D15007" w:rsidP="0072384B">
            <w:pPr>
              <w:spacing w:line="276" w:lineRule="auto"/>
              <w:jc w:val="center"/>
              <w:rPr>
                <w:rFonts w:cstheme="minorHAnsi"/>
              </w:rPr>
            </w:pPr>
            <w:r w:rsidRPr="00F41AA9">
              <w:rPr>
                <w:rFonts w:cstheme="minorHAnsi"/>
              </w:rPr>
              <w:t>0.5</w:t>
            </w:r>
          </w:p>
        </w:tc>
        <w:tc>
          <w:tcPr>
            <w:tcW w:w="782" w:type="dxa"/>
          </w:tcPr>
          <w:p w14:paraId="37A85D85" w14:textId="38DC85BE" w:rsidR="00EC4377" w:rsidRPr="00F41AA9" w:rsidRDefault="00D15007" w:rsidP="0072384B">
            <w:pPr>
              <w:spacing w:line="276" w:lineRule="auto"/>
              <w:jc w:val="center"/>
              <w:rPr>
                <w:rFonts w:cstheme="minorHAnsi"/>
              </w:rPr>
            </w:pPr>
            <w:r w:rsidRPr="00F41AA9">
              <w:rPr>
                <w:rFonts w:cstheme="minorHAnsi"/>
              </w:rPr>
              <w:t>1</w:t>
            </w:r>
          </w:p>
        </w:tc>
        <w:tc>
          <w:tcPr>
            <w:tcW w:w="782" w:type="dxa"/>
          </w:tcPr>
          <w:p w14:paraId="5118981F" w14:textId="7F039FBD" w:rsidR="00EC4377" w:rsidRPr="00F41AA9" w:rsidRDefault="00D15007" w:rsidP="0072384B">
            <w:pPr>
              <w:spacing w:line="276" w:lineRule="auto"/>
              <w:jc w:val="center"/>
              <w:rPr>
                <w:rFonts w:cstheme="minorHAnsi"/>
              </w:rPr>
            </w:pPr>
            <w:r w:rsidRPr="00F41AA9">
              <w:rPr>
                <w:rFonts w:cstheme="minorHAnsi"/>
              </w:rPr>
              <w:t>1</w:t>
            </w:r>
          </w:p>
        </w:tc>
        <w:tc>
          <w:tcPr>
            <w:tcW w:w="782" w:type="dxa"/>
          </w:tcPr>
          <w:p w14:paraId="3790D12D" w14:textId="49140E12" w:rsidR="00EC4377" w:rsidRPr="00F41AA9" w:rsidRDefault="00D15007" w:rsidP="0072384B">
            <w:pPr>
              <w:spacing w:line="276" w:lineRule="auto"/>
              <w:jc w:val="center"/>
              <w:rPr>
                <w:rFonts w:cstheme="minorHAnsi"/>
              </w:rPr>
            </w:pPr>
            <w:r w:rsidRPr="00F41AA9">
              <w:rPr>
                <w:rFonts w:cstheme="minorHAnsi"/>
              </w:rPr>
              <w:t>0</w:t>
            </w:r>
          </w:p>
        </w:tc>
        <w:tc>
          <w:tcPr>
            <w:tcW w:w="1540" w:type="dxa"/>
          </w:tcPr>
          <w:p w14:paraId="53C0743D" w14:textId="18464E5D" w:rsidR="00EC4377" w:rsidRPr="00F41AA9" w:rsidRDefault="00D15007" w:rsidP="0072384B">
            <w:pPr>
              <w:spacing w:line="276" w:lineRule="auto"/>
              <w:rPr>
                <w:rFonts w:cstheme="minorHAnsi"/>
                <w:color w:val="C45911" w:themeColor="accent2" w:themeShade="BF"/>
              </w:rPr>
            </w:pPr>
            <w:r w:rsidRPr="00F41AA9">
              <w:rPr>
                <w:rFonts w:cstheme="minorHAnsi"/>
                <w:color w:val="C45911" w:themeColor="accent2" w:themeShade="BF"/>
              </w:rPr>
              <w:t>Moderate</w:t>
            </w:r>
          </w:p>
        </w:tc>
        <w:tc>
          <w:tcPr>
            <w:tcW w:w="1535" w:type="dxa"/>
          </w:tcPr>
          <w:p w14:paraId="193825AC" w14:textId="5C390DF1" w:rsidR="00EC4377" w:rsidRPr="00F41AA9" w:rsidRDefault="00D15007" w:rsidP="0072384B">
            <w:pPr>
              <w:spacing w:line="276" w:lineRule="auto"/>
              <w:rPr>
                <w:rFonts w:cstheme="minorHAnsi"/>
              </w:rPr>
            </w:pPr>
            <w:r w:rsidRPr="00F41AA9">
              <w:rPr>
                <w:rFonts w:cstheme="minorHAnsi"/>
              </w:rPr>
              <w:t>8</w:t>
            </w:r>
          </w:p>
        </w:tc>
      </w:tr>
      <w:tr w:rsidR="00EC4377" w:rsidRPr="00F41AA9" w14:paraId="4964DA6E" w14:textId="77777777" w:rsidTr="000D619C">
        <w:trPr>
          <w:trHeight w:val="261"/>
        </w:trPr>
        <w:tc>
          <w:tcPr>
            <w:tcW w:w="2628" w:type="dxa"/>
            <w:vAlign w:val="bottom"/>
          </w:tcPr>
          <w:p w14:paraId="441D5118" w14:textId="197E487B" w:rsidR="00EC4377" w:rsidRPr="00F41AA9" w:rsidRDefault="00EC4377" w:rsidP="0072384B">
            <w:pPr>
              <w:spacing w:line="276" w:lineRule="auto"/>
              <w:rPr>
                <w:rFonts w:cstheme="minorHAnsi"/>
                <w:b/>
                <w:bCs/>
              </w:rPr>
            </w:pPr>
            <w:r w:rsidRPr="00F41AA9">
              <w:rPr>
                <w:rFonts w:cstheme="minorHAnsi"/>
                <w:b/>
                <w:bCs/>
                <w:color w:val="000000"/>
              </w:rPr>
              <w:t>Sánchez-Villegas 2021</w:t>
            </w:r>
          </w:p>
        </w:tc>
        <w:tc>
          <w:tcPr>
            <w:tcW w:w="745" w:type="dxa"/>
          </w:tcPr>
          <w:p w14:paraId="33BCE7BA" w14:textId="13D8AD52" w:rsidR="00EC4377" w:rsidRPr="00F41AA9" w:rsidRDefault="00D15007" w:rsidP="0072384B">
            <w:pPr>
              <w:spacing w:line="276" w:lineRule="auto"/>
              <w:jc w:val="center"/>
              <w:rPr>
                <w:rFonts w:cstheme="minorHAnsi"/>
              </w:rPr>
            </w:pPr>
            <w:r w:rsidRPr="00F41AA9">
              <w:rPr>
                <w:rFonts w:cstheme="minorHAnsi"/>
              </w:rPr>
              <w:t>0</w:t>
            </w:r>
          </w:p>
        </w:tc>
        <w:tc>
          <w:tcPr>
            <w:tcW w:w="745" w:type="dxa"/>
          </w:tcPr>
          <w:p w14:paraId="71129486" w14:textId="7A7DE34D" w:rsidR="00EC4377" w:rsidRPr="00F41AA9" w:rsidRDefault="00D15007" w:rsidP="0072384B">
            <w:pPr>
              <w:spacing w:line="276" w:lineRule="auto"/>
              <w:jc w:val="center"/>
              <w:rPr>
                <w:rFonts w:cstheme="minorHAnsi"/>
              </w:rPr>
            </w:pPr>
            <w:r w:rsidRPr="00F41AA9">
              <w:rPr>
                <w:rFonts w:cstheme="minorHAnsi"/>
              </w:rPr>
              <w:t>1</w:t>
            </w:r>
          </w:p>
        </w:tc>
        <w:tc>
          <w:tcPr>
            <w:tcW w:w="745" w:type="dxa"/>
          </w:tcPr>
          <w:p w14:paraId="70D8BD3B" w14:textId="4A85E9DF" w:rsidR="00EC4377" w:rsidRPr="00F41AA9" w:rsidRDefault="00D15007" w:rsidP="0072384B">
            <w:pPr>
              <w:spacing w:line="276" w:lineRule="auto"/>
              <w:jc w:val="center"/>
              <w:rPr>
                <w:rFonts w:cstheme="minorHAnsi"/>
              </w:rPr>
            </w:pPr>
            <w:r w:rsidRPr="00F41AA9">
              <w:rPr>
                <w:rFonts w:cstheme="minorHAnsi"/>
              </w:rPr>
              <w:t>1</w:t>
            </w:r>
          </w:p>
        </w:tc>
        <w:tc>
          <w:tcPr>
            <w:tcW w:w="745" w:type="dxa"/>
          </w:tcPr>
          <w:p w14:paraId="45E077A5" w14:textId="0E69F53E" w:rsidR="00EC4377" w:rsidRPr="00F41AA9" w:rsidRDefault="00D15007" w:rsidP="0072384B">
            <w:pPr>
              <w:spacing w:line="276" w:lineRule="auto"/>
              <w:jc w:val="center"/>
              <w:rPr>
                <w:rFonts w:cstheme="minorHAnsi"/>
              </w:rPr>
            </w:pPr>
            <w:r w:rsidRPr="00F41AA9">
              <w:rPr>
                <w:rFonts w:cstheme="minorHAnsi"/>
              </w:rPr>
              <w:t>1</w:t>
            </w:r>
          </w:p>
        </w:tc>
        <w:tc>
          <w:tcPr>
            <w:tcW w:w="764" w:type="dxa"/>
          </w:tcPr>
          <w:p w14:paraId="4F5ACE7B" w14:textId="11F20E36" w:rsidR="00EC4377" w:rsidRPr="00F41AA9" w:rsidRDefault="00D15007" w:rsidP="0072384B">
            <w:pPr>
              <w:spacing w:line="276" w:lineRule="auto"/>
              <w:jc w:val="center"/>
              <w:rPr>
                <w:rFonts w:cstheme="minorHAnsi"/>
              </w:rPr>
            </w:pPr>
            <w:r w:rsidRPr="00F41AA9">
              <w:rPr>
                <w:rFonts w:cstheme="minorHAnsi"/>
              </w:rPr>
              <w:t>1</w:t>
            </w:r>
          </w:p>
        </w:tc>
        <w:tc>
          <w:tcPr>
            <w:tcW w:w="764" w:type="dxa"/>
          </w:tcPr>
          <w:p w14:paraId="69B020D8" w14:textId="09A2CFC4" w:rsidR="00EC4377" w:rsidRPr="00F41AA9" w:rsidRDefault="00D15007" w:rsidP="0072384B">
            <w:pPr>
              <w:spacing w:line="276" w:lineRule="auto"/>
              <w:jc w:val="center"/>
              <w:rPr>
                <w:rFonts w:cstheme="minorHAnsi"/>
              </w:rPr>
            </w:pPr>
            <w:r w:rsidRPr="00F41AA9">
              <w:rPr>
                <w:rFonts w:cstheme="minorHAnsi"/>
              </w:rPr>
              <w:t>0.5</w:t>
            </w:r>
          </w:p>
        </w:tc>
        <w:tc>
          <w:tcPr>
            <w:tcW w:w="764" w:type="dxa"/>
          </w:tcPr>
          <w:p w14:paraId="24E8E858" w14:textId="20194E9A" w:rsidR="00EC4377" w:rsidRPr="00F41AA9" w:rsidRDefault="00D15007" w:rsidP="0072384B">
            <w:pPr>
              <w:spacing w:line="276" w:lineRule="auto"/>
              <w:jc w:val="center"/>
              <w:rPr>
                <w:rFonts w:cstheme="minorHAnsi"/>
              </w:rPr>
            </w:pPr>
            <w:r w:rsidRPr="00F41AA9">
              <w:rPr>
                <w:rFonts w:cstheme="minorHAnsi"/>
              </w:rPr>
              <w:t>0.5</w:t>
            </w:r>
          </w:p>
        </w:tc>
        <w:tc>
          <w:tcPr>
            <w:tcW w:w="782" w:type="dxa"/>
          </w:tcPr>
          <w:p w14:paraId="162644B3" w14:textId="05E937CD" w:rsidR="00EC4377" w:rsidRPr="00F41AA9" w:rsidRDefault="00D15007" w:rsidP="0072384B">
            <w:pPr>
              <w:spacing w:line="276" w:lineRule="auto"/>
              <w:jc w:val="center"/>
              <w:rPr>
                <w:rFonts w:cstheme="minorHAnsi"/>
              </w:rPr>
            </w:pPr>
            <w:r w:rsidRPr="00F41AA9">
              <w:rPr>
                <w:rFonts w:cstheme="minorHAnsi"/>
              </w:rPr>
              <w:t>0</w:t>
            </w:r>
          </w:p>
        </w:tc>
        <w:tc>
          <w:tcPr>
            <w:tcW w:w="782" w:type="dxa"/>
          </w:tcPr>
          <w:p w14:paraId="55263A81" w14:textId="5F0E5C62" w:rsidR="00EC4377" w:rsidRPr="00F41AA9" w:rsidRDefault="00D15007" w:rsidP="0072384B">
            <w:pPr>
              <w:spacing w:line="276" w:lineRule="auto"/>
              <w:jc w:val="center"/>
              <w:rPr>
                <w:rFonts w:cstheme="minorHAnsi"/>
              </w:rPr>
            </w:pPr>
            <w:r w:rsidRPr="00F41AA9">
              <w:rPr>
                <w:rFonts w:cstheme="minorHAnsi"/>
              </w:rPr>
              <w:t>1</w:t>
            </w:r>
          </w:p>
        </w:tc>
        <w:tc>
          <w:tcPr>
            <w:tcW w:w="782" w:type="dxa"/>
          </w:tcPr>
          <w:p w14:paraId="369F3889" w14:textId="44FAFC2F" w:rsidR="00EC4377" w:rsidRPr="00F41AA9" w:rsidRDefault="00D15007" w:rsidP="0072384B">
            <w:pPr>
              <w:spacing w:line="276" w:lineRule="auto"/>
              <w:jc w:val="center"/>
              <w:rPr>
                <w:rFonts w:cstheme="minorHAnsi"/>
              </w:rPr>
            </w:pPr>
            <w:r w:rsidRPr="00F41AA9">
              <w:rPr>
                <w:rFonts w:cstheme="minorHAnsi"/>
              </w:rPr>
              <w:t>0</w:t>
            </w:r>
          </w:p>
        </w:tc>
        <w:tc>
          <w:tcPr>
            <w:tcW w:w="1540" w:type="dxa"/>
          </w:tcPr>
          <w:p w14:paraId="21F4281F" w14:textId="71ECE559" w:rsidR="00EC4377" w:rsidRPr="00F41AA9" w:rsidRDefault="00D15007" w:rsidP="0072384B">
            <w:pPr>
              <w:spacing w:line="276" w:lineRule="auto"/>
              <w:rPr>
                <w:rFonts w:cstheme="minorHAnsi"/>
                <w:color w:val="C45911" w:themeColor="accent2" w:themeShade="BF"/>
              </w:rPr>
            </w:pPr>
            <w:r w:rsidRPr="00F41AA9">
              <w:rPr>
                <w:rFonts w:cstheme="minorHAnsi"/>
                <w:color w:val="C45911" w:themeColor="accent2" w:themeShade="BF"/>
              </w:rPr>
              <w:t>Moderate</w:t>
            </w:r>
          </w:p>
        </w:tc>
        <w:tc>
          <w:tcPr>
            <w:tcW w:w="1535" w:type="dxa"/>
          </w:tcPr>
          <w:p w14:paraId="2EB3F904" w14:textId="28276A50" w:rsidR="00EC4377" w:rsidRPr="00F41AA9" w:rsidRDefault="00D15007" w:rsidP="0072384B">
            <w:pPr>
              <w:spacing w:line="276" w:lineRule="auto"/>
              <w:rPr>
                <w:rFonts w:cstheme="minorHAnsi"/>
              </w:rPr>
            </w:pPr>
            <w:r w:rsidRPr="00F41AA9">
              <w:rPr>
                <w:rFonts w:cstheme="minorHAnsi"/>
              </w:rPr>
              <w:t>6</w:t>
            </w:r>
          </w:p>
        </w:tc>
      </w:tr>
      <w:tr w:rsidR="00EC4377" w:rsidRPr="00F41AA9" w14:paraId="6D9B194F" w14:textId="77777777" w:rsidTr="000D619C">
        <w:trPr>
          <w:trHeight w:val="261"/>
        </w:trPr>
        <w:tc>
          <w:tcPr>
            <w:tcW w:w="2628" w:type="dxa"/>
            <w:vAlign w:val="bottom"/>
          </w:tcPr>
          <w:p w14:paraId="5650E748" w14:textId="1CAF5D1E" w:rsidR="00EC4377" w:rsidRPr="00F41AA9" w:rsidRDefault="00EC4377" w:rsidP="0072384B">
            <w:pPr>
              <w:spacing w:line="276" w:lineRule="auto"/>
              <w:rPr>
                <w:rFonts w:cstheme="minorHAnsi"/>
                <w:b/>
                <w:bCs/>
              </w:rPr>
            </w:pPr>
            <w:r w:rsidRPr="00F41AA9">
              <w:rPr>
                <w:rFonts w:cstheme="minorHAnsi"/>
                <w:b/>
                <w:bCs/>
                <w:color w:val="000000"/>
              </w:rPr>
              <w:t>Storeng 2020</w:t>
            </w:r>
          </w:p>
        </w:tc>
        <w:tc>
          <w:tcPr>
            <w:tcW w:w="745" w:type="dxa"/>
          </w:tcPr>
          <w:p w14:paraId="78C58793" w14:textId="0B2656F5" w:rsidR="00EC4377" w:rsidRPr="00F41AA9" w:rsidRDefault="00D15007" w:rsidP="0072384B">
            <w:pPr>
              <w:spacing w:line="276" w:lineRule="auto"/>
              <w:jc w:val="center"/>
              <w:rPr>
                <w:rFonts w:cstheme="minorHAnsi"/>
              </w:rPr>
            </w:pPr>
            <w:r w:rsidRPr="00F41AA9">
              <w:rPr>
                <w:rFonts w:cstheme="minorHAnsi"/>
              </w:rPr>
              <w:t>1</w:t>
            </w:r>
          </w:p>
        </w:tc>
        <w:tc>
          <w:tcPr>
            <w:tcW w:w="745" w:type="dxa"/>
          </w:tcPr>
          <w:p w14:paraId="4CEF0B1D" w14:textId="58E2AAF3" w:rsidR="00EC4377" w:rsidRPr="00F41AA9" w:rsidRDefault="00D15007" w:rsidP="0072384B">
            <w:pPr>
              <w:spacing w:line="276" w:lineRule="auto"/>
              <w:jc w:val="center"/>
              <w:rPr>
                <w:rFonts w:cstheme="minorHAnsi"/>
              </w:rPr>
            </w:pPr>
            <w:r w:rsidRPr="00F41AA9">
              <w:rPr>
                <w:rFonts w:cstheme="minorHAnsi"/>
              </w:rPr>
              <w:t>1</w:t>
            </w:r>
          </w:p>
        </w:tc>
        <w:tc>
          <w:tcPr>
            <w:tcW w:w="745" w:type="dxa"/>
          </w:tcPr>
          <w:p w14:paraId="098A22FE" w14:textId="0AC52417" w:rsidR="00EC4377" w:rsidRPr="00F41AA9" w:rsidRDefault="00D15007" w:rsidP="0072384B">
            <w:pPr>
              <w:spacing w:line="276" w:lineRule="auto"/>
              <w:jc w:val="center"/>
              <w:rPr>
                <w:rFonts w:cstheme="minorHAnsi"/>
              </w:rPr>
            </w:pPr>
            <w:r w:rsidRPr="00F41AA9">
              <w:rPr>
                <w:rFonts w:cstheme="minorHAnsi"/>
              </w:rPr>
              <w:t>1</w:t>
            </w:r>
          </w:p>
        </w:tc>
        <w:tc>
          <w:tcPr>
            <w:tcW w:w="745" w:type="dxa"/>
          </w:tcPr>
          <w:p w14:paraId="136D1A61" w14:textId="48064AD7" w:rsidR="00EC4377" w:rsidRPr="00F41AA9" w:rsidRDefault="00D15007" w:rsidP="0072384B">
            <w:pPr>
              <w:spacing w:line="276" w:lineRule="auto"/>
              <w:jc w:val="center"/>
              <w:rPr>
                <w:rFonts w:cstheme="minorHAnsi"/>
              </w:rPr>
            </w:pPr>
            <w:r w:rsidRPr="00F41AA9">
              <w:rPr>
                <w:rFonts w:cstheme="minorHAnsi"/>
              </w:rPr>
              <w:t>1</w:t>
            </w:r>
          </w:p>
        </w:tc>
        <w:tc>
          <w:tcPr>
            <w:tcW w:w="764" w:type="dxa"/>
          </w:tcPr>
          <w:p w14:paraId="5B99C63D" w14:textId="3471F4B2" w:rsidR="00EC4377" w:rsidRPr="00F41AA9" w:rsidRDefault="00D15007" w:rsidP="0072384B">
            <w:pPr>
              <w:spacing w:line="276" w:lineRule="auto"/>
              <w:jc w:val="center"/>
              <w:rPr>
                <w:rFonts w:cstheme="minorHAnsi"/>
              </w:rPr>
            </w:pPr>
            <w:r w:rsidRPr="00F41AA9">
              <w:rPr>
                <w:rFonts w:cstheme="minorHAnsi"/>
              </w:rPr>
              <w:t>1</w:t>
            </w:r>
          </w:p>
        </w:tc>
        <w:tc>
          <w:tcPr>
            <w:tcW w:w="764" w:type="dxa"/>
          </w:tcPr>
          <w:p w14:paraId="35570B8C" w14:textId="6C6D315A" w:rsidR="00EC4377" w:rsidRPr="00F41AA9" w:rsidRDefault="00D15007" w:rsidP="0072384B">
            <w:pPr>
              <w:spacing w:line="276" w:lineRule="auto"/>
              <w:jc w:val="center"/>
              <w:rPr>
                <w:rFonts w:cstheme="minorHAnsi"/>
              </w:rPr>
            </w:pPr>
            <w:r w:rsidRPr="00F41AA9">
              <w:rPr>
                <w:rFonts w:cstheme="minorHAnsi"/>
              </w:rPr>
              <w:t>0.5</w:t>
            </w:r>
          </w:p>
        </w:tc>
        <w:tc>
          <w:tcPr>
            <w:tcW w:w="764" w:type="dxa"/>
          </w:tcPr>
          <w:p w14:paraId="6762B739" w14:textId="44B4DC4B" w:rsidR="00EC4377" w:rsidRPr="00F41AA9" w:rsidRDefault="00D15007" w:rsidP="0072384B">
            <w:pPr>
              <w:spacing w:line="276" w:lineRule="auto"/>
              <w:jc w:val="center"/>
              <w:rPr>
                <w:rFonts w:cstheme="minorHAnsi"/>
              </w:rPr>
            </w:pPr>
            <w:r w:rsidRPr="00F41AA9">
              <w:rPr>
                <w:rFonts w:cstheme="minorHAnsi"/>
              </w:rPr>
              <w:t>0.5</w:t>
            </w:r>
          </w:p>
        </w:tc>
        <w:tc>
          <w:tcPr>
            <w:tcW w:w="782" w:type="dxa"/>
          </w:tcPr>
          <w:p w14:paraId="511BFCD8" w14:textId="69740960" w:rsidR="00EC4377" w:rsidRPr="00F41AA9" w:rsidRDefault="00D15007" w:rsidP="0072384B">
            <w:pPr>
              <w:spacing w:line="276" w:lineRule="auto"/>
              <w:jc w:val="center"/>
              <w:rPr>
                <w:rFonts w:cstheme="minorHAnsi"/>
              </w:rPr>
            </w:pPr>
            <w:r w:rsidRPr="00F41AA9">
              <w:rPr>
                <w:rFonts w:cstheme="minorHAnsi"/>
              </w:rPr>
              <w:t>1</w:t>
            </w:r>
          </w:p>
        </w:tc>
        <w:tc>
          <w:tcPr>
            <w:tcW w:w="782" w:type="dxa"/>
          </w:tcPr>
          <w:p w14:paraId="39BFBCF7" w14:textId="2398A9CD" w:rsidR="00EC4377" w:rsidRPr="00F41AA9" w:rsidRDefault="00D15007" w:rsidP="0072384B">
            <w:pPr>
              <w:spacing w:line="276" w:lineRule="auto"/>
              <w:jc w:val="center"/>
              <w:rPr>
                <w:rFonts w:cstheme="minorHAnsi"/>
              </w:rPr>
            </w:pPr>
            <w:r w:rsidRPr="00F41AA9">
              <w:rPr>
                <w:rFonts w:cstheme="minorHAnsi"/>
              </w:rPr>
              <w:t>1</w:t>
            </w:r>
          </w:p>
        </w:tc>
        <w:tc>
          <w:tcPr>
            <w:tcW w:w="782" w:type="dxa"/>
          </w:tcPr>
          <w:p w14:paraId="0BC1290C" w14:textId="32B6F5F7" w:rsidR="00EC4377" w:rsidRPr="00F41AA9" w:rsidRDefault="00D15007" w:rsidP="0072384B">
            <w:pPr>
              <w:spacing w:line="276" w:lineRule="auto"/>
              <w:jc w:val="center"/>
              <w:rPr>
                <w:rFonts w:cstheme="minorHAnsi"/>
              </w:rPr>
            </w:pPr>
            <w:r w:rsidRPr="00F41AA9">
              <w:rPr>
                <w:rFonts w:cstheme="minorHAnsi"/>
              </w:rPr>
              <w:t>0</w:t>
            </w:r>
          </w:p>
        </w:tc>
        <w:tc>
          <w:tcPr>
            <w:tcW w:w="1540" w:type="dxa"/>
          </w:tcPr>
          <w:p w14:paraId="06301547" w14:textId="28128540" w:rsidR="00EC4377" w:rsidRPr="00F41AA9" w:rsidRDefault="00D15007" w:rsidP="0072384B">
            <w:pPr>
              <w:spacing w:line="276" w:lineRule="auto"/>
              <w:rPr>
                <w:rFonts w:cstheme="minorHAnsi"/>
                <w:color w:val="C45911" w:themeColor="accent2" w:themeShade="BF"/>
              </w:rPr>
            </w:pPr>
            <w:r w:rsidRPr="00F41AA9">
              <w:rPr>
                <w:rFonts w:cstheme="minorHAnsi"/>
                <w:color w:val="C45911" w:themeColor="accent2" w:themeShade="BF"/>
              </w:rPr>
              <w:t>Moderate</w:t>
            </w:r>
          </w:p>
        </w:tc>
        <w:tc>
          <w:tcPr>
            <w:tcW w:w="1535" w:type="dxa"/>
          </w:tcPr>
          <w:p w14:paraId="7DACEA07" w14:textId="698EA012" w:rsidR="00EC4377" w:rsidRPr="00F41AA9" w:rsidRDefault="00D15007" w:rsidP="0072384B">
            <w:pPr>
              <w:spacing w:line="276" w:lineRule="auto"/>
              <w:rPr>
                <w:rFonts w:cstheme="minorHAnsi"/>
              </w:rPr>
            </w:pPr>
            <w:r w:rsidRPr="00F41AA9">
              <w:rPr>
                <w:rFonts w:cstheme="minorHAnsi"/>
              </w:rPr>
              <w:t>8</w:t>
            </w:r>
          </w:p>
        </w:tc>
      </w:tr>
      <w:tr w:rsidR="00EC4377" w:rsidRPr="00F41AA9" w14:paraId="64E3C9C3" w14:textId="77777777" w:rsidTr="000D619C">
        <w:trPr>
          <w:trHeight w:val="261"/>
        </w:trPr>
        <w:tc>
          <w:tcPr>
            <w:tcW w:w="2628" w:type="dxa"/>
            <w:vAlign w:val="bottom"/>
          </w:tcPr>
          <w:p w14:paraId="3B60EA47" w14:textId="0E9417DA" w:rsidR="00EC4377" w:rsidRPr="00F41AA9" w:rsidRDefault="00EC4377" w:rsidP="0072384B">
            <w:pPr>
              <w:spacing w:line="276" w:lineRule="auto"/>
              <w:rPr>
                <w:rFonts w:cstheme="minorHAnsi"/>
                <w:b/>
                <w:bCs/>
              </w:rPr>
            </w:pPr>
            <w:r w:rsidRPr="00F41AA9">
              <w:rPr>
                <w:rFonts w:cstheme="minorHAnsi"/>
                <w:b/>
                <w:bCs/>
                <w:color w:val="000000"/>
              </w:rPr>
              <w:t>Tanaka 2011</w:t>
            </w:r>
          </w:p>
        </w:tc>
        <w:tc>
          <w:tcPr>
            <w:tcW w:w="745" w:type="dxa"/>
          </w:tcPr>
          <w:p w14:paraId="10087B4A" w14:textId="1F9FB8BE" w:rsidR="00EC4377" w:rsidRPr="00F41AA9" w:rsidRDefault="00D15007" w:rsidP="0072384B">
            <w:pPr>
              <w:spacing w:line="276" w:lineRule="auto"/>
              <w:jc w:val="center"/>
              <w:rPr>
                <w:rFonts w:cstheme="minorHAnsi"/>
              </w:rPr>
            </w:pPr>
            <w:r w:rsidRPr="00F41AA9">
              <w:rPr>
                <w:rFonts w:cstheme="minorHAnsi"/>
              </w:rPr>
              <w:t>1</w:t>
            </w:r>
          </w:p>
        </w:tc>
        <w:tc>
          <w:tcPr>
            <w:tcW w:w="745" w:type="dxa"/>
          </w:tcPr>
          <w:p w14:paraId="306E8307" w14:textId="4D7F2192" w:rsidR="00EC4377" w:rsidRPr="00F41AA9" w:rsidRDefault="00D15007" w:rsidP="0072384B">
            <w:pPr>
              <w:spacing w:line="276" w:lineRule="auto"/>
              <w:jc w:val="center"/>
              <w:rPr>
                <w:rFonts w:cstheme="minorHAnsi"/>
              </w:rPr>
            </w:pPr>
            <w:r w:rsidRPr="00F41AA9">
              <w:rPr>
                <w:rFonts w:cstheme="minorHAnsi"/>
              </w:rPr>
              <w:t>1</w:t>
            </w:r>
          </w:p>
        </w:tc>
        <w:tc>
          <w:tcPr>
            <w:tcW w:w="745" w:type="dxa"/>
          </w:tcPr>
          <w:p w14:paraId="1AA55F6A" w14:textId="4A55E0C6" w:rsidR="00EC4377" w:rsidRPr="00F41AA9" w:rsidRDefault="00D15007" w:rsidP="0072384B">
            <w:pPr>
              <w:spacing w:line="276" w:lineRule="auto"/>
              <w:jc w:val="center"/>
              <w:rPr>
                <w:rFonts w:cstheme="minorHAnsi"/>
              </w:rPr>
            </w:pPr>
            <w:r w:rsidRPr="00F41AA9">
              <w:rPr>
                <w:rFonts w:cstheme="minorHAnsi"/>
              </w:rPr>
              <w:t>0.5</w:t>
            </w:r>
          </w:p>
        </w:tc>
        <w:tc>
          <w:tcPr>
            <w:tcW w:w="745" w:type="dxa"/>
          </w:tcPr>
          <w:p w14:paraId="554A1E01" w14:textId="5B9CE65E" w:rsidR="00EC4377" w:rsidRPr="00F41AA9" w:rsidRDefault="00D15007" w:rsidP="0072384B">
            <w:pPr>
              <w:spacing w:line="276" w:lineRule="auto"/>
              <w:jc w:val="center"/>
              <w:rPr>
                <w:rFonts w:cstheme="minorHAnsi"/>
              </w:rPr>
            </w:pPr>
            <w:r w:rsidRPr="00F41AA9">
              <w:rPr>
                <w:rFonts w:cstheme="minorHAnsi"/>
              </w:rPr>
              <w:t>1</w:t>
            </w:r>
          </w:p>
        </w:tc>
        <w:tc>
          <w:tcPr>
            <w:tcW w:w="764" w:type="dxa"/>
          </w:tcPr>
          <w:p w14:paraId="176DE48F" w14:textId="2D3E8735" w:rsidR="00EC4377" w:rsidRPr="00F41AA9" w:rsidRDefault="00D15007" w:rsidP="0072384B">
            <w:pPr>
              <w:spacing w:line="276" w:lineRule="auto"/>
              <w:jc w:val="center"/>
              <w:rPr>
                <w:rFonts w:cstheme="minorHAnsi"/>
              </w:rPr>
            </w:pPr>
            <w:r w:rsidRPr="00F41AA9">
              <w:rPr>
                <w:rFonts w:cstheme="minorHAnsi"/>
              </w:rPr>
              <w:t>0</w:t>
            </w:r>
          </w:p>
        </w:tc>
        <w:tc>
          <w:tcPr>
            <w:tcW w:w="764" w:type="dxa"/>
          </w:tcPr>
          <w:p w14:paraId="6DE5ED68" w14:textId="5404E27B" w:rsidR="00EC4377" w:rsidRPr="00F41AA9" w:rsidRDefault="00D15007" w:rsidP="0072384B">
            <w:pPr>
              <w:spacing w:line="276" w:lineRule="auto"/>
              <w:jc w:val="center"/>
              <w:rPr>
                <w:rFonts w:cstheme="minorHAnsi"/>
              </w:rPr>
            </w:pPr>
            <w:r w:rsidRPr="00F41AA9">
              <w:rPr>
                <w:rFonts w:cstheme="minorHAnsi"/>
              </w:rPr>
              <w:t>0.5</w:t>
            </w:r>
          </w:p>
        </w:tc>
        <w:tc>
          <w:tcPr>
            <w:tcW w:w="764" w:type="dxa"/>
          </w:tcPr>
          <w:p w14:paraId="28D1961C" w14:textId="7EFAA2D7" w:rsidR="00EC4377" w:rsidRPr="00F41AA9" w:rsidRDefault="00D15007" w:rsidP="0072384B">
            <w:pPr>
              <w:spacing w:line="276" w:lineRule="auto"/>
              <w:jc w:val="center"/>
              <w:rPr>
                <w:rFonts w:cstheme="minorHAnsi"/>
              </w:rPr>
            </w:pPr>
            <w:r w:rsidRPr="00F41AA9">
              <w:rPr>
                <w:rFonts w:cstheme="minorHAnsi"/>
              </w:rPr>
              <w:t>0.5</w:t>
            </w:r>
          </w:p>
        </w:tc>
        <w:tc>
          <w:tcPr>
            <w:tcW w:w="782" w:type="dxa"/>
          </w:tcPr>
          <w:p w14:paraId="0B78763C" w14:textId="7045FBE7" w:rsidR="00EC4377" w:rsidRPr="00F41AA9" w:rsidRDefault="00D15007" w:rsidP="0072384B">
            <w:pPr>
              <w:spacing w:line="276" w:lineRule="auto"/>
              <w:jc w:val="center"/>
              <w:rPr>
                <w:rFonts w:cstheme="minorHAnsi"/>
              </w:rPr>
            </w:pPr>
            <w:r w:rsidRPr="00F41AA9">
              <w:rPr>
                <w:rFonts w:cstheme="minorHAnsi"/>
              </w:rPr>
              <w:t>0</w:t>
            </w:r>
          </w:p>
        </w:tc>
        <w:tc>
          <w:tcPr>
            <w:tcW w:w="782" w:type="dxa"/>
          </w:tcPr>
          <w:p w14:paraId="275C88E8" w14:textId="47DDB90A" w:rsidR="00EC4377" w:rsidRPr="00F41AA9" w:rsidRDefault="00D15007" w:rsidP="0072384B">
            <w:pPr>
              <w:spacing w:line="276" w:lineRule="auto"/>
              <w:jc w:val="center"/>
              <w:rPr>
                <w:rFonts w:cstheme="minorHAnsi"/>
              </w:rPr>
            </w:pPr>
            <w:r w:rsidRPr="00F41AA9">
              <w:rPr>
                <w:rFonts w:cstheme="minorHAnsi"/>
              </w:rPr>
              <w:t>1</w:t>
            </w:r>
          </w:p>
        </w:tc>
        <w:tc>
          <w:tcPr>
            <w:tcW w:w="782" w:type="dxa"/>
          </w:tcPr>
          <w:p w14:paraId="23FCED19" w14:textId="201092AC" w:rsidR="00EC4377" w:rsidRPr="00F41AA9" w:rsidRDefault="00D15007" w:rsidP="0072384B">
            <w:pPr>
              <w:spacing w:line="276" w:lineRule="auto"/>
              <w:jc w:val="center"/>
              <w:rPr>
                <w:rFonts w:cstheme="minorHAnsi"/>
              </w:rPr>
            </w:pPr>
            <w:r w:rsidRPr="00F41AA9">
              <w:rPr>
                <w:rFonts w:cstheme="minorHAnsi"/>
              </w:rPr>
              <w:t>0</w:t>
            </w:r>
          </w:p>
        </w:tc>
        <w:tc>
          <w:tcPr>
            <w:tcW w:w="1540" w:type="dxa"/>
          </w:tcPr>
          <w:p w14:paraId="314616BC" w14:textId="140DBB34" w:rsidR="00EC4377" w:rsidRPr="00F41AA9" w:rsidRDefault="00D15007" w:rsidP="0072384B">
            <w:pPr>
              <w:spacing w:line="276" w:lineRule="auto"/>
              <w:rPr>
                <w:rFonts w:cstheme="minorHAnsi"/>
                <w:color w:val="C45911" w:themeColor="accent2" w:themeShade="BF"/>
              </w:rPr>
            </w:pPr>
            <w:r w:rsidRPr="00F41AA9">
              <w:rPr>
                <w:rFonts w:cstheme="minorHAnsi"/>
                <w:color w:val="C45911" w:themeColor="accent2" w:themeShade="BF"/>
              </w:rPr>
              <w:t>Moderate</w:t>
            </w:r>
          </w:p>
        </w:tc>
        <w:tc>
          <w:tcPr>
            <w:tcW w:w="1535" w:type="dxa"/>
          </w:tcPr>
          <w:p w14:paraId="68E2EE7B" w14:textId="6A249FAE" w:rsidR="00EC4377" w:rsidRPr="00F41AA9" w:rsidRDefault="00D15007" w:rsidP="0072384B">
            <w:pPr>
              <w:spacing w:line="276" w:lineRule="auto"/>
              <w:rPr>
                <w:rFonts w:cstheme="minorHAnsi"/>
              </w:rPr>
            </w:pPr>
            <w:r w:rsidRPr="00F41AA9">
              <w:rPr>
                <w:rFonts w:cstheme="minorHAnsi"/>
              </w:rPr>
              <w:t>5.5</w:t>
            </w:r>
          </w:p>
        </w:tc>
      </w:tr>
      <w:tr w:rsidR="00EC4377" w:rsidRPr="00F41AA9" w14:paraId="6FA9284D" w14:textId="77777777" w:rsidTr="000D619C">
        <w:trPr>
          <w:trHeight w:val="261"/>
        </w:trPr>
        <w:tc>
          <w:tcPr>
            <w:tcW w:w="2628" w:type="dxa"/>
            <w:vAlign w:val="bottom"/>
          </w:tcPr>
          <w:p w14:paraId="17D66BA8" w14:textId="6263B267" w:rsidR="00EC4377" w:rsidRPr="00F41AA9" w:rsidRDefault="00EC4377" w:rsidP="0072384B">
            <w:pPr>
              <w:spacing w:line="276" w:lineRule="auto"/>
              <w:rPr>
                <w:rFonts w:cstheme="minorHAnsi"/>
                <w:b/>
                <w:bCs/>
              </w:rPr>
            </w:pPr>
            <w:r w:rsidRPr="00F41AA9">
              <w:rPr>
                <w:rFonts w:cstheme="minorHAnsi"/>
                <w:b/>
                <w:bCs/>
                <w:color w:val="000000"/>
              </w:rPr>
              <w:t>Tomita 2020</w:t>
            </w:r>
          </w:p>
        </w:tc>
        <w:tc>
          <w:tcPr>
            <w:tcW w:w="745" w:type="dxa"/>
          </w:tcPr>
          <w:p w14:paraId="17ECC79A" w14:textId="1A0EBC1E" w:rsidR="00EC4377" w:rsidRPr="00F41AA9" w:rsidRDefault="00D15007" w:rsidP="0072384B">
            <w:pPr>
              <w:spacing w:line="276" w:lineRule="auto"/>
              <w:jc w:val="center"/>
              <w:rPr>
                <w:rFonts w:cstheme="minorHAnsi"/>
              </w:rPr>
            </w:pPr>
            <w:r w:rsidRPr="00F41AA9">
              <w:rPr>
                <w:rFonts w:cstheme="minorHAnsi"/>
              </w:rPr>
              <w:t>1</w:t>
            </w:r>
          </w:p>
        </w:tc>
        <w:tc>
          <w:tcPr>
            <w:tcW w:w="745" w:type="dxa"/>
          </w:tcPr>
          <w:p w14:paraId="71B221EE" w14:textId="42537F93" w:rsidR="00EC4377" w:rsidRPr="00F41AA9" w:rsidRDefault="00D15007" w:rsidP="0072384B">
            <w:pPr>
              <w:spacing w:line="276" w:lineRule="auto"/>
              <w:jc w:val="center"/>
              <w:rPr>
                <w:rFonts w:cstheme="minorHAnsi"/>
              </w:rPr>
            </w:pPr>
            <w:r w:rsidRPr="00F41AA9">
              <w:rPr>
                <w:rFonts w:cstheme="minorHAnsi"/>
              </w:rPr>
              <w:t>1</w:t>
            </w:r>
          </w:p>
        </w:tc>
        <w:tc>
          <w:tcPr>
            <w:tcW w:w="745" w:type="dxa"/>
          </w:tcPr>
          <w:p w14:paraId="59CC9022" w14:textId="3A6EB6B8" w:rsidR="00EC4377" w:rsidRPr="00F41AA9" w:rsidRDefault="00D15007" w:rsidP="0072384B">
            <w:pPr>
              <w:spacing w:line="276" w:lineRule="auto"/>
              <w:jc w:val="center"/>
              <w:rPr>
                <w:rFonts w:cstheme="minorHAnsi"/>
              </w:rPr>
            </w:pPr>
            <w:r w:rsidRPr="00F41AA9">
              <w:rPr>
                <w:rFonts w:cstheme="minorHAnsi"/>
              </w:rPr>
              <w:t>0.5</w:t>
            </w:r>
          </w:p>
        </w:tc>
        <w:tc>
          <w:tcPr>
            <w:tcW w:w="745" w:type="dxa"/>
          </w:tcPr>
          <w:p w14:paraId="17C25F1E" w14:textId="446490FA" w:rsidR="00EC4377" w:rsidRPr="00F41AA9" w:rsidRDefault="00D15007" w:rsidP="0072384B">
            <w:pPr>
              <w:spacing w:line="276" w:lineRule="auto"/>
              <w:jc w:val="center"/>
              <w:rPr>
                <w:rFonts w:cstheme="minorHAnsi"/>
              </w:rPr>
            </w:pPr>
            <w:r w:rsidRPr="00F41AA9">
              <w:rPr>
                <w:rFonts w:cstheme="minorHAnsi"/>
              </w:rPr>
              <w:t>1</w:t>
            </w:r>
          </w:p>
        </w:tc>
        <w:tc>
          <w:tcPr>
            <w:tcW w:w="764" w:type="dxa"/>
          </w:tcPr>
          <w:p w14:paraId="16C7B18E" w14:textId="611AA262" w:rsidR="00EC4377" w:rsidRPr="00F41AA9" w:rsidRDefault="00D15007" w:rsidP="0072384B">
            <w:pPr>
              <w:spacing w:line="276" w:lineRule="auto"/>
              <w:jc w:val="center"/>
              <w:rPr>
                <w:rFonts w:cstheme="minorHAnsi"/>
              </w:rPr>
            </w:pPr>
            <w:r w:rsidRPr="00F41AA9">
              <w:rPr>
                <w:rFonts w:cstheme="minorHAnsi"/>
              </w:rPr>
              <w:t>0</w:t>
            </w:r>
          </w:p>
        </w:tc>
        <w:tc>
          <w:tcPr>
            <w:tcW w:w="764" w:type="dxa"/>
          </w:tcPr>
          <w:p w14:paraId="05F35C25" w14:textId="2C5C9B91" w:rsidR="00EC4377" w:rsidRPr="00F41AA9" w:rsidRDefault="00D15007" w:rsidP="0072384B">
            <w:pPr>
              <w:spacing w:line="276" w:lineRule="auto"/>
              <w:jc w:val="center"/>
              <w:rPr>
                <w:rFonts w:cstheme="minorHAnsi"/>
              </w:rPr>
            </w:pPr>
            <w:r w:rsidRPr="00F41AA9">
              <w:rPr>
                <w:rFonts w:cstheme="minorHAnsi"/>
              </w:rPr>
              <w:t>0.5</w:t>
            </w:r>
          </w:p>
        </w:tc>
        <w:tc>
          <w:tcPr>
            <w:tcW w:w="764" w:type="dxa"/>
          </w:tcPr>
          <w:p w14:paraId="6422BCD3" w14:textId="77C8D127" w:rsidR="00EC4377" w:rsidRPr="00F41AA9" w:rsidRDefault="00D15007" w:rsidP="0072384B">
            <w:pPr>
              <w:spacing w:line="276" w:lineRule="auto"/>
              <w:jc w:val="center"/>
              <w:rPr>
                <w:rFonts w:cstheme="minorHAnsi"/>
              </w:rPr>
            </w:pPr>
            <w:r w:rsidRPr="00F41AA9">
              <w:rPr>
                <w:rFonts w:cstheme="minorHAnsi"/>
              </w:rPr>
              <w:t>0</w:t>
            </w:r>
          </w:p>
        </w:tc>
        <w:tc>
          <w:tcPr>
            <w:tcW w:w="782" w:type="dxa"/>
          </w:tcPr>
          <w:p w14:paraId="23B2CC23" w14:textId="6E0CD04F" w:rsidR="00EC4377" w:rsidRPr="00F41AA9" w:rsidRDefault="00D15007" w:rsidP="0072384B">
            <w:pPr>
              <w:spacing w:line="276" w:lineRule="auto"/>
              <w:jc w:val="center"/>
              <w:rPr>
                <w:rFonts w:cstheme="minorHAnsi"/>
              </w:rPr>
            </w:pPr>
            <w:r w:rsidRPr="00F41AA9">
              <w:rPr>
                <w:rFonts w:cstheme="minorHAnsi"/>
              </w:rPr>
              <w:t>1</w:t>
            </w:r>
          </w:p>
        </w:tc>
        <w:tc>
          <w:tcPr>
            <w:tcW w:w="782" w:type="dxa"/>
          </w:tcPr>
          <w:p w14:paraId="1D4E1A42" w14:textId="7CA04C60" w:rsidR="00EC4377" w:rsidRPr="00F41AA9" w:rsidRDefault="00D15007" w:rsidP="0072384B">
            <w:pPr>
              <w:spacing w:line="276" w:lineRule="auto"/>
              <w:jc w:val="center"/>
              <w:rPr>
                <w:rFonts w:cstheme="minorHAnsi"/>
              </w:rPr>
            </w:pPr>
            <w:r w:rsidRPr="00F41AA9">
              <w:rPr>
                <w:rFonts w:cstheme="minorHAnsi"/>
              </w:rPr>
              <w:t>1</w:t>
            </w:r>
          </w:p>
        </w:tc>
        <w:tc>
          <w:tcPr>
            <w:tcW w:w="782" w:type="dxa"/>
          </w:tcPr>
          <w:p w14:paraId="58520AA6" w14:textId="2C9EEB73" w:rsidR="00EC4377" w:rsidRPr="00F41AA9" w:rsidRDefault="00D15007" w:rsidP="0072384B">
            <w:pPr>
              <w:spacing w:line="276" w:lineRule="auto"/>
              <w:jc w:val="center"/>
              <w:rPr>
                <w:rFonts w:cstheme="minorHAnsi"/>
              </w:rPr>
            </w:pPr>
            <w:r w:rsidRPr="00F41AA9">
              <w:rPr>
                <w:rFonts w:cstheme="minorHAnsi"/>
              </w:rPr>
              <w:t>0</w:t>
            </w:r>
          </w:p>
        </w:tc>
        <w:tc>
          <w:tcPr>
            <w:tcW w:w="1540" w:type="dxa"/>
          </w:tcPr>
          <w:p w14:paraId="752B3B33" w14:textId="08E4B36C" w:rsidR="00EC4377" w:rsidRPr="00F41AA9" w:rsidRDefault="00D15007" w:rsidP="0072384B">
            <w:pPr>
              <w:spacing w:line="276" w:lineRule="auto"/>
              <w:rPr>
                <w:rFonts w:cstheme="minorHAnsi"/>
              </w:rPr>
            </w:pPr>
            <w:r w:rsidRPr="00F41AA9">
              <w:rPr>
                <w:rFonts w:cstheme="minorHAnsi"/>
                <w:color w:val="FF0000"/>
              </w:rPr>
              <w:t>Low</w:t>
            </w:r>
          </w:p>
        </w:tc>
        <w:tc>
          <w:tcPr>
            <w:tcW w:w="1535" w:type="dxa"/>
          </w:tcPr>
          <w:p w14:paraId="168B0E1D" w14:textId="48C3FAA5" w:rsidR="00EC4377" w:rsidRPr="00F41AA9" w:rsidRDefault="00D15007" w:rsidP="0072384B">
            <w:pPr>
              <w:spacing w:line="276" w:lineRule="auto"/>
              <w:rPr>
                <w:rFonts w:cstheme="minorHAnsi"/>
              </w:rPr>
            </w:pPr>
            <w:r w:rsidRPr="00F41AA9">
              <w:rPr>
                <w:rFonts w:cstheme="minorHAnsi"/>
              </w:rPr>
              <w:t>6</w:t>
            </w:r>
          </w:p>
        </w:tc>
      </w:tr>
      <w:tr w:rsidR="00EC4377" w:rsidRPr="00F41AA9" w14:paraId="7BEA83C3" w14:textId="77777777" w:rsidTr="000D619C">
        <w:trPr>
          <w:trHeight w:val="261"/>
        </w:trPr>
        <w:tc>
          <w:tcPr>
            <w:tcW w:w="2628" w:type="dxa"/>
            <w:vAlign w:val="bottom"/>
          </w:tcPr>
          <w:p w14:paraId="4802AE77" w14:textId="25BFF9B4" w:rsidR="00EC4377" w:rsidRPr="00F41AA9" w:rsidRDefault="00EC4377" w:rsidP="0072384B">
            <w:pPr>
              <w:spacing w:line="276" w:lineRule="auto"/>
              <w:rPr>
                <w:rFonts w:cstheme="minorHAnsi"/>
                <w:b/>
                <w:bCs/>
              </w:rPr>
            </w:pPr>
            <w:r w:rsidRPr="00F41AA9">
              <w:rPr>
                <w:rFonts w:cstheme="minorHAnsi"/>
                <w:b/>
                <w:bCs/>
                <w:color w:val="000000"/>
              </w:rPr>
              <w:t>Tsai 2013</w:t>
            </w:r>
          </w:p>
        </w:tc>
        <w:tc>
          <w:tcPr>
            <w:tcW w:w="745" w:type="dxa"/>
          </w:tcPr>
          <w:p w14:paraId="29EBE944" w14:textId="0BF82BF6" w:rsidR="00EC4377" w:rsidRPr="00F41AA9" w:rsidRDefault="005710B8" w:rsidP="0072384B">
            <w:pPr>
              <w:spacing w:line="276" w:lineRule="auto"/>
              <w:jc w:val="center"/>
              <w:rPr>
                <w:rFonts w:cstheme="minorHAnsi"/>
              </w:rPr>
            </w:pPr>
            <w:r w:rsidRPr="00F41AA9">
              <w:rPr>
                <w:rFonts w:cstheme="minorHAnsi"/>
              </w:rPr>
              <w:t>1</w:t>
            </w:r>
          </w:p>
        </w:tc>
        <w:tc>
          <w:tcPr>
            <w:tcW w:w="745" w:type="dxa"/>
          </w:tcPr>
          <w:p w14:paraId="5A60ADF8" w14:textId="4ABB2E32" w:rsidR="00EC4377" w:rsidRPr="00F41AA9" w:rsidRDefault="005710B8" w:rsidP="0072384B">
            <w:pPr>
              <w:spacing w:line="276" w:lineRule="auto"/>
              <w:jc w:val="center"/>
              <w:rPr>
                <w:rFonts w:cstheme="minorHAnsi"/>
              </w:rPr>
            </w:pPr>
            <w:r w:rsidRPr="00F41AA9">
              <w:rPr>
                <w:rFonts w:cstheme="minorHAnsi"/>
              </w:rPr>
              <w:t>1</w:t>
            </w:r>
          </w:p>
        </w:tc>
        <w:tc>
          <w:tcPr>
            <w:tcW w:w="745" w:type="dxa"/>
          </w:tcPr>
          <w:p w14:paraId="49FEDBE2" w14:textId="4FAF065B" w:rsidR="00EC4377" w:rsidRPr="00F41AA9" w:rsidRDefault="005710B8" w:rsidP="0072384B">
            <w:pPr>
              <w:spacing w:line="276" w:lineRule="auto"/>
              <w:jc w:val="center"/>
              <w:rPr>
                <w:rFonts w:cstheme="minorHAnsi"/>
              </w:rPr>
            </w:pPr>
            <w:r w:rsidRPr="00F41AA9">
              <w:rPr>
                <w:rFonts w:cstheme="minorHAnsi"/>
              </w:rPr>
              <w:t>0.5</w:t>
            </w:r>
          </w:p>
        </w:tc>
        <w:tc>
          <w:tcPr>
            <w:tcW w:w="745" w:type="dxa"/>
          </w:tcPr>
          <w:p w14:paraId="5146504E" w14:textId="0893C3ED" w:rsidR="00EC4377" w:rsidRPr="00F41AA9" w:rsidRDefault="005710B8" w:rsidP="0072384B">
            <w:pPr>
              <w:spacing w:line="276" w:lineRule="auto"/>
              <w:jc w:val="center"/>
              <w:rPr>
                <w:rFonts w:cstheme="minorHAnsi"/>
              </w:rPr>
            </w:pPr>
            <w:r w:rsidRPr="00F41AA9">
              <w:rPr>
                <w:rFonts w:cstheme="minorHAnsi"/>
              </w:rPr>
              <w:t>1</w:t>
            </w:r>
          </w:p>
        </w:tc>
        <w:tc>
          <w:tcPr>
            <w:tcW w:w="764" w:type="dxa"/>
          </w:tcPr>
          <w:p w14:paraId="1183AD0F" w14:textId="27D02009" w:rsidR="00EC4377" w:rsidRPr="00F41AA9" w:rsidRDefault="005710B8" w:rsidP="0072384B">
            <w:pPr>
              <w:spacing w:line="276" w:lineRule="auto"/>
              <w:jc w:val="center"/>
              <w:rPr>
                <w:rFonts w:cstheme="minorHAnsi"/>
              </w:rPr>
            </w:pPr>
            <w:r w:rsidRPr="00F41AA9">
              <w:rPr>
                <w:rFonts w:cstheme="minorHAnsi"/>
              </w:rPr>
              <w:t>1</w:t>
            </w:r>
          </w:p>
        </w:tc>
        <w:tc>
          <w:tcPr>
            <w:tcW w:w="764" w:type="dxa"/>
          </w:tcPr>
          <w:p w14:paraId="0392E16F" w14:textId="103E5BDE" w:rsidR="00EC4377" w:rsidRPr="00F41AA9" w:rsidRDefault="005710B8" w:rsidP="0072384B">
            <w:pPr>
              <w:spacing w:line="276" w:lineRule="auto"/>
              <w:jc w:val="center"/>
              <w:rPr>
                <w:rFonts w:cstheme="minorHAnsi"/>
              </w:rPr>
            </w:pPr>
            <w:r w:rsidRPr="00F41AA9">
              <w:rPr>
                <w:rFonts w:cstheme="minorHAnsi"/>
              </w:rPr>
              <w:t>0.5</w:t>
            </w:r>
          </w:p>
        </w:tc>
        <w:tc>
          <w:tcPr>
            <w:tcW w:w="764" w:type="dxa"/>
          </w:tcPr>
          <w:p w14:paraId="34DF0FA7" w14:textId="5DD668FE" w:rsidR="00EC4377" w:rsidRPr="00F41AA9" w:rsidRDefault="005710B8" w:rsidP="0072384B">
            <w:pPr>
              <w:spacing w:line="276" w:lineRule="auto"/>
              <w:jc w:val="center"/>
              <w:rPr>
                <w:rFonts w:cstheme="minorHAnsi"/>
              </w:rPr>
            </w:pPr>
            <w:r w:rsidRPr="00F41AA9">
              <w:rPr>
                <w:rFonts w:cstheme="minorHAnsi"/>
              </w:rPr>
              <w:t>0.5</w:t>
            </w:r>
          </w:p>
        </w:tc>
        <w:tc>
          <w:tcPr>
            <w:tcW w:w="782" w:type="dxa"/>
          </w:tcPr>
          <w:p w14:paraId="6C685993" w14:textId="0586CE4A" w:rsidR="00EC4377" w:rsidRPr="00F41AA9" w:rsidRDefault="005710B8" w:rsidP="0072384B">
            <w:pPr>
              <w:spacing w:line="276" w:lineRule="auto"/>
              <w:jc w:val="center"/>
              <w:rPr>
                <w:rFonts w:cstheme="minorHAnsi"/>
              </w:rPr>
            </w:pPr>
            <w:r w:rsidRPr="00F41AA9">
              <w:rPr>
                <w:rFonts w:cstheme="minorHAnsi"/>
              </w:rPr>
              <w:t>1</w:t>
            </w:r>
          </w:p>
        </w:tc>
        <w:tc>
          <w:tcPr>
            <w:tcW w:w="782" w:type="dxa"/>
          </w:tcPr>
          <w:p w14:paraId="7A41496B" w14:textId="1FA4B1F8" w:rsidR="00EC4377" w:rsidRPr="00F41AA9" w:rsidRDefault="005710B8" w:rsidP="0072384B">
            <w:pPr>
              <w:spacing w:line="276" w:lineRule="auto"/>
              <w:jc w:val="center"/>
              <w:rPr>
                <w:rFonts w:cstheme="minorHAnsi"/>
              </w:rPr>
            </w:pPr>
            <w:r w:rsidRPr="00F41AA9">
              <w:rPr>
                <w:rFonts w:cstheme="minorHAnsi"/>
              </w:rPr>
              <w:t>1</w:t>
            </w:r>
          </w:p>
        </w:tc>
        <w:tc>
          <w:tcPr>
            <w:tcW w:w="782" w:type="dxa"/>
          </w:tcPr>
          <w:p w14:paraId="35AA992A" w14:textId="0C4C3CB5" w:rsidR="00EC4377" w:rsidRPr="00F41AA9" w:rsidRDefault="005710B8" w:rsidP="0072384B">
            <w:pPr>
              <w:spacing w:line="276" w:lineRule="auto"/>
              <w:jc w:val="center"/>
              <w:rPr>
                <w:rFonts w:cstheme="minorHAnsi"/>
              </w:rPr>
            </w:pPr>
            <w:r w:rsidRPr="00F41AA9">
              <w:rPr>
                <w:rFonts w:cstheme="minorHAnsi"/>
              </w:rPr>
              <w:t>0</w:t>
            </w:r>
          </w:p>
        </w:tc>
        <w:tc>
          <w:tcPr>
            <w:tcW w:w="1540" w:type="dxa"/>
          </w:tcPr>
          <w:p w14:paraId="0387387C" w14:textId="67865A26" w:rsidR="00EC4377" w:rsidRPr="00F41AA9" w:rsidRDefault="005710B8" w:rsidP="0072384B">
            <w:pPr>
              <w:spacing w:line="276" w:lineRule="auto"/>
              <w:rPr>
                <w:rFonts w:cstheme="minorHAnsi"/>
              </w:rPr>
            </w:pPr>
            <w:r w:rsidRPr="00F41AA9">
              <w:rPr>
                <w:rFonts w:cstheme="minorHAnsi"/>
                <w:color w:val="C45911" w:themeColor="accent2" w:themeShade="BF"/>
              </w:rPr>
              <w:t>Moderate</w:t>
            </w:r>
          </w:p>
        </w:tc>
        <w:tc>
          <w:tcPr>
            <w:tcW w:w="1535" w:type="dxa"/>
          </w:tcPr>
          <w:p w14:paraId="758EA205" w14:textId="15ECBE85" w:rsidR="00EC4377" w:rsidRPr="00F41AA9" w:rsidRDefault="005710B8" w:rsidP="0072384B">
            <w:pPr>
              <w:spacing w:line="276" w:lineRule="auto"/>
              <w:rPr>
                <w:rFonts w:cstheme="minorHAnsi"/>
              </w:rPr>
            </w:pPr>
            <w:r w:rsidRPr="00F41AA9">
              <w:rPr>
                <w:rFonts w:cstheme="minorHAnsi"/>
              </w:rPr>
              <w:t>7.5</w:t>
            </w:r>
          </w:p>
        </w:tc>
      </w:tr>
      <w:tr w:rsidR="00EC4377" w:rsidRPr="00F41AA9" w14:paraId="32177BC7" w14:textId="77777777" w:rsidTr="000D619C">
        <w:trPr>
          <w:trHeight w:val="261"/>
        </w:trPr>
        <w:tc>
          <w:tcPr>
            <w:tcW w:w="2628" w:type="dxa"/>
            <w:vAlign w:val="bottom"/>
          </w:tcPr>
          <w:p w14:paraId="403679CB" w14:textId="2E247D96" w:rsidR="00EC4377" w:rsidRPr="00F41AA9" w:rsidRDefault="001818FC" w:rsidP="0072384B">
            <w:pPr>
              <w:spacing w:line="276" w:lineRule="auto"/>
              <w:rPr>
                <w:rFonts w:cstheme="minorHAnsi"/>
                <w:b/>
                <w:bCs/>
              </w:rPr>
            </w:pPr>
            <w:r w:rsidRPr="00F41AA9">
              <w:rPr>
                <w:rFonts w:cstheme="minorHAnsi"/>
                <w:b/>
                <w:bCs/>
              </w:rPr>
              <w:t>v</w:t>
            </w:r>
            <w:r w:rsidR="00EC4377" w:rsidRPr="00F41AA9">
              <w:rPr>
                <w:rFonts w:cstheme="minorHAnsi"/>
                <w:b/>
                <w:bCs/>
              </w:rPr>
              <w:t>an</w:t>
            </w:r>
            <w:r w:rsidRPr="00F41AA9">
              <w:rPr>
                <w:rFonts w:cstheme="minorHAnsi"/>
                <w:b/>
                <w:bCs/>
              </w:rPr>
              <w:t xml:space="preserve"> </w:t>
            </w:r>
            <w:r w:rsidR="00EC4377" w:rsidRPr="00F41AA9">
              <w:rPr>
                <w:rFonts w:cstheme="minorHAnsi"/>
                <w:b/>
                <w:bCs/>
              </w:rPr>
              <w:t>Laar 2007</w:t>
            </w:r>
          </w:p>
        </w:tc>
        <w:tc>
          <w:tcPr>
            <w:tcW w:w="745" w:type="dxa"/>
          </w:tcPr>
          <w:p w14:paraId="04EB2E00" w14:textId="3655B1D5" w:rsidR="00EC4377" w:rsidRPr="00F41AA9" w:rsidRDefault="005710B8" w:rsidP="0072384B">
            <w:pPr>
              <w:spacing w:line="276" w:lineRule="auto"/>
              <w:jc w:val="center"/>
              <w:rPr>
                <w:rFonts w:cstheme="minorHAnsi"/>
              </w:rPr>
            </w:pPr>
            <w:r w:rsidRPr="00F41AA9">
              <w:rPr>
                <w:rFonts w:cstheme="minorHAnsi"/>
              </w:rPr>
              <w:t>1</w:t>
            </w:r>
          </w:p>
        </w:tc>
        <w:tc>
          <w:tcPr>
            <w:tcW w:w="745" w:type="dxa"/>
          </w:tcPr>
          <w:p w14:paraId="4D5073E4" w14:textId="10941717" w:rsidR="00EC4377" w:rsidRPr="00F41AA9" w:rsidRDefault="005710B8" w:rsidP="0072384B">
            <w:pPr>
              <w:spacing w:line="276" w:lineRule="auto"/>
              <w:jc w:val="center"/>
              <w:rPr>
                <w:rFonts w:cstheme="minorHAnsi"/>
              </w:rPr>
            </w:pPr>
            <w:r w:rsidRPr="00F41AA9">
              <w:rPr>
                <w:rFonts w:cstheme="minorHAnsi"/>
              </w:rPr>
              <w:t>1</w:t>
            </w:r>
          </w:p>
        </w:tc>
        <w:tc>
          <w:tcPr>
            <w:tcW w:w="745" w:type="dxa"/>
          </w:tcPr>
          <w:p w14:paraId="227ACD05" w14:textId="0AAFDC28" w:rsidR="00EC4377" w:rsidRPr="00F41AA9" w:rsidRDefault="005710B8" w:rsidP="0072384B">
            <w:pPr>
              <w:spacing w:line="276" w:lineRule="auto"/>
              <w:jc w:val="center"/>
              <w:rPr>
                <w:rFonts w:cstheme="minorHAnsi"/>
              </w:rPr>
            </w:pPr>
            <w:r w:rsidRPr="00F41AA9">
              <w:rPr>
                <w:rFonts w:cstheme="minorHAnsi"/>
              </w:rPr>
              <w:t>0</w:t>
            </w:r>
          </w:p>
        </w:tc>
        <w:tc>
          <w:tcPr>
            <w:tcW w:w="745" w:type="dxa"/>
          </w:tcPr>
          <w:p w14:paraId="5C17EE77" w14:textId="0F0BF786" w:rsidR="00EC4377" w:rsidRPr="00F41AA9" w:rsidRDefault="005710B8" w:rsidP="0072384B">
            <w:pPr>
              <w:spacing w:line="276" w:lineRule="auto"/>
              <w:jc w:val="center"/>
              <w:rPr>
                <w:rFonts w:cstheme="minorHAnsi"/>
              </w:rPr>
            </w:pPr>
            <w:r w:rsidRPr="00F41AA9">
              <w:rPr>
                <w:rFonts w:cstheme="minorHAnsi"/>
              </w:rPr>
              <w:t>1</w:t>
            </w:r>
          </w:p>
        </w:tc>
        <w:tc>
          <w:tcPr>
            <w:tcW w:w="764" w:type="dxa"/>
          </w:tcPr>
          <w:p w14:paraId="1D24272C" w14:textId="51BE1399" w:rsidR="00EC4377" w:rsidRPr="00F41AA9" w:rsidRDefault="005710B8" w:rsidP="0072384B">
            <w:pPr>
              <w:spacing w:line="276" w:lineRule="auto"/>
              <w:jc w:val="center"/>
              <w:rPr>
                <w:rFonts w:cstheme="minorHAnsi"/>
              </w:rPr>
            </w:pPr>
            <w:r w:rsidRPr="00F41AA9">
              <w:rPr>
                <w:rFonts w:cstheme="minorHAnsi"/>
              </w:rPr>
              <w:t>1</w:t>
            </w:r>
          </w:p>
        </w:tc>
        <w:tc>
          <w:tcPr>
            <w:tcW w:w="764" w:type="dxa"/>
          </w:tcPr>
          <w:p w14:paraId="0EFF7198" w14:textId="58D28D12" w:rsidR="00EC4377" w:rsidRPr="00F41AA9" w:rsidRDefault="005710B8" w:rsidP="0072384B">
            <w:pPr>
              <w:spacing w:line="276" w:lineRule="auto"/>
              <w:jc w:val="center"/>
              <w:rPr>
                <w:rFonts w:cstheme="minorHAnsi"/>
              </w:rPr>
            </w:pPr>
            <w:r w:rsidRPr="00F41AA9">
              <w:rPr>
                <w:rFonts w:cstheme="minorHAnsi"/>
              </w:rPr>
              <w:t>0.5</w:t>
            </w:r>
          </w:p>
        </w:tc>
        <w:tc>
          <w:tcPr>
            <w:tcW w:w="764" w:type="dxa"/>
          </w:tcPr>
          <w:p w14:paraId="78B586F1" w14:textId="3A804A54" w:rsidR="00EC4377" w:rsidRPr="00F41AA9" w:rsidRDefault="005710B8" w:rsidP="0072384B">
            <w:pPr>
              <w:spacing w:line="276" w:lineRule="auto"/>
              <w:jc w:val="center"/>
              <w:rPr>
                <w:rFonts w:cstheme="minorHAnsi"/>
              </w:rPr>
            </w:pPr>
            <w:r w:rsidRPr="00F41AA9">
              <w:rPr>
                <w:rFonts w:cstheme="minorHAnsi"/>
              </w:rPr>
              <w:t>0.5</w:t>
            </w:r>
          </w:p>
        </w:tc>
        <w:tc>
          <w:tcPr>
            <w:tcW w:w="782" w:type="dxa"/>
          </w:tcPr>
          <w:p w14:paraId="6706CAA1" w14:textId="2023F539" w:rsidR="00EC4377" w:rsidRPr="00F41AA9" w:rsidRDefault="005710B8" w:rsidP="0072384B">
            <w:pPr>
              <w:spacing w:line="276" w:lineRule="auto"/>
              <w:jc w:val="center"/>
              <w:rPr>
                <w:rFonts w:cstheme="minorHAnsi"/>
              </w:rPr>
            </w:pPr>
            <w:r w:rsidRPr="00F41AA9">
              <w:rPr>
                <w:rFonts w:cstheme="minorHAnsi"/>
              </w:rPr>
              <w:t>1</w:t>
            </w:r>
          </w:p>
        </w:tc>
        <w:tc>
          <w:tcPr>
            <w:tcW w:w="782" w:type="dxa"/>
          </w:tcPr>
          <w:p w14:paraId="0A985EBB" w14:textId="1E835AE9" w:rsidR="00EC4377" w:rsidRPr="00F41AA9" w:rsidRDefault="005710B8" w:rsidP="0072384B">
            <w:pPr>
              <w:spacing w:line="276" w:lineRule="auto"/>
              <w:jc w:val="center"/>
              <w:rPr>
                <w:rFonts w:cstheme="minorHAnsi"/>
              </w:rPr>
            </w:pPr>
            <w:r w:rsidRPr="00F41AA9">
              <w:rPr>
                <w:rFonts w:cstheme="minorHAnsi"/>
              </w:rPr>
              <w:t>1</w:t>
            </w:r>
          </w:p>
        </w:tc>
        <w:tc>
          <w:tcPr>
            <w:tcW w:w="782" w:type="dxa"/>
          </w:tcPr>
          <w:p w14:paraId="1276D00D" w14:textId="66B05E57" w:rsidR="00EC4377" w:rsidRPr="00F41AA9" w:rsidRDefault="005710B8" w:rsidP="0072384B">
            <w:pPr>
              <w:spacing w:line="276" w:lineRule="auto"/>
              <w:jc w:val="center"/>
              <w:rPr>
                <w:rFonts w:cstheme="minorHAnsi"/>
              </w:rPr>
            </w:pPr>
            <w:r w:rsidRPr="00F41AA9">
              <w:rPr>
                <w:rFonts w:cstheme="minorHAnsi"/>
              </w:rPr>
              <w:t>1</w:t>
            </w:r>
          </w:p>
        </w:tc>
        <w:tc>
          <w:tcPr>
            <w:tcW w:w="1540" w:type="dxa"/>
          </w:tcPr>
          <w:p w14:paraId="060EAFBC" w14:textId="7DA55F2C" w:rsidR="00EC4377" w:rsidRPr="00F41AA9" w:rsidRDefault="005710B8" w:rsidP="0072384B">
            <w:pPr>
              <w:spacing w:line="276" w:lineRule="auto"/>
              <w:rPr>
                <w:rFonts w:cstheme="minorHAnsi"/>
                <w:color w:val="70AD47" w:themeColor="accent6"/>
              </w:rPr>
            </w:pPr>
            <w:r w:rsidRPr="00F41AA9">
              <w:rPr>
                <w:rFonts w:cstheme="minorHAnsi"/>
                <w:color w:val="70AD47" w:themeColor="accent6"/>
              </w:rPr>
              <w:t>High</w:t>
            </w:r>
          </w:p>
        </w:tc>
        <w:tc>
          <w:tcPr>
            <w:tcW w:w="1535" w:type="dxa"/>
          </w:tcPr>
          <w:p w14:paraId="7C786715" w14:textId="00FD53B7" w:rsidR="00EC4377" w:rsidRPr="00F41AA9" w:rsidRDefault="005710B8" w:rsidP="0072384B">
            <w:pPr>
              <w:spacing w:line="276" w:lineRule="auto"/>
              <w:rPr>
                <w:rFonts w:cstheme="minorHAnsi"/>
              </w:rPr>
            </w:pPr>
            <w:r w:rsidRPr="00F41AA9">
              <w:rPr>
                <w:rFonts w:cstheme="minorHAnsi"/>
              </w:rPr>
              <w:t>8</w:t>
            </w:r>
          </w:p>
        </w:tc>
      </w:tr>
      <w:tr w:rsidR="00EC4377" w:rsidRPr="00F41AA9" w14:paraId="5F59A673" w14:textId="77777777" w:rsidTr="000D619C">
        <w:trPr>
          <w:trHeight w:val="261"/>
        </w:trPr>
        <w:tc>
          <w:tcPr>
            <w:tcW w:w="2628" w:type="dxa"/>
            <w:vAlign w:val="bottom"/>
          </w:tcPr>
          <w:p w14:paraId="7EE1E914" w14:textId="7590FBFE" w:rsidR="00EC4377" w:rsidRPr="00F41AA9" w:rsidRDefault="001818FC" w:rsidP="0072384B">
            <w:pPr>
              <w:spacing w:line="276" w:lineRule="auto"/>
              <w:rPr>
                <w:rFonts w:cstheme="minorHAnsi"/>
                <w:b/>
                <w:bCs/>
              </w:rPr>
            </w:pPr>
            <w:r w:rsidRPr="00F41AA9">
              <w:rPr>
                <w:rFonts w:cstheme="minorHAnsi"/>
                <w:b/>
                <w:bCs/>
              </w:rPr>
              <w:t>v</w:t>
            </w:r>
            <w:r w:rsidR="00EC4377" w:rsidRPr="00F41AA9">
              <w:rPr>
                <w:rFonts w:cstheme="minorHAnsi"/>
                <w:b/>
                <w:bCs/>
              </w:rPr>
              <w:t>an</w:t>
            </w:r>
            <w:r w:rsidRPr="00F41AA9">
              <w:rPr>
                <w:rFonts w:cstheme="minorHAnsi"/>
                <w:b/>
                <w:bCs/>
              </w:rPr>
              <w:t xml:space="preserve"> </w:t>
            </w:r>
            <w:r w:rsidR="00EC4377" w:rsidRPr="00F41AA9">
              <w:rPr>
                <w:rFonts w:cstheme="minorHAnsi"/>
                <w:b/>
                <w:bCs/>
              </w:rPr>
              <w:t>Os 2002</w:t>
            </w:r>
          </w:p>
        </w:tc>
        <w:tc>
          <w:tcPr>
            <w:tcW w:w="745" w:type="dxa"/>
          </w:tcPr>
          <w:p w14:paraId="3BB78E24" w14:textId="11813A5F" w:rsidR="00EC4377" w:rsidRPr="00F41AA9" w:rsidRDefault="005710B8" w:rsidP="0072384B">
            <w:pPr>
              <w:spacing w:line="276" w:lineRule="auto"/>
              <w:jc w:val="center"/>
              <w:rPr>
                <w:rFonts w:cstheme="minorHAnsi"/>
              </w:rPr>
            </w:pPr>
            <w:r w:rsidRPr="00F41AA9">
              <w:rPr>
                <w:rFonts w:cstheme="minorHAnsi"/>
              </w:rPr>
              <w:t>1</w:t>
            </w:r>
          </w:p>
        </w:tc>
        <w:tc>
          <w:tcPr>
            <w:tcW w:w="745" w:type="dxa"/>
          </w:tcPr>
          <w:p w14:paraId="0BD4DED0" w14:textId="25A90C68" w:rsidR="00EC4377" w:rsidRPr="00F41AA9" w:rsidRDefault="005710B8" w:rsidP="0072384B">
            <w:pPr>
              <w:spacing w:line="276" w:lineRule="auto"/>
              <w:jc w:val="center"/>
              <w:rPr>
                <w:rFonts w:cstheme="minorHAnsi"/>
              </w:rPr>
            </w:pPr>
            <w:r w:rsidRPr="00F41AA9">
              <w:rPr>
                <w:rFonts w:cstheme="minorHAnsi"/>
              </w:rPr>
              <w:t>1</w:t>
            </w:r>
          </w:p>
        </w:tc>
        <w:tc>
          <w:tcPr>
            <w:tcW w:w="745" w:type="dxa"/>
          </w:tcPr>
          <w:p w14:paraId="00747BFA" w14:textId="614DB21B" w:rsidR="00EC4377" w:rsidRPr="00F41AA9" w:rsidRDefault="005710B8" w:rsidP="0072384B">
            <w:pPr>
              <w:spacing w:line="276" w:lineRule="auto"/>
              <w:jc w:val="center"/>
              <w:rPr>
                <w:rFonts w:cstheme="minorHAnsi"/>
              </w:rPr>
            </w:pPr>
            <w:r w:rsidRPr="00F41AA9">
              <w:rPr>
                <w:rFonts w:cstheme="minorHAnsi"/>
              </w:rPr>
              <w:t>1</w:t>
            </w:r>
          </w:p>
        </w:tc>
        <w:tc>
          <w:tcPr>
            <w:tcW w:w="745" w:type="dxa"/>
          </w:tcPr>
          <w:p w14:paraId="0FC4D1F5" w14:textId="7CB6A077" w:rsidR="00EC4377" w:rsidRPr="00F41AA9" w:rsidRDefault="005710B8" w:rsidP="0072384B">
            <w:pPr>
              <w:spacing w:line="276" w:lineRule="auto"/>
              <w:jc w:val="center"/>
              <w:rPr>
                <w:rFonts w:cstheme="minorHAnsi"/>
              </w:rPr>
            </w:pPr>
            <w:r w:rsidRPr="00F41AA9">
              <w:rPr>
                <w:rFonts w:cstheme="minorHAnsi"/>
              </w:rPr>
              <w:t>1</w:t>
            </w:r>
          </w:p>
        </w:tc>
        <w:tc>
          <w:tcPr>
            <w:tcW w:w="764" w:type="dxa"/>
          </w:tcPr>
          <w:p w14:paraId="0CB756F6" w14:textId="0536F7E9" w:rsidR="00EC4377" w:rsidRPr="00F41AA9" w:rsidRDefault="005710B8" w:rsidP="0072384B">
            <w:pPr>
              <w:spacing w:line="276" w:lineRule="auto"/>
              <w:jc w:val="center"/>
              <w:rPr>
                <w:rFonts w:cstheme="minorHAnsi"/>
              </w:rPr>
            </w:pPr>
            <w:r w:rsidRPr="00F41AA9">
              <w:rPr>
                <w:rFonts w:cstheme="minorHAnsi"/>
              </w:rPr>
              <w:t>1</w:t>
            </w:r>
          </w:p>
        </w:tc>
        <w:tc>
          <w:tcPr>
            <w:tcW w:w="764" w:type="dxa"/>
          </w:tcPr>
          <w:p w14:paraId="708FC7C2" w14:textId="4B521576" w:rsidR="00EC4377" w:rsidRPr="00F41AA9" w:rsidRDefault="005710B8" w:rsidP="0072384B">
            <w:pPr>
              <w:spacing w:line="276" w:lineRule="auto"/>
              <w:jc w:val="center"/>
              <w:rPr>
                <w:rFonts w:cstheme="minorHAnsi"/>
              </w:rPr>
            </w:pPr>
            <w:r w:rsidRPr="00F41AA9">
              <w:rPr>
                <w:rFonts w:cstheme="minorHAnsi"/>
              </w:rPr>
              <w:t>0.5</w:t>
            </w:r>
          </w:p>
        </w:tc>
        <w:tc>
          <w:tcPr>
            <w:tcW w:w="764" w:type="dxa"/>
          </w:tcPr>
          <w:p w14:paraId="56EF625C" w14:textId="2BAAC166" w:rsidR="00EC4377" w:rsidRPr="00F41AA9" w:rsidRDefault="005710B8" w:rsidP="0072384B">
            <w:pPr>
              <w:spacing w:line="276" w:lineRule="auto"/>
              <w:jc w:val="center"/>
              <w:rPr>
                <w:rFonts w:cstheme="minorHAnsi"/>
              </w:rPr>
            </w:pPr>
            <w:r w:rsidRPr="00F41AA9">
              <w:rPr>
                <w:rFonts w:cstheme="minorHAnsi"/>
              </w:rPr>
              <w:t>0.5</w:t>
            </w:r>
          </w:p>
        </w:tc>
        <w:tc>
          <w:tcPr>
            <w:tcW w:w="782" w:type="dxa"/>
          </w:tcPr>
          <w:p w14:paraId="389D55D7" w14:textId="50CA243F" w:rsidR="00EC4377" w:rsidRPr="00F41AA9" w:rsidRDefault="005710B8" w:rsidP="0072384B">
            <w:pPr>
              <w:spacing w:line="276" w:lineRule="auto"/>
              <w:jc w:val="center"/>
              <w:rPr>
                <w:rFonts w:cstheme="minorHAnsi"/>
              </w:rPr>
            </w:pPr>
            <w:r w:rsidRPr="00F41AA9">
              <w:rPr>
                <w:rFonts w:cstheme="minorHAnsi"/>
              </w:rPr>
              <w:t>1</w:t>
            </w:r>
          </w:p>
        </w:tc>
        <w:tc>
          <w:tcPr>
            <w:tcW w:w="782" w:type="dxa"/>
          </w:tcPr>
          <w:p w14:paraId="06F2DA99" w14:textId="75DD5595" w:rsidR="00EC4377" w:rsidRPr="00F41AA9" w:rsidRDefault="005710B8" w:rsidP="0072384B">
            <w:pPr>
              <w:spacing w:line="276" w:lineRule="auto"/>
              <w:jc w:val="center"/>
              <w:rPr>
                <w:rFonts w:cstheme="minorHAnsi"/>
              </w:rPr>
            </w:pPr>
            <w:r w:rsidRPr="00F41AA9">
              <w:rPr>
                <w:rFonts w:cstheme="minorHAnsi"/>
              </w:rPr>
              <w:t>1</w:t>
            </w:r>
          </w:p>
        </w:tc>
        <w:tc>
          <w:tcPr>
            <w:tcW w:w="782" w:type="dxa"/>
          </w:tcPr>
          <w:p w14:paraId="2DB8C99E" w14:textId="47292705" w:rsidR="00EC4377" w:rsidRPr="00F41AA9" w:rsidRDefault="005710B8" w:rsidP="0072384B">
            <w:pPr>
              <w:spacing w:line="276" w:lineRule="auto"/>
              <w:jc w:val="center"/>
              <w:rPr>
                <w:rFonts w:cstheme="minorHAnsi"/>
              </w:rPr>
            </w:pPr>
            <w:r w:rsidRPr="00F41AA9">
              <w:rPr>
                <w:rFonts w:cstheme="minorHAnsi"/>
              </w:rPr>
              <w:t>1</w:t>
            </w:r>
          </w:p>
        </w:tc>
        <w:tc>
          <w:tcPr>
            <w:tcW w:w="1540" w:type="dxa"/>
          </w:tcPr>
          <w:p w14:paraId="2C4D386E" w14:textId="288D5C9E" w:rsidR="00EC4377" w:rsidRPr="00F41AA9" w:rsidRDefault="005710B8" w:rsidP="0072384B">
            <w:pPr>
              <w:spacing w:line="276" w:lineRule="auto"/>
              <w:rPr>
                <w:rFonts w:cstheme="minorHAnsi"/>
                <w:color w:val="70AD47" w:themeColor="accent6"/>
              </w:rPr>
            </w:pPr>
            <w:r w:rsidRPr="00F41AA9">
              <w:rPr>
                <w:rFonts w:cstheme="minorHAnsi"/>
                <w:color w:val="70AD47" w:themeColor="accent6"/>
              </w:rPr>
              <w:t>High</w:t>
            </w:r>
          </w:p>
        </w:tc>
        <w:tc>
          <w:tcPr>
            <w:tcW w:w="1535" w:type="dxa"/>
          </w:tcPr>
          <w:p w14:paraId="297A9959" w14:textId="5226D591" w:rsidR="00EC4377" w:rsidRPr="00F41AA9" w:rsidRDefault="005710B8" w:rsidP="0072384B">
            <w:pPr>
              <w:spacing w:line="276" w:lineRule="auto"/>
              <w:rPr>
                <w:rFonts w:cstheme="minorHAnsi"/>
              </w:rPr>
            </w:pPr>
            <w:r w:rsidRPr="00F41AA9">
              <w:rPr>
                <w:rFonts w:cstheme="minorHAnsi"/>
              </w:rPr>
              <w:t>9</w:t>
            </w:r>
          </w:p>
        </w:tc>
      </w:tr>
      <w:tr w:rsidR="00EC4377" w:rsidRPr="00F41AA9" w14:paraId="16B7C7EF" w14:textId="77777777" w:rsidTr="000D619C">
        <w:trPr>
          <w:trHeight w:val="261"/>
        </w:trPr>
        <w:tc>
          <w:tcPr>
            <w:tcW w:w="2628" w:type="dxa"/>
            <w:vAlign w:val="bottom"/>
          </w:tcPr>
          <w:p w14:paraId="61AE5740" w14:textId="3C017D54" w:rsidR="00EC4377" w:rsidRPr="00F41AA9" w:rsidRDefault="00EC4377" w:rsidP="0072384B">
            <w:pPr>
              <w:spacing w:line="276" w:lineRule="auto"/>
              <w:rPr>
                <w:rFonts w:cstheme="minorHAnsi"/>
                <w:b/>
                <w:bCs/>
              </w:rPr>
            </w:pPr>
            <w:r w:rsidRPr="00F41AA9">
              <w:rPr>
                <w:rFonts w:cstheme="minorHAnsi"/>
                <w:b/>
                <w:bCs/>
              </w:rPr>
              <w:t>Weiser 2004</w:t>
            </w:r>
          </w:p>
        </w:tc>
        <w:tc>
          <w:tcPr>
            <w:tcW w:w="745" w:type="dxa"/>
          </w:tcPr>
          <w:p w14:paraId="78560DE2" w14:textId="36DBF00C" w:rsidR="00EC4377" w:rsidRPr="00F41AA9" w:rsidRDefault="005710B8" w:rsidP="0072384B">
            <w:pPr>
              <w:spacing w:line="276" w:lineRule="auto"/>
              <w:jc w:val="center"/>
              <w:rPr>
                <w:rFonts w:cstheme="minorHAnsi"/>
              </w:rPr>
            </w:pPr>
            <w:r w:rsidRPr="00F41AA9">
              <w:rPr>
                <w:rFonts w:cstheme="minorHAnsi"/>
              </w:rPr>
              <w:t>1</w:t>
            </w:r>
          </w:p>
        </w:tc>
        <w:tc>
          <w:tcPr>
            <w:tcW w:w="745" w:type="dxa"/>
          </w:tcPr>
          <w:p w14:paraId="185F9CED" w14:textId="2E94C411" w:rsidR="00EC4377" w:rsidRPr="00F41AA9" w:rsidRDefault="005710B8" w:rsidP="0072384B">
            <w:pPr>
              <w:spacing w:line="276" w:lineRule="auto"/>
              <w:jc w:val="center"/>
              <w:rPr>
                <w:rFonts w:cstheme="minorHAnsi"/>
              </w:rPr>
            </w:pPr>
            <w:r w:rsidRPr="00F41AA9">
              <w:rPr>
                <w:rFonts w:cstheme="minorHAnsi"/>
              </w:rPr>
              <w:t>1</w:t>
            </w:r>
          </w:p>
        </w:tc>
        <w:tc>
          <w:tcPr>
            <w:tcW w:w="745" w:type="dxa"/>
          </w:tcPr>
          <w:p w14:paraId="2713F376" w14:textId="1C329380" w:rsidR="00EC4377" w:rsidRPr="00F41AA9" w:rsidRDefault="005710B8" w:rsidP="0072384B">
            <w:pPr>
              <w:spacing w:line="276" w:lineRule="auto"/>
              <w:jc w:val="center"/>
              <w:rPr>
                <w:rFonts w:cstheme="minorHAnsi"/>
              </w:rPr>
            </w:pPr>
            <w:r w:rsidRPr="00F41AA9">
              <w:rPr>
                <w:rFonts w:cstheme="minorHAnsi"/>
              </w:rPr>
              <w:t>1</w:t>
            </w:r>
          </w:p>
        </w:tc>
        <w:tc>
          <w:tcPr>
            <w:tcW w:w="745" w:type="dxa"/>
          </w:tcPr>
          <w:p w14:paraId="436FB4A8" w14:textId="5B514860" w:rsidR="00EC4377" w:rsidRPr="00F41AA9" w:rsidRDefault="005710B8" w:rsidP="0072384B">
            <w:pPr>
              <w:spacing w:line="276" w:lineRule="auto"/>
              <w:jc w:val="center"/>
              <w:rPr>
                <w:rFonts w:cstheme="minorHAnsi"/>
              </w:rPr>
            </w:pPr>
            <w:r w:rsidRPr="00F41AA9">
              <w:rPr>
                <w:rFonts w:cstheme="minorHAnsi"/>
              </w:rPr>
              <w:t>1</w:t>
            </w:r>
          </w:p>
        </w:tc>
        <w:tc>
          <w:tcPr>
            <w:tcW w:w="764" w:type="dxa"/>
          </w:tcPr>
          <w:p w14:paraId="2F72731D" w14:textId="58527187" w:rsidR="00EC4377" w:rsidRPr="00F41AA9" w:rsidRDefault="005710B8" w:rsidP="0072384B">
            <w:pPr>
              <w:spacing w:line="276" w:lineRule="auto"/>
              <w:jc w:val="center"/>
              <w:rPr>
                <w:rFonts w:cstheme="minorHAnsi"/>
              </w:rPr>
            </w:pPr>
            <w:r w:rsidRPr="00F41AA9">
              <w:rPr>
                <w:rFonts w:cstheme="minorHAnsi"/>
              </w:rPr>
              <w:t>0</w:t>
            </w:r>
          </w:p>
        </w:tc>
        <w:tc>
          <w:tcPr>
            <w:tcW w:w="764" w:type="dxa"/>
          </w:tcPr>
          <w:p w14:paraId="54B6F075" w14:textId="3946BDD9" w:rsidR="00EC4377" w:rsidRPr="00F41AA9" w:rsidRDefault="005710B8" w:rsidP="0072384B">
            <w:pPr>
              <w:spacing w:line="276" w:lineRule="auto"/>
              <w:jc w:val="center"/>
              <w:rPr>
                <w:rFonts w:cstheme="minorHAnsi"/>
              </w:rPr>
            </w:pPr>
            <w:r w:rsidRPr="00F41AA9">
              <w:rPr>
                <w:rFonts w:cstheme="minorHAnsi"/>
              </w:rPr>
              <w:t>0.5</w:t>
            </w:r>
          </w:p>
        </w:tc>
        <w:tc>
          <w:tcPr>
            <w:tcW w:w="764" w:type="dxa"/>
          </w:tcPr>
          <w:p w14:paraId="093398F1" w14:textId="1BA2E888" w:rsidR="00EC4377" w:rsidRPr="00F41AA9" w:rsidRDefault="005710B8" w:rsidP="0072384B">
            <w:pPr>
              <w:spacing w:line="276" w:lineRule="auto"/>
              <w:jc w:val="center"/>
              <w:rPr>
                <w:rFonts w:cstheme="minorHAnsi"/>
              </w:rPr>
            </w:pPr>
            <w:r w:rsidRPr="00F41AA9">
              <w:rPr>
                <w:rFonts w:cstheme="minorHAnsi"/>
              </w:rPr>
              <w:t>0.5</w:t>
            </w:r>
          </w:p>
        </w:tc>
        <w:tc>
          <w:tcPr>
            <w:tcW w:w="782" w:type="dxa"/>
          </w:tcPr>
          <w:p w14:paraId="1B7F0043" w14:textId="53BF6B44" w:rsidR="00EC4377" w:rsidRPr="00F41AA9" w:rsidRDefault="005710B8" w:rsidP="0072384B">
            <w:pPr>
              <w:spacing w:line="276" w:lineRule="auto"/>
              <w:jc w:val="center"/>
              <w:rPr>
                <w:rFonts w:cstheme="minorHAnsi"/>
              </w:rPr>
            </w:pPr>
            <w:r w:rsidRPr="00F41AA9">
              <w:rPr>
                <w:rFonts w:cstheme="minorHAnsi"/>
              </w:rPr>
              <w:t>1</w:t>
            </w:r>
          </w:p>
        </w:tc>
        <w:tc>
          <w:tcPr>
            <w:tcW w:w="782" w:type="dxa"/>
          </w:tcPr>
          <w:p w14:paraId="7239D258" w14:textId="718302F1" w:rsidR="00EC4377" w:rsidRPr="00F41AA9" w:rsidRDefault="005710B8" w:rsidP="0072384B">
            <w:pPr>
              <w:spacing w:line="276" w:lineRule="auto"/>
              <w:jc w:val="center"/>
              <w:rPr>
                <w:rFonts w:cstheme="minorHAnsi"/>
              </w:rPr>
            </w:pPr>
            <w:r w:rsidRPr="00F41AA9">
              <w:rPr>
                <w:rFonts w:cstheme="minorHAnsi"/>
              </w:rPr>
              <w:t>1</w:t>
            </w:r>
          </w:p>
        </w:tc>
        <w:tc>
          <w:tcPr>
            <w:tcW w:w="782" w:type="dxa"/>
          </w:tcPr>
          <w:p w14:paraId="2F47692A" w14:textId="4A14BF54" w:rsidR="00EC4377" w:rsidRPr="00F41AA9" w:rsidRDefault="005710B8" w:rsidP="0072384B">
            <w:pPr>
              <w:spacing w:line="276" w:lineRule="auto"/>
              <w:jc w:val="center"/>
              <w:rPr>
                <w:rFonts w:cstheme="minorHAnsi"/>
              </w:rPr>
            </w:pPr>
            <w:r w:rsidRPr="00F41AA9">
              <w:rPr>
                <w:rFonts w:cstheme="minorHAnsi"/>
              </w:rPr>
              <w:t>1</w:t>
            </w:r>
          </w:p>
        </w:tc>
        <w:tc>
          <w:tcPr>
            <w:tcW w:w="1540" w:type="dxa"/>
          </w:tcPr>
          <w:p w14:paraId="748A103D" w14:textId="42C523D9" w:rsidR="00EC4377" w:rsidRPr="00F41AA9" w:rsidRDefault="005710B8" w:rsidP="0072384B">
            <w:pPr>
              <w:spacing w:line="276" w:lineRule="auto"/>
              <w:rPr>
                <w:rFonts w:cstheme="minorHAnsi"/>
                <w:color w:val="C45911" w:themeColor="accent2" w:themeShade="BF"/>
              </w:rPr>
            </w:pPr>
            <w:r w:rsidRPr="00F41AA9">
              <w:rPr>
                <w:rFonts w:cstheme="minorHAnsi"/>
                <w:color w:val="C45911" w:themeColor="accent2" w:themeShade="BF"/>
              </w:rPr>
              <w:t>Moderate</w:t>
            </w:r>
          </w:p>
        </w:tc>
        <w:tc>
          <w:tcPr>
            <w:tcW w:w="1535" w:type="dxa"/>
          </w:tcPr>
          <w:p w14:paraId="6F9DE06E" w14:textId="1FFD1200" w:rsidR="00EC4377" w:rsidRPr="00F41AA9" w:rsidRDefault="005710B8" w:rsidP="0072384B">
            <w:pPr>
              <w:spacing w:line="276" w:lineRule="auto"/>
              <w:rPr>
                <w:rFonts w:cstheme="minorHAnsi"/>
              </w:rPr>
            </w:pPr>
            <w:r w:rsidRPr="00F41AA9">
              <w:rPr>
                <w:rFonts w:cstheme="minorHAnsi"/>
              </w:rPr>
              <w:t>8</w:t>
            </w:r>
          </w:p>
        </w:tc>
      </w:tr>
      <w:tr w:rsidR="00EC4377" w:rsidRPr="00F41AA9" w14:paraId="63775944" w14:textId="77777777" w:rsidTr="000D619C">
        <w:trPr>
          <w:trHeight w:val="261"/>
        </w:trPr>
        <w:tc>
          <w:tcPr>
            <w:tcW w:w="2628" w:type="dxa"/>
            <w:vAlign w:val="bottom"/>
          </w:tcPr>
          <w:p w14:paraId="0F1E3320" w14:textId="2031CF51" w:rsidR="00EC4377" w:rsidRPr="00F41AA9" w:rsidRDefault="00EC4377" w:rsidP="0072384B">
            <w:pPr>
              <w:spacing w:line="276" w:lineRule="auto"/>
              <w:rPr>
                <w:rFonts w:cstheme="minorHAnsi"/>
                <w:b/>
                <w:bCs/>
              </w:rPr>
            </w:pPr>
            <w:r w:rsidRPr="00F41AA9">
              <w:rPr>
                <w:rFonts w:cstheme="minorHAnsi"/>
                <w:b/>
                <w:bCs/>
                <w:color w:val="000000"/>
              </w:rPr>
              <w:lastRenderedPageBreak/>
              <w:t>Werneck 2022</w:t>
            </w:r>
          </w:p>
        </w:tc>
        <w:tc>
          <w:tcPr>
            <w:tcW w:w="745" w:type="dxa"/>
          </w:tcPr>
          <w:p w14:paraId="149C06DA" w14:textId="4AA85F7E" w:rsidR="00EC4377" w:rsidRPr="00F41AA9" w:rsidRDefault="005710B8" w:rsidP="0072384B">
            <w:pPr>
              <w:spacing w:line="276" w:lineRule="auto"/>
              <w:jc w:val="center"/>
              <w:rPr>
                <w:rFonts w:cstheme="minorHAnsi"/>
              </w:rPr>
            </w:pPr>
            <w:r w:rsidRPr="00F41AA9">
              <w:rPr>
                <w:rFonts w:cstheme="minorHAnsi"/>
              </w:rPr>
              <w:t>0</w:t>
            </w:r>
          </w:p>
        </w:tc>
        <w:tc>
          <w:tcPr>
            <w:tcW w:w="745" w:type="dxa"/>
          </w:tcPr>
          <w:p w14:paraId="40BFA3D3" w14:textId="38644847" w:rsidR="00EC4377" w:rsidRPr="00F41AA9" w:rsidRDefault="005710B8" w:rsidP="0072384B">
            <w:pPr>
              <w:spacing w:line="276" w:lineRule="auto"/>
              <w:jc w:val="center"/>
              <w:rPr>
                <w:rFonts w:cstheme="minorHAnsi"/>
              </w:rPr>
            </w:pPr>
            <w:r w:rsidRPr="00F41AA9">
              <w:rPr>
                <w:rFonts w:cstheme="minorHAnsi"/>
              </w:rPr>
              <w:t>1</w:t>
            </w:r>
          </w:p>
        </w:tc>
        <w:tc>
          <w:tcPr>
            <w:tcW w:w="745" w:type="dxa"/>
          </w:tcPr>
          <w:p w14:paraId="12FCAC33" w14:textId="61E886F9" w:rsidR="00EC4377" w:rsidRPr="00F41AA9" w:rsidRDefault="005710B8" w:rsidP="0072384B">
            <w:pPr>
              <w:spacing w:line="276" w:lineRule="auto"/>
              <w:jc w:val="center"/>
              <w:rPr>
                <w:rFonts w:cstheme="minorHAnsi"/>
              </w:rPr>
            </w:pPr>
            <w:r w:rsidRPr="00F41AA9">
              <w:rPr>
                <w:rFonts w:cstheme="minorHAnsi"/>
              </w:rPr>
              <w:t>0.5</w:t>
            </w:r>
          </w:p>
        </w:tc>
        <w:tc>
          <w:tcPr>
            <w:tcW w:w="745" w:type="dxa"/>
          </w:tcPr>
          <w:p w14:paraId="0266CC24" w14:textId="308EDE4B" w:rsidR="00EC4377" w:rsidRPr="00F41AA9" w:rsidRDefault="005710B8" w:rsidP="0072384B">
            <w:pPr>
              <w:spacing w:line="276" w:lineRule="auto"/>
              <w:jc w:val="center"/>
              <w:rPr>
                <w:rFonts w:cstheme="minorHAnsi"/>
              </w:rPr>
            </w:pPr>
            <w:r w:rsidRPr="00F41AA9">
              <w:rPr>
                <w:rFonts w:cstheme="minorHAnsi"/>
              </w:rPr>
              <w:t>1</w:t>
            </w:r>
          </w:p>
        </w:tc>
        <w:tc>
          <w:tcPr>
            <w:tcW w:w="764" w:type="dxa"/>
          </w:tcPr>
          <w:p w14:paraId="3CB2299D" w14:textId="73F2A2EF" w:rsidR="00EC4377" w:rsidRPr="00F41AA9" w:rsidRDefault="005710B8" w:rsidP="0072384B">
            <w:pPr>
              <w:spacing w:line="276" w:lineRule="auto"/>
              <w:jc w:val="center"/>
              <w:rPr>
                <w:rFonts w:cstheme="minorHAnsi"/>
              </w:rPr>
            </w:pPr>
            <w:r w:rsidRPr="00F41AA9">
              <w:rPr>
                <w:rFonts w:cstheme="minorHAnsi"/>
              </w:rPr>
              <w:t>1</w:t>
            </w:r>
          </w:p>
        </w:tc>
        <w:tc>
          <w:tcPr>
            <w:tcW w:w="764" w:type="dxa"/>
          </w:tcPr>
          <w:p w14:paraId="19F35025" w14:textId="1FBFA623" w:rsidR="00EC4377" w:rsidRPr="00F41AA9" w:rsidRDefault="005710B8" w:rsidP="0072384B">
            <w:pPr>
              <w:spacing w:line="276" w:lineRule="auto"/>
              <w:jc w:val="center"/>
              <w:rPr>
                <w:rFonts w:cstheme="minorHAnsi"/>
              </w:rPr>
            </w:pPr>
            <w:r w:rsidRPr="00F41AA9">
              <w:rPr>
                <w:rFonts w:cstheme="minorHAnsi"/>
              </w:rPr>
              <w:t>0.5</w:t>
            </w:r>
          </w:p>
        </w:tc>
        <w:tc>
          <w:tcPr>
            <w:tcW w:w="764" w:type="dxa"/>
          </w:tcPr>
          <w:p w14:paraId="26565956" w14:textId="37EE40DC" w:rsidR="00EC4377" w:rsidRPr="00F41AA9" w:rsidRDefault="005710B8" w:rsidP="0072384B">
            <w:pPr>
              <w:spacing w:line="276" w:lineRule="auto"/>
              <w:jc w:val="center"/>
              <w:rPr>
                <w:rFonts w:cstheme="minorHAnsi"/>
              </w:rPr>
            </w:pPr>
            <w:r w:rsidRPr="00F41AA9">
              <w:rPr>
                <w:rFonts w:cstheme="minorHAnsi"/>
              </w:rPr>
              <w:t>0.5</w:t>
            </w:r>
          </w:p>
        </w:tc>
        <w:tc>
          <w:tcPr>
            <w:tcW w:w="782" w:type="dxa"/>
          </w:tcPr>
          <w:p w14:paraId="59ADED11" w14:textId="4A3AFEF4" w:rsidR="00EC4377" w:rsidRPr="00F41AA9" w:rsidRDefault="005710B8" w:rsidP="0072384B">
            <w:pPr>
              <w:spacing w:line="276" w:lineRule="auto"/>
              <w:jc w:val="center"/>
              <w:rPr>
                <w:rFonts w:cstheme="minorHAnsi"/>
              </w:rPr>
            </w:pPr>
            <w:r w:rsidRPr="00F41AA9">
              <w:rPr>
                <w:rFonts w:cstheme="minorHAnsi"/>
              </w:rPr>
              <w:t>1</w:t>
            </w:r>
          </w:p>
        </w:tc>
        <w:tc>
          <w:tcPr>
            <w:tcW w:w="782" w:type="dxa"/>
          </w:tcPr>
          <w:p w14:paraId="006C8131" w14:textId="5453B7F9" w:rsidR="00EC4377" w:rsidRPr="00F41AA9" w:rsidRDefault="005710B8" w:rsidP="0072384B">
            <w:pPr>
              <w:spacing w:line="276" w:lineRule="auto"/>
              <w:jc w:val="center"/>
              <w:rPr>
                <w:rFonts w:cstheme="minorHAnsi"/>
              </w:rPr>
            </w:pPr>
            <w:r w:rsidRPr="00F41AA9">
              <w:rPr>
                <w:rFonts w:cstheme="minorHAnsi"/>
              </w:rPr>
              <w:t>1</w:t>
            </w:r>
          </w:p>
        </w:tc>
        <w:tc>
          <w:tcPr>
            <w:tcW w:w="782" w:type="dxa"/>
          </w:tcPr>
          <w:p w14:paraId="5DA4EA5F" w14:textId="2AC5A36D" w:rsidR="00EC4377" w:rsidRPr="00F41AA9" w:rsidRDefault="005710B8" w:rsidP="0072384B">
            <w:pPr>
              <w:spacing w:line="276" w:lineRule="auto"/>
              <w:jc w:val="center"/>
              <w:rPr>
                <w:rFonts w:cstheme="minorHAnsi"/>
              </w:rPr>
            </w:pPr>
            <w:r w:rsidRPr="00F41AA9">
              <w:rPr>
                <w:rFonts w:cstheme="minorHAnsi"/>
              </w:rPr>
              <w:t>0</w:t>
            </w:r>
          </w:p>
        </w:tc>
        <w:tc>
          <w:tcPr>
            <w:tcW w:w="1540" w:type="dxa"/>
          </w:tcPr>
          <w:p w14:paraId="5B77F805" w14:textId="62296846" w:rsidR="00EC4377" w:rsidRPr="00F41AA9" w:rsidRDefault="005710B8" w:rsidP="0072384B">
            <w:pPr>
              <w:spacing w:line="276" w:lineRule="auto"/>
              <w:rPr>
                <w:rFonts w:cstheme="minorHAnsi"/>
                <w:color w:val="C45911" w:themeColor="accent2" w:themeShade="BF"/>
              </w:rPr>
            </w:pPr>
            <w:r w:rsidRPr="00F41AA9">
              <w:rPr>
                <w:rFonts w:cstheme="minorHAnsi"/>
                <w:color w:val="C45911" w:themeColor="accent2" w:themeShade="BF"/>
              </w:rPr>
              <w:t>Moderate</w:t>
            </w:r>
          </w:p>
        </w:tc>
        <w:tc>
          <w:tcPr>
            <w:tcW w:w="1535" w:type="dxa"/>
          </w:tcPr>
          <w:p w14:paraId="2472CEE1" w14:textId="24306A68" w:rsidR="00EC4377" w:rsidRPr="00F41AA9" w:rsidRDefault="005710B8" w:rsidP="0072384B">
            <w:pPr>
              <w:spacing w:line="276" w:lineRule="auto"/>
              <w:rPr>
                <w:rFonts w:cstheme="minorHAnsi"/>
              </w:rPr>
            </w:pPr>
            <w:r w:rsidRPr="00F41AA9">
              <w:rPr>
                <w:rFonts w:cstheme="minorHAnsi"/>
              </w:rPr>
              <w:t>6.5</w:t>
            </w:r>
          </w:p>
        </w:tc>
      </w:tr>
      <w:tr w:rsidR="00EC4377" w:rsidRPr="00F41AA9" w14:paraId="65749032" w14:textId="77777777" w:rsidTr="000D619C">
        <w:trPr>
          <w:trHeight w:val="261"/>
        </w:trPr>
        <w:tc>
          <w:tcPr>
            <w:tcW w:w="2628" w:type="dxa"/>
            <w:vAlign w:val="bottom"/>
          </w:tcPr>
          <w:p w14:paraId="63E1635E" w14:textId="31EB1B10" w:rsidR="00EC4377" w:rsidRPr="00F41AA9" w:rsidRDefault="00EC4377" w:rsidP="0072384B">
            <w:pPr>
              <w:spacing w:line="276" w:lineRule="auto"/>
              <w:rPr>
                <w:rFonts w:cstheme="minorHAnsi"/>
                <w:b/>
                <w:bCs/>
              </w:rPr>
            </w:pPr>
            <w:r w:rsidRPr="00F41AA9">
              <w:rPr>
                <w:rFonts w:cstheme="minorHAnsi"/>
                <w:b/>
                <w:bCs/>
                <w:color w:val="000000"/>
              </w:rPr>
              <w:t>Weyerer 2013</w:t>
            </w:r>
          </w:p>
        </w:tc>
        <w:tc>
          <w:tcPr>
            <w:tcW w:w="745" w:type="dxa"/>
          </w:tcPr>
          <w:p w14:paraId="58ADE8DC" w14:textId="706ED512" w:rsidR="00EC4377" w:rsidRPr="00F41AA9" w:rsidRDefault="005710B8" w:rsidP="0072384B">
            <w:pPr>
              <w:spacing w:line="276" w:lineRule="auto"/>
              <w:jc w:val="center"/>
              <w:rPr>
                <w:rFonts w:cstheme="minorHAnsi"/>
              </w:rPr>
            </w:pPr>
            <w:r w:rsidRPr="00F41AA9">
              <w:rPr>
                <w:rFonts w:cstheme="minorHAnsi"/>
              </w:rPr>
              <w:t>0</w:t>
            </w:r>
          </w:p>
        </w:tc>
        <w:tc>
          <w:tcPr>
            <w:tcW w:w="745" w:type="dxa"/>
          </w:tcPr>
          <w:p w14:paraId="22CB265A" w14:textId="66F103B4" w:rsidR="00EC4377" w:rsidRPr="00F41AA9" w:rsidRDefault="005710B8" w:rsidP="0072384B">
            <w:pPr>
              <w:spacing w:line="276" w:lineRule="auto"/>
              <w:jc w:val="center"/>
              <w:rPr>
                <w:rFonts w:cstheme="minorHAnsi"/>
              </w:rPr>
            </w:pPr>
            <w:r w:rsidRPr="00F41AA9">
              <w:rPr>
                <w:rFonts w:cstheme="minorHAnsi"/>
              </w:rPr>
              <w:t>1</w:t>
            </w:r>
          </w:p>
        </w:tc>
        <w:tc>
          <w:tcPr>
            <w:tcW w:w="745" w:type="dxa"/>
          </w:tcPr>
          <w:p w14:paraId="668B09C8" w14:textId="0A646CD0" w:rsidR="00EC4377" w:rsidRPr="00F41AA9" w:rsidRDefault="005710B8" w:rsidP="0072384B">
            <w:pPr>
              <w:spacing w:line="276" w:lineRule="auto"/>
              <w:jc w:val="center"/>
              <w:rPr>
                <w:rFonts w:cstheme="minorHAnsi"/>
              </w:rPr>
            </w:pPr>
            <w:r w:rsidRPr="00F41AA9">
              <w:rPr>
                <w:rFonts w:cstheme="minorHAnsi"/>
              </w:rPr>
              <w:t>0.5</w:t>
            </w:r>
          </w:p>
        </w:tc>
        <w:tc>
          <w:tcPr>
            <w:tcW w:w="745" w:type="dxa"/>
          </w:tcPr>
          <w:p w14:paraId="7F033B9B" w14:textId="49AF260D" w:rsidR="00EC4377" w:rsidRPr="00F41AA9" w:rsidRDefault="005710B8" w:rsidP="0072384B">
            <w:pPr>
              <w:spacing w:line="276" w:lineRule="auto"/>
              <w:jc w:val="center"/>
              <w:rPr>
                <w:rFonts w:cstheme="minorHAnsi"/>
              </w:rPr>
            </w:pPr>
            <w:r w:rsidRPr="00F41AA9">
              <w:rPr>
                <w:rFonts w:cstheme="minorHAnsi"/>
              </w:rPr>
              <w:t>1</w:t>
            </w:r>
          </w:p>
        </w:tc>
        <w:tc>
          <w:tcPr>
            <w:tcW w:w="764" w:type="dxa"/>
          </w:tcPr>
          <w:p w14:paraId="3A12B679" w14:textId="5F53AD4B" w:rsidR="00EC4377" w:rsidRPr="00F41AA9" w:rsidRDefault="005710B8" w:rsidP="0072384B">
            <w:pPr>
              <w:spacing w:line="276" w:lineRule="auto"/>
              <w:jc w:val="center"/>
              <w:rPr>
                <w:rFonts w:cstheme="minorHAnsi"/>
              </w:rPr>
            </w:pPr>
            <w:r w:rsidRPr="00F41AA9">
              <w:rPr>
                <w:rFonts w:cstheme="minorHAnsi"/>
              </w:rPr>
              <w:t>1</w:t>
            </w:r>
          </w:p>
        </w:tc>
        <w:tc>
          <w:tcPr>
            <w:tcW w:w="764" w:type="dxa"/>
          </w:tcPr>
          <w:p w14:paraId="7AEF21E3" w14:textId="60C6131A" w:rsidR="00EC4377" w:rsidRPr="00F41AA9" w:rsidRDefault="005710B8" w:rsidP="0072384B">
            <w:pPr>
              <w:spacing w:line="276" w:lineRule="auto"/>
              <w:jc w:val="center"/>
              <w:rPr>
                <w:rFonts w:cstheme="minorHAnsi"/>
              </w:rPr>
            </w:pPr>
            <w:r w:rsidRPr="00F41AA9">
              <w:rPr>
                <w:rFonts w:cstheme="minorHAnsi"/>
              </w:rPr>
              <w:t>0.5</w:t>
            </w:r>
          </w:p>
        </w:tc>
        <w:tc>
          <w:tcPr>
            <w:tcW w:w="764" w:type="dxa"/>
          </w:tcPr>
          <w:p w14:paraId="42F3EAD0" w14:textId="27A5C6ED" w:rsidR="00EC4377" w:rsidRPr="00F41AA9" w:rsidRDefault="005710B8" w:rsidP="0072384B">
            <w:pPr>
              <w:spacing w:line="276" w:lineRule="auto"/>
              <w:jc w:val="center"/>
              <w:rPr>
                <w:rFonts w:cstheme="minorHAnsi"/>
              </w:rPr>
            </w:pPr>
            <w:r w:rsidRPr="00F41AA9">
              <w:rPr>
                <w:rFonts w:cstheme="minorHAnsi"/>
              </w:rPr>
              <w:t>0.5</w:t>
            </w:r>
          </w:p>
        </w:tc>
        <w:tc>
          <w:tcPr>
            <w:tcW w:w="782" w:type="dxa"/>
          </w:tcPr>
          <w:p w14:paraId="22841664" w14:textId="1DCD29FF" w:rsidR="00EC4377" w:rsidRPr="00F41AA9" w:rsidRDefault="005710B8" w:rsidP="0072384B">
            <w:pPr>
              <w:spacing w:line="276" w:lineRule="auto"/>
              <w:jc w:val="center"/>
              <w:rPr>
                <w:rFonts w:cstheme="minorHAnsi"/>
              </w:rPr>
            </w:pPr>
            <w:r w:rsidRPr="00F41AA9">
              <w:rPr>
                <w:rFonts w:cstheme="minorHAnsi"/>
              </w:rPr>
              <w:t>1</w:t>
            </w:r>
          </w:p>
        </w:tc>
        <w:tc>
          <w:tcPr>
            <w:tcW w:w="782" w:type="dxa"/>
          </w:tcPr>
          <w:p w14:paraId="405BB23A" w14:textId="62D0E271" w:rsidR="00EC4377" w:rsidRPr="00F41AA9" w:rsidRDefault="005710B8" w:rsidP="0072384B">
            <w:pPr>
              <w:spacing w:line="276" w:lineRule="auto"/>
              <w:jc w:val="center"/>
              <w:rPr>
                <w:rFonts w:cstheme="minorHAnsi"/>
              </w:rPr>
            </w:pPr>
            <w:r w:rsidRPr="00F41AA9">
              <w:rPr>
                <w:rFonts w:cstheme="minorHAnsi"/>
              </w:rPr>
              <w:t>1</w:t>
            </w:r>
          </w:p>
        </w:tc>
        <w:tc>
          <w:tcPr>
            <w:tcW w:w="782" w:type="dxa"/>
          </w:tcPr>
          <w:p w14:paraId="18D121E1" w14:textId="028BFBD8" w:rsidR="00EC4377" w:rsidRPr="00F41AA9" w:rsidRDefault="005710B8" w:rsidP="0072384B">
            <w:pPr>
              <w:spacing w:line="276" w:lineRule="auto"/>
              <w:jc w:val="center"/>
              <w:rPr>
                <w:rFonts w:cstheme="minorHAnsi"/>
              </w:rPr>
            </w:pPr>
            <w:r w:rsidRPr="00F41AA9">
              <w:rPr>
                <w:rFonts w:cstheme="minorHAnsi"/>
              </w:rPr>
              <w:t>0</w:t>
            </w:r>
          </w:p>
        </w:tc>
        <w:tc>
          <w:tcPr>
            <w:tcW w:w="1540" w:type="dxa"/>
          </w:tcPr>
          <w:p w14:paraId="63210C96" w14:textId="1034DCA5" w:rsidR="00EC4377" w:rsidRPr="00F41AA9" w:rsidRDefault="005710B8" w:rsidP="0072384B">
            <w:pPr>
              <w:spacing w:line="276" w:lineRule="auto"/>
              <w:rPr>
                <w:rFonts w:cstheme="minorHAnsi"/>
                <w:color w:val="C45911" w:themeColor="accent2" w:themeShade="BF"/>
              </w:rPr>
            </w:pPr>
            <w:r w:rsidRPr="00F41AA9">
              <w:rPr>
                <w:rFonts w:cstheme="minorHAnsi"/>
                <w:color w:val="C45911" w:themeColor="accent2" w:themeShade="BF"/>
              </w:rPr>
              <w:t>Moderate</w:t>
            </w:r>
          </w:p>
        </w:tc>
        <w:tc>
          <w:tcPr>
            <w:tcW w:w="1535" w:type="dxa"/>
          </w:tcPr>
          <w:p w14:paraId="05ECB8A7" w14:textId="2621BC42" w:rsidR="00EC4377" w:rsidRPr="00F41AA9" w:rsidRDefault="005710B8" w:rsidP="0072384B">
            <w:pPr>
              <w:spacing w:line="276" w:lineRule="auto"/>
              <w:rPr>
                <w:rFonts w:cstheme="minorHAnsi"/>
              </w:rPr>
            </w:pPr>
            <w:r w:rsidRPr="00F41AA9">
              <w:rPr>
                <w:rFonts w:cstheme="minorHAnsi"/>
              </w:rPr>
              <w:t>6.5</w:t>
            </w:r>
          </w:p>
        </w:tc>
      </w:tr>
      <w:tr w:rsidR="00EC4377" w:rsidRPr="00F41AA9" w14:paraId="0828D8DE" w14:textId="77777777" w:rsidTr="000D619C">
        <w:trPr>
          <w:trHeight w:val="261"/>
        </w:trPr>
        <w:tc>
          <w:tcPr>
            <w:tcW w:w="2628" w:type="dxa"/>
            <w:vAlign w:val="bottom"/>
          </w:tcPr>
          <w:p w14:paraId="369A357D" w14:textId="2379F6FA" w:rsidR="00EC4377" w:rsidRPr="00F41AA9" w:rsidRDefault="00EC4377" w:rsidP="0072384B">
            <w:pPr>
              <w:spacing w:line="276" w:lineRule="auto"/>
              <w:rPr>
                <w:rFonts w:cstheme="minorHAnsi"/>
                <w:b/>
                <w:bCs/>
              </w:rPr>
            </w:pPr>
            <w:r w:rsidRPr="00F41AA9">
              <w:rPr>
                <w:rFonts w:cstheme="minorHAnsi"/>
                <w:b/>
                <w:bCs/>
              </w:rPr>
              <w:t>Zammit 2002</w:t>
            </w:r>
          </w:p>
        </w:tc>
        <w:tc>
          <w:tcPr>
            <w:tcW w:w="745" w:type="dxa"/>
          </w:tcPr>
          <w:p w14:paraId="5502C1B8" w14:textId="773FFD99" w:rsidR="00EC4377" w:rsidRPr="00F41AA9" w:rsidRDefault="005710B8" w:rsidP="0072384B">
            <w:pPr>
              <w:spacing w:line="276" w:lineRule="auto"/>
              <w:jc w:val="center"/>
              <w:rPr>
                <w:rFonts w:cstheme="minorHAnsi"/>
              </w:rPr>
            </w:pPr>
            <w:r w:rsidRPr="00F41AA9">
              <w:rPr>
                <w:rFonts w:cstheme="minorHAnsi"/>
              </w:rPr>
              <w:t>1</w:t>
            </w:r>
          </w:p>
        </w:tc>
        <w:tc>
          <w:tcPr>
            <w:tcW w:w="745" w:type="dxa"/>
          </w:tcPr>
          <w:p w14:paraId="65CE8A5B" w14:textId="6CF0DDAD" w:rsidR="00EC4377" w:rsidRPr="00F41AA9" w:rsidRDefault="005710B8" w:rsidP="0072384B">
            <w:pPr>
              <w:spacing w:line="276" w:lineRule="auto"/>
              <w:jc w:val="center"/>
              <w:rPr>
                <w:rFonts w:cstheme="minorHAnsi"/>
              </w:rPr>
            </w:pPr>
            <w:r w:rsidRPr="00F41AA9">
              <w:rPr>
                <w:rFonts w:cstheme="minorHAnsi"/>
              </w:rPr>
              <w:t>1</w:t>
            </w:r>
          </w:p>
        </w:tc>
        <w:tc>
          <w:tcPr>
            <w:tcW w:w="745" w:type="dxa"/>
          </w:tcPr>
          <w:p w14:paraId="3F9EAF15" w14:textId="6F7522DE" w:rsidR="00EC4377" w:rsidRPr="00F41AA9" w:rsidRDefault="005710B8" w:rsidP="0072384B">
            <w:pPr>
              <w:spacing w:line="276" w:lineRule="auto"/>
              <w:jc w:val="center"/>
              <w:rPr>
                <w:rFonts w:cstheme="minorHAnsi"/>
              </w:rPr>
            </w:pPr>
            <w:r w:rsidRPr="00F41AA9">
              <w:rPr>
                <w:rFonts w:cstheme="minorHAnsi"/>
              </w:rPr>
              <w:t>1</w:t>
            </w:r>
          </w:p>
        </w:tc>
        <w:tc>
          <w:tcPr>
            <w:tcW w:w="745" w:type="dxa"/>
          </w:tcPr>
          <w:p w14:paraId="45AF934B" w14:textId="7BC78393" w:rsidR="00EC4377" w:rsidRPr="00F41AA9" w:rsidRDefault="005710B8" w:rsidP="0072384B">
            <w:pPr>
              <w:spacing w:line="276" w:lineRule="auto"/>
              <w:jc w:val="center"/>
              <w:rPr>
                <w:rFonts w:cstheme="minorHAnsi"/>
              </w:rPr>
            </w:pPr>
            <w:r w:rsidRPr="00F41AA9">
              <w:rPr>
                <w:rFonts w:cstheme="minorHAnsi"/>
              </w:rPr>
              <w:t>1</w:t>
            </w:r>
          </w:p>
        </w:tc>
        <w:tc>
          <w:tcPr>
            <w:tcW w:w="764" w:type="dxa"/>
          </w:tcPr>
          <w:p w14:paraId="7BB275D7" w14:textId="300F9205" w:rsidR="00EC4377" w:rsidRPr="00F41AA9" w:rsidRDefault="005710B8" w:rsidP="0072384B">
            <w:pPr>
              <w:spacing w:line="276" w:lineRule="auto"/>
              <w:jc w:val="center"/>
              <w:rPr>
                <w:rFonts w:cstheme="minorHAnsi"/>
              </w:rPr>
            </w:pPr>
            <w:r w:rsidRPr="00F41AA9">
              <w:rPr>
                <w:rFonts w:cstheme="minorHAnsi"/>
              </w:rPr>
              <w:t>1</w:t>
            </w:r>
          </w:p>
        </w:tc>
        <w:tc>
          <w:tcPr>
            <w:tcW w:w="764" w:type="dxa"/>
          </w:tcPr>
          <w:p w14:paraId="085FB1E5" w14:textId="3C573474" w:rsidR="00EC4377" w:rsidRPr="00F41AA9" w:rsidRDefault="005710B8" w:rsidP="0072384B">
            <w:pPr>
              <w:spacing w:line="276" w:lineRule="auto"/>
              <w:jc w:val="center"/>
              <w:rPr>
                <w:rFonts w:cstheme="minorHAnsi"/>
              </w:rPr>
            </w:pPr>
            <w:r w:rsidRPr="00F41AA9">
              <w:rPr>
                <w:rFonts w:cstheme="minorHAnsi"/>
              </w:rPr>
              <w:t>0.5</w:t>
            </w:r>
          </w:p>
        </w:tc>
        <w:tc>
          <w:tcPr>
            <w:tcW w:w="764" w:type="dxa"/>
          </w:tcPr>
          <w:p w14:paraId="5A384A2C" w14:textId="7B869E69" w:rsidR="00EC4377" w:rsidRPr="00F41AA9" w:rsidRDefault="005710B8" w:rsidP="0072384B">
            <w:pPr>
              <w:spacing w:line="276" w:lineRule="auto"/>
              <w:jc w:val="center"/>
              <w:rPr>
                <w:rFonts w:cstheme="minorHAnsi"/>
              </w:rPr>
            </w:pPr>
            <w:r w:rsidRPr="00F41AA9">
              <w:rPr>
                <w:rFonts w:cstheme="minorHAnsi"/>
              </w:rPr>
              <w:t>0.5</w:t>
            </w:r>
          </w:p>
        </w:tc>
        <w:tc>
          <w:tcPr>
            <w:tcW w:w="782" w:type="dxa"/>
          </w:tcPr>
          <w:p w14:paraId="3C826BBA" w14:textId="76782A10" w:rsidR="00EC4377" w:rsidRPr="00F41AA9" w:rsidRDefault="005710B8" w:rsidP="0072384B">
            <w:pPr>
              <w:spacing w:line="276" w:lineRule="auto"/>
              <w:jc w:val="center"/>
              <w:rPr>
                <w:rFonts w:cstheme="minorHAnsi"/>
              </w:rPr>
            </w:pPr>
            <w:r w:rsidRPr="00F41AA9">
              <w:rPr>
                <w:rFonts w:cstheme="minorHAnsi"/>
              </w:rPr>
              <w:t>1</w:t>
            </w:r>
          </w:p>
        </w:tc>
        <w:tc>
          <w:tcPr>
            <w:tcW w:w="782" w:type="dxa"/>
          </w:tcPr>
          <w:p w14:paraId="726B8E11" w14:textId="7AF2A311" w:rsidR="00EC4377" w:rsidRPr="00F41AA9" w:rsidRDefault="005710B8" w:rsidP="0072384B">
            <w:pPr>
              <w:spacing w:line="276" w:lineRule="auto"/>
              <w:jc w:val="center"/>
              <w:rPr>
                <w:rFonts w:cstheme="minorHAnsi"/>
              </w:rPr>
            </w:pPr>
            <w:r w:rsidRPr="00F41AA9">
              <w:rPr>
                <w:rFonts w:cstheme="minorHAnsi"/>
              </w:rPr>
              <w:t>1</w:t>
            </w:r>
          </w:p>
        </w:tc>
        <w:tc>
          <w:tcPr>
            <w:tcW w:w="782" w:type="dxa"/>
          </w:tcPr>
          <w:p w14:paraId="233617AA" w14:textId="4966BBBC" w:rsidR="00EC4377" w:rsidRPr="00F41AA9" w:rsidRDefault="005710B8" w:rsidP="0072384B">
            <w:pPr>
              <w:spacing w:line="276" w:lineRule="auto"/>
              <w:jc w:val="center"/>
              <w:rPr>
                <w:rFonts w:cstheme="minorHAnsi"/>
              </w:rPr>
            </w:pPr>
            <w:r w:rsidRPr="00F41AA9">
              <w:rPr>
                <w:rFonts w:cstheme="minorHAnsi"/>
              </w:rPr>
              <w:t>1</w:t>
            </w:r>
          </w:p>
        </w:tc>
        <w:tc>
          <w:tcPr>
            <w:tcW w:w="1540" w:type="dxa"/>
          </w:tcPr>
          <w:p w14:paraId="64C101AB" w14:textId="79AC5874" w:rsidR="00EC4377" w:rsidRPr="00F41AA9" w:rsidRDefault="005710B8" w:rsidP="0072384B">
            <w:pPr>
              <w:spacing w:line="276" w:lineRule="auto"/>
              <w:rPr>
                <w:rFonts w:cstheme="minorHAnsi"/>
                <w:color w:val="70AD47" w:themeColor="accent6"/>
              </w:rPr>
            </w:pPr>
            <w:r w:rsidRPr="00F41AA9">
              <w:rPr>
                <w:rFonts w:cstheme="minorHAnsi"/>
                <w:color w:val="70AD47" w:themeColor="accent6"/>
              </w:rPr>
              <w:t>High</w:t>
            </w:r>
          </w:p>
        </w:tc>
        <w:tc>
          <w:tcPr>
            <w:tcW w:w="1535" w:type="dxa"/>
          </w:tcPr>
          <w:p w14:paraId="5B69E2A6" w14:textId="63CA40B7" w:rsidR="00EC4377" w:rsidRPr="00F41AA9" w:rsidRDefault="005710B8" w:rsidP="0072384B">
            <w:pPr>
              <w:spacing w:line="276" w:lineRule="auto"/>
              <w:rPr>
                <w:rFonts w:cstheme="minorHAnsi"/>
              </w:rPr>
            </w:pPr>
            <w:r w:rsidRPr="00F41AA9">
              <w:rPr>
                <w:rFonts w:cstheme="minorHAnsi"/>
              </w:rPr>
              <w:t>9</w:t>
            </w:r>
          </w:p>
        </w:tc>
      </w:tr>
      <w:tr w:rsidR="00EC4377" w:rsidRPr="00F41AA9" w14:paraId="639C54F3" w14:textId="77777777" w:rsidTr="000D619C">
        <w:trPr>
          <w:trHeight w:val="261"/>
        </w:trPr>
        <w:tc>
          <w:tcPr>
            <w:tcW w:w="2628" w:type="dxa"/>
            <w:vAlign w:val="bottom"/>
          </w:tcPr>
          <w:p w14:paraId="68F83107" w14:textId="19049736" w:rsidR="00EC4377" w:rsidRPr="00F41AA9" w:rsidRDefault="00EC4377" w:rsidP="0072384B">
            <w:pPr>
              <w:spacing w:line="276" w:lineRule="auto"/>
              <w:rPr>
                <w:rFonts w:cstheme="minorHAnsi"/>
                <w:b/>
                <w:bCs/>
              </w:rPr>
            </w:pPr>
            <w:r w:rsidRPr="00F41AA9">
              <w:rPr>
                <w:rFonts w:cstheme="minorHAnsi"/>
                <w:b/>
                <w:bCs/>
              </w:rPr>
              <w:t>Zammit 2003</w:t>
            </w:r>
          </w:p>
        </w:tc>
        <w:tc>
          <w:tcPr>
            <w:tcW w:w="745" w:type="dxa"/>
          </w:tcPr>
          <w:p w14:paraId="147DD148" w14:textId="61219FF1" w:rsidR="00EC4377" w:rsidRPr="00F41AA9" w:rsidRDefault="005710B8" w:rsidP="0072384B">
            <w:pPr>
              <w:spacing w:line="276" w:lineRule="auto"/>
              <w:jc w:val="center"/>
              <w:rPr>
                <w:rFonts w:cstheme="minorHAnsi"/>
              </w:rPr>
            </w:pPr>
            <w:r w:rsidRPr="00F41AA9">
              <w:rPr>
                <w:rFonts w:cstheme="minorHAnsi"/>
              </w:rPr>
              <w:t>1</w:t>
            </w:r>
          </w:p>
        </w:tc>
        <w:tc>
          <w:tcPr>
            <w:tcW w:w="745" w:type="dxa"/>
          </w:tcPr>
          <w:p w14:paraId="39D274AC" w14:textId="6201DD3B" w:rsidR="00EC4377" w:rsidRPr="00F41AA9" w:rsidRDefault="005710B8" w:rsidP="0072384B">
            <w:pPr>
              <w:spacing w:line="276" w:lineRule="auto"/>
              <w:jc w:val="center"/>
              <w:rPr>
                <w:rFonts w:cstheme="minorHAnsi"/>
              </w:rPr>
            </w:pPr>
            <w:r w:rsidRPr="00F41AA9">
              <w:rPr>
                <w:rFonts w:cstheme="minorHAnsi"/>
              </w:rPr>
              <w:t>1</w:t>
            </w:r>
          </w:p>
        </w:tc>
        <w:tc>
          <w:tcPr>
            <w:tcW w:w="745" w:type="dxa"/>
          </w:tcPr>
          <w:p w14:paraId="59D2C931" w14:textId="7C9103DC" w:rsidR="00EC4377" w:rsidRPr="00F41AA9" w:rsidRDefault="005710B8" w:rsidP="0072384B">
            <w:pPr>
              <w:spacing w:line="276" w:lineRule="auto"/>
              <w:jc w:val="center"/>
              <w:rPr>
                <w:rFonts w:cstheme="minorHAnsi"/>
              </w:rPr>
            </w:pPr>
            <w:r w:rsidRPr="00F41AA9">
              <w:rPr>
                <w:rFonts w:cstheme="minorHAnsi"/>
              </w:rPr>
              <w:t>1</w:t>
            </w:r>
          </w:p>
        </w:tc>
        <w:tc>
          <w:tcPr>
            <w:tcW w:w="745" w:type="dxa"/>
          </w:tcPr>
          <w:p w14:paraId="067D4D6C" w14:textId="624E108C" w:rsidR="00EC4377" w:rsidRPr="00F41AA9" w:rsidRDefault="005710B8" w:rsidP="0072384B">
            <w:pPr>
              <w:spacing w:line="276" w:lineRule="auto"/>
              <w:jc w:val="center"/>
              <w:rPr>
                <w:rFonts w:cstheme="minorHAnsi"/>
              </w:rPr>
            </w:pPr>
            <w:r w:rsidRPr="00F41AA9">
              <w:rPr>
                <w:rFonts w:cstheme="minorHAnsi"/>
              </w:rPr>
              <w:t>1</w:t>
            </w:r>
          </w:p>
        </w:tc>
        <w:tc>
          <w:tcPr>
            <w:tcW w:w="764" w:type="dxa"/>
          </w:tcPr>
          <w:p w14:paraId="100FDBF0" w14:textId="67DDADFD" w:rsidR="00EC4377" w:rsidRPr="00F41AA9" w:rsidRDefault="005710B8" w:rsidP="0072384B">
            <w:pPr>
              <w:spacing w:line="276" w:lineRule="auto"/>
              <w:jc w:val="center"/>
              <w:rPr>
                <w:rFonts w:cstheme="minorHAnsi"/>
              </w:rPr>
            </w:pPr>
            <w:r w:rsidRPr="00F41AA9">
              <w:rPr>
                <w:rFonts w:cstheme="minorHAnsi"/>
              </w:rPr>
              <w:t>1</w:t>
            </w:r>
          </w:p>
        </w:tc>
        <w:tc>
          <w:tcPr>
            <w:tcW w:w="764" w:type="dxa"/>
          </w:tcPr>
          <w:p w14:paraId="4B754667" w14:textId="42AD243D" w:rsidR="00EC4377" w:rsidRPr="00F41AA9" w:rsidRDefault="005710B8" w:rsidP="0072384B">
            <w:pPr>
              <w:spacing w:line="276" w:lineRule="auto"/>
              <w:jc w:val="center"/>
              <w:rPr>
                <w:rFonts w:cstheme="minorHAnsi"/>
              </w:rPr>
            </w:pPr>
            <w:r w:rsidRPr="00F41AA9">
              <w:rPr>
                <w:rFonts w:cstheme="minorHAnsi"/>
              </w:rPr>
              <w:t>0.5</w:t>
            </w:r>
          </w:p>
        </w:tc>
        <w:tc>
          <w:tcPr>
            <w:tcW w:w="764" w:type="dxa"/>
          </w:tcPr>
          <w:p w14:paraId="6D1AAA71" w14:textId="3955A0E1" w:rsidR="00EC4377" w:rsidRPr="00F41AA9" w:rsidRDefault="005710B8" w:rsidP="0072384B">
            <w:pPr>
              <w:spacing w:line="276" w:lineRule="auto"/>
              <w:jc w:val="center"/>
              <w:rPr>
                <w:rFonts w:cstheme="minorHAnsi"/>
              </w:rPr>
            </w:pPr>
            <w:r w:rsidRPr="00F41AA9">
              <w:rPr>
                <w:rFonts w:cstheme="minorHAnsi"/>
              </w:rPr>
              <w:t>0.5</w:t>
            </w:r>
          </w:p>
        </w:tc>
        <w:tc>
          <w:tcPr>
            <w:tcW w:w="782" w:type="dxa"/>
          </w:tcPr>
          <w:p w14:paraId="3309A6C4" w14:textId="2509AF8E" w:rsidR="00EC4377" w:rsidRPr="00F41AA9" w:rsidRDefault="005710B8" w:rsidP="0072384B">
            <w:pPr>
              <w:spacing w:line="276" w:lineRule="auto"/>
              <w:jc w:val="center"/>
              <w:rPr>
                <w:rFonts w:cstheme="minorHAnsi"/>
              </w:rPr>
            </w:pPr>
            <w:r w:rsidRPr="00F41AA9">
              <w:rPr>
                <w:rFonts w:cstheme="minorHAnsi"/>
              </w:rPr>
              <w:t>1</w:t>
            </w:r>
          </w:p>
        </w:tc>
        <w:tc>
          <w:tcPr>
            <w:tcW w:w="782" w:type="dxa"/>
          </w:tcPr>
          <w:p w14:paraId="144F6E78" w14:textId="7FA0AFED" w:rsidR="00EC4377" w:rsidRPr="00F41AA9" w:rsidRDefault="005710B8" w:rsidP="0072384B">
            <w:pPr>
              <w:spacing w:line="276" w:lineRule="auto"/>
              <w:jc w:val="center"/>
              <w:rPr>
                <w:rFonts w:cstheme="minorHAnsi"/>
              </w:rPr>
            </w:pPr>
            <w:r w:rsidRPr="00F41AA9">
              <w:rPr>
                <w:rFonts w:cstheme="minorHAnsi"/>
              </w:rPr>
              <w:t>1</w:t>
            </w:r>
          </w:p>
        </w:tc>
        <w:tc>
          <w:tcPr>
            <w:tcW w:w="782" w:type="dxa"/>
          </w:tcPr>
          <w:p w14:paraId="464DAD16" w14:textId="528A1307" w:rsidR="00EC4377" w:rsidRPr="00F41AA9" w:rsidRDefault="005710B8" w:rsidP="0072384B">
            <w:pPr>
              <w:spacing w:line="276" w:lineRule="auto"/>
              <w:jc w:val="center"/>
              <w:rPr>
                <w:rFonts w:cstheme="minorHAnsi"/>
              </w:rPr>
            </w:pPr>
            <w:r w:rsidRPr="00F41AA9">
              <w:rPr>
                <w:rFonts w:cstheme="minorHAnsi"/>
              </w:rPr>
              <w:t>1</w:t>
            </w:r>
          </w:p>
        </w:tc>
        <w:tc>
          <w:tcPr>
            <w:tcW w:w="1540" w:type="dxa"/>
          </w:tcPr>
          <w:p w14:paraId="7585B44E" w14:textId="6759FC02" w:rsidR="00EC4377" w:rsidRPr="00F41AA9" w:rsidRDefault="005710B8" w:rsidP="0072384B">
            <w:pPr>
              <w:spacing w:line="276" w:lineRule="auto"/>
              <w:rPr>
                <w:rFonts w:cstheme="minorHAnsi"/>
                <w:color w:val="70AD47" w:themeColor="accent6"/>
              </w:rPr>
            </w:pPr>
            <w:r w:rsidRPr="00F41AA9">
              <w:rPr>
                <w:rFonts w:cstheme="minorHAnsi"/>
                <w:color w:val="70AD47" w:themeColor="accent6"/>
              </w:rPr>
              <w:t>High</w:t>
            </w:r>
          </w:p>
        </w:tc>
        <w:tc>
          <w:tcPr>
            <w:tcW w:w="1535" w:type="dxa"/>
          </w:tcPr>
          <w:p w14:paraId="25630AA6" w14:textId="0225BC3C" w:rsidR="00EC4377" w:rsidRPr="00F41AA9" w:rsidRDefault="005710B8" w:rsidP="0072384B">
            <w:pPr>
              <w:spacing w:line="276" w:lineRule="auto"/>
              <w:rPr>
                <w:rFonts w:cstheme="minorHAnsi"/>
              </w:rPr>
            </w:pPr>
            <w:r w:rsidRPr="00F41AA9">
              <w:rPr>
                <w:rFonts w:cstheme="minorHAnsi"/>
              </w:rPr>
              <w:t>9</w:t>
            </w:r>
          </w:p>
        </w:tc>
      </w:tr>
      <w:tr w:rsidR="005710B8" w:rsidRPr="00F41AA9" w14:paraId="1375FF37" w14:textId="77777777" w:rsidTr="000D619C">
        <w:trPr>
          <w:trHeight w:val="261"/>
        </w:trPr>
        <w:tc>
          <w:tcPr>
            <w:tcW w:w="2628" w:type="dxa"/>
            <w:vAlign w:val="bottom"/>
          </w:tcPr>
          <w:p w14:paraId="02FAAD64" w14:textId="02358263" w:rsidR="005710B8" w:rsidRPr="00F41AA9" w:rsidRDefault="005710B8" w:rsidP="0072384B">
            <w:pPr>
              <w:spacing w:line="276" w:lineRule="auto"/>
              <w:rPr>
                <w:rFonts w:cstheme="minorHAnsi"/>
                <w:b/>
                <w:bCs/>
              </w:rPr>
            </w:pPr>
            <w:r w:rsidRPr="00F41AA9">
              <w:rPr>
                <w:rFonts w:cstheme="minorHAnsi"/>
                <w:b/>
                <w:bCs/>
              </w:rPr>
              <w:t>Zhang 2018</w:t>
            </w:r>
          </w:p>
        </w:tc>
        <w:tc>
          <w:tcPr>
            <w:tcW w:w="745" w:type="dxa"/>
          </w:tcPr>
          <w:p w14:paraId="65DA8F65" w14:textId="59D7C709" w:rsidR="005710B8" w:rsidRPr="00F41AA9" w:rsidRDefault="005710B8" w:rsidP="0072384B">
            <w:pPr>
              <w:spacing w:line="276" w:lineRule="auto"/>
              <w:jc w:val="center"/>
              <w:rPr>
                <w:rFonts w:cstheme="minorHAnsi"/>
              </w:rPr>
            </w:pPr>
            <w:r w:rsidRPr="00F41AA9">
              <w:rPr>
                <w:rFonts w:cstheme="minorHAnsi"/>
              </w:rPr>
              <w:t>1</w:t>
            </w:r>
          </w:p>
        </w:tc>
        <w:tc>
          <w:tcPr>
            <w:tcW w:w="745" w:type="dxa"/>
          </w:tcPr>
          <w:p w14:paraId="0CBC0D22" w14:textId="45FB9184" w:rsidR="005710B8" w:rsidRPr="00F41AA9" w:rsidRDefault="005710B8" w:rsidP="0072384B">
            <w:pPr>
              <w:spacing w:line="276" w:lineRule="auto"/>
              <w:jc w:val="center"/>
              <w:rPr>
                <w:rFonts w:cstheme="minorHAnsi"/>
              </w:rPr>
            </w:pPr>
            <w:r w:rsidRPr="00F41AA9">
              <w:rPr>
                <w:rFonts w:cstheme="minorHAnsi"/>
              </w:rPr>
              <w:t>1</w:t>
            </w:r>
          </w:p>
        </w:tc>
        <w:tc>
          <w:tcPr>
            <w:tcW w:w="745" w:type="dxa"/>
          </w:tcPr>
          <w:p w14:paraId="25508A00" w14:textId="0456B31A" w:rsidR="005710B8" w:rsidRPr="00F41AA9" w:rsidRDefault="005710B8" w:rsidP="0072384B">
            <w:pPr>
              <w:spacing w:line="276" w:lineRule="auto"/>
              <w:jc w:val="center"/>
              <w:rPr>
                <w:rFonts w:cstheme="minorHAnsi"/>
              </w:rPr>
            </w:pPr>
            <w:r w:rsidRPr="00F41AA9">
              <w:rPr>
                <w:rFonts w:cstheme="minorHAnsi"/>
              </w:rPr>
              <w:t>0.5</w:t>
            </w:r>
          </w:p>
        </w:tc>
        <w:tc>
          <w:tcPr>
            <w:tcW w:w="745" w:type="dxa"/>
          </w:tcPr>
          <w:p w14:paraId="1DCAE1C4" w14:textId="0D219A61" w:rsidR="005710B8" w:rsidRPr="00F41AA9" w:rsidRDefault="005710B8" w:rsidP="0072384B">
            <w:pPr>
              <w:spacing w:line="276" w:lineRule="auto"/>
              <w:jc w:val="center"/>
              <w:rPr>
                <w:rFonts w:cstheme="minorHAnsi"/>
              </w:rPr>
            </w:pPr>
            <w:r w:rsidRPr="00F41AA9">
              <w:rPr>
                <w:rFonts w:cstheme="minorHAnsi"/>
              </w:rPr>
              <w:t>1</w:t>
            </w:r>
          </w:p>
        </w:tc>
        <w:tc>
          <w:tcPr>
            <w:tcW w:w="764" w:type="dxa"/>
          </w:tcPr>
          <w:p w14:paraId="0B43E5C9" w14:textId="5D2C3BFA" w:rsidR="005710B8" w:rsidRPr="00F41AA9" w:rsidRDefault="005710B8" w:rsidP="0072384B">
            <w:pPr>
              <w:spacing w:line="276" w:lineRule="auto"/>
              <w:jc w:val="center"/>
              <w:rPr>
                <w:rFonts w:cstheme="minorHAnsi"/>
              </w:rPr>
            </w:pPr>
            <w:r w:rsidRPr="00F41AA9">
              <w:rPr>
                <w:rFonts w:cstheme="minorHAnsi"/>
              </w:rPr>
              <w:t>1</w:t>
            </w:r>
          </w:p>
        </w:tc>
        <w:tc>
          <w:tcPr>
            <w:tcW w:w="764" w:type="dxa"/>
          </w:tcPr>
          <w:p w14:paraId="46D311BB" w14:textId="57A7DADD" w:rsidR="005710B8" w:rsidRPr="00F41AA9" w:rsidRDefault="005710B8" w:rsidP="0072384B">
            <w:pPr>
              <w:spacing w:line="276" w:lineRule="auto"/>
              <w:jc w:val="center"/>
              <w:rPr>
                <w:rFonts w:cstheme="minorHAnsi"/>
              </w:rPr>
            </w:pPr>
            <w:r w:rsidRPr="00F41AA9">
              <w:rPr>
                <w:rFonts w:cstheme="minorHAnsi"/>
              </w:rPr>
              <w:t>0</w:t>
            </w:r>
          </w:p>
        </w:tc>
        <w:tc>
          <w:tcPr>
            <w:tcW w:w="764" w:type="dxa"/>
          </w:tcPr>
          <w:p w14:paraId="2A5C183D" w14:textId="0D186FBC" w:rsidR="005710B8" w:rsidRPr="00F41AA9" w:rsidRDefault="005710B8" w:rsidP="0072384B">
            <w:pPr>
              <w:spacing w:line="276" w:lineRule="auto"/>
              <w:jc w:val="center"/>
              <w:rPr>
                <w:rFonts w:cstheme="minorHAnsi"/>
              </w:rPr>
            </w:pPr>
            <w:r w:rsidRPr="00F41AA9">
              <w:rPr>
                <w:rFonts w:cstheme="minorHAnsi"/>
              </w:rPr>
              <w:t>0.5</w:t>
            </w:r>
          </w:p>
        </w:tc>
        <w:tc>
          <w:tcPr>
            <w:tcW w:w="782" w:type="dxa"/>
          </w:tcPr>
          <w:p w14:paraId="2A1AA5D1" w14:textId="6DE17EBA" w:rsidR="005710B8" w:rsidRPr="00F41AA9" w:rsidRDefault="00E05520" w:rsidP="0072384B">
            <w:pPr>
              <w:spacing w:line="276" w:lineRule="auto"/>
              <w:jc w:val="center"/>
              <w:rPr>
                <w:rFonts w:cstheme="minorHAnsi"/>
              </w:rPr>
            </w:pPr>
            <w:r w:rsidRPr="00F41AA9">
              <w:rPr>
                <w:rFonts w:cstheme="minorHAnsi"/>
              </w:rPr>
              <w:t>1</w:t>
            </w:r>
          </w:p>
        </w:tc>
        <w:tc>
          <w:tcPr>
            <w:tcW w:w="782" w:type="dxa"/>
          </w:tcPr>
          <w:p w14:paraId="5B580B9B" w14:textId="7EC78639" w:rsidR="005710B8" w:rsidRPr="00F41AA9" w:rsidRDefault="00E05520" w:rsidP="0072384B">
            <w:pPr>
              <w:spacing w:line="276" w:lineRule="auto"/>
              <w:jc w:val="center"/>
              <w:rPr>
                <w:rFonts w:cstheme="minorHAnsi"/>
              </w:rPr>
            </w:pPr>
            <w:r w:rsidRPr="00F41AA9">
              <w:rPr>
                <w:rFonts w:cstheme="minorHAnsi"/>
              </w:rPr>
              <w:t>1</w:t>
            </w:r>
          </w:p>
        </w:tc>
        <w:tc>
          <w:tcPr>
            <w:tcW w:w="782" w:type="dxa"/>
          </w:tcPr>
          <w:p w14:paraId="5BC21A7D" w14:textId="47754533" w:rsidR="005710B8" w:rsidRPr="00F41AA9" w:rsidRDefault="00E05520" w:rsidP="0072384B">
            <w:pPr>
              <w:spacing w:line="276" w:lineRule="auto"/>
              <w:jc w:val="center"/>
              <w:rPr>
                <w:rFonts w:cstheme="minorHAnsi"/>
              </w:rPr>
            </w:pPr>
            <w:r w:rsidRPr="00F41AA9">
              <w:rPr>
                <w:rFonts w:cstheme="minorHAnsi"/>
              </w:rPr>
              <w:t>0</w:t>
            </w:r>
          </w:p>
        </w:tc>
        <w:tc>
          <w:tcPr>
            <w:tcW w:w="1540" w:type="dxa"/>
          </w:tcPr>
          <w:p w14:paraId="407F1DCE" w14:textId="20F4F8BC" w:rsidR="005710B8" w:rsidRPr="00F41AA9" w:rsidRDefault="00E05520" w:rsidP="0072384B">
            <w:pPr>
              <w:spacing w:line="276" w:lineRule="auto"/>
              <w:rPr>
                <w:rFonts w:cstheme="minorHAnsi"/>
                <w:color w:val="C45911" w:themeColor="accent2" w:themeShade="BF"/>
              </w:rPr>
            </w:pPr>
            <w:r w:rsidRPr="00F41AA9">
              <w:rPr>
                <w:rFonts w:cstheme="minorHAnsi"/>
                <w:color w:val="C45911" w:themeColor="accent2" w:themeShade="BF"/>
              </w:rPr>
              <w:t>Moderate</w:t>
            </w:r>
          </w:p>
        </w:tc>
        <w:tc>
          <w:tcPr>
            <w:tcW w:w="1535" w:type="dxa"/>
          </w:tcPr>
          <w:p w14:paraId="67A72CFE" w14:textId="70F704A8" w:rsidR="005710B8" w:rsidRPr="00F41AA9" w:rsidRDefault="00E05520" w:rsidP="0072384B">
            <w:pPr>
              <w:spacing w:line="276" w:lineRule="auto"/>
              <w:rPr>
                <w:rFonts w:cstheme="minorHAnsi"/>
              </w:rPr>
            </w:pPr>
            <w:r w:rsidRPr="00F41AA9">
              <w:rPr>
                <w:rFonts w:cstheme="minorHAnsi"/>
              </w:rPr>
              <w:t>7</w:t>
            </w:r>
          </w:p>
        </w:tc>
      </w:tr>
      <w:tr w:rsidR="00EC4377" w:rsidRPr="00F41AA9" w14:paraId="279D5CAD" w14:textId="77777777" w:rsidTr="000D619C">
        <w:trPr>
          <w:trHeight w:val="261"/>
        </w:trPr>
        <w:tc>
          <w:tcPr>
            <w:tcW w:w="2628" w:type="dxa"/>
            <w:vAlign w:val="bottom"/>
          </w:tcPr>
          <w:p w14:paraId="592EE5CC" w14:textId="2F95D215" w:rsidR="00EC4377" w:rsidRPr="00F41AA9" w:rsidRDefault="00EC4377" w:rsidP="0072384B">
            <w:pPr>
              <w:spacing w:line="276" w:lineRule="auto"/>
              <w:rPr>
                <w:rFonts w:cstheme="minorHAnsi"/>
                <w:b/>
                <w:bCs/>
              </w:rPr>
            </w:pPr>
            <w:r w:rsidRPr="00F41AA9">
              <w:rPr>
                <w:rFonts w:cstheme="minorHAnsi"/>
                <w:b/>
                <w:bCs/>
              </w:rPr>
              <w:t>Zvolensky 2008</w:t>
            </w:r>
          </w:p>
        </w:tc>
        <w:tc>
          <w:tcPr>
            <w:tcW w:w="745" w:type="dxa"/>
          </w:tcPr>
          <w:p w14:paraId="77329F0B" w14:textId="4F7AA25B" w:rsidR="00EC4377" w:rsidRPr="00F41AA9" w:rsidRDefault="00E05520" w:rsidP="0072384B">
            <w:pPr>
              <w:spacing w:line="276" w:lineRule="auto"/>
              <w:jc w:val="center"/>
              <w:rPr>
                <w:rFonts w:cstheme="minorHAnsi"/>
              </w:rPr>
            </w:pPr>
            <w:r w:rsidRPr="00F41AA9">
              <w:rPr>
                <w:rFonts w:cstheme="minorHAnsi"/>
              </w:rPr>
              <w:t>1</w:t>
            </w:r>
          </w:p>
        </w:tc>
        <w:tc>
          <w:tcPr>
            <w:tcW w:w="745" w:type="dxa"/>
          </w:tcPr>
          <w:p w14:paraId="6C0C6453" w14:textId="2EB36AAE" w:rsidR="00EC4377" w:rsidRPr="00F41AA9" w:rsidRDefault="00E05520" w:rsidP="0072384B">
            <w:pPr>
              <w:spacing w:line="276" w:lineRule="auto"/>
              <w:jc w:val="center"/>
              <w:rPr>
                <w:rFonts w:cstheme="minorHAnsi"/>
              </w:rPr>
            </w:pPr>
            <w:r w:rsidRPr="00F41AA9">
              <w:rPr>
                <w:rFonts w:cstheme="minorHAnsi"/>
              </w:rPr>
              <w:t>1</w:t>
            </w:r>
          </w:p>
        </w:tc>
        <w:tc>
          <w:tcPr>
            <w:tcW w:w="745" w:type="dxa"/>
          </w:tcPr>
          <w:p w14:paraId="3271C3C2" w14:textId="34106516" w:rsidR="00EC4377" w:rsidRPr="00F41AA9" w:rsidRDefault="00E05520" w:rsidP="0072384B">
            <w:pPr>
              <w:spacing w:line="276" w:lineRule="auto"/>
              <w:jc w:val="center"/>
              <w:rPr>
                <w:rFonts w:cstheme="minorHAnsi"/>
              </w:rPr>
            </w:pPr>
            <w:r w:rsidRPr="00F41AA9">
              <w:rPr>
                <w:rFonts w:cstheme="minorHAnsi"/>
              </w:rPr>
              <w:t>0</w:t>
            </w:r>
          </w:p>
        </w:tc>
        <w:tc>
          <w:tcPr>
            <w:tcW w:w="745" w:type="dxa"/>
          </w:tcPr>
          <w:p w14:paraId="516FA9D7" w14:textId="7402C898" w:rsidR="00EC4377" w:rsidRPr="00F41AA9" w:rsidRDefault="00E05520" w:rsidP="0072384B">
            <w:pPr>
              <w:spacing w:line="276" w:lineRule="auto"/>
              <w:jc w:val="center"/>
              <w:rPr>
                <w:rFonts w:cstheme="minorHAnsi"/>
              </w:rPr>
            </w:pPr>
            <w:r w:rsidRPr="00F41AA9">
              <w:rPr>
                <w:rFonts w:cstheme="minorHAnsi"/>
              </w:rPr>
              <w:t>1</w:t>
            </w:r>
          </w:p>
        </w:tc>
        <w:tc>
          <w:tcPr>
            <w:tcW w:w="764" w:type="dxa"/>
          </w:tcPr>
          <w:p w14:paraId="43D37812" w14:textId="29D653A0" w:rsidR="00EC4377" w:rsidRPr="00F41AA9" w:rsidRDefault="00E05520" w:rsidP="0072384B">
            <w:pPr>
              <w:spacing w:line="276" w:lineRule="auto"/>
              <w:jc w:val="center"/>
              <w:rPr>
                <w:rFonts w:cstheme="minorHAnsi"/>
              </w:rPr>
            </w:pPr>
            <w:r w:rsidRPr="00F41AA9">
              <w:rPr>
                <w:rFonts w:cstheme="minorHAnsi"/>
              </w:rPr>
              <w:t>1</w:t>
            </w:r>
          </w:p>
        </w:tc>
        <w:tc>
          <w:tcPr>
            <w:tcW w:w="764" w:type="dxa"/>
          </w:tcPr>
          <w:p w14:paraId="22B211A6" w14:textId="1E52E3E3" w:rsidR="00EC4377" w:rsidRPr="00F41AA9" w:rsidRDefault="00E05520" w:rsidP="0072384B">
            <w:pPr>
              <w:spacing w:line="276" w:lineRule="auto"/>
              <w:jc w:val="center"/>
              <w:rPr>
                <w:rFonts w:cstheme="minorHAnsi"/>
              </w:rPr>
            </w:pPr>
            <w:r w:rsidRPr="00F41AA9">
              <w:rPr>
                <w:rFonts w:cstheme="minorHAnsi"/>
              </w:rPr>
              <w:t>0</w:t>
            </w:r>
          </w:p>
        </w:tc>
        <w:tc>
          <w:tcPr>
            <w:tcW w:w="764" w:type="dxa"/>
          </w:tcPr>
          <w:p w14:paraId="245BCF3E" w14:textId="6CFD4F3B" w:rsidR="00EC4377" w:rsidRPr="00F41AA9" w:rsidRDefault="00E05520" w:rsidP="0072384B">
            <w:pPr>
              <w:spacing w:line="276" w:lineRule="auto"/>
              <w:jc w:val="center"/>
              <w:rPr>
                <w:rFonts w:cstheme="minorHAnsi"/>
              </w:rPr>
            </w:pPr>
            <w:r w:rsidRPr="00F41AA9">
              <w:rPr>
                <w:rFonts w:cstheme="minorHAnsi"/>
              </w:rPr>
              <w:t>0</w:t>
            </w:r>
          </w:p>
        </w:tc>
        <w:tc>
          <w:tcPr>
            <w:tcW w:w="782" w:type="dxa"/>
          </w:tcPr>
          <w:p w14:paraId="712A515E" w14:textId="4CD58D7C" w:rsidR="00EC4377" w:rsidRPr="00F41AA9" w:rsidRDefault="00E05520" w:rsidP="0072384B">
            <w:pPr>
              <w:spacing w:line="276" w:lineRule="auto"/>
              <w:jc w:val="center"/>
              <w:rPr>
                <w:rFonts w:cstheme="minorHAnsi"/>
              </w:rPr>
            </w:pPr>
            <w:r w:rsidRPr="00F41AA9">
              <w:rPr>
                <w:rFonts w:cstheme="minorHAnsi"/>
              </w:rPr>
              <w:t>1</w:t>
            </w:r>
          </w:p>
        </w:tc>
        <w:tc>
          <w:tcPr>
            <w:tcW w:w="782" w:type="dxa"/>
          </w:tcPr>
          <w:p w14:paraId="7F8066CD" w14:textId="37A19C0C" w:rsidR="00EC4377" w:rsidRPr="00F41AA9" w:rsidRDefault="00E05520" w:rsidP="0072384B">
            <w:pPr>
              <w:spacing w:line="276" w:lineRule="auto"/>
              <w:jc w:val="center"/>
              <w:rPr>
                <w:rFonts w:cstheme="minorHAnsi"/>
              </w:rPr>
            </w:pPr>
            <w:r w:rsidRPr="00F41AA9">
              <w:rPr>
                <w:rFonts w:cstheme="minorHAnsi"/>
              </w:rPr>
              <w:t>1</w:t>
            </w:r>
          </w:p>
        </w:tc>
        <w:tc>
          <w:tcPr>
            <w:tcW w:w="782" w:type="dxa"/>
          </w:tcPr>
          <w:p w14:paraId="7BF4B6C9" w14:textId="4DEC5592" w:rsidR="00EC4377" w:rsidRPr="00F41AA9" w:rsidRDefault="00E05520" w:rsidP="0072384B">
            <w:pPr>
              <w:spacing w:line="276" w:lineRule="auto"/>
              <w:jc w:val="center"/>
              <w:rPr>
                <w:rFonts w:cstheme="minorHAnsi"/>
              </w:rPr>
            </w:pPr>
            <w:r w:rsidRPr="00F41AA9">
              <w:rPr>
                <w:rFonts w:cstheme="minorHAnsi"/>
              </w:rPr>
              <w:t>0</w:t>
            </w:r>
          </w:p>
        </w:tc>
        <w:tc>
          <w:tcPr>
            <w:tcW w:w="1540" w:type="dxa"/>
          </w:tcPr>
          <w:p w14:paraId="297872D5" w14:textId="6F8D1331" w:rsidR="00EC4377" w:rsidRPr="00F41AA9" w:rsidRDefault="00B14C6D" w:rsidP="0072384B">
            <w:pPr>
              <w:spacing w:line="276" w:lineRule="auto"/>
              <w:rPr>
                <w:rFonts w:cstheme="minorHAnsi"/>
                <w:color w:val="C45911" w:themeColor="accent2" w:themeShade="BF"/>
              </w:rPr>
            </w:pPr>
            <w:r w:rsidRPr="00F41AA9">
              <w:rPr>
                <w:rFonts w:cstheme="minorHAnsi"/>
                <w:color w:val="C45911" w:themeColor="accent2" w:themeShade="BF"/>
              </w:rPr>
              <w:t>Moderate</w:t>
            </w:r>
          </w:p>
        </w:tc>
        <w:tc>
          <w:tcPr>
            <w:tcW w:w="1535" w:type="dxa"/>
          </w:tcPr>
          <w:p w14:paraId="0CDA23D5" w14:textId="122643E0" w:rsidR="00EC4377" w:rsidRPr="00F41AA9" w:rsidRDefault="00B14C6D" w:rsidP="0072384B">
            <w:pPr>
              <w:spacing w:line="276" w:lineRule="auto"/>
              <w:rPr>
                <w:rFonts w:cstheme="minorHAnsi"/>
              </w:rPr>
            </w:pPr>
            <w:r w:rsidRPr="00F41AA9">
              <w:rPr>
                <w:rFonts w:cstheme="minorHAnsi"/>
              </w:rPr>
              <w:t>6</w:t>
            </w:r>
          </w:p>
        </w:tc>
      </w:tr>
    </w:tbl>
    <w:p w14:paraId="3BFE054C" w14:textId="104771AF" w:rsidR="00DB2CF1" w:rsidRPr="00F41AA9" w:rsidRDefault="00DB2CF1">
      <w:pPr>
        <w:rPr>
          <w:rFonts w:cstheme="minorHAnsi"/>
        </w:rPr>
      </w:pPr>
      <w:r w:rsidRPr="00F41AA9">
        <w:rPr>
          <w:rFonts w:cstheme="minorHAnsi"/>
        </w:rPr>
        <w:br w:type="page"/>
      </w:r>
    </w:p>
    <w:p w14:paraId="6052AC00" w14:textId="77777777" w:rsidR="00D63F0A" w:rsidRPr="00F41AA9" w:rsidRDefault="00D63F0A" w:rsidP="00350DDB">
      <w:pPr>
        <w:pStyle w:val="Heading2"/>
        <w:rPr>
          <w:rFonts w:asciiTheme="minorHAnsi" w:hAnsiTheme="minorHAnsi" w:cstheme="minorHAnsi"/>
          <w:b/>
          <w:bCs/>
          <w:color w:val="auto"/>
          <w:sz w:val="22"/>
          <w:szCs w:val="22"/>
        </w:rPr>
        <w:sectPr w:rsidR="00D63F0A" w:rsidRPr="00F41AA9" w:rsidSect="001366A4">
          <w:pgSz w:w="16838" w:h="11906" w:orient="landscape"/>
          <w:pgMar w:top="1440" w:right="1440" w:bottom="1440" w:left="1440" w:header="709" w:footer="709" w:gutter="0"/>
          <w:cols w:space="708"/>
          <w:docGrid w:linePitch="360"/>
        </w:sectPr>
      </w:pPr>
    </w:p>
    <w:p w14:paraId="0AC8D8C5" w14:textId="2DDEA8BB" w:rsidR="00DB310D" w:rsidRPr="00F41AA9" w:rsidRDefault="00DB310D" w:rsidP="00350DDB">
      <w:pPr>
        <w:pStyle w:val="Heading2"/>
        <w:rPr>
          <w:rFonts w:asciiTheme="minorHAnsi" w:hAnsiTheme="minorHAnsi" w:cstheme="minorHAnsi"/>
          <w:color w:val="auto"/>
          <w:sz w:val="22"/>
          <w:szCs w:val="22"/>
        </w:rPr>
      </w:pPr>
      <w:bookmarkStart w:id="35" w:name="_Toc177735634"/>
      <w:r w:rsidRPr="00F41AA9">
        <w:rPr>
          <w:rFonts w:asciiTheme="minorHAnsi" w:hAnsiTheme="minorHAnsi" w:cstheme="minorHAnsi"/>
          <w:b/>
          <w:bCs/>
          <w:color w:val="auto"/>
          <w:sz w:val="22"/>
          <w:szCs w:val="22"/>
        </w:rPr>
        <w:lastRenderedPageBreak/>
        <w:t xml:space="preserve">eTable 9. </w:t>
      </w:r>
      <w:r w:rsidRPr="00F41AA9">
        <w:rPr>
          <w:rFonts w:asciiTheme="minorHAnsi" w:hAnsiTheme="minorHAnsi" w:cstheme="minorHAnsi"/>
          <w:color w:val="auto"/>
          <w:sz w:val="22"/>
          <w:szCs w:val="22"/>
        </w:rPr>
        <w:t>Summary of NOS ratings</w:t>
      </w:r>
      <w:r w:rsidR="00705522" w:rsidRPr="00F41AA9">
        <w:rPr>
          <w:rFonts w:asciiTheme="minorHAnsi" w:hAnsiTheme="minorHAnsi" w:cstheme="minorHAnsi"/>
          <w:color w:val="auto"/>
          <w:sz w:val="22"/>
          <w:szCs w:val="22"/>
        </w:rPr>
        <w:t xml:space="preserve"> and mean scores</w:t>
      </w:r>
      <w:r w:rsidRPr="00F41AA9">
        <w:rPr>
          <w:rFonts w:asciiTheme="minorHAnsi" w:hAnsiTheme="minorHAnsi" w:cstheme="minorHAnsi"/>
          <w:color w:val="auto"/>
          <w:sz w:val="22"/>
          <w:szCs w:val="22"/>
        </w:rPr>
        <w:t xml:space="preserve"> by exposure/outcome</w:t>
      </w:r>
      <w:bookmarkEnd w:id="35"/>
    </w:p>
    <w:p w14:paraId="2C138D71" w14:textId="0525E8B8" w:rsidR="00D63F0A" w:rsidRPr="00F41AA9" w:rsidRDefault="00D63F0A" w:rsidP="00D63F0A">
      <w:pPr>
        <w:rPr>
          <w:rFonts w:cstheme="minorHAnsi"/>
        </w:rPr>
      </w:pPr>
    </w:p>
    <w:tbl>
      <w:tblPr>
        <w:tblStyle w:val="TableGridLight"/>
        <w:tblW w:w="9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13"/>
        <w:gridCol w:w="1168"/>
        <w:gridCol w:w="667"/>
        <w:gridCol w:w="1171"/>
        <w:gridCol w:w="1559"/>
        <w:gridCol w:w="1295"/>
        <w:gridCol w:w="1949"/>
      </w:tblGrid>
      <w:tr w:rsidR="008F5B6D" w:rsidRPr="00F41AA9" w14:paraId="7DB6B5CA" w14:textId="5DE85908" w:rsidTr="008F5B6D">
        <w:trPr>
          <w:trHeight w:val="398"/>
        </w:trPr>
        <w:tc>
          <w:tcPr>
            <w:tcW w:w="1213" w:type="dxa"/>
            <w:tcBorders>
              <w:top w:val="single" w:sz="12" w:space="0" w:color="auto"/>
              <w:bottom w:val="single" w:sz="12" w:space="0" w:color="auto"/>
            </w:tcBorders>
          </w:tcPr>
          <w:p w14:paraId="499666D7" w14:textId="77777777" w:rsidR="00D63F0A" w:rsidRPr="00F41AA9" w:rsidRDefault="00D63F0A" w:rsidP="00986D05">
            <w:pPr>
              <w:spacing w:line="276" w:lineRule="auto"/>
              <w:jc w:val="center"/>
              <w:rPr>
                <w:rFonts w:cstheme="minorHAnsi"/>
              </w:rPr>
            </w:pPr>
            <w:r w:rsidRPr="00F41AA9">
              <w:rPr>
                <w:rFonts w:cstheme="minorHAnsi"/>
                <w:b/>
                <w:bCs/>
              </w:rPr>
              <w:t>Exposure</w:t>
            </w:r>
          </w:p>
        </w:tc>
        <w:tc>
          <w:tcPr>
            <w:tcW w:w="1168" w:type="dxa"/>
            <w:tcBorders>
              <w:top w:val="single" w:sz="12" w:space="0" w:color="auto"/>
              <w:bottom w:val="single" w:sz="12" w:space="0" w:color="auto"/>
            </w:tcBorders>
          </w:tcPr>
          <w:p w14:paraId="29F42DA8" w14:textId="77777777" w:rsidR="00D63F0A" w:rsidRPr="00F41AA9" w:rsidRDefault="00D63F0A" w:rsidP="00986D05">
            <w:pPr>
              <w:spacing w:line="276" w:lineRule="auto"/>
              <w:jc w:val="center"/>
              <w:rPr>
                <w:rFonts w:cstheme="minorHAnsi"/>
              </w:rPr>
            </w:pPr>
            <w:r w:rsidRPr="00F41AA9">
              <w:rPr>
                <w:rFonts w:cstheme="minorHAnsi"/>
                <w:b/>
                <w:bCs/>
              </w:rPr>
              <w:t>Outcome</w:t>
            </w:r>
          </w:p>
        </w:tc>
        <w:tc>
          <w:tcPr>
            <w:tcW w:w="667" w:type="dxa"/>
            <w:tcBorders>
              <w:top w:val="single" w:sz="12" w:space="0" w:color="auto"/>
              <w:bottom w:val="single" w:sz="12" w:space="0" w:color="auto"/>
            </w:tcBorders>
          </w:tcPr>
          <w:p w14:paraId="178860EC" w14:textId="77777777" w:rsidR="00D63F0A" w:rsidRPr="00F41AA9" w:rsidRDefault="00D63F0A" w:rsidP="00986D05">
            <w:pPr>
              <w:spacing w:line="276" w:lineRule="auto"/>
              <w:jc w:val="center"/>
              <w:rPr>
                <w:rFonts w:cstheme="minorHAnsi"/>
                <w:b/>
                <w:bCs/>
              </w:rPr>
            </w:pPr>
            <w:r w:rsidRPr="00F41AA9">
              <w:rPr>
                <w:rFonts w:cstheme="minorHAnsi"/>
                <w:b/>
                <w:bCs/>
              </w:rPr>
              <w:t>K</w:t>
            </w:r>
          </w:p>
        </w:tc>
        <w:tc>
          <w:tcPr>
            <w:tcW w:w="1171" w:type="dxa"/>
            <w:tcBorders>
              <w:top w:val="single" w:sz="12" w:space="0" w:color="auto"/>
              <w:bottom w:val="single" w:sz="12" w:space="0" w:color="auto"/>
            </w:tcBorders>
          </w:tcPr>
          <w:p w14:paraId="65FAFDDF" w14:textId="789CF0EC" w:rsidR="00D63F0A" w:rsidRPr="00F41AA9" w:rsidRDefault="00D63F0A" w:rsidP="00986D05">
            <w:pPr>
              <w:spacing w:line="276" w:lineRule="auto"/>
              <w:jc w:val="center"/>
              <w:rPr>
                <w:rFonts w:cstheme="minorHAnsi"/>
                <w:b/>
                <w:bCs/>
              </w:rPr>
            </w:pPr>
            <w:r w:rsidRPr="00F41AA9">
              <w:rPr>
                <w:rFonts w:cstheme="minorHAnsi"/>
                <w:b/>
                <w:bCs/>
              </w:rPr>
              <w:t>Low</w:t>
            </w:r>
            <w:r w:rsidR="008F5B6D" w:rsidRPr="00F41AA9">
              <w:rPr>
                <w:rFonts w:cstheme="minorHAnsi"/>
                <w:b/>
                <w:bCs/>
              </w:rPr>
              <w:t xml:space="preserve"> (%)</w:t>
            </w:r>
          </w:p>
        </w:tc>
        <w:tc>
          <w:tcPr>
            <w:tcW w:w="1559" w:type="dxa"/>
            <w:tcBorders>
              <w:top w:val="single" w:sz="12" w:space="0" w:color="auto"/>
              <w:bottom w:val="single" w:sz="12" w:space="0" w:color="auto"/>
            </w:tcBorders>
          </w:tcPr>
          <w:p w14:paraId="0674E72B" w14:textId="7F37A587" w:rsidR="00D63F0A" w:rsidRPr="00F41AA9" w:rsidRDefault="00D63F0A" w:rsidP="00986D05">
            <w:pPr>
              <w:spacing w:line="276" w:lineRule="auto"/>
              <w:jc w:val="center"/>
              <w:rPr>
                <w:rFonts w:cstheme="minorHAnsi"/>
                <w:b/>
                <w:bCs/>
              </w:rPr>
            </w:pPr>
            <w:r w:rsidRPr="00F41AA9">
              <w:rPr>
                <w:rFonts w:cstheme="minorHAnsi"/>
                <w:b/>
                <w:bCs/>
              </w:rPr>
              <w:t>Moderate</w:t>
            </w:r>
            <w:r w:rsidR="008F5B6D" w:rsidRPr="00F41AA9">
              <w:rPr>
                <w:rFonts w:cstheme="minorHAnsi"/>
                <w:b/>
                <w:bCs/>
              </w:rPr>
              <w:t xml:space="preserve"> (%)</w:t>
            </w:r>
          </w:p>
        </w:tc>
        <w:tc>
          <w:tcPr>
            <w:tcW w:w="1295" w:type="dxa"/>
            <w:tcBorders>
              <w:top w:val="single" w:sz="12" w:space="0" w:color="auto"/>
              <w:bottom w:val="single" w:sz="12" w:space="0" w:color="auto"/>
            </w:tcBorders>
          </w:tcPr>
          <w:p w14:paraId="68EA406E" w14:textId="46F697F7" w:rsidR="00D63F0A" w:rsidRPr="00F41AA9" w:rsidRDefault="00D63F0A" w:rsidP="00986D05">
            <w:pPr>
              <w:spacing w:line="276" w:lineRule="auto"/>
              <w:jc w:val="center"/>
              <w:rPr>
                <w:rFonts w:cstheme="minorHAnsi"/>
                <w:b/>
                <w:bCs/>
                <w:vertAlign w:val="superscript"/>
              </w:rPr>
            </w:pPr>
            <w:r w:rsidRPr="00F41AA9">
              <w:rPr>
                <w:rFonts w:cstheme="minorHAnsi"/>
                <w:b/>
                <w:bCs/>
              </w:rPr>
              <w:t>High</w:t>
            </w:r>
            <w:r w:rsidR="008F5B6D" w:rsidRPr="00F41AA9">
              <w:rPr>
                <w:rFonts w:cstheme="minorHAnsi"/>
                <w:b/>
                <w:bCs/>
              </w:rPr>
              <w:t xml:space="preserve"> (%)</w:t>
            </w:r>
          </w:p>
        </w:tc>
        <w:tc>
          <w:tcPr>
            <w:tcW w:w="1949" w:type="dxa"/>
            <w:tcBorders>
              <w:top w:val="single" w:sz="12" w:space="0" w:color="auto"/>
              <w:bottom w:val="single" w:sz="12" w:space="0" w:color="auto"/>
            </w:tcBorders>
          </w:tcPr>
          <w:p w14:paraId="35AC602C" w14:textId="03D298CC" w:rsidR="00D63F0A" w:rsidRPr="00F41AA9" w:rsidRDefault="00D63F0A" w:rsidP="00986D05">
            <w:pPr>
              <w:spacing w:line="276" w:lineRule="auto"/>
              <w:jc w:val="center"/>
              <w:rPr>
                <w:rFonts w:cstheme="minorHAnsi"/>
                <w:b/>
                <w:bCs/>
              </w:rPr>
            </w:pPr>
            <w:r w:rsidRPr="00F41AA9">
              <w:rPr>
                <w:rFonts w:cstheme="minorHAnsi"/>
                <w:b/>
                <w:bCs/>
              </w:rPr>
              <w:t xml:space="preserve">Mean </w:t>
            </w:r>
            <w:r w:rsidR="008F5B6D" w:rsidRPr="00F41AA9">
              <w:rPr>
                <w:rFonts w:cstheme="minorHAnsi"/>
                <w:b/>
                <w:bCs/>
              </w:rPr>
              <w:t>(SD)</w:t>
            </w:r>
          </w:p>
        </w:tc>
      </w:tr>
      <w:tr w:rsidR="008F5B6D" w:rsidRPr="00F41AA9" w14:paraId="4E1C9296" w14:textId="30F250C7" w:rsidTr="008F5B6D">
        <w:trPr>
          <w:trHeight w:val="398"/>
        </w:trPr>
        <w:tc>
          <w:tcPr>
            <w:tcW w:w="1213" w:type="dxa"/>
            <w:tcBorders>
              <w:top w:val="single" w:sz="12" w:space="0" w:color="auto"/>
            </w:tcBorders>
          </w:tcPr>
          <w:p w14:paraId="656913EC" w14:textId="77777777" w:rsidR="00D63F0A" w:rsidRPr="00F41AA9" w:rsidRDefault="00D63F0A" w:rsidP="00986D05">
            <w:pPr>
              <w:spacing w:line="276" w:lineRule="auto"/>
              <w:jc w:val="center"/>
              <w:rPr>
                <w:rFonts w:cstheme="minorHAnsi"/>
              </w:rPr>
            </w:pPr>
            <w:r w:rsidRPr="00F41AA9">
              <w:rPr>
                <w:rFonts w:cstheme="minorHAnsi"/>
              </w:rPr>
              <w:t>Tobacco</w:t>
            </w:r>
          </w:p>
        </w:tc>
        <w:tc>
          <w:tcPr>
            <w:tcW w:w="1168" w:type="dxa"/>
            <w:tcBorders>
              <w:top w:val="single" w:sz="12" w:space="0" w:color="auto"/>
            </w:tcBorders>
          </w:tcPr>
          <w:p w14:paraId="0B2E2339" w14:textId="77777777" w:rsidR="00D63F0A" w:rsidRPr="00F41AA9" w:rsidRDefault="00D63F0A" w:rsidP="00986D05">
            <w:pPr>
              <w:spacing w:line="276" w:lineRule="auto"/>
              <w:jc w:val="center"/>
              <w:rPr>
                <w:rFonts w:cstheme="minorHAnsi"/>
              </w:rPr>
            </w:pPr>
            <w:r w:rsidRPr="00F41AA9">
              <w:rPr>
                <w:rFonts w:cstheme="minorHAnsi"/>
              </w:rPr>
              <w:t>Mood</w:t>
            </w:r>
          </w:p>
        </w:tc>
        <w:tc>
          <w:tcPr>
            <w:tcW w:w="667" w:type="dxa"/>
            <w:tcBorders>
              <w:top w:val="single" w:sz="12" w:space="0" w:color="auto"/>
            </w:tcBorders>
          </w:tcPr>
          <w:p w14:paraId="0409F70F" w14:textId="77777777" w:rsidR="00D63F0A" w:rsidRPr="00F41AA9" w:rsidRDefault="00D63F0A" w:rsidP="00986D05">
            <w:pPr>
              <w:spacing w:line="276" w:lineRule="auto"/>
              <w:jc w:val="center"/>
              <w:rPr>
                <w:rFonts w:cstheme="minorHAnsi"/>
              </w:rPr>
            </w:pPr>
            <w:r w:rsidRPr="00F41AA9">
              <w:rPr>
                <w:rFonts w:cstheme="minorHAnsi"/>
              </w:rPr>
              <w:t>43</w:t>
            </w:r>
          </w:p>
        </w:tc>
        <w:tc>
          <w:tcPr>
            <w:tcW w:w="1171" w:type="dxa"/>
            <w:tcBorders>
              <w:top w:val="single" w:sz="12" w:space="0" w:color="auto"/>
            </w:tcBorders>
          </w:tcPr>
          <w:p w14:paraId="0D57BA84" w14:textId="3C619865" w:rsidR="00D63F0A" w:rsidRPr="00F41AA9" w:rsidRDefault="00D63F0A" w:rsidP="00986D05">
            <w:pPr>
              <w:spacing w:line="276" w:lineRule="auto"/>
              <w:jc w:val="center"/>
              <w:rPr>
                <w:rFonts w:cstheme="minorHAnsi"/>
              </w:rPr>
            </w:pPr>
            <w:r w:rsidRPr="00F41AA9">
              <w:rPr>
                <w:rFonts w:cstheme="minorHAnsi"/>
              </w:rPr>
              <w:t>7%</w:t>
            </w:r>
          </w:p>
        </w:tc>
        <w:tc>
          <w:tcPr>
            <w:tcW w:w="1559" w:type="dxa"/>
            <w:tcBorders>
              <w:top w:val="single" w:sz="12" w:space="0" w:color="auto"/>
            </w:tcBorders>
          </w:tcPr>
          <w:p w14:paraId="041EE681" w14:textId="31D15FE0" w:rsidR="00D63F0A" w:rsidRPr="00F41AA9" w:rsidRDefault="00D63F0A" w:rsidP="00986D05">
            <w:pPr>
              <w:spacing w:line="276" w:lineRule="auto"/>
              <w:jc w:val="center"/>
              <w:rPr>
                <w:rFonts w:cstheme="minorHAnsi"/>
              </w:rPr>
            </w:pPr>
            <w:r w:rsidRPr="00F41AA9">
              <w:rPr>
                <w:rFonts w:cstheme="minorHAnsi"/>
              </w:rPr>
              <w:t>77%</w:t>
            </w:r>
          </w:p>
        </w:tc>
        <w:tc>
          <w:tcPr>
            <w:tcW w:w="1295" w:type="dxa"/>
            <w:tcBorders>
              <w:top w:val="single" w:sz="12" w:space="0" w:color="auto"/>
            </w:tcBorders>
          </w:tcPr>
          <w:p w14:paraId="799B190A" w14:textId="36AA5AFD" w:rsidR="00D63F0A" w:rsidRPr="00F41AA9" w:rsidRDefault="00D63F0A" w:rsidP="00986D05">
            <w:pPr>
              <w:spacing w:line="276" w:lineRule="auto"/>
              <w:jc w:val="center"/>
              <w:rPr>
                <w:rFonts w:cstheme="minorHAnsi"/>
              </w:rPr>
            </w:pPr>
            <w:r w:rsidRPr="00F41AA9">
              <w:rPr>
                <w:rFonts w:cstheme="minorHAnsi"/>
              </w:rPr>
              <w:t>16%</w:t>
            </w:r>
          </w:p>
        </w:tc>
        <w:tc>
          <w:tcPr>
            <w:tcW w:w="1949" w:type="dxa"/>
            <w:tcBorders>
              <w:top w:val="single" w:sz="12" w:space="0" w:color="auto"/>
            </w:tcBorders>
          </w:tcPr>
          <w:p w14:paraId="5B119F22" w14:textId="1365EBA7" w:rsidR="00D63F0A" w:rsidRPr="00F41AA9" w:rsidRDefault="00C03618" w:rsidP="00986D05">
            <w:pPr>
              <w:spacing w:line="276" w:lineRule="auto"/>
              <w:jc w:val="center"/>
              <w:rPr>
                <w:rFonts w:cstheme="minorHAnsi"/>
              </w:rPr>
            </w:pPr>
            <w:r w:rsidRPr="00F41AA9">
              <w:rPr>
                <w:rFonts w:cstheme="minorHAnsi"/>
              </w:rPr>
              <w:t>7.01</w:t>
            </w:r>
            <w:r w:rsidR="008F5B6D" w:rsidRPr="00F41AA9">
              <w:rPr>
                <w:rFonts w:cstheme="minorHAnsi"/>
              </w:rPr>
              <w:t xml:space="preserve"> (1.00)</w:t>
            </w:r>
          </w:p>
        </w:tc>
      </w:tr>
      <w:tr w:rsidR="008F5B6D" w:rsidRPr="00F41AA9" w14:paraId="3CB6EF29" w14:textId="4E12C812" w:rsidTr="008F5B6D">
        <w:trPr>
          <w:trHeight w:val="398"/>
        </w:trPr>
        <w:tc>
          <w:tcPr>
            <w:tcW w:w="1213" w:type="dxa"/>
          </w:tcPr>
          <w:p w14:paraId="39306B5F" w14:textId="77777777" w:rsidR="00D63F0A" w:rsidRPr="00F41AA9" w:rsidRDefault="00D63F0A" w:rsidP="00986D05">
            <w:pPr>
              <w:spacing w:line="276" w:lineRule="auto"/>
              <w:jc w:val="center"/>
              <w:rPr>
                <w:rFonts w:cstheme="minorHAnsi"/>
              </w:rPr>
            </w:pPr>
            <w:r w:rsidRPr="00F41AA9">
              <w:rPr>
                <w:rFonts w:cstheme="minorHAnsi"/>
              </w:rPr>
              <w:t>Tobacco</w:t>
            </w:r>
          </w:p>
        </w:tc>
        <w:tc>
          <w:tcPr>
            <w:tcW w:w="1168" w:type="dxa"/>
          </w:tcPr>
          <w:p w14:paraId="1193DE0D" w14:textId="77777777" w:rsidR="00D63F0A" w:rsidRPr="00F41AA9" w:rsidRDefault="00D63F0A" w:rsidP="00986D05">
            <w:pPr>
              <w:spacing w:line="276" w:lineRule="auto"/>
              <w:jc w:val="center"/>
              <w:rPr>
                <w:rFonts w:cstheme="minorHAnsi"/>
              </w:rPr>
            </w:pPr>
            <w:r w:rsidRPr="00F41AA9">
              <w:rPr>
                <w:rFonts w:cstheme="minorHAnsi"/>
              </w:rPr>
              <w:t>Anxiety</w:t>
            </w:r>
          </w:p>
        </w:tc>
        <w:tc>
          <w:tcPr>
            <w:tcW w:w="667" w:type="dxa"/>
          </w:tcPr>
          <w:p w14:paraId="70BA5796" w14:textId="77777777" w:rsidR="00D63F0A" w:rsidRPr="00F41AA9" w:rsidRDefault="00D63F0A" w:rsidP="00986D05">
            <w:pPr>
              <w:spacing w:line="276" w:lineRule="auto"/>
              <w:jc w:val="center"/>
              <w:rPr>
                <w:rFonts w:cstheme="minorHAnsi"/>
              </w:rPr>
            </w:pPr>
            <w:r w:rsidRPr="00F41AA9">
              <w:rPr>
                <w:rFonts w:cstheme="minorHAnsi"/>
              </w:rPr>
              <w:t>7</w:t>
            </w:r>
          </w:p>
        </w:tc>
        <w:tc>
          <w:tcPr>
            <w:tcW w:w="1171" w:type="dxa"/>
          </w:tcPr>
          <w:p w14:paraId="37BEFE8B" w14:textId="0097E6B0" w:rsidR="00D63F0A" w:rsidRPr="00F41AA9" w:rsidRDefault="00273CEE" w:rsidP="00986D05">
            <w:pPr>
              <w:spacing w:line="276" w:lineRule="auto"/>
              <w:jc w:val="center"/>
              <w:rPr>
                <w:rFonts w:cstheme="minorHAnsi"/>
              </w:rPr>
            </w:pPr>
            <w:r w:rsidRPr="00F41AA9">
              <w:rPr>
                <w:rFonts w:cstheme="minorHAnsi"/>
              </w:rPr>
              <w:t>0%</w:t>
            </w:r>
          </w:p>
        </w:tc>
        <w:tc>
          <w:tcPr>
            <w:tcW w:w="1559" w:type="dxa"/>
          </w:tcPr>
          <w:p w14:paraId="5E08AD40" w14:textId="102BB147" w:rsidR="00D63F0A" w:rsidRPr="00F41AA9" w:rsidRDefault="00273CEE" w:rsidP="00986D05">
            <w:pPr>
              <w:spacing w:line="276" w:lineRule="auto"/>
              <w:jc w:val="center"/>
              <w:rPr>
                <w:rFonts w:cstheme="minorHAnsi"/>
              </w:rPr>
            </w:pPr>
            <w:r w:rsidRPr="00F41AA9">
              <w:rPr>
                <w:rFonts w:cstheme="minorHAnsi"/>
              </w:rPr>
              <w:t>29%</w:t>
            </w:r>
          </w:p>
        </w:tc>
        <w:tc>
          <w:tcPr>
            <w:tcW w:w="1295" w:type="dxa"/>
          </w:tcPr>
          <w:p w14:paraId="3537E773" w14:textId="6A844045" w:rsidR="00D63F0A" w:rsidRPr="00F41AA9" w:rsidRDefault="00273CEE" w:rsidP="00986D05">
            <w:pPr>
              <w:spacing w:line="276" w:lineRule="auto"/>
              <w:jc w:val="center"/>
              <w:rPr>
                <w:rFonts w:cstheme="minorHAnsi"/>
              </w:rPr>
            </w:pPr>
            <w:r w:rsidRPr="00F41AA9">
              <w:rPr>
                <w:rFonts w:cstheme="minorHAnsi"/>
              </w:rPr>
              <w:t>71%</w:t>
            </w:r>
          </w:p>
        </w:tc>
        <w:tc>
          <w:tcPr>
            <w:tcW w:w="1949" w:type="dxa"/>
          </w:tcPr>
          <w:p w14:paraId="419249E2" w14:textId="32397D35" w:rsidR="00D63F0A" w:rsidRPr="00F41AA9" w:rsidRDefault="00273CEE" w:rsidP="00986D05">
            <w:pPr>
              <w:spacing w:line="276" w:lineRule="auto"/>
              <w:jc w:val="center"/>
              <w:rPr>
                <w:rFonts w:cstheme="minorHAnsi"/>
              </w:rPr>
            </w:pPr>
            <w:r w:rsidRPr="00F41AA9">
              <w:rPr>
                <w:rFonts w:cstheme="minorHAnsi"/>
              </w:rPr>
              <w:t>7.93</w:t>
            </w:r>
            <w:r w:rsidR="008F5B6D" w:rsidRPr="00F41AA9">
              <w:rPr>
                <w:rFonts w:cstheme="minorHAnsi"/>
              </w:rPr>
              <w:t xml:space="preserve"> (0.53)</w:t>
            </w:r>
          </w:p>
        </w:tc>
      </w:tr>
      <w:tr w:rsidR="008F5B6D" w:rsidRPr="00F41AA9" w14:paraId="7E6593C2" w14:textId="242939CC" w:rsidTr="008F5B6D">
        <w:trPr>
          <w:trHeight w:val="398"/>
        </w:trPr>
        <w:tc>
          <w:tcPr>
            <w:tcW w:w="1213" w:type="dxa"/>
          </w:tcPr>
          <w:p w14:paraId="5101BD34" w14:textId="77777777" w:rsidR="00D63F0A" w:rsidRPr="00F41AA9" w:rsidRDefault="00D63F0A" w:rsidP="00986D05">
            <w:pPr>
              <w:spacing w:line="276" w:lineRule="auto"/>
              <w:jc w:val="center"/>
              <w:rPr>
                <w:rFonts w:cstheme="minorHAnsi"/>
              </w:rPr>
            </w:pPr>
            <w:r w:rsidRPr="00F41AA9">
              <w:rPr>
                <w:rFonts w:cstheme="minorHAnsi"/>
              </w:rPr>
              <w:t>Tobacco</w:t>
            </w:r>
          </w:p>
        </w:tc>
        <w:tc>
          <w:tcPr>
            <w:tcW w:w="1168" w:type="dxa"/>
          </w:tcPr>
          <w:p w14:paraId="4AC44E67" w14:textId="77777777" w:rsidR="00D63F0A" w:rsidRPr="00F41AA9" w:rsidRDefault="00D63F0A" w:rsidP="00986D05">
            <w:pPr>
              <w:spacing w:line="276" w:lineRule="auto"/>
              <w:jc w:val="center"/>
              <w:rPr>
                <w:rFonts w:cstheme="minorHAnsi"/>
              </w:rPr>
            </w:pPr>
            <w:r w:rsidRPr="00F41AA9">
              <w:rPr>
                <w:rFonts w:cstheme="minorHAnsi"/>
              </w:rPr>
              <w:t>Psychosis</w:t>
            </w:r>
          </w:p>
        </w:tc>
        <w:tc>
          <w:tcPr>
            <w:tcW w:w="667" w:type="dxa"/>
          </w:tcPr>
          <w:p w14:paraId="6800AF70" w14:textId="77777777" w:rsidR="00D63F0A" w:rsidRPr="00F41AA9" w:rsidRDefault="00D63F0A" w:rsidP="00986D05">
            <w:pPr>
              <w:spacing w:line="276" w:lineRule="auto"/>
              <w:jc w:val="center"/>
              <w:rPr>
                <w:rFonts w:cstheme="minorHAnsi"/>
              </w:rPr>
            </w:pPr>
            <w:r w:rsidRPr="00F41AA9">
              <w:rPr>
                <w:rFonts w:cstheme="minorHAnsi"/>
              </w:rPr>
              <w:t>5</w:t>
            </w:r>
          </w:p>
        </w:tc>
        <w:tc>
          <w:tcPr>
            <w:tcW w:w="1171" w:type="dxa"/>
          </w:tcPr>
          <w:p w14:paraId="7D575CB6" w14:textId="34101AED" w:rsidR="00D63F0A" w:rsidRPr="00F41AA9" w:rsidRDefault="00233DDC" w:rsidP="00986D05">
            <w:pPr>
              <w:spacing w:line="276" w:lineRule="auto"/>
              <w:jc w:val="center"/>
              <w:rPr>
                <w:rFonts w:cstheme="minorHAnsi"/>
              </w:rPr>
            </w:pPr>
            <w:r w:rsidRPr="00F41AA9">
              <w:rPr>
                <w:rFonts w:cstheme="minorHAnsi"/>
              </w:rPr>
              <w:t>0%</w:t>
            </w:r>
          </w:p>
        </w:tc>
        <w:tc>
          <w:tcPr>
            <w:tcW w:w="1559" w:type="dxa"/>
          </w:tcPr>
          <w:p w14:paraId="16834629" w14:textId="426F23C1" w:rsidR="00D63F0A" w:rsidRPr="00F41AA9" w:rsidRDefault="00233DDC" w:rsidP="00986D05">
            <w:pPr>
              <w:spacing w:line="276" w:lineRule="auto"/>
              <w:jc w:val="center"/>
              <w:rPr>
                <w:rFonts w:cstheme="minorHAnsi"/>
              </w:rPr>
            </w:pPr>
            <w:r w:rsidRPr="00F41AA9">
              <w:rPr>
                <w:rFonts w:cstheme="minorHAnsi"/>
              </w:rPr>
              <w:t>80%</w:t>
            </w:r>
          </w:p>
        </w:tc>
        <w:tc>
          <w:tcPr>
            <w:tcW w:w="1295" w:type="dxa"/>
          </w:tcPr>
          <w:p w14:paraId="1B8CAA14" w14:textId="3B4E2867" w:rsidR="00D63F0A" w:rsidRPr="00F41AA9" w:rsidRDefault="00233DDC" w:rsidP="00986D05">
            <w:pPr>
              <w:spacing w:line="276" w:lineRule="auto"/>
              <w:jc w:val="center"/>
              <w:rPr>
                <w:rFonts w:cstheme="minorHAnsi"/>
              </w:rPr>
            </w:pPr>
            <w:r w:rsidRPr="00F41AA9">
              <w:rPr>
                <w:rFonts w:cstheme="minorHAnsi"/>
              </w:rPr>
              <w:t>20%</w:t>
            </w:r>
          </w:p>
        </w:tc>
        <w:tc>
          <w:tcPr>
            <w:tcW w:w="1949" w:type="dxa"/>
          </w:tcPr>
          <w:p w14:paraId="5C9B00A7" w14:textId="0C8E5F93" w:rsidR="00D63F0A" w:rsidRPr="00F41AA9" w:rsidRDefault="00233DDC" w:rsidP="00986D05">
            <w:pPr>
              <w:spacing w:line="276" w:lineRule="auto"/>
              <w:jc w:val="center"/>
              <w:rPr>
                <w:rFonts w:cstheme="minorHAnsi"/>
              </w:rPr>
            </w:pPr>
            <w:r w:rsidRPr="00F41AA9">
              <w:rPr>
                <w:rFonts w:cstheme="minorHAnsi"/>
              </w:rPr>
              <w:t>8.10</w:t>
            </w:r>
            <w:r w:rsidR="008F5B6D" w:rsidRPr="00F41AA9">
              <w:rPr>
                <w:rFonts w:cstheme="minorHAnsi"/>
              </w:rPr>
              <w:t xml:space="preserve"> (0.52)</w:t>
            </w:r>
          </w:p>
        </w:tc>
      </w:tr>
      <w:tr w:rsidR="008F5B6D" w:rsidRPr="00F41AA9" w14:paraId="0CDA8EC0" w14:textId="4174F3B0" w:rsidTr="008F5B6D">
        <w:trPr>
          <w:trHeight w:val="398"/>
        </w:trPr>
        <w:tc>
          <w:tcPr>
            <w:tcW w:w="1213" w:type="dxa"/>
          </w:tcPr>
          <w:p w14:paraId="19E27928" w14:textId="77777777" w:rsidR="00D63F0A" w:rsidRPr="00F41AA9" w:rsidRDefault="00D63F0A" w:rsidP="00986D05">
            <w:pPr>
              <w:spacing w:line="276" w:lineRule="auto"/>
              <w:jc w:val="center"/>
              <w:rPr>
                <w:rFonts w:cstheme="minorHAnsi"/>
              </w:rPr>
            </w:pPr>
            <w:r w:rsidRPr="00F41AA9">
              <w:rPr>
                <w:rFonts w:cstheme="minorHAnsi"/>
              </w:rPr>
              <w:t>Cannabis</w:t>
            </w:r>
          </w:p>
        </w:tc>
        <w:tc>
          <w:tcPr>
            <w:tcW w:w="1168" w:type="dxa"/>
          </w:tcPr>
          <w:p w14:paraId="204EBACA" w14:textId="77777777" w:rsidR="00D63F0A" w:rsidRPr="00F41AA9" w:rsidRDefault="00D63F0A" w:rsidP="00986D05">
            <w:pPr>
              <w:spacing w:line="276" w:lineRule="auto"/>
              <w:jc w:val="center"/>
              <w:rPr>
                <w:rFonts w:cstheme="minorHAnsi"/>
              </w:rPr>
            </w:pPr>
            <w:r w:rsidRPr="00F41AA9">
              <w:rPr>
                <w:rFonts w:cstheme="minorHAnsi"/>
              </w:rPr>
              <w:t>Mood</w:t>
            </w:r>
          </w:p>
        </w:tc>
        <w:tc>
          <w:tcPr>
            <w:tcW w:w="667" w:type="dxa"/>
          </w:tcPr>
          <w:p w14:paraId="0760A743" w14:textId="77777777" w:rsidR="00D63F0A" w:rsidRPr="00F41AA9" w:rsidRDefault="00D63F0A" w:rsidP="00986D05">
            <w:pPr>
              <w:spacing w:line="276" w:lineRule="auto"/>
              <w:jc w:val="center"/>
              <w:rPr>
                <w:rFonts w:cstheme="minorHAnsi"/>
              </w:rPr>
            </w:pPr>
            <w:r w:rsidRPr="00F41AA9">
              <w:rPr>
                <w:rFonts w:cstheme="minorHAnsi"/>
              </w:rPr>
              <w:t>7</w:t>
            </w:r>
          </w:p>
        </w:tc>
        <w:tc>
          <w:tcPr>
            <w:tcW w:w="1171" w:type="dxa"/>
          </w:tcPr>
          <w:p w14:paraId="21FD5A95" w14:textId="13FB7335" w:rsidR="00D63F0A" w:rsidRPr="00F41AA9" w:rsidRDefault="00C03618" w:rsidP="00986D05">
            <w:pPr>
              <w:spacing w:line="276" w:lineRule="auto"/>
              <w:jc w:val="center"/>
              <w:rPr>
                <w:rFonts w:cstheme="minorHAnsi"/>
              </w:rPr>
            </w:pPr>
            <w:r w:rsidRPr="00F41AA9">
              <w:rPr>
                <w:rFonts w:cstheme="minorHAnsi"/>
              </w:rPr>
              <w:t>0%</w:t>
            </w:r>
          </w:p>
        </w:tc>
        <w:tc>
          <w:tcPr>
            <w:tcW w:w="1559" w:type="dxa"/>
          </w:tcPr>
          <w:p w14:paraId="0F5055DA" w14:textId="19D2E742" w:rsidR="00D63F0A" w:rsidRPr="00F41AA9" w:rsidRDefault="00C03618" w:rsidP="00986D05">
            <w:pPr>
              <w:spacing w:line="276" w:lineRule="auto"/>
              <w:jc w:val="center"/>
              <w:rPr>
                <w:rFonts w:cstheme="minorHAnsi"/>
              </w:rPr>
            </w:pPr>
            <w:r w:rsidRPr="00F41AA9">
              <w:rPr>
                <w:rFonts w:cstheme="minorHAnsi"/>
              </w:rPr>
              <w:t>29%</w:t>
            </w:r>
          </w:p>
        </w:tc>
        <w:tc>
          <w:tcPr>
            <w:tcW w:w="1295" w:type="dxa"/>
          </w:tcPr>
          <w:p w14:paraId="0F88C42C" w14:textId="31C13B19" w:rsidR="00D63F0A" w:rsidRPr="00F41AA9" w:rsidRDefault="00C03618" w:rsidP="00986D05">
            <w:pPr>
              <w:spacing w:line="276" w:lineRule="auto"/>
              <w:jc w:val="center"/>
              <w:rPr>
                <w:rFonts w:cstheme="minorHAnsi"/>
              </w:rPr>
            </w:pPr>
            <w:r w:rsidRPr="00F41AA9">
              <w:rPr>
                <w:rFonts w:cstheme="minorHAnsi"/>
              </w:rPr>
              <w:t>71%</w:t>
            </w:r>
          </w:p>
        </w:tc>
        <w:tc>
          <w:tcPr>
            <w:tcW w:w="1949" w:type="dxa"/>
          </w:tcPr>
          <w:p w14:paraId="3EB58BCB" w14:textId="2E9C379E" w:rsidR="00D63F0A" w:rsidRPr="00F41AA9" w:rsidRDefault="00C03618" w:rsidP="00986D05">
            <w:pPr>
              <w:spacing w:line="276" w:lineRule="auto"/>
              <w:jc w:val="center"/>
              <w:rPr>
                <w:rFonts w:cstheme="minorHAnsi"/>
              </w:rPr>
            </w:pPr>
            <w:r w:rsidRPr="00F41AA9">
              <w:rPr>
                <w:rFonts w:cstheme="minorHAnsi"/>
              </w:rPr>
              <w:t>8.2</w:t>
            </w:r>
            <w:r w:rsidR="00233DDC" w:rsidRPr="00F41AA9">
              <w:rPr>
                <w:rFonts w:cstheme="minorHAnsi"/>
              </w:rPr>
              <w:t>1</w:t>
            </w:r>
            <w:r w:rsidR="008F5B6D" w:rsidRPr="00F41AA9">
              <w:rPr>
                <w:rFonts w:cstheme="minorHAnsi"/>
              </w:rPr>
              <w:t xml:space="preserve"> (0.67)</w:t>
            </w:r>
          </w:p>
        </w:tc>
      </w:tr>
      <w:tr w:rsidR="008F5B6D" w:rsidRPr="00F41AA9" w14:paraId="499085C8" w14:textId="55C0B0F4" w:rsidTr="008F5B6D">
        <w:trPr>
          <w:trHeight w:val="398"/>
        </w:trPr>
        <w:tc>
          <w:tcPr>
            <w:tcW w:w="1213" w:type="dxa"/>
          </w:tcPr>
          <w:p w14:paraId="37A30928" w14:textId="77777777" w:rsidR="00D63F0A" w:rsidRPr="00F41AA9" w:rsidRDefault="00D63F0A" w:rsidP="00986D05">
            <w:pPr>
              <w:spacing w:line="276" w:lineRule="auto"/>
              <w:jc w:val="center"/>
              <w:rPr>
                <w:rFonts w:cstheme="minorHAnsi"/>
              </w:rPr>
            </w:pPr>
            <w:r w:rsidRPr="00F41AA9">
              <w:rPr>
                <w:rFonts w:cstheme="minorHAnsi"/>
              </w:rPr>
              <w:t>Cannabis</w:t>
            </w:r>
          </w:p>
        </w:tc>
        <w:tc>
          <w:tcPr>
            <w:tcW w:w="1168" w:type="dxa"/>
          </w:tcPr>
          <w:p w14:paraId="04A32039" w14:textId="77777777" w:rsidR="00D63F0A" w:rsidRPr="00F41AA9" w:rsidRDefault="00D63F0A" w:rsidP="00986D05">
            <w:pPr>
              <w:spacing w:line="276" w:lineRule="auto"/>
              <w:jc w:val="center"/>
              <w:rPr>
                <w:rFonts w:cstheme="minorHAnsi"/>
              </w:rPr>
            </w:pPr>
            <w:r w:rsidRPr="00F41AA9">
              <w:rPr>
                <w:rFonts w:cstheme="minorHAnsi"/>
              </w:rPr>
              <w:t>Anxiety</w:t>
            </w:r>
          </w:p>
        </w:tc>
        <w:tc>
          <w:tcPr>
            <w:tcW w:w="667" w:type="dxa"/>
          </w:tcPr>
          <w:p w14:paraId="0117D246" w14:textId="5B0EA8E0" w:rsidR="00D63F0A" w:rsidRPr="00F41AA9" w:rsidRDefault="003B79FA" w:rsidP="00986D05">
            <w:pPr>
              <w:spacing w:line="276" w:lineRule="auto"/>
              <w:jc w:val="center"/>
              <w:rPr>
                <w:rFonts w:cstheme="minorHAnsi"/>
              </w:rPr>
            </w:pPr>
            <w:r w:rsidRPr="00F41AA9">
              <w:rPr>
                <w:rFonts w:cstheme="minorHAnsi"/>
              </w:rPr>
              <w:t>7</w:t>
            </w:r>
          </w:p>
        </w:tc>
        <w:tc>
          <w:tcPr>
            <w:tcW w:w="1171" w:type="dxa"/>
          </w:tcPr>
          <w:p w14:paraId="09EA7750" w14:textId="4DE22F51" w:rsidR="00D63F0A" w:rsidRPr="00F41AA9" w:rsidRDefault="003B79FA" w:rsidP="00986D05">
            <w:pPr>
              <w:spacing w:line="276" w:lineRule="auto"/>
              <w:jc w:val="center"/>
              <w:rPr>
                <w:rFonts w:cstheme="minorHAnsi"/>
              </w:rPr>
            </w:pPr>
            <w:r w:rsidRPr="00F41AA9">
              <w:rPr>
                <w:rFonts w:cstheme="minorHAnsi"/>
              </w:rPr>
              <w:t>0%</w:t>
            </w:r>
          </w:p>
        </w:tc>
        <w:tc>
          <w:tcPr>
            <w:tcW w:w="1559" w:type="dxa"/>
          </w:tcPr>
          <w:p w14:paraId="74D42D63" w14:textId="558A51BD" w:rsidR="00D63F0A" w:rsidRPr="00F41AA9" w:rsidRDefault="00273CEE" w:rsidP="00986D05">
            <w:pPr>
              <w:spacing w:line="276" w:lineRule="auto"/>
              <w:jc w:val="center"/>
              <w:rPr>
                <w:rFonts w:cstheme="minorHAnsi"/>
              </w:rPr>
            </w:pPr>
            <w:r w:rsidRPr="00F41AA9">
              <w:rPr>
                <w:rFonts w:cstheme="minorHAnsi"/>
              </w:rPr>
              <w:t>43%</w:t>
            </w:r>
          </w:p>
        </w:tc>
        <w:tc>
          <w:tcPr>
            <w:tcW w:w="1295" w:type="dxa"/>
          </w:tcPr>
          <w:p w14:paraId="02EFEE2A" w14:textId="77D072FA" w:rsidR="00D63F0A" w:rsidRPr="00F41AA9" w:rsidRDefault="00273CEE" w:rsidP="00986D05">
            <w:pPr>
              <w:spacing w:line="276" w:lineRule="auto"/>
              <w:jc w:val="center"/>
              <w:rPr>
                <w:rFonts w:cstheme="minorHAnsi"/>
              </w:rPr>
            </w:pPr>
            <w:r w:rsidRPr="00F41AA9">
              <w:rPr>
                <w:rFonts w:cstheme="minorHAnsi"/>
              </w:rPr>
              <w:t>57%</w:t>
            </w:r>
          </w:p>
        </w:tc>
        <w:tc>
          <w:tcPr>
            <w:tcW w:w="1949" w:type="dxa"/>
          </w:tcPr>
          <w:p w14:paraId="5C51620C" w14:textId="2F07D5AA" w:rsidR="00D63F0A" w:rsidRPr="00F41AA9" w:rsidRDefault="00273CEE" w:rsidP="00986D05">
            <w:pPr>
              <w:spacing w:line="276" w:lineRule="auto"/>
              <w:jc w:val="center"/>
              <w:rPr>
                <w:rFonts w:cstheme="minorHAnsi"/>
              </w:rPr>
            </w:pPr>
            <w:r w:rsidRPr="00F41AA9">
              <w:rPr>
                <w:rFonts w:cstheme="minorHAnsi"/>
              </w:rPr>
              <w:t>7.92</w:t>
            </w:r>
            <w:r w:rsidR="008F5B6D" w:rsidRPr="00F41AA9">
              <w:rPr>
                <w:rFonts w:cstheme="minorHAnsi"/>
              </w:rPr>
              <w:t xml:space="preserve"> (0.67)</w:t>
            </w:r>
          </w:p>
        </w:tc>
      </w:tr>
      <w:tr w:rsidR="008F5B6D" w:rsidRPr="00F41AA9" w14:paraId="036844A4" w14:textId="392B454B" w:rsidTr="00700233">
        <w:trPr>
          <w:trHeight w:val="398"/>
        </w:trPr>
        <w:tc>
          <w:tcPr>
            <w:tcW w:w="1213" w:type="dxa"/>
            <w:tcBorders>
              <w:bottom w:val="single" w:sz="12" w:space="0" w:color="000000"/>
            </w:tcBorders>
          </w:tcPr>
          <w:p w14:paraId="4869148D" w14:textId="77777777" w:rsidR="00D63F0A" w:rsidRPr="00F41AA9" w:rsidRDefault="00D63F0A" w:rsidP="00986D05">
            <w:pPr>
              <w:spacing w:line="276" w:lineRule="auto"/>
              <w:jc w:val="center"/>
              <w:rPr>
                <w:rFonts w:cstheme="minorHAnsi"/>
              </w:rPr>
            </w:pPr>
            <w:r w:rsidRPr="00F41AA9">
              <w:rPr>
                <w:rFonts w:cstheme="minorHAnsi"/>
              </w:rPr>
              <w:t>Cannabis</w:t>
            </w:r>
          </w:p>
        </w:tc>
        <w:tc>
          <w:tcPr>
            <w:tcW w:w="1168" w:type="dxa"/>
            <w:tcBorders>
              <w:bottom w:val="single" w:sz="12" w:space="0" w:color="000000"/>
            </w:tcBorders>
          </w:tcPr>
          <w:p w14:paraId="02463194" w14:textId="77777777" w:rsidR="00D63F0A" w:rsidRPr="00F41AA9" w:rsidRDefault="00D63F0A" w:rsidP="00986D05">
            <w:pPr>
              <w:spacing w:line="276" w:lineRule="auto"/>
              <w:jc w:val="center"/>
              <w:rPr>
                <w:rFonts w:cstheme="minorHAnsi"/>
              </w:rPr>
            </w:pPr>
            <w:r w:rsidRPr="00F41AA9">
              <w:rPr>
                <w:rFonts w:cstheme="minorHAnsi"/>
              </w:rPr>
              <w:t>Psychosis</w:t>
            </w:r>
          </w:p>
        </w:tc>
        <w:tc>
          <w:tcPr>
            <w:tcW w:w="667" w:type="dxa"/>
            <w:tcBorders>
              <w:bottom w:val="single" w:sz="12" w:space="0" w:color="000000"/>
            </w:tcBorders>
          </w:tcPr>
          <w:p w14:paraId="59E8B1C3" w14:textId="77777777" w:rsidR="00D63F0A" w:rsidRPr="00F41AA9" w:rsidRDefault="00D63F0A" w:rsidP="00986D05">
            <w:pPr>
              <w:spacing w:line="276" w:lineRule="auto"/>
              <w:jc w:val="center"/>
              <w:rPr>
                <w:rFonts w:cstheme="minorHAnsi"/>
              </w:rPr>
            </w:pPr>
            <w:r w:rsidRPr="00F41AA9">
              <w:rPr>
                <w:rFonts w:cstheme="minorHAnsi"/>
              </w:rPr>
              <w:t>4</w:t>
            </w:r>
          </w:p>
        </w:tc>
        <w:tc>
          <w:tcPr>
            <w:tcW w:w="1171" w:type="dxa"/>
            <w:tcBorders>
              <w:bottom w:val="single" w:sz="12" w:space="0" w:color="000000"/>
            </w:tcBorders>
          </w:tcPr>
          <w:p w14:paraId="4EF86C1E" w14:textId="00E3DD35" w:rsidR="00D63F0A" w:rsidRPr="00F41AA9" w:rsidRDefault="00233DDC" w:rsidP="00986D05">
            <w:pPr>
              <w:spacing w:line="276" w:lineRule="auto"/>
              <w:jc w:val="center"/>
              <w:rPr>
                <w:rFonts w:cstheme="minorHAnsi"/>
              </w:rPr>
            </w:pPr>
            <w:r w:rsidRPr="00F41AA9">
              <w:rPr>
                <w:rFonts w:cstheme="minorHAnsi"/>
              </w:rPr>
              <w:t>0%</w:t>
            </w:r>
          </w:p>
        </w:tc>
        <w:tc>
          <w:tcPr>
            <w:tcW w:w="1559" w:type="dxa"/>
            <w:tcBorders>
              <w:bottom w:val="single" w:sz="12" w:space="0" w:color="000000"/>
            </w:tcBorders>
          </w:tcPr>
          <w:p w14:paraId="098AAD60" w14:textId="1B796FC9" w:rsidR="00D63F0A" w:rsidRPr="00F41AA9" w:rsidRDefault="00233DDC" w:rsidP="00986D05">
            <w:pPr>
              <w:spacing w:line="276" w:lineRule="auto"/>
              <w:jc w:val="center"/>
              <w:rPr>
                <w:rFonts w:cstheme="minorHAnsi"/>
              </w:rPr>
            </w:pPr>
            <w:r w:rsidRPr="00F41AA9">
              <w:rPr>
                <w:rFonts w:cstheme="minorHAnsi"/>
              </w:rPr>
              <w:t>50%</w:t>
            </w:r>
          </w:p>
        </w:tc>
        <w:tc>
          <w:tcPr>
            <w:tcW w:w="1295" w:type="dxa"/>
            <w:tcBorders>
              <w:bottom w:val="single" w:sz="12" w:space="0" w:color="000000"/>
            </w:tcBorders>
          </w:tcPr>
          <w:p w14:paraId="2B58A96B" w14:textId="11409460" w:rsidR="00D63F0A" w:rsidRPr="00F41AA9" w:rsidRDefault="00233DDC" w:rsidP="00986D05">
            <w:pPr>
              <w:spacing w:line="276" w:lineRule="auto"/>
              <w:jc w:val="center"/>
              <w:rPr>
                <w:rFonts w:cstheme="minorHAnsi"/>
              </w:rPr>
            </w:pPr>
            <w:r w:rsidRPr="00F41AA9">
              <w:rPr>
                <w:rFonts w:cstheme="minorHAnsi"/>
              </w:rPr>
              <w:t>50%</w:t>
            </w:r>
          </w:p>
        </w:tc>
        <w:tc>
          <w:tcPr>
            <w:tcW w:w="1949" w:type="dxa"/>
            <w:tcBorders>
              <w:bottom w:val="single" w:sz="12" w:space="0" w:color="000000"/>
            </w:tcBorders>
          </w:tcPr>
          <w:p w14:paraId="4C0E2D68" w14:textId="65BB6CAB" w:rsidR="00D63F0A" w:rsidRPr="00F41AA9" w:rsidRDefault="00233DDC" w:rsidP="00986D05">
            <w:pPr>
              <w:spacing w:line="276" w:lineRule="auto"/>
              <w:jc w:val="center"/>
              <w:rPr>
                <w:rFonts w:cstheme="minorHAnsi"/>
              </w:rPr>
            </w:pPr>
            <w:r w:rsidRPr="00F41AA9">
              <w:rPr>
                <w:rFonts w:cstheme="minorHAnsi"/>
              </w:rPr>
              <w:t>8.13</w:t>
            </w:r>
            <w:r w:rsidR="008F5B6D" w:rsidRPr="00F41AA9">
              <w:rPr>
                <w:rFonts w:cstheme="minorHAnsi"/>
              </w:rPr>
              <w:t xml:space="preserve"> (0.88)</w:t>
            </w:r>
          </w:p>
        </w:tc>
      </w:tr>
      <w:tr w:rsidR="00700233" w:rsidRPr="00F41AA9" w14:paraId="3C1E71CA" w14:textId="77777777" w:rsidTr="00700233">
        <w:trPr>
          <w:trHeight w:val="398"/>
        </w:trPr>
        <w:tc>
          <w:tcPr>
            <w:tcW w:w="1213" w:type="dxa"/>
            <w:tcBorders>
              <w:top w:val="single" w:sz="12" w:space="0" w:color="000000"/>
              <w:bottom w:val="single" w:sz="12" w:space="0" w:color="auto"/>
            </w:tcBorders>
          </w:tcPr>
          <w:p w14:paraId="6C55E9B8" w14:textId="77777777" w:rsidR="00700233" w:rsidRPr="00F41AA9" w:rsidRDefault="00700233" w:rsidP="00986D05">
            <w:pPr>
              <w:spacing w:line="276" w:lineRule="auto"/>
              <w:jc w:val="center"/>
              <w:rPr>
                <w:rFonts w:cstheme="minorHAnsi"/>
              </w:rPr>
            </w:pPr>
          </w:p>
        </w:tc>
        <w:tc>
          <w:tcPr>
            <w:tcW w:w="1168" w:type="dxa"/>
            <w:tcBorders>
              <w:top w:val="single" w:sz="12" w:space="0" w:color="000000"/>
              <w:bottom w:val="single" w:sz="12" w:space="0" w:color="auto"/>
            </w:tcBorders>
          </w:tcPr>
          <w:p w14:paraId="36F42F0E" w14:textId="046D8527" w:rsidR="00700233" w:rsidRPr="00F41AA9" w:rsidRDefault="00700233" w:rsidP="00986D05">
            <w:pPr>
              <w:spacing w:line="276" w:lineRule="auto"/>
              <w:jc w:val="center"/>
              <w:rPr>
                <w:rFonts w:cstheme="minorHAnsi"/>
                <w:b/>
                <w:bCs/>
              </w:rPr>
            </w:pPr>
            <w:r w:rsidRPr="00F41AA9">
              <w:rPr>
                <w:rFonts w:cstheme="minorHAnsi"/>
                <w:b/>
                <w:bCs/>
              </w:rPr>
              <w:t>Overall</w:t>
            </w:r>
          </w:p>
        </w:tc>
        <w:tc>
          <w:tcPr>
            <w:tcW w:w="667" w:type="dxa"/>
            <w:tcBorders>
              <w:top w:val="single" w:sz="12" w:space="0" w:color="000000"/>
              <w:bottom w:val="single" w:sz="12" w:space="0" w:color="auto"/>
            </w:tcBorders>
          </w:tcPr>
          <w:p w14:paraId="50BE05A0" w14:textId="4247F0E3" w:rsidR="00700233" w:rsidRPr="00F41AA9" w:rsidRDefault="00700233" w:rsidP="00986D05">
            <w:pPr>
              <w:spacing w:line="276" w:lineRule="auto"/>
              <w:jc w:val="center"/>
              <w:rPr>
                <w:rFonts w:cstheme="minorHAnsi"/>
                <w:b/>
                <w:bCs/>
              </w:rPr>
            </w:pPr>
            <w:r w:rsidRPr="00F41AA9">
              <w:rPr>
                <w:rFonts w:cstheme="minorHAnsi"/>
                <w:b/>
                <w:bCs/>
              </w:rPr>
              <w:t>59</w:t>
            </w:r>
          </w:p>
        </w:tc>
        <w:tc>
          <w:tcPr>
            <w:tcW w:w="1171" w:type="dxa"/>
            <w:tcBorders>
              <w:top w:val="single" w:sz="12" w:space="0" w:color="000000"/>
              <w:bottom w:val="single" w:sz="12" w:space="0" w:color="auto"/>
            </w:tcBorders>
          </w:tcPr>
          <w:p w14:paraId="24EAA74A" w14:textId="4921D7C1" w:rsidR="00700233" w:rsidRPr="00F41AA9" w:rsidRDefault="00700233" w:rsidP="00986D05">
            <w:pPr>
              <w:spacing w:line="276" w:lineRule="auto"/>
              <w:jc w:val="center"/>
              <w:rPr>
                <w:rFonts w:cstheme="minorHAnsi"/>
              </w:rPr>
            </w:pPr>
            <w:r w:rsidRPr="00F41AA9">
              <w:rPr>
                <w:rFonts w:cstheme="minorHAnsi"/>
              </w:rPr>
              <w:t>5%</w:t>
            </w:r>
          </w:p>
        </w:tc>
        <w:tc>
          <w:tcPr>
            <w:tcW w:w="1559" w:type="dxa"/>
            <w:tcBorders>
              <w:top w:val="single" w:sz="12" w:space="0" w:color="000000"/>
              <w:bottom w:val="single" w:sz="12" w:space="0" w:color="auto"/>
            </w:tcBorders>
          </w:tcPr>
          <w:p w14:paraId="59208564" w14:textId="7C4F496D" w:rsidR="00700233" w:rsidRPr="00F41AA9" w:rsidRDefault="00700233" w:rsidP="00986D05">
            <w:pPr>
              <w:spacing w:line="276" w:lineRule="auto"/>
              <w:jc w:val="center"/>
              <w:rPr>
                <w:rFonts w:cstheme="minorHAnsi"/>
              </w:rPr>
            </w:pPr>
            <w:r w:rsidRPr="00F41AA9">
              <w:rPr>
                <w:rFonts w:cstheme="minorHAnsi"/>
              </w:rPr>
              <w:t>68%</w:t>
            </w:r>
          </w:p>
        </w:tc>
        <w:tc>
          <w:tcPr>
            <w:tcW w:w="1295" w:type="dxa"/>
            <w:tcBorders>
              <w:top w:val="single" w:sz="12" w:space="0" w:color="000000"/>
              <w:bottom w:val="single" w:sz="12" w:space="0" w:color="auto"/>
            </w:tcBorders>
          </w:tcPr>
          <w:p w14:paraId="4FAA406B" w14:textId="2A082A61" w:rsidR="00700233" w:rsidRPr="00F41AA9" w:rsidRDefault="00700233" w:rsidP="00986D05">
            <w:pPr>
              <w:spacing w:line="276" w:lineRule="auto"/>
              <w:jc w:val="center"/>
              <w:rPr>
                <w:rFonts w:cstheme="minorHAnsi"/>
              </w:rPr>
            </w:pPr>
            <w:r w:rsidRPr="00F41AA9">
              <w:rPr>
                <w:rFonts w:cstheme="minorHAnsi"/>
              </w:rPr>
              <w:t>27%</w:t>
            </w:r>
          </w:p>
        </w:tc>
        <w:tc>
          <w:tcPr>
            <w:tcW w:w="1949" w:type="dxa"/>
            <w:tcBorders>
              <w:top w:val="single" w:sz="12" w:space="0" w:color="000000"/>
              <w:bottom w:val="single" w:sz="12" w:space="0" w:color="auto"/>
            </w:tcBorders>
          </w:tcPr>
          <w:p w14:paraId="517622B6" w14:textId="0391AF01" w:rsidR="00700233" w:rsidRPr="00F41AA9" w:rsidRDefault="00700233" w:rsidP="00986D05">
            <w:pPr>
              <w:spacing w:line="276" w:lineRule="auto"/>
              <w:jc w:val="center"/>
              <w:rPr>
                <w:rFonts w:cstheme="minorHAnsi"/>
              </w:rPr>
            </w:pPr>
            <w:r w:rsidRPr="00F41AA9">
              <w:rPr>
                <w:rFonts w:cstheme="minorHAnsi"/>
              </w:rPr>
              <w:t>7.35 (1.01)</w:t>
            </w:r>
          </w:p>
        </w:tc>
      </w:tr>
    </w:tbl>
    <w:p w14:paraId="1A5D84F5" w14:textId="77777777" w:rsidR="00D63F0A" w:rsidRDefault="00D63F0A" w:rsidP="00D63F0A">
      <w:pPr>
        <w:rPr>
          <w:rFonts w:cstheme="minorHAnsi"/>
        </w:rPr>
      </w:pPr>
    </w:p>
    <w:p w14:paraId="386A657A" w14:textId="77777777" w:rsidR="00573287" w:rsidRDefault="00573287" w:rsidP="00D63F0A">
      <w:pPr>
        <w:rPr>
          <w:rFonts w:cstheme="minorHAnsi"/>
        </w:rPr>
      </w:pPr>
    </w:p>
    <w:p w14:paraId="4367C420" w14:textId="41737DA2" w:rsidR="00573287" w:rsidRDefault="00573287">
      <w:pPr>
        <w:rPr>
          <w:rFonts w:cstheme="minorHAnsi"/>
        </w:rPr>
      </w:pPr>
      <w:r>
        <w:rPr>
          <w:rFonts w:cstheme="minorHAnsi"/>
        </w:rPr>
        <w:br w:type="page"/>
      </w:r>
    </w:p>
    <w:p w14:paraId="56E1B82B" w14:textId="77777777" w:rsidR="00573287" w:rsidRDefault="00573287" w:rsidP="00D63F0A">
      <w:pPr>
        <w:rPr>
          <w:rFonts w:cstheme="minorHAnsi"/>
        </w:rPr>
        <w:sectPr w:rsidR="00573287" w:rsidSect="001366A4">
          <w:pgSz w:w="11906" w:h="16838"/>
          <w:pgMar w:top="1440" w:right="1440" w:bottom="1440" w:left="1440" w:header="709" w:footer="709" w:gutter="0"/>
          <w:cols w:space="708"/>
          <w:docGrid w:linePitch="360"/>
        </w:sectPr>
      </w:pPr>
    </w:p>
    <w:p w14:paraId="5CAFB4AD" w14:textId="4DE8DCF9" w:rsidR="003F1767" w:rsidRPr="000A799B" w:rsidRDefault="003F1767" w:rsidP="000A799B">
      <w:pPr>
        <w:pStyle w:val="Heading2"/>
        <w:rPr>
          <w:rFonts w:cstheme="minorHAnsi"/>
          <w:sz w:val="24"/>
          <w:szCs w:val="24"/>
        </w:rPr>
      </w:pPr>
      <w:bookmarkStart w:id="36" w:name="_Toc177735635"/>
      <w:r w:rsidRPr="000A799B">
        <w:rPr>
          <w:rFonts w:asciiTheme="minorHAnsi" w:hAnsiTheme="minorHAnsi" w:cstheme="minorHAnsi"/>
          <w:b/>
          <w:bCs/>
          <w:color w:val="auto"/>
          <w:sz w:val="22"/>
          <w:szCs w:val="22"/>
        </w:rPr>
        <w:lastRenderedPageBreak/>
        <w:t xml:space="preserve">eTable 10. </w:t>
      </w:r>
      <w:r w:rsidRPr="000A799B">
        <w:rPr>
          <w:rFonts w:asciiTheme="minorHAnsi" w:hAnsiTheme="minorHAnsi" w:cstheme="minorHAnsi"/>
          <w:color w:val="auto"/>
          <w:sz w:val="22"/>
          <w:szCs w:val="22"/>
        </w:rPr>
        <w:t>Confounder matrix assessment for studies included in meta-analysis of tobacco and mood disorders</w:t>
      </w:r>
      <w:bookmarkEnd w:id="36"/>
      <w:r w:rsidR="00FD6FD4">
        <w:rPr>
          <w:rFonts w:asciiTheme="minorHAnsi" w:hAnsiTheme="minorHAnsi" w:cstheme="minorHAnsi"/>
          <w:color w:val="auto"/>
          <w:sz w:val="24"/>
          <w:szCs w:val="24"/>
        </w:rPr>
        <w:br/>
      </w:r>
    </w:p>
    <w:tbl>
      <w:tblPr>
        <w:tblStyle w:val="TableGrid"/>
        <w:tblW w:w="5000" w:type="pct"/>
        <w:tblLook w:val="04A0" w:firstRow="1" w:lastRow="0" w:firstColumn="1" w:lastColumn="0" w:noHBand="0" w:noVBand="1"/>
      </w:tblPr>
      <w:tblGrid>
        <w:gridCol w:w="1354"/>
        <w:gridCol w:w="1081"/>
        <w:gridCol w:w="1246"/>
        <w:gridCol w:w="1274"/>
        <w:gridCol w:w="1388"/>
        <w:gridCol w:w="1386"/>
        <w:gridCol w:w="998"/>
        <w:gridCol w:w="1414"/>
        <w:gridCol w:w="1093"/>
        <w:gridCol w:w="1096"/>
        <w:gridCol w:w="1618"/>
      </w:tblGrid>
      <w:tr w:rsidR="003F1767" w:rsidRPr="00F03B13" w14:paraId="01124828" w14:textId="77777777" w:rsidTr="00AF5133">
        <w:trPr>
          <w:trHeight w:val="416"/>
        </w:trPr>
        <w:tc>
          <w:tcPr>
            <w:tcW w:w="485" w:type="pct"/>
          </w:tcPr>
          <w:p w14:paraId="5BB3333A" w14:textId="77777777" w:rsidR="003F1767" w:rsidRPr="00F03B13" w:rsidRDefault="003F1767" w:rsidP="00AF5133">
            <w:pPr>
              <w:spacing w:line="276" w:lineRule="auto"/>
              <w:rPr>
                <w:rFonts w:ascii="Verdana" w:hAnsi="Verdana" w:cs="Arial"/>
                <w:b/>
                <w:bCs/>
                <w:sz w:val="18"/>
                <w:szCs w:val="18"/>
              </w:rPr>
            </w:pPr>
          </w:p>
        </w:tc>
        <w:tc>
          <w:tcPr>
            <w:tcW w:w="3542" w:type="pct"/>
            <w:gridSpan w:val="8"/>
          </w:tcPr>
          <w:p w14:paraId="04C124DF" w14:textId="77777777" w:rsidR="003F1767" w:rsidRPr="00F03B13" w:rsidRDefault="003F1767" w:rsidP="00AF5133">
            <w:pPr>
              <w:spacing w:line="276" w:lineRule="auto"/>
              <w:rPr>
                <w:rFonts w:ascii="Verdana" w:hAnsi="Verdana" w:cs="Arial"/>
                <w:b/>
                <w:bCs/>
                <w:sz w:val="18"/>
                <w:szCs w:val="18"/>
              </w:rPr>
            </w:pPr>
            <w:r w:rsidRPr="00F03B13">
              <w:rPr>
                <w:rFonts w:ascii="Verdana" w:hAnsi="Verdana" w:cs="Arial"/>
                <w:b/>
                <w:bCs/>
                <w:sz w:val="18"/>
                <w:szCs w:val="18"/>
              </w:rPr>
              <w:t>Constructs</w:t>
            </w:r>
          </w:p>
        </w:tc>
        <w:tc>
          <w:tcPr>
            <w:tcW w:w="973" w:type="pct"/>
            <w:gridSpan w:val="2"/>
          </w:tcPr>
          <w:p w14:paraId="00B0289A" w14:textId="77777777" w:rsidR="003F1767" w:rsidRPr="00F03B13" w:rsidRDefault="003F1767" w:rsidP="00AF5133">
            <w:pPr>
              <w:spacing w:line="276" w:lineRule="auto"/>
              <w:rPr>
                <w:rFonts w:ascii="Verdana" w:hAnsi="Verdana" w:cs="Arial"/>
                <w:b/>
                <w:bCs/>
                <w:sz w:val="18"/>
                <w:szCs w:val="18"/>
              </w:rPr>
            </w:pPr>
          </w:p>
        </w:tc>
      </w:tr>
      <w:tr w:rsidR="003F1767" w:rsidRPr="00F03B13" w14:paraId="7CA2CCE2" w14:textId="77777777" w:rsidTr="00AF5133">
        <w:trPr>
          <w:trHeight w:val="448"/>
        </w:trPr>
        <w:tc>
          <w:tcPr>
            <w:tcW w:w="485" w:type="pct"/>
            <w:vMerge w:val="restart"/>
          </w:tcPr>
          <w:p w14:paraId="3566E074" w14:textId="77777777" w:rsidR="003F1767" w:rsidRPr="00F03B13" w:rsidRDefault="003F1767" w:rsidP="00AF5133">
            <w:pPr>
              <w:spacing w:line="276" w:lineRule="auto"/>
              <w:rPr>
                <w:rFonts w:ascii="Verdana" w:hAnsi="Verdana" w:cs="Arial"/>
                <w:sz w:val="18"/>
                <w:szCs w:val="18"/>
              </w:rPr>
            </w:pPr>
            <w:r w:rsidRPr="00F03B13">
              <w:rPr>
                <w:rFonts w:ascii="Verdana" w:hAnsi="Verdana" w:cs="Arial"/>
                <w:b/>
                <w:bCs/>
                <w:sz w:val="18"/>
                <w:szCs w:val="18"/>
              </w:rPr>
              <w:t>Study details</w:t>
            </w:r>
          </w:p>
        </w:tc>
        <w:tc>
          <w:tcPr>
            <w:tcW w:w="388" w:type="pct"/>
            <w:vMerge w:val="restart"/>
          </w:tcPr>
          <w:p w14:paraId="46BD90C7" w14:textId="77777777" w:rsidR="003F1767" w:rsidRPr="00F03B13" w:rsidRDefault="003F1767" w:rsidP="00AF5133">
            <w:pPr>
              <w:spacing w:line="276" w:lineRule="auto"/>
              <w:rPr>
                <w:rFonts w:ascii="Verdana" w:hAnsi="Verdana" w:cs="Arial"/>
                <w:sz w:val="18"/>
                <w:szCs w:val="18"/>
              </w:rPr>
            </w:pPr>
            <w:r w:rsidRPr="00F03B13">
              <w:rPr>
                <w:rFonts w:ascii="Verdana" w:hAnsi="Verdana" w:cs="Arial"/>
                <w:sz w:val="18"/>
                <w:szCs w:val="18"/>
              </w:rPr>
              <w:t>Co-use</w:t>
            </w:r>
            <w:r>
              <w:rPr>
                <w:rFonts w:ascii="Verdana" w:hAnsi="Verdana" w:cs="Arial"/>
                <w:sz w:val="18"/>
                <w:szCs w:val="18"/>
              </w:rPr>
              <w:t xml:space="preserve"> (i.e., cannabis use)</w:t>
            </w:r>
          </w:p>
        </w:tc>
        <w:tc>
          <w:tcPr>
            <w:tcW w:w="904" w:type="pct"/>
            <w:gridSpan w:val="2"/>
          </w:tcPr>
          <w:p w14:paraId="7167EA39" w14:textId="77777777" w:rsidR="003F1767" w:rsidRPr="00F03B13" w:rsidRDefault="003F1767" w:rsidP="00AF5133">
            <w:pPr>
              <w:spacing w:line="276" w:lineRule="auto"/>
              <w:rPr>
                <w:rFonts w:ascii="Verdana" w:hAnsi="Verdana" w:cs="Arial"/>
                <w:sz w:val="18"/>
                <w:szCs w:val="18"/>
              </w:rPr>
            </w:pPr>
            <w:r>
              <w:rPr>
                <w:rFonts w:ascii="Verdana" w:hAnsi="Verdana" w:cs="Arial"/>
                <w:sz w:val="18"/>
                <w:szCs w:val="18"/>
              </w:rPr>
              <w:t>Other substance use</w:t>
            </w:r>
          </w:p>
        </w:tc>
        <w:tc>
          <w:tcPr>
            <w:tcW w:w="498" w:type="pct"/>
            <w:vMerge w:val="restart"/>
          </w:tcPr>
          <w:p w14:paraId="3A9174EF" w14:textId="77777777" w:rsidR="003F1767" w:rsidRPr="00F03B13" w:rsidRDefault="003F1767" w:rsidP="00AF5133">
            <w:pPr>
              <w:spacing w:line="276" w:lineRule="auto"/>
              <w:rPr>
                <w:rFonts w:ascii="Verdana" w:hAnsi="Verdana" w:cs="Arial"/>
                <w:sz w:val="18"/>
                <w:szCs w:val="18"/>
              </w:rPr>
            </w:pPr>
            <w:r w:rsidRPr="00F03B13">
              <w:rPr>
                <w:rFonts w:ascii="Verdana" w:hAnsi="Verdana" w:cs="Arial"/>
                <w:sz w:val="18"/>
                <w:szCs w:val="18"/>
              </w:rPr>
              <w:t>Psychiatric comorbidity</w:t>
            </w:r>
          </w:p>
        </w:tc>
        <w:tc>
          <w:tcPr>
            <w:tcW w:w="496" w:type="pct"/>
            <w:vMerge w:val="restart"/>
          </w:tcPr>
          <w:p w14:paraId="793FC1C6" w14:textId="77777777" w:rsidR="003F1767" w:rsidRPr="00F03B13" w:rsidRDefault="003F1767" w:rsidP="00AF5133">
            <w:pPr>
              <w:spacing w:line="276" w:lineRule="auto"/>
              <w:rPr>
                <w:rFonts w:ascii="Verdana" w:hAnsi="Verdana" w:cs="Arial"/>
                <w:sz w:val="18"/>
                <w:szCs w:val="18"/>
              </w:rPr>
            </w:pPr>
            <w:r w:rsidRPr="00F03B13">
              <w:rPr>
                <w:rFonts w:ascii="Verdana" w:hAnsi="Verdana" w:cs="Arial"/>
                <w:sz w:val="18"/>
                <w:szCs w:val="18"/>
              </w:rPr>
              <w:t>Socio-demographic factors</w:t>
            </w:r>
          </w:p>
        </w:tc>
        <w:tc>
          <w:tcPr>
            <w:tcW w:w="358" w:type="pct"/>
            <w:vMerge w:val="restart"/>
          </w:tcPr>
          <w:p w14:paraId="1DF9B7AD" w14:textId="77777777" w:rsidR="003F1767" w:rsidRPr="00F03B13" w:rsidRDefault="003F1767" w:rsidP="00AF5133">
            <w:pPr>
              <w:spacing w:line="276" w:lineRule="auto"/>
              <w:rPr>
                <w:rFonts w:ascii="Verdana" w:hAnsi="Verdana" w:cs="Arial"/>
                <w:sz w:val="18"/>
                <w:szCs w:val="18"/>
              </w:rPr>
            </w:pPr>
            <w:r w:rsidRPr="00F03B13">
              <w:rPr>
                <w:rFonts w:ascii="Verdana" w:hAnsi="Verdana" w:cs="Arial"/>
                <w:sz w:val="18"/>
                <w:szCs w:val="18"/>
              </w:rPr>
              <w:t>SES</w:t>
            </w:r>
          </w:p>
        </w:tc>
        <w:tc>
          <w:tcPr>
            <w:tcW w:w="506" w:type="pct"/>
            <w:vMerge w:val="restart"/>
          </w:tcPr>
          <w:p w14:paraId="10082D4F" w14:textId="77777777" w:rsidR="003F1767" w:rsidRPr="00F03B13" w:rsidRDefault="003F1767" w:rsidP="00AF5133">
            <w:pPr>
              <w:spacing w:line="276" w:lineRule="auto"/>
              <w:rPr>
                <w:rFonts w:ascii="Verdana" w:hAnsi="Verdana" w:cs="Arial"/>
                <w:sz w:val="18"/>
                <w:szCs w:val="18"/>
              </w:rPr>
            </w:pPr>
            <w:r w:rsidRPr="00F03B13">
              <w:rPr>
                <w:rFonts w:ascii="Verdana" w:hAnsi="Verdana" w:cs="Arial"/>
                <w:sz w:val="18"/>
                <w:szCs w:val="18"/>
              </w:rPr>
              <w:t>Psychological factors</w:t>
            </w:r>
          </w:p>
        </w:tc>
        <w:tc>
          <w:tcPr>
            <w:tcW w:w="392" w:type="pct"/>
            <w:vMerge w:val="restart"/>
          </w:tcPr>
          <w:p w14:paraId="24BEF1CA" w14:textId="77777777" w:rsidR="003F1767" w:rsidRPr="00F03B13" w:rsidRDefault="003F1767" w:rsidP="00AF5133">
            <w:pPr>
              <w:spacing w:line="276" w:lineRule="auto"/>
              <w:rPr>
                <w:rFonts w:ascii="Verdana" w:hAnsi="Verdana" w:cs="Arial"/>
                <w:sz w:val="18"/>
                <w:szCs w:val="18"/>
              </w:rPr>
            </w:pPr>
            <w:r w:rsidRPr="00F03B13">
              <w:rPr>
                <w:rFonts w:ascii="Verdana" w:hAnsi="Verdana" w:cs="Arial"/>
                <w:sz w:val="18"/>
                <w:szCs w:val="18"/>
              </w:rPr>
              <w:t>Other lifestyle factors</w:t>
            </w:r>
          </w:p>
        </w:tc>
        <w:tc>
          <w:tcPr>
            <w:tcW w:w="973" w:type="pct"/>
            <w:gridSpan w:val="2"/>
            <w:vMerge w:val="restart"/>
          </w:tcPr>
          <w:p w14:paraId="4C4E8DCD" w14:textId="77777777" w:rsidR="003F1767" w:rsidRPr="00F03B13" w:rsidRDefault="003F1767" w:rsidP="00AF5133">
            <w:pPr>
              <w:spacing w:line="276" w:lineRule="auto"/>
              <w:rPr>
                <w:rFonts w:ascii="Verdana" w:hAnsi="Verdana" w:cs="Arial"/>
                <w:sz w:val="18"/>
                <w:szCs w:val="18"/>
              </w:rPr>
            </w:pPr>
            <w:r w:rsidRPr="00F03B13">
              <w:rPr>
                <w:rFonts w:ascii="Verdana" w:hAnsi="Verdana" w:cs="Arial"/>
                <w:b/>
                <w:bCs/>
                <w:sz w:val="18"/>
                <w:szCs w:val="18"/>
              </w:rPr>
              <w:t>Variables</w:t>
            </w:r>
            <w:r>
              <w:rPr>
                <w:rFonts w:ascii="Verdana" w:hAnsi="Verdana" w:cs="Arial"/>
                <w:b/>
                <w:bCs/>
                <w:sz w:val="18"/>
                <w:szCs w:val="18"/>
              </w:rPr>
              <w:t xml:space="preserve"> adjusted for </w:t>
            </w:r>
            <w:r w:rsidRPr="00357DF0">
              <w:rPr>
                <w:rFonts w:ascii="Verdana" w:hAnsi="Verdana" w:cs="Arial"/>
                <w:sz w:val="18"/>
                <w:szCs w:val="18"/>
                <w:vertAlign w:val="superscript"/>
              </w:rPr>
              <w:t>a</w:t>
            </w:r>
          </w:p>
        </w:tc>
      </w:tr>
      <w:tr w:rsidR="003F1767" w:rsidRPr="00F03B13" w14:paraId="6B0CDE20" w14:textId="77777777" w:rsidTr="00AF5133">
        <w:trPr>
          <w:trHeight w:val="447"/>
        </w:trPr>
        <w:tc>
          <w:tcPr>
            <w:tcW w:w="485" w:type="pct"/>
            <w:vMerge/>
          </w:tcPr>
          <w:p w14:paraId="0C9AEB06" w14:textId="77777777" w:rsidR="003F1767" w:rsidRPr="00F03B13" w:rsidRDefault="003F1767" w:rsidP="00AF5133">
            <w:pPr>
              <w:spacing w:line="276" w:lineRule="auto"/>
              <w:rPr>
                <w:rFonts w:ascii="Verdana" w:hAnsi="Verdana" w:cs="Arial"/>
                <w:b/>
                <w:bCs/>
                <w:sz w:val="18"/>
                <w:szCs w:val="18"/>
              </w:rPr>
            </w:pPr>
          </w:p>
        </w:tc>
        <w:tc>
          <w:tcPr>
            <w:tcW w:w="388" w:type="pct"/>
            <w:vMerge/>
          </w:tcPr>
          <w:p w14:paraId="2E36EE77" w14:textId="77777777" w:rsidR="003F1767" w:rsidRPr="00F03B13" w:rsidRDefault="003F1767" w:rsidP="00AF5133">
            <w:pPr>
              <w:spacing w:line="276" w:lineRule="auto"/>
              <w:rPr>
                <w:rFonts w:ascii="Verdana" w:hAnsi="Verdana" w:cs="Arial"/>
                <w:sz w:val="18"/>
                <w:szCs w:val="18"/>
              </w:rPr>
            </w:pPr>
          </w:p>
        </w:tc>
        <w:tc>
          <w:tcPr>
            <w:tcW w:w="447" w:type="pct"/>
          </w:tcPr>
          <w:p w14:paraId="0C67284B" w14:textId="77777777" w:rsidR="003F1767" w:rsidRDefault="003F1767" w:rsidP="00AF5133">
            <w:pPr>
              <w:spacing w:line="276" w:lineRule="auto"/>
              <w:rPr>
                <w:rFonts w:ascii="Verdana" w:hAnsi="Verdana" w:cs="Arial"/>
                <w:sz w:val="18"/>
                <w:szCs w:val="18"/>
              </w:rPr>
            </w:pPr>
            <w:r>
              <w:rPr>
                <w:rFonts w:ascii="Verdana" w:hAnsi="Verdana" w:cs="Arial"/>
                <w:sz w:val="18"/>
                <w:szCs w:val="18"/>
              </w:rPr>
              <w:t>Alcohol use</w:t>
            </w:r>
          </w:p>
        </w:tc>
        <w:tc>
          <w:tcPr>
            <w:tcW w:w="457" w:type="pct"/>
          </w:tcPr>
          <w:p w14:paraId="6C818FA6" w14:textId="77777777" w:rsidR="003F1767" w:rsidRDefault="003F1767" w:rsidP="00AF5133">
            <w:pPr>
              <w:spacing w:line="276" w:lineRule="auto"/>
              <w:rPr>
                <w:rFonts w:ascii="Verdana" w:hAnsi="Verdana" w:cs="Arial"/>
                <w:sz w:val="18"/>
                <w:szCs w:val="18"/>
              </w:rPr>
            </w:pPr>
            <w:r>
              <w:rPr>
                <w:rFonts w:ascii="Verdana" w:hAnsi="Verdana" w:cs="Arial"/>
                <w:sz w:val="18"/>
                <w:szCs w:val="18"/>
              </w:rPr>
              <w:t>Illicit drug use</w:t>
            </w:r>
          </w:p>
        </w:tc>
        <w:tc>
          <w:tcPr>
            <w:tcW w:w="498" w:type="pct"/>
            <w:vMerge/>
          </w:tcPr>
          <w:p w14:paraId="4170BB4E" w14:textId="77777777" w:rsidR="003F1767" w:rsidRPr="00F03B13" w:rsidRDefault="003F1767" w:rsidP="00AF5133">
            <w:pPr>
              <w:spacing w:line="276" w:lineRule="auto"/>
              <w:rPr>
                <w:rFonts w:ascii="Verdana" w:hAnsi="Verdana" w:cs="Arial"/>
                <w:sz w:val="18"/>
                <w:szCs w:val="18"/>
              </w:rPr>
            </w:pPr>
          </w:p>
        </w:tc>
        <w:tc>
          <w:tcPr>
            <w:tcW w:w="496" w:type="pct"/>
            <w:vMerge/>
          </w:tcPr>
          <w:p w14:paraId="1CCE7DAC" w14:textId="77777777" w:rsidR="003F1767" w:rsidRPr="00F03B13" w:rsidRDefault="003F1767" w:rsidP="00AF5133">
            <w:pPr>
              <w:spacing w:line="276" w:lineRule="auto"/>
              <w:rPr>
                <w:rFonts w:ascii="Verdana" w:hAnsi="Verdana" w:cs="Arial"/>
                <w:sz w:val="18"/>
                <w:szCs w:val="18"/>
              </w:rPr>
            </w:pPr>
          </w:p>
        </w:tc>
        <w:tc>
          <w:tcPr>
            <w:tcW w:w="358" w:type="pct"/>
            <w:vMerge/>
          </w:tcPr>
          <w:p w14:paraId="38B7FD43" w14:textId="77777777" w:rsidR="003F1767" w:rsidRPr="00F03B13" w:rsidRDefault="003F1767" w:rsidP="00AF5133">
            <w:pPr>
              <w:spacing w:line="276" w:lineRule="auto"/>
              <w:rPr>
                <w:rFonts w:ascii="Verdana" w:hAnsi="Verdana" w:cs="Arial"/>
                <w:sz w:val="18"/>
                <w:szCs w:val="18"/>
              </w:rPr>
            </w:pPr>
          </w:p>
        </w:tc>
        <w:tc>
          <w:tcPr>
            <w:tcW w:w="506" w:type="pct"/>
            <w:vMerge/>
          </w:tcPr>
          <w:p w14:paraId="057BBBA6" w14:textId="77777777" w:rsidR="003F1767" w:rsidRPr="00F03B13" w:rsidRDefault="003F1767" w:rsidP="00AF5133">
            <w:pPr>
              <w:spacing w:line="276" w:lineRule="auto"/>
              <w:rPr>
                <w:rFonts w:ascii="Verdana" w:hAnsi="Verdana" w:cs="Arial"/>
                <w:sz w:val="18"/>
                <w:szCs w:val="18"/>
              </w:rPr>
            </w:pPr>
          </w:p>
        </w:tc>
        <w:tc>
          <w:tcPr>
            <w:tcW w:w="392" w:type="pct"/>
            <w:vMerge/>
          </w:tcPr>
          <w:p w14:paraId="76DA8DA4" w14:textId="77777777" w:rsidR="003F1767" w:rsidRPr="00F03B13" w:rsidRDefault="003F1767" w:rsidP="00AF5133">
            <w:pPr>
              <w:spacing w:line="276" w:lineRule="auto"/>
              <w:rPr>
                <w:rFonts w:ascii="Verdana" w:hAnsi="Verdana" w:cs="Arial"/>
                <w:sz w:val="18"/>
                <w:szCs w:val="18"/>
              </w:rPr>
            </w:pPr>
          </w:p>
        </w:tc>
        <w:tc>
          <w:tcPr>
            <w:tcW w:w="973" w:type="pct"/>
            <w:gridSpan w:val="2"/>
            <w:vMerge/>
          </w:tcPr>
          <w:p w14:paraId="3978D194" w14:textId="77777777" w:rsidR="003F1767" w:rsidRPr="00F03B13" w:rsidRDefault="003F1767" w:rsidP="00AF5133">
            <w:pPr>
              <w:spacing w:line="276" w:lineRule="auto"/>
              <w:rPr>
                <w:rFonts w:ascii="Verdana" w:hAnsi="Verdana" w:cs="Arial"/>
                <w:b/>
                <w:bCs/>
                <w:sz w:val="18"/>
                <w:szCs w:val="18"/>
              </w:rPr>
            </w:pPr>
          </w:p>
        </w:tc>
      </w:tr>
      <w:tr w:rsidR="003F1767" w:rsidRPr="00F03B13" w14:paraId="690F4C85" w14:textId="77777777" w:rsidTr="00AF5133">
        <w:trPr>
          <w:trHeight w:val="286"/>
        </w:trPr>
        <w:tc>
          <w:tcPr>
            <w:tcW w:w="485" w:type="pct"/>
          </w:tcPr>
          <w:p w14:paraId="67B256C7" w14:textId="77777777" w:rsidR="003F1767" w:rsidRPr="000F7EA5" w:rsidRDefault="003F1767" w:rsidP="00AF5133">
            <w:pPr>
              <w:spacing w:line="360" w:lineRule="auto"/>
              <w:rPr>
                <w:rFonts w:ascii="Verdana" w:hAnsi="Verdana" w:cs="Arial"/>
                <w:sz w:val="18"/>
                <w:szCs w:val="18"/>
              </w:rPr>
            </w:pPr>
            <w:r w:rsidRPr="000F7EA5">
              <w:rPr>
                <w:rFonts w:ascii="Verdana" w:hAnsi="Verdana" w:cs="Arial"/>
                <w:sz w:val="18"/>
                <w:szCs w:val="18"/>
              </w:rPr>
              <w:t>Albers 2002</w:t>
            </w:r>
          </w:p>
        </w:tc>
        <w:tc>
          <w:tcPr>
            <w:tcW w:w="388" w:type="pct"/>
          </w:tcPr>
          <w:p w14:paraId="3FB7F286"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61DFB6A3" wp14:editId="5E6E6859">
                  <wp:extent cx="216000" cy="216000"/>
                  <wp:effectExtent l="0" t="0" r="0" b="0"/>
                  <wp:docPr id="996258051"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47" w:type="pct"/>
          </w:tcPr>
          <w:p w14:paraId="0EDFDD8B"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4CA61611" wp14:editId="1AA96E0F">
                  <wp:extent cx="216000" cy="216000"/>
                  <wp:effectExtent l="0" t="0" r="0" b="0"/>
                  <wp:docPr id="72765068"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57" w:type="pct"/>
          </w:tcPr>
          <w:p w14:paraId="3D42CF53"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70EFEDCB" wp14:editId="3F82755D">
                  <wp:extent cx="216000" cy="216000"/>
                  <wp:effectExtent l="0" t="0" r="0" b="0"/>
                  <wp:docPr id="1041476213"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8" w:type="pct"/>
          </w:tcPr>
          <w:p w14:paraId="471874F9"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0ADD4AED" wp14:editId="66902D47">
                  <wp:extent cx="216000" cy="216000"/>
                  <wp:effectExtent l="0" t="0" r="0" b="0"/>
                  <wp:docPr id="1362090299"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6" w:type="pct"/>
          </w:tcPr>
          <w:p w14:paraId="104C5BC9"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4425EC10" wp14:editId="7DDDF188">
                  <wp:extent cx="216000" cy="216000"/>
                  <wp:effectExtent l="0" t="0" r="0" b="0"/>
                  <wp:docPr id="808103001"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58" w:type="pct"/>
          </w:tcPr>
          <w:p w14:paraId="5C69F400"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4687F8CC" wp14:editId="696096D4">
                  <wp:extent cx="216000" cy="216000"/>
                  <wp:effectExtent l="0" t="0" r="0" b="0"/>
                  <wp:docPr id="1313848954"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506" w:type="pct"/>
          </w:tcPr>
          <w:p w14:paraId="67C296DD"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3987325C" wp14:editId="12A3CA1E">
                  <wp:extent cx="216000" cy="216000"/>
                  <wp:effectExtent l="0" t="0" r="0" b="0"/>
                  <wp:docPr id="1072994239"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392" w:type="pct"/>
          </w:tcPr>
          <w:p w14:paraId="2F228795"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308D9A72" wp14:editId="436ACE12">
                  <wp:extent cx="216000" cy="216000"/>
                  <wp:effectExtent l="0" t="0" r="0" b="0"/>
                  <wp:docPr id="794300007"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973" w:type="pct"/>
            <w:gridSpan w:val="2"/>
          </w:tcPr>
          <w:p w14:paraId="5AB83D2A" w14:textId="77777777" w:rsidR="003F1767" w:rsidRPr="00F03B13" w:rsidRDefault="003F1767" w:rsidP="00AF5133">
            <w:pPr>
              <w:spacing w:line="360" w:lineRule="auto"/>
              <w:rPr>
                <w:rFonts w:ascii="Verdana" w:hAnsi="Verdana" w:cs="Arial"/>
                <w:sz w:val="18"/>
                <w:szCs w:val="18"/>
              </w:rPr>
            </w:pPr>
            <w:r w:rsidRPr="00F03B13">
              <w:rPr>
                <w:rFonts w:ascii="Verdana" w:hAnsi="Verdana" w:cs="Arial"/>
                <w:sz w:val="18"/>
                <w:szCs w:val="18"/>
              </w:rPr>
              <w:t>Age, sex, race, parental education, presence of household smoker, baseline depression level and rebelliousness</w:t>
            </w:r>
          </w:p>
        </w:tc>
      </w:tr>
      <w:tr w:rsidR="003F1767" w:rsidRPr="00F03B13" w14:paraId="363D7523" w14:textId="77777777" w:rsidTr="00AF5133">
        <w:trPr>
          <w:trHeight w:val="286"/>
        </w:trPr>
        <w:tc>
          <w:tcPr>
            <w:tcW w:w="485" w:type="pct"/>
          </w:tcPr>
          <w:p w14:paraId="0AF78979" w14:textId="77777777" w:rsidR="003F1767" w:rsidRPr="000F7EA5" w:rsidRDefault="003F1767" w:rsidP="00AF5133">
            <w:pPr>
              <w:spacing w:line="360" w:lineRule="auto"/>
              <w:rPr>
                <w:rFonts w:ascii="Verdana" w:hAnsi="Verdana" w:cs="Arial"/>
                <w:sz w:val="18"/>
                <w:szCs w:val="18"/>
              </w:rPr>
            </w:pPr>
            <w:r w:rsidRPr="000F7EA5">
              <w:rPr>
                <w:rFonts w:ascii="Verdana" w:hAnsi="Verdana" w:cs="Arial"/>
                <w:sz w:val="18"/>
                <w:szCs w:val="18"/>
              </w:rPr>
              <w:t>An 2015</w:t>
            </w:r>
          </w:p>
          <w:p w14:paraId="5561A3CC" w14:textId="77777777" w:rsidR="003F1767" w:rsidRPr="000F7EA5" w:rsidRDefault="003F1767" w:rsidP="00AF5133">
            <w:pPr>
              <w:spacing w:line="360" w:lineRule="auto"/>
              <w:rPr>
                <w:rFonts w:ascii="Verdana" w:hAnsi="Verdana" w:cs="Arial"/>
                <w:sz w:val="18"/>
                <w:szCs w:val="18"/>
              </w:rPr>
            </w:pPr>
          </w:p>
        </w:tc>
        <w:tc>
          <w:tcPr>
            <w:tcW w:w="388" w:type="pct"/>
          </w:tcPr>
          <w:p w14:paraId="1DD5B5D5"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73706D64" wp14:editId="3B2181E6">
                  <wp:extent cx="216000" cy="216000"/>
                  <wp:effectExtent l="0" t="0" r="0" b="0"/>
                  <wp:docPr id="1372649311"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16000" cy="216000"/>
                          </a:xfrm>
                          <a:prstGeom prst="rect">
                            <a:avLst/>
                          </a:prstGeom>
                        </pic:spPr>
                      </pic:pic>
                    </a:graphicData>
                  </a:graphic>
                </wp:inline>
              </w:drawing>
            </w:r>
          </w:p>
        </w:tc>
        <w:tc>
          <w:tcPr>
            <w:tcW w:w="447" w:type="pct"/>
          </w:tcPr>
          <w:p w14:paraId="2AAD755C"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0F81360A" wp14:editId="6B02DD2B">
                  <wp:extent cx="216000" cy="216000"/>
                  <wp:effectExtent l="0" t="0" r="0" b="0"/>
                  <wp:docPr id="916725030"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57" w:type="pct"/>
          </w:tcPr>
          <w:p w14:paraId="5B7C211D"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67EBBC05" wp14:editId="59990054">
                  <wp:extent cx="216000" cy="216000"/>
                  <wp:effectExtent l="0" t="0" r="0" b="0"/>
                  <wp:docPr id="797169126"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16000" cy="216000"/>
                          </a:xfrm>
                          <a:prstGeom prst="rect">
                            <a:avLst/>
                          </a:prstGeom>
                        </pic:spPr>
                      </pic:pic>
                    </a:graphicData>
                  </a:graphic>
                </wp:inline>
              </w:drawing>
            </w:r>
          </w:p>
        </w:tc>
        <w:tc>
          <w:tcPr>
            <w:tcW w:w="498" w:type="pct"/>
          </w:tcPr>
          <w:p w14:paraId="440F3572"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5DAE81A9" wp14:editId="0AB126DC">
                  <wp:extent cx="216000" cy="216000"/>
                  <wp:effectExtent l="0" t="0" r="0" b="0"/>
                  <wp:docPr id="60741432"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96" w:type="pct"/>
          </w:tcPr>
          <w:p w14:paraId="16821D13"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492C8011" wp14:editId="4B39E437">
                  <wp:extent cx="216000" cy="216000"/>
                  <wp:effectExtent l="0" t="0" r="0" b="0"/>
                  <wp:docPr id="1627598023"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58" w:type="pct"/>
          </w:tcPr>
          <w:p w14:paraId="18A22065"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06F4FC3C" wp14:editId="7F7D2CA3">
                  <wp:extent cx="216000" cy="216000"/>
                  <wp:effectExtent l="0" t="0" r="0" b="0"/>
                  <wp:docPr id="102634138"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506" w:type="pct"/>
          </w:tcPr>
          <w:p w14:paraId="1EC188E7"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002654D1" wp14:editId="5990831B">
                  <wp:extent cx="216000" cy="216000"/>
                  <wp:effectExtent l="0" t="0" r="0" b="0"/>
                  <wp:docPr id="759997433"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392" w:type="pct"/>
          </w:tcPr>
          <w:p w14:paraId="01ADC0F7"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180290F5" wp14:editId="357FC951">
                  <wp:extent cx="216000" cy="216000"/>
                  <wp:effectExtent l="0" t="0" r="0" b="0"/>
                  <wp:docPr id="1534521805"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973" w:type="pct"/>
            <w:gridSpan w:val="2"/>
          </w:tcPr>
          <w:p w14:paraId="01D07C4E" w14:textId="77777777" w:rsidR="003F1767" w:rsidRPr="00F03B13" w:rsidRDefault="003F1767" w:rsidP="00AF5133">
            <w:pPr>
              <w:spacing w:line="360" w:lineRule="auto"/>
              <w:rPr>
                <w:rFonts w:ascii="Verdana" w:hAnsi="Verdana" w:cs="Arial"/>
                <w:sz w:val="18"/>
                <w:szCs w:val="18"/>
              </w:rPr>
            </w:pPr>
            <w:r w:rsidRPr="00F03B13">
              <w:rPr>
                <w:rFonts w:ascii="Verdana" w:hAnsi="Verdana" w:cstheme="minorHAnsi"/>
                <w:sz w:val="18"/>
                <w:szCs w:val="18"/>
              </w:rPr>
              <w:t xml:space="preserve">Gender, </w:t>
            </w:r>
            <w:r>
              <w:rPr>
                <w:rFonts w:ascii="Verdana" w:hAnsi="Verdana" w:cstheme="minorHAnsi"/>
                <w:sz w:val="18"/>
                <w:szCs w:val="18"/>
              </w:rPr>
              <w:t>race/</w:t>
            </w:r>
            <w:r w:rsidRPr="00F03B13">
              <w:rPr>
                <w:rFonts w:ascii="Verdana" w:hAnsi="Verdana" w:cstheme="minorHAnsi"/>
                <w:sz w:val="18"/>
                <w:szCs w:val="18"/>
              </w:rPr>
              <w:t>ethnicity, education level, birth cohort, history of any psychiatric problem, alcohol consumption, age in years, marital status, household net wealth, diagnosis of chronic condition, residential region, BMI</w:t>
            </w:r>
          </w:p>
        </w:tc>
      </w:tr>
      <w:tr w:rsidR="003F1767" w:rsidRPr="00F03B13" w14:paraId="2259AE25" w14:textId="77777777" w:rsidTr="00AF5133">
        <w:trPr>
          <w:trHeight w:val="286"/>
        </w:trPr>
        <w:tc>
          <w:tcPr>
            <w:tcW w:w="485" w:type="pct"/>
          </w:tcPr>
          <w:p w14:paraId="6EC37E0C" w14:textId="77777777" w:rsidR="003F1767" w:rsidRPr="000F7EA5" w:rsidRDefault="003F1767" w:rsidP="00AF5133">
            <w:pPr>
              <w:spacing w:line="360" w:lineRule="auto"/>
              <w:rPr>
                <w:rFonts w:ascii="Verdana" w:hAnsi="Verdana" w:cstheme="minorHAnsi"/>
                <w:sz w:val="18"/>
                <w:szCs w:val="18"/>
              </w:rPr>
            </w:pPr>
            <w:r w:rsidRPr="000F7EA5">
              <w:rPr>
                <w:rFonts w:ascii="Verdana" w:hAnsi="Verdana" w:cstheme="minorHAnsi"/>
                <w:sz w:val="18"/>
                <w:szCs w:val="18"/>
              </w:rPr>
              <w:t>Armstrong 2017</w:t>
            </w:r>
          </w:p>
          <w:p w14:paraId="5CC78FB7" w14:textId="77777777" w:rsidR="003F1767" w:rsidRPr="000F7EA5" w:rsidRDefault="003F1767" w:rsidP="00AF5133">
            <w:pPr>
              <w:spacing w:line="360" w:lineRule="auto"/>
              <w:rPr>
                <w:rFonts w:ascii="Verdana" w:hAnsi="Verdana" w:cs="Arial"/>
                <w:sz w:val="18"/>
                <w:szCs w:val="18"/>
              </w:rPr>
            </w:pPr>
          </w:p>
        </w:tc>
        <w:tc>
          <w:tcPr>
            <w:tcW w:w="388" w:type="pct"/>
          </w:tcPr>
          <w:p w14:paraId="6EE134F9"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025AF8C1" wp14:editId="7705ACCC">
                  <wp:extent cx="216000" cy="216000"/>
                  <wp:effectExtent l="0" t="0" r="0" b="0"/>
                  <wp:docPr id="1180738548"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47" w:type="pct"/>
          </w:tcPr>
          <w:p w14:paraId="50BA17F6"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2FC30027" wp14:editId="66E9B441">
                  <wp:extent cx="216000" cy="216000"/>
                  <wp:effectExtent l="0" t="0" r="0" b="0"/>
                  <wp:docPr id="1675965653"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57" w:type="pct"/>
          </w:tcPr>
          <w:p w14:paraId="0E361A9A"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2EB50485" wp14:editId="717B3329">
                  <wp:extent cx="216000" cy="216000"/>
                  <wp:effectExtent l="0" t="0" r="0" b="0"/>
                  <wp:docPr id="1823112023"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8" w:type="pct"/>
          </w:tcPr>
          <w:p w14:paraId="4CA73E71"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1E66ABB9" wp14:editId="63D6AD8C">
                  <wp:extent cx="216000" cy="216000"/>
                  <wp:effectExtent l="0" t="0" r="0" b="0"/>
                  <wp:docPr id="779158597"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6" w:type="pct"/>
          </w:tcPr>
          <w:p w14:paraId="47134D3E"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3DCCCFCB" wp14:editId="754C62DA">
                  <wp:extent cx="216000" cy="216000"/>
                  <wp:effectExtent l="0" t="0" r="0" b="0"/>
                  <wp:docPr id="1429037510"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58" w:type="pct"/>
          </w:tcPr>
          <w:p w14:paraId="4A871558"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0E7949AC" wp14:editId="5E0C045A">
                  <wp:extent cx="216000" cy="216000"/>
                  <wp:effectExtent l="0" t="0" r="0" b="0"/>
                  <wp:docPr id="1159205259"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506" w:type="pct"/>
          </w:tcPr>
          <w:p w14:paraId="3B4AB84C"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0E0FEBBB" wp14:editId="13D32227">
                  <wp:extent cx="216000" cy="216000"/>
                  <wp:effectExtent l="0" t="0" r="0" b="0"/>
                  <wp:docPr id="1788802240"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392" w:type="pct"/>
          </w:tcPr>
          <w:p w14:paraId="3C8D0198"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25D1F502" wp14:editId="02B1021B">
                  <wp:extent cx="216000" cy="216000"/>
                  <wp:effectExtent l="0" t="0" r="0" b="0"/>
                  <wp:docPr id="1732387821"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973" w:type="pct"/>
            <w:gridSpan w:val="2"/>
          </w:tcPr>
          <w:p w14:paraId="0882F0B9" w14:textId="77777777" w:rsidR="003F1767" w:rsidRPr="00F03B13" w:rsidRDefault="003F1767" w:rsidP="00AF5133">
            <w:pPr>
              <w:spacing w:line="360" w:lineRule="auto"/>
              <w:rPr>
                <w:rFonts w:ascii="Verdana" w:hAnsi="Verdana" w:cs="Arial"/>
                <w:sz w:val="18"/>
                <w:szCs w:val="18"/>
              </w:rPr>
            </w:pPr>
            <w:r w:rsidRPr="00F03B13">
              <w:rPr>
                <w:rFonts w:ascii="Verdana" w:hAnsi="Verdana" w:cs="Arial"/>
                <w:sz w:val="18"/>
                <w:szCs w:val="18"/>
              </w:rPr>
              <w:t>Sex, race, baseline age, enrolment wave, lack of physical activity, heavy alcohol use</w:t>
            </w:r>
          </w:p>
        </w:tc>
      </w:tr>
      <w:tr w:rsidR="003F1767" w:rsidRPr="00F03B13" w14:paraId="15DB5786" w14:textId="77777777" w:rsidTr="00AF5133">
        <w:trPr>
          <w:trHeight w:val="286"/>
        </w:trPr>
        <w:tc>
          <w:tcPr>
            <w:tcW w:w="485" w:type="pct"/>
          </w:tcPr>
          <w:p w14:paraId="657A791C" w14:textId="77777777" w:rsidR="003F1767" w:rsidRPr="000F7EA5" w:rsidRDefault="003F1767" w:rsidP="00AF5133">
            <w:pPr>
              <w:spacing w:line="360" w:lineRule="auto"/>
              <w:rPr>
                <w:rFonts w:ascii="Verdana" w:hAnsi="Verdana" w:cstheme="minorHAnsi"/>
                <w:sz w:val="18"/>
                <w:szCs w:val="18"/>
              </w:rPr>
            </w:pPr>
            <w:r w:rsidRPr="000F7EA5">
              <w:rPr>
                <w:rFonts w:ascii="Verdana" w:hAnsi="Verdana" w:cstheme="minorHAnsi"/>
                <w:sz w:val="18"/>
                <w:szCs w:val="18"/>
              </w:rPr>
              <w:t>Bakhshaie 2015</w:t>
            </w:r>
          </w:p>
          <w:p w14:paraId="268525CD" w14:textId="77777777" w:rsidR="003F1767" w:rsidRPr="000F7EA5" w:rsidRDefault="003F1767" w:rsidP="00AF5133">
            <w:pPr>
              <w:spacing w:line="360" w:lineRule="auto"/>
              <w:rPr>
                <w:rFonts w:ascii="Verdana" w:hAnsi="Verdana" w:cs="Arial"/>
                <w:sz w:val="18"/>
                <w:szCs w:val="18"/>
              </w:rPr>
            </w:pPr>
          </w:p>
        </w:tc>
        <w:tc>
          <w:tcPr>
            <w:tcW w:w="388" w:type="pct"/>
          </w:tcPr>
          <w:p w14:paraId="5D080243"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lastRenderedPageBreak/>
              <w:drawing>
                <wp:inline distT="0" distB="0" distL="0" distR="0" wp14:anchorId="5BAA7802" wp14:editId="35CAD965">
                  <wp:extent cx="216000" cy="216000"/>
                  <wp:effectExtent l="0" t="0" r="0" b="0"/>
                  <wp:docPr id="1697752219"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16000" cy="216000"/>
                          </a:xfrm>
                          <a:prstGeom prst="rect">
                            <a:avLst/>
                          </a:prstGeom>
                        </pic:spPr>
                      </pic:pic>
                    </a:graphicData>
                  </a:graphic>
                </wp:inline>
              </w:drawing>
            </w:r>
          </w:p>
        </w:tc>
        <w:tc>
          <w:tcPr>
            <w:tcW w:w="447" w:type="pct"/>
          </w:tcPr>
          <w:p w14:paraId="174BA78C"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4202BB0D" wp14:editId="7DCEC6DF">
                  <wp:extent cx="216000" cy="216000"/>
                  <wp:effectExtent l="0" t="0" r="0" b="0"/>
                  <wp:docPr id="1093600236"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57" w:type="pct"/>
          </w:tcPr>
          <w:p w14:paraId="4C676C37"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00B06176" wp14:editId="09979681">
                  <wp:extent cx="216000" cy="216000"/>
                  <wp:effectExtent l="0" t="0" r="0" b="0"/>
                  <wp:docPr id="1666725501"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16000" cy="216000"/>
                          </a:xfrm>
                          <a:prstGeom prst="rect">
                            <a:avLst/>
                          </a:prstGeom>
                        </pic:spPr>
                      </pic:pic>
                    </a:graphicData>
                  </a:graphic>
                </wp:inline>
              </w:drawing>
            </w:r>
          </w:p>
        </w:tc>
        <w:tc>
          <w:tcPr>
            <w:tcW w:w="498" w:type="pct"/>
          </w:tcPr>
          <w:p w14:paraId="36AF6953"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177593E8" wp14:editId="14B7DD60">
                  <wp:extent cx="216000" cy="216000"/>
                  <wp:effectExtent l="0" t="0" r="0" b="0"/>
                  <wp:docPr id="1175561109"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6" w:type="pct"/>
          </w:tcPr>
          <w:p w14:paraId="02686BD9"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6CB45C8A" wp14:editId="5E4F0637">
                  <wp:extent cx="216000" cy="216000"/>
                  <wp:effectExtent l="0" t="0" r="0" b="0"/>
                  <wp:docPr id="1093066037"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358" w:type="pct"/>
          </w:tcPr>
          <w:p w14:paraId="7AFE1D60"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18AE59C1" wp14:editId="73B5F88F">
                  <wp:extent cx="216000" cy="216000"/>
                  <wp:effectExtent l="0" t="0" r="0" b="0"/>
                  <wp:docPr id="1498046908"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506" w:type="pct"/>
          </w:tcPr>
          <w:p w14:paraId="01B9D8E7"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270D6FAD" wp14:editId="4981FEB6">
                  <wp:extent cx="216000" cy="216000"/>
                  <wp:effectExtent l="0" t="0" r="0" b="0"/>
                  <wp:docPr id="642813423"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392" w:type="pct"/>
          </w:tcPr>
          <w:p w14:paraId="51C2C50C"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1B15752B" wp14:editId="213CBF6D">
                  <wp:extent cx="216000" cy="216000"/>
                  <wp:effectExtent l="0" t="0" r="0" b="0"/>
                  <wp:docPr id="1708795687"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973" w:type="pct"/>
            <w:gridSpan w:val="2"/>
          </w:tcPr>
          <w:p w14:paraId="380E40DE" w14:textId="77777777" w:rsidR="003F1767" w:rsidRPr="00F03B13" w:rsidRDefault="003F1767" w:rsidP="00AF5133">
            <w:pPr>
              <w:spacing w:line="360" w:lineRule="auto"/>
              <w:rPr>
                <w:rFonts w:ascii="Verdana" w:hAnsi="Verdana" w:cs="Arial"/>
                <w:sz w:val="18"/>
                <w:szCs w:val="18"/>
              </w:rPr>
            </w:pPr>
            <w:r w:rsidRPr="00F03B13">
              <w:rPr>
                <w:rFonts w:ascii="Verdana" w:hAnsi="Verdana" w:cs="Arial"/>
                <w:sz w:val="18"/>
                <w:szCs w:val="18"/>
              </w:rPr>
              <w:t>Age, gender and alcohol/drug use problems</w:t>
            </w:r>
          </w:p>
        </w:tc>
      </w:tr>
      <w:tr w:rsidR="003F1767" w:rsidRPr="00F03B13" w14:paraId="5382F900" w14:textId="77777777" w:rsidTr="00AF5133">
        <w:trPr>
          <w:trHeight w:val="286"/>
        </w:trPr>
        <w:tc>
          <w:tcPr>
            <w:tcW w:w="485" w:type="pct"/>
          </w:tcPr>
          <w:p w14:paraId="1AB95F1D" w14:textId="77777777" w:rsidR="003F1767" w:rsidRPr="000F7EA5" w:rsidRDefault="003F1767" w:rsidP="00AF5133">
            <w:pPr>
              <w:spacing w:line="360" w:lineRule="auto"/>
              <w:rPr>
                <w:rFonts w:ascii="Verdana" w:hAnsi="Verdana" w:cstheme="minorHAnsi"/>
                <w:sz w:val="18"/>
                <w:szCs w:val="18"/>
              </w:rPr>
            </w:pPr>
            <w:r w:rsidRPr="000F7EA5">
              <w:rPr>
                <w:rFonts w:ascii="Verdana" w:hAnsi="Verdana" w:cstheme="minorHAnsi"/>
                <w:sz w:val="18"/>
                <w:szCs w:val="18"/>
              </w:rPr>
              <w:t>Bolstad 2022</w:t>
            </w:r>
          </w:p>
          <w:p w14:paraId="54828E30" w14:textId="77777777" w:rsidR="003F1767" w:rsidRPr="000F7EA5" w:rsidRDefault="003F1767" w:rsidP="00AF5133">
            <w:pPr>
              <w:spacing w:line="360" w:lineRule="auto"/>
              <w:rPr>
                <w:rFonts w:ascii="Verdana" w:hAnsi="Verdana" w:cs="Arial"/>
                <w:sz w:val="18"/>
                <w:szCs w:val="18"/>
              </w:rPr>
            </w:pPr>
          </w:p>
        </w:tc>
        <w:tc>
          <w:tcPr>
            <w:tcW w:w="388" w:type="pct"/>
          </w:tcPr>
          <w:p w14:paraId="2F959930"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3288730B" wp14:editId="37B23A8C">
                  <wp:extent cx="216000" cy="216000"/>
                  <wp:effectExtent l="0" t="0" r="0" b="0"/>
                  <wp:docPr id="219925108"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47" w:type="pct"/>
          </w:tcPr>
          <w:p w14:paraId="1922806F"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4B7CE6A0" wp14:editId="11A852D5">
                  <wp:extent cx="216000" cy="216000"/>
                  <wp:effectExtent l="0" t="0" r="0" b="0"/>
                  <wp:docPr id="1780380217"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57" w:type="pct"/>
          </w:tcPr>
          <w:p w14:paraId="5BA5EC6D"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017E6C88" wp14:editId="6A1644E4">
                  <wp:extent cx="216000" cy="216000"/>
                  <wp:effectExtent l="0" t="0" r="0" b="0"/>
                  <wp:docPr id="2028394524"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98" w:type="pct"/>
          </w:tcPr>
          <w:p w14:paraId="076C0418"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735DD477" wp14:editId="71ACC546">
                  <wp:extent cx="216000" cy="216000"/>
                  <wp:effectExtent l="0" t="0" r="0" b="0"/>
                  <wp:docPr id="1103212526"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496" w:type="pct"/>
          </w:tcPr>
          <w:p w14:paraId="55E5AECF"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0C190BF0" wp14:editId="37EBB341">
                  <wp:extent cx="216000" cy="216000"/>
                  <wp:effectExtent l="0" t="0" r="0" b="0"/>
                  <wp:docPr id="2013464539"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58" w:type="pct"/>
          </w:tcPr>
          <w:p w14:paraId="67702DD6"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68489FE0" wp14:editId="452A375B">
                  <wp:extent cx="216000" cy="216000"/>
                  <wp:effectExtent l="0" t="0" r="0" b="0"/>
                  <wp:docPr id="257022782"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506" w:type="pct"/>
          </w:tcPr>
          <w:p w14:paraId="559B677F"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7F9A75DF" wp14:editId="63A8E7B7">
                  <wp:extent cx="216000" cy="216000"/>
                  <wp:effectExtent l="0" t="0" r="0" b="0"/>
                  <wp:docPr id="385225057"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92" w:type="pct"/>
          </w:tcPr>
          <w:p w14:paraId="45DE5D89"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61CE537C" wp14:editId="4365AD7D">
                  <wp:extent cx="216000" cy="216000"/>
                  <wp:effectExtent l="0" t="0" r="0" b="0"/>
                  <wp:docPr id="119500296"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973" w:type="pct"/>
            <w:gridSpan w:val="2"/>
          </w:tcPr>
          <w:p w14:paraId="7EB727E8" w14:textId="77777777" w:rsidR="003F1767" w:rsidRPr="00F03B13" w:rsidRDefault="003F1767" w:rsidP="00AF5133">
            <w:pPr>
              <w:spacing w:line="360" w:lineRule="auto"/>
              <w:rPr>
                <w:rFonts w:ascii="Verdana" w:hAnsi="Verdana" w:cs="Arial"/>
                <w:sz w:val="18"/>
                <w:szCs w:val="18"/>
              </w:rPr>
            </w:pPr>
            <w:r>
              <w:rPr>
                <w:rFonts w:ascii="Verdana" w:hAnsi="Verdana" w:cs="Arial"/>
                <w:sz w:val="18"/>
                <w:szCs w:val="18"/>
              </w:rPr>
              <w:t>A</w:t>
            </w:r>
            <w:r w:rsidRPr="009D1356">
              <w:rPr>
                <w:rFonts w:ascii="Verdana" w:hAnsi="Verdana" w:cs="Arial"/>
                <w:sz w:val="18"/>
                <w:szCs w:val="18"/>
              </w:rPr>
              <w:t>ge, sex, lifetime parental psychiatric disorder, family structure, illicit substance use, alcohol use, externalizing and internalizing symptoms, intellectual disability</w:t>
            </w:r>
          </w:p>
        </w:tc>
      </w:tr>
      <w:tr w:rsidR="003F1767" w:rsidRPr="00F03B13" w14:paraId="66BFAD93" w14:textId="77777777" w:rsidTr="00AF5133">
        <w:trPr>
          <w:trHeight w:val="286"/>
        </w:trPr>
        <w:tc>
          <w:tcPr>
            <w:tcW w:w="485" w:type="pct"/>
          </w:tcPr>
          <w:p w14:paraId="62974971" w14:textId="77777777" w:rsidR="003F1767" w:rsidRPr="000F7EA5" w:rsidRDefault="003F1767" w:rsidP="00AF5133">
            <w:pPr>
              <w:spacing w:line="360" w:lineRule="auto"/>
              <w:rPr>
                <w:rFonts w:ascii="Verdana" w:hAnsi="Verdana" w:cs="Arial"/>
                <w:sz w:val="18"/>
                <w:szCs w:val="18"/>
              </w:rPr>
            </w:pPr>
            <w:r w:rsidRPr="000F7EA5">
              <w:rPr>
                <w:rFonts w:ascii="Verdana" w:hAnsi="Verdana" w:cstheme="minorHAnsi"/>
                <w:sz w:val="18"/>
                <w:szCs w:val="18"/>
              </w:rPr>
              <w:t>Borges 2018</w:t>
            </w:r>
          </w:p>
        </w:tc>
        <w:tc>
          <w:tcPr>
            <w:tcW w:w="388" w:type="pct"/>
          </w:tcPr>
          <w:p w14:paraId="60E96916"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2EBD6E67" wp14:editId="34411EAA">
                  <wp:extent cx="216000" cy="216000"/>
                  <wp:effectExtent l="0" t="0" r="0" b="0"/>
                  <wp:docPr id="910753238"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47" w:type="pct"/>
          </w:tcPr>
          <w:p w14:paraId="7571668D"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414230E8" wp14:editId="235B0342">
                  <wp:extent cx="216000" cy="216000"/>
                  <wp:effectExtent l="0" t="0" r="0" b="0"/>
                  <wp:docPr id="1848809578"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57" w:type="pct"/>
          </w:tcPr>
          <w:p w14:paraId="1A782F34"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7598BFAF" wp14:editId="7FFE8C10">
                  <wp:extent cx="216000" cy="216000"/>
                  <wp:effectExtent l="0" t="0" r="0" b="0"/>
                  <wp:docPr id="1610229719"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98" w:type="pct"/>
          </w:tcPr>
          <w:p w14:paraId="0FB79AA9"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63504CCD" wp14:editId="1A9F5294">
                  <wp:extent cx="216000" cy="216000"/>
                  <wp:effectExtent l="0" t="0" r="0" b="0"/>
                  <wp:docPr id="1173620200"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496" w:type="pct"/>
          </w:tcPr>
          <w:p w14:paraId="11B504C9"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6D2FC623" wp14:editId="5CD12CC4">
                  <wp:extent cx="216000" cy="216000"/>
                  <wp:effectExtent l="0" t="0" r="0" b="0"/>
                  <wp:docPr id="982445644"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358" w:type="pct"/>
          </w:tcPr>
          <w:p w14:paraId="6885601E"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5FAF4560" wp14:editId="62055C79">
                  <wp:extent cx="216000" cy="216000"/>
                  <wp:effectExtent l="0" t="0" r="0" b="0"/>
                  <wp:docPr id="1495860438"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506" w:type="pct"/>
          </w:tcPr>
          <w:p w14:paraId="5FC55B94"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02B97DAE" wp14:editId="21172905">
                  <wp:extent cx="216000" cy="216000"/>
                  <wp:effectExtent l="0" t="0" r="0" b="0"/>
                  <wp:docPr id="1937199135"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392" w:type="pct"/>
          </w:tcPr>
          <w:p w14:paraId="31572032"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108D7020" wp14:editId="1D1334CC">
                  <wp:extent cx="216000" cy="216000"/>
                  <wp:effectExtent l="0" t="0" r="0" b="0"/>
                  <wp:docPr id="826953276"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973" w:type="pct"/>
            <w:gridSpan w:val="2"/>
          </w:tcPr>
          <w:p w14:paraId="767AF96C" w14:textId="77777777" w:rsidR="003F1767" w:rsidRPr="00F03B13" w:rsidRDefault="003F1767" w:rsidP="00AF5133">
            <w:pPr>
              <w:spacing w:line="360" w:lineRule="auto"/>
              <w:rPr>
                <w:rFonts w:ascii="Verdana" w:hAnsi="Verdana" w:cs="Arial"/>
                <w:sz w:val="18"/>
                <w:szCs w:val="18"/>
              </w:rPr>
            </w:pPr>
            <w:r w:rsidRPr="00F03B13">
              <w:rPr>
                <w:rFonts w:ascii="Verdana" w:hAnsi="Verdana" w:cs="Arial"/>
                <w:sz w:val="18"/>
                <w:szCs w:val="18"/>
              </w:rPr>
              <w:t>Age/cohort, sex, alcohol use, any other drug use, anxiety disorders, disruptive behaviour</w:t>
            </w:r>
          </w:p>
        </w:tc>
      </w:tr>
      <w:tr w:rsidR="003F1767" w:rsidRPr="00F03B13" w14:paraId="4BC255BF" w14:textId="77777777" w:rsidTr="00AF5133">
        <w:trPr>
          <w:trHeight w:val="297"/>
        </w:trPr>
        <w:tc>
          <w:tcPr>
            <w:tcW w:w="485" w:type="pct"/>
          </w:tcPr>
          <w:p w14:paraId="6272DEA8" w14:textId="77777777" w:rsidR="003F1767" w:rsidRPr="000F7EA5" w:rsidRDefault="003F1767" w:rsidP="00AF5133">
            <w:pPr>
              <w:spacing w:line="360" w:lineRule="auto"/>
              <w:rPr>
                <w:rFonts w:ascii="Verdana" w:hAnsi="Verdana" w:cs="Arial"/>
                <w:sz w:val="18"/>
                <w:szCs w:val="18"/>
              </w:rPr>
            </w:pPr>
            <w:r w:rsidRPr="000F7EA5">
              <w:rPr>
                <w:rFonts w:ascii="Verdana" w:hAnsi="Verdana" w:cs="Arial"/>
                <w:sz w:val="18"/>
                <w:szCs w:val="18"/>
              </w:rPr>
              <w:t>Breslau 1998</w:t>
            </w:r>
          </w:p>
        </w:tc>
        <w:tc>
          <w:tcPr>
            <w:tcW w:w="388" w:type="pct"/>
          </w:tcPr>
          <w:p w14:paraId="6BD4AF57"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04DD404B" wp14:editId="36F829FB">
                  <wp:extent cx="216000" cy="216000"/>
                  <wp:effectExtent l="0" t="0" r="0" b="0"/>
                  <wp:docPr id="1408293764"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47" w:type="pct"/>
          </w:tcPr>
          <w:p w14:paraId="5957946A"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696F4684" wp14:editId="6CF128F7">
                  <wp:extent cx="216000" cy="216000"/>
                  <wp:effectExtent l="0" t="0" r="0" b="0"/>
                  <wp:docPr id="964767604"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57" w:type="pct"/>
          </w:tcPr>
          <w:p w14:paraId="0FE5916F"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7ABD84F6" wp14:editId="53A2CDAC">
                  <wp:extent cx="216000" cy="216000"/>
                  <wp:effectExtent l="0" t="0" r="0" b="0"/>
                  <wp:docPr id="979172584"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8" w:type="pct"/>
          </w:tcPr>
          <w:p w14:paraId="75090A84"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27B92683" wp14:editId="05074011">
                  <wp:extent cx="216000" cy="216000"/>
                  <wp:effectExtent l="0" t="0" r="0" b="0"/>
                  <wp:docPr id="128703140"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6" w:type="pct"/>
          </w:tcPr>
          <w:p w14:paraId="76E556D2"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023182CD" wp14:editId="4073B5E9">
                  <wp:extent cx="216000" cy="216000"/>
                  <wp:effectExtent l="0" t="0" r="0" b="0"/>
                  <wp:docPr id="2001719197"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358" w:type="pct"/>
          </w:tcPr>
          <w:p w14:paraId="5740B3A5"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32167168" wp14:editId="22097162">
                  <wp:extent cx="216000" cy="216000"/>
                  <wp:effectExtent l="0" t="0" r="0" b="0"/>
                  <wp:docPr id="2128642907"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506" w:type="pct"/>
          </w:tcPr>
          <w:p w14:paraId="6838966F"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5F4F84D5" wp14:editId="08A7BD1E">
                  <wp:extent cx="216000" cy="216000"/>
                  <wp:effectExtent l="0" t="0" r="0" b="0"/>
                  <wp:docPr id="1176986638"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392" w:type="pct"/>
          </w:tcPr>
          <w:p w14:paraId="5DF003D4"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260EE44B" wp14:editId="2458D429">
                  <wp:extent cx="216000" cy="216000"/>
                  <wp:effectExtent l="0" t="0" r="0" b="0"/>
                  <wp:docPr id="1758199805"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973" w:type="pct"/>
            <w:gridSpan w:val="2"/>
          </w:tcPr>
          <w:p w14:paraId="5BCFBE3F" w14:textId="77777777" w:rsidR="003F1767" w:rsidRPr="00F03B13" w:rsidRDefault="003F1767" w:rsidP="00AF5133">
            <w:pPr>
              <w:spacing w:line="360" w:lineRule="auto"/>
              <w:rPr>
                <w:rFonts w:ascii="Verdana" w:hAnsi="Verdana" w:cs="Arial"/>
                <w:sz w:val="18"/>
                <w:szCs w:val="18"/>
              </w:rPr>
            </w:pPr>
            <w:r w:rsidRPr="00F03B13">
              <w:rPr>
                <w:rFonts w:ascii="Verdana" w:hAnsi="Verdana" w:cs="Arial"/>
                <w:sz w:val="18"/>
                <w:szCs w:val="18"/>
              </w:rPr>
              <w:t>Sex, early conduct problems, history of alcohol dependence</w:t>
            </w:r>
          </w:p>
        </w:tc>
      </w:tr>
      <w:tr w:rsidR="003F1767" w:rsidRPr="00F03B13" w14:paraId="1466B205" w14:textId="77777777" w:rsidTr="00AF5133">
        <w:trPr>
          <w:trHeight w:val="297"/>
        </w:trPr>
        <w:tc>
          <w:tcPr>
            <w:tcW w:w="485" w:type="pct"/>
          </w:tcPr>
          <w:p w14:paraId="79605893" w14:textId="77777777" w:rsidR="003F1767" w:rsidRPr="000F7EA5" w:rsidRDefault="003F1767" w:rsidP="00AF5133">
            <w:pPr>
              <w:spacing w:line="360" w:lineRule="auto"/>
              <w:rPr>
                <w:rFonts w:ascii="Verdana" w:hAnsi="Verdana" w:cs="Arial"/>
                <w:sz w:val="18"/>
                <w:szCs w:val="18"/>
              </w:rPr>
            </w:pPr>
            <w:r w:rsidRPr="000F7EA5">
              <w:rPr>
                <w:rFonts w:ascii="Verdana" w:hAnsi="Verdana" w:cs="Arial"/>
                <w:sz w:val="18"/>
                <w:szCs w:val="18"/>
              </w:rPr>
              <w:t>Brown 1996</w:t>
            </w:r>
          </w:p>
        </w:tc>
        <w:tc>
          <w:tcPr>
            <w:tcW w:w="388" w:type="pct"/>
          </w:tcPr>
          <w:p w14:paraId="0032F797"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7ECFE43C" wp14:editId="0873CC9C">
                  <wp:extent cx="216000" cy="216000"/>
                  <wp:effectExtent l="0" t="0" r="0" b="0"/>
                  <wp:docPr id="361528480"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47" w:type="pct"/>
          </w:tcPr>
          <w:p w14:paraId="3E511CD2"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5D7D250F" wp14:editId="2503869E">
                  <wp:extent cx="216000" cy="216000"/>
                  <wp:effectExtent l="0" t="0" r="0" b="0"/>
                  <wp:docPr id="628757750"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57" w:type="pct"/>
          </w:tcPr>
          <w:p w14:paraId="48CB6A46"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135030E5" wp14:editId="06707E56">
                  <wp:extent cx="216000" cy="216000"/>
                  <wp:effectExtent l="0" t="0" r="0" b="0"/>
                  <wp:docPr id="81869377"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98" w:type="pct"/>
          </w:tcPr>
          <w:p w14:paraId="3EB8DA51"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24AB651D" wp14:editId="5E52C208">
                  <wp:extent cx="216000" cy="216000"/>
                  <wp:effectExtent l="0" t="0" r="0" b="0"/>
                  <wp:docPr id="294553792"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496" w:type="pct"/>
          </w:tcPr>
          <w:p w14:paraId="549C3BED"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27EA8519" wp14:editId="6B00E1E7">
                  <wp:extent cx="216000" cy="216000"/>
                  <wp:effectExtent l="0" t="0" r="0" b="0"/>
                  <wp:docPr id="2060487738"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58" w:type="pct"/>
          </w:tcPr>
          <w:p w14:paraId="08B3DF86"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1BE7423F" wp14:editId="11E530F3">
                  <wp:extent cx="216000" cy="216000"/>
                  <wp:effectExtent l="0" t="0" r="0" b="0"/>
                  <wp:docPr id="567168862"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506" w:type="pct"/>
          </w:tcPr>
          <w:p w14:paraId="7792C4C9"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20938763" wp14:editId="56BDA1C7">
                  <wp:extent cx="216000" cy="216000"/>
                  <wp:effectExtent l="0" t="0" r="0" b="0"/>
                  <wp:docPr id="1535471885"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392" w:type="pct"/>
          </w:tcPr>
          <w:p w14:paraId="54943A32"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43F42DB4" wp14:editId="098A2723">
                  <wp:extent cx="216000" cy="216000"/>
                  <wp:effectExtent l="0" t="0" r="0" b="0"/>
                  <wp:docPr id="279783189"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973" w:type="pct"/>
            <w:gridSpan w:val="2"/>
          </w:tcPr>
          <w:p w14:paraId="55896EA6" w14:textId="77777777" w:rsidR="003F1767" w:rsidRPr="00F03B13" w:rsidRDefault="003F1767" w:rsidP="00AF5133">
            <w:pPr>
              <w:spacing w:line="360" w:lineRule="auto"/>
              <w:rPr>
                <w:rFonts w:ascii="Verdana" w:hAnsi="Verdana" w:cs="Arial"/>
                <w:sz w:val="18"/>
                <w:szCs w:val="18"/>
              </w:rPr>
            </w:pPr>
            <w:r w:rsidRPr="00F03B13">
              <w:rPr>
                <w:rFonts w:ascii="Verdana" w:hAnsi="Verdana" w:cs="Arial"/>
                <w:sz w:val="18"/>
                <w:szCs w:val="18"/>
              </w:rPr>
              <w:t>Age, gender, race, number of biological parents in household, parental education, other psychiatric disorders (i.e. anxiety, disruptive behaviour disorders, alcohol dependence and other drug dependence)</w:t>
            </w:r>
          </w:p>
        </w:tc>
      </w:tr>
      <w:tr w:rsidR="003F1767" w:rsidRPr="00F03B13" w14:paraId="6FBFF701" w14:textId="77777777" w:rsidTr="00AF5133">
        <w:trPr>
          <w:trHeight w:val="297"/>
        </w:trPr>
        <w:tc>
          <w:tcPr>
            <w:tcW w:w="485" w:type="pct"/>
          </w:tcPr>
          <w:p w14:paraId="42C829E1" w14:textId="77777777" w:rsidR="003F1767" w:rsidRPr="000F7EA5" w:rsidRDefault="003F1767" w:rsidP="00AF5133">
            <w:pPr>
              <w:spacing w:line="360" w:lineRule="auto"/>
              <w:rPr>
                <w:rFonts w:ascii="Verdana" w:hAnsi="Verdana" w:cs="Arial"/>
                <w:sz w:val="18"/>
                <w:szCs w:val="18"/>
              </w:rPr>
            </w:pPr>
            <w:r w:rsidRPr="000F7EA5">
              <w:rPr>
                <w:rFonts w:ascii="Verdana" w:hAnsi="Verdana" w:cs="Arial"/>
                <w:sz w:val="18"/>
                <w:szCs w:val="18"/>
              </w:rPr>
              <w:t>Cabello 2017</w:t>
            </w:r>
          </w:p>
        </w:tc>
        <w:tc>
          <w:tcPr>
            <w:tcW w:w="388" w:type="pct"/>
          </w:tcPr>
          <w:p w14:paraId="13FB8232"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140C2DE7" wp14:editId="3249B5A2">
                  <wp:extent cx="216000" cy="216000"/>
                  <wp:effectExtent l="0" t="0" r="0" b="0"/>
                  <wp:docPr id="2071482038"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16000" cy="216000"/>
                          </a:xfrm>
                          <a:prstGeom prst="rect">
                            <a:avLst/>
                          </a:prstGeom>
                        </pic:spPr>
                      </pic:pic>
                    </a:graphicData>
                  </a:graphic>
                </wp:inline>
              </w:drawing>
            </w:r>
          </w:p>
        </w:tc>
        <w:tc>
          <w:tcPr>
            <w:tcW w:w="447" w:type="pct"/>
          </w:tcPr>
          <w:p w14:paraId="32BE6965"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50C9E2F7" wp14:editId="6C14F2C6">
                  <wp:extent cx="216000" cy="216000"/>
                  <wp:effectExtent l="0" t="0" r="0" b="0"/>
                  <wp:docPr id="247042015"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57" w:type="pct"/>
          </w:tcPr>
          <w:p w14:paraId="4DDE0821"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7AB275FC" wp14:editId="2B653FA8">
                  <wp:extent cx="216000" cy="216000"/>
                  <wp:effectExtent l="0" t="0" r="0" b="0"/>
                  <wp:docPr id="284393288"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16000" cy="216000"/>
                          </a:xfrm>
                          <a:prstGeom prst="rect">
                            <a:avLst/>
                          </a:prstGeom>
                        </pic:spPr>
                      </pic:pic>
                    </a:graphicData>
                  </a:graphic>
                </wp:inline>
              </w:drawing>
            </w:r>
          </w:p>
        </w:tc>
        <w:tc>
          <w:tcPr>
            <w:tcW w:w="498" w:type="pct"/>
          </w:tcPr>
          <w:p w14:paraId="59EABBEB"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6647D44A" wp14:editId="6CA806ED">
                  <wp:extent cx="216000" cy="216000"/>
                  <wp:effectExtent l="0" t="0" r="0" b="0"/>
                  <wp:docPr id="330774238"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6" w:type="pct"/>
          </w:tcPr>
          <w:p w14:paraId="1D380FB9"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051EAF75" wp14:editId="053DCAA3">
                  <wp:extent cx="216000" cy="216000"/>
                  <wp:effectExtent l="0" t="0" r="0" b="0"/>
                  <wp:docPr id="1895948377"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358" w:type="pct"/>
          </w:tcPr>
          <w:p w14:paraId="0ABFEE86"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2E938C5C" wp14:editId="6D7C614A">
                  <wp:extent cx="216000" cy="216000"/>
                  <wp:effectExtent l="0" t="0" r="0" b="0"/>
                  <wp:docPr id="396022480"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506" w:type="pct"/>
          </w:tcPr>
          <w:p w14:paraId="002E34A5"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57AD32BE" wp14:editId="2A807B5E">
                  <wp:extent cx="216000" cy="216000"/>
                  <wp:effectExtent l="0" t="0" r="0" b="0"/>
                  <wp:docPr id="128050348"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392" w:type="pct"/>
          </w:tcPr>
          <w:p w14:paraId="07A646A2"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1E097E8C" wp14:editId="6D487994">
                  <wp:extent cx="216000" cy="216000"/>
                  <wp:effectExtent l="0" t="0" r="0" b="0"/>
                  <wp:docPr id="1433708285"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973" w:type="pct"/>
            <w:gridSpan w:val="2"/>
          </w:tcPr>
          <w:p w14:paraId="10F05A2C" w14:textId="77777777" w:rsidR="003F1767" w:rsidRPr="00F03B13" w:rsidRDefault="003F1767" w:rsidP="00AF5133">
            <w:pPr>
              <w:spacing w:line="360" w:lineRule="auto"/>
              <w:rPr>
                <w:rFonts w:ascii="Verdana" w:hAnsi="Verdana" w:cs="Arial"/>
                <w:sz w:val="18"/>
                <w:szCs w:val="18"/>
              </w:rPr>
            </w:pPr>
            <w:r w:rsidRPr="005F6504">
              <w:rPr>
                <w:rFonts w:ascii="Verdana" w:hAnsi="Verdana" w:cs="Arial"/>
                <w:sz w:val="18"/>
                <w:szCs w:val="18"/>
              </w:rPr>
              <w:t xml:space="preserve">Age, sex, country, education level, employment status, </w:t>
            </w:r>
            <w:r w:rsidRPr="005F6504">
              <w:rPr>
                <w:rFonts w:ascii="Verdana" w:hAnsi="Verdana" w:cs="Arial"/>
                <w:sz w:val="18"/>
                <w:szCs w:val="18"/>
              </w:rPr>
              <w:lastRenderedPageBreak/>
              <w:t>household income, presence of physical health condition, BMI, general health status, alcohol consumption, physical inactivity</w:t>
            </w:r>
          </w:p>
        </w:tc>
      </w:tr>
      <w:tr w:rsidR="003F1767" w:rsidRPr="00F03B13" w14:paraId="612DBB8E" w14:textId="77777777" w:rsidTr="00AF5133">
        <w:trPr>
          <w:trHeight w:val="297"/>
        </w:trPr>
        <w:tc>
          <w:tcPr>
            <w:tcW w:w="485" w:type="pct"/>
          </w:tcPr>
          <w:p w14:paraId="3273D8B0" w14:textId="77777777" w:rsidR="003F1767" w:rsidRPr="000F7EA5" w:rsidRDefault="003F1767" w:rsidP="00AF5133">
            <w:pPr>
              <w:spacing w:line="360" w:lineRule="auto"/>
              <w:rPr>
                <w:rFonts w:ascii="Verdana" w:hAnsi="Verdana" w:cs="Arial"/>
                <w:sz w:val="18"/>
                <w:szCs w:val="18"/>
              </w:rPr>
            </w:pPr>
            <w:r w:rsidRPr="000F7EA5">
              <w:rPr>
                <w:rFonts w:ascii="Verdana" w:hAnsi="Verdana" w:cs="Arial"/>
                <w:sz w:val="18"/>
                <w:szCs w:val="18"/>
              </w:rPr>
              <w:lastRenderedPageBreak/>
              <w:t>Chang 2016</w:t>
            </w:r>
          </w:p>
        </w:tc>
        <w:tc>
          <w:tcPr>
            <w:tcW w:w="388" w:type="pct"/>
          </w:tcPr>
          <w:p w14:paraId="214CA8CA"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106D0FDD" wp14:editId="430656BE">
                  <wp:extent cx="216000" cy="216000"/>
                  <wp:effectExtent l="0" t="0" r="0" b="0"/>
                  <wp:docPr id="416320603"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16000" cy="216000"/>
                          </a:xfrm>
                          <a:prstGeom prst="rect">
                            <a:avLst/>
                          </a:prstGeom>
                        </pic:spPr>
                      </pic:pic>
                    </a:graphicData>
                  </a:graphic>
                </wp:inline>
              </w:drawing>
            </w:r>
          </w:p>
        </w:tc>
        <w:tc>
          <w:tcPr>
            <w:tcW w:w="447" w:type="pct"/>
          </w:tcPr>
          <w:p w14:paraId="14F4007D"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653A9F79" wp14:editId="1504C6BE">
                  <wp:extent cx="216000" cy="216000"/>
                  <wp:effectExtent l="0" t="0" r="0" b="0"/>
                  <wp:docPr id="264937551"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57" w:type="pct"/>
          </w:tcPr>
          <w:p w14:paraId="6FC36A3D"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73491C12" wp14:editId="56C6CF74">
                  <wp:extent cx="216000" cy="216000"/>
                  <wp:effectExtent l="0" t="0" r="0" b="0"/>
                  <wp:docPr id="1087640783"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16000" cy="216000"/>
                          </a:xfrm>
                          <a:prstGeom prst="rect">
                            <a:avLst/>
                          </a:prstGeom>
                        </pic:spPr>
                      </pic:pic>
                    </a:graphicData>
                  </a:graphic>
                </wp:inline>
              </w:drawing>
            </w:r>
          </w:p>
        </w:tc>
        <w:tc>
          <w:tcPr>
            <w:tcW w:w="498" w:type="pct"/>
          </w:tcPr>
          <w:p w14:paraId="36CF9428"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24118B28" wp14:editId="5014343A">
                  <wp:extent cx="216000" cy="216000"/>
                  <wp:effectExtent l="0" t="0" r="0" b="0"/>
                  <wp:docPr id="757497232"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6" w:type="pct"/>
          </w:tcPr>
          <w:p w14:paraId="54738EE2"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322485D7" wp14:editId="3E2F4ABE">
                  <wp:extent cx="216000" cy="216000"/>
                  <wp:effectExtent l="0" t="0" r="0" b="0"/>
                  <wp:docPr id="1187251454"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58" w:type="pct"/>
          </w:tcPr>
          <w:p w14:paraId="703D5176"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3753395C" wp14:editId="0ECC4C33">
                  <wp:extent cx="216000" cy="216000"/>
                  <wp:effectExtent l="0" t="0" r="0" b="0"/>
                  <wp:docPr id="800633094"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506" w:type="pct"/>
          </w:tcPr>
          <w:p w14:paraId="7B6B0224"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4E9408D5" wp14:editId="2023B816">
                  <wp:extent cx="216000" cy="216000"/>
                  <wp:effectExtent l="0" t="0" r="0" b="0"/>
                  <wp:docPr id="1534914872"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392" w:type="pct"/>
          </w:tcPr>
          <w:p w14:paraId="533E1D08"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1559DC44" wp14:editId="3363DFFD">
                  <wp:extent cx="216000" cy="216000"/>
                  <wp:effectExtent l="0" t="0" r="0" b="0"/>
                  <wp:docPr id="1350889372"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973" w:type="pct"/>
            <w:gridSpan w:val="2"/>
          </w:tcPr>
          <w:p w14:paraId="10ECA2C9" w14:textId="77777777" w:rsidR="003F1767" w:rsidRPr="00F03B13" w:rsidRDefault="003F1767" w:rsidP="00AF5133">
            <w:pPr>
              <w:spacing w:line="360" w:lineRule="auto"/>
              <w:rPr>
                <w:rFonts w:ascii="Verdana" w:hAnsi="Verdana" w:cs="Arial"/>
                <w:sz w:val="18"/>
                <w:szCs w:val="18"/>
              </w:rPr>
            </w:pPr>
            <w:r w:rsidRPr="00082955">
              <w:rPr>
                <w:rFonts w:ascii="Verdana" w:hAnsi="Verdana" w:cs="Arial"/>
                <w:sz w:val="18"/>
                <w:szCs w:val="18"/>
              </w:rPr>
              <w:t>Age, sex, education level, race/ethnicity, occupation, social network, social class, regular caregiving to children/grandchildren, regular caregiving to disabled/ill relatives, BMI, Mediterranean diet score, physical activity level, daily alcohol consumption, medical comorbidity, daily hours of sleep, sleeping difficulties, bodily pain, physical/functional limitation</w:t>
            </w:r>
          </w:p>
        </w:tc>
      </w:tr>
      <w:tr w:rsidR="003F1767" w:rsidRPr="00F03B13" w14:paraId="085F57A1" w14:textId="77777777" w:rsidTr="00AF5133">
        <w:trPr>
          <w:trHeight w:val="297"/>
        </w:trPr>
        <w:tc>
          <w:tcPr>
            <w:tcW w:w="485" w:type="pct"/>
          </w:tcPr>
          <w:p w14:paraId="32811BD1" w14:textId="77777777" w:rsidR="003F1767" w:rsidRPr="000F7EA5" w:rsidRDefault="003F1767" w:rsidP="00AF5133">
            <w:pPr>
              <w:spacing w:line="360" w:lineRule="auto"/>
              <w:rPr>
                <w:rFonts w:ascii="Verdana" w:hAnsi="Verdana" w:cs="Arial"/>
                <w:sz w:val="18"/>
                <w:szCs w:val="18"/>
              </w:rPr>
            </w:pPr>
            <w:r w:rsidRPr="000F7EA5">
              <w:rPr>
                <w:rFonts w:ascii="Verdana" w:hAnsi="Verdana" w:cs="Arial"/>
                <w:sz w:val="18"/>
                <w:szCs w:val="18"/>
              </w:rPr>
              <w:t>Chin 2016</w:t>
            </w:r>
          </w:p>
        </w:tc>
        <w:tc>
          <w:tcPr>
            <w:tcW w:w="388" w:type="pct"/>
          </w:tcPr>
          <w:p w14:paraId="1E14E39D"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1994CB19" wp14:editId="7C403DEB">
                  <wp:extent cx="216000" cy="216000"/>
                  <wp:effectExtent l="0" t="0" r="0" b="0"/>
                  <wp:docPr id="1572623745"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47" w:type="pct"/>
          </w:tcPr>
          <w:p w14:paraId="226CCAD7"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47945748" wp14:editId="20E54930">
                  <wp:extent cx="216000" cy="216000"/>
                  <wp:effectExtent l="0" t="0" r="0" b="0"/>
                  <wp:docPr id="69314726"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57" w:type="pct"/>
          </w:tcPr>
          <w:p w14:paraId="42AE548D"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17357CB9" wp14:editId="79FE8737">
                  <wp:extent cx="216000" cy="216000"/>
                  <wp:effectExtent l="0" t="0" r="0" b="0"/>
                  <wp:docPr id="756720122"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8" w:type="pct"/>
          </w:tcPr>
          <w:p w14:paraId="34EE72C6"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34964A28" wp14:editId="04A7C012">
                  <wp:extent cx="216000" cy="216000"/>
                  <wp:effectExtent l="0" t="0" r="0" b="0"/>
                  <wp:docPr id="683018599"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6" w:type="pct"/>
          </w:tcPr>
          <w:p w14:paraId="3AB5EFB2"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3280165B" wp14:editId="76E67427">
                  <wp:extent cx="216000" cy="216000"/>
                  <wp:effectExtent l="0" t="0" r="0" b="0"/>
                  <wp:docPr id="440623364"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58" w:type="pct"/>
          </w:tcPr>
          <w:p w14:paraId="70B94A5D"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0202E6DF" wp14:editId="445F9F4D">
                  <wp:extent cx="216000" cy="216000"/>
                  <wp:effectExtent l="0" t="0" r="0" b="0"/>
                  <wp:docPr id="694942889"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506" w:type="pct"/>
          </w:tcPr>
          <w:p w14:paraId="0F66D5AA"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236F1FD9" wp14:editId="79258E43">
                  <wp:extent cx="216000" cy="216000"/>
                  <wp:effectExtent l="0" t="0" r="0" b="0"/>
                  <wp:docPr id="1813228168"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392" w:type="pct"/>
          </w:tcPr>
          <w:p w14:paraId="771F823E"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30CF96A7" wp14:editId="26D35751">
                  <wp:extent cx="216000" cy="216000"/>
                  <wp:effectExtent l="0" t="0" r="0" b="0"/>
                  <wp:docPr id="1857461582"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973" w:type="pct"/>
            <w:gridSpan w:val="2"/>
          </w:tcPr>
          <w:p w14:paraId="0ED47A2A" w14:textId="77777777" w:rsidR="003F1767" w:rsidRPr="00F03B13" w:rsidRDefault="003F1767" w:rsidP="00AF5133">
            <w:pPr>
              <w:spacing w:line="360" w:lineRule="auto"/>
              <w:rPr>
                <w:rFonts w:ascii="Verdana" w:hAnsi="Verdana" w:cs="Arial"/>
                <w:sz w:val="18"/>
                <w:szCs w:val="18"/>
              </w:rPr>
            </w:pPr>
            <w:r w:rsidRPr="00621AC8">
              <w:rPr>
                <w:rFonts w:ascii="Verdana" w:hAnsi="Verdana" w:cs="Arial"/>
                <w:sz w:val="18"/>
                <w:szCs w:val="18"/>
              </w:rPr>
              <w:t xml:space="preserve">Sex, age, ethnicity, marital status, income, education level, employment status, alcohol consumption, exercise, comorbidities, family history of mental </w:t>
            </w:r>
            <w:r w:rsidRPr="00621AC8">
              <w:rPr>
                <w:rFonts w:ascii="Verdana" w:hAnsi="Verdana" w:cs="Arial"/>
                <w:sz w:val="18"/>
                <w:szCs w:val="18"/>
              </w:rPr>
              <w:lastRenderedPageBreak/>
              <w:t>illness, visits to medical practitioners, area of residence, physician factors (e.g. sex, training)</w:t>
            </w:r>
          </w:p>
        </w:tc>
      </w:tr>
      <w:tr w:rsidR="003F1767" w:rsidRPr="00F03B13" w14:paraId="05F6389A" w14:textId="77777777" w:rsidTr="00AF5133">
        <w:trPr>
          <w:trHeight w:val="297"/>
        </w:trPr>
        <w:tc>
          <w:tcPr>
            <w:tcW w:w="485" w:type="pct"/>
          </w:tcPr>
          <w:p w14:paraId="4CB18212" w14:textId="77777777" w:rsidR="003F1767" w:rsidRPr="000F7EA5" w:rsidRDefault="003F1767" w:rsidP="00AF5133">
            <w:pPr>
              <w:spacing w:line="360" w:lineRule="auto"/>
              <w:rPr>
                <w:rFonts w:ascii="Verdana" w:hAnsi="Verdana" w:cs="Arial"/>
                <w:sz w:val="18"/>
                <w:szCs w:val="18"/>
              </w:rPr>
            </w:pPr>
            <w:r w:rsidRPr="000F7EA5">
              <w:rPr>
                <w:rFonts w:ascii="Verdana" w:hAnsi="Verdana" w:cs="Arial"/>
                <w:sz w:val="18"/>
                <w:szCs w:val="18"/>
              </w:rPr>
              <w:lastRenderedPageBreak/>
              <w:t>Chireh 2019</w:t>
            </w:r>
          </w:p>
        </w:tc>
        <w:tc>
          <w:tcPr>
            <w:tcW w:w="388" w:type="pct"/>
          </w:tcPr>
          <w:p w14:paraId="50D7CA6C"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14C97F51" wp14:editId="11260572">
                  <wp:extent cx="216000" cy="216000"/>
                  <wp:effectExtent l="0" t="0" r="0" b="0"/>
                  <wp:docPr id="588927701"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16000" cy="216000"/>
                          </a:xfrm>
                          <a:prstGeom prst="rect">
                            <a:avLst/>
                          </a:prstGeom>
                        </pic:spPr>
                      </pic:pic>
                    </a:graphicData>
                  </a:graphic>
                </wp:inline>
              </w:drawing>
            </w:r>
          </w:p>
        </w:tc>
        <w:tc>
          <w:tcPr>
            <w:tcW w:w="447" w:type="pct"/>
          </w:tcPr>
          <w:p w14:paraId="017D81EE"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7AAB90AC" wp14:editId="22DA0169">
                  <wp:extent cx="216000" cy="216000"/>
                  <wp:effectExtent l="0" t="0" r="0" b="0"/>
                  <wp:docPr id="1561283404"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57" w:type="pct"/>
          </w:tcPr>
          <w:p w14:paraId="46EE4221"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2074D46A" wp14:editId="3D05B3FC">
                  <wp:extent cx="216000" cy="216000"/>
                  <wp:effectExtent l="0" t="0" r="0" b="0"/>
                  <wp:docPr id="348337326"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16000" cy="216000"/>
                          </a:xfrm>
                          <a:prstGeom prst="rect">
                            <a:avLst/>
                          </a:prstGeom>
                        </pic:spPr>
                      </pic:pic>
                    </a:graphicData>
                  </a:graphic>
                </wp:inline>
              </w:drawing>
            </w:r>
          </w:p>
        </w:tc>
        <w:tc>
          <w:tcPr>
            <w:tcW w:w="498" w:type="pct"/>
          </w:tcPr>
          <w:p w14:paraId="3D6BCE72"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1ED69D58" wp14:editId="2A5F07CC">
                  <wp:extent cx="216000" cy="216000"/>
                  <wp:effectExtent l="0" t="0" r="0" b="0"/>
                  <wp:docPr id="1137563874"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6" w:type="pct"/>
          </w:tcPr>
          <w:p w14:paraId="6BDBC447"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1ABAD3E2" wp14:editId="0C5F567A">
                  <wp:extent cx="216000" cy="216000"/>
                  <wp:effectExtent l="0" t="0" r="0" b="0"/>
                  <wp:docPr id="206613292"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58" w:type="pct"/>
          </w:tcPr>
          <w:p w14:paraId="6905C1F7"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408543D6" wp14:editId="53884773">
                  <wp:extent cx="216000" cy="216000"/>
                  <wp:effectExtent l="0" t="0" r="0" b="0"/>
                  <wp:docPr id="704144670"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506" w:type="pct"/>
          </w:tcPr>
          <w:p w14:paraId="1CEF0968"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2E29F765" wp14:editId="1B04B7C2">
                  <wp:extent cx="216000" cy="216000"/>
                  <wp:effectExtent l="0" t="0" r="0" b="0"/>
                  <wp:docPr id="1887393011"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92" w:type="pct"/>
          </w:tcPr>
          <w:p w14:paraId="1948AB1B"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1F0A4DB1" wp14:editId="69534C53">
                  <wp:extent cx="216000" cy="216000"/>
                  <wp:effectExtent l="0" t="0" r="0" b="0"/>
                  <wp:docPr id="486120677"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973" w:type="pct"/>
            <w:gridSpan w:val="2"/>
          </w:tcPr>
          <w:p w14:paraId="13D8F9DC" w14:textId="77777777" w:rsidR="003F1767" w:rsidRPr="00AF178F" w:rsidRDefault="003F1767" w:rsidP="00AF5133">
            <w:pPr>
              <w:spacing w:line="360" w:lineRule="auto"/>
              <w:rPr>
                <w:rFonts w:ascii="Verdana" w:hAnsi="Verdana" w:cs="Arial"/>
                <w:sz w:val="18"/>
                <w:szCs w:val="18"/>
              </w:rPr>
            </w:pPr>
            <w:r w:rsidRPr="00C31F4E">
              <w:rPr>
                <w:rFonts w:ascii="Verdana" w:hAnsi="Verdana" w:cs="Arial"/>
                <w:sz w:val="18"/>
                <w:szCs w:val="18"/>
              </w:rPr>
              <w:t>Sex, age, household income, race/ethnicity, high blood pressure, physical activity, BMI, family stress, traumatic life events, chronic disease, heart disease</w:t>
            </w:r>
          </w:p>
        </w:tc>
      </w:tr>
      <w:tr w:rsidR="003F1767" w:rsidRPr="00F03B13" w14:paraId="14E90D93" w14:textId="77777777" w:rsidTr="00AF5133">
        <w:trPr>
          <w:trHeight w:val="297"/>
        </w:trPr>
        <w:tc>
          <w:tcPr>
            <w:tcW w:w="485" w:type="pct"/>
          </w:tcPr>
          <w:p w14:paraId="51E630F4" w14:textId="77777777" w:rsidR="003F1767" w:rsidRPr="000F7EA5" w:rsidRDefault="003F1767" w:rsidP="00AF5133">
            <w:pPr>
              <w:spacing w:line="360" w:lineRule="auto"/>
              <w:rPr>
                <w:rFonts w:ascii="Verdana" w:hAnsi="Verdana" w:cs="Arial"/>
                <w:sz w:val="18"/>
                <w:szCs w:val="18"/>
              </w:rPr>
            </w:pPr>
            <w:r w:rsidRPr="000F7EA5">
              <w:rPr>
                <w:rFonts w:ascii="Verdana" w:hAnsi="Verdana" w:cs="Arial"/>
                <w:sz w:val="18"/>
                <w:szCs w:val="18"/>
              </w:rPr>
              <w:t>Choi 1997</w:t>
            </w:r>
          </w:p>
        </w:tc>
        <w:tc>
          <w:tcPr>
            <w:tcW w:w="388" w:type="pct"/>
          </w:tcPr>
          <w:p w14:paraId="06F0E5A6"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3BA401DE" wp14:editId="1DE862D7">
                  <wp:extent cx="216000" cy="216000"/>
                  <wp:effectExtent l="0" t="0" r="0" b="0"/>
                  <wp:docPr id="1454008581"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47" w:type="pct"/>
          </w:tcPr>
          <w:p w14:paraId="62A6BF16"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772486A1" wp14:editId="4F4DB4FD">
                  <wp:extent cx="216000" cy="216000"/>
                  <wp:effectExtent l="0" t="0" r="0" b="0"/>
                  <wp:docPr id="9008024"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57" w:type="pct"/>
          </w:tcPr>
          <w:p w14:paraId="31FD8828"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73253A54" wp14:editId="763BA259">
                  <wp:extent cx="216000" cy="216000"/>
                  <wp:effectExtent l="0" t="0" r="0" b="0"/>
                  <wp:docPr id="611959933"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8" w:type="pct"/>
          </w:tcPr>
          <w:p w14:paraId="665D4636"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68D017A8" wp14:editId="12287475">
                  <wp:extent cx="216000" cy="216000"/>
                  <wp:effectExtent l="0" t="0" r="0" b="0"/>
                  <wp:docPr id="246357765"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6" w:type="pct"/>
          </w:tcPr>
          <w:p w14:paraId="235B8419"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3508599D" wp14:editId="1C629CDA">
                  <wp:extent cx="216000" cy="216000"/>
                  <wp:effectExtent l="0" t="0" r="0" b="0"/>
                  <wp:docPr id="1139354876"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58" w:type="pct"/>
          </w:tcPr>
          <w:p w14:paraId="08E77DF0"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0E280F3F" wp14:editId="31DD9245">
                  <wp:extent cx="216000" cy="216000"/>
                  <wp:effectExtent l="0" t="0" r="0" b="0"/>
                  <wp:docPr id="1028363069"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506" w:type="pct"/>
          </w:tcPr>
          <w:p w14:paraId="33D72546"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1C412541" wp14:editId="0A3EED55">
                  <wp:extent cx="216000" cy="216000"/>
                  <wp:effectExtent l="0" t="0" r="0" b="0"/>
                  <wp:docPr id="630150858"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92" w:type="pct"/>
          </w:tcPr>
          <w:p w14:paraId="5FBDB409"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2B238AA1" wp14:editId="0D8A1789">
                  <wp:extent cx="216000" cy="216000"/>
                  <wp:effectExtent l="0" t="0" r="0" b="0"/>
                  <wp:docPr id="1613469267"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973" w:type="pct"/>
            <w:gridSpan w:val="2"/>
          </w:tcPr>
          <w:p w14:paraId="0BB0B3A9" w14:textId="77777777" w:rsidR="003F1767" w:rsidRPr="00AF178F" w:rsidRDefault="003F1767" w:rsidP="00AF5133">
            <w:pPr>
              <w:spacing w:line="360" w:lineRule="auto"/>
              <w:rPr>
                <w:rFonts w:ascii="Verdana" w:hAnsi="Verdana" w:cs="Arial"/>
                <w:sz w:val="18"/>
                <w:szCs w:val="18"/>
              </w:rPr>
            </w:pPr>
            <w:r w:rsidRPr="003219D7">
              <w:rPr>
                <w:rFonts w:ascii="Verdana" w:hAnsi="Verdana" w:cs="Arial"/>
                <w:sz w:val="18"/>
                <w:szCs w:val="18"/>
              </w:rPr>
              <w:t>Age, sex, household income, perceived school performance, availability of social support, rebelliousness, participation in organised sports, race/ethnicity, parental educational level</w:t>
            </w:r>
          </w:p>
        </w:tc>
      </w:tr>
      <w:tr w:rsidR="003F1767" w:rsidRPr="00F03B13" w14:paraId="4AFE1C04" w14:textId="77777777" w:rsidTr="00AF5133">
        <w:trPr>
          <w:trHeight w:val="297"/>
        </w:trPr>
        <w:tc>
          <w:tcPr>
            <w:tcW w:w="485" w:type="pct"/>
          </w:tcPr>
          <w:p w14:paraId="4BBA7633" w14:textId="77777777" w:rsidR="003F1767" w:rsidRPr="000F7EA5" w:rsidRDefault="003F1767" w:rsidP="00AF5133">
            <w:pPr>
              <w:spacing w:line="360" w:lineRule="auto"/>
              <w:rPr>
                <w:rFonts w:ascii="Verdana" w:hAnsi="Verdana" w:cs="Arial"/>
                <w:sz w:val="18"/>
                <w:szCs w:val="18"/>
              </w:rPr>
            </w:pPr>
            <w:r w:rsidRPr="000F7EA5">
              <w:rPr>
                <w:rFonts w:ascii="Verdana" w:hAnsi="Verdana" w:cs="Arial"/>
                <w:sz w:val="18"/>
                <w:szCs w:val="18"/>
              </w:rPr>
              <w:t>Clark 2007</w:t>
            </w:r>
          </w:p>
        </w:tc>
        <w:tc>
          <w:tcPr>
            <w:tcW w:w="388" w:type="pct"/>
          </w:tcPr>
          <w:p w14:paraId="4B556C67"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05B59C78" wp14:editId="234055D4">
                  <wp:extent cx="216000" cy="216000"/>
                  <wp:effectExtent l="0" t="0" r="0" b="0"/>
                  <wp:docPr id="1149528536"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47" w:type="pct"/>
          </w:tcPr>
          <w:p w14:paraId="272C7825"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76295C43" wp14:editId="2BC563A9">
                  <wp:extent cx="216000" cy="216000"/>
                  <wp:effectExtent l="0" t="0" r="0" b="0"/>
                  <wp:docPr id="1083807509"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57" w:type="pct"/>
          </w:tcPr>
          <w:p w14:paraId="7009FD47"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4E8D24D5" wp14:editId="17CAE270">
                  <wp:extent cx="216000" cy="216000"/>
                  <wp:effectExtent l="0" t="0" r="0" b="0"/>
                  <wp:docPr id="788708718"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98" w:type="pct"/>
          </w:tcPr>
          <w:p w14:paraId="4A4684D4"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5D5D9B1B" wp14:editId="6B145264">
                  <wp:extent cx="216000" cy="216000"/>
                  <wp:effectExtent l="0" t="0" r="0" b="0"/>
                  <wp:docPr id="1559427079"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6" w:type="pct"/>
          </w:tcPr>
          <w:p w14:paraId="0E62928F"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05A9C2A3" wp14:editId="5C9CA7E0">
                  <wp:extent cx="216000" cy="216000"/>
                  <wp:effectExtent l="0" t="0" r="0" b="0"/>
                  <wp:docPr id="1251141703"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58" w:type="pct"/>
          </w:tcPr>
          <w:p w14:paraId="769D2DBF"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00E13337" wp14:editId="5A767B9A">
                  <wp:extent cx="216000" cy="216000"/>
                  <wp:effectExtent l="0" t="0" r="0" b="0"/>
                  <wp:docPr id="448641379"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506" w:type="pct"/>
          </w:tcPr>
          <w:p w14:paraId="06F0E244"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0E70ACC0" wp14:editId="139FEC9D">
                  <wp:extent cx="216000" cy="216000"/>
                  <wp:effectExtent l="0" t="0" r="0" b="0"/>
                  <wp:docPr id="136464205"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392" w:type="pct"/>
          </w:tcPr>
          <w:p w14:paraId="6224F124"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7944F29D" wp14:editId="651C57FC">
                  <wp:extent cx="216000" cy="216000"/>
                  <wp:effectExtent l="0" t="0" r="0" b="0"/>
                  <wp:docPr id="1370554123"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973" w:type="pct"/>
            <w:gridSpan w:val="2"/>
          </w:tcPr>
          <w:p w14:paraId="3E43D2E3" w14:textId="77777777" w:rsidR="003F1767" w:rsidRPr="00AF178F" w:rsidRDefault="003F1767" w:rsidP="00AF5133">
            <w:pPr>
              <w:spacing w:line="360" w:lineRule="auto"/>
              <w:rPr>
                <w:rFonts w:ascii="Verdana" w:hAnsi="Verdana" w:cs="Arial"/>
                <w:sz w:val="18"/>
                <w:szCs w:val="18"/>
              </w:rPr>
            </w:pPr>
            <w:r w:rsidRPr="00BF5D00">
              <w:rPr>
                <w:rFonts w:ascii="Verdana" w:hAnsi="Verdana" w:cs="Arial"/>
                <w:sz w:val="18"/>
                <w:szCs w:val="18"/>
              </w:rPr>
              <w:t>Age, gender, eligibility for free school meals, ethnicity, alcohol and drug-health risk behaviours, general health status, long-standing illness, overweight</w:t>
            </w:r>
          </w:p>
        </w:tc>
      </w:tr>
      <w:tr w:rsidR="003F1767" w:rsidRPr="00F03B13" w14:paraId="5B40E27B" w14:textId="77777777" w:rsidTr="00AF5133">
        <w:trPr>
          <w:trHeight w:val="297"/>
        </w:trPr>
        <w:tc>
          <w:tcPr>
            <w:tcW w:w="485" w:type="pct"/>
          </w:tcPr>
          <w:p w14:paraId="11859F38" w14:textId="77777777" w:rsidR="003F1767" w:rsidRPr="000F7EA5" w:rsidRDefault="003F1767" w:rsidP="00AF5133">
            <w:pPr>
              <w:spacing w:line="360" w:lineRule="auto"/>
              <w:rPr>
                <w:rFonts w:ascii="Verdana" w:hAnsi="Verdana" w:cs="Arial"/>
                <w:sz w:val="18"/>
                <w:szCs w:val="18"/>
              </w:rPr>
            </w:pPr>
            <w:r w:rsidRPr="000F7EA5">
              <w:rPr>
                <w:rFonts w:ascii="Verdana" w:hAnsi="Verdana" w:cs="Arial"/>
                <w:sz w:val="18"/>
                <w:szCs w:val="18"/>
              </w:rPr>
              <w:lastRenderedPageBreak/>
              <w:t>Cougle 2015</w:t>
            </w:r>
          </w:p>
        </w:tc>
        <w:tc>
          <w:tcPr>
            <w:tcW w:w="388" w:type="pct"/>
          </w:tcPr>
          <w:p w14:paraId="4E39F20C"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0B684E91" wp14:editId="3B9AD95B">
                  <wp:extent cx="216000" cy="216000"/>
                  <wp:effectExtent l="0" t="0" r="0" b="0"/>
                  <wp:docPr id="425955963"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47" w:type="pct"/>
          </w:tcPr>
          <w:p w14:paraId="200793DF"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3E91593E" wp14:editId="6919698D">
                  <wp:extent cx="216000" cy="216000"/>
                  <wp:effectExtent l="0" t="0" r="0" b="0"/>
                  <wp:docPr id="711332268"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57" w:type="pct"/>
          </w:tcPr>
          <w:p w14:paraId="5DC09FDC"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0EF331C0" wp14:editId="22C838F7">
                  <wp:extent cx="216000" cy="216000"/>
                  <wp:effectExtent l="0" t="0" r="0" b="0"/>
                  <wp:docPr id="1818368618"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8" w:type="pct"/>
          </w:tcPr>
          <w:p w14:paraId="41C1B08F"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763E27A1" wp14:editId="49834BC4">
                  <wp:extent cx="216000" cy="216000"/>
                  <wp:effectExtent l="0" t="0" r="0" b="0"/>
                  <wp:docPr id="897791664"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496" w:type="pct"/>
          </w:tcPr>
          <w:p w14:paraId="3E9F3E88"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4CFE76D8" wp14:editId="592211BC">
                  <wp:extent cx="216000" cy="216000"/>
                  <wp:effectExtent l="0" t="0" r="0" b="0"/>
                  <wp:docPr id="1728772192"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58" w:type="pct"/>
          </w:tcPr>
          <w:p w14:paraId="7E2EC669"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0B0F4E43" wp14:editId="653A2892">
                  <wp:extent cx="216000" cy="216000"/>
                  <wp:effectExtent l="0" t="0" r="0" b="0"/>
                  <wp:docPr id="1211444033"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506" w:type="pct"/>
          </w:tcPr>
          <w:p w14:paraId="637EB6A2"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033346C7" wp14:editId="612EFCAF">
                  <wp:extent cx="216000" cy="216000"/>
                  <wp:effectExtent l="0" t="0" r="0" b="0"/>
                  <wp:docPr id="1447389705"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392" w:type="pct"/>
          </w:tcPr>
          <w:p w14:paraId="0F3154DF"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62A0AED9" wp14:editId="4960B38B">
                  <wp:extent cx="216000" cy="216000"/>
                  <wp:effectExtent l="0" t="0" r="0" b="0"/>
                  <wp:docPr id="1333721637"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973" w:type="pct"/>
            <w:gridSpan w:val="2"/>
          </w:tcPr>
          <w:p w14:paraId="7291B7B0" w14:textId="77777777" w:rsidR="003F1767" w:rsidRPr="00AF178F" w:rsidRDefault="003F1767" w:rsidP="00AF5133">
            <w:pPr>
              <w:spacing w:line="360" w:lineRule="auto"/>
              <w:rPr>
                <w:rFonts w:ascii="Verdana" w:hAnsi="Verdana" w:cs="Arial"/>
                <w:sz w:val="18"/>
                <w:szCs w:val="18"/>
              </w:rPr>
            </w:pPr>
            <w:r w:rsidRPr="00465602">
              <w:rPr>
                <w:rFonts w:ascii="Verdana" w:hAnsi="Verdana" w:cs="Arial"/>
                <w:sz w:val="18"/>
                <w:szCs w:val="18"/>
              </w:rPr>
              <w:t>Age, income, marital status, gender, ethnicity, education, psychiatric comorbidity (i.e. anxiety, disorder, depressive disorder, personality disorder, bipolar disorder), alcohol use and cannabis/nicotine use</w:t>
            </w:r>
          </w:p>
        </w:tc>
      </w:tr>
      <w:tr w:rsidR="003F1767" w:rsidRPr="00F03B13" w14:paraId="5D78E5A7" w14:textId="77777777" w:rsidTr="00AF5133">
        <w:trPr>
          <w:trHeight w:val="297"/>
        </w:trPr>
        <w:tc>
          <w:tcPr>
            <w:tcW w:w="485" w:type="pct"/>
          </w:tcPr>
          <w:p w14:paraId="633D7926" w14:textId="77777777" w:rsidR="003F1767" w:rsidRPr="000F7EA5" w:rsidRDefault="003F1767" w:rsidP="00AF5133">
            <w:pPr>
              <w:spacing w:line="360" w:lineRule="auto"/>
              <w:rPr>
                <w:rFonts w:ascii="Verdana" w:hAnsi="Verdana" w:cs="Arial"/>
                <w:sz w:val="18"/>
                <w:szCs w:val="18"/>
              </w:rPr>
            </w:pPr>
            <w:r w:rsidRPr="000F7EA5">
              <w:rPr>
                <w:rFonts w:ascii="Verdana" w:hAnsi="Verdana" w:cs="Arial"/>
                <w:sz w:val="18"/>
                <w:szCs w:val="18"/>
              </w:rPr>
              <w:t>Cuijpers 2007</w:t>
            </w:r>
          </w:p>
        </w:tc>
        <w:tc>
          <w:tcPr>
            <w:tcW w:w="388" w:type="pct"/>
          </w:tcPr>
          <w:p w14:paraId="485D994C"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1DD4A6E0" wp14:editId="0212AEE1">
                  <wp:extent cx="216000" cy="216000"/>
                  <wp:effectExtent l="0" t="0" r="0" b="0"/>
                  <wp:docPr id="1052770960"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47" w:type="pct"/>
          </w:tcPr>
          <w:p w14:paraId="49CEC111"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21CB9680" wp14:editId="1A597F27">
                  <wp:extent cx="216000" cy="216000"/>
                  <wp:effectExtent l="0" t="0" r="0" b="0"/>
                  <wp:docPr id="121761710"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57" w:type="pct"/>
          </w:tcPr>
          <w:p w14:paraId="1BD17575"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766FACB1" wp14:editId="354104FA">
                  <wp:extent cx="216000" cy="216000"/>
                  <wp:effectExtent l="0" t="0" r="0" b="0"/>
                  <wp:docPr id="89677978"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8" w:type="pct"/>
          </w:tcPr>
          <w:p w14:paraId="4D93B988"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1A68BC45" wp14:editId="3F0B678D">
                  <wp:extent cx="216000" cy="216000"/>
                  <wp:effectExtent l="0" t="0" r="0" b="0"/>
                  <wp:docPr id="1987055146"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96" w:type="pct"/>
          </w:tcPr>
          <w:p w14:paraId="374180CE"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339066D0" wp14:editId="45C50431">
                  <wp:extent cx="216000" cy="216000"/>
                  <wp:effectExtent l="0" t="0" r="0" b="0"/>
                  <wp:docPr id="858271595"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358" w:type="pct"/>
          </w:tcPr>
          <w:p w14:paraId="66F735FA"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323EA258" wp14:editId="27E6DBF1">
                  <wp:extent cx="216000" cy="216000"/>
                  <wp:effectExtent l="0" t="0" r="0" b="0"/>
                  <wp:docPr id="239878958"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506" w:type="pct"/>
          </w:tcPr>
          <w:p w14:paraId="34DE9B2D"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5E907B73" wp14:editId="67DCCEE1">
                  <wp:extent cx="216000" cy="216000"/>
                  <wp:effectExtent l="0" t="0" r="0" b="0"/>
                  <wp:docPr id="473982749"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92" w:type="pct"/>
          </w:tcPr>
          <w:p w14:paraId="5AF3E1A4"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1CF9815B" wp14:editId="2AE43DF3">
                  <wp:extent cx="216000" cy="216000"/>
                  <wp:effectExtent l="0" t="0" r="0" b="0"/>
                  <wp:docPr id="1894901410"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973" w:type="pct"/>
            <w:gridSpan w:val="2"/>
          </w:tcPr>
          <w:p w14:paraId="592437AE" w14:textId="77777777" w:rsidR="003F1767" w:rsidRPr="00AF178F" w:rsidRDefault="003F1767" w:rsidP="00AF5133">
            <w:pPr>
              <w:spacing w:line="360" w:lineRule="auto"/>
              <w:rPr>
                <w:rFonts w:ascii="Verdana" w:hAnsi="Verdana" w:cs="Arial"/>
                <w:sz w:val="18"/>
                <w:szCs w:val="18"/>
              </w:rPr>
            </w:pPr>
            <w:r w:rsidRPr="00C86739">
              <w:rPr>
                <w:rFonts w:ascii="Verdana" w:hAnsi="Verdana" w:cs="Arial"/>
                <w:sz w:val="18"/>
                <w:szCs w:val="18"/>
              </w:rPr>
              <w:t>Age, gender, education level, employment status, neuroticism, locus of control, presence of somatic illness, parental history of psychopathology, childhood trauma (i.e. emotional neglect, psychological abuse, physical abuse, sexual abuse), lifetime psychiatric condition</w:t>
            </w:r>
          </w:p>
        </w:tc>
      </w:tr>
      <w:tr w:rsidR="003F1767" w:rsidRPr="00F03B13" w14:paraId="1A5A7D16" w14:textId="77777777" w:rsidTr="00AF5133">
        <w:trPr>
          <w:trHeight w:val="297"/>
        </w:trPr>
        <w:tc>
          <w:tcPr>
            <w:tcW w:w="485" w:type="pct"/>
          </w:tcPr>
          <w:p w14:paraId="020F1089" w14:textId="77777777" w:rsidR="003F1767" w:rsidRPr="000F7EA5" w:rsidRDefault="003F1767" w:rsidP="00AF5133">
            <w:pPr>
              <w:spacing w:line="360" w:lineRule="auto"/>
              <w:rPr>
                <w:rFonts w:ascii="Verdana" w:hAnsi="Verdana" w:cs="Arial"/>
                <w:sz w:val="18"/>
                <w:szCs w:val="18"/>
              </w:rPr>
            </w:pPr>
            <w:r w:rsidRPr="000F7EA5">
              <w:rPr>
                <w:rFonts w:ascii="Verdana" w:hAnsi="Verdana" w:cs="Arial"/>
                <w:sz w:val="18"/>
                <w:szCs w:val="18"/>
              </w:rPr>
              <w:t>Flensborg-Madsen 2011</w:t>
            </w:r>
          </w:p>
        </w:tc>
        <w:tc>
          <w:tcPr>
            <w:tcW w:w="388" w:type="pct"/>
          </w:tcPr>
          <w:p w14:paraId="16FA1B95"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11296E78" wp14:editId="7D7FA73D">
                  <wp:extent cx="216000" cy="216000"/>
                  <wp:effectExtent l="0" t="0" r="0" b="0"/>
                  <wp:docPr id="1215127286"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47" w:type="pct"/>
          </w:tcPr>
          <w:p w14:paraId="1400E55F"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253FD176" wp14:editId="1C5370EA">
                  <wp:extent cx="216000" cy="216000"/>
                  <wp:effectExtent l="0" t="0" r="0" b="0"/>
                  <wp:docPr id="776079590"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57" w:type="pct"/>
          </w:tcPr>
          <w:p w14:paraId="016C2783"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481F7AB4" wp14:editId="7AB31FFB">
                  <wp:extent cx="216000" cy="216000"/>
                  <wp:effectExtent l="0" t="0" r="0" b="0"/>
                  <wp:docPr id="1075653229"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8" w:type="pct"/>
          </w:tcPr>
          <w:p w14:paraId="2D347055"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44DEE329" wp14:editId="35BD62DA">
                  <wp:extent cx="216000" cy="216000"/>
                  <wp:effectExtent l="0" t="0" r="0" b="0"/>
                  <wp:docPr id="1308292504"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6" w:type="pct"/>
          </w:tcPr>
          <w:p w14:paraId="4FC63902"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3D861F8F" wp14:editId="5D758D09">
                  <wp:extent cx="216000" cy="216000"/>
                  <wp:effectExtent l="0" t="0" r="0" b="0"/>
                  <wp:docPr id="1648147506"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58" w:type="pct"/>
          </w:tcPr>
          <w:p w14:paraId="0285D5B0"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01B0752E" wp14:editId="698C1031">
                  <wp:extent cx="216000" cy="216000"/>
                  <wp:effectExtent l="0" t="0" r="0" b="0"/>
                  <wp:docPr id="1291065949"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506" w:type="pct"/>
          </w:tcPr>
          <w:p w14:paraId="63637589"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3D5627A2" wp14:editId="2D3B37B0">
                  <wp:extent cx="216000" cy="216000"/>
                  <wp:effectExtent l="0" t="0" r="0" b="0"/>
                  <wp:docPr id="1104906858"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392" w:type="pct"/>
          </w:tcPr>
          <w:p w14:paraId="79A0F63D"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53D41980" wp14:editId="0AE3370B">
                  <wp:extent cx="216000" cy="216000"/>
                  <wp:effectExtent l="0" t="0" r="0" b="0"/>
                  <wp:docPr id="759149246"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973" w:type="pct"/>
            <w:gridSpan w:val="2"/>
          </w:tcPr>
          <w:p w14:paraId="2F138177" w14:textId="77777777" w:rsidR="003F1767" w:rsidRPr="00C86739" w:rsidRDefault="003F1767" w:rsidP="00AF5133">
            <w:pPr>
              <w:spacing w:line="360" w:lineRule="auto"/>
              <w:rPr>
                <w:rFonts w:ascii="Verdana" w:hAnsi="Verdana" w:cs="Arial"/>
                <w:sz w:val="18"/>
                <w:szCs w:val="18"/>
              </w:rPr>
            </w:pPr>
            <w:r w:rsidRPr="003A52C5">
              <w:rPr>
                <w:rFonts w:ascii="Verdana" w:hAnsi="Verdana" w:cs="Arial"/>
                <w:sz w:val="18"/>
                <w:szCs w:val="18"/>
              </w:rPr>
              <w:t>Age, sex, alcohol use, education level, income, number of children living at home, marital status, physical activity level</w:t>
            </w:r>
          </w:p>
        </w:tc>
      </w:tr>
      <w:tr w:rsidR="003F1767" w:rsidRPr="00F03B13" w14:paraId="684097DE" w14:textId="77777777" w:rsidTr="00AF5133">
        <w:trPr>
          <w:trHeight w:val="297"/>
        </w:trPr>
        <w:tc>
          <w:tcPr>
            <w:tcW w:w="485" w:type="pct"/>
          </w:tcPr>
          <w:p w14:paraId="1C7D7A14" w14:textId="77777777" w:rsidR="003F1767" w:rsidRPr="000F7EA5" w:rsidRDefault="003F1767" w:rsidP="00AF5133">
            <w:pPr>
              <w:spacing w:line="360" w:lineRule="auto"/>
              <w:rPr>
                <w:rFonts w:ascii="Verdana" w:hAnsi="Verdana" w:cs="Arial"/>
                <w:sz w:val="18"/>
                <w:szCs w:val="18"/>
              </w:rPr>
            </w:pPr>
            <w:r w:rsidRPr="000F7EA5">
              <w:rPr>
                <w:rFonts w:ascii="Verdana" w:hAnsi="Verdana" w:cs="Arial"/>
                <w:sz w:val="18"/>
                <w:szCs w:val="18"/>
              </w:rPr>
              <w:lastRenderedPageBreak/>
              <w:t>Gage 2015</w:t>
            </w:r>
          </w:p>
        </w:tc>
        <w:tc>
          <w:tcPr>
            <w:tcW w:w="388" w:type="pct"/>
          </w:tcPr>
          <w:p w14:paraId="14C116E1"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49C357EB" wp14:editId="6610B1AE">
                  <wp:extent cx="216000" cy="216000"/>
                  <wp:effectExtent l="0" t="0" r="0" b="0"/>
                  <wp:docPr id="751376371"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47" w:type="pct"/>
          </w:tcPr>
          <w:p w14:paraId="4E975F66"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297D3BDA" wp14:editId="446DD34A">
                  <wp:extent cx="216000" cy="216000"/>
                  <wp:effectExtent l="0" t="0" r="0" b="0"/>
                  <wp:docPr id="1495724412"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57" w:type="pct"/>
          </w:tcPr>
          <w:p w14:paraId="2033A599"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444FA775" wp14:editId="3ED80AB9">
                  <wp:extent cx="216000" cy="216000"/>
                  <wp:effectExtent l="0" t="0" r="0" b="0"/>
                  <wp:docPr id="1889038732"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98" w:type="pct"/>
          </w:tcPr>
          <w:p w14:paraId="78649461"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01201F2C" wp14:editId="485884CB">
                  <wp:extent cx="216000" cy="216000"/>
                  <wp:effectExtent l="0" t="0" r="0" b="0"/>
                  <wp:docPr id="327620934"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496" w:type="pct"/>
          </w:tcPr>
          <w:p w14:paraId="459D371D"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06EB473A" wp14:editId="0B183518">
                  <wp:extent cx="216000" cy="216000"/>
                  <wp:effectExtent l="0" t="0" r="0" b="0"/>
                  <wp:docPr id="1127395059"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58" w:type="pct"/>
          </w:tcPr>
          <w:p w14:paraId="3B582056"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3AB995F6" wp14:editId="7CBAD9B4">
                  <wp:extent cx="216000" cy="216000"/>
                  <wp:effectExtent l="0" t="0" r="0" b="0"/>
                  <wp:docPr id="170215192"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506" w:type="pct"/>
          </w:tcPr>
          <w:p w14:paraId="3EDD640D"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273EB857" wp14:editId="2C32B574">
                  <wp:extent cx="216000" cy="216000"/>
                  <wp:effectExtent l="0" t="0" r="0" b="0"/>
                  <wp:docPr id="376547681"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92" w:type="pct"/>
          </w:tcPr>
          <w:p w14:paraId="4E541446"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3067E06F" wp14:editId="1C19CC22">
                  <wp:extent cx="216000" cy="216000"/>
                  <wp:effectExtent l="0" t="0" r="0" b="0"/>
                  <wp:docPr id="297896968"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973" w:type="pct"/>
            <w:gridSpan w:val="2"/>
          </w:tcPr>
          <w:p w14:paraId="0A9A9B33" w14:textId="77777777" w:rsidR="003F1767" w:rsidRPr="00C86739" w:rsidRDefault="003F1767" w:rsidP="00AF5133">
            <w:pPr>
              <w:spacing w:line="360" w:lineRule="auto"/>
              <w:rPr>
                <w:rFonts w:ascii="Verdana" w:hAnsi="Verdana" w:cs="Arial"/>
                <w:sz w:val="18"/>
                <w:szCs w:val="18"/>
              </w:rPr>
            </w:pPr>
            <w:r w:rsidRPr="00756A64">
              <w:rPr>
                <w:rFonts w:ascii="Verdana" w:hAnsi="Verdana" w:cs="Arial"/>
                <w:sz w:val="18"/>
                <w:szCs w:val="18"/>
              </w:rPr>
              <w:t>Age, family history of depression, gender, urban dwelling, maternal education, childhood borderline personality, childhood IQ, childhood psychotic experiences, conduct disorder group membership, peer problems, victimisation, cannabis use, alcohol, other illicit drugs</w:t>
            </w:r>
          </w:p>
        </w:tc>
      </w:tr>
      <w:tr w:rsidR="003F1767" w:rsidRPr="00F03B13" w14:paraId="5AC409B5" w14:textId="77777777" w:rsidTr="00AF5133">
        <w:trPr>
          <w:trHeight w:val="297"/>
        </w:trPr>
        <w:tc>
          <w:tcPr>
            <w:tcW w:w="485" w:type="pct"/>
          </w:tcPr>
          <w:p w14:paraId="110EFD2A" w14:textId="77777777" w:rsidR="003F1767" w:rsidRPr="000F7EA5" w:rsidRDefault="003F1767" w:rsidP="00AF5133">
            <w:pPr>
              <w:spacing w:line="360" w:lineRule="auto"/>
              <w:rPr>
                <w:rFonts w:ascii="Verdana" w:hAnsi="Verdana" w:cs="Arial"/>
                <w:sz w:val="18"/>
                <w:szCs w:val="18"/>
              </w:rPr>
            </w:pPr>
            <w:r w:rsidRPr="000F7EA5">
              <w:rPr>
                <w:rFonts w:ascii="Verdana" w:hAnsi="Verdana" w:cs="Arial"/>
                <w:sz w:val="18"/>
                <w:szCs w:val="18"/>
              </w:rPr>
              <w:t>Gentile 2021</w:t>
            </w:r>
          </w:p>
        </w:tc>
        <w:tc>
          <w:tcPr>
            <w:tcW w:w="388" w:type="pct"/>
          </w:tcPr>
          <w:p w14:paraId="0712DBC0"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24B8E49B" wp14:editId="6426E73F">
                  <wp:extent cx="216000" cy="216000"/>
                  <wp:effectExtent l="0" t="0" r="0" b="0"/>
                  <wp:docPr id="128782142"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47" w:type="pct"/>
          </w:tcPr>
          <w:p w14:paraId="7984FDA8"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43824D07" wp14:editId="78D1EA05">
                  <wp:extent cx="216000" cy="216000"/>
                  <wp:effectExtent l="0" t="0" r="0" b="0"/>
                  <wp:docPr id="1817028125"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57" w:type="pct"/>
          </w:tcPr>
          <w:p w14:paraId="7E041CF9"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280BB1E9" wp14:editId="63B5074B">
                  <wp:extent cx="216000" cy="216000"/>
                  <wp:effectExtent l="0" t="0" r="0" b="0"/>
                  <wp:docPr id="49317012"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98" w:type="pct"/>
          </w:tcPr>
          <w:p w14:paraId="7ED881E7"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32E5A54F" wp14:editId="2F03921B">
                  <wp:extent cx="216000" cy="216000"/>
                  <wp:effectExtent l="0" t="0" r="0" b="0"/>
                  <wp:docPr id="1203577640"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6" w:type="pct"/>
          </w:tcPr>
          <w:p w14:paraId="52FC6816"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3708D772" wp14:editId="693E0EBF">
                  <wp:extent cx="216000" cy="216000"/>
                  <wp:effectExtent l="0" t="0" r="0" b="0"/>
                  <wp:docPr id="448754232"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358" w:type="pct"/>
          </w:tcPr>
          <w:p w14:paraId="383206DC"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0CC8A987" wp14:editId="091C685A">
                  <wp:extent cx="216000" cy="216000"/>
                  <wp:effectExtent l="0" t="0" r="0" b="0"/>
                  <wp:docPr id="523606611"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506" w:type="pct"/>
          </w:tcPr>
          <w:p w14:paraId="723DEADA"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21DC030A" wp14:editId="106D4EE8">
                  <wp:extent cx="216000" cy="216000"/>
                  <wp:effectExtent l="0" t="0" r="0" b="0"/>
                  <wp:docPr id="406587879"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392" w:type="pct"/>
          </w:tcPr>
          <w:p w14:paraId="4C67B198"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4C78DD91" wp14:editId="53D8E1DC">
                  <wp:extent cx="216000" cy="216000"/>
                  <wp:effectExtent l="0" t="0" r="0" b="0"/>
                  <wp:docPr id="1943728591"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973" w:type="pct"/>
            <w:gridSpan w:val="2"/>
          </w:tcPr>
          <w:p w14:paraId="4114EC8F" w14:textId="77777777" w:rsidR="003F1767" w:rsidRPr="00C86739" w:rsidRDefault="003F1767" w:rsidP="00AF5133">
            <w:pPr>
              <w:spacing w:line="360" w:lineRule="auto"/>
              <w:rPr>
                <w:rFonts w:ascii="Verdana" w:hAnsi="Verdana" w:cs="Arial"/>
                <w:sz w:val="18"/>
                <w:szCs w:val="18"/>
              </w:rPr>
            </w:pPr>
            <w:r w:rsidRPr="003C24EC">
              <w:rPr>
                <w:rFonts w:ascii="Verdana" w:hAnsi="Verdana" w:cs="Arial"/>
                <w:sz w:val="18"/>
                <w:szCs w:val="18"/>
              </w:rPr>
              <w:t>Age, sex, BMI, handgrip strength, verbal comprehension, alcohol consumption, other substance use (including cannabis/hashish)</w:t>
            </w:r>
          </w:p>
        </w:tc>
      </w:tr>
      <w:tr w:rsidR="003F1767" w:rsidRPr="00F03B13" w14:paraId="7914D897" w14:textId="77777777" w:rsidTr="00AF5133">
        <w:trPr>
          <w:trHeight w:val="297"/>
        </w:trPr>
        <w:tc>
          <w:tcPr>
            <w:tcW w:w="485" w:type="pct"/>
          </w:tcPr>
          <w:p w14:paraId="2DB543D7" w14:textId="77777777" w:rsidR="003F1767" w:rsidRPr="000F7EA5" w:rsidRDefault="003F1767" w:rsidP="00AF5133">
            <w:pPr>
              <w:spacing w:line="360" w:lineRule="auto"/>
              <w:rPr>
                <w:rFonts w:ascii="Verdana" w:hAnsi="Verdana" w:cs="Arial"/>
                <w:sz w:val="18"/>
                <w:szCs w:val="18"/>
              </w:rPr>
            </w:pPr>
            <w:r w:rsidRPr="000F7EA5">
              <w:rPr>
                <w:rFonts w:ascii="Verdana" w:hAnsi="Verdana" w:cs="Arial"/>
                <w:sz w:val="18"/>
                <w:szCs w:val="18"/>
              </w:rPr>
              <w:t>Goodman 2000</w:t>
            </w:r>
          </w:p>
        </w:tc>
        <w:tc>
          <w:tcPr>
            <w:tcW w:w="388" w:type="pct"/>
          </w:tcPr>
          <w:p w14:paraId="1DF855D7"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425D9B20" wp14:editId="1C14EB2D">
                  <wp:extent cx="216000" cy="216000"/>
                  <wp:effectExtent l="0" t="0" r="0" b="0"/>
                  <wp:docPr id="1968786720"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47" w:type="pct"/>
          </w:tcPr>
          <w:p w14:paraId="5B01DE90"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698EDAF0" wp14:editId="28720EDE">
                  <wp:extent cx="216000" cy="216000"/>
                  <wp:effectExtent l="0" t="0" r="0" b="0"/>
                  <wp:docPr id="205674956"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57" w:type="pct"/>
          </w:tcPr>
          <w:p w14:paraId="71C422C3"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3AB120C8" wp14:editId="38437318">
                  <wp:extent cx="216000" cy="216000"/>
                  <wp:effectExtent l="0" t="0" r="0" b="0"/>
                  <wp:docPr id="1217653656"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98" w:type="pct"/>
          </w:tcPr>
          <w:p w14:paraId="0C7674A0"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0EA342C7" wp14:editId="284584B7">
                  <wp:extent cx="216000" cy="216000"/>
                  <wp:effectExtent l="0" t="0" r="0" b="0"/>
                  <wp:docPr id="1483234527"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6" w:type="pct"/>
          </w:tcPr>
          <w:p w14:paraId="3764D340"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0E0131B5" wp14:editId="5EDC9C55">
                  <wp:extent cx="216000" cy="216000"/>
                  <wp:effectExtent l="0" t="0" r="0" b="0"/>
                  <wp:docPr id="1239576194"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58" w:type="pct"/>
          </w:tcPr>
          <w:p w14:paraId="32090FC6"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50664FD4" wp14:editId="001167E3">
                  <wp:extent cx="216000" cy="216000"/>
                  <wp:effectExtent l="0" t="0" r="0" b="0"/>
                  <wp:docPr id="237325597"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506" w:type="pct"/>
          </w:tcPr>
          <w:p w14:paraId="20AEEA62"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36CB2A36" wp14:editId="2B1F1CAE">
                  <wp:extent cx="216000" cy="216000"/>
                  <wp:effectExtent l="0" t="0" r="0" b="0"/>
                  <wp:docPr id="1305158188"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92" w:type="pct"/>
          </w:tcPr>
          <w:p w14:paraId="71628811"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639C1620" wp14:editId="7609BE6F">
                  <wp:extent cx="216000" cy="216000"/>
                  <wp:effectExtent l="0" t="0" r="0" b="0"/>
                  <wp:docPr id="568999632"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973" w:type="pct"/>
            <w:gridSpan w:val="2"/>
          </w:tcPr>
          <w:p w14:paraId="6C0AE58A" w14:textId="77777777" w:rsidR="003F1767" w:rsidRPr="003C24EC" w:rsidRDefault="003F1767" w:rsidP="00AF5133">
            <w:pPr>
              <w:spacing w:line="360" w:lineRule="auto"/>
              <w:rPr>
                <w:rFonts w:ascii="Verdana" w:hAnsi="Verdana" w:cs="Arial"/>
                <w:sz w:val="18"/>
                <w:szCs w:val="18"/>
              </w:rPr>
            </w:pPr>
            <w:r w:rsidRPr="00253EFD">
              <w:rPr>
                <w:rFonts w:ascii="Verdana" w:hAnsi="Verdana" w:cs="Arial"/>
                <w:sz w:val="18"/>
                <w:szCs w:val="18"/>
              </w:rPr>
              <w:t xml:space="preserve">Age, gender, race, parental education level, baseline depression score, smoking level at follow-up, teenager poor self-rated health, GPA, other drug use, alcohol use, delinquency, lower self-esteem, temperament, parental </w:t>
            </w:r>
            <w:r w:rsidRPr="00253EFD">
              <w:rPr>
                <w:rFonts w:ascii="Verdana" w:hAnsi="Verdana" w:cs="Arial"/>
                <w:sz w:val="18"/>
                <w:szCs w:val="18"/>
              </w:rPr>
              <w:lastRenderedPageBreak/>
              <w:t>problematic alcohol use, parental understanding of teenager and perception of teenagers life, parental relationship with teenager and satisfaction with relationship</w:t>
            </w:r>
          </w:p>
        </w:tc>
      </w:tr>
      <w:tr w:rsidR="003F1767" w:rsidRPr="00F03B13" w14:paraId="659A39D3" w14:textId="77777777" w:rsidTr="00AF5133">
        <w:trPr>
          <w:trHeight w:val="297"/>
        </w:trPr>
        <w:tc>
          <w:tcPr>
            <w:tcW w:w="485" w:type="pct"/>
          </w:tcPr>
          <w:p w14:paraId="2FC603A1" w14:textId="77777777" w:rsidR="003F1767" w:rsidRPr="000F7EA5" w:rsidRDefault="003F1767" w:rsidP="00AF5133">
            <w:pPr>
              <w:spacing w:line="360" w:lineRule="auto"/>
              <w:rPr>
                <w:rFonts w:ascii="Verdana" w:hAnsi="Verdana" w:cs="Arial"/>
                <w:sz w:val="18"/>
                <w:szCs w:val="18"/>
              </w:rPr>
            </w:pPr>
            <w:r w:rsidRPr="000F7EA5">
              <w:rPr>
                <w:rFonts w:ascii="Verdana" w:hAnsi="Verdana" w:cs="Arial"/>
                <w:sz w:val="18"/>
                <w:szCs w:val="18"/>
              </w:rPr>
              <w:lastRenderedPageBreak/>
              <w:t>Groffen 2013</w:t>
            </w:r>
          </w:p>
        </w:tc>
        <w:tc>
          <w:tcPr>
            <w:tcW w:w="388" w:type="pct"/>
          </w:tcPr>
          <w:p w14:paraId="5A860B2F"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6EDBAF58" wp14:editId="7CE2A918">
                  <wp:extent cx="216000" cy="216000"/>
                  <wp:effectExtent l="0" t="0" r="0" b="0"/>
                  <wp:docPr id="1499690482"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16000" cy="216000"/>
                          </a:xfrm>
                          <a:prstGeom prst="rect">
                            <a:avLst/>
                          </a:prstGeom>
                        </pic:spPr>
                      </pic:pic>
                    </a:graphicData>
                  </a:graphic>
                </wp:inline>
              </w:drawing>
            </w:r>
          </w:p>
        </w:tc>
        <w:tc>
          <w:tcPr>
            <w:tcW w:w="447" w:type="pct"/>
          </w:tcPr>
          <w:p w14:paraId="6367DFCA"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1E7DEDBD" wp14:editId="6016346A">
                  <wp:extent cx="216000" cy="216000"/>
                  <wp:effectExtent l="0" t="0" r="0" b="0"/>
                  <wp:docPr id="765726741"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57" w:type="pct"/>
          </w:tcPr>
          <w:p w14:paraId="230140CB"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4EE5AEA8" wp14:editId="5C6A4F4D">
                  <wp:extent cx="216000" cy="216000"/>
                  <wp:effectExtent l="0" t="0" r="0" b="0"/>
                  <wp:docPr id="1495667371"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16000" cy="216000"/>
                          </a:xfrm>
                          <a:prstGeom prst="rect">
                            <a:avLst/>
                          </a:prstGeom>
                        </pic:spPr>
                      </pic:pic>
                    </a:graphicData>
                  </a:graphic>
                </wp:inline>
              </w:drawing>
            </w:r>
          </w:p>
        </w:tc>
        <w:tc>
          <w:tcPr>
            <w:tcW w:w="498" w:type="pct"/>
          </w:tcPr>
          <w:p w14:paraId="021F819E"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757128DE" wp14:editId="1139BC12">
                  <wp:extent cx="216000" cy="216000"/>
                  <wp:effectExtent l="0" t="0" r="0" b="0"/>
                  <wp:docPr id="368464621"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6" w:type="pct"/>
          </w:tcPr>
          <w:p w14:paraId="0DBC4406"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6EF0B5E9" wp14:editId="237F8E67">
                  <wp:extent cx="216000" cy="216000"/>
                  <wp:effectExtent l="0" t="0" r="0" b="0"/>
                  <wp:docPr id="4912322"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58" w:type="pct"/>
          </w:tcPr>
          <w:p w14:paraId="0A8A4173"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6F86C87A" wp14:editId="20C5DFF7">
                  <wp:extent cx="216000" cy="216000"/>
                  <wp:effectExtent l="0" t="0" r="0" b="0"/>
                  <wp:docPr id="510041584"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506" w:type="pct"/>
          </w:tcPr>
          <w:p w14:paraId="74FD83C9"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622DD315" wp14:editId="1307A9FE">
                  <wp:extent cx="216000" cy="216000"/>
                  <wp:effectExtent l="0" t="0" r="0" b="0"/>
                  <wp:docPr id="1903491610"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392" w:type="pct"/>
          </w:tcPr>
          <w:p w14:paraId="3CB599E6"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28113530" wp14:editId="373249F4">
                  <wp:extent cx="216000" cy="216000"/>
                  <wp:effectExtent l="0" t="0" r="0" b="0"/>
                  <wp:docPr id="37966191"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973" w:type="pct"/>
            <w:gridSpan w:val="2"/>
          </w:tcPr>
          <w:p w14:paraId="1DDDEB57" w14:textId="77777777" w:rsidR="003F1767" w:rsidRPr="00253EFD" w:rsidRDefault="003F1767" w:rsidP="00AF5133">
            <w:pPr>
              <w:spacing w:line="360" w:lineRule="auto"/>
              <w:rPr>
                <w:rFonts w:ascii="Verdana" w:hAnsi="Verdana" w:cs="Arial"/>
                <w:sz w:val="18"/>
                <w:szCs w:val="18"/>
              </w:rPr>
            </w:pPr>
            <w:r w:rsidRPr="00285D25">
              <w:rPr>
                <w:rFonts w:ascii="Verdana" w:hAnsi="Verdana" w:cs="Arial"/>
                <w:sz w:val="18"/>
                <w:szCs w:val="18"/>
              </w:rPr>
              <w:t>Age, sex, race, recruitment site, marital status and prevalent health conditions (e.g. CVD, diabetes, cancer)</w:t>
            </w:r>
          </w:p>
        </w:tc>
      </w:tr>
      <w:tr w:rsidR="003F1767" w:rsidRPr="00F03B13" w14:paraId="04864A5E" w14:textId="77777777" w:rsidTr="00AF5133">
        <w:trPr>
          <w:trHeight w:val="297"/>
        </w:trPr>
        <w:tc>
          <w:tcPr>
            <w:tcW w:w="485" w:type="pct"/>
          </w:tcPr>
          <w:p w14:paraId="68A94FF5" w14:textId="77777777" w:rsidR="003F1767" w:rsidRPr="000F7EA5" w:rsidRDefault="003F1767" w:rsidP="00AF5133">
            <w:pPr>
              <w:spacing w:line="360" w:lineRule="auto"/>
              <w:rPr>
                <w:rFonts w:ascii="Verdana" w:hAnsi="Verdana" w:cs="Arial"/>
                <w:sz w:val="18"/>
                <w:szCs w:val="18"/>
              </w:rPr>
            </w:pPr>
            <w:r w:rsidRPr="000F7EA5">
              <w:rPr>
                <w:rFonts w:ascii="Verdana" w:hAnsi="Verdana" w:cs="Arial"/>
                <w:sz w:val="18"/>
                <w:szCs w:val="18"/>
              </w:rPr>
              <w:t>Hahad 2022</w:t>
            </w:r>
          </w:p>
        </w:tc>
        <w:tc>
          <w:tcPr>
            <w:tcW w:w="388" w:type="pct"/>
          </w:tcPr>
          <w:p w14:paraId="426D50F5"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1F4BF57A" wp14:editId="40150902">
                  <wp:extent cx="216000" cy="216000"/>
                  <wp:effectExtent l="0" t="0" r="0" b="0"/>
                  <wp:docPr id="1115092427"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16000" cy="216000"/>
                          </a:xfrm>
                          <a:prstGeom prst="rect">
                            <a:avLst/>
                          </a:prstGeom>
                        </pic:spPr>
                      </pic:pic>
                    </a:graphicData>
                  </a:graphic>
                </wp:inline>
              </w:drawing>
            </w:r>
          </w:p>
        </w:tc>
        <w:tc>
          <w:tcPr>
            <w:tcW w:w="447" w:type="pct"/>
          </w:tcPr>
          <w:p w14:paraId="76C79081"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02077AB5" wp14:editId="73FB1139">
                  <wp:extent cx="216000" cy="216000"/>
                  <wp:effectExtent l="0" t="0" r="0" b="0"/>
                  <wp:docPr id="189040150"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57" w:type="pct"/>
          </w:tcPr>
          <w:p w14:paraId="60FFAC55"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01D09CA4" wp14:editId="3B15FD65">
                  <wp:extent cx="216000" cy="216000"/>
                  <wp:effectExtent l="0" t="0" r="0" b="0"/>
                  <wp:docPr id="1255726532"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16000" cy="216000"/>
                          </a:xfrm>
                          <a:prstGeom prst="rect">
                            <a:avLst/>
                          </a:prstGeom>
                        </pic:spPr>
                      </pic:pic>
                    </a:graphicData>
                  </a:graphic>
                </wp:inline>
              </w:drawing>
            </w:r>
          </w:p>
        </w:tc>
        <w:tc>
          <w:tcPr>
            <w:tcW w:w="498" w:type="pct"/>
          </w:tcPr>
          <w:p w14:paraId="4B83224D"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55A6DFEA" wp14:editId="7DE8E4C7">
                  <wp:extent cx="216000" cy="216000"/>
                  <wp:effectExtent l="0" t="0" r="0" b="0"/>
                  <wp:docPr id="869698754"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6" w:type="pct"/>
          </w:tcPr>
          <w:p w14:paraId="00C7D39F"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6A9D9F26" wp14:editId="3BEF748F">
                  <wp:extent cx="216000" cy="216000"/>
                  <wp:effectExtent l="0" t="0" r="0" b="0"/>
                  <wp:docPr id="1846353829"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58" w:type="pct"/>
          </w:tcPr>
          <w:p w14:paraId="0D0E209B"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6C57602C" wp14:editId="6F116A19">
                  <wp:extent cx="216000" cy="216000"/>
                  <wp:effectExtent l="0" t="0" r="0" b="0"/>
                  <wp:docPr id="192705414"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506" w:type="pct"/>
          </w:tcPr>
          <w:p w14:paraId="7205835E"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0A203380" wp14:editId="10647711">
                  <wp:extent cx="216000" cy="216000"/>
                  <wp:effectExtent l="0" t="0" r="0" b="0"/>
                  <wp:docPr id="1427264676"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392" w:type="pct"/>
          </w:tcPr>
          <w:p w14:paraId="588DA72B"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7938782D" wp14:editId="06674E9D">
                  <wp:extent cx="216000" cy="216000"/>
                  <wp:effectExtent l="0" t="0" r="0" b="0"/>
                  <wp:docPr id="66325271"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973" w:type="pct"/>
            <w:gridSpan w:val="2"/>
          </w:tcPr>
          <w:p w14:paraId="4D530226" w14:textId="77777777" w:rsidR="003F1767" w:rsidRPr="00285D25" w:rsidRDefault="003F1767" w:rsidP="00AF5133">
            <w:pPr>
              <w:spacing w:line="360" w:lineRule="auto"/>
              <w:rPr>
                <w:rFonts w:ascii="Verdana" w:hAnsi="Verdana" w:cs="Arial"/>
                <w:sz w:val="18"/>
                <w:szCs w:val="18"/>
              </w:rPr>
            </w:pPr>
            <w:r w:rsidRPr="00224838">
              <w:rPr>
                <w:rFonts w:ascii="Verdana" w:hAnsi="Verdana" w:cs="Arial"/>
                <w:sz w:val="18"/>
                <w:szCs w:val="18"/>
              </w:rPr>
              <w:t>Age, sex, SES, employment status, shift work, retirement status, relationship status, alcohol use, passive smoking, cardiovascular risk factors (e.g. BMI) and diseases, C-reactive protein</w:t>
            </w:r>
          </w:p>
        </w:tc>
      </w:tr>
      <w:tr w:rsidR="003F1767" w:rsidRPr="00F03B13" w14:paraId="075AD919" w14:textId="77777777" w:rsidTr="00AF5133">
        <w:trPr>
          <w:trHeight w:val="297"/>
        </w:trPr>
        <w:tc>
          <w:tcPr>
            <w:tcW w:w="485" w:type="pct"/>
          </w:tcPr>
          <w:p w14:paraId="2EDFB478" w14:textId="77777777" w:rsidR="003F1767" w:rsidRPr="000F7EA5" w:rsidRDefault="003F1767" w:rsidP="00AF5133">
            <w:pPr>
              <w:spacing w:line="360" w:lineRule="auto"/>
              <w:rPr>
                <w:rFonts w:ascii="Verdana" w:hAnsi="Verdana" w:cs="Arial"/>
                <w:sz w:val="18"/>
                <w:szCs w:val="18"/>
              </w:rPr>
            </w:pPr>
            <w:r w:rsidRPr="000F7EA5">
              <w:rPr>
                <w:rFonts w:ascii="Verdana" w:hAnsi="Verdana" w:cs="Arial"/>
                <w:sz w:val="18"/>
                <w:szCs w:val="18"/>
              </w:rPr>
              <w:t>Hiles 2015</w:t>
            </w:r>
          </w:p>
        </w:tc>
        <w:tc>
          <w:tcPr>
            <w:tcW w:w="388" w:type="pct"/>
          </w:tcPr>
          <w:p w14:paraId="571B1B89"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443F7EAE" wp14:editId="52EBA20A">
                  <wp:extent cx="216000" cy="216000"/>
                  <wp:effectExtent l="0" t="0" r="0" b="0"/>
                  <wp:docPr id="897772990"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16000" cy="216000"/>
                          </a:xfrm>
                          <a:prstGeom prst="rect">
                            <a:avLst/>
                          </a:prstGeom>
                        </pic:spPr>
                      </pic:pic>
                    </a:graphicData>
                  </a:graphic>
                </wp:inline>
              </w:drawing>
            </w:r>
          </w:p>
        </w:tc>
        <w:tc>
          <w:tcPr>
            <w:tcW w:w="447" w:type="pct"/>
          </w:tcPr>
          <w:p w14:paraId="45FC3C99"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34B448C1" wp14:editId="0357D5E8">
                  <wp:extent cx="216000" cy="216000"/>
                  <wp:effectExtent l="0" t="0" r="0" b="0"/>
                  <wp:docPr id="517510593"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57" w:type="pct"/>
          </w:tcPr>
          <w:p w14:paraId="78AD8DA6"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5BB5C4D3" wp14:editId="674CBE8C">
                  <wp:extent cx="216000" cy="216000"/>
                  <wp:effectExtent l="0" t="0" r="0" b="0"/>
                  <wp:docPr id="1130171228"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16000" cy="216000"/>
                          </a:xfrm>
                          <a:prstGeom prst="rect">
                            <a:avLst/>
                          </a:prstGeom>
                        </pic:spPr>
                      </pic:pic>
                    </a:graphicData>
                  </a:graphic>
                </wp:inline>
              </w:drawing>
            </w:r>
          </w:p>
        </w:tc>
        <w:tc>
          <w:tcPr>
            <w:tcW w:w="498" w:type="pct"/>
          </w:tcPr>
          <w:p w14:paraId="352011DE"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0636F048" wp14:editId="04ACB175">
                  <wp:extent cx="216000" cy="216000"/>
                  <wp:effectExtent l="0" t="0" r="0" b="0"/>
                  <wp:docPr id="604002641"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6" w:type="pct"/>
          </w:tcPr>
          <w:p w14:paraId="2A5A2F2B"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70208AED" wp14:editId="2B7E937F">
                  <wp:extent cx="216000" cy="216000"/>
                  <wp:effectExtent l="0" t="0" r="0" b="0"/>
                  <wp:docPr id="886047489"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358" w:type="pct"/>
          </w:tcPr>
          <w:p w14:paraId="60D03CF7"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31ED2A1B" wp14:editId="727525C6">
                  <wp:extent cx="216000" cy="216000"/>
                  <wp:effectExtent l="0" t="0" r="0" b="0"/>
                  <wp:docPr id="1338632735"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506" w:type="pct"/>
          </w:tcPr>
          <w:p w14:paraId="2FBFC059"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13370036" wp14:editId="400FE505">
                  <wp:extent cx="216000" cy="216000"/>
                  <wp:effectExtent l="0" t="0" r="0" b="0"/>
                  <wp:docPr id="1649055375"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392" w:type="pct"/>
          </w:tcPr>
          <w:p w14:paraId="6A42F065"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3CD1BCA5" wp14:editId="553ED8E3">
                  <wp:extent cx="216000" cy="216000"/>
                  <wp:effectExtent l="0" t="0" r="0" b="0"/>
                  <wp:docPr id="1885885825"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973" w:type="pct"/>
            <w:gridSpan w:val="2"/>
          </w:tcPr>
          <w:p w14:paraId="250D3945" w14:textId="77777777" w:rsidR="003F1767" w:rsidRPr="00224838" w:rsidRDefault="003F1767" w:rsidP="00AF5133">
            <w:pPr>
              <w:spacing w:line="360" w:lineRule="auto"/>
              <w:rPr>
                <w:rFonts w:ascii="Verdana" w:hAnsi="Verdana" w:cs="Arial"/>
                <w:sz w:val="18"/>
                <w:szCs w:val="18"/>
              </w:rPr>
            </w:pPr>
            <w:r w:rsidRPr="003C3CD5">
              <w:rPr>
                <w:rFonts w:ascii="Verdana" w:hAnsi="Verdana" w:cs="Arial"/>
                <w:sz w:val="18"/>
                <w:szCs w:val="18"/>
              </w:rPr>
              <w:t>Sex, age, inflammatory marker (IL-6), waist-to-hip ratio, steps per day, % energy intake from saturated fat, alcohol misuse, number of physical illnesses, quality of life</w:t>
            </w:r>
          </w:p>
        </w:tc>
      </w:tr>
      <w:tr w:rsidR="003F1767" w:rsidRPr="00F03B13" w14:paraId="63A2947F" w14:textId="77777777" w:rsidTr="00AF5133">
        <w:trPr>
          <w:trHeight w:val="297"/>
        </w:trPr>
        <w:tc>
          <w:tcPr>
            <w:tcW w:w="485" w:type="pct"/>
          </w:tcPr>
          <w:p w14:paraId="43473D11" w14:textId="77777777" w:rsidR="003F1767" w:rsidRPr="000F7EA5" w:rsidRDefault="003F1767" w:rsidP="00AF5133">
            <w:pPr>
              <w:spacing w:line="360" w:lineRule="auto"/>
              <w:rPr>
                <w:rFonts w:ascii="Verdana" w:hAnsi="Verdana" w:cs="Arial"/>
                <w:sz w:val="18"/>
                <w:szCs w:val="18"/>
              </w:rPr>
            </w:pPr>
            <w:r w:rsidRPr="000F7EA5">
              <w:rPr>
                <w:rFonts w:ascii="Verdana" w:hAnsi="Verdana" w:cs="Arial"/>
                <w:sz w:val="18"/>
                <w:szCs w:val="18"/>
              </w:rPr>
              <w:lastRenderedPageBreak/>
              <w:t>Hoveling 2022</w:t>
            </w:r>
          </w:p>
        </w:tc>
        <w:tc>
          <w:tcPr>
            <w:tcW w:w="388" w:type="pct"/>
          </w:tcPr>
          <w:p w14:paraId="1EFE9CBB"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67135939" wp14:editId="6C52DAF6">
                  <wp:extent cx="216000" cy="216000"/>
                  <wp:effectExtent l="0" t="0" r="0" b="0"/>
                  <wp:docPr id="451009065"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47" w:type="pct"/>
          </w:tcPr>
          <w:p w14:paraId="28CF6676"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41A707DA" wp14:editId="3FE51308">
                  <wp:extent cx="216000" cy="216000"/>
                  <wp:effectExtent l="0" t="0" r="0" b="0"/>
                  <wp:docPr id="739568394"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57" w:type="pct"/>
          </w:tcPr>
          <w:p w14:paraId="379A7D02"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5217F5C4" wp14:editId="7C3C5490">
                  <wp:extent cx="216000" cy="216000"/>
                  <wp:effectExtent l="0" t="0" r="0" b="0"/>
                  <wp:docPr id="357652003"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8" w:type="pct"/>
          </w:tcPr>
          <w:p w14:paraId="3CBA7BC9"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31851BE3" wp14:editId="5A8BABCE">
                  <wp:extent cx="216000" cy="216000"/>
                  <wp:effectExtent l="0" t="0" r="0" b="0"/>
                  <wp:docPr id="572771097"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6" w:type="pct"/>
          </w:tcPr>
          <w:p w14:paraId="592BA17D"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3B4ADD98" wp14:editId="4223EF4E">
                  <wp:extent cx="216000" cy="216000"/>
                  <wp:effectExtent l="0" t="0" r="0" b="0"/>
                  <wp:docPr id="811157318"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358" w:type="pct"/>
          </w:tcPr>
          <w:p w14:paraId="79DF1F95"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77A04A11" wp14:editId="5B4659FF">
                  <wp:extent cx="216000" cy="216000"/>
                  <wp:effectExtent l="0" t="0" r="0" b="0"/>
                  <wp:docPr id="1250281695"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506" w:type="pct"/>
          </w:tcPr>
          <w:p w14:paraId="7FCB9BE6"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34F7742A" wp14:editId="143031A6">
                  <wp:extent cx="216000" cy="216000"/>
                  <wp:effectExtent l="0" t="0" r="0" b="0"/>
                  <wp:docPr id="1352103352"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392" w:type="pct"/>
          </w:tcPr>
          <w:p w14:paraId="4128C1AA"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17ED5E3C" wp14:editId="0844EEBB">
                  <wp:extent cx="216000" cy="216000"/>
                  <wp:effectExtent l="0" t="0" r="0" b="0"/>
                  <wp:docPr id="250188228"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973" w:type="pct"/>
            <w:gridSpan w:val="2"/>
          </w:tcPr>
          <w:p w14:paraId="539A5B04" w14:textId="77777777" w:rsidR="003F1767" w:rsidRPr="003C3CD5" w:rsidRDefault="003F1767" w:rsidP="00AF5133">
            <w:pPr>
              <w:spacing w:line="360" w:lineRule="auto"/>
              <w:rPr>
                <w:rFonts w:ascii="Verdana" w:hAnsi="Verdana" w:cs="Arial"/>
                <w:sz w:val="18"/>
                <w:szCs w:val="18"/>
              </w:rPr>
            </w:pPr>
            <w:r w:rsidRPr="00A07E89">
              <w:rPr>
                <w:rFonts w:ascii="Verdana" w:hAnsi="Verdana" w:cs="Arial"/>
                <w:sz w:val="18"/>
                <w:szCs w:val="18"/>
              </w:rPr>
              <w:t>Age, sex, socioeconomic position (index of years of education, household income, occupational prestige)</w:t>
            </w:r>
          </w:p>
        </w:tc>
      </w:tr>
      <w:tr w:rsidR="003F1767" w:rsidRPr="00F03B13" w14:paraId="6DF57949" w14:textId="77777777" w:rsidTr="00AF5133">
        <w:trPr>
          <w:trHeight w:val="297"/>
        </w:trPr>
        <w:tc>
          <w:tcPr>
            <w:tcW w:w="485" w:type="pct"/>
          </w:tcPr>
          <w:p w14:paraId="6F27C97D" w14:textId="77777777" w:rsidR="003F1767" w:rsidRPr="000F7EA5" w:rsidRDefault="003F1767" w:rsidP="00AF5133">
            <w:pPr>
              <w:spacing w:line="360" w:lineRule="auto"/>
              <w:rPr>
                <w:rFonts w:ascii="Verdana" w:hAnsi="Verdana" w:cs="Arial"/>
                <w:sz w:val="18"/>
                <w:szCs w:val="18"/>
              </w:rPr>
            </w:pPr>
            <w:r w:rsidRPr="000F7EA5">
              <w:rPr>
                <w:rFonts w:ascii="Verdana" w:hAnsi="Verdana" w:cs="Arial"/>
                <w:sz w:val="18"/>
                <w:szCs w:val="18"/>
              </w:rPr>
              <w:t>Jackson 2019</w:t>
            </w:r>
          </w:p>
        </w:tc>
        <w:tc>
          <w:tcPr>
            <w:tcW w:w="388" w:type="pct"/>
          </w:tcPr>
          <w:p w14:paraId="6469BC31"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5787219F" wp14:editId="7621B89C">
                  <wp:extent cx="216000" cy="216000"/>
                  <wp:effectExtent l="0" t="0" r="0" b="0"/>
                  <wp:docPr id="1310437065"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16000" cy="216000"/>
                          </a:xfrm>
                          <a:prstGeom prst="rect">
                            <a:avLst/>
                          </a:prstGeom>
                        </pic:spPr>
                      </pic:pic>
                    </a:graphicData>
                  </a:graphic>
                </wp:inline>
              </w:drawing>
            </w:r>
          </w:p>
        </w:tc>
        <w:tc>
          <w:tcPr>
            <w:tcW w:w="447" w:type="pct"/>
          </w:tcPr>
          <w:p w14:paraId="47658056"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06B42F70" wp14:editId="498C8B6B">
                  <wp:extent cx="216000" cy="216000"/>
                  <wp:effectExtent l="0" t="0" r="0" b="0"/>
                  <wp:docPr id="613487116"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57" w:type="pct"/>
          </w:tcPr>
          <w:p w14:paraId="1BF94999"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2FCD5666" wp14:editId="73784850">
                  <wp:extent cx="216000" cy="216000"/>
                  <wp:effectExtent l="0" t="0" r="0" b="0"/>
                  <wp:docPr id="543979076"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16000" cy="216000"/>
                          </a:xfrm>
                          <a:prstGeom prst="rect">
                            <a:avLst/>
                          </a:prstGeom>
                        </pic:spPr>
                      </pic:pic>
                    </a:graphicData>
                  </a:graphic>
                </wp:inline>
              </w:drawing>
            </w:r>
          </w:p>
        </w:tc>
        <w:tc>
          <w:tcPr>
            <w:tcW w:w="498" w:type="pct"/>
          </w:tcPr>
          <w:p w14:paraId="45892AB4"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687B2D48" wp14:editId="588505B0">
                  <wp:extent cx="216000" cy="216000"/>
                  <wp:effectExtent l="0" t="0" r="0" b="0"/>
                  <wp:docPr id="900701644"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6" w:type="pct"/>
          </w:tcPr>
          <w:p w14:paraId="3A38171B"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02380550" wp14:editId="3A306F68">
                  <wp:extent cx="216000" cy="216000"/>
                  <wp:effectExtent l="0" t="0" r="0" b="0"/>
                  <wp:docPr id="1127216041"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58" w:type="pct"/>
          </w:tcPr>
          <w:p w14:paraId="14DB26E0"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6F2EBC1A" wp14:editId="6EF321AF">
                  <wp:extent cx="216000" cy="216000"/>
                  <wp:effectExtent l="0" t="0" r="0" b="0"/>
                  <wp:docPr id="1907011526"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506" w:type="pct"/>
          </w:tcPr>
          <w:p w14:paraId="366F1E77"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00603AAD" wp14:editId="06B7BB52">
                  <wp:extent cx="216000" cy="216000"/>
                  <wp:effectExtent l="0" t="0" r="0" b="0"/>
                  <wp:docPr id="392361732"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392" w:type="pct"/>
          </w:tcPr>
          <w:p w14:paraId="5FF092D2"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5199DC4E" wp14:editId="16A5884D">
                  <wp:extent cx="216000" cy="216000"/>
                  <wp:effectExtent l="0" t="0" r="0" b="0"/>
                  <wp:docPr id="1394089003"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973" w:type="pct"/>
            <w:gridSpan w:val="2"/>
          </w:tcPr>
          <w:p w14:paraId="2B3D6918" w14:textId="77777777" w:rsidR="003F1767" w:rsidRPr="00A07E89" w:rsidRDefault="003F1767" w:rsidP="00AF5133">
            <w:pPr>
              <w:spacing w:line="360" w:lineRule="auto"/>
              <w:rPr>
                <w:rFonts w:ascii="Verdana" w:hAnsi="Verdana" w:cs="Arial"/>
                <w:sz w:val="18"/>
                <w:szCs w:val="18"/>
              </w:rPr>
            </w:pPr>
            <w:r w:rsidRPr="00952C86">
              <w:rPr>
                <w:rFonts w:ascii="Verdana" w:hAnsi="Verdana" w:cs="Arial"/>
                <w:sz w:val="18"/>
                <w:szCs w:val="18"/>
              </w:rPr>
              <w:t>Age, sex, ethnicity, household wealth, alcohol intake, BMI and physical activity</w:t>
            </w:r>
          </w:p>
        </w:tc>
      </w:tr>
      <w:tr w:rsidR="003F1767" w:rsidRPr="00F03B13" w14:paraId="642C4CAF" w14:textId="77777777" w:rsidTr="00AF5133">
        <w:trPr>
          <w:trHeight w:val="297"/>
        </w:trPr>
        <w:tc>
          <w:tcPr>
            <w:tcW w:w="485" w:type="pct"/>
          </w:tcPr>
          <w:p w14:paraId="7D3ACEDE" w14:textId="77777777" w:rsidR="003F1767" w:rsidRPr="000F7EA5" w:rsidRDefault="003F1767" w:rsidP="00AF5133">
            <w:pPr>
              <w:spacing w:line="360" w:lineRule="auto"/>
              <w:rPr>
                <w:rFonts w:ascii="Verdana" w:hAnsi="Verdana" w:cs="Arial"/>
                <w:sz w:val="18"/>
                <w:szCs w:val="18"/>
              </w:rPr>
            </w:pPr>
            <w:r w:rsidRPr="000F7EA5">
              <w:rPr>
                <w:rFonts w:ascii="Verdana" w:hAnsi="Verdana" w:cs="Arial"/>
                <w:sz w:val="18"/>
                <w:szCs w:val="18"/>
              </w:rPr>
              <w:t>Kang 2010</w:t>
            </w:r>
          </w:p>
        </w:tc>
        <w:tc>
          <w:tcPr>
            <w:tcW w:w="388" w:type="pct"/>
          </w:tcPr>
          <w:p w14:paraId="541F0379"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676AB2B5" wp14:editId="0356C790">
                  <wp:extent cx="216000" cy="216000"/>
                  <wp:effectExtent l="0" t="0" r="0" b="0"/>
                  <wp:docPr id="1808829246"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47" w:type="pct"/>
          </w:tcPr>
          <w:p w14:paraId="44D5174B"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333291D1" wp14:editId="3610C2BD">
                  <wp:extent cx="216000" cy="216000"/>
                  <wp:effectExtent l="0" t="0" r="0" b="0"/>
                  <wp:docPr id="1701025457"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57" w:type="pct"/>
          </w:tcPr>
          <w:p w14:paraId="3DEB6606"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3C0B8EE6" wp14:editId="2275D6E9">
                  <wp:extent cx="216000" cy="216000"/>
                  <wp:effectExtent l="0" t="0" r="0" b="0"/>
                  <wp:docPr id="1540603028"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8" w:type="pct"/>
          </w:tcPr>
          <w:p w14:paraId="0AB5BC7D"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1DC27BD1" wp14:editId="4914CC3A">
                  <wp:extent cx="216000" cy="216000"/>
                  <wp:effectExtent l="0" t="0" r="0" b="0"/>
                  <wp:docPr id="2003963240"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6" w:type="pct"/>
          </w:tcPr>
          <w:p w14:paraId="790CC5BF"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3DEBBBF7" wp14:editId="1796C5FB">
                  <wp:extent cx="216000" cy="216000"/>
                  <wp:effectExtent l="0" t="0" r="0" b="0"/>
                  <wp:docPr id="1058104495"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58" w:type="pct"/>
          </w:tcPr>
          <w:p w14:paraId="7A0B3562"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0E35DA18" wp14:editId="42FC8F21">
                  <wp:extent cx="216000" cy="216000"/>
                  <wp:effectExtent l="0" t="0" r="0" b="0"/>
                  <wp:docPr id="943604030"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506" w:type="pct"/>
          </w:tcPr>
          <w:p w14:paraId="1B0BDA54"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6E0BB89B" wp14:editId="52B6076C">
                  <wp:extent cx="216000" cy="216000"/>
                  <wp:effectExtent l="0" t="0" r="0" b="0"/>
                  <wp:docPr id="1921093417"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92" w:type="pct"/>
          </w:tcPr>
          <w:p w14:paraId="30C38762"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2C47907A" wp14:editId="507E74C8">
                  <wp:extent cx="216000" cy="216000"/>
                  <wp:effectExtent l="0" t="0" r="0" b="0"/>
                  <wp:docPr id="1471480469"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973" w:type="pct"/>
            <w:gridSpan w:val="2"/>
          </w:tcPr>
          <w:p w14:paraId="582D7D49" w14:textId="77777777" w:rsidR="003F1767" w:rsidRPr="00952C86" w:rsidRDefault="003F1767" w:rsidP="00AF5133">
            <w:pPr>
              <w:spacing w:line="360" w:lineRule="auto"/>
              <w:rPr>
                <w:rFonts w:ascii="Verdana" w:hAnsi="Verdana" w:cs="Arial"/>
                <w:sz w:val="18"/>
                <w:szCs w:val="18"/>
              </w:rPr>
            </w:pPr>
            <w:r w:rsidRPr="00440043">
              <w:rPr>
                <w:rFonts w:ascii="Verdana" w:hAnsi="Verdana" w:cs="Arial"/>
                <w:sz w:val="18"/>
                <w:szCs w:val="18"/>
              </w:rPr>
              <w:t>Alcohol consumption, stressful life events, self-esteem, educational level, religion, marital status, urbanicity, household income, employment status, age, gender, depressive symptoms at baseline, health status</w:t>
            </w:r>
          </w:p>
        </w:tc>
      </w:tr>
      <w:tr w:rsidR="003F1767" w:rsidRPr="00F03B13" w14:paraId="7F9B0840" w14:textId="77777777" w:rsidTr="00AF5133">
        <w:trPr>
          <w:trHeight w:val="297"/>
        </w:trPr>
        <w:tc>
          <w:tcPr>
            <w:tcW w:w="485" w:type="pct"/>
          </w:tcPr>
          <w:p w14:paraId="1286B662" w14:textId="77777777" w:rsidR="003F1767" w:rsidRPr="000F7EA5" w:rsidRDefault="003F1767" w:rsidP="00AF5133">
            <w:pPr>
              <w:spacing w:line="360" w:lineRule="auto"/>
              <w:rPr>
                <w:rFonts w:ascii="Verdana" w:hAnsi="Verdana" w:cs="Arial"/>
                <w:sz w:val="18"/>
                <w:szCs w:val="18"/>
              </w:rPr>
            </w:pPr>
            <w:r w:rsidRPr="000F7EA5">
              <w:rPr>
                <w:rFonts w:ascii="Verdana" w:hAnsi="Verdana" w:cs="Arial"/>
                <w:sz w:val="18"/>
                <w:szCs w:val="18"/>
              </w:rPr>
              <w:t>Korhonen 2017</w:t>
            </w:r>
          </w:p>
        </w:tc>
        <w:tc>
          <w:tcPr>
            <w:tcW w:w="388" w:type="pct"/>
          </w:tcPr>
          <w:p w14:paraId="550F9B27"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1E52FC0B" wp14:editId="709BEE3C">
                  <wp:extent cx="216000" cy="216000"/>
                  <wp:effectExtent l="0" t="0" r="0" b="0"/>
                  <wp:docPr id="873159722"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16000" cy="216000"/>
                          </a:xfrm>
                          <a:prstGeom prst="rect">
                            <a:avLst/>
                          </a:prstGeom>
                        </pic:spPr>
                      </pic:pic>
                    </a:graphicData>
                  </a:graphic>
                </wp:inline>
              </w:drawing>
            </w:r>
          </w:p>
        </w:tc>
        <w:tc>
          <w:tcPr>
            <w:tcW w:w="447" w:type="pct"/>
          </w:tcPr>
          <w:p w14:paraId="52C000EE"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290F7580" wp14:editId="511B7329">
                  <wp:extent cx="216000" cy="216000"/>
                  <wp:effectExtent l="0" t="0" r="0" b="0"/>
                  <wp:docPr id="1991967496"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57" w:type="pct"/>
          </w:tcPr>
          <w:p w14:paraId="2AF09B88"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251DC68F" wp14:editId="02572D8D">
                  <wp:extent cx="216000" cy="216000"/>
                  <wp:effectExtent l="0" t="0" r="0" b="0"/>
                  <wp:docPr id="1057015832"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16000" cy="216000"/>
                          </a:xfrm>
                          <a:prstGeom prst="rect">
                            <a:avLst/>
                          </a:prstGeom>
                        </pic:spPr>
                      </pic:pic>
                    </a:graphicData>
                  </a:graphic>
                </wp:inline>
              </w:drawing>
            </w:r>
          </w:p>
        </w:tc>
        <w:tc>
          <w:tcPr>
            <w:tcW w:w="498" w:type="pct"/>
          </w:tcPr>
          <w:p w14:paraId="6B8B678D"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657B2647" wp14:editId="40786A81">
                  <wp:extent cx="216000" cy="216000"/>
                  <wp:effectExtent l="0" t="0" r="0" b="0"/>
                  <wp:docPr id="1320759520"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6" w:type="pct"/>
          </w:tcPr>
          <w:p w14:paraId="5E10806F"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669AB93E" wp14:editId="58C16C51">
                  <wp:extent cx="216000" cy="216000"/>
                  <wp:effectExtent l="0" t="0" r="0" b="0"/>
                  <wp:docPr id="507198760"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358" w:type="pct"/>
          </w:tcPr>
          <w:p w14:paraId="3A1C180A"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0F6555BE" wp14:editId="3D97063B">
                  <wp:extent cx="216000" cy="216000"/>
                  <wp:effectExtent l="0" t="0" r="0" b="0"/>
                  <wp:docPr id="215665908"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506" w:type="pct"/>
          </w:tcPr>
          <w:p w14:paraId="62D2F8D2"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65D6E5B7" wp14:editId="003786FC">
                  <wp:extent cx="216000" cy="216000"/>
                  <wp:effectExtent l="0" t="0" r="0" b="0"/>
                  <wp:docPr id="2009663774"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392" w:type="pct"/>
          </w:tcPr>
          <w:p w14:paraId="52A06B2D"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6D421B6E" wp14:editId="1C233969">
                  <wp:extent cx="216000" cy="216000"/>
                  <wp:effectExtent l="0" t="0" r="0" b="0"/>
                  <wp:docPr id="887150419"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973" w:type="pct"/>
            <w:gridSpan w:val="2"/>
          </w:tcPr>
          <w:p w14:paraId="6F3C83D9" w14:textId="77777777" w:rsidR="003F1767" w:rsidRPr="00440043" w:rsidRDefault="003F1767" w:rsidP="00AF5133">
            <w:pPr>
              <w:spacing w:line="360" w:lineRule="auto"/>
              <w:rPr>
                <w:rFonts w:ascii="Verdana" w:hAnsi="Verdana" w:cs="Arial"/>
                <w:sz w:val="18"/>
                <w:szCs w:val="18"/>
              </w:rPr>
            </w:pPr>
            <w:r w:rsidRPr="003E36B6">
              <w:rPr>
                <w:rFonts w:ascii="Verdana" w:hAnsi="Verdana" w:cs="Arial"/>
                <w:sz w:val="18"/>
                <w:szCs w:val="18"/>
              </w:rPr>
              <w:t>Age, sex, social class, binge drinking, presence of somatic disease</w:t>
            </w:r>
          </w:p>
        </w:tc>
      </w:tr>
      <w:tr w:rsidR="003F1767" w:rsidRPr="00F03B13" w14:paraId="756A2B2B" w14:textId="77777777" w:rsidTr="00AF5133">
        <w:trPr>
          <w:trHeight w:val="297"/>
        </w:trPr>
        <w:tc>
          <w:tcPr>
            <w:tcW w:w="485" w:type="pct"/>
          </w:tcPr>
          <w:p w14:paraId="79987928" w14:textId="77777777" w:rsidR="003F1767" w:rsidRPr="000F7EA5" w:rsidRDefault="003F1767" w:rsidP="00AF5133">
            <w:pPr>
              <w:spacing w:line="360" w:lineRule="auto"/>
              <w:rPr>
                <w:rFonts w:ascii="Verdana" w:hAnsi="Verdana" w:cs="Arial"/>
                <w:sz w:val="18"/>
                <w:szCs w:val="18"/>
              </w:rPr>
            </w:pPr>
            <w:r w:rsidRPr="000F7EA5">
              <w:rPr>
                <w:rFonts w:ascii="Verdana" w:hAnsi="Verdana" w:cs="Arial"/>
                <w:sz w:val="18"/>
                <w:szCs w:val="18"/>
              </w:rPr>
              <w:t>Leung 2012</w:t>
            </w:r>
          </w:p>
        </w:tc>
        <w:tc>
          <w:tcPr>
            <w:tcW w:w="388" w:type="pct"/>
          </w:tcPr>
          <w:p w14:paraId="696CE1C0"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0E5E28F8" wp14:editId="4D5671EF">
                  <wp:extent cx="216000" cy="216000"/>
                  <wp:effectExtent l="0" t="0" r="0" b="0"/>
                  <wp:docPr id="836794268"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47" w:type="pct"/>
          </w:tcPr>
          <w:p w14:paraId="111D6416"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085DAE60" wp14:editId="0CF75678">
                  <wp:extent cx="216000" cy="216000"/>
                  <wp:effectExtent l="0" t="0" r="0" b="0"/>
                  <wp:docPr id="1491067731"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57" w:type="pct"/>
          </w:tcPr>
          <w:p w14:paraId="2F955199"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07BCF8E9" wp14:editId="77A5C8C6">
                  <wp:extent cx="216000" cy="216000"/>
                  <wp:effectExtent l="0" t="0" r="0" b="0"/>
                  <wp:docPr id="809594830"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8" w:type="pct"/>
          </w:tcPr>
          <w:p w14:paraId="0E681781"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2E1454BC" wp14:editId="5D036D10">
                  <wp:extent cx="216000" cy="216000"/>
                  <wp:effectExtent l="0" t="0" r="0" b="0"/>
                  <wp:docPr id="956411928"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6" w:type="pct"/>
          </w:tcPr>
          <w:p w14:paraId="4A5A56D3"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677BE490" wp14:editId="16FC5BC8">
                  <wp:extent cx="216000" cy="216000"/>
                  <wp:effectExtent l="0" t="0" r="0" b="0"/>
                  <wp:docPr id="1379080344"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358" w:type="pct"/>
          </w:tcPr>
          <w:p w14:paraId="06C1C7E1"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6A59B79C" wp14:editId="0EE5BF1B">
                  <wp:extent cx="216000" cy="216000"/>
                  <wp:effectExtent l="0" t="0" r="0" b="0"/>
                  <wp:docPr id="1886535595"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506" w:type="pct"/>
          </w:tcPr>
          <w:p w14:paraId="531DB371"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1EE123B6" wp14:editId="3E23B9BC">
                  <wp:extent cx="216000" cy="216000"/>
                  <wp:effectExtent l="0" t="0" r="0" b="0"/>
                  <wp:docPr id="1193624928"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392" w:type="pct"/>
          </w:tcPr>
          <w:p w14:paraId="3579D270"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7B99391C" wp14:editId="4030E2E1">
                  <wp:extent cx="216000" cy="216000"/>
                  <wp:effectExtent l="0" t="0" r="0" b="0"/>
                  <wp:docPr id="2135528992"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973" w:type="pct"/>
            <w:gridSpan w:val="2"/>
          </w:tcPr>
          <w:p w14:paraId="1D8AEB1B" w14:textId="77777777" w:rsidR="003F1767" w:rsidRPr="003E36B6" w:rsidRDefault="003F1767" w:rsidP="00AF5133">
            <w:pPr>
              <w:spacing w:line="360" w:lineRule="auto"/>
              <w:rPr>
                <w:rFonts w:ascii="Verdana" w:hAnsi="Verdana" w:cs="Arial"/>
                <w:sz w:val="18"/>
                <w:szCs w:val="18"/>
              </w:rPr>
            </w:pPr>
            <w:r w:rsidRPr="00C7397C">
              <w:rPr>
                <w:rFonts w:ascii="Verdana" w:hAnsi="Verdana" w:cs="Arial"/>
                <w:sz w:val="18"/>
                <w:szCs w:val="18"/>
              </w:rPr>
              <w:t>Sex, marital status, education level, employment status</w:t>
            </w:r>
          </w:p>
        </w:tc>
      </w:tr>
      <w:tr w:rsidR="003F1767" w:rsidRPr="00F03B13" w14:paraId="1DA2A445" w14:textId="77777777" w:rsidTr="00AF5133">
        <w:trPr>
          <w:trHeight w:val="297"/>
        </w:trPr>
        <w:tc>
          <w:tcPr>
            <w:tcW w:w="485" w:type="pct"/>
          </w:tcPr>
          <w:p w14:paraId="050711F4" w14:textId="77777777" w:rsidR="003F1767" w:rsidRPr="000F7EA5" w:rsidRDefault="003F1767" w:rsidP="00AF5133">
            <w:pPr>
              <w:spacing w:line="360" w:lineRule="auto"/>
              <w:rPr>
                <w:rFonts w:ascii="Verdana" w:hAnsi="Verdana" w:cs="Arial"/>
                <w:sz w:val="18"/>
                <w:szCs w:val="18"/>
              </w:rPr>
            </w:pPr>
            <w:r w:rsidRPr="000F7EA5">
              <w:rPr>
                <w:rFonts w:ascii="Verdana" w:hAnsi="Verdana" w:cs="Arial"/>
                <w:sz w:val="18"/>
                <w:szCs w:val="18"/>
              </w:rPr>
              <w:t>Luijendijk 2008</w:t>
            </w:r>
          </w:p>
        </w:tc>
        <w:tc>
          <w:tcPr>
            <w:tcW w:w="388" w:type="pct"/>
          </w:tcPr>
          <w:p w14:paraId="7B485E88"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2E7CA762" wp14:editId="7F2E25AD">
                  <wp:extent cx="216000" cy="216000"/>
                  <wp:effectExtent l="0" t="0" r="0" b="0"/>
                  <wp:docPr id="224863569"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16000" cy="216000"/>
                          </a:xfrm>
                          <a:prstGeom prst="rect">
                            <a:avLst/>
                          </a:prstGeom>
                        </pic:spPr>
                      </pic:pic>
                    </a:graphicData>
                  </a:graphic>
                </wp:inline>
              </w:drawing>
            </w:r>
          </w:p>
        </w:tc>
        <w:tc>
          <w:tcPr>
            <w:tcW w:w="447" w:type="pct"/>
          </w:tcPr>
          <w:p w14:paraId="225F7DA5"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28685E34" wp14:editId="46F2AA36">
                  <wp:extent cx="216000" cy="216000"/>
                  <wp:effectExtent l="0" t="0" r="0" b="0"/>
                  <wp:docPr id="265163299"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57" w:type="pct"/>
          </w:tcPr>
          <w:p w14:paraId="4463EEB2"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6678B1BB" wp14:editId="3F474427">
                  <wp:extent cx="216000" cy="216000"/>
                  <wp:effectExtent l="0" t="0" r="0" b="0"/>
                  <wp:docPr id="261403167"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16000" cy="216000"/>
                          </a:xfrm>
                          <a:prstGeom prst="rect">
                            <a:avLst/>
                          </a:prstGeom>
                        </pic:spPr>
                      </pic:pic>
                    </a:graphicData>
                  </a:graphic>
                </wp:inline>
              </w:drawing>
            </w:r>
          </w:p>
        </w:tc>
        <w:tc>
          <w:tcPr>
            <w:tcW w:w="498" w:type="pct"/>
          </w:tcPr>
          <w:p w14:paraId="48C8EEA4"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2C0E5141" wp14:editId="3C4FF039">
                  <wp:extent cx="216000" cy="216000"/>
                  <wp:effectExtent l="0" t="0" r="0" b="0"/>
                  <wp:docPr id="1480923921"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6" w:type="pct"/>
          </w:tcPr>
          <w:p w14:paraId="5F77EA75"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61BF8ABB" wp14:editId="0C3A017A">
                  <wp:extent cx="216000" cy="216000"/>
                  <wp:effectExtent l="0" t="0" r="0" b="0"/>
                  <wp:docPr id="34575022"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358" w:type="pct"/>
          </w:tcPr>
          <w:p w14:paraId="166A8564"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28575B1F" wp14:editId="3A4F77C6">
                  <wp:extent cx="216000" cy="216000"/>
                  <wp:effectExtent l="0" t="0" r="0" b="0"/>
                  <wp:docPr id="419322077"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506" w:type="pct"/>
          </w:tcPr>
          <w:p w14:paraId="0F8BFC9C"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15B2B3A9" wp14:editId="03A30DE0">
                  <wp:extent cx="216000" cy="216000"/>
                  <wp:effectExtent l="0" t="0" r="0" b="0"/>
                  <wp:docPr id="2060654303"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392" w:type="pct"/>
          </w:tcPr>
          <w:p w14:paraId="0866B7C1"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2157F5B0" wp14:editId="467913F7">
                  <wp:extent cx="216000" cy="216000"/>
                  <wp:effectExtent l="0" t="0" r="0" b="0"/>
                  <wp:docPr id="235462543"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973" w:type="pct"/>
            <w:gridSpan w:val="2"/>
          </w:tcPr>
          <w:p w14:paraId="67A41ABD" w14:textId="77777777" w:rsidR="003F1767" w:rsidRPr="00C7397C" w:rsidRDefault="003F1767" w:rsidP="00AF5133">
            <w:pPr>
              <w:spacing w:line="360" w:lineRule="auto"/>
              <w:rPr>
                <w:rFonts w:ascii="Verdana" w:hAnsi="Verdana" w:cs="Arial"/>
                <w:sz w:val="18"/>
                <w:szCs w:val="18"/>
              </w:rPr>
            </w:pPr>
            <w:r w:rsidRPr="00807A94">
              <w:rPr>
                <w:rFonts w:ascii="Verdana" w:hAnsi="Verdana" w:cs="Arial"/>
                <w:sz w:val="18"/>
                <w:szCs w:val="18"/>
              </w:rPr>
              <w:t xml:space="preserve">Age, sex, education level, income, disability in daily living, cognitive function, </w:t>
            </w:r>
            <w:r w:rsidRPr="00807A94">
              <w:rPr>
                <w:rFonts w:ascii="Verdana" w:hAnsi="Verdana" w:cs="Arial"/>
                <w:sz w:val="18"/>
                <w:szCs w:val="18"/>
              </w:rPr>
              <w:lastRenderedPageBreak/>
              <w:t>BMI, blood pressure, diabetes, cholesterol, cardiovascular disease, medication</w:t>
            </w:r>
          </w:p>
        </w:tc>
      </w:tr>
      <w:tr w:rsidR="003F1767" w:rsidRPr="00F03B13" w14:paraId="537BF148" w14:textId="77777777" w:rsidTr="00AF5133">
        <w:trPr>
          <w:trHeight w:val="297"/>
        </w:trPr>
        <w:tc>
          <w:tcPr>
            <w:tcW w:w="485" w:type="pct"/>
          </w:tcPr>
          <w:p w14:paraId="0384BC38" w14:textId="77777777" w:rsidR="003F1767" w:rsidRPr="000F7EA5" w:rsidRDefault="003F1767" w:rsidP="00AF5133">
            <w:pPr>
              <w:spacing w:line="360" w:lineRule="auto"/>
              <w:rPr>
                <w:rFonts w:ascii="Verdana" w:hAnsi="Verdana" w:cs="Arial"/>
                <w:sz w:val="18"/>
                <w:szCs w:val="18"/>
              </w:rPr>
            </w:pPr>
            <w:r w:rsidRPr="000F7EA5">
              <w:rPr>
                <w:rFonts w:ascii="Verdana" w:hAnsi="Verdana" w:cs="Arial"/>
                <w:sz w:val="18"/>
                <w:szCs w:val="18"/>
              </w:rPr>
              <w:lastRenderedPageBreak/>
              <w:t>Monroe 2021</w:t>
            </w:r>
          </w:p>
        </w:tc>
        <w:tc>
          <w:tcPr>
            <w:tcW w:w="388" w:type="pct"/>
          </w:tcPr>
          <w:p w14:paraId="163558F5"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2DFFB8F5" wp14:editId="46675AC2">
                  <wp:extent cx="216000" cy="216000"/>
                  <wp:effectExtent l="0" t="0" r="0" b="0"/>
                  <wp:docPr id="2070085528"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16000" cy="216000"/>
                          </a:xfrm>
                          <a:prstGeom prst="rect">
                            <a:avLst/>
                          </a:prstGeom>
                        </pic:spPr>
                      </pic:pic>
                    </a:graphicData>
                  </a:graphic>
                </wp:inline>
              </w:drawing>
            </w:r>
          </w:p>
        </w:tc>
        <w:tc>
          <w:tcPr>
            <w:tcW w:w="447" w:type="pct"/>
          </w:tcPr>
          <w:p w14:paraId="17A273B7"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06119075" wp14:editId="6ADF9305">
                  <wp:extent cx="216000" cy="216000"/>
                  <wp:effectExtent l="0" t="0" r="0" b="0"/>
                  <wp:docPr id="500620129"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57" w:type="pct"/>
          </w:tcPr>
          <w:p w14:paraId="4E3DFC9C"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1E1821B4" wp14:editId="1ED1A5AC">
                  <wp:extent cx="216000" cy="216000"/>
                  <wp:effectExtent l="0" t="0" r="0" b="0"/>
                  <wp:docPr id="1945155897"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16000" cy="216000"/>
                          </a:xfrm>
                          <a:prstGeom prst="rect">
                            <a:avLst/>
                          </a:prstGeom>
                        </pic:spPr>
                      </pic:pic>
                    </a:graphicData>
                  </a:graphic>
                </wp:inline>
              </w:drawing>
            </w:r>
          </w:p>
        </w:tc>
        <w:tc>
          <w:tcPr>
            <w:tcW w:w="498" w:type="pct"/>
          </w:tcPr>
          <w:p w14:paraId="3B10D14D"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6BCD828F" wp14:editId="4616A84D">
                  <wp:extent cx="216000" cy="216000"/>
                  <wp:effectExtent l="0" t="0" r="0" b="0"/>
                  <wp:docPr id="1938445380"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496" w:type="pct"/>
          </w:tcPr>
          <w:p w14:paraId="0F3A4EA4"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6E4371A7" wp14:editId="2C6C1226">
                  <wp:extent cx="216000" cy="216000"/>
                  <wp:effectExtent l="0" t="0" r="0" b="0"/>
                  <wp:docPr id="1185388662"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58" w:type="pct"/>
          </w:tcPr>
          <w:p w14:paraId="4AE7B0FC"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490106A8" wp14:editId="4769467A">
                  <wp:extent cx="216000" cy="216000"/>
                  <wp:effectExtent l="0" t="0" r="0" b="0"/>
                  <wp:docPr id="1025555642"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506" w:type="pct"/>
          </w:tcPr>
          <w:p w14:paraId="357D915C"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2CC1A24B" wp14:editId="1B7BE746">
                  <wp:extent cx="216000" cy="216000"/>
                  <wp:effectExtent l="0" t="0" r="0" b="0"/>
                  <wp:docPr id="17484454"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392" w:type="pct"/>
          </w:tcPr>
          <w:p w14:paraId="2D3E39C9"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7B641B9A" wp14:editId="4A83E578">
                  <wp:extent cx="216000" cy="216000"/>
                  <wp:effectExtent l="0" t="0" r="0" b="0"/>
                  <wp:docPr id="1440514134"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973" w:type="pct"/>
            <w:gridSpan w:val="2"/>
          </w:tcPr>
          <w:p w14:paraId="473B92CF" w14:textId="77777777" w:rsidR="003F1767" w:rsidRPr="00807A94" w:rsidRDefault="003F1767" w:rsidP="00AF5133">
            <w:pPr>
              <w:spacing w:line="360" w:lineRule="auto"/>
              <w:rPr>
                <w:rFonts w:ascii="Verdana" w:hAnsi="Verdana" w:cs="Arial"/>
                <w:sz w:val="18"/>
                <w:szCs w:val="18"/>
              </w:rPr>
            </w:pPr>
            <w:r w:rsidRPr="00D62DA0">
              <w:rPr>
                <w:rFonts w:ascii="Verdana" w:hAnsi="Verdana" w:cs="Arial"/>
                <w:sz w:val="18"/>
                <w:szCs w:val="18"/>
              </w:rPr>
              <w:t>Age, sex, education level, marital status, physical activity, number of chronic conditions, number of cardiovascular conditions, number of physical limitations, anxiety disorder at baseline</w:t>
            </w:r>
          </w:p>
        </w:tc>
      </w:tr>
      <w:tr w:rsidR="003F1767" w:rsidRPr="00F03B13" w14:paraId="76DFB12C" w14:textId="77777777" w:rsidTr="00AF5133">
        <w:trPr>
          <w:trHeight w:val="297"/>
        </w:trPr>
        <w:tc>
          <w:tcPr>
            <w:tcW w:w="485" w:type="pct"/>
          </w:tcPr>
          <w:p w14:paraId="54E42814" w14:textId="77777777" w:rsidR="003F1767" w:rsidRPr="000F7EA5" w:rsidRDefault="003F1767" w:rsidP="00AF5133">
            <w:pPr>
              <w:spacing w:line="360" w:lineRule="auto"/>
              <w:rPr>
                <w:rFonts w:ascii="Verdana" w:hAnsi="Verdana" w:cs="Arial"/>
                <w:sz w:val="18"/>
                <w:szCs w:val="18"/>
              </w:rPr>
            </w:pPr>
            <w:r w:rsidRPr="000F7EA5">
              <w:rPr>
                <w:rFonts w:ascii="Verdana" w:hAnsi="Verdana" w:cs="Arial"/>
                <w:sz w:val="18"/>
                <w:szCs w:val="18"/>
              </w:rPr>
              <w:t>Monshouwer 2021</w:t>
            </w:r>
          </w:p>
        </w:tc>
        <w:tc>
          <w:tcPr>
            <w:tcW w:w="388" w:type="pct"/>
          </w:tcPr>
          <w:p w14:paraId="4FE267B3"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4107169E" wp14:editId="47FB8610">
                  <wp:extent cx="216000" cy="216000"/>
                  <wp:effectExtent l="0" t="0" r="0" b="0"/>
                  <wp:docPr id="1430840899"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47" w:type="pct"/>
          </w:tcPr>
          <w:p w14:paraId="3BB10F1A"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1752E56A" wp14:editId="6237BF90">
                  <wp:extent cx="216000" cy="216000"/>
                  <wp:effectExtent l="0" t="0" r="0" b="0"/>
                  <wp:docPr id="1408301854"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57" w:type="pct"/>
          </w:tcPr>
          <w:p w14:paraId="129D2074"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0FBCF006" wp14:editId="5E50E18E">
                  <wp:extent cx="216000" cy="216000"/>
                  <wp:effectExtent l="0" t="0" r="0" b="0"/>
                  <wp:docPr id="249511399"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98" w:type="pct"/>
          </w:tcPr>
          <w:p w14:paraId="30F2CAF9"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5FE9FA72" wp14:editId="2E39DCE7">
                  <wp:extent cx="216000" cy="216000"/>
                  <wp:effectExtent l="0" t="0" r="0" b="0"/>
                  <wp:docPr id="1100200676"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496" w:type="pct"/>
          </w:tcPr>
          <w:p w14:paraId="6D617B36"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7CDC5C8F" wp14:editId="2CD7E791">
                  <wp:extent cx="216000" cy="216000"/>
                  <wp:effectExtent l="0" t="0" r="0" b="0"/>
                  <wp:docPr id="1559055778"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58" w:type="pct"/>
          </w:tcPr>
          <w:p w14:paraId="4FC0AEC4"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71DB64D6" wp14:editId="08B86AAB">
                  <wp:extent cx="216000" cy="216000"/>
                  <wp:effectExtent l="0" t="0" r="0" b="0"/>
                  <wp:docPr id="918107809"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506" w:type="pct"/>
          </w:tcPr>
          <w:p w14:paraId="2DFD81A0"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25E0DE97" wp14:editId="3EC810BC">
                  <wp:extent cx="216000" cy="216000"/>
                  <wp:effectExtent l="0" t="0" r="0" b="0"/>
                  <wp:docPr id="344595723"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92" w:type="pct"/>
          </w:tcPr>
          <w:p w14:paraId="7162AA98"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1C36D9E3" wp14:editId="7F5187EB">
                  <wp:extent cx="216000" cy="216000"/>
                  <wp:effectExtent l="0" t="0" r="0" b="0"/>
                  <wp:docPr id="1155479376"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973" w:type="pct"/>
            <w:gridSpan w:val="2"/>
          </w:tcPr>
          <w:p w14:paraId="71377064" w14:textId="77777777" w:rsidR="003F1767" w:rsidRPr="009A0EDC" w:rsidRDefault="003F1767" w:rsidP="00AF5133">
            <w:pPr>
              <w:spacing w:line="360" w:lineRule="auto"/>
              <w:rPr>
                <w:rFonts w:ascii="Verdana" w:hAnsi="Verdana" w:cs="Arial"/>
                <w:sz w:val="18"/>
                <w:szCs w:val="18"/>
              </w:rPr>
            </w:pPr>
            <w:r w:rsidRPr="00DF005A">
              <w:rPr>
                <w:rFonts w:ascii="Verdana" w:hAnsi="Verdana" w:cs="Arial"/>
                <w:sz w:val="18"/>
                <w:szCs w:val="18"/>
              </w:rPr>
              <w:t>Age, gender, employment status, living with partner, education level, psychiatric comorbidity (i.e. anxiety disorder, SUD), physical activity, any somatic disorder, negative life events, childhood abuse</w:t>
            </w:r>
          </w:p>
        </w:tc>
      </w:tr>
      <w:tr w:rsidR="003F1767" w:rsidRPr="00F03B13" w14:paraId="61BB46B1" w14:textId="77777777" w:rsidTr="00AF5133">
        <w:trPr>
          <w:trHeight w:val="297"/>
        </w:trPr>
        <w:tc>
          <w:tcPr>
            <w:tcW w:w="485" w:type="pct"/>
          </w:tcPr>
          <w:p w14:paraId="7E9CE722" w14:textId="77777777" w:rsidR="003F1767" w:rsidRPr="000F7EA5" w:rsidRDefault="003F1767" w:rsidP="00AF5133">
            <w:pPr>
              <w:spacing w:line="360" w:lineRule="auto"/>
              <w:rPr>
                <w:rFonts w:ascii="Verdana" w:hAnsi="Verdana" w:cs="Arial"/>
                <w:sz w:val="18"/>
                <w:szCs w:val="18"/>
              </w:rPr>
            </w:pPr>
            <w:r w:rsidRPr="000F7EA5">
              <w:rPr>
                <w:rFonts w:ascii="Verdana" w:hAnsi="Verdana" w:cs="Arial"/>
                <w:sz w:val="18"/>
                <w:szCs w:val="18"/>
              </w:rPr>
              <w:t>Park 2009</w:t>
            </w:r>
          </w:p>
        </w:tc>
        <w:tc>
          <w:tcPr>
            <w:tcW w:w="388" w:type="pct"/>
          </w:tcPr>
          <w:p w14:paraId="645BF0D2"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75D833E2" wp14:editId="024B6C80">
                  <wp:extent cx="216000" cy="216000"/>
                  <wp:effectExtent l="0" t="0" r="0" b="0"/>
                  <wp:docPr id="215851636"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47" w:type="pct"/>
          </w:tcPr>
          <w:p w14:paraId="363290AA"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228E26AB" wp14:editId="426E427E">
                  <wp:extent cx="216000" cy="216000"/>
                  <wp:effectExtent l="0" t="0" r="0" b="0"/>
                  <wp:docPr id="1704478575"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57" w:type="pct"/>
          </w:tcPr>
          <w:p w14:paraId="4CE4A492"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1AF9BA7C" wp14:editId="7973F14C">
                  <wp:extent cx="216000" cy="216000"/>
                  <wp:effectExtent l="0" t="0" r="0" b="0"/>
                  <wp:docPr id="1769122733"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8" w:type="pct"/>
          </w:tcPr>
          <w:p w14:paraId="7A8A5492"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6FFCF109" wp14:editId="55B7CCFF">
                  <wp:extent cx="216000" cy="216000"/>
                  <wp:effectExtent l="0" t="0" r="0" b="0"/>
                  <wp:docPr id="1564853882"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6" w:type="pct"/>
          </w:tcPr>
          <w:p w14:paraId="27DB5595"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07402DAE" wp14:editId="442513EC">
                  <wp:extent cx="216000" cy="216000"/>
                  <wp:effectExtent l="0" t="0" r="0" b="0"/>
                  <wp:docPr id="1080529311"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58" w:type="pct"/>
          </w:tcPr>
          <w:p w14:paraId="246F0860"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5D7A28E9" wp14:editId="32806D3A">
                  <wp:extent cx="216000" cy="216000"/>
                  <wp:effectExtent l="0" t="0" r="0" b="0"/>
                  <wp:docPr id="1300633112"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506" w:type="pct"/>
          </w:tcPr>
          <w:p w14:paraId="52A11D25"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03EB2A35" wp14:editId="6FBEE873">
                  <wp:extent cx="216000" cy="216000"/>
                  <wp:effectExtent l="0" t="0" r="0" b="0"/>
                  <wp:docPr id="770126485"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92" w:type="pct"/>
          </w:tcPr>
          <w:p w14:paraId="09E7FF38"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09E882A2" wp14:editId="37E84842">
                  <wp:extent cx="216000" cy="216000"/>
                  <wp:effectExtent l="0" t="0" r="0" b="0"/>
                  <wp:docPr id="524218446"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973" w:type="pct"/>
            <w:gridSpan w:val="2"/>
          </w:tcPr>
          <w:p w14:paraId="2436B49A" w14:textId="77777777" w:rsidR="003F1767" w:rsidRPr="00DF005A" w:rsidRDefault="003F1767" w:rsidP="00AF5133">
            <w:pPr>
              <w:spacing w:line="360" w:lineRule="auto"/>
              <w:rPr>
                <w:rFonts w:ascii="Verdana" w:hAnsi="Verdana" w:cs="Arial"/>
                <w:sz w:val="18"/>
                <w:szCs w:val="18"/>
              </w:rPr>
            </w:pPr>
            <w:r w:rsidRPr="008B449E">
              <w:rPr>
                <w:rFonts w:ascii="Verdana" w:hAnsi="Verdana" w:cs="Arial"/>
                <w:sz w:val="18"/>
                <w:szCs w:val="18"/>
              </w:rPr>
              <w:t xml:space="preserve">Age, gender, intact family, household income, parental education level, relationship with siblings, relationship with parents, parenting style, parental expectation towards </w:t>
            </w:r>
            <w:r w:rsidRPr="008B449E">
              <w:rPr>
                <w:rFonts w:ascii="Verdana" w:hAnsi="Verdana" w:cs="Arial"/>
                <w:sz w:val="18"/>
                <w:szCs w:val="18"/>
              </w:rPr>
              <w:lastRenderedPageBreak/>
              <w:t>education level, relationship with teachers, loneliness at school, number of friends, peer delinquency, self-esteem, number of stressors, life satisfaction, parental loss, difficulty inhibiting negative affect</w:t>
            </w:r>
          </w:p>
        </w:tc>
      </w:tr>
      <w:tr w:rsidR="003F1767" w:rsidRPr="00F03B13" w14:paraId="6B1B8A00" w14:textId="77777777" w:rsidTr="00AF5133">
        <w:trPr>
          <w:trHeight w:val="297"/>
        </w:trPr>
        <w:tc>
          <w:tcPr>
            <w:tcW w:w="485" w:type="pct"/>
          </w:tcPr>
          <w:p w14:paraId="6893F0D4" w14:textId="77777777" w:rsidR="003F1767" w:rsidRPr="000F7EA5" w:rsidRDefault="003F1767" w:rsidP="00AF5133">
            <w:pPr>
              <w:spacing w:line="360" w:lineRule="auto"/>
              <w:rPr>
                <w:rFonts w:ascii="Verdana" w:hAnsi="Verdana" w:cs="Arial"/>
                <w:sz w:val="18"/>
                <w:szCs w:val="18"/>
              </w:rPr>
            </w:pPr>
            <w:r w:rsidRPr="000F7EA5">
              <w:rPr>
                <w:rFonts w:ascii="Verdana" w:hAnsi="Verdana" w:cs="Arial"/>
                <w:sz w:val="18"/>
                <w:szCs w:val="18"/>
              </w:rPr>
              <w:lastRenderedPageBreak/>
              <w:t>Raffetti 2019</w:t>
            </w:r>
          </w:p>
        </w:tc>
        <w:tc>
          <w:tcPr>
            <w:tcW w:w="388" w:type="pct"/>
          </w:tcPr>
          <w:p w14:paraId="0E8AF0E0"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6528E9C9" wp14:editId="6D9DADBE">
                  <wp:extent cx="216000" cy="216000"/>
                  <wp:effectExtent l="0" t="0" r="0" b="0"/>
                  <wp:docPr id="1153486809"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47" w:type="pct"/>
          </w:tcPr>
          <w:p w14:paraId="03477E85"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551F372D" wp14:editId="29949B95">
                  <wp:extent cx="216000" cy="216000"/>
                  <wp:effectExtent l="0" t="0" r="0" b="0"/>
                  <wp:docPr id="1430583206"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57" w:type="pct"/>
          </w:tcPr>
          <w:p w14:paraId="68CD702F"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45215BA0" wp14:editId="2BC4E151">
                  <wp:extent cx="216000" cy="216000"/>
                  <wp:effectExtent l="0" t="0" r="0" b="0"/>
                  <wp:docPr id="1098597545"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8" w:type="pct"/>
          </w:tcPr>
          <w:p w14:paraId="2C5599F0"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3B04B240" wp14:editId="3E370237">
                  <wp:extent cx="216000" cy="216000"/>
                  <wp:effectExtent l="0" t="0" r="0" b="0"/>
                  <wp:docPr id="1018845316"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6" w:type="pct"/>
          </w:tcPr>
          <w:p w14:paraId="6AFF5504"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5F5CBDF6" wp14:editId="03F0793C">
                  <wp:extent cx="216000" cy="216000"/>
                  <wp:effectExtent l="0" t="0" r="0" b="0"/>
                  <wp:docPr id="1010331093"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58" w:type="pct"/>
          </w:tcPr>
          <w:p w14:paraId="606D6992"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3B67B7BB" wp14:editId="15005EF9">
                  <wp:extent cx="216000" cy="216000"/>
                  <wp:effectExtent l="0" t="0" r="0" b="0"/>
                  <wp:docPr id="285584372"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506" w:type="pct"/>
          </w:tcPr>
          <w:p w14:paraId="6077EE43"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4A48285C" wp14:editId="4D412A36">
                  <wp:extent cx="216000" cy="216000"/>
                  <wp:effectExtent l="0" t="0" r="0" b="0"/>
                  <wp:docPr id="1630849238"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392" w:type="pct"/>
          </w:tcPr>
          <w:p w14:paraId="73FC7394"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57FD3CD2" wp14:editId="29133103">
                  <wp:extent cx="216000" cy="216000"/>
                  <wp:effectExtent l="0" t="0" r="0" b="0"/>
                  <wp:docPr id="1983967548"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973" w:type="pct"/>
            <w:gridSpan w:val="2"/>
          </w:tcPr>
          <w:p w14:paraId="36EADC8B" w14:textId="77777777" w:rsidR="003F1767" w:rsidRPr="008B449E" w:rsidRDefault="003F1767" w:rsidP="00AF5133">
            <w:pPr>
              <w:spacing w:line="360" w:lineRule="auto"/>
              <w:rPr>
                <w:rFonts w:ascii="Verdana" w:hAnsi="Verdana" w:cs="Arial"/>
                <w:sz w:val="18"/>
                <w:szCs w:val="18"/>
              </w:rPr>
            </w:pPr>
            <w:r w:rsidRPr="00F33EE5">
              <w:rPr>
                <w:rFonts w:ascii="Verdana" w:hAnsi="Verdana" w:cs="Arial"/>
                <w:sz w:val="18"/>
                <w:szCs w:val="18"/>
              </w:rPr>
              <w:t>Age, sex, alcohol consumption, parental education level, parent born abroad, depressive symptoms score at baseline</w:t>
            </w:r>
          </w:p>
        </w:tc>
      </w:tr>
      <w:tr w:rsidR="003F1767" w:rsidRPr="00F03B13" w14:paraId="4AC674F9" w14:textId="77777777" w:rsidTr="00AF5133">
        <w:trPr>
          <w:trHeight w:val="297"/>
        </w:trPr>
        <w:tc>
          <w:tcPr>
            <w:tcW w:w="485" w:type="pct"/>
          </w:tcPr>
          <w:p w14:paraId="1A8A031C" w14:textId="77777777" w:rsidR="003F1767" w:rsidRPr="000F7EA5" w:rsidRDefault="003F1767" w:rsidP="00AF5133">
            <w:pPr>
              <w:spacing w:line="360" w:lineRule="auto"/>
              <w:rPr>
                <w:rFonts w:ascii="Verdana" w:hAnsi="Verdana" w:cs="Arial"/>
                <w:sz w:val="18"/>
                <w:szCs w:val="18"/>
              </w:rPr>
            </w:pPr>
            <w:r w:rsidRPr="000F7EA5">
              <w:rPr>
                <w:rFonts w:ascii="Verdana" w:hAnsi="Verdana" w:cs="Arial"/>
                <w:sz w:val="18"/>
                <w:szCs w:val="18"/>
              </w:rPr>
              <w:t>Ren 2021</w:t>
            </w:r>
          </w:p>
        </w:tc>
        <w:tc>
          <w:tcPr>
            <w:tcW w:w="388" w:type="pct"/>
          </w:tcPr>
          <w:p w14:paraId="3BA60C3C"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604C0911" wp14:editId="6004CE3B">
                  <wp:extent cx="216000" cy="216000"/>
                  <wp:effectExtent l="0" t="0" r="0" b="0"/>
                  <wp:docPr id="1445455922"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16000" cy="216000"/>
                          </a:xfrm>
                          <a:prstGeom prst="rect">
                            <a:avLst/>
                          </a:prstGeom>
                        </pic:spPr>
                      </pic:pic>
                    </a:graphicData>
                  </a:graphic>
                </wp:inline>
              </w:drawing>
            </w:r>
          </w:p>
        </w:tc>
        <w:tc>
          <w:tcPr>
            <w:tcW w:w="447" w:type="pct"/>
          </w:tcPr>
          <w:p w14:paraId="6C302313"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33688D58" wp14:editId="4D032FA0">
                  <wp:extent cx="216000" cy="216000"/>
                  <wp:effectExtent l="0" t="0" r="0" b="0"/>
                  <wp:docPr id="501546071"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57" w:type="pct"/>
          </w:tcPr>
          <w:p w14:paraId="0DBE8279"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0E46F1FB" wp14:editId="52BDF064">
                  <wp:extent cx="216000" cy="216000"/>
                  <wp:effectExtent l="0" t="0" r="0" b="0"/>
                  <wp:docPr id="1608280346"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16000" cy="216000"/>
                          </a:xfrm>
                          <a:prstGeom prst="rect">
                            <a:avLst/>
                          </a:prstGeom>
                        </pic:spPr>
                      </pic:pic>
                    </a:graphicData>
                  </a:graphic>
                </wp:inline>
              </w:drawing>
            </w:r>
          </w:p>
        </w:tc>
        <w:tc>
          <w:tcPr>
            <w:tcW w:w="498" w:type="pct"/>
          </w:tcPr>
          <w:p w14:paraId="60A00517"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5BBC0DBC" wp14:editId="5867C43B">
                  <wp:extent cx="216000" cy="216000"/>
                  <wp:effectExtent l="0" t="0" r="0" b="0"/>
                  <wp:docPr id="111224753"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6" w:type="pct"/>
          </w:tcPr>
          <w:p w14:paraId="75F038D7"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1FDFEA98" wp14:editId="6C3796EB">
                  <wp:extent cx="216000" cy="216000"/>
                  <wp:effectExtent l="0" t="0" r="0" b="0"/>
                  <wp:docPr id="207843959"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58" w:type="pct"/>
          </w:tcPr>
          <w:p w14:paraId="1BC1891E"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2BA59D13" wp14:editId="0B87A45E">
                  <wp:extent cx="216000" cy="216000"/>
                  <wp:effectExtent l="0" t="0" r="0" b="0"/>
                  <wp:docPr id="1644857526"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506" w:type="pct"/>
          </w:tcPr>
          <w:p w14:paraId="6AB604DC"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6DB9620B" wp14:editId="7BF32D2A">
                  <wp:extent cx="216000" cy="216000"/>
                  <wp:effectExtent l="0" t="0" r="0" b="0"/>
                  <wp:docPr id="391378388"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392" w:type="pct"/>
          </w:tcPr>
          <w:p w14:paraId="63E55844"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3B189720" wp14:editId="396A6BA2">
                  <wp:extent cx="216000" cy="216000"/>
                  <wp:effectExtent l="0" t="0" r="0" b="0"/>
                  <wp:docPr id="473196450"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973" w:type="pct"/>
            <w:gridSpan w:val="2"/>
          </w:tcPr>
          <w:p w14:paraId="70781B91" w14:textId="77777777" w:rsidR="003F1767" w:rsidRPr="00F33EE5" w:rsidRDefault="003F1767" w:rsidP="00AF5133">
            <w:pPr>
              <w:spacing w:line="360" w:lineRule="auto"/>
              <w:rPr>
                <w:rFonts w:ascii="Verdana" w:hAnsi="Verdana" w:cs="Arial"/>
                <w:sz w:val="18"/>
                <w:szCs w:val="18"/>
              </w:rPr>
            </w:pPr>
            <w:r w:rsidRPr="00507F91">
              <w:rPr>
                <w:rFonts w:ascii="Verdana" w:hAnsi="Verdana" w:cs="Arial"/>
                <w:sz w:val="18"/>
                <w:szCs w:val="18"/>
              </w:rPr>
              <w:t>Age, educational level, BMI, urban/rural, marital status, alcohol consumption, digestive disease, cardiovascular disease, chronic kidney disease</w:t>
            </w:r>
          </w:p>
        </w:tc>
      </w:tr>
      <w:tr w:rsidR="003F1767" w:rsidRPr="00F03B13" w14:paraId="682E5A19" w14:textId="77777777" w:rsidTr="00AF5133">
        <w:trPr>
          <w:trHeight w:val="297"/>
        </w:trPr>
        <w:tc>
          <w:tcPr>
            <w:tcW w:w="485" w:type="pct"/>
          </w:tcPr>
          <w:p w14:paraId="3A82527E" w14:textId="77777777" w:rsidR="003F1767" w:rsidRPr="000F7EA5" w:rsidRDefault="003F1767" w:rsidP="00AF5133">
            <w:pPr>
              <w:spacing w:line="360" w:lineRule="auto"/>
              <w:rPr>
                <w:rFonts w:ascii="Verdana" w:hAnsi="Verdana" w:cs="Arial"/>
                <w:sz w:val="18"/>
                <w:szCs w:val="18"/>
              </w:rPr>
            </w:pPr>
            <w:r w:rsidRPr="000F7EA5">
              <w:rPr>
                <w:rFonts w:ascii="Verdana" w:hAnsi="Verdana" w:cs="Arial"/>
                <w:sz w:val="18"/>
                <w:szCs w:val="18"/>
              </w:rPr>
              <w:t>Rudaz 2017</w:t>
            </w:r>
          </w:p>
        </w:tc>
        <w:tc>
          <w:tcPr>
            <w:tcW w:w="388" w:type="pct"/>
          </w:tcPr>
          <w:p w14:paraId="34A3840A"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42B00ADB" wp14:editId="769D47B3">
                  <wp:extent cx="216000" cy="216000"/>
                  <wp:effectExtent l="0" t="0" r="0" b="0"/>
                  <wp:docPr id="1689363130"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16000" cy="216000"/>
                          </a:xfrm>
                          <a:prstGeom prst="rect">
                            <a:avLst/>
                          </a:prstGeom>
                        </pic:spPr>
                      </pic:pic>
                    </a:graphicData>
                  </a:graphic>
                </wp:inline>
              </w:drawing>
            </w:r>
          </w:p>
        </w:tc>
        <w:tc>
          <w:tcPr>
            <w:tcW w:w="447" w:type="pct"/>
          </w:tcPr>
          <w:p w14:paraId="000D4C6D"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0AD49D8F" wp14:editId="19AD306C">
                  <wp:extent cx="216000" cy="216000"/>
                  <wp:effectExtent l="0" t="0" r="0" b="0"/>
                  <wp:docPr id="1244698331"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57" w:type="pct"/>
          </w:tcPr>
          <w:p w14:paraId="1939AE71"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24275EED" wp14:editId="15716CB6">
                  <wp:extent cx="216000" cy="216000"/>
                  <wp:effectExtent l="0" t="0" r="0" b="0"/>
                  <wp:docPr id="58522358"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16000" cy="216000"/>
                          </a:xfrm>
                          <a:prstGeom prst="rect">
                            <a:avLst/>
                          </a:prstGeom>
                        </pic:spPr>
                      </pic:pic>
                    </a:graphicData>
                  </a:graphic>
                </wp:inline>
              </w:drawing>
            </w:r>
          </w:p>
        </w:tc>
        <w:tc>
          <w:tcPr>
            <w:tcW w:w="498" w:type="pct"/>
          </w:tcPr>
          <w:p w14:paraId="54E5EB69"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3B6447F3" wp14:editId="11291A35">
                  <wp:extent cx="216000" cy="216000"/>
                  <wp:effectExtent l="0" t="0" r="0" b="0"/>
                  <wp:docPr id="2063285665"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496" w:type="pct"/>
          </w:tcPr>
          <w:p w14:paraId="1384F1C9"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70DF306D" wp14:editId="3D51C93F">
                  <wp:extent cx="216000" cy="216000"/>
                  <wp:effectExtent l="0" t="0" r="0" b="0"/>
                  <wp:docPr id="929042291"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358" w:type="pct"/>
          </w:tcPr>
          <w:p w14:paraId="6E3C56BA"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05A25546" wp14:editId="3FAE1AAC">
                  <wp:extent cx="216000" cy="216000"/>
                  <wp:effectExtent l="0" t="0" r="0" b="0"/>
                  <wp:docPr id="1182382575"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506" w:type="pct"/>
          </w:tcPr>
          <w:p w14:paraId="1BD80BF1"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154213D3" wp14:editId="22FF493D">
                  <wp:extent cx="216000" cy="216000"/>
                  <wp:effectExtent l="0" t="0" r="0" b="0"/>
                  <wp:docPr id="13880039"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92" w:type="pct"/>
          </w:tcPr>
          <w:p w14:paraId="4A4EE575"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36A97CDB" wp14:editId="1F27B347">
                  <wp:extent cx="216000" cy="216000"/>
                  <wp:effectExtent l="0" t="0" r="0" b="0"/>
                  <wp:docPr id="2001385675"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973" w:type="pct"/>
            <w:gridSpan w:val="2"/>
          </w:tcPr>
          <w:p w14:paraId="4FC5893A" w14:textId="77777777" w:rsidR="003F1767" w:rsidRPr="00507F91" w:rsidRDefault="003F1767" w:rsidP="00AF5133">
            <w:pPr>
              <w:spacing w:line="360" w:lineRule="auto"/>
              <w:rPr>
                <w:rFonts w:ascii="Verdana" w:hAnsi="Verdana" w:cs="Arial"/>
                <w:sz w:val="18"/>
                <w:szCs w:val="18"/>
              </w:rPr>
            </w:pPr>
            <w:r w:rsidRPr="00F12E7E">
              <w:rPr>
                <w:rFonts w:ascii="Verdana" w:hAnsi="Verdana" w:cs="Arial"/>
                <w:sz w:val="18"/>
                <w:szCs w:val="18"/>
              </w:rPr>
              <w:t xml:space="preserve">Age, sex, SES, family history of depression, lifetime history of subthreshold depressive disorders (i.e. dysthymia, </w:t>
            </w:r>
            <w:r w:rsidRPr="00F12E7E">
              <w:rPr>
                <w:rFonts w:ascii="Verdana" w:hAnsi="Verdana" w:cs="Arial"/>
                <w:sz w:val="18"/>
                <w:szCs w:val="18"/>
              </w:rPr>
              <w:lastRenderedPageBreak/>
              <w:t>OSDD), alcohol use disorders, drug use disorders, anxiety disorders, BMI, dyslipidaemia, hypertension, diabetes, inflammatory markers (i.e. IL6, TNF-a, IL-1B, hs-CRP), childhood stressful events, adult life-event impact score, physical inactivity, neuroticism, problem-solving coping, help-seeking behaviours</w:t>
            </w:r>
          </w:p>
        </w:tc>
      </w:tr>
      <w:tr w:rsidR="003F1767" w:rsidRPr="00F03B13" w14:paraId="54D90DEA" w14:textId="77777777" w:rsidTr="00AF5133">
        <w:trPr>
          <w:trHeight w:val="297"/>
        </w:trPr>
        <w:tc>
          <w:tcPr>
            <w:tcW w:w="485" w:type="pct"/>
          </w:tcPr>
          <w:p w14:paraId="55435DBA" w14:textId="77777777" w:rsidR="003F1767" w:rsidRPr="000F7EA5" w:rsidRDefault="003F1767" w:rsidP="00AF5133">
            <w:pPr>
              <w:spacing w:line="360" w:lineRule="auto"/>
              <w:rPr>
                <w:rFonts w:ascii="Verdana" w:hAnsi="Verdana" w:cs="Arial"/>
                <w:sz w:val="18"/>
                <w:szCs w:val="18"/>
              </w:rPr>
            </w:pPr>
            <w:r w:rsidRPr="000F7EA5">
              <w:rPr>
                <w:rFonts w:ascii="Verdana" w:hAnsi="Verdana" w:cs="Arial"/>
                <w:sz w:val="18"/>
                <w:szCs w:val="18"/>
              </w:rPr>
              <w:lastRenderedPageBreak/>
              <w:t>Sánchez-Villegas 2021</w:t>
            </w:r>
          </w:p>
        </w:tc>
        <w:tc>
          <w:tcPr>
            <w:tcW w:w="388" w:type="pct"/>
          </w:tcPr>
          <w:p w14:paraId="146F90F3"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51157CD7" wp14:editId="406319F9">
                  <wp:extent cx="216000" cy="216000"/>
                  <wp:effectExtent l="0" t="0" r="0" b="0"/>
                  <wp:docPr id="477839182"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47" w:type="pct"/>
          </w:tcPr>
          <w:p w14:paraId="17186EBB"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34E84571" wp14:editId="4DBCCDAD">
                  <wp:extent cx="216000" cy="216000"/>
                  <wp:effectExtent l="0" t="0" r="0" b="0"/>
                  <wp:docPr id="70320564"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57" w:type="pct"/>
          </w:tcPr>
          <w:p w14:paraId="1F5CB51B"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5F2B4694" wp14:editId="1A3F88B7">
                  <wp:extent cx="216000" cy="216000"/>
                  <wp:effectExtent l="0" t="0" r="0" b="0"/>
                  <wp:docPr id="1974878995"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8" w:type="pct"/>
          </w:tcPr>
          <w:p w14:paraId="429C96FD"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126C8C01" wp14:editId="6943CCB1">
                  <wp:extent cx="216000" cy="216000"/>
                  <wp:effectExtent l="0" t="0" r="0" b="0"/>
                  <wp:docPr id="1225833446"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6" w:type="pct"/>
          </w:tcPr>
          <w:p w14:paraId="0C593B02"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69108355" wp14:editId="398B3656">
                  <wp:extent cx="216000" cy="216000"/>
                  <wp:effectExtent l="0" t="0" r="0" b="0"/>
                  <wp:docPr id="610095894"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58" w:type="pct"/>
          </w:tcPr>
          <w:p w14:paraId="5639800F"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2CB04EA5" wp14:editId="02C5DBC6">
                  <wp:extent cx="216000" cy="216000"/>
                  <wp:effectExtent l="0" t="0" r="0" b="0"/>
                  <wp:docPr id="1062626617"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506" w:type="pct"/>
          </w:tcPr>
          <w:p w14:paraId="76F2B276"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7B8CE782" wp14:editId="679A695A">
                  <wp:extent cx="216000" cy="216000"/>
                  <wp:effectExtent l="0" t="0" r="0" b="0"/>
                  <wp:docPr id="1847657673"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392" w:type="pct"/>
          </w:tcPr>
          <w:p w14:paraId="57B5521A"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29C88DAB" wp14:editId="0DEFA926">
                  <wp:extent cx="216000" cy="216000"/>
                  <wp:effectExtent l="0" t="0" r="0" b="0"/>
                  <wp:docPr id="2077921035"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973" w:type="pct"/>
            <w:gridSpan w:val="2"/>
          </w:tcPr>
          <w:p w14:paraId="621B8563" w14:textId="77777777" w:rsidR="003F1767" w:rsidRPr="00F12E7E" w:rsidRDefault="003F1767" w:rsidP="00AF5133">
            <w:pPr>
              <w:spacing w:line="360" w:lineRule="auto"/>
              <w:rPr>
                <w:rFonts w:ascii="Verdana" w:hAnsi="Verdana" w:cs="Arial"/>
                <w:sz w:val="18"/>
                <w:szCs w:val="18"/>
              </w:rPr>
            </w:pPr>
            <w:r w:rsidRPr="002D4494">
              <w:rPr>
                <w:rFonts w:ascii="Verdana" w:hAnsi="Verdana" w:cs="Arial"/>
                <w:sz w:val="18"/>
                <w:szCs w:val="18"/>
              </w:rPr>
              <w:t>Age, sex, education level, living alone, employment status, BMI, physical activity, total energy intake, alcohol consumption, adherence to Mediterranean diet, personality traits (i.e., competitiveness, psychological tension, dependency)</w:t>
            </w:r>
          </w:p>
        </w:tc>
      </w:tr>
      <w:tr w:rsidR="003F1767" w:rsidRPr="00F03B13" w14:paraId="5E1F6BE3" w14:textId="77777777" w:rsidTr="00AF5133">
        <w:trPr>
          <w:trHeight w:val="297"/>
        </w:trPr>
        <w:tc>
          <w:tcPr>
            <w:tcW w:w="485" w:type="pct"/>
          </w:tcPr>
          <w:p w14:paraId="25F7B9E1" w14:textId="77777777" w:rsidR="003F1767" w:rsidRPr="000F7EA5" w:rsidRDefault="003F1767" w:rsidP="00AF5133">
            <w:pPr>
              <w:spacing w:line="360" w:lineRule="auto"/>
              <w:rPr>
                <w:rFonts w:ascii="Verdana" w:hAnsi="Verdana" w:cs="Arial"/>
                <w:sz w:val="18"/>
                <w:szCs w:val="18"/>
              </w:rPr>
            </w:pPr>
            <w:r w:rsidRPr="000F7EA5">
              <w:rPr>
                <w:rFonts w:ascii="Verdana" w:hAnsi="Verdana" w:cs="Arial"/>
                <w:sz w:val="18"/>
                <w:szCs w:val="18"/>
              </w:rPr>
              <w:t>Storeng 2020</w:t>
            </w:r>
          </w:p>
        </w:tc>
        <w:tc>
          <w:tcPr>
            <w:tcW w:w="388" w:type="pct"/>
          </w:tcPr>
          <w:p w14:paraId="2BA2A77C"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3E38C9FB" wp14:editId="23A97E59">
                  <wp:extent cx="216000" cy="216000"/>
                  <wp:effectExtent l="0" t="0" r="0" b="0"/>
                  <wp:docPr id="270279850"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16000" cy="216000"/>
                          </a:xfrm>
                          <a:prstGeom prst="rect">
                            <a:avLst/>
                          </a:prstGeom>
                        </pic:spPr>
                      </pic:pic>
                    </a:graphicData>
                  </a:graphic>
                </wp:inline>
              </w:drawing>
            </w:r>
          </w:p>
        </w:tc>
        <w:tc>
          <w:tcPr>
            <w:tcW w:w="447" w:type="pct"/>
          </w:tcPr>
          <w:p w14:paraId="1A00031C"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3860DFD8" wp14:editId="77782E31">
                  <wp:extent cx="216000" cy="216000"/>
                  <wp:effectExtent l="0" t="0" r="0" b="0"/>
                  <wp:docPr id="1780897413"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57" w:type="pct"/>
          </w:tcPr>
          <w:p w14:paraId="0D841275"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58910E00" wp14:editId="4FD30E1C">
                  <wp:extent cx="216000" cy="216000"/>
                  <wp:effectExtent l="0" t="0" r="0" b="0"/>
                  <wp:docPr id="568230593"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16000" cy="216000"/>
                          </a:xfrm>
                          <a:prstGeom prst="rect">
                            <a:avLst/>
                          </a:prstGeom>
                        </pic:spPr>
                      </pic:pic>
                    </a:graphicData>
                  </a:graphic>
                </wp:inline>
              </w:drawing>
            </w:r>
          </w:p>
        </w:tc>
        <w:tc>
          <w:tcPr>
            <w:tcW w:w="498" w:type="pct"/>
          </w:tcPr>
          <w:p w14:paraId="1EC4B858"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6ED12887" wp14:editId="690CB382">
                  <wp:extent cx="216000" cy="216000"/>
                  <wp:effectExtent l="0" t="0" r="0" b="0"/>
                  <wp:docPr id="1077428669"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6" w:type="pct"/>
          </w:tcPr>
          <w:p w14:paraId="7BE0D764"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274F74CB" wp14:editId="2E405F2C">
                  <wp:extent cx="216000" cy="216000"/>
                  <wp:effectExtent l="0" t="0" r="0" b="0"/>
                  <wp:docPr id="458192995"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58" w:type="pct"/>
          </w:tcPr>
          <w:p w14:paraId="7BB405D8"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768FE323" wp14:editId="0909B2D9">
                  <wp:extent cx="216000" cy="216000"/>
                  <wp:effectExtent l="0" t="0" r="0" b="0"/>
                  <wp:docPr id="1485925279"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506" w:type="pct"/>
          </w:tcPr>
          <w:p w14:paraId="44512CAD"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541EEF7F" wp14:editId="41D6AB9C">
                  <wp:extent cx="216000" cy="216000"/>
                  <wp:effectExtent l="0" t="0" r="0" b="0"/>
                  <wp:docPr id="391392997"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392" w:type="pct"/>
          </w:tcPr>
          <w:p w14:paraId="792BB067"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63825CA8" wp14:editId="1B2982D5">
                  <wp:extent cx="216000" cy="216000"/>
                  <wp:effectExtent l="0" t="0" r="0" b="0"/>
                  <wp:docPr id="456404568"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973" w:type="pct"/>
            <w:gridSpan w:val="2"/>
          </w:tcPr>
          <w:p w14:paraId="1C1B4B2B" w14:textId="77777777" w:rsidR="003F1767" w:rsidRPr="002D4494" w:rsidRDefault="003F1767" w:rsidP="00AF5133">
            <w:pPr>
              <w:spacing w:line="360" w:lineRule="auto"/>
              <w:rPr>
                <w:rFonts w:ascii="Verdana" w:hAnsi="Verdana" w:cs="Arial"/>
                <w:sz w:val="18"/>
                <w:szCs w:val="18"/>
              </w:rPr>
            </w:pPr>
            <w:r w:rsidRPr="0038310D">
              <w:rPr>
                <w:rFonts w:ascii="Verdana" w:hAnsi="Verdana" w:cs="Arial"/>
                <w:sz w:val="18"/>
                <w:szCs w:val="18"/>
              </w:rPr>
              <w:t xml:space="preserve">Age, sex, education level, marital status, presence of </w:t>
            </w:r>
            <w:r w:rsidRPr="0038310D">
              <w:rPr>
                <w:rFonts w:ascii="Verdana" w:hAnsi="Verdana" w:cs="Arial"/>
                <w:sz w:val="18"/>
                <w:szCs w:val="18"/>
              </w:rPr>
              <w:lastRenderedPageBreak/>
              <w:t>chronic illness, physical activity, alcohol consumption, disturbed sleep duration, excessive sitting time, low social participation</w:t>
            </w:r>
          </w:p>
        </w:tc>
      </w:tr>
      <w:tr w:rsidR="003F1767" w:rsidRPr="00F03B13" w14:paraId="59F284C2" w14:textId="77777777" w:rsidTr="00AF5133">
        <w:trPr>
          <w:trHeight w:val="297"/>
        </w:trPr>
        <w:tc>
          <w:tcPr>
            <w:tcW w:w="485" w:type="pct"/>
          </w:tcPr>
          <w:p w14:paraId="767AD74D" w14:textId="77777777" w:rsidR="003F1767" w:rsidRPr="000F7EA5" w:rsidRDefault="003F1767" w:rsidP="00AF5133">
            <w:pPr>
              <w:spacing w:line="360" w:lineRule="auto"/>
              <w:rPr>
                <w:rFonts w:ascii="Verdana" w:hAnsi="Verdana" w:cs="Arial"/>
                <w:sz w:val="18"/>
                <w:szCs w:val="18"/>
              </w:rPr>
            </w:pPr>
            <w:r w:rsidRPr="000F7EA5">
              <w:rPr>
                <w:rFonts w:ascii="Verdana" w:hAnsi="Verdana" w:cs="Arial"/>
                <w:sz w:val="18"/>
                <w:szCs w:val="18"/>
              </w:rPr>
              <w:lastRenderedPageBreak/>
              <w:t>Tanaka 2011</w:t>
            </w:r>
          </w:p>
        </w:tc>
        <w:tc>
          <w:tcPr>
            <w:tcW w:w="388" w:type="pct"/>
          </w:tcPr>
          <w:p w14:paraId="61A29E21"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228CEB24" wp14:editId="13257BAE">
                  <wp:extent cx="216000" cy="216000"/>
                  <wp:effectExtent l="0" t="0" r="0" b="0"/>
                  <wp:docPr id="251496990"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16000" cy="216000"/>
                          </a:xfrm>
                          <a:prstGeom prst="rect">
                            <a:avLst/>
                          </a:prstGeom>
                        </pic:spPr>
                      </pic:pic>
                    </a:graphicData>
                  </a:graphic>
                </wp:inline>
              </w:drawing>
            </w:r>
          </w:p>
        </w:tc>
        <w:tc>
          <w:tcPr>
            <w:tcW w:w="447" w:type="pct"/>
          </w:tcPr>
          <w:p w14:paraId="36994D41"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20066D26" wp14:editId="3196015B">
                  <wp:extent cx="216000" cy="216000"/>
                  <wp:effectExtent l="0" t="0" r="0" b="0"/>
                  <wp:docPr id="1714393378"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57" w:type="pct"/>
          </w:tcPr>
          <w:p w14:paraId="3235745B"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62BEBC86" wp14:editId="4A5350EC">
                  <wp:extent cx="216000" cy="216000"/>
                  <wp:effectExtent l="0" t="0" r="0" b="0"/>
                  <wp:docPr id="937095"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16000" cy="216000"/>
                          </a:xfrm>
                          <a:prstGeom prst="rect">
                            <a:avLst/>
                          </a:prstGeom>
                        </pic:spPr>
                      </pic:pic>
                    </a:graphicData>
                  </a:graphic>
                </wp:inline>
              </w:drawing>
            </w:r>
          </w:p>
        </w:tc>
        <w:tc>
          <w:tcPr>
            <w:tcW w:w="498" w:type="pct"/>
          </w:tcPr>
          <w:p w14:paraId="47BD944F"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79544B51" wp14:editId="31DA5D9C">
                  <wp:extent cx="216000" cy="216000"/>
                  <wp:effectExtent l="0" t="0" r="0" b="0"/>
                  <wp:docPr id="1171360574"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96" w:type="pct"/>
          </w:tcPr>
          <w:p w14:paraId="4EEF7EF4"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2145F4D4" wp14:editId="13CE239D">
                  <wp:extent cx="216000" cy="216000"/>
                  <wp:effectExtent l="0" t="0" r="0" b="0"/>
                  <wp:docPr id="1528105445"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58" w:type="pct"/>
          </w:tcPr>
          <w:p w14:paraId="54E631D4"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6638F328" wp14:editId="31D53D6B">
                  <wp:extent cx="216000" cy="216000"/>
                  <wp:effectExtent l="0" t="0" r="0" b="0"/>
                  <wp:docPr id="974521780"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506" w:type="pct"/>
          </w:tcPr>
          <w:p w14:paraId="1E126E08"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5CA1FD53" wp14:editId="4D802F9E">
                  <wp:extent cx="216000" cy="216000"/>
                  <wp:effectExtent l="0" t="0" r="0" b="0"/>
                  <wp:docPr id="879367166"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392" w:type="pct"/>
          </w:tcPr>
          <w:p w14:paraId="4413DE7B"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49AFB1C4" wp14:editId="74437F39">
                  <wp:extent cx="216000" cy="216000"/>
                  <wp:effectExtent l="0" t="0" r="0" b="0"/>
                  <wp:docPr id="1808274264"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973" w:type="pct"/>
            <w:gridSpan w:val="2"/>
          </w:tcPr>
          <w:p w14:paraId="494AE9A7" w14:textId="77777777" w:rsidR="003F1767" w:rsidRPr="0038310D" w:rsidRDefault="003F1767" w:rsidP="00AF5133">
            <w:pPr>
              <w:spacing w:line="360" w:lineRule="auto"/>
              <w:rPr>
                <w:rFonts w:ascii="Verdana" w:hAnsi="Verdana" w:cs="Arial"/>
                <w:sz w:val="18"/>
                <w:szCs w:val="18"/>
              </w:rPr>
            </w:pPr>
            <w:r w:rsidRPr="00A93023">
              <w:rPr>
                <w:rFonts w:ascii="Verdana" w:hAnsi="Verdana" w:cs="Arial"/>
                <w:sz w:val="18"/>
                <w:szCs w:val="18"/>
              </w:rPr>
              <w:t>Age, sex, rural/urban, education level, occupation type, social network (i.e., marital status, household size, enjoyment of good fellowship with neighbours, participation in hobbies/activities, having close friends), self-report any mental illness</w:t>
            </w:r>
          </w:p>
        </w:tc>
      </w:tr>
      <w:tr w:rsidR="003F1767" w:rsidRPr="00F03B13" w14:paraId="49B73E40" w14:textId="77777777" w:rsidTr="00AF5133">
        <w:trPr>
          <w:trHeight w:val="297"/>
        </w:trPr>
        <w:tc>
          <w:tcPr>
            <w:tcW w:w="485" w:type="pct"/>
          </w:tcPr>
          <w:p w14:paraId="47DBDF31" w14:textId="77777777" w:rsidR="003F1767" w:rsidRPr="000F7EA5" w:rsidRDefault="003F1767" w:rsidP="00AF5133">
            <w:pPr>
              <w:spacing w:line="360" w:lineRule="auto"/>
              <w:rPr>
                <w:rFonts w:ascii="Verdana" w:hAnsi="Verdana" w:cs="Arial"/>
                <w:sz w:val="18"/>
                <w:szCs w:val="18"/>
              </w:rPr>
            </w:pPr>
            <w:r w:rsidRPr="000F7EA5">
              <w:rPr>
                <w:rFonts w:ascii="Verdana" w:hAnsi="Verdana" w:cs="Arial"/>
                <w:sz w:val="18"/>
                <w:szCs w:val="18"/>
              </w:rPr>
              <w:t>Tomita 2020</w:t>
            </w:r>
          </w:p>
        </w:tc>
        <w:tc>
          <w:tcPr>
            <w:tcW w:w="388" w:type="pct"/>
          </w:tcPr>
          <w:p w14:paraId="590E3709"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5C74916F" wp14:editId="7EFC4688">
                  <wp:extent cx="216000" cy="216000"/>
                  <wp:effectExtent l="0" t="0" r="0" b="0"/>
                  <wp:docPr id="499128259"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47" w:type="pct"/>
          </w:tcPr>
          <w:p w14:paraId="1162451D"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2F2ACF3C" wp14:editId="185D0625">
                  <wp:extent cx="216000" cy="216000"/>
                  <wp:effectExtent l="0" t="0" r="0" b="0"/>
                  <wp:docPr id="681515683"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57" w:type="pct"/>
          </w:tcPr>
          <w:p w14:paraId="02023225"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43C168A5" wp14:editId="6DD86C69">
                  <wp:extent cx="216000" cy="216000"/>
                  <wp:effectExtent l="0" t="0" r="0" b="0"/>
                  <wp:docPr id="758841824"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8" w:type="pct"/>
          </w:tcPr>
          <w:p w14:paraId="294A694B"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22C3FC9F" wp14:editId="53BF18A2">
                  <wp:extent cx="216000" cy="216000"/>
                  <wp:effectExtent l="0" t="0" r="0" b="0"/>
                  <wp:docPr id="2141505313"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6" w:type="pct"/>
          </w:tcPr>
          <w:p w14:paraId="26B63067"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6520D385" wp14:editId="375F78E6">
                  <wp:extent cx="216000" cy="216000"/>
                  <wp:effectExtent l="0" t="0" r="0" b="0"/>
                  <wp:docPr id="720302097"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58" w:type="pct"/>
          </w:tcPr>
          <w:p w14:paraId="366B94D8"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64ADD264" wp14:editId="7B6D2110">
                  <wp:extent cx="216000" cy="216000"/>
                  <wp:effectExtent l="0" t="0" r="0" b="0"/>
                  <wp:docPr id="717482812"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506" w:type="pct"/>
          </w:tcPr>
          <w:p w14:paraId="5839E980"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249A61BE" wp14:editId="51A48479">
                  <wp:extent cx="216000" cy="216000"/>
                  <wp:effectExtent l="0" t="0" r="0" b="0"/>
                  <wp:docPr id="1443732213"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392" w:type="pct"/>
          </w:tcPr>
          <w:p w14:paraId="40BFB4D5"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2F7AF69E" wp14:editId="1B53CB04">
                  <wp:extent cx="216000" cy="216000"/>
                  <wp:effectExtent l="0" t="0" r="0" b="0"/>
                  <wp:docPr id="327706366"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973" w:type="pct"/>
            <w:gridSpan w:val="2"/>
          </w:tcPr>
          <w:p w14:paraId="15892759" w14:textId="77777777" w:rsidR="003F1767" w:rsidRPr="006268CE" w:rsidRDefault="003F1767" w:rsidP="00AF5133">
            <w:pPr>
              <w:spacing w:line="360" w:lineRule="auto"/>
              <w:rPr>
                <w:rFonts w:ascii="Verdana" w:hAnsi="Verdana" w:cs="Arial"/>
                <w:sz w:val="18"/>
                <w:szCs w:val="18"/>
              </w:rPr>
            </w:pPr>
            <w:r w:rsidRPr="00920353">
              <w:rPr>
                <w:rFonts w:ascii="Verdana" w:hAnsi="Verdana" w:cs="Arial"/>
                <w:sz w:val="18"/>
                <w:szCs w:val="18"/>
              </w:rPr>
              <w:t>Race, age, sex, marital status, education level, employment status, household income, rural/urban</w:t>
            </w:r>
          </w:p>
        </w:tc>
      </w:tr>
      <w:tr w:rsidR="003F1767" w:rsidRPr="00F03B13" w14:paraId="21D5D223" w14:textId="77777777" w:rsidTr="00AF5133">
        <w:trPr>
          <w:trHeight w:val="297"/>
        </w:trPr>
        <w:tc>
          <w:tcPr>
            <w:tcW w:w="485" w:type="pct"/>
          </w:tcPr>
          <w:p w14:paraId="15DBEA94" w14:textId="77777777" w:rsidR="003F1767" w:rsidRPr="000F7EA5" w:rsidRDefault="003F1767" w:rsidP="00AF5133">
            <w:pPr>
              <w:spacing w:line="360" w:lineRule="auto"/>
              <w:rPr>
                <w:rFonts w:ascii="Verdana" w:hAnsi="Verdana" w:cs="Arial"/>
                <w:sz w:val="18"/>
                <w:szCs w:val="18"/>
              </w:rPr>
            </w:pPr>
            <w:r w:rsidRPr="000F7EA5">
              <w:rPr>
                <w:rFonts w:ascii="Verdana" w:hAnsi="Verdana" w:cs="Arial"/>
                <w:sz w:val="18"/>
                <w:szCs w:val="18"/>
              </w:rPr>
              <w:t>Tsai 2013</w:t>
            </w:r>
          </w:p>
        </w:tc>
        <w:tc>
          <w:tcPr>
            <w:tcW w:w="388" w:type="pct"/>
          </w:tcPr>
          <w:p w14:paraId="30C2F4A0"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78A01418" wp14:editId="302FCD0A">
                  <wp:extent cx="216000" cy="216000"/>
                  <wp:effectExtent l="0" t="0" r="0" b="0"/>
                  <wp:docPr id="690973522"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16000" cy="216000"/>
                          </a:xfrm>
                          <a:prstGeom prst="rect">
                            <a:avLst/>
                          </a:prstGeom>
                        </pic:spPr>
                      </pic:pic>
                    </a:graphicData>
                  </a:graphic>
                </wp:inline>
              </w:drawing>
            </w:r>
          </w:p>
        </w:tc>
        <w:tc>
          <w:tcPr>
            <w:tcW w:w="447" w:type="pct"/>
          </w:tcPr>
          <w:p w14:paraId="422F7531"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34D9B6E6" wp14:editId="1F4A6D39">
                  <wp:extent cx="216000" cy="216000"/>
                  <wp:effectExtent l="0" t="0" r="0" b="0"/>
                  <wp:docPr id="301032473"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57" w:type="pct"/>
          </w:tcPr>
          <w:p w14:paraId="31AFB530"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054CEB1E" wp14:editId="72E49558">
                  <wp:extent cx="216000" cy="216000"/>
                  <wp:effectExtent l="0" t="0" r="0" b="0"/>
                  <wp:docPr id="1511468532"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16000" cy="216000"/>
                          </a:xfrm>
                          <a:prstGeom prst="rect">
                            <a:avLst/>
                          </a:prstGeom>
                        </pic:spPr>
                      </pic:pic>
                    </a:graphicData>
                  </a:graphic>
                </wp:inline>
              </w:drawing>
            </w:r>
          </w:p>
        </w:tc>
        <w:tc>
          <w:tcPr>
            <w:tcW w:w="498" w:type="pct"/>
          </w:tcPr>
          <w:p w14:paraId="3CC6CADA"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46423AB1" wp14:editId="75D27D87">
                  <wp:extent cx="216000" cy="216000"/>
                  <wp:effectExtent l="0" t="0" r="0" b="0"/>
                  <wp:docPr id="55776719"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6" w:type="pct"/>
          </w:tcPr>
          <w:p w14:paraId="3160F3EC"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27268D18" wp14:editId="0CFF9EAC">
                  <wp:extent cx="216000" cy="216000"/>
                  <wp:effectExtent l="0" t="0" r="0" b="0"/>
                  <wp:docPr id="1016121057"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358" w:type="pct"/>
          </w:tcPr>
          <w:p w14:paraId="6F7A7FB2"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4576F4DD" wp14:editId="7F9CADF4">
                  <wp:extent cx="216000" cy="216000"/>
                  <wp:effectExtent l="0" t="0" r="0" b="0"/>
                  <wp:docPr id="1543775332"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506" w:type="pct"/>
          </w:tcPr>
          <w:p w14:paraId="4981BD22"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38CA6A85" wp14:editId="486533FA">
                  <wp:extent cx="216000" cy="216000"/>
                  <wp:effectExtent l="0" t="0" r="0" b="0"/>
                  <wp:docPr id="1879634711"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92" w:type="pct"/>
          </w:tcPr>
          <w:p w14:paraId="1141A9BB"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6D87D87B" wp14:editId="0F88DEA6">
                  <wp:extent cx="216000" cy="216000"/>
                  <wp:effectExtent l="0" t="0" r="0" b="0"/>
                  <wp:docPr id="782914175"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973" w:type="pct"/>
            <w:gridSpan w:val="2"/>
          </w:tcPr>
          <w:p w14:paraId="1F191F63" w14:textId="77777777" w:rsidR="003F1767" w:rsidRPr="00920353" w:rsidRDefault="003F1767" w:rsidP="00AF5133">
            <w:pPr>
              <w:spacing w:line="360" w:lineRule="auto"/>
              <w:rPr>
                <w:rFonts w:ascii="Verdana" w:hAnsi="Verdana" w:cs="Arial"/>
                <w:sz w:val="18"/>
                <w:szCs w:val="18"/>
              </w:rPr>
            </w:pPr>
            <w:r w:rsidRPr="00B85F11">
              <w:rPr>
                <w:rFonts w:ascii="Verdana" w:hAnsi="Verdana" w:cs="Arial"/>
                <w:sz w:val="18"/>
                <w:szCs w:val="18"/>
              </w:rPr>
              <w:t xml:space="preserve">Age, sex, level of education, psychological stress, diabetes, heart disease, IADL status, family support, audio acuity, betel quid chewing, </w:t>
            </w:r>
            <w:r w:rsidRPr="00B85F11">
              <w:rPr>
                <w:rFonts w:ascii="Verdana" w:hAnsi="Verdana" w:cs="Arial"/>
                <w:sz w:val="18"/>
                <w:szCs w:val="18"/>
              </w:rPr>
              <w:lastRenderedPageBreak/>
              <w:t>alcohol consumption, tea consumption, physical activity</w:t>
            </w:r>
          </w:p>
        </w:tc>
      </w:tr>
      <w:tr w:rsidR="003F1767" w:rsidRPr="00F03B13" w14:paraId="231FD6CC" w14:textId="77777777" w:rsidTr="00AF5133">
        <w:trPr>
          <w:trHeight w:val="297"/>
        </w:trPr>
        <w:tc>
          <w:tcPr>
            <w:tcW w:w="485" w:type="pct"/>
          </w:tcPr>
          <w:p w14:paraId="22EB52E5" w14:textId="77777777" w:rsidR="003F1767" w:rsidRPr="000F7EA5" w:rsidRDefault="003F1767" w:rsidP="00AF5133">
            <w:pPr>
              <w:spacing w:line="360" w:lineRule="auto"/>
              <w:rPr>
                <w:rFonts w:ascii="Verdana" w:hAnsi="Verdana" w:cs="Arial"/>
                <w:sz w:val="18"/>
                <w:szCs w:val="18"/>
              </w:rPr>
            </w:pPr>
            <w:r w:rsidRPr="000F7EA5">
              <w:rPr>
                <w:rFonts w:ascii="Verdana" w:hAnsi="Verdana" w:cs="Arial"/>
                <w:sz w:val="18"/>
                <w:szCs w:val="18"/>
              </w:rPr>
              <w:lastRenderedPageBreak/>
              <w:t>Werneck 2022</w:t>
            </w:r>
          </w:p>
        </w:tc>
        <w:tc>
          <w:tcPr>
            <w:tcW w:w="388" w:type="pct"/>
          </w:tcPr>
          <w:p w14:paraId="38D7EE4A"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10D23271" wp14:editId="6AE5CC00">
                  <wp:extent cx="216000" cy="216000"/>
                  <wp:effectExtent l="0" t="0" r="0" b="0"/>
                  <wp:docPr id="1864746894"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47" w:type="pct"/>
          </w:tcPr>
          <w:p w14:paraId="4EDD5138"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0CD009A0" wp14:editId="240DE8B6">
                  <wp:extent cx="216000" cy="216000"/>
                  <wp:effectExtent l="0" t="0" r="0" b="0"/>
                  <wp:docPr id="926225927"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57" w:type="pct"/>
          </w:tcPr>
          <w:p w14:paraId="1B819DFF"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44A560B0" wp14:editId="177B2039">
                  <wp:extent cx="216000" cy="216000"/>
                  <wp:effectExtent l="0" t="0" r="0" b="0"/>
                  <wp:docPr id="308147871"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8" w:type="pct"/>
          </w:tcPr>
          <w:p w14:paraId="56971282"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698FEDD7" wp14:editId="51A447B7">
                  <wp:extent cx="216000" cy="216000"/>
                  <wp:effectExtent l="0" t="0" r="0" b="0"/>
                  <wp:docPr id="1374145837"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6" w:type="pct"/>
          </w:tcPr>
          <w:p w14:paraId="7CADDB04"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266025ED" wp14:editId="519BC4E5">
                  <wp:extent cx="216000" cy="216000"/>
                  <wp:effectExtent l="0" t="0" r="0" b="0"/>
                  <wp:docPr id="891519141"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358" w:type="pct"/>
          </w:tcPr>
          <w:p w14:paraId="34B827D5"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5FDD7030" wp14:editId="4D25C9F6">
                  <wp:extent cx="216000" cy="216000"/>
                  <wp:effectExtent l="0" t="0" r="0" b="0"/>
                  <wp:docPr id="38848462"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506" w:type="pct"/>
          </w:tcPr>
          <w:p w14:paraId="17DCE821"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3DC1CB1E" wp14:editId="4E9A1530">
                  <wp:extent cx="216000" cy="216000"/>
                  <wp:effectExtent l="0" t="0" r="0" b="0"/>
                  <wp:docPr id="1787500167"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392" w:type="pct"/>
          </w:tcPr>
          <w:p w14:paraId="10C1F3FC"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082BC3BC" wp14:editId="1200A8FD">
                  <wp:extent cx="216000" cy="216000"/>
                  <wp:effectExtent l="0" t="0" r="0" b="0"/>
                  <wp:docPr id="1198201818"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973" w:type="pct"/>
            <w:gridSpan w:val="2"/>
          </w:tcPr>
          <w:p w14:paraId="7BB9D4A6" w14:textId="77777777" w:rsidR="003F1767" w:rsidRPr="00B85F11" w:rsidRDefault="003F1767" w:rsidP="00AF5133">
            <w:pPr>
              <w:spacing w:line="360" w:lineRule="auto"/>
              <w:rPr>
                <w:rFonts w:ascii="Verdana" w:hAnsi="Verdana" w:cs="Arial"/>
                <w:sz w:val="18"/>
                <w:szCs w:val="18"/>
              </w:rPr>
            </w:pPr>
            <w:r w:rsidRPr="001E03A2">
              <w:rPr>
                <w:rFonts w:ascii="Verdana" w:hAnsi="Verdana" w:cs="Arial"/>
                <w:sz w:val="18"/>
                <w:szCs w:val="18"/>
              </w:rPr>
              <w:t>Age, sex, length of follow-up, number of metabolic risk factors, self-rated health status, HS-CRP (i.e., inflammatory marker), physical activity, alcohol consumption</w:t>
            </w:r>
          </w:p>
        </w:tc>
      </w:tr>
      <w:tr w:rsidR="003F1767" w:rsidRPr="00F03B13" w14:paraId="3EC57F14" w14:textId="77777777" w:rsidTr="00AF5133">
        <w:trPr>
          <w:trHeight w:val="297"/>
        </w:trPr>
        <w:tc>
          <w:tcPr>
            <w:tcW w:w="485" w:type="pct"/>
          </w:tcPr>
          <w:p w14:paraId="17801891" w14:textId="77777777" w:rsidR="003F1767" w:rsidRPr="000F7EA5" w:rsidRDefault="003F1767" w:rsidP="00AF5133">
            <w:pPr>
              <w:spacing w:line="360" w:lineRule="auto"/>
              <w:rPr>
                <w:rFonts w:ascii="Verdana" w:hAnsi="Verdana" w:cs="Arial"/>
                <w:sz w:val="18"/>
                <w:szCs w:val="18"/>
              </w:rPr>
            </w:pPr>
            <w:r w:rsidRPr="000F7EA5">
              <w:rPr>
                <w:rFonts w:ascii="Verdana" w:hAnsi="Verdana" w:cs="Arial"/>
                <w:sz w:val="18"/>
                <w:szCs w:val="18"/>
              </w:rPr>
              <w:t>Weyerer 2013</w:t>
            </w:r>
          </w:p>
        </w:tc>
        <w:tc>
          <w:tcPr>
            <w:tcW w:w="388" w:type="pct"/>
          </w:tcPr>
          <w:p w14:paraId="283B3EF4"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3E5FB366" wp14:editId="78722073">
                  <wp:extent cx="216000" cy="216000"/>
                  <wp:effectExtent l="0" t="0" r="0" b="0"/>
                  <wp:docPr id="1224630638"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16000" cy="216000"/>
                          </a:xfrm>
                          <a:prstGeom prst="rect">
                            <a:avLst/>
                          </a:prstGeom>
                        </pic:spPr>
                      </pic:pic>
                    </a:graphicData>
                  </a:graphic>
                </wp:inline>
              </w:drawing>
            </w:r>
          </w:p>
        </w:tc>
        <w:tc>
          <w:tcPr>
            <w:tcW w:w="447" w:type="pct"/>
          </w:tcPr>
          <w:p w14:paraId="03EAED09"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4D53D828" wp14:editId="24986474">
                  <wp:extent cx="216000" cy="216000"/>
                  <wp:effectExtent l="0" t="0" r="0" b="0"/>
                  <wp:docPr id="1955150868"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57" w:type="pct"/>
          </w:tcPr>
          <w:p w14:paraId="6694364D"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05527B87" wp14:editId="4859A529">
                  <wp:extent cx="216000" cy="216000"/>
                  <wp:effectExtent l="0" t="0" r="0" b="0"/>
                  <wp:docPr id="1669861520"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16000" cy="216000"/>
                          </a:xfrm>
                          <a:prstGeom prst="rect">
                            <a:avLst/>
                          </a:prstGeom>
                        </pic:spPr>
                      </pic:pic>
                    </a:graphicData>
                  </a:graphic>
                </wp:inline>
              </w:drawing>
            </w:r>
          </w:p>
        </w:tc>
        <w:tc>
          <w:tcPr>
            <w:tcW w:w="498" w:type="pct"/>
          </w:tcPr>
          <w:p w14:paraId="5EF4257A"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3221FBCC" wp14:editId="5CC59C25">
                  <wp:extent cx="216000" cy="216000"/>
                  <wp:effectExtent l="0" t="0" r="0" b="0"/>
                  <wp:docPr id="454659833"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6" w:type="pct"/>
          </w:tcPr>
          <w:p w14:paraId="574E9CAD"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24042BE2" wp14:editId="4F143AEB">
                  <wp:extent cx="216000" cy="216000"/>
                  <wp:effectExtent l="0" t="0" r="0" b="0"/>
                  <wp:docPr id="1315870761"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58" w:type="pct"/>
          </w:tcPr>
          <w:p w14:paraId="7DDD6D23"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56251D97" wp14:editId="68ED09FC">
                  <wp:extent cx="216000" cy="216000"/>
                  <wp:effectExtent l="0" t="0" r="0" b="0"/>
                  <wp:docPr id="647909966"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506" w:type="pct"/>
          </w:tcPr>
          <w:p w14:paraId="32B0E52E"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68A50A78" wp14:editId="1E8F9C73">
                  <wp:extent cx="216000" cy="216000"/>
                  <wp:effectExtent l="0" t="0" r="0" b="0"/>
                  <wp:docPr id="706021943"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392" w:type="pct"/>
          </w:tcPr>
          <w:p w14:paraId="4754ED27"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0671AF1D" wp14:editId="52579C03">
                  <wp:extent cx="216000" cy="216000"/>
                  <wp:effectExtent l="0" t="0" r="0" b="0"/>
                  <wp:docPr id="1476087530"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973" w:type="pct"/>
            <w:gridSpan w:val="2"/>
          </w:tcPr>
          <w:p w14:paraId="201ACA09" w14:textId="77777777" w:rsidR="003F1767" w:rsidRPr="001E03A2" w:rsidRDefault="003F1767" w:rsidP="00AF5133">
            <w:pPr>
              <w:spacing w:line="360" w:lineRule="auto"/>
              <w:rPr>
                <w:rFonts w:ascii="Verdana" w:hAnsi="Verdana" w:cs="Arial"/>
                <w:sz w:val="18"/>
                <w:szCs w:val="18"/>
              </w:rPr>
            </w:pPr>
            <w:r w:rsidRPr="00127CDD">
              <w:rPr>
                <w:rFonts w:ascii="Verdana" w:hAnsi="Verdana" w:cs="Arial"/>
                <w:sz w:val="18"/>
                <w:szCs w:val="18"/>
              </w:rPr>
              <w:t>Age, sex, living alone, marital status, education level, mobility impairment, vision impairment, hearing impairment, functional impairment, number of somatic comorbidities, mild cognitive impairment, subjective memory impairment, alcohol consumption, apoE4 status</w:t>
            </w:r>
          </w:p>
        </w:tc>
      </w:tr>
      <w:tr w:rsidR="003F1767" w:rsidRPr="00F03B13" w14:paraId="11CBD133" w14:textId="77777777" w:rsidTr="00AF5133">
        <w:trPr>
          <w:trHeight w:val="297"/>
        </w:trPr>
        <w:tc>
          <w:tcPr>
            <w:tcW w:w="485" w:type="pct"/>
          </w:tcPr>
          <w:p w14:paraId="39A90ADE" w14:textId="77777777" w:rsidR="003F1767" w:rsidRPr="000F7EA5" w:rsidRDefault="003F1767" w:rsidP="00AF5133">
            <w:pPr>
              <w:spacing w:line="360" w:lineRule="auto"/>
              <w:rPr>
                <w:rFonts w:ascii="Verdana" w:hAnsi="Verdana" w:cs="Arial"/>
                <w:sz w:val="18"/>
                <w:szCs w:val="18"/>
              </w:rPr>
            </w:pPr>
            <w:r w:rsidRPr="000F7EA5">
              <w:rPr>
                <w:rFonts w:ascii="Verdana" w:hAnsi="Verdana" w:cs="Arial"/>
                <w:sz w:val="18"/>
                <w:szCs w:val="18"/>
              </w:rPr>
              <w:t>Zhang 2018</w:t>
            </w:r>
          </w:p>
        </w:tc>
        <w:tc>
          <w:tcPr>
            <w:tcW w:w="388" w:type="pct"/>
          </w:tcPr>
          <w:p w14:paraId="2512B001"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06090CF0" wp14:editId="2442119B">
                  <wp:extent cx="216000" cy="216000"/>
                  <wp:effectExtent l="0" t="0" r="0" b="0"/>
                  <wp:docPr id="572406174"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47" w:type="pct"/>
          </w:tcPr>
          <w:p w14:paraId="58F6E988"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15AA268D" wp14:editId="3B95AE63">
                  <wp:extent cx="216000" cy="216000"/>
                  <wp:effectExtent l="0" t="0" r="0" b="0"/>
                  <wp:docPr id="526042493"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57" w:type="pct"/>
          </w:tcPr>
          <w:p w14:paraId="1369F813"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784FEA85" wp14:editId="2CE4F95D">
                  <wp:extent cx="216000" cy="216000"/>
                  <wp:effectExtent l="0" t="0" r="0" b="0"/>
                  <wp:docPr id="194272050"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8" w:type="pct"/>
          </w:tcPr>
          <w:p w14:paraId="635EB96E"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673F20CD" wp14:editId="7BDA4544">
                  <wp:extent cx="216000" cy="216000"/>
                  <wp:effectExtent l="0" t="0" r="0" b="0"/>
                  <wp:docPr id="564035799"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6" w:type="pct"/>
          </w:tcPr>
          <w:p w14:paraId="43FCAA92"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7FA03803" wp14:editId="4091C419">
                  <wp:extent cx="216000" cy="216000"/>
                  <wp:effectExtent l="0" t="0" r="0" b="0"/>
                  <wp:docPr id="1682839720"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358" w:type="pct"/>
          </w:tcPr>
          <w:p w14:paraId="4F28754F"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331CDA69" wp14:editId="74F3B420">
                  <wp:extent cx="216000" cy="216000"/>
                  <wp:effectExtent l="0" t="0" r="0" b="0"/>
                  <wp:docPr id="3360138"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506" w:type="pct"/>
          </w:tcPr>
          <w:p w14:paraId="5E294278"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4452227D" wp14:editId="1E0200C9">
                  <wp:extent cx="216000" cy="216000"/>
                  <wp:effectExtent l="0" t="0" r="0" b="0"/>
                  <wp:docPr id="811857944"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392" w:type="pct"/>
          </w:tcPr>
          <w:p w14:paraId="6FE7EF93"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4DE4DDA9" wp14:editId="6018708A">
                  <wp:extent cx="216000" cy="216000"/>
                  <wp:effectExtent l="0" t="0" r="0" b="0"/>
                  <wp:docPr id="674774564"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973" w:type="pct"/>
            <w:gridSpan w:val="2"/>
          </w:tcPr>
          <w:p w14:paraId="2FDECF84" w14:textId="77777777" w:rsidR="003F1767" w:rsidRPr="00127CDD" w:rsidRDefault="003F1767" w:rsidP="00AF5133">
            <w:pPr>
              <w:spacing w:line="360" w:lineRule="auto"/>
              <w:rPr>
                <w:rFonts w:ascii="Verdana" w:hAnsi="Verdana" w:cs="Arial"/>
                <w:sz w:val="18"/>
                <w:szCs w:val="18"/>
              </w:rPr>
            </w:pPr>
            <w:r w:rsidRPr="00261018">
              <w:rPr>
                <w:rFonts w:ascii="Verdana" w:hAnsi="Verdana" w:cs="Arial"/>
                <w:sz w:val="18"/>
                <w:szCs w:val="18"/>
              </w:rPr>
              <w:t>Sex, BMI, risk level of alcohol consumption, physical activity, good physical health</w:t>
            </w:r>
          </w:p>
        </w:tc>
      </w:tr>
      <w:tr w:rsidR="003F1767" w:rsidRPr="00F03B13" w14:paraId="3668F1D5" w14:textId="77777777" w:rsidTr="00AF5133">
        <w:trPr>
          <w:trHeight w:val="107"/>
        </w:trPr>
        <w:tc>
          <w:tcPr>
            <w:tcW w:w="4027" w:type="pct"/>
            <w:gridSpan w:val="9"/>
          </w:tcPr>
          <w:p w14:paraId="532547A0" w14:textId="77777777" w:rsidR="003F1767" w:rsidRPr="00F03B13" w:rsidRDefault="003F1767" w:rsidP="00AF5133">
            <w:pPr>
              <w:spacing w:line="360" w:lineRule="auto"/>
              <w:rPr>
                <w:rFonts w:ascii="Verdana" w:hAnsi="Verdana" w:cs="Arial"/>
                <w:noProof/>
                <w:sz w:val="18"/>
                <w:szCs w:val="18"/>
              </w:rPr>
            </w:pPr>
            <w:r>
              <w:rPr>
                <w:rFonts w:ascii="Verdana" w:hAnsi="Verdana" w:cs="Arial"/>
                <w:b/>
                <w:bCs/>
                <w:sz w:val="18"/>
                <w:szCs w:val="18"/>
              </w:rPr>
              <w:t xml:space="preserve">Total: </w:t>
            </w:r>
            <w:r>
              <w:rPr>
                <w:rFonts w:ascii="Verdana" w:hAnsi="Verdana" w:cs="Arial"/>
                <w:sz w:val="18"/>
                <w:szCs w:val="18"/>
                <w:vertAlign w:val="superscript"/>
              </w:rPr>
              <w:t>b</w:t>
            </w:r>
          </w:p>
        </w:tc>
        <w:tc>
          <w:tcPr>
            <w:tcW w:w="973" w:type="pct"/>
            <w:gridSpan w:val="2"/>
          </w:tcPr>
          <w:p w14:paraId="5839A482" w14:textId="77777777" w:rsidR="003F1767" w:rsidRPr="00AC378D" w:rsidRDefault="003F1767" w:rsidP="00AF5133">
            <w:pPr>
              <w:spacing w:line="360" w:lineRule="auto"/>
              <w:rPr>
                <w:rFonts w:ascii="Verdana" w:hAnsi="Verdana" w:cs="Arial"/>
                <w:b/>
                <w:bCs/>
                <w:sz w:val="18"/>
                <w:szCs w:val="18"/>
              </w:rPr>
            </w:pPr>
            <w:r>
              <w:rPr>
                <w:rFonts w:ascii="Verdana" w:hAnsi="Verdana" w:cs="Arial"/>
                <w:b/>
                <w:bCs/>
                <w:sz w:val="18"/>
                <w:szCs w:val="18"/>
              </w:rPr>
              <w:t>Legend:</w:t>
            </w:r>
          </w:p>
        </w:tc>
      </w:tr>
      <w:tr w:rsidR="006361C7" w:rsidRPr="00F03B13" w14:paraId="1F99341E" w14:textId="77777777" w:rsidTr="00AF5133">
        <w:trPr>
          <w:trHeight w:val="107"/>
        </w:trPr>
        <w:tc>
          <w:tcPr>
            <w:tcW w:w="485" w:type="pct"/>
          </w:tcPr>
          <w:p w14:paraId="731253B7" w14:textId="77777777" w:rsidR="003F1767" w:rsidRPr="000F7EA5" w:rsidRDefault="003F1767" w:rsidP="00AF5133">
            <w:pPr>
              <w:spacing w:line="360" w:lineRule="auto"/>
              <w:rPr>
                <w:rFonts w:ascii="Verdana" w:hAnsi="Verdana" w:cs="Arial"/>
                <w:sz w:val="18"/>
                <w:szCs w:val="18"/>
              </w:rPr>
            </w:pPr>
            <w:r>
              <w:rPr>
                <w:rFonts w:ascii="Verdana" w:hAnsi="Verdana" w:cs="Arial"/>
                <w:sz w:val="18"/>
                <w:szCs w:val="18"/>
              </w:rPr>
              <w:lastRenderedPageBreak/>
              <w:t>Adequate</w:t>
            </w:r>
          </w:p>
        </w:tc>
        <w:tc>
          <w:tcPr>
            <w:tcW w:w="388" w:type="pct"/>
          </w:tcPr>
          <w:p w14:paraId="21227D6E"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63%</w:t>
            </w:r>
          </w:p>
        </w:tc>
        <w:tc>
          <w:tcPr>
            <w:tcW w:w="447" w:type="pct"/>
          </w:tcPr>
          <w:p w14:paraId="4332B8CE"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72%</w:t>
            </w:r>
          </w:p>
        </w:tc>
        <w:tc>
          <w:tcPr>
            <w:tcW w:w="457" w:type="pct"/>
          </w:tcPr>
          <w:p w14:paraId="0BE89A7E"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60%</w:t>
            </w:r>
          </w:p>
        </w:tc>
        <w:tc>
          <w:tcPr>
            <w:tcW w:w="498" w:type="pct"/>
          </w:tcPr>
          <w:p w14:paraId="757B9D93"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7%</w:t>
            </w:r>
          </w:p>
        </w:tc>
        <w:tc>
          <w:tcPr>
            <w:tcW w:w="496" w:type="pct"/>
          </w:tcPr>
          <w:p w14:paraId="22590D63"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65%</w:t>
            </w:r>
          </w:p>
        </w:tc>
        <w:tc>
          <w:tcPr>
            <w:tcW w:w="358" w:type="pct"/>
          </w:tcPr>
          <w:p w14:paraId="4D63418A"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47%</w:t>
            </w:r>
          </w:p>
        </w:tc>
        <w:tc>
          <w:tcPr>
            <w:tcW w:w="506" w:type="pct"/>
          </w:tcPr>
          <w:p w14:paraId="73D63C46"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26%</w:t>
            </w:r>
          </w:p>
        </w:tc>
        <w:tc>
          <w:tcPr>
            <w:tcW w:w="392" w:type="pct"/>
          </w:tcPr>
          <w:p w14:paraId="7CD32DE8"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44%</w:t>
            </w:r>
          </w:p>
        </w:tc>
        <w:tc>
          <w:tcPr>
            <w:tcW w:w="393" w:type="pct"/>
          </w:tcPr>
          <w:p w14:paraId="4C950D73" w14:textId="77777777" w:rsidR="003F1767" w:rsidRPr="00261018" w:rsidRDefault="003F1767" w:rsidP="00AF5133">
            <w:pPr>
              <w:spacing w:line="360" w:lineRule="auto"/>
              <w:rPr>
                <w:rFonts w:ascii="Verdana" w:hAnsi="Verdana" w:cs="Arial"/>
                <w:sz w:val="18"/>
                <w:szCs w:val="18"/>
              </w:rPr>
            </w:pPr>
            <w:r w:rsidRPr="00F03B13">
              <w:rPr>
                <w:rFonts w:ascii="Verdana" w:hAnsi="Verdana" w:cs="Arial"/>
                <w:noProof/>
                <w:sz w:val="18"/>
                <w:szCs w:val="18"/>
              </w:rPr>
              <w:drawing>
                <wp:inline distT="0" distB="0" distL="0" distR="0" wp14:anchorId="24A2374D" wp14:editId="7E303E4A">
                  <wp:extent cx="216000" cy="216000"/>
                  <wp:effectExtent l="0" t="0" r="0" b="0"/>
                  <wp:docPr id="1696272674"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r w:rsidRPr="00F03B13">
              <w:rPr>
                <w:rFonts w:ascii="Verdana" w:hAnsi="Verdana" w:cs="Arial"/>
                <w:noProof/>
                <w:sz w:val="18"/>
                <w:szCs w:val="18"/>
              </w:rPr>
              <w:drawing>
                <wp:inline distT="0" distB="0" distL="0" distR="0" wp14:anchorId="1BD29B5D" wp14:editId="799F09A3">
                  <wp:extent cx="216000" cy="216000"/>
                  <wp:effectExtent l="0" t="0" r="0" b="0"/>
                  <wp:docPr id="461392218"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16000" cy="216000"/>
                          </a:xfrm>
                          <a:prstGeom prst="rect">
                            <a:avLst/>
                          </a:prstGeom>
                        </pic:spPr>
                      </pic:pic>
                    </a:graphicData>
                  </a:graphic>
                </wp:inline>
              </w:drawing>
            </w:r>
          </w:p>
        </w:tc>
        <w:tc>
          <w:tcPr>
            <w:tcW w:w="580" w:type="pct"/>
          </w:tcPr>
          <w:p w14:paraId="0D31CB79" w14:textId="77777777" w:rsidR="003F1767" w:rsidRPr="00261018" w:rsidRDefault="003F1767" w:rsidP="00AF5133">
            <w:pPr>
              <w:spacing w:line="360" w:lineRule="auto"/>
              <w:rPr>
                <w:rFonts w:ascii="Verdana" w:hAnsi="Verdana" w:cs="Arial"/>
                <w:sz w:val="18"/>
                <w:szCs w:val="18"/>
              </w:rPr>
            </w:pPr>
            <w:r>
              <w:rPr>
                <w:rFonts w:ascii="Verdana" w:hAnsi="Verdana" w:cs="Arial"/>
                <w:sz w:val="18"/>
                <w:szCs w:val="18"/>
              </w:rPr>
              <w:t>Adequate</w:t>
            </w:r>
            <w:r>
              <w:rPr>
                <w:rFonts w:ascii="Verdana" w:hAnsi="Verdana" w:cs="Arial"/>
                <w:sz w:val="18"/>
                <w:szCs w:val="18"/>
                <w:vertAlign w:val="superscript"/>
              </w:rPr>
              <w:t xml:space="preserve"> c</w:t>
            </w:r>
          </w:p>
        </w:tc>
      </w:tr>
      <w:tr w:rsidR="006361C7" w:rsidRPr="00F03B13" w14:paraId="3606181F" w14:textId="77777777" w:rsidTr="00AF5133">
        <w:trPr>
          <w:trHeight w:val="107"/>
        </w:trPr>
        <w:tc>
          <w:tcPr>
            <w:tcW w:w="485" w:type="pct"/>
          </w:tcPr>
          <w:p w14:paraId="1DCF0D86" w14:textId="77777777" w:rsidR="003F1767" w:rsidRPr="000F7EA5" w:rsidRDefault="003F1767" w:rsidP="00AF5133">
            <w:pPr>
              <w:spacing w:line="360" w:lineRule="auto"/>
              <w:rPr>
                <w:rFonts w:ascii="Verdana" w:hAnsi="Verdana" w:cs="Arial"/>
                <w:sz w:val="18"/>
                <w:szCs w:val="18"/>
              </w:rPr>
            </w:pPr>
            <w:r>
              <w:rPr>
                <w:rFonts w:ascii="Verdana" w:hAnsi="Verdana" w:cs="Arial"/>
                <w:sz w:val="18"/>
                <w:szCs w:val="18"/>
              </w:rPr>
              <w:t>Concerns</w:t>
            </w:r>
          </w:p>
        </w:tc>
        <w:tc>
          <w:tcPr>
            <w:tcW w:w="388" w:type="pct"/>
          </w:tcPr>
          <w:p w14:paraId="2B468C2C"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0%</w:t>
            </w:r>
          </w:p>
        </w:tc>
        <w:tc>
          <w:tcPr>
            <w:tcW w:w="447" w:type="pct"/>
          </w:tcPr>
          <w:p w14:paraId="4C7C3A31"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0%</w:t>
            </w:r>
          </w:p>
        </w:tc>
        <w:tc>
          <w:tcPr>
            <w:tcW w:w="457" w:type="pct"/>
          </w:tcPr>
          <w:p w14:paraId="54D14B35"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0%</w:t>
            </w:r>
          </w:p>
        </w:tc>
        <w:tc>
          <w:tcPr>
            <w:tcW w:w="498" w:type="pct"/>
          </w:tcPr>
          <w:p w14:paraId="7C3F0F2F"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19%</w:t>
            </w:r>
          </w:p>
        </w:tc>
        <w:tc>
          <w:tcPr>
            <w:tcW w:w="496" w:type="pct"/>
          </w:tcPr>
          <w:p w14:paraId="1A368399"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30%</w:t>
            </w:r>
          </w:p>
        </w:tc>
        <w:tc>
          <w:tcPr>
            <w:tcW w:w="358" w:type="pct"/>
          </w:tcPr>
          <w:p w14:paraId="3863526F"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33%</w:t>
            </w:r>
          </w:p>
        </w:tc>
        <w:tc>
          <w:tcPr>
            <w:tcW w:w="506" w:type="pct"/>
          </w:tcPr>
          <w:p w14:paraId="555E3B99"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30%</w:t>
            </w:r>
          </w:p>
        </w:tc>
        <w:tc>
          <w:tcPr>
            <w:tcW w:w="392" w:type="pct"/>
          </w:tcPr>
          <w:p w14:paraId="1B213D2B"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21%</w:t>
            </w:r>
          </w:p>
        </w:tc>
        <w:tc>
          <w:tcPr>
            <w:tcW w:w="393" w:type="pct"/>
          </w:tcPr>
          <w:p w14:paraId="65345344" w14:textId="77777777" w:rsidR="003F1767" w:rsidRPr="00261018" w:rsidRDefault="003F1767" w:rsidP="00AF5133">
            <w:pPr>
              <w:spacing w:line="360" w:lineRule="auto"/>
              <w:rPr>
                <w:rFonts w:ascii="Verdana" w:hAnsi="Verdana" w:cs="Arial"/>
                <w:sz w:val="18"/>
                <w:szCs w:val="18"/>
              </w:rPr>
            </w:pPr>
            <w:r w:rsidRPr="00F03B13">
              <w:rPr>
                <w:rFonts w:ascii="Verdana" w:hAnsi="Verdana" w:cs="Arial"/>
                <w:noProof/>
                <w:sz w:val="18"/>
                <w:szCs w:val="18"/>
              </w:rPr>
              <w:drawing>
                <wp:inline distT="0" distB="0" distL="0" distR="0" wp14:anchorId="65419DA9" wp14:editId="214A4885">
                  <wp:extent cx="216000" cy="216000"/>
                  <wp:effectExtent l="0" t="0" r="0" b="0"/>
                  <wp:docPr id="1106179708"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580" w:type="pct"/>
          </w:tcPr>
          <w:p w14:paraId="236B3DD5" w14:textId="77777777" w:rsidR="003F1767" w:rsidRPr="00261018" w:rsidRDefault="003F1767" w:rsidP="00AF5133">
            <w:pPr>
              <w:spacing w:line="360" w:lineRule="auto"/>
              <w:rPr>
                <w:rFonts w:ascii="Verdana" w:hAnsi="Verdana" w:cs="Arial"/>
                <w:sz w:val="18"/>
                <w:szCs w:val="18"/>
              </w:rPr>
            </w:pPr>
            <w:r>
              <w:rPr>
                <w:rFonts w:ascii="Verdana" w:hAnsi="Verdana" w:cs="Arial"/>
                <w:sz w:val="18"/>
                <w:szCs w:val="18"/>
              </w:rPr>
              <w:t>Some concerns</w:t>
            </w:r>
          </w:p>
        </w:tc>
      </w:tr>
      <w:tr w:rsidR="006361C7" w:rsidRPr="00F03B13" w14:paraId="3782EED3" w14:textId="77777777" w:rsidTr="00AF5133">
        <w:trPr>
          <w:trHeight w:val="107"/>
        </w:trPr>
        <w:tc>
          <w:tcPr>
            <w:tcW w:w="485" w:type="pct"/>
          </w:tcPr>
          <w:p w14:paraId="1B62E815" w14:textId="77777777" w:rsidR="003F1767" w:rsidRPr="000F7EA5" w:rsidRDefault="003F1767" w:rsidP="00AF5133">
            <w:pPr>
              <w:spacing w:line="360" w:lineRule="auto"/>
              <w:rPr>
                <w:rFonts w:ascii="Verdana" w:hAnsi="Verdana" w:cs="Arial"/>
                <w:sz w:val="18"/>
                <w:szCs w:val="18"/>
              </w:rPr>
            </w:pPr>
            <w:r>
              <w:rPr>
                <w:rFonts w:ascii="Verdana" w:hAnsi="Verdana" w:cs="Arial"/>
                <w:sz w:val="18"/>
                <w:szCs w:val="18"/>
              </w:rPr>
              <w:t>Inadequate</w:t>
            </w:r>
          </w:p>
        </w:tc>
        <w:tc>
          <w:tcPr>
            <w:tcW w:w="388" w:type="pct"/>
          </w:tcPr>
          <w:p w14:paraId="3C6E2C92"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37%</w:t>
            </w:r>
          </w:p>
        </w:tc>
        <w:tc>
          <w:tcPr>
            <w:tcW w:w="447" w:type="pct"/>
          </w:tcPr>
          <w:p w14:paraId="69B0A6B1"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28%</w:t>
            </w:r>
          </w:p>
        </w:tc>
        <w:tc>
          <w:tcPr>
            <w:tcW w:w="457" w:type="pct"/>
          </w:tcPr>
          <w:p w14:paraId="38F7C358"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40%</w:t>
            </w:r>
          </w:p>
        </w:tc>
        <w:tc>
          <w:tcPr>
            <w:tcW w:w="498" w:type="pct"/>
          </w:tcPr>
          <w:p w14:paraId="140DE827"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74%</w:t>
            </w:r>
          </w:p>
        </w:tc>
        <w:tc>
          <w:tcPr>
            <w:tcW w:w="496" w:type="pct"/>
          </w:tcPr>
          <w:p w14:paraId="748FEA32"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5%</w:t>
            </w:r>
          </w:p>
        </w:tc>
        <w:tc>
          <w:tcPr>
            <w:tcW w:w="358" w:type="pct"/>
          </w:tcPr>
          <w:p w14:paraId="50186BAF"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21%</w:t>
            </w:r>
          </w:p>
        </w:tc>
        <w:tc>
          <w:tcPr>
            <w:tcW w:w="506" w:type="pct"/>
          </w:tcPr>
          <w:p w14:paraId="53E80B97"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44%</w:t>
            </w:r>
          </w:p>
        </w:tc>
        <w:tc>
          <w:tcPr>
            <w:tcW w:w="392" w:type="pct"/>
          </w:tcPr>
          <w:p w14:paraId="081172BB"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35%</w:t>
            </w:r>
          </w:p>
        </w:tc>
        <w:tc>
          <w:tcPr>
            <w:tcW w:w="393" w:type="pct"/>
          </w:tcPr>
          <w:p w14:paraId="206B1F5E" w14:textId="77777777" w:rsidR="003F1767" w:rsidRPr="00261018" w:rsidRDefault="003F1767" w:rsidP="00AF5133">
            <w:pPr>
              <w:spacing w:line="360" w:lineRule="auto"/>
              <w:rPr>
                <w:rFonts w:ascii="Verdana" w:hAnsi="Verdana" w:cs="Arial"/>
                <w:sz w:val="18"/>
                <w:szCs w:val="18"/>
              </w:rPr>
            </w:pPr>
            <w:r w:rsidRPr="00F03B13">
              <w:rPr>
                <w:rFonts w:ascii="Verdana" w:hAnsi="Verdana" w:cs="Arial"/>
                <w:noProof/>
                <w:sz w:val="18"/>
                <w:szCs w:val="18"/>
              </w:rPr>
              <w:drawing>
                <wp:inline distT="0" distB="0" distL="0" distR="0" wp14:anchorId="39CCCDEA" wp14:editId="01045B4F">
                  <wp:extent cx="216000" cy="216000"/>
                  <wp:effectExtent l="0" t="0" r="0" b="0"/>
                  <wp:docPr id="599743761"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580" w:type="pct"/>
          </w:tcPr>
          <w:p w14:paraId="489F0BCD" w14:textId="77777777" w:rsidR="003F1767" w:rsidRPr="00261018" w:rsidRDefault="003F1767" w:rsidP="00AF5133">
            <w:pPr>
              <w:spacing w:line="360" w:lineRule="auto"/>
              <w:rPr>
                <w:rFonts w:ascii="Verdana" w:hAnsi="Verdana" w:cs="Arial"/>
                <w:sz w:val="18"/>
                <w:szCs w:val="18"/>
              </w:rPr>
            </w:pPr>
            <w:r>
              <w:rPr>
                <w:rFonts w:ascii="Verdana" w:hAnsi="Verdana" w:cs="Arial"/>
                <w:sz w:val="18"/>
                <w:szCs w:val="18"/>
              </w:rPr>
              <w:t>Inadequate</w:t>
            </w:r>
          </w:p>
        </w:tc>
      </w:tr>
      <w:tr w:rsidR="003F1767" w:rsidRPr="00F03B13" w14:paraId="46BE087F" w14:textId="77777777" w:rsidTr="00AF5133">
        <w:trPr>
          <w:trHeight w:val="107"/>
        </w:trPr>
        <w:tc>
          <w:tcPr>
            <w:tcW w:w="5000" w:type="pct"/>
            <w:gridSpan w:val="11"/>
          </w:tcPr>
          <w:p w14:paraId="156109B4" w14:textId="77777777" w:rsidR="003F1767" w:rsidRDefault="003F1767" w:rsidP="00AF5133">
            <w:pPr>
              <w:spacing w:line="360" w:lineRule="auto"/>
              <w:rPr>
                <w:rFonts w:ascii="Verdana" w:hAnsi="Verdana" w:cs="Arial"/>
                <w:sz w:val="18"/>
                <w:szCs w:val="18"/>
              </w:rPr>
            </w:pPr>
            <w:r>
              <w:rPr>
                <w:rFonts w:ascii="Verdana" w:hAnsi="Verdana" w:cs="Arial"/>
                <w:i/>
                <w:iCs/>
                <w:sz w:val="18"/>
                <w:szCs w:val="18"/>
              </w:rPr>
              <w:t xml:space="preserve">Note: </w:t>
            </w:r>
            <w:r w:rsidRPr="00357DF0">
              <w:rPr>
                <w:rFonts w:ascii="Verdana" w:hAnsi="Verdana" w:cs="Arial"/>
                <w:sz w:val="18"/>
                <w:szCs w:val="18"/>
                <w:vertAlign w:val="superscript"/>
              </w:rPr>
              <w:t>a</w:t>
            </w:r>
            <w:r>
              <w:rPr>
                <w:rFonts w:ascii="Verdana" w:hAnsi="Verdana" w:cs="Arial"/>
                <w:sz w:val="18"/>
                <w:szCs w:val="18"/>
                <w:vertAlign w:val="superscript"/>
              </w:rPr>
              <w:t xml:space="preserve"> </w:t>
            </w:r>
            <w:r>
              <w:rPr>
                <w:rFonts w:ascii="Verdana" w:hAnsi="Verdana" w:cs="Arial"/>
                <w:sz w:val="18"/>
                <w:szCs w:val="18"/>
              </w:rPr>
              <w:t xml:space="preserve">Variables were considered as adjusted for either as part of an adjustment model (e.g., included in propensity score, included as covariate in multivariable regression) or as part of the study design (e.g., restricted to subgroup by age, sex, history of mental health conditions). </w:t>
            </w:r>
            <w:r>
              <w:rPr>
                <w:rFonts w:ascii="Verdana" w:hAnsi="Verdana" w:cs="Arial"/>
                <w:sz w:val="18"/>
                <w:szCs w:val="18"/>
                <w:vertAlign w:val="superscript"/>
              </w:rPr>
              <w:t xml:space="preserve">b </w:t>
            </w:r>
            <w:r w:rsidRPr="00025EE9">
              <w:rPr>
                <w:rFonts w:ascii="Verdana" w:hAnsi="Verdana" w:cs="Arial"/>
                <w:sz w:val="18"/>
                <w:szCs w:val="18"/>
              </w:rPr>
              <w:t>Percentages may not sum to 100% due to rounding</w:t>
            </w:r>
            <w:r>
              <w:rPr>
                <w:rFonts w:ascii="Verdana" w:hAnsi="Verdana" w:cs="Arial"/>
                <w:sz w:val="18"/>
                <w:szCs w:val="18"/>
              </w:rPr>
              <w:t xml:space="preserve">. </w:t>
            </w:r>
            <w:r>
              <w:rPr>
                <w:rFonts w:ascii="Verdana" w:hAnsi="Verdana" w:cs="Arial"/>
                <w:sz w:val="18"/>
                <w:szCs w:val="18"/>
                <w:vertAlign w:val="superscript"/>
              </w:rPr>
              <w:t>c</w:t>
            </w:r>
            <w:r w:rsidRPr="00025EE9">
              <w:rPr>
                <w:rFonts w:ascii="Verdana" w:hAnsi="Verdana" w:cs="Arial"/>
                <w:sz w:val="18"/>
                <w:szCs w:val="18"/>
              </w:rPr>
              <w:t xml:space="preserve"> </w:t>
            </w:r>
            <w:r>
              <w:rPr>
                <w:rFonts w:ascii="Verdana" w:hAnsi="Verdana" w:cs="Arial"/>
                <w:sz w:val="18"/>
                <w:szCs w:val="18"/>
              </w:rPr>
              <w:t>Due to the low prevalence of cannabis use and other drug use (e.g., cocaine, ecstasy) in older age groups, these studies were not required to adjust for these specific aspects of other substance use and are automatically graded as ‘adequate’.</w:t>
            </w:r>
          </w:p>
        </w:tc>
      </w:tr>
    </w:tbl>
    <w:p w14:paraId="0358BC45" w14:textId="77777777" w:rsidR="003F1767" w:rsidRDefault="003F1767" w:rsidP="003F1767">
      <w:pPr>
        <w:rPr>
          <w:rFonts w:ascii="Calibri" w:hAnsi="Calibri" w:cs="Calibri"/>
        </w:rPr>
      </w:pPr>
    </w:p>
    <w:p w14:paraId="7E3B4528" w14:textId="77777777" w:rsidR="003F1767" w:rsidRDefault="003F1767" w:rsidP="003F1767">
      <w:pPr>
        <w:rPr>
          <w:rFonts w:ascii="Calibri" w:hAnsi="Calibri" w:cs="Calibri"/>
        </w:rPr>
      </w:pPr>
      <w:r>
        <w:rPr>
          <w:rFonts w:ascii="Calibri" w:hAnsi="Calibri" w:cs="Calibri"/>
        </w:rPr>
        <w:br w:type="page"/>
      </w:r>
    </w:p>
    <w:p w14:paraId="42D9022C" w14:textId="169D69AF" w:rsidR="003F1767" w:rsidRDefault="003F1767" w:rsidP="00FD6FD4">
      <w:pPr>
        <w:pStyle w:val="Heading2"/>
        <w:rPr>
          <w:rFonts w:asciiTheme="minorHAnsi" w:hAnsiTheme="minorHAnsi" w:cstheme="minorHAnsi"/>
          <w:color w:val="auto"/>
          <w:sz w:val="22"/>
          <w:szCs w:val="22"/>
        </w:rPr>
      </w:pPr>
      <w:bookmarkStart w:id="37" w:name="_Toc177735636"/>
      <w:r w:rsidRPr="000A799B">
        <w:rPr>
          <w:rFonts w:asciiTheme="minorHAnsi" w:hAnsiTheme="minorHAnsi" w:cstheme="minorHAnsi"/>
          <w:b/>
          <w:bCs/>
          <w:color w:val="auto"/>
          <w:sz w:val="22"/>
          <w:szCs w:val="22"/>
        </w:rPr>
        <w:lastRenderedPageBreak/>
        <w:t xml:space="preserve">eTable 11. </w:t>
      </w:r>
      <w:r w:rsidRPr="000A799B">
        <w:rPr>
          <w:rFonts w:asciiTheme="minorHAnsi" w:hAnsiTheme="minorHAnsi" w:cstheme="minorHAnsi"/>
          <w:color w:val="auto"/>
          <w:sz w:val="22"/>
          <w:szCs w:val="22"/>
        </w:rPr>
        <w:t>Confounder matrix assessment for studies included in meta-analysis of tobacco and anxiety disorders</w:t>
      </w:r>
      <w:bookmarkEnd w:id="37"/>
    </w:p>
    <w:p w14:paraId="67C63E71" w14:textId="77777777" w:rsidR="00FD6FD4" w:rsidRPr="00FD6FD4" w:rsidRDefault="00FD6FD4" w:rsidP="00FD6FD4"/>
    <w:tbl>
      <w:tblPr>
        <w:tblStyle w:val="TableGrid"/>
        <w:tblW w:w="5000" w:type="pct"/>
        <w:tblLook w:val="04A0" w:firstRow="1" w:lastRow="0" w:firstColumn="1" w:lastColumn="0" w:noHBand="0" w:noVBand="1"/>
      </w:tblPr>
      <w:tblGrid>
        <w:gridCol w:w="1354"/>
        <w:gridCol w:w="1081"/>
        <w:gridCol w:w="1246"/>
        <w:gridCol w:w="1274"/>
        <w:gridCol w:w="1388"/>
        <w:gridCol w:w="1386"/>
        <w:gridCol w:w="998"/>
        <w:gridCol w:w="1414"/>
        <w:gridCol w:w="1096"/>
        <w:gridCol w:w="951"/>
        <w:gridCol w:w="1760"/>
      </w:tblGrid>
      <w:tr w:rsidR="003F1767" w:rsidRPr="00F03B13" w14:paraId="553F25CC" w14:textId="77777777" w:rsidTr="00AF5133">
        <w:trPr>
          <w:trHeight w:val="416"/>
        </w:trPr>
        <w:tc>
          <w:tcPr>
            <w:tcW w:w="485" w:type="pct"/>
          </w:tcPr>
          <w:p w14:paraId="1A352887" w14:textId="77777777" w:rsidR="003F1767" w:rsidRPr="00F03B13" w:rsidRDefault="003F1767" w:rsidP="00AF5133">
            <w:pPr>
              <w:spacing w:line="276" w:lineRule="auto"/>
              <w:rPr>
                <w:rFonts w:ascii="Verdana" w:hAnsi="Verdana" w:cs="Arial"/>
                <w:b/>
                <w:bCs/>
                <w:sz w:val="18"/>
                <w:szCs w:val="18"/>
              </w:rPr>
            </w:pPr>
          </w:p>
        </w:tc>
        <w:tc>
          <w:tcPr>
            <w:tcW w:w="3543" w:type="pct"/>
            <w:gridSpan w:val="8"/>
          </w:tcPr>
          <w:p w14:paraId="04609505" w14:textId="77777777" w:rsidR="003F1767" w:rsidRPr="00F03B13" w:rsidRDefault="003F1767" w:rsidP="00AF5133">
            <w:pPr>
              <w:spacing w:line="276" w:lineRule="auto"/>
              <w:rPr>
                <w:rFonts w:ascii="Verdana" w:hAnsi="Verdana" w:cs="Arial"/>
                <w:b/>
                <w:bCs/>
                <w:sz w:val="18"/>
                <w:szCs w:val="18"/>
              </w:rPr>
            </w:pPr>
            <w:r w:rsidRPr="00F03B13">
              <w:rPr>
                <w:rFonts w:ascii="Verdana" w:hAnsi="Verdana" w:cs="Arial"/>
                <w:b/>
                <w:bCs/>
                <w:sz w:val="18"/>
                <w:szCs w:val="18"/>
              </w:rPr>
              <w:t>Constructs</w:t>
            </w:r>
          </w:p>
        </w:tc>
        <w:tc>
          <w:tcPr>
            <w:tcW w:w="972" w:type="pct"/>
            <w:gridSpan w:val="2"/>
          </w:tcPr>
          <w:p w14:paraId="0841895B" w14:textId="77777777" w:rsidR="003F1767" w:rsidRPr="00F03B13" w:rsidRDefault="003F1767" w:rsidP="00AF5133">
            <w:pPr>
              <w:spacing w:line="276" w:lineRule="auto"/>
              <w:rPr>
                <w:rFonts w:ascii="Verdana" w:hAnsi="Verdana" w:cs="Arial"/>
                <w:b/>
                <w:bCs/>
                <w:sz w:val="18"/>
                <w:szCs w:val="18"/>
              </w:rPr>
            </w:pPr>
          </w:p>
        </w:tc>
      </w:tr>
      <w:tr w:rsidR="003F1767" w:rsidRPr="00F03B13" w14:paraId="139A9CB8" w14:textId="77777777" w:rsidTr="00AF5133">
        <w:trPr>
          <w:trHeight w:val="448"/>
        </w:trPr>
        <w:tc>
          <w:tcPr>
            <w:tcW w:w="485" w:type="pct"/>
            <w:vMerge w:val="restart"/>
          </w:tcPr>
          <w:p w14:paraId="7299F6B9" w14:textId="77777777" w:rsidR="003F1767" w:rsidRPr="00F03B13" w:rsidRDefault="003F1767" w:rsidP="00AF5133">
            <w:pPr>
              <w:spacing w:line="276" w:lineRule="auto"/>
              <w:rPr>
                <w:rFonts w:ascii="Verdana" w:hAnsi="Verdana" w:cs="Arial"/>
                <w:sz w:val="18"/>
                <w:szCs w:val="18"/>
              </w:rPr>
            </w:pPr>
            <w:r w:rsidRPr="00F03B13">
              <w:rPr>
                <w:rFonts w:ascii="Verdana" w:hAnsi="Verdana" w:cs="Arial"/>
                <w:b/>
                <w:bCs/>
                <w:sz w:val="18"/>
                <w:szCs w:val="18"/>
              </w:rPr>
              <w:t>Study details</w:t>
            </w:r>
          </w:p>
        </w:tc>
        <w:tc>
          <w:tcPr>
            <w:tcW w:w="388" w:type="pct"/>
            <w:vMerge w:val="restart"/>
          </w:tcPr>
          <w:p w14:paraId="179AFB77" w14:textId="77777777" w:rsidR="003F1767" w:rsidRPr="00F03B13" w:rsidRDefault="003F1767" w:rsidP="00AF5133">
            <w:pPr>
              <w:spacing w:line="276" w:lineRule="auto"/>
              <w:rPr>
                <w:rFonts w:ascii="Verdana" w:hAnsi="Verdana" w:cs="Arial"/>
                <w:sz w:val="18"/>
                <w:szCs w:val="18"/>
              </w:rPr>
            </w:pPr>
            <w:r w:rsidRPr="00F03B13">
              <w:rPr>
                <w:rFonts w:ascii="Verdana" w:hAnsi="Verdana" w:cs="Arial"/>
                <w:sz w:val="18"/>
                <w:szCs w:val="18"/>
              </w:rPr>
              <w:t>Co-use</w:t>
            </w:r>
            <w:r>
              <w:rPr>
                <w:rFonts w:ascii="Verdana" w:hAnsi="Verdana" w:cs="Arial"/>
                <w:sz w:val="18"/>
                <w:szCs w:val="18"/>
              </w:rPr>
              <w:t xml:space="preserve"> (i.e., cannabis use)</w:t>
            </w:r>
          </w:p>
        </w:tc>
        <w:tc>
          <w:tcPr>
            <w:tcW w:w="904" w:type="pct"/>
            <w:gridSpan w:val="2"/>
          </w:tcPr>
          <w:p w14:paraId="2FADB935" w14:textId="77777777" w:rsidR="003F1767" w:rsidRPr="00F03B13" w:rsidRDefault="003F1767" w:rsidP="00AF5133">
            <w:pPr>
              <w:spacing w:line="276" w:lineRule="auto"/>
              <w:rPr>
                <w:rFonts w:ascii="Verdana" w:hAnsi="Verdana" w:cs="Arial"/>
                <w:sz w:val="18"/>
                <w:szCs w:val="18"/>
              </w:rPr>
            </w:pPr>
            <w:r>
              <w:rPr>
                <w:rFonts w:ascii="Verdana" w:hAnsi="Verdana" w:cs="Arial"/>
                <w:sz w:val="18"/>
                <w:szCs w:val="18"/>
              </w:rPr>
              <w:t>Other substance use</w:t>
            </w:r>
          </w:p>
        </w:tc>
        <w:tc>
          <w:tcPr>
            <w:tcW w:w="498" w:type="pct"/>
            <w:vMerge w:val="restart"/>
          </w:tcPr>
          <w:p w14:paraId="36A6E9D7" w14:textId="77777777" w:rsidR="003F1767" w:rsidRPr="00F03B13" w:rsidRDefault="003F1767" w:rsidP="00AF5133">
            <w:pPr>
              <w:spacing w:line="276" w:lineRule="auto"/>
              <w:rPr>
                <w:rFonts w:ascii="Verdana" w:hAnsi="Verdana" w:cs="Arial"/>
                <w:sz w:val="18"/>
                <w:szCs w:val="18"/>
              </w:rPr>
            </w:pPr>
            <w:r w:rsidRPr="00F03B13">
              <w:rPr>
                <w:rFonts w:ascii="Verdana" w:hAnsi="Verdana" w:cs="Arial"/>
                <w:sz w:val="18"/>
                <w:szCs w:val="18"/>
              </w:rPr>
              <w:t>Psychiatric comorbidity</w:t>
            </w:r>
          </w:p>
        </w:tc>
        <w:tc>
          <w:tcPr>
            <w:tcW w:w="496" w:type="pct"/>
            <w:vMerge w:val="restart"/>
          </w:tcPr>
          <w:p w14:paraId="3C65B0CD" w14:textId="77777777" w:rsidR="003F1767" w:rsidRPr="00F03B13" w:rsidRDefault="003F1767" w:rsidP="00AF5133">
            <w:pPr>
              <w:spacing w:line="276" w:lineRule="auto"/>
              <w:rPr>
                <w:rFonts w:ascii="Verdana" w:hAnsi="Verdana" w:cs="Arial"/>
                <w:sz w:val="18"/>
                <w:szCs w:val="18"/>
              </w:rPr>
            </w:pPr>
            <w:r w:rsidRPr="00F03B13">
              <w:rPr>
                <w:rFonts w:ascii="Verdana" w:hAnsi="Verdana" w:cs="Arial"/>
                <w:sz w:val="18"/>
                <w:szCs w:val="18"/>
              </w:rPr>
              <w:t>Socio-demographic factors</w:t>
            </w:r>
          </w:p>
        </w:tc>
        <w:tc>
          <w:tcPr>
            <w:tcW w:w="358" w:type="pct"/>
            <w:vMerge w:val="restart"/>
          </w:tcPr>
          <w:p w14:paraId="243C7E31" w14:textId="77777777" w:rsidR="003F1767" w:rsidRPr="00F03B13" w:rsidRDefault="003F1767" w:rsidP="00AF5133">
            <w:pPr>
              <w:spacing w:line="276" w:lineRule="auto"/>
              <w:rPr>
                <w:rFonts w:ascii="Verdana" w:hAnsi="Verdana" w:cs="Arial"/>
                <w:sz w:val="18"/>
                <w:szCs w:val="18"/>
              </w:rPr>
            </w:pPr>
            <w:r w:rsidRPr="00F03B13">
              <w:rPr>
                <w:rFonts w:ascii="Verdana" w:hAnsi="Verdana" w:cs="Arial"/>
                <w:sz w:val="18"/>
                <w:szCs w:val="18"/>
              </w:rPr>
              <w:t>SES</w:t>
            </w:r>
          </w:p>
        </w:tc>
        <w:tc>
          <w:tcPr>
            <w:tcW w:w="506" w:type="pct"/>
            <w:vMerge w:val="restart"/>
          </w:tcPr>
          <w:p w14:paraId="3FC1EFD9" w14:textId="77777777" w:rsidR="003F1767" w:rsidRPr="00F03B13" w:rsidRDefault="003F1767" w:rsidP="00AF5133">
            <w:pPr>
              <w:spacing w:line="276" w:lineRule="auto"/>
              <w:rPr>
                <w:rFonts w:ascii="Verdana" w:hAnsi="Verdana" w:cs="Arial"/>
                <w:sz w:val="18"/>
                <w:szCs w:val="18"/>
              </w:rPr>
            </w:pPr>
            <w:r w:rsidRPr="00F03B13">
              <w:rPr>
                <w:rFonts w:ascii="Verdana" w:hAnsi="Verdana" w:cs="Arial"/>
                <w:sz w:val="18"/>
                <w:szCs w:val="18"/>
              </w:rPr>
              <w:t>Psychological factors</w:t>
            </w:r>
          </w:p>
        </w:tc>
        <w:tc>
          <w:tcPr>
            <w:tcW w:w="393" w:type="pct"/>
            <w:vMerge w:val="restart"/>
          </w:tcPr>
          <w:p w14:paraId="0E1B2DB4" w14:textId="77777777" w:rsidR="003F1767" w:rsidRPr="00F03B13" w:rsidRDefault="003F1767" w:rsidP="00AF5133">
            <w:pPr>
              <w:spacing w:line="276" w:lineRule="auto"/>
              <w:rPr>
                <w:rFonts w:ascii="Verdana" w:hAnsi="Verdana" w:cs="Arial"/>
                <w:sz w:val="18"/>
                <w:szCs w:val="18"/>
              </w:rPr>
            </w:pPr>
            <w:r w:rsidRPr="00F03B13">
              <w:rPr>
                <w:rFonts w:ascii="Verdana" w:hAnsi="Verdana" w:cs="Arial"/>
                <w:sz w:val="18"/>
                <w:szCs w:val="18"/>
              </w:rPr>
              <w:t>Other lifestyle factors</w:t>
            </w:r>
          </w:p>
        </w:tc>
        <w:tc>
          <w:tcPr>
            <w:tcW w:w="972" w:type="pct"/>
            <w:gridSpan w:val="2"/>
            <w:vMerge w:val="restart"/>
          </w:tcPr>
          <w:p w14:paraId="43B50C03" w14:textId="77777777" w:rsidR="003F1767" w:rsidRPr="00F03B13" w:rsidRDefault="003F1767" w:rsidP="00AF5133">
            <w:pPr>
              <w:spacing w:line="276" w:lineRule="auto"/>
              <w:rPr>
                <w:rFonts w:ascii="Verdana" w:hAnsi="Verdana" w:cs="Arial"/>
                <w:sz w:val="18"/>
                <w:szCs w:val="18"/>
              </w:rPr>
            </w:pPr>
            <w:r w:rsidRPr="00F03B13">
              <w:rPr>
                <w:rFonts w:ascii="Verdana" w:hAnsi="Verdana" w:cs="Arial"/>
                <w:b/>
                <w:bCs/>
                <w:sz w:val="18"/>
                <w:szCs w:val="18"/>
              </w:rPr>
              <w:t>Variables</w:t>
            </w:r>
            <w:r>
              <w:rPr>
                <w:rFonts w:ascii="Verdana" w:hAnsi="Verdana" w:cs="Arial"/>
                <w:b/>
                <w:bCs/>
                <w:sz w:val="18"/>
                <w:szCs w:val="18"/>
              </w:rPr>
              <w:t xml:space="preserve"> adjusted for </w:t>
            </w:r>
            <w:r w:rsidRPr="00357DF0">
              <w:rPr>
                <w:rFonts w:ascii="Verdana" w:hAnsi="Verdana" w:cs="Arial"/>
                <w:sz w:val="18"/>
                <w:szCs w:val="18"/>
                <w:vertAlign w:val="superscript"/>
              </w:rPr>
              <w:t>a</w:t>
            </w:r>
          </w:p>
        </w:tc>
      </w:tr>
      <w:tr w:rsidR="003F1767" w:rsidRPr="00F03B13" w14:paraId="4D388109" w14:textId="77777777" w:rsidTr="00AF5133">
        <w:trPr>
          <w:trHeight w:val="447"/>
        </w:trPr>
        <w:tc>
          <w:tcPr>
            <w:tcW w:w="485" w:type="pct"/>
            <w:vMerge/>
          </w:tcPr>
          <w:p w14:paraId="2D7AF937" w14:textId="77777777" w:rsidR="003F1767" w:rsidRPr="00F03B13" w:rsidRDefault="003F1767" w:rsidP="00AF5133">
            <w:pPr>
              <w:spacing w:line="276" w:lineRule="auto"/>
              <w:rPr>
                <w:rFonts w:ascii="Verdana" w:hAnsi="Verdana" w:cs="Arial"/>
                <w:b/>
                <w:bCs/>
                <w:sz w:val="18"/>
                <w:szCs w:val="18"/>
              </w:rPr>
            </w:pPr>
          </w:p>
        </w:tc>
        <w:tc>
          <w:tcPr>
            <w:tcW w:w="388" w:type="pct"/>
            <w:vMerge/>
          </w:tcPr>
          <w:p w14:paraId="61B77990" w14:textId="77777777" w:rsidR="003F1767" w:rsidRPr="00F03B13" w:rsidRDefault="003F1767" w:rsidP="00AF5133">
            <w:pPr>
              <w:spacing w:line="276" w:lineRule="auto"/>
              <w:rPr>
                <w:rFonts w:ascii="Verdana" w:hAnsi="Verdana" w:cs="Arial"/>
                <w:sz w:val="18"/>
                <w:szCs w:val="18"/>
              </w:rPr>
            </w:pPr>
          </w:p>
        </w:tc>
        <w:tc>
          <w:tcPr>
            <w:tcW w:w="447" w:type="pct"/>
          </w:tcPr>
          <w:p w14:paraId="56BF6732" w14:textId="77777777" w:rsidR="003F1767" w:rsidRDefault="003F1767" w:rsidP="00AF5133">
            <w:pPr>
              <w:spacing w:line="276" w:lineRule="auto"/>
              <w:rPr>
                <w:rFonts w:ascii="Verdana" w:hAnsi="Verdana" w:cs="Arial"/>
                <w:sz w:val="18"/>
                <w:szCs w:val="18"/>
              </w:rPr>
            </w:pPr>
            <w:r>
              <w:rPr>
                <w:rFonts w:ascii="Verdana" w:hAnsi="Verdana" w:cs="Arial"/>
                <w:sz w:val="18"/>
                <w:szCs w:val="18"/>
              </w:rPr>
              <w:t>Alcohol use</w:t>
            </w:r>
          </w:p>
        </w:tc>
        <w:tc>
          <w:tcPr>
            <w:tcW w:w="457" w:type="pct"/>
          </w:tcPr>
          <w:p w14:paraId="07E6D9DC" w14:textId="77777777" w:rsidR="003F1767" w:rsidRDefault="003F1767" w:rsidP="00AF5133">
            <w:pPr>
              <w:spacing w:line="276" w:lineRule="auto"/>
              <w:rPr>
                <w:rFonts w:ascii="Verdana" w:hAnsi="Verdana" w:cs="Arial"/>
                <w:sz w:val="18"/>
                <w:szCs w:val="18"/>
              </w:rPr>
            </w:pPr>
            <w:r>
              <w:rPr>
                <w:rFonts w:ascii="Verdana" w:hAnsi="Verdana" w:cs="Arial"/>
                <w:sz w:val="18"/>
                <w:szCs w:val="18"/>
              </w:rPr>
              <w:t>Illicit drug use</w:t>
            </w:r>
          </w:p>
        </w:tc>
        <w:tc>
          <w:tcPr>
            <w:tcW w:w="498" w:type="pct"/>
            <w:vMerge/>
          </w:tcPr>
          <w:p w14:paraId="3E408797" w14:textId="77777777" w:rsidR="003F1767" w:rsidRPr="00F03B13" w:rsidRDefault="003F1767" w:rsidP="00AF5133">
            <w:pPr>
              <w:spacing w:line="276" w:lineRule="auto"/>
              <w:rPr>
                <w:rFonts w:ascii="Verdana" w:hAnsi="Verdana" w:cs="Arial"/>
                <w:sz w:val="18"/>
                <w:szCs w:val="18"/>
              </w:rPr>
            </w:pPr>
          </w:p>
        </w:tc>
        <w:tc>
          <w:tcPr>
            <w:tcW w:w="496" w:type="pct"/>
            <w:vMerge/>
          </w:tcPr>
          <w:p w14:paraId="4C9E8E50" w14:textId="77777777" w:rsidR="003F1767" w:rsidRPr="00F03B13" w:rsidRDefault="003F1767" w:rsidP="00AF5133">
            <w:pPr>
              <w:spacing w:line="276" w:lineRule="auto"/>
              <w:rPr>
                <w:rFonts w:ascii="Verdana" w:hAnsi="Verdana" w:cs="Arial"/>
                <w:sz w:val="18"/>
                <w:szCs w:val="18"/>
              </w:rPr>
            </w:pPr>
          </w:p>
        </w:tc>
        <w:tc>
          <w:tcPr>
            <w:tcW w:w="358" w:type="pct"/>
            <w:vMerge/>
          </w:tcPr>
          <w:p w14:paraId="79C66076" w14:textId="77777777" w:rsidR="003F1767" w:rsidRPr="00F03B13" w:rsidRDefault="003F1767" w:rsidP="00AF5133">
            <w:pPr>
              <w:spacing w:line="276" w:lineRule="auto"/>
              <w:rPr>
                <w:rFonts w:ascii="Verdana" w:hAnsi="Verdana" w:cs="Arial"/>
                <w:sz w:val="18"/>
                <w:szCs w:val="18"/>
              </w:rPr>
            </w:pPr>
          </w:p>
        </w:tc>
        <w:tc>
          <w:tcPr>
            <w:tcW w:w="506" w:type="pct"/>
            <w:vMerge/>
          </w:tcPr>
          <w:p w14:paraId="4A6F810F" w14:textId="77777777" w:rsidR="003F1767" w:rsidRPr="00F03B13" w:rsidRDefault="003F1767" w:rsidP="00AF5133">
            <w:pPr>
              <w:spacing w:line="276" w:lineRule="auto"/>
              <w:rPr>
                <w:rFonts w:ascii="Verdana" w:hAnsi="Verdana" w:cs="Arial"/>
                <w:sz w:val="18"/>
                <w:szCs w:val="18"/>
              </w:rPr>
            </w:pPr>
          </w:p>
        </w:tc>
        <w:tc>
          <w:tcPr>
            <w:tcW w:w="393" w:type="pct"/>
            <w:vMerge/>
          </w:tcPr>
          <w:p w14:paraId="32B6EF65" w14:textId="77777777" w:rsidR="003F1767" w:rsidRPr="00F03B13" w:rsidRDefault="003F1767" w:rsidP="00AF5133">
            <w:pPr>
              <w:spacing w:line="276" w:lineRule="auto"/>
              <w:rPr>
                <w:rFonts w:ascii="Verdana" w:hAnsi="Verdana" w:cs="Arial"/>
                <w:sz w:val="18"/>
                <w:szCs w:val="18"/>
              </w:rPr>
            </w:pPr>
          </w:p>
        </w:tc>
        <w:tc>
          <w:tcPr>
            <w:tcW w:w="972" w:type="pct"/>
            <w:gridSpan w:val="2"/>
            <w:vMerge/>
          </w:tcPr>
          <w:p w14:paraId="2F0AD274" w14:textId="77777777" w:rsidR="003F1767" w:rsidRPr="00F03B13" w:rsidRDefault="003F1767" w:rsidP="00AF5133">
            <w:pPr>
              <w:spacing w:line="276" w:lineRule="auto"/>
              <w:rPr>
                <w:rFonts w:ascii="Verdana" w:hAnsi="Verdana" w:cs="Arial"/>
                <w:b/>
                <w:bCs/>
                <w:sz w:val="18"/>
                <w:szCs w:val="18"/>
              </w:rPr>
            </w:pPr>
          </w:p>
        </w:tc>
      </w:tr>
      <w:tr w:rsidR="003F1767" w:rsidRPr="00F03B13" w14:paraId="3005E708" w14:textId="77777777" w:rsidTr="00AF5133">
        <w:trPr>
          <w:trHeight w:val="286"/>
        </w:trPr>
        <w:tc>
          <w:tcPr>
            <w:tcW w:w="485" w:type="pct"/>
          </w:tcPr>
          <w:p w14:paraId="0BBB0865" w14:textId="77777777" w:rsidR="003F1767" w:rsidRPr="000F7EA5" w:rsidRDefault="003F1767" w:rsidP="00AF5133">
            <w:pPr>
              <w:spacing w:line="360" w:lineRule="auto"/>
              <w:rPr>
                <w:rFonts w:ascii="Verdana" w:hAnsi="Verdana" w:cs="Arial"/>
                <w:sz w:val="18"/>
                <w:szCs w:val="18"/>
              </w:rPr>
            </w:pPr>
            <w:r w:rsidRPr="000F7EA5">
              <w:rPr>
                <w:rFonts w:ascii="Verdana" w:hAnsi="Verdana" w:cs="Arial"/>
                <w:sz w:val="18"/>
                <w:szCs w:val="18"/>
              </w:rPr>
              <w:t>Cougle 2015</w:t>
            </w:r>
          </w:p>
        </w:tc>
        <w:tc>
          <w:tcPr>
            <w:tcW w:w="388" w:type="pct"/>
          </w:tcPr>
          <w:p w14:paraId="213DC12B"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1F2F9C40" wp14:editId="0089FFB9">
                  <wp:extent cx="216000" cy="216000"/>
                  <wp:effectExtent l="0" t="0" r="0" b="0"/>
                  <wp:docPr id="772050605"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47" w:type="pct"/>
          </w:tcPr>
          <w:p w14:paraId="5928441E"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49240B39" wp14:editId="06CF75F2">
                  <wp:extent cx="216000" cy="216000"/>
                  <wp:effectExtent l="0" t="0" r="0" b="0"/>
                  <wp:docPr id="1532909122"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57" w:type="pct"/>
          </w:tcPr>
          <w:p w14:paraId="78CA2742"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5FEC7F48" wp14:editId="0EDBDA1B">
                  <wp:extent cx="216000" cy="216000"/>
                  <wp:effectExtent l="0" t="0" r="0" b="0"/>
                  <wp:docPr id="718143337"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8" w:type="pct"/>
          </w:tcPr>
          <w:p w14:paraId="7E51128C"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234AF555" wp14:editId="0DB28836">
                  <wp:extent cx="216000" cy="216000"/>
                  <wp:effectExtent l="0" t="0" r="0" b="0"/>
                  <wp:docPr id="1570973332"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496" w:type="pct"/>
          </w:tcPr>
          <w:p w14:paraId="07418391"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15203A4A" wp14:editId="1068E4FB">
                  <wp:extent cx="216000" cy="216000"/>
                  <wp:effectExtent l="0" t="0" r="0" b="0"/>
                  <wp:docPr id="83648382"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58" w:type="pct"/>
          </w:tcPr>
          <w:p w14:paraId="77610B25"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23251839" wp14:editId="611F0E88">
                  <wp:extent cx="216000" cy="216000"/>
                  <wp:effectExtent l="0" t="0" r="0" b="0"/>
                  <wp:docPr id="423943856"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506" w:type="pct"/>
          </w:tcPr>
          <w:p w14:paraId="60F5707E"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7F7D70B6" wp14:editId="0A59F93F">
                  <wp:extent cx="216000" cy="216000"/>
                  <wp:effectExtent l="0" t="0" r="0" b="0"/>
                  <wp:docPr id="693845585"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393" w:type="pct"/>
          </w:tcPr>
          <w:p w14:paraId="42E97AE6"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38BB9491" wp14:editId="0F3F5EBD">
                  <wp:extent cx="216000" cy="216000"/>
                  <wp:effectExtent l="0" t="0" r="0" b="0"/>
                  <wp:docPr id="1931974555"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972" w:type="pct"/>
            <w:gridSpan w:val="2"/>
          </w:tcPr>
          <w:p w14:paraId="121C9D54" w14:textId="77777777" w:rsidR="003F1767" w:rsidRDefault="003F1767" w:rsidP="00AF5133">
            <w:pPr>
              <w:spacing w:line="360" w:lineRule="auto"/>
              <w:rPr>
                <w:rFonts w:ascii="Verdana" w:hAnsi="Verdana" w:cs="Arial"/>
                <w:sz w:val="18"/>
                <w:szCs w:val="18"/>
              </w:rPr>
            </w:pPr>
            <w:r w:rsidRPr="00465602">
              <w:rPr>
                <w:rFonts w:ascii="Verdana" w:hAnsi="Verdana" w:cs="Arial"/>
                <w:sz w:val="18"/>
                <w:szCs w:val="18"/>
              </w:rPr>
              <w:t>Age, income, marital status, gender, ethnicity, education, psychiatric comorbidity (i.e.</w:t>
            </w:r>
            <w:r>
              <w:rPr>
                <w:rFonts w:ascii="Verdana" w:hAnsi="Verdana" w:cs="Arial"/>
                <w:sz w:val="18"/>
                <w:szCs w:val="18"/>
              </w:rPr>
              <w:t>,</w:t>
            </w:r>
            <w:r w:rsidRPr="00465602">
              <w:rPr>
                <w:rFonts w:ascii="Verdana" w:hAnsi="Verdana" w:cs="Arial"/>
                <w:sz w:val="18"/>
                <w:szCs w:val="18"/>
              </w:rPr>
              <w:t xml:space="preserve"> </w:t>
            </w:r>
          </w:p>
          <w:p w14:paraId="6ECC55D6" w14:textId="77777777" w:rsidR="003F1767" w:rsidRPr="00C86739" w:rsidRDefault="003F1767" w:rsidP="00AF5133">
            <w:pPr>
              <w:spacing w:line="360" w:lineRule="auto"/>
              <w:rPr>
                <w:rFonts w:ascii="Verdana" w:hAnsi="Verdana" w:cs="Arial"/>
                <w:sz w:val="18"/>
                <w:szCs w:val="18"/>
              </w:rPr>
            </w:pPr>
            <w:r w:rsidRPr="00465602">
              <w:rPr>
                <w:rFonts w:ascii="Verdana" w:hAnsi="Verdana" w:cs="Arial"/>
                <w:sz w:val="18"/>
                <w:szCs w:val="18"/>
              </w:rPr>
              <w:t>depressive disorder, personality disorder, bipolar disorder), alcohol use and cannabis use</w:t>
            </w:r>
          </w:p>
        </w:tc>
      </w:tr>
      <w:tr w:rsidR="003F1767" w:rsidRPr="00F03B13" w14:paraId="23B4BD8F" w14:textId="77777777" w:rsidTr="00AF5133">
        <w:trPr>
          <w:trHeight w:val="286"/>
        </w:trPr>
        <w:tc>
          <w:tcPr>
            <w:tcW w:w="485" w:type="pct"/>
          </w:tcPr>
          <w:p w14:paraId="6D7CF425" w14:textId="77777777" w:rsidR="003F1767" w:rsidRPr="000F7EA5" w:rsidRDefault="003F1767" w:rsidP="00AF5133">
            <w:pPr>
              <w:spacing w:line="360" w:lineRule="auto"/>
              <w:rPr>
                <w:rFonts w:ascii="Verdana" w:hAnsi="Verdana" w:cs="Arial"/>
                <w:sz w:val="18"/>
                <w:szCs w:val="18"/>
              </w:rPr>
            </w:pPr>
            <w:r w:rsidRPr="000F7EA5">
              <w:rPr>
                <w:rFonts w:ascii="Verdana" w:hAnsi="Verdana" w:cs="Arial"/>
                <w:sz w:val="18"/>
                <w:szCs w:val="18"/>
              </w:rPr>
              <w:t>Cuijpers 2007</w:t>
            </w:r>
          </w:p>
        </w:tc>
        <w:tc>
          <w:tcPr>
            <w:tcW w:w="388" w:type="pct"/>
          </w:tcPr>
          <w:p w14:paraId="6DAF3244"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0D2226E5" wp14:editId="723AD570">
                  <wp:extent cx="216000" cy="216000"/>
                  <wp:effectExtent l="0" t="0" r="0" b="0"/>
                  <wp:docPr id="109055431"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47" w:type="pct"/>
          </w:tcPr>
          <w:p w14:paraId="75283A3C"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561B1702" wp14:editId="684E822A">
                  <wp:extent cx="216000" cy="216000"/>
                  <wp:effectExtent l="0" t="0" r="0" b="0"/>
                  <wp:docPr id="1856440653"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57" w:type="pct"/>
          </w:tcPr>
          <w:p w14:paraId="234F006B"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26E46851" wp14:editId="2382A3D9">
                  <wp:extent cx="216000" cy="216000"/>
                  <wp:effectExtent l="0" t="0" r="0" b="0"/>
                  <wp:docPr id="344061307"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8" w:type="pct"/>
          </w:tcPr>
          <w:p w14:paraId="28CFBCA6"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65D48D0D" wp14:editId="26342808">
                  <wp:extent cx="216000" cy="216000"/>
                  <wp:effectExtent l="0" t="0" r="0" b="0"/>
                  <wp:docPr id="1634320144"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96" w:type="pct"/>
          </w:tcPr>
          <w:p w14:paraId="4484F37D"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39F07B7F" wp14:editId="59BE80A4">
                  <wp:extent cx="216000" cy="216000"/>
                  <wp:effectExtent l="0" t="0" r="0" b="0"/>
                  <wp:docPr id="416109550"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358" w:type="pct"/>
          </w:tcPr>
          <w:p w14:paraId="3B7DCB51"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7C59F4AF" wp14:editId="220CC700">
                  <wp:extent cx="216000" cy="216000"/>
                  <wp:effectExtent l="0" t="0" r="0" b="0"/>
                  <wp:docPr id="1036032773"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506" w:type="pct"/>
          </w:tcPr>
          <w:p w14:paraId="63EDB226"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5F3B145A" wp14:editId="7888BA3A">
                  <wp:extent cx="216000" cy="216000"/>
                  <wp:effectExtent l="0" t="0" r="0" b="0"/>
                  <wp:docPr id="61058281"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93" w:type="pct"/>
          </w:tcPr>
          <w:p w14:paraId="30D83FD6"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305D34BD" wp14:editId="02BCFF45">
                  <wp:extent cx="216000" cy="216000"/>
                  <wp:effectExtent l="0" t="0" r="0" b="0"/>
                  <wp:docPr id="912846973"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972" w:type="pct"/>
            <w:gridSpan w:val="2"/>
          </w:tcPr>
          <w:p w14:paraId="7315BB06" w14:textId="77777777" w:rsidR="003F1767" w:rsidRPr="00C86739" w:rsidRDefault="003F1767" w:rsidP="00AF5133">
            <w:pPr>
              <w:spacing w:line="360" w:lineRule="auto"/>
              <w:rPr>
                <w:rFonts w:ascii="Verdana" w:hAnsi="Verdana" w:cs="Arial"/>
                <w:sz w:val="18"/>
                <w:szCs w:val="18"/>
              </w:rPr>
            </w:pPr>
            <w:r w:rsidRPr="00C86739">
              <w:rPr>
                <w:rFonts w:ascii="Verdana" w:hAnsi="Verdana" w:cs="Arial"/>
                <w:sz w:val="18"/>
                <w:szCs w:val="18"/>
              </w:rPr>
              <w:t xml:space="preserve">Age, gender, education level, employment status, neuroticism, locus of control, presence of somatic illness, parental history of psychopathology, childhood trauma (i.e. emotional neglect, psychological abuse, physical abuse, sexual </w:t>
            </w:r>
            <w:r w:rsidRPr="00C86739">
              <w:rPr>
                <w:rFonts w:ascii="Verdana" w:hAnsi="Verdana" w:cs="Arial"/>
                <w:sz w:val="18"/>
                <w:szCs w:val="18"/>
              </w:rPr>
              <w:lastRenderedPageBreak/>
              <w:t>abuse), lifetime psychiatric condition</w:t>
            </w:r>
          </w:p>
        </w:tc>
      </w:tr>
      <w:tr w:rsidR="003F1767" w:rsidRPr="00F03B13" w14:paraId="0BFC2E01" w14:textId="77777777" w:rsidTr="00AF5133">
        <w:trPr>
          <w:trHeight w:val="286"/>
        </w:trPr>
        <w:tc>
          <w:tcPr>
            <w:tcW w:w="485" w:type="pct"/>
          </w:tcPr>
          <w:p w14:paraId="67D8CB79" w14:textId="77777777" w:rsidR="003F1767" w:rsidRPr="000F7EA5" w:rsidRDefault="003F1767" w:rsidP="00AF5133">
            <w:pPr>
              <w:spacing w:line="360" w:lineRule="auto"/>
              <w:rPr>
                <w:rFonts w:ascii="Verdana" w:hAnsi="Verdana" w:cs="Arial"/>
                <w:sz w:val="18"/>
                <w:szCs w:val="18"/>
              </w:rPr>
            </w:pPr>
            <w:r w:rsidRPr="000F7EA5">
              <w:rPr>
                <w:rFonts w:ascii="Verdana" w:hAnsi="Verdana" w:cs="Arial"/>
                <w:sz w:val="18"/>
                <w:szCs w:val="18"/>
              </w:rPr>
              <w:lastRenderedPageBreak/>
              <w:t>Gage 2015</w:t>
            </w:r>
          </w:p>
        </w:tc>
        <w:tc>
          <w:tcPr>
            <w:tcW w:w="388" w:type="pct"/>
          </w:tcPr>
          <w:p w14:paraId="0302C777"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2799ADEB" wp14:editId="4DB1DE86">
                  <wp:extent cx="216000" cy="216000"/>
                  <wp:effectExtent l="0" t="0" r="0" b="0"/>
                  <wp:docPr id="1032832440"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47" w:type="pct"/>
          </w:tcPr>
          <w:p w14:paraId="1CAABFED"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3BB29678" wp14:editId="4D4340A0">
                  <wp:extent cx="216000" cy="216000"/>
                  <wp:effectExtent l="0" t="0" r="0" b="0"/>
                  <wp:docPr id="765940525"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57" w:type="pct"/>
          </w:tcPr>
          <w:p w14:paraId="5D91BA92"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28131B75" wp14:editId="00112F79">
                  <wp:extent cx="216000" cy="216000"/>
                  <wp:effectExtent l="0" t="0" r="0" b="0"/>
                  <wp:docPr id="41215251"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98" w:type="pct"/>
          </w:tcPr>
          <w:p w14:paraId="3AAF4ADB"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2E56F1E0" wp14:editId="5889EBB4">
                  <wp:extent cx="216000" cy="216000"/>
                  <wp:effectExtent l="0" t="0" r="0" b="0"/>
                  <wp:docPr id="916439420"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96" w:type="pct"/>
          </w:tcPr>
          <w:p w14:paraId="71D788E6"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3E242AE3" wp14:editId="0C8E1FC8">
                  <wp:extent cx="216000" cy="216000"/>
                  <wp:effectExtent l="0" t="0" r="0" b="0"/>
                  <wp:docPr id="1966903095"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58" w:type="pct"/>
          </w:tcPr>
          <w:p w14:paraId="74ABDB7C"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436602EA" wp14:editId="3B8A9AE2">
                  <wp:extent cx="216000" cy="216000"/>
                  <wp:effectExtent l="0" t="0" r="0" b="0"/>
                  <wp:docPr id="132385646"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506" w:type="pct"/>
          </w:tcPr>
          <w:p w14:paraId="00100EAD"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4F649BB4" wp14:editId="61B62CCB">
                  <wp:extent cx="216000" cy="216000"/>
                  <wp:effectExtent l="0" t="0" r="0" b="0"/>
                  <wp:docPr id="345418889"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93" w:type="pct"/>
          </w:tcPr>
          <w:p w14:paraId="030FA23F"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24E150DF" wp14:editId="72E84EC7">
                  <wp:extent cx="216000" cy="216000"/>
                  <wp:effectExtent l="0" t="0" r="0" b="0"/>
                  <wp:docPr id="970138704"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972" w:type="pct"/>
            <w:gridSpan w:val="2"/>
          </w:tcPr>
          <w:p w14:paraId="09D0027D" w14:textId="77777777" w:rsidR="003F1767" w:rsidRPr="00F03B13" w:rsidRDefault="003F1767" w:rsidP="00AF5133">
            <w:pPr>
              <w:spacing w:line="360" w:lineRule="auto"/>
              <w:rPr>
                <w:rFonts w:ascii="Verdana" w:hAnsi="Verdana" w:cs="Arial"/>
                <w:sz w:val="18"/>
                <w:szCs w:val="18"/>
              </w:rPr>
            </w:pPr>
            <w:r w:rsidRPr="00805E54">
              <w:rPr>
                <w:rFonts w:ascii="Verdana" w:hAnsi="Verdana" w:cs="Arial"/>
                <w:sz w:val="18"/>
                <w:szCs w:val="18"/>
              </w:rPr>
              <w:t>Age, family history of depression, gender, urban dwelling, maternal education, childhood borderline personality, childhood IQ, childhood psychotic experiences, conduct disorder group membership, peer problems, victimisation, cannabis use, alcohol, other illicit drugs, depression at age 12 (anxiety model only)</w:t>
            </w:r>
          </w:p>
        </w:tc>
      </w:tr>
      <w:tr w:rsidR="003F1767" w:rsidRPr="00F03B13" w14:paraId="5D1D0B02" w14:textId="77777777" w:rsidTr="00AF5133">
        <w:trPr>
          <w:trHeight w:val="286"/>
        </w:trPr>
        <w:tc>
          <w:tcPr>
            <w:tcW w:w="485" w:type="pct"/>
          </w:tcPr>
          <w:p w14:paraId="647D8D4F" w14:textId="77777777" w:rsidR="003F1767" w:rsidRPr="000F7EA5" w:rsidRDefault="003F1767" w:rsidP="00AF5133">
            <w:pPr>
              <w:spacing w:line="360" w:lineRule="auto"/>
              <w:rPr>
                <w:rFonts w:ascii="Verdana" w:hAnsi="Verdana" w:cs="Arial"/>
                <w:sz w:val="18"/>
                <w:szCs w:val="18"/>
              </w:rPr>
            </w:pPr>
            <w:r w:rsidRPr="000F7EA5">
              <w:rPr>
                <w:rFonts w:ascii="Verdana" w:hAnsi="Verdana" w:cs="Arial"/>
                <w:sz w:val="18"/>
                <w:szCs w:val="18"/>
              </w:rPr>
              <w:t>Hahad 2022</w:t>
            </w:r>
          </w:p>
        </w:tc>
        <w:tc>
          <w:tcPr>
            <w:tcW w:w="388" w:type="pct"/>
          </w:tcPr>
          <w:p w14:paraId="3FA2F924"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55232B57" wp14:editId="41429CF8">
                  <wp:extent cx="216000" cy="216000"/>
                  <wp:effectExtent l="0" t="0" r="0" b="0"/>
                  <wp:docPr id="146320221"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16000" cy="216000"/>
                          </a:xfrm>
                          <a:prstGeom prst="rect">
                            <a:avLst/>
                          </a:prstGeom>
                        </pic:spPr>
                      </pic:pic>
                    </a:graphicData>
                  </a:graphic>
                </wp:inline>
              </w:drawing>
            </w:r>
          </w:p>
        </w:tc>
        <w:tc>
          <w:tcPr>
            <w:tcW w:w="447" w:type="pct"/>
          </w:tcPr>
          <w:p w14:paraId="6A3CC1DA"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338CB34E" wp14:editId="37C78FAD">
                  <wp:extent cx="216000" cy="216000"/>
                  <wp:effectExtent l="0" t="0" r="0" b="0"/>
                  <wp:docPr id="831445859"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57" w:type="pct"/>
          </w:tcPr>
          <w:p w14:paraId="37E5B7FD"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7DDFBF9A" wp14:editId="0BC67C65">
                  <wp:extent cx="216000" cy="216000"/>
                  <wp:effectExtent l="0" t="0" r="0" b="0"/>
                  <wp:docPr id="1113698742"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16000" cy="216000"/>
                          </a:xfrm>
                          <a:prstGeom prst="rect">
                            <a:avLst/>
                          </a:prstGeom>
                        </pic:spPr>
                      </pic:pic>
                    </a:graphicData>
                  </a:graphic>
                </wp:inline>
              </w:drawing>
            </w:r>
          </w:p>
        </w:tc>
        <w:tc>
          <w:tcPr>
            <w:tcW w:w="498" w:type="pct"/>
          </w:tcPr>
          <w:p w14:paraId="02D03F0E"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589EF57F" wp14:editId="653CFBED">
                  <wp:extent cx="216000" cy="216000"/>
                  <wp:effectExtent l="0" t="0" r="0" b="0"/>
                  <wp:docPr id="526290741"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6" w:type="pct"/>
          </w:tcPr>
          <w:p w14:paraId="0A0F9CE8"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6F99976D" wp14:editId="725312C0">
                  <wp:extent cx="216000" cy="216000"/>
                  <wp:effectExtent l="0" t="0" r="0" b="0"/>
                  <wp:docPr id="742942676"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58" w:type="pct"/>
          </w:tcPr>
          <w:p w14:paraId="14033931"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78034E27" wp14:editId="31DA187E">
                  <wp:extent cx="216000" cy="216000"/>
                  <wp:effectExtent l="0" t="0" r="0" b="0"/>
                  <wp:docPr id="1974870199"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506" w:type="pct"/>
          </w:tcPr>
          <w:p w14:paraId="5AB5CD27"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16EA6A06" wp14:editId="39F23043">
                  <wp:extent cx="216000" cy="216000"/>
                  <wp:effectExtent l="0" t="0" r="0" b="0"/>
                  <wp:docPr id="381489500"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393" w:type="pct"/>
          </w:tcPr>
          <w:p w14:paraId="0B8C4340"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1B324A24" wp14:editId="73530BB6">
                  <wp:extent cx="216000" cy="216000"/>
                  <wp:effectExtent l="0" t="0" r="0" b="0"/>
                  <wp:docPr id="541069387"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972" w:type="pct"/>
            <w:gridSpan w:val="2"/>
          </w:tcPr>
          <w:p w14:paraId="1EFCA39A" w14:textId="77777777" w:rsidR="003F1767" w:rsidRPr="00F03B13" w:rsidRDefault="003F1767" w:rsidP="00AF5133">
            <w:pPr>
              <w:spacing w:line="360" w:lineRule="auto"/>
              <w:rPr>
                <w:rFonts w:ascii="Verdana" w:hAnsi="Verdana" w:cs="Arial"/>
                <w:sz w:val="18"/>
                <w:szCs w:val="18"/>
              </w:rPr>
            </w:pPr>
            <w:r w:rsidRPr="00224838">
              <w:rPr>
                <w:rFonts w:ascii="Verdana" w:hAnsi="Verdana" w:cs="Arial"/>
                <w:sz w:val="18"/>
                <w:szCs w:val="18"/>
              </w:rPr>
              <w:t>Age, sex, SES, employment status, shift work, retirement status, relationship status, alcohol use, passive smoking, cardiovascular risk factors (e.g. BMI) and diseases, C-reactive protein</w:t>
            </w:r>
          </w:p>
        </w:tc>
      </w:tr>
      <w:tr w:rsidR="003F1767" w:rsidRPr="00F03B13" w14:paraId="2C2BFA01" w14:textId="77777777" w:rsidTr="00AF5133">
        <w:trPr>
          <w:trHeight w:val="286"/>
        </w:trPr>
        <w:tc>
          <w:tcPr>
            <w:tcW w:w="485" w:type="pct"/>
          </w:tcPr>
          <w:p w14:paraId="3E3C312E" w14:textId="77777777" w:rsidR="003F1767" w:rsidRPr="000F7EA5" w:rsidRDefault="003F1767" w:rsidP="00AF5133">
            <w:pPr>
              <w:spacing w:line="360" w:lineRule="auto"/>
              <w:rPr>
                <w:rFonts w:ascii="Verdana" w:hAnsi="Verdana" w:cs="Arial"/>
                <w:sz w:val="18"/>
                <w:szCs w:val="18"/>
              </w:rPr>
            </w:pPr>
            <w:r w:rsidRPr="000F7EA5">
              <w:rPr>
                <w:rFonts w:ascii="Verdana" w:hAnsi="Verdana" w:cs="Arial"/>
                <w:sz w:val="18"/>
                <w:szCs w:val="18"/>
              </w:rPr>
              <w:t>Monroe 2021</w:t>
            </w:r>
          </w:p>
        </w:tc>
        <w:tc>
          <w:tcPr>
            <w:tcW w:w="388" w:type="pct"/>
          </w:tcPr>
          <w:p w14:paraId="2637894E"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53F52DA4" wp14:editId="7FE4D566">
                  <wp:extent cx="216000" cy="216000"/>
                  <wp:effectExtent l="0" t="0" r="0" b="0"/>
                  <wp:docPr id="1025389733"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16000" cy="216000"/>
                          </a:xfrm>
                          <a:prstGeom prst="rect">
                            <a:avLst/>
                          </a:prstGeom>
                        </pic:spPr>
                      </pic:pic>
                    </a:graphicData>
                  </a:graphic>
                </wp:inline>
              </w:drawing>
            </w:r>
          </w:p>
        </w:tc>
        <w:tc>
          <w:tcPr>
            <w:tcW w:w="447" w:type="pct"/>
          </w:tcPr>
          <w:p w14:paraId="3B9B35C6"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08DBAEAE" wp14:editId="6EC9102A">
                  <wp:extent cx="216000" cy="216000"/>
                  <wp:effectExtent l="0" t="0" r="0" b="0"/>
                  <wp:docPr id="1663798280"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57" w:type="pct"/>
          </w:tcPr>
          <w:p w14:paraId="4C6ACEDC"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327E1BFC" wp14:editId="2B046EC9">
                  <wp:extent cx="216000" cy="216000"/>
                  <wp:effectExtent l="0" t="0" r="0" b="0"/>
                  <wp:docPr id="1333880986"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16000" cy="216000"/>
                          </a:xfrm>
                          <a:prstGeom prst="rect">
                            <a:avLst/>
                          </a:prstGeom>
                        </pic:spPr>
                      </pic:pic>
                    </a:graphicData>
                  </a:graphic>
                </wp:inline>
              </w:drawing>
            </w:r>
          </w:p>
        </w:tc>
        <w:tc>
          <w:tcPr>
            <w:tcW w:w="498" w:type="pct"/>
          </w:tcPr>
          <w:p w14:paraId="388EB746"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641ADF7F" wp14:editId="75FCFA1A">
                  <wp:extent cx="216000" cy="216000"/>
                  <wp:effectExtent l="0" t="0" r="0" b="0"/>
                  <wp:docPr id="1942778985"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496" w:type="pct"/>
          </w:tcPr>
          <w:p w14:paraId="5619BABD"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0513B807" wp14:editId="60878C54">
                  <wp:extent cx="216000" cy="216000"/>
                  <wp:effectExtent l="0" t="0" r="0" b="0"/>
                  <wp:docPr id="1850142039"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58" w:type="pct"/>
          </w:tcPr>
          <w:p w14:paraId="341DDB59"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4B1F5DAA" wp14:editId="0D5912DC">
                  <wp:extent cx="216000" cy="216000"/>
                  <wp:effectExtent l="0" t="0" r="0" b="0"/>
                  <wp:docPr id="347424883"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506" w:type="pct"/>
          </w:tcPr>
          <w:p w14:paraId="7874B461"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2D353C11" wp14:editId="6E4E3037">
                  <wp:extent cx="216000" cy="216000"/>
                  <wp:effectExtent l="0" t="0" r="0" b="0"/>
                  <wp:docPr id="418964993"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393" w:type="pct"/>
          </w:tcPr>
          <w:p w14:paraId="3038DF48"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489C983B" wp14:editId="3A88D8CA">
                  <wp:extent cx="216000" cy="216000"/>
                  <wp:effectExtent l="0" t="0" r="0" b="0"/>
                  <wp:docPr id="268030814"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972" w:type="pct"/>
            <w:gridSpan w:val="2"/>
          </w:tcPr>
          <w:p w14:paraId="10DA9251" w14:textId="77777777" w:rsidR="003F1767" w:rsidRPr="00F03B13" w:rsidRDefault="003F1767" w:rsidP="00AF5133">
            <w:pPr>
              <w:spacing w:line="360" w:lineRule="auto"/>
              <w:rPr>
                <w:rFonts w:ascii="Verdana" w:hAnsi="Verdana" w:cs="Arial"/>
                <w:sz w:val="18"/>
                <w:szCs w:val="18"/>
              </w:rPr>
            </w:pPr>
            <w:r w:rsidRPr="004F380D">
              <w:rPr>
                <w:rFonts w:ascii="Verdana" w:hAnsi="Verdana" w:cs="Arial"/>
                <w:sz w:val="18"/>
                <w:szCs w:val="18"/>
              </w:rPr>
              <w:t xml:space="preserve">Age, sex, education level, marital status, physical activity, number of chronic </w:t>
            </w:r>
            <w:r w:rsidRPr="004F380D">
              <w:rPr>
                <w:rFonts w:ascii="Verdana" w:hAnsi="Verdana" w:cs="Arial"/>
                <w:sz w:val="18"/>
                <w:szCs w:val="18"/>
              </w:rPr>
              <w:lastRenderedPageBreak/>
              <w:t>conditions, number of cardiovascular conditions, number of physical limitations, mood disorder at baseline</w:t>
            </w:r>
          </w:p>
        </w:tc>
      </w:tr>
      <w:tr w:rsidR="003F1767" w:rsidRPr="00F03B13" w14:paraId="4C2DB355" w14:textId="77777777" w:rsidTr="00AF5133">
        <w:trPr>
          <w:trHeight w:val="286"/>
        </w:trPr>
        <w:tc>
          <w:tcPr>
            <w:tcW w:w="485" w:type="pct"/>
          </w:tcPr>
          <w:p w14:paraId="2E22C444" w14:textId="77777777" w:rsidR="003F1767" w:rsidRPr="000F7EA5" w:rsidRDefault="003F1767" w:rsidP="00AF5133">
            <w:pPr>
              <w:spacing w:line="360" w:lineRule="auto"/>
              <w:rPr>
                <w:rFonts w:ascii="Verdana" w:hAnsi="Verdana" w:cs="Arial"/>
                <w:sz w:val="18"/>
                <w:szCs w:val="18"/>
              </w:rPr>
            </w:pPr>
            <w:r w:rsidRPr="000F7EA5">
              <w:rPr>
                <w:rFonts w:ascii="Verdana" w:hAnsi="Verdana" w:cs="Arial"/>
                <w:sz w:val="18"/>
                <w:szCs w:val="18"/>
              </w:rPr>
              <w:lastRenderedPageBreak/>
              <w:t>Monshouwer 2021</w:t>
            </w:r>
          </w:p>
        </w:tc>
        <w:tc>
          <w:tcPr>
            <w:tcW w:w="388" w:type="pct"/>
          </w:tcPr>
          <w:p w14:paraId="06D03E9F"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2EF1908E" wp14:editId="044362E5">
                  <wp:extent cx="216000" cy="216000"/>
                  <wp:effectExtent l="0" t="0" r="0" b="0"/>
                  <wp:docPr id="136737800"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47" w:type="pct"/>
          </w:tcPr>
          <w:p w14:paraId="7DFF0C09"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28358D5C" wp14:editId="297CD5AB">
                  <wp:extent cx="216000" cy="216000"/>
                  <wp:effectExtent l="0" t="0" r="0" b="0"/>
                  <wp:docPr id="2145079902"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57" w:type="pct"/>
          </w:tcPr>
          <w:p w14:paraId="3C7DB0E7"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351DD365" wp14:editId="54438E1A">
                  <wp:extent cx="216000" cy="216000"/>
                  <wp:effectExtent l="0" t="0" r="0" b="0"/>
                  <wp:docPr id="951755399"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98" w:type="pct"/>
          </w:tcPr>
          <w:p w14:paraId="3CF85CAB"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3EAF4F11" wp14:editId="66790DEC">
                  <wp:extent cx="216000" cy="216000"/>
                  <wp:effectExtent l="0" t="0" r="0" b="0"/>
                  <wp:docPr id="1180706248"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496" w:type="pct"/>
          </w:tcPr>
          <w:p w14:paraId="1F07E24A"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4D181344" wp14:editId="2FA7ED33">
                  <wp:extent cx="216000" cy="216000"/>
                  <wp:effectExtent l="0" t="0" r="0" b="0"/>
                  <wp:docPr id="2060722188"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58" w:type="pct"/>
          </w:tcPr>
          <w:p w14:paraId="0C810661"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58437AAB" wp14:editId="2FC5D45A">
                  <wp:extent cx="216000" cy="216000"/>
                  <wp:effectExtent l="0" t="0" r="0" b="0"/>
                  <wp:docPr id="1105960205"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506" w:type="pct"/>
          </w:tcPr>
          <w:p w14:paraId="4CDE7461"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53705F8E" wp14:editId="190EA2C7">
                  <wp:extent cx="216000" cy="216000"/>
                  <wp:effectExtent l="0" t="0" r="0" b="0"/>
                  <wp:docPr id="1832022069"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93" w:type="pct"/>
          </w:tcPr>
          <w:p w14:paraId="0D238F79"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61877E1D" wp14:editId="25FE05DD">
                  <wp:extent cx="216000" cy="216000"/>
                  <wp:effectExtent l="0" t="0" r="0" b="0"/>
                  <wp:docPr id="851503951"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972" w:type="pct"/>
            <w:gridSpan w:val="2"/>
          </w:tcPr>
          <w:p w14:paraId="2843CD74" w14:textId="77777777" w:rsidR="003F1767" w:rsidRPr="00F03B13" w:rsidRDefault="003F1767" w:rsidP="00AF5133">
            <w:pPr>
              <w:spacing w:line="360" w:lineRule="auto"/>
              <w:rPr>
                <w:rFonts w:ascii="Verdana" w:hAnsi="Verdana" w:cs="Arial"/>
                <w:sz w:val="18"/>
                <w:szCs w:val="18"/>
              </w:rPr>
            </w:pPr>
            <w:r w:rsidRPr="00DF005A">
              <w:rPr>
                <w:rFonts w:ascii="Verdana" w:hAnsi="Verdana" w:cs="Arial"/>
                <w:sz w:val="18"/>
                <w:szCs w:val="18"/>
              </w:rPr>
              <w:t xml:space="preserve">Age, gender, employment status, living with partner, education level, psychiatric comorbidity (i.e. </w:t>
            </w:r>
            <w:r>
              <w:rPr>
                <w:rFonts w:ascii="Verdana" w:hAnsi="Verdana" w:cs="Arial"/>
                <w:sz w:val="18"/>
                <w:szCs w:val="18"/>
              </w:rPr>
              <w:t>mood</w:t>
            </w:r>
            <w:r w:rsidRPr="00DF005A">
              <w:rPr>
                <w:rFonts w:ascii="Verdana" w:hAnsi="Verdana" w:cs="Arial"/>
                <w:sz w:val="18"/>
                <w:szCs w:val="18"/>
              </w:rPr>
              <w:t xml:space="preserve"> disorder, SUD), physical activity, any somatic disorder, negative life events, childhood abuse</w:t>
            </w:r>
          </w:p>
        </w:tc>
      </w:tr>
      <w:tr w:rsidR="003F1767" w:rsidRPr="00F03B13" w14:paraId="4BDE1ACC" w14:textId="77777777" w:rsidTr="00AF5133">
        <w:trPr>
          <w:trHeight w:val="286"/>
        </w:trPr>
        <w:tc>
          <w:tcPr>
            <w:tcW w:w="485" w:type="pct"/>
          </w:tcPr>
          <w:p w14:paraId="104595B4" w14:textId="77777777" w:rsidR="003F1767" w:rsidRPr="000F7EA5" w:rsidRDefault="003F1767" w:rsidP="00AF5133">
            <w:pPr>
              <w:spacing w:line="360" w:lineRule="auto"/>
              <w:rPr>
                <w:rFonts w:ascii="Verdana" w:hAnsi="Verdana" w:cs="Arial"/>
                <w:sz w:val="18"/>
                <w:szCs w:val="18"/>
              </w:rPr>
            </w:pPr>
            <w:r w:rsidRPr="000F7EA5">
              <w:rPr>
                <w:rFonts w:ascii="Verdana" w:hAnsi="Verdana" w:cs="Arial"/>
                <w:sz w:val="18"/>
                <w:szCs w:val="18"/>
              </w:rPr>
              <w:t>Storeng 2020</w:t>
            </w:r>
          </w:p>
        </w:tc>
        <w:tc>
          <w:tcPr>
            <w:tcW w:w="388" w:type="pct"/>
          </w:tcPr>
          <w:p w14:paraId="588CDB5A"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1D33B545" wp14:editId="63BDE491">
                  <wp:extent cx="216000" cy="216000"/>
                  <wp:effectExtent l="0" t="0" r="0" b="0"/>
                  <wp:docPr id="645983078"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16000" cy="216000"/>
                          </a:xfrm>
                          <a:prstGeom prst="rect">
                            <a:avLst/>
                          </a:prstGeom>
                        </pic:spPr>
                      </pic:pic>
                    </a:graphicData>
                  </a:graphic>
                </wp:inline>
              </w:drawing>
            </w:r>
          </w:p>
        </w:tc>
        <w:tc>
          <w:tcPr>
            <w:tcW w:w="447" w:type="pct"/>
          </w:tcPr>
          <w:p w14:paraId="2EC7F80B"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06F679FA" wp14:editId="38B2237E">
                  <wp:extent cx="216000" cy="216000"/>
                  <wp:effectExtent l="0" t="0" r="0" b="0"/>
                  <wp:docPr id="1080704305"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57" w:type="pct"/>
          </w:tcPr>
          <w:p w14:paraId="48838A7F"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2508710A" wp14:editId="4FE5656C">
                  <wp:extent cx="216000" cy="216000"/>
                  <wp:effectExtent l="0" t="0" r="0" b="0"/>
                  <wp:docPr id="226468424"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16000" cy="216000"/>
                          </a:xfrm>
                          <a:prstGeom prst="rect">
                            <a:avLst/>
                          </a:prstGeom>
                        </pic:spPr>
                      </pic:pic>
                    </a:graphicData>
                  </a:graphic>
                </wp:inline>
              </w:drawing>
            </w:r>
          </w:p>
        </w:tc>
        <w:tc>
          <w:tcPr>
            <w:tcW w:w="498" w:type="pct"/>
          </w:tcPr>
          <w:p w14:paraId="7965156E"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2E70C371" wp14:editId="37068C69">
                  <wp:extent cx="216000" cy="216000"/>
                  <wp:effectExtent l="0" t="0" r="0" b="0"/>
                  <wp:docPr id="1473293836"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6" w:type="pct"/>
          </w:tcPr>
          <w:p w14:paraId="35F4215C"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11456121" wp14:editId="2DABDF52">
                  <wp:extent cx="216000" cy="216000"/>
                  <wp:effectExtent l="0" t="0" r="0" b="0"/>
                  <wp:docPr id="2018843237"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58" w:type="pct"/>
          </w:tcPr>
          <w:p w14:paraId="71B09EC2"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35A30656" wp14:editId="4A36D7E6">
                  <wp:extent cx="216000" cy="216000"/>
                  <wp:effectExtent l="0" t="0" r="0" b="0"/>
                  <wp:docPr id="180101035"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506" w:type="pct"/>
          </w:tcPr>
          <w:p w14:paraId="1FC77E9A"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35057769" wp14:editId="2DC2BD5B">
                  <wp:extent cx="216000" cy="216000"/>
                  <wp:effectExtent l="0" t="0" r="0" b="0"/>
                  <wp:docPr id="463483861"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393" w:type="pct"/>
          </w:tcPr>
          <w:p w14:paraId="435092D1"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22E7071B" wp14:editId="14084F62">
                  <wp:extent cx="216000" cy="216000"/>
                  <wp:effectExtent l="0" t="0" r="0" b="0"/>
                  <wp:docPr id="517749493"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972" w:type="pct"/>
            <w:gridSpan w:val="2"/>
          </w:tcPr>
          <w:p w14:paraId="051D3099" w14:textId="77777777" w:rsidR="003F1767" w:rsidRPr="00F03B13" w:rsidRDefault="003F1767" w:rsidP="00AF5133">
            <w:pPr>
              <w:spacing w:line="360" w:lineRule="auto"/>
              <w:rPr>
                <w:rFonts w:ascii="Verdana" w:hAnsi="Verdana" w:cs="Arial"/>
                <w:sz w:val="18"/>
                <w:szCs w:val="18"/>
              </w:rPr>
            </w:pPr>
            <w:r w:rsidRPr="0038310D">
              <w:rPr>
                <w:rFonts w:ascii="Verdana" w:hAnsi="Verdana" w:cs="Arial"/>
                <w:sz w:val="18"/>
                <w:szCs w:val="18"/>
              </w:rPr>
              <w:t>Age, sex, education level, marital status, presence of chronic illness, physical activity, alcohol consumption, disturbed sleep duration, excessive sitting time, low social participation</w:t>
            </w:r>
          </w:p>
        </w:tc>
      </w:tr>
      <w:tr w:rsidR="003F1767" w:rsidRPr="00F03B13" w14:paraId="3EF50341" w14:textId="77777777" w:rsidTr="00AF5133">
        <w:trPr>
          <w:trHeight w:val="121"/>
        </w:trPr>
        <w:tc>
          <w:tcPr>
            <w:tcW w:w="4028" w:type="pct"/>
            <w:gridSpan w:val="9"/>
          </w:tcPr>
          <w:p w14:paraId="22B6ED50" w14:textId="77777777" w:rsidR="003F1767" w:rsidRPr="00025EE9" w:rsidRDefault="003F1767" w:rsidP="00AF5133">
            <w:pPr>
              <w:spacing w:line="360" w:lineRule="auto"/>
              <w:rPr>
                <w:rFonts w:ascii="Verdana" w:hAnsi="Verdana" w:cs="Arial"/>
                <w:noProof/>
                <w:sz w:val="18"/>
                <w:szCs w:val="18"/>
                <w:vertAlign w:val="superscript"/>
              </w:rPr>
            </w:pPr>
            <w:r>
              <w:rPr>
                <w:rFonts w:ascii="Verdana" w:hAnsi="Verdana" w:cs="Arial"/>
                <w:b/>
                <w:bCs/>
                <w:sz w:val="18"/>
                <w:szCs w:val="18"/>
              </w:rPr>
              <w:t xml:space="preserve">Total: </w:t>
            </w:r>
            <w:r w:rsidRPr="00025EE9">
              <w:rPr>
                <w:rFonts w:ascii="Verdana" w:hAnsi="Verdana" w:cs="Arial"/>
                <w:sz w:val="18"/>
                <w:szCs w:val="18"/>
                <w:vertAlign w:val="superscript"/>
              </w:rPr>
              <w:t>b</w:t>
            </w:r>
          </w:p>
        </w:tc>
        <w:tc>
          <w:tcPr>
            <w:tcW w:w="972" w:type="pct"/>
            <w:gridSpan w:val="2"/>
          </w:tcPr>
          <w:p w14:paraId="5EBACA70" w14:textId="77777777" w:rsidR="003F1767" w:rsidRPr="008D3CB4" w:rsidRDefault="003F1767" w:rsidP="00AF5133">
            <w:pPr>
              <w:spacing w:line="360" w:lineRule="auto"/>
              <w:rPr>
                <w:rFonts w:ascii="Verdana" w:hAnsi="Verdana" w:cs="Arial"/>
                <w:b/>
                <w:bCs/>
                <w:sz w:val="18"/>
                <w:szCs w:val="18"/>
              </w:rPr>
            </w:pPr>
            <w:r>
              <w:rPr>
                <w:rFonts w:ascii="Verdana" w:hAnsi="Verdana" w:cs="Arial"/>
                <w:b/>
                <w:bCs/>
                <w:sz w:val="18"/>
                <w:szCs w:val="18"/>
              </w:rPr>
              <w:t>Legend:</w:t>
            </w:r>
          </w:p>
        </w:tc>
      </w:tr>
      <w:tr w:rsidR="006361C7" w:rsidRPr="00F03B13" w14:paraId="4CF0C98A" w14:textId="77777777" w:rsidTr="00AF5133">
        <w:trPr>
          <w:trHeight w:val="118"/>
        </w:trPr>
        <w:tc>
          <w:tcPr>
            <w:tcW w:w="485" w:type="pct"/>
          </w:tcPr>
          <w:p w14:paraId="588AA2EA" w14:textId="77777777" w:rsidR="003F1767" w:rsidRPr="000F7EA5" w:rsidRDefault="003F1767" w:rsidP="00AF5133">
            <w:pPr>
              <w:spacing w:line="360" w:lineRule="auto"/>
              <w:rPr>
                <w:rFonts w:ascii="Verdana" w:hAnsi="Verdana" w:cs="Arial"/>
                <w:sz w:val="18"/>
                <w:szCs w:val="18"/>
              </w:rPr>
            </w:pPr>
            <w:r>
              <w:rPr>
                <w:rFonts w:ascii="Verdana" w:hAnsi="Verdana" w:cs="Arial"/>
                <w:sz w:val="18"/>
                <w:szCs w:val="18"/>
              </w:rPr>
              <w:t>Adequate</w:t>
            </w:r>
          </w:p>
        </w:tc>
        <w:tc>
          <w:tcPr>
            <w:tcW w:w="388" w:type="pct"/>
          </w:tcPr>
          <w:p w14:paraId="5998BDBA"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86%</w:t>
            </w:r>
          </w:p>
        </w:tc>
        <w:tc>
          <w:tcPr>
            <w:tcW w:w="447" w:type="pct"/>
          </w:tcPr>
          <w:p w14:paraId="53B376CA"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71%</w:t>
            </w:r>
          </w:p>
        </w:tc>
        <w:tc>
          <w:tcPr>
            <w:tcW w:w="457" w:type="pct"/>
          </w:tcPr>
          <w:p w14:paraId="26E104A4"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71%</w:t>
            </w:r>
          </w:p>
        </w:tc>
        <w:tc>
          <w:tcPr>
            <w:tcW w:w="498" w:type="pct"/>
          </w:tcPr>
          <w:p w14:paraId="217BD894"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29%</w:t>
            </w:r>
          </w:p>
        </w:tc>
        <w:tc>
          <w:tcPr>
            <w:tcW w:w="496" w:type="pct"/>
          </w:tcPr>
          <w:p w14:paraId="273066CE"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86%</w:t>
            </w:r>
          </w:p>
        </w:tc>
        <w:tc>
          <w:tcPr>
            <w:tcW w:w="358" w:type="pct"/>
          </w:tcPr>
          <w:p w14:paraId="06E4B9CB"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57%</w:t>
            </w:r>
          </w:p>
        </w:tc>
        <w:tc>
          <w:tcPr>
            <w:tcW w:w="506" w:type="pct"/>
          </w:tcPr>
          <w:p w14:paraId="0FB842C4"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43%</w:t>
            </w:r>
          </w:p>
        </w:tc>
        <w:tc>
          <w:tcPr>
            <w:tcW w:w="393" w:type="pct"/>
          </w:tcPr>
          <w:p w14:paraId="2AE61E83"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57%</w:t>
            </w:r>
          </w:p>
        </w:tc>
        <w:tc>
          <w:tcPr>
            <w:tcW w:w="341" w:type="pct"/>
          </w:tcPr>
          <w:p w14:paraId="592D621A" w14:textId="77777777" w:rsidR="003F1767" w:rsidRPr="001939E5" w:rsidRDefault="003F1767" w:rsidP="00AF5133">
            <w:pPr>
              <w:spacing w:line="360" w:lineRule="auto"/>
              <w:rPr>
                <w:rFonts w:ascii="Verdana" w:hAnsi="Verdana" w:cs="Arial"/>
                <w:sz w:val="18"/>
                <w:szCs w:val="18"/>
                <w:vertAlign w:val="superscript"/>
              </w:rPr>
            </w:pPr>
            <w:r w:rsidRPr="00F03B13">
              <w:rPr>
                <w:rFonts w:ascii="Verdana" w:hAnsi="Verdana" w:cs="Arial"/>
                <w:noProof/>
                <w:sz w:val="18"/>
                <w:szCs w:val="18"/>
              </w:rPr>
              <w:drawing>
                <wp:inline distT="0" distB="0" distL="0" distR="0" wp14:anchorId="1DDA1B66" wp14:editId="5359E5C1">
                  <wp:extent cx="216000" cy="216000"/>
                  <wp:effectExtent l="0" t="0" r="0" b="0"/>
                  <wp:docPr id="162564902"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r w:rsidRPr="00F03B13">
              <w:rPr>
                <w:rFonts w:ascii="Verdana" w:hAnsi="Verdana" w:cs="Arial"/>
                <w:noProof/>
                <w:sz w:val="18"/>
                <w:szCs w:val="18"/>
              </w:rPr>
              <w:drawing>
                <wp:inline distT="0" distB="0" distL="0" distR="0" wp14:anchorId="3AD004D1" wp14:editId="59558863">
                  <wp:extent cx="216000" cy="216000"/>
                  <wp:effectExtent l="0" t="0" r="0" b="0"/>
                  <wp:docPr id="1452375358"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16000" cy="216000"/>
                          </a:xfrm>
                          <a:prstGeom prst="rect">
                            <a:avLst/>
                          </a:prstGeom>
                        </pic:spPr>
                      </pic:pic>
                    </a:graphicData>
                  </a:graphic>
                </wp:inline>
              </w:drawing>
            </w:r>
          </w:p>
        </w:tc>
        <w:tc>
          <w:tcPr>
            <w:tcW w:w="631" w:type="pct"/>
          </w:tcPr>
          <w:p w14:paraId="3D196978" w14:textId="77777777" w:rsidR="003F1767" w:rsidRPr="001939E5" w:rsidRDefault="003F1767" w:rsidP="00AF5133">
            <w:pPr>
              <w:spacing w:line="360" w:lineRule="auto"/>
              <w:rPr>
                <w:rFonts w:ascii="Verdana" w:hAnsi="Verdana" w:cs="Arial"/>
                <w:sz w:val="18"/>
                <w:szCs w:val="18"/>
                <w:vertAlign w:val="superscript"/>
              </w:rPr>
            </w:pPr>
            <w:r>
              <w:rPr>
                <w:rFonts w:ascii="Verdana" w:hAnsi="Verdana" w:cs="Arial"/>
                <w:sz w:val="18"/>
                <w:szCs w:val="18"/>
              </w:rPr>
              <w:t>Adequate</w:t>
            </w:r>
            <w:r>
              <w:rPr>
                <w:rFonts w:ascii="Verdana" w:hAnsi="Verdana" w:cs="Arial"/>
                <w:sz w:val="18"/>
                <w:szCs w:val="18"/>
                <w:vertAlign w:val="superscript"/>
              </w:rPr>
              <w:t xml:space="preserve"> c</w:t>
            </w:r>
          </w:p>
        </w:tc>
      </w:tr>
      <w:tr w:rsidR="006361C7" w:rsidRPr="00F03B13" w14:paraId="11350CB6" w14:textId="77777777" w:rsidTr="00AF5133">
        <w:trPr>
          <w:trHeight w:val="118"/>
        </w:trPr>
        <w:tc>
          <w:tcPr>
            <w:tcW w:w="485" w:type="pct"/>
          </w:tcPr>
          <w:p w14:paraId="1B86E493" w14:textId="77777777" w:rsidR="003F1767" w:rsidRPr="000F7EA5" w:rsidRDefault="003F1767" w:rsidP="00AF5133">
            <w:pPr>
              <w:spacing w:line="360" w:lineRule="auto"/>
              <w:rPr>
                <w:rFonts w:ascii="Verdana" w:hAnsi="Verdana" w:cs="Arial"/>
                <w:sz w:val="18"/>
                <w:szCs w:val="18"/>
              </w:rPr>
            </w:pPr>
            <w:r>
              <w:rPr>
                <w:rFonts w:ascii="Verdana" w:hAnsi="Verdana" w:cs="Arial"/>
                <w:sz w:val="18"/>
                <w:szCs w:val="18"/>
              </w:rPr>
              <w:t>Concerns</w:t>
            </w:r>
          </w:p>
        </w:tc>
        <w:tc>
          <w:tcPr>
            <w:tcW w:w="388" w:type="pct"/>
          </w:tcPr>
          <w:p w14:paraId="20FBADD3"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0%</w:t>
            </w:r>
          </w:p>
        </w:tc>
        <w:tc>
          <w:tcPr>
            <w:tcW w:w="447" w:type="pct"/>
          </w:tcPr>
          <w:p w14:paraId="724849FF"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0%</w:t>
            </w:r>
          </w:p>
        </w:tc>
        <w:tc>
          <w:tcPr>
            <w:tcW w:w="457" w:type="pct"/>
          </w:tcPr>
          <w:p w14:paraId="5A4BAD60"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0%</w:t>
            </w:r>
          </w:p>
        </w:tc>
        <w:tc>
          <w:tcPr>
            <w:tcW w:w="498" w:type="pct"/>
          </w:tcPr>
          <w:p w14:paraId="244731E4"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43%</w:t>
            </w:r>
          </w:p>
        </w:tc>
        <w:tc>
          <w:tcPr>
            <w:tcW w:w="496" w:type="pct"/>
          </w:tcPr>
          <w:p w14:paraId="5A51AE86"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14%</w:t>
            </w:r>
          </w:p>
        </w:tc>
        <w:tc>
          <w:tcPr>
            <w:tcW w:w="358" w:type="pct"/>
          </w:tcPr>
          <w:p w14:paraId="0AA13B73"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43%</w:t>
            </w:r>
          </w:p>
        </w:tc>
        <w:tc>
          <w:tcPr>
            <w:tcW w:w="506" w:type="pct"/>
          </w:tcPr>
          <w:p w14:paraId="66726C6A"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29%</w:t>
            </w:r>
          </w:p>
        </w:tc>
        <w:tc>
          <w:tcPr>
            <w:tcW w:w="393" w:type="pct"/>
          </w:tcPr>
          <w:p w14:paraId="4EB5FCD8"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14%</w:t>
            </w:r>
          </w:p>
        </w:tc>
        <w:tc>
          <w:tcPr>
            <w:tcW w:w="341" w:type="pct"/>
          </w:tcPr>
          <w:p w14:paraId="36B1B83F" w14:textId="77777777" w:rsidR="003F1767" w:rsidRPr="0038310D" w:rsidRDefault="003F1767" w:rsidP="00AF5133">
            <w:pPr>
              <w:spacing w:line="360" w:lineRule="auto"/>
              <w:rPr>
                <w:rFonts w:ascii="Verdana" w:hAnsi="Verdana" w:cs="Arial"/>
                <w:sz w:val="18"/>
                <w:szCs w:val="18"/>
              </w:rPr>
            </w:pPr>
            <w:r w:rsidRPr="00F03B13">
              <w:rPr>
                <w:rFonts w:ascii="Verdana" w:hAnsi="Verdana" w:cs="Arial"/>
                <w:noProof/>
                <w:sz w:val="18"/>
                <w:szCs w:val="18"/>
              </w:rPr>
              <w:drawing>
                <wp:inline distT="0" distB="0" distL="0" distR="0" wp14:anchorId="415E1C3A" wp14:editId="526DA3E0">
                  <wp:extent cx="216000" cy="216000"/>
                  <wp:effectExtent l="0" t="0" r="0" b="0"/>
                  <wp:docPr id="495378213"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631" w:type="pct"/>
          </w:tcPr>
          <w:p w14:paraId="5AF61131" w14:textId="77777777" w:rsidR="003F1767" w:rsidRPr="0038310D" w:rsidRDefault="003F1767" w:rsidP="00AF5133">
            <w:pPr>
              <w:spacing w:line="360" w:lineRule="auto"/>
              <w:rPr>
                <w:rFonts w:ascii="Verdana" w:hAnsi="Verdana" w:cs="Arial"/>
                <w:sz w:val="18"/>
                <w:szCs w:val="18"/>
              </w:rPr>
            </w:pPr>
            <w:r>
              <w:rPr>
                <w:rFonts w:ascii="Verdana" w:hAnsi="Verdana" w:cs="Arial"/>
                <w:sz w:val="18"/>
                <w:szCs w:val="18"/>
              </w:rPr>
              <w:t>Some concerns</w:t>
            </w:r>
          </w:p>
        </w:tc>
      </w:tr>
      <w:tr w:rsidR="006361C7" w:rsidRPr="00F03B13" w14:paraId="21813383" w14:textId="77777777" w:rsidTr="00AF5133">
        <w:trPr>
          <w:trHeight w:val="118"/>
        </w:trPr>
        <w:tc>
          <w:tcPr>
            <w:tcW w:w="485" w:type="pct"/>
          </w:tcPr>
          <w:p w14:paraId="37225880" w14:textId="77777777" w:rsidR="003F1767" w:rsidRPr="000F7EA5" w:rsidRDefault="003F1767" w:rsidP="00AF5133">
            <w:pPr>
              <w:spacing w:line="360" w:lineRule="auto"/>
              <w:rPr>
                <w:rFonts w:ascii="Verdana" w:hAnsi="Verdana" w:cs="Arial"/>
                <w:sz w:val="18"/>
                <w:szCs w:val="18"/>
              </w:rPr>
            </w:pPr>
            <w:r>
              <w:rPr>
                <w:rFonts w:ascii="Verdana" w:hAnsi="Verdana" w:cs="Arial"/>
                <w:sz w:val="18"/>
                <w:szCs w:val="18"/>
              </w:rPr>
              <w:t>Inadequate</w:t>
            </w:r>
          </w:p>
        </w:tc>
        <w:tc>
          <w:tcPr>
            <w:tcW w:w="388" w:type="pct"/>
          </w:tcPr>
          <w:p w14:paraId="3BA9E9C9"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14%</w:t>
            </w:r>
          </w:p>
        </w:tc>
        <w:tc>
          <w:tcPr>
            <w:tcW w:w="447" w:type="pct"/>
          </w:tcPr>
          <w:p w14:paraId="007AA235"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29%</w:t>
            </w:r>
          </w:p>
        </w:tc>
        <w:tc>
          <w:tcPr>
            <w:tcW w:w="457" w:type="pct"/>
          </w:tcPr>
          <w:p w14:paraId="7BAD8B17"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29%</w:t>
            </w:r>
          </w:p>
        </w:tc>
        <w:tc>
          <w:tcPr>
            <w:tcW w:w="498" w:type="pct"/>
          </w:tcPr>
          <w:p w14:paraId="4BBDE844"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29%</w:t>
            </w:r>
          </w:p>
        </w:tc>
        <w:tc>
          <w:tcPr>
            <w:tcW w:w="496" w:type="pct"/>
          </w:tcPr>
          <w:p w14:paraId="4F846845"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0%</w:t>
            </w:r>
          </w:p>
        </w:tc>
        <w:tc>
          <w:tcPr>
            <w:tcW w:w="358" w:type="pct"/>
          </w:tcPr>
          <w:p w14:paraId="25A10AAA"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0%</w:t>
            </w:r>
          </w:p>
        </w:tc>
        <w:tc>
          <w:tcPr>
            <w:tcW w:w="506" w:type="pct"/>
          </w:tcPr>
          <w:p w14:paraId="2E22EF4E"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29%</w:t>
            </w:r>
          </w:p>
        </w:tc>
        <w:tc>
          <w:tcPr>
            <w:tcW w:w="393" w:type="pct"/>
          </w:tcPr>
          <w:p w14:paraId="0D434B1F"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29%</w:t>
            </w:r>
          </w:p>
        </w:tc>
        <w:tc>
          <w:tcPr>
            <w:tcW w:w="341" w:type="pct"/>
          </w:tcPr>
          <w:p w14:paraId="69A5982F" w14:textId="77777777" w:rsidR="003F1767" w:rsidRPr="0038310D" w:rsidRDefault="003F1767" w:rsidP="00AF5133">
            <w:pPr>
              <w:spacing w:line="360" w:lineRule="auto"/>
              <w:rPr>
                <w:rFonts w:ascii="Verdana" w:hAnsi="Verdana" w:cs="Arial"/>
                <w:sz w:val="18"/>
                <w:szCs w:val="18"/>
              </w:rPr>
            </w:pPr>
            <w:r w:rsidRPr="00F03B13">
              <w:rPr>
                <w:rFonts w:ascii="Verdana" w:hAnsi="Verdana" w:cs="Arial"/>
                <w:noProof/>
                <w:sz w:val="18"/>
                <w:szCs w:val="18"/>
              </w:rPr>
              <w:drawing>
                <wp:inline distT="0" distB="0" distL="0" distR="0" wp14:anchorId="5334BB2A" wp14:editId="28FD1E97">
                  <wp:extent cx="216000" cy="216000"/>
                  <wp:effectExtent l="0" t="0" r="0" b="0"/>
                  <wp:docPr id="1822286705"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631" w:type="pct"/>
          </w:tcPr>
          <w:p w14:paraId="10CC3E8F" w14:textId="77777777" w:rsidR="003F1767" w:rsidRPr="0038310D" w:rsidRDefault="003F1767" w:rsidP="00AF5133">
            <w:pPr>
              <w:spacing w:line="360" w:lineRule="auto"/>
              <w:rPr>
                <w:rFonts w:ascii="Verdana" w:hAnsi="Verdana" w:cs="Arial"/>
                <w:sz w:val="18"/>
                <w:szCs w:val="18"/>
              </w:rPr>
            </w:pPr>
            <w:r>
              <w:rPr>
                <w:rFonts w:ascii="Verdana" w:hAnsi="Verdana" w:cs="Arial"/>
                <w:sz w:val="18"/>
                <w:szCs w:val="18"/>
              </w:rPr>
              <w:t>Inadequate</w:t>
            </w:r>
          </w:p>
        </w:tc>
      </w:tr>
      <w:tr w:rsidR="003F1767" w:rsidRPr="00F03B13" w14:paraId="36774737" w14:textId="77777777" w:rsidTr="00AF5133">
        <w:trPr>
          <w:trHeight w:val="118"/>
        </w:trPr>
        <w:tc>
          <w:tcPr>
            <w:tcW w:w="5000" w:type="pct"/>
            <w:gridSpan w:val="11"/>
          </w:tcPr>
          <w:p w14:paraId="4585BB82" w14:textId="77777777" w:rsidR="003F1767" w:rsidRPr="001939E5" w:rsidRDefault="003F1767" w:rsidP="00AF5133">
            <w:pPr>
              <w:spacing w:line="360" w:lineRule="auto"/>
              <w:rPr>
                <w:rFonts w:ascii="Verdana" w:hAnsi="Verdana" w:cs="Arial"/>
                <w:sz w:val="18"/>
                <w:szCs w:val="18"/>
              </w:rPr>
            </w:pPr>
            <w:r>
              <w:rPr>
                <w:rFonts w:ascii="Verdana" w:hAnsi="Verdana" w:cs="Arial"/>
                <w:i/>
                <w:iCs/>
                <w:sz w:val="18"/>
                <w:szCs w:val="18"/>
              </w:rPr>
              <w:lastRenderedPageBreak/>
              <w:t xml:space="preserve">Note: </w:t>
            </w:r>
            <w:r w:rsidRPr="00357DF0">
              <w:rPr>
                <w:rFonts w:ascii="Verdana" w:hAnsi="Verdana" w:cs="Arial"/>
                <w:sz w:val="18"/>
                <w:szCs w:val="18"/>
                <w:vertAlign w:val="superscript"/>
              </w:rPr>
              <w:t>a</w:t>
            </w:r>
            <w:r>
              <w:rPr>
                <w:rFonts w:ascii="Verdana" w:hAnsi="Verdana" w:cs="Arial"/>
                <w:sz w:val="18"/>
                <w:szCs w:val="18"/>
                <w:vertAlign w:val="superscript"/>
              </w:rPr>
              <w:t xml:space="preserve"> </w:t>
            </w:r>
            <w:r>
              <w:rPr>
                <w:rFonts w:ascii="Verdana" w:hAnsi="Verdana" w:cs="Arial"/>
                <w:sz w:val="18"/>
                <w:szCs w:val="18"/>
              </w:rPr>
              <w:t xml:space="preserve">Variables were considered as adjusted for either as part of an adjustment model (e.g., included in propensity score, included as covariate in multivariable regression) or as part of the study design (e.g., restricted to subgroup by age, sex, history of mental health conditions). </w:t>
            </w:r>
            <w:r>
              <w:rPr>
                <w:rFonts w:ascii="Verdana" w:hAnsi="Verdana" w:cs="Arial"/>
                <w:sz w:val="18"/>
                <w:szCs w:val="18"/>
                <w:vertAlign w:val="superscript"/>
              </w:rPr>
              <w:t xml:space="preserve">b </w:t>
            </w:r>
            <w:r w:rsidRPr="00025EE9">
              <w:rPr>
                <w:rFonts w:ascii="Verdana" w:hAnsi="Verdana" w:cs="Arial"/>
                <w:sz w:val="18"/>
                <w:szCs w:val="18"/>
              </w:rPr>
              <w:t>Percentages may not sum to 100% due to rounding</w:t>
            </w:r>
            <w:r>
              <w:rPr>
                <w:rFonts w:ascii="Verdana" w:hAnsi="Verdana" w:cs="Arial"/>
                <w:sz w:val="18"/>
                <w:szCs w:val="18"/>
              </w:rPr>
              <w:t xml:space="preserve">. </w:t>
            </w:r>
            <w:r>
              <w:rPr>
                <w:rFonts w:ascii="Verdana" w:hAnsi="Verdana" w:cs="Arial"/>
                <w:sz w:val="18"/>
                <w:szCs w:val="18"/>
                <w:vertAlign w:val="superscript"/>
              </w:rPr>
              <w:t>c</w:t>
            </w:r>
            <w:r w:rsidRPr="00025EE9">
              <w:rPr>
                <w:rFonts w:ascii="Verdana" w:hAnsi="Verdana" w:cs="Arial"/>
                <w:sz w:val="18"/>
                <w:szCs w:val="18"/>
              </w:rPr>
              <w:t xml:space="preserve"> </w:t>
            </w:r>
            <w:r>
              <w:rPr>
                <w:rFonts w:ascii="Verdana" w:hAnsi="Verdana" w:cs="Arial"/>
                <w:sz w:val="18"/>
                <w:szCs w:val="18"/>
              </w:rPr>
              <w:t>Due to the low prevalence of cannabis use and other drug use (e.g., cocaine, ecstasy) in older age groups, these studies were not required to adjust for these specific aspects of other substance use and are automatically graded as ‘adequate’.</w:t>
            </w:r>
          </w:p>
        </w:tc>
      </w:tr>
    </w:tbl>
    <w:p w14:paraId="18F3CC6B" w14:textId="77777777" w:rsidR="003F1767" w:rsidRDefault="003F1767" w:rsidP="003F1767">
      <w:pPr>
        <w:rPr>
          <w:rFonts w:ascii="Calibri" w:hAnsi="Calibri" w:cs="Calibri"/>
          <w:b/>
          <w:bCs/>
        </w:rPr>
      </w:pPr>
    </w:p>
    <w:p w14:paraId="5BF5EAA1" w14:textId="77777777" w:rsidR="003F1767" w:rsidRDefault="003F1767" w:rsidP="003F1767">
      <w:pPr>
        <w:rPr>
          <w:rFonts w:ascii="Calibri" w:hAnsi="Calibri" w:cs="Calibri"/>
        </w:rPr>
      </w:pPr>
      <w:r>
        <w:rPr>
          <w:rFonts w:ascii="Calibri" w:hAnsi="Calibri" w:cs="Calibri"/>
        </w:rPr>
        <w:br w:type="page"/>
      </w:r>
    </w:p>
    <w:p w14:paraId="04370074" w14:textId="63FFCC73" w:rsidR="003F1767" w:rsidRDefault="003F1767" w:rsidP="00FD6FD4">
      <w:pPr>
        <w:pStyle w:val="Heading2"/>
        <w:rPr>
          <w:rFonts w:asciiTheme="minorHAnsi" w:hAnsiTheme="minorHAnsi" w:cstheme="minorHAnsi"/>
          <w:color w:val="auto"/>
          <w:sz w:val="22"/>
          <w:szCs w:val="22"/>
        </w:rPr>
      </w:pPr>
      <w:bookmarkStart w:id="38" w:name="_Toc177735637"/>
      <w:r w:rsidRPr="000A799B">
        <w:rPr>
          <w:rFonts w:asciiTheme="minorHAnsi" w:hAnsiTheme="minorHAnsi" w:cstheme="minorHAnsi"/>
          <w:b/>
          <w:bCs/>
          <w:color w:val="auto"/>
          <w:sz w:val="22"/>
          <w:szCs w:val="22"/>
        </w:rPr>
        <w:lastRenderedPageBreak/>
        <w:t xml:space="preserve">eTable 12. </w:t>
      </w:r>
      <w:r w:rsidRPr="000A799B">
        <w:rPr>
          <w:rFonts w:asciiTheme="minorHAnsi" w:hAnsiTheme="minorHAnsi" w:cstheme="minorHAnsi"/>
          <w:color w:val="auto"/>
          <w:sz w:val="22"/>
          <w:szCs w:val="22"/>
        </w:rPr>
        <w:t>Confounder matrix assessment for studies included in meta-analysis of tobacco and psychotic disorders</w:t>
      </w:r>
      <w:bookmarkEnd w:id="38"/>
    </w:p>
    <w:p w14:paraId="09770DB1" w14:textId="77777777" w:rsidR="00FD6FD4" w:rsidRPr="00FD6FD4" w:rsidRDefault="00FD6FD4" w:rsidP="00FD6FD4"/>
    <w:tbl>
      <w:tblPr>
        <w:tblStyle w:val="TableGrid"/>
        <w:tblW w:w="5000" w:type="pct"/>
        <w:tblLook w:val="04A0" w:firstRow="1" w:lastRow="0" w:firstColumn="1" w:lastColumn="0" w:noHBand="0" w:noVBand="1"/>
      </w:tblPr>
      <w:tblGrid>
        <w:gridCol w:w="1352"/>
        <w:gridCol w:w="1081"/>
        <w:gridCol w:w="1246"/>
        <w:gridCol w:w="1274"/>
        <w:gridCol w:w="1388"/>
        <w:gridCol w:w="1386"/>
        <w:gridCol w:w="999"/>
        <w:gridCol w:w="1414"/>
        <w:gridCol w:w="1096"/>
        <w:gridCol w:w="809"/>
        <w:gridCol w:w="1903"/>
      </w:tblGrid>
      <w:tr w:rsidR="003F1767" w:rsidRPr="00F03B13" w14:paraId="31CC6092" w14:textId="77777777" w:rsidTr="00AF5133">
        <w:trPr>
          <w:trHeight w:val="416"/>
        </w:trPr>
        <w:tc>
          <w:tcPr>
            <w:tcW w:w="485" w:type="pct"/>
          </w:tcPr>
          <w:p w14:paraId="4D190D13" w14:textId="77777777" w:rsidR="003F1767" w:rsidRPr="00F03B13" w:rsidRDefault="003F1767" w:rsidP="00AF5133">
            <w:pPr>
              <w:spacing w:line="360" w:lineRule="auto"/>
              <w:rPr>
                <w:rFonts w:ascii="Verdana" w:hAnsi="Verdana" w:cs="Arial"/>
                <w:b/>
                <w:bCs/>
                <w:sz w:val="18"/>
                <w:szCs w:val="18"/>
              </w:rPr>
            </w:pPr>
          </w:p>
        </w:tc>
        <w:tc>
          <w:tcPr>
            <w:tcW w:w="3543" w:type="pct"/>
            <w:gridSpan w:val="8"/>
          </w:tcPr>
          <w:p w14:paraId="55176ED0" w14:textId="77777777" w:rsidR="003F1767" w:rsidRPr="00F03B13" w:rsidRDefault="003F1767" w:rsidP="00AF5133">
            <w:pPr>
              <w:spacing w:line="360" w:lineRule="auto"/>
              <w:rPr>
                <w:rFonts w:ascii="Verdana" w:hAnsi="Verdana" w:cs="Arial"/>
                <w:b/>
                <w:bCs/>
                <w:sz w:val="18"/>
                <w:szCs w:val="18"/>
              </w:rPr>
            </w:pPr>
            <w:r w:rsidRPr="00F03B13">
              <w:rPr>
                <w:rFonts w:ascii="Verdana" w:hAnsi="Verdana" w:cs="Arial"/>
                <w:b/>
                <w:bCs/>
                <w:sz w:val="18"/>
                <w:szCs w:val="18"/>
              </w:rPr>
              <w:t>Constructs</w:t>
            </w:r>
          </w:p>
        </w:tc>
        <w:tc>
          <w:tcPr>
            <w:tcW w:w="972" w:type="pct"/>
            <w:gridSpan w:val="2"/>
          </w:tcPr>
          <w:p w14:paraId="7F030464" w14:textId="77777777" w:rsidR="003F1767" w:rsidRPr="00F03B13" w:rsidRDefault="003F1767" w:rsidP="00AF5133">
            <w:pPr>
              <w:spacing w:line="360" w:lineRule="auto"/>
              <w:rPr>
                <w:rFonts w:ascii="Verdana" w:hAnsi="Verdana" w:cs="Arial"/>
                <w:b/>
                <w:bCs/>
                <w:sz w:val="18"/>
                <w:szCs w:val="18"/>
              </w:rPr>
            </w:pPr>
          </w:p>
        </w:tc>
      </w:tr>
      <w:tr w:rsidR="003F1767" w:rsidRPr="00F03B13" w14:paraId="11A5B5AB" w14:textId="77777777" w:rsidTr="00AF5133">
        <w:trPr>
          <w:trHeight w:val="448"/>
        </w:trPr>
        <w:tc>
          <w:tcPr>
            <w:tcW w:w="485" w:type="pct"/>
            <w:vMerge w:val="restart"/>
          </w:tcPr>
          <w:p w14:paraId="08A19EC7" w14:textId="77777777" w:rsidR="003F1767" w:rsidRPr="00F03B13" w:rsidRDefault="003F1767" w:rsidP="00AF5133">
            <w:pPr>
              <w:spacing w:line="360" w:lineRule="auto"/>
              <w:rPr>
                <w:rFonts w:ascii="Verdana" w:hAnsi="Verdana" w:cs="Arial"/>
                <w:sz w:val="18"/>
                <w:szCs w:val="18"/>
              </w:rPr>
            </w:pPr>
            <w:r w:rsidRPr="00F03B13">
              <w:rPr>
                <w:rFonts w:ascii="Verdana" w:hAnsi="Verdana" w:cs="Arial"/>
                <w:b/>
                <w:bCs/>
                <w:sz w:val="18"/>
                <w:szCs w:val="18"/>
              </w:rPr>
              <w:t>Study details</w:t>
            </w:r>
          </w:p>
        </w:tc>
        <w:tc>
          <w:tcPr>
            <w:tcW w:w="388" w:type="pct"/>
            <w:vMerge w:val="restart"/>
          </w:tcPr>
          <w:p w14:paraId="3B54F4B0" w14:textId="77777777" w:rsidR="003F1767" w:rsidRPr="00F03B13" w:rsidRDefault="003F1767" w:rsidP="00AF5133">
            <w:pPr>
              <w:spacing w:line="360" w:lineRule="auto"/>
              <w:rPr>
                <w:rFonts w:ascii="Verdana" w:hAnsi="Verdana" w:cs="Arial"/>
                <w:sz w:val="18"/>
                <w:szCs w:val="18"/>
              </w:rPr>
            </w:pPr>
            <w:r w:rsidRPr="00F03B13">
              <w:rPr>
                <w:rFonts w:ascii="Verdana" w:hAnsi="Verdana" w:cs="Arial"/>
                <w:sz w:val="18"/>
                <w:szCs w:val="18"/>
              </w:rPr>
              <w:t>Co-use</w:t>
            </w:r>
            <w:r>
              <w:rPr>
                <w:rFonts w:ascii="Verdana" w:hAnsi="Verdana" w:cs="Arial"/>
                <w:sz w:val="18"/>
                <w:szCs w:val="18"/>
              </w:rPr>
              <w:t xml:space="preserve"> (i.e., cannabis use)</w:t>
            </w:r>
          </w:p>
        </w:tc>
        <w:tc>
          <w:tcPr>
            <w:tcW w:w="904" w:type="pct"/>
            <w:gridSpan w:val="2"/>
          </w:tcPr>
          <w:p w14:paraId="453BC6D9" w14:textId="77777777" w:rsidR="003F1767" w:rsidRPr="00F03B13" w:rsidRDefault="003F1767" w:rsidP="00AF5133">
            <w:pPr>
              <w:spacing w:line="360" w:lineRule="auto"/>
              <w:rPr>
                <w:rFonts w:ascii="Verdana" w:hAnsi="Verdana" w:cs="Arial"/>
                <w:sz w:val="18"/>
                <w:szCs w:val="18"/>
              </w:rPr>
            </w:pPr>
            <w:r>
              <w:rPr>
                <w:rFonts w:ascii="Verdana" w:hAnsi="Verdana" w:cs="Arial"/>
                <w:sz w:val="18"/>
                <w:szCs w:val="18"/>
              </w:rPr>
              <w:t>Other substance use</w:t>
            </w:r>
          </w:p>
        </w:tc>
        <w:tc>
          <w:tcPr>
            <w:tcW w:w="498" w:type="pct"/>
            <w:vMerge w:val="restart"/>
          </w:tcPr>
          <w:p w14:paraId="2148548A" w14:textId="77777777" w:rsidR="003F1767" w:rsidRPr="00F03B13" w:rsidRDefault="003F1767" w:rsidP="00AF5133">
            <w:pPr>
              <w:spacing w:line="360" w:lineRule="auto"/>
              <w:rPr>
                <w:rFonts w:ascii="Verdana" w:hAnsi="Verdana" w:cs="Arial"/>
                <w:sz w:val="18"/>
                <w:szCs w:val="18"/>
              </w:rPr>
            </w:pPr>
            <w:r w:rsidRPr="00F03B13">
              <w:rPr>
                <w:rFonts w:ascii="Verdana" w:hAnsi="Verdana" w:cs="Arial"/>
                <w:sz w:val="18"/>
                <w:szCs w:val="18"/>
              </w:rPr>
              <w:t>Psychiatric comorbidity</w:t>
            </w:r>
          </w:p>
        </w:tc>
        <w:tc>
          <w:tcPr>
            <w:tcW w:w="496" w:type="pct"/>
            <w:vMerge w:val="restart"/>
          </w:tcPr>
          <w:p w14:paraId="6EE00693" w14:textId="77777777" w:rsidR="003F1767" w:rsidRPr="00F03B13" w:rsidRDefault="003F1767" w:rsidP="00AF5133">
            <w:pPr>
              <w:spacing w:line="360" w:lineRule="auto"/>
              <w:rPr>
                <w:rFonts w:ascii="Verdana" w:hAnsi="Verdana" w:cs="Arial"/>
                <w:sz w:val="18"/>
                <w:szCs w:val="18"/>
              </w:rPr>
            </w:pPr>
            <w:r w:rsidRPr="00F03B13">
              <w:rPr>
                <w:rFonts w:ascii="Verdana" w:hAnsi="Verdana" w:cs="Arial"/>
                <w:sz w:val="18"/>
                <w:szCs w:val="18"/>
              </w:rPr>
              <w:t>Socio-demographic factors</w:t>
            </w:r>
          </w:p>
        </w:tc>
        <w:tc>
          <w:tcPr>
            <w:tcW w:w="358" w:type="pct"/>
            <w:vMerge w:val="restart"/>
          </w:tcPr>
          <w:p w14:paraId="23692A71" w14:textId="77777777" w:rsidR="003F1767" w:rsidRPr="00F03B13" w:rsidRDefault="003F1767" w:rsidP="00AF5133">
            <w:pPr>
              <w:spacing w:line="360" w:lineRule="auto"/>
              <w:rPr>
                <w:rFonts w:ascii="Verdana" w:hAnsi="Verdana" w:cs="Arial"/>
                <w:sz w:val="18"/>
                <w:szCs w:val="18"/>
              </w:rPr>
            </w:pPr>
            <w:r w:rsidRPr="00F03B13">
              <w:rPr>
                <w:rFonts w:ascii="Verdana" w:hAnsi="Verdana" w:cs="Arial"/>
                <w:sz w:val="18"/>
                <w:szCs w:val="18"/>
              </w:rPr>
              <w:t>SES</w:t>
            </w:r>
          </w:p>
        </w:tc>
        <w:tc>
          <w:tcPr>
            <w:tcW w:w="506" w:type="pct"/>
            <w:vMerge w:val="restart"/>
          </w:tcPr>
          <w:p w14:paraId="148E0067" w14:textId="77777777" w:rsidR="003F1767" w:rsidRPr="00F03B13" w:rsidRDefault="003F1767" w:rsidP="00AF5133">
            <w:pPr>
              <w:spacing w:line="360" w:lineRule="auto"/>
              <w:rPr>
                <w:rFonts w:ascii="Verdana" w:hAnsi="Verdana" w:cs="Arial"/>
                <w:sz w:val="18"/>
                <w:szCs w:val="18"/>
              </w:rPr>
            </w:pPr>
            <w:r w:rsidRPr="00F03B13">
              <w:rPr>
                <w:rFonts w:ascii="Verdana" w:hAnsi="Verdana" w:cs="Arial"/>
                <w:sz w:val="18"/>
                <w:szCs w:val="18"/>
              </w:rPr>
              <w:t>Psychological factors</w:t>
            </w:r>
          </w:p>
        </w:tc>
        <w:tc>
          <w:tcPr>
            <w:tcW w:w="393" w:type="pct"/>
            <w:vMerge w:val="restart"/>
          </w:tcPr>
          <w:p w14:paraId="26B2309C" w14:textId="77777777" w:rsidR="003F1767" w:rsidRPr="00F03B13" w:rsidRDefault="003F1767" w:rsidP="00AF5133">
            <w:pPr>
              <w:spacing w:line="360" w:lineRule="auto"/>
              <w:rPr>
                <w:rFonts w:ascii="Verdana" w:hAnsi="Verdana" w:cs="Arial"/>
                <w:sz w:val="18"/>
                <w:szCs w:val="18"/>
              </w:rPr>
            </w:pPr>
            <w:r w:rsidRPr="00F03B13">
              <w:rPr>
                <w:rFonts w:ascii="Verdana" w:hAnsi="Verdana" w:cs="Arial"/>
                <w:sz w:val="18"/>
                <w:szCs w:val="18"/>
              </w:rPr>
              <w:t>Other lifestyle factors</w:t>
            </w:r>
          </w:p>
        </w:tc>
        <w:tc>
          <w:tcPr>
            <w:tcW w:w="972" w:type="pct"/>
            <w:gridSpan w:val="2"/>
            <w:vMerge w:val="restart"/>
          </w:tcPr>
          <w:p w14:paraId="1CFF8533" w14:textId="77777777" w:rsidR="003F1767" w:rsidRPr="00F03B13" w:rsidRDefault="003F1767" w:rsidP="00AF5133">
            <w:pPr>
              <w:spacing w:line="360" w:lineRule="auto"/>
              <w:rPr>
                <w:rFonts w:ascii="Verdana" w:hAnsi="Verdana" w:cs="Arial"/>
                <w:sz w:val="18"/>
                <w:szCs w:val="18"/>
              </w:rPr>
            </w:pPr>
            <w:r w:rsidRPr="00F03B13">
              <w:rPr>
                <w:rFonts w:ascii="Verdana" w:hAnsi="Verdana" w:cs="Arial"/>
                <w:b/>
                <w:bCs/>
                <w:sz w:val="18"/>
                <w:szCs w:val="18"/>
              </w:rPr>
              <w:t>Variables</w:t>
            </w:r>
            <w:r>
              <w:rPr>
                <w:rFonts w:ascii="Verdana" w:hAnsi="Verdana" w:cs="Arial"/>
                <w:b/>
                <w:bCs/>
                <w:sz w:val="18"/>
                <w:szCs w:val="18"/>
              </w:rPr>
              <w:t xml:space="preserve"> adjusted for </w:t>
            </w:r>
            <w:r w:rsidRPr="00357DF0">
              <w:rPr>
                <w:rFonts w:ascii="Verdana" w:hAnsi="Verdana" w:cs="Arial"/>
                <w:sz w:val="18"/>
                <w:szCs w:val="18"/>
                <w:vertAlign w:val="superscript"/>
              </w:rPr>
              <w:t>a</w:t>
            </w:r>
          </w:p>
        </w:tc>
      </w:tr>
      <w:tr w:rsidR="003F1767" w:rsidRPr="00F03B13" w14:paraId="345E321D" w14:textId="77777777" w:rsidTr="00AF5133">
        <w:trPr>
          <w:trHeight w:val="447"/>
        </w:trPr>
        <w:tc>
          <w:tcPr>
            <w:tcW w:w="485" w:type="pct"/>
            <w:vMerge/>
          </w:tcPr>
          <w:p w14:paraId="1D37272E" w14:textId="77777777" w:rsidR="003F1767" w:rsidRPr="00F03B13" w:rsidRDefault="003F1767" w:rsidP="00AF5133">
            <w:pPr>
              <w:spacing w:line="360" w:lineRule="auto"/>
              <w:rPr>
                <w:rFonts w:ascii="Verdana" w:hAnsi="Verdana" w:cs="Arial"/>
                <w:b/>
                <w:bCs/>
                <w:sz w:val="18"/>
                <w:szCs w:val="18"/>
              </w:rPr>
            </w:pPr>
          </w:p>
        </w:tc>
        <w:tc>
          <w:tcPr>
            <w:tcW w:w="388" w:type="pct"/>
            <w:vMerge/>
          </w:tcPr>
          <w:p w14:paraId="67E6E32E" w14:textId="77777777" w:rsidR="003F1767" w:rsidRPr="00F03B13" w:rsidRDefault="003F1767" w:rsidP="00AF5133">
            <w:pPr>
              <w:spacing w:line="360" w:lineRule="auto"/>
              <w:rPr>
                <w:rFonts w:ascii="Verdana" w:hAnsi="Verdana" w:cs="Arial"/>
                <w:sz w:val="18"/>
                <w:szCs w:val="18"/>
              </w:rPr>
            </w:pPr>
          </w:p>
        </w:tc>
        <w:tc>
          <w:tcPr>
            <w:tcW w:w="447" w:type="pct"/>
          </w:tcPr>
          <w:p w14:paraId="1FA642E4" w14:textId="77777777" w:rsidR="003F1767" w:rsidRDefault="003F1767" w:rsidP="00AF5133">
            <w:pPr>
              <w:spacing w:line="360" w:lineRule="auto"/>
              <w:rPr>
                <w:rFonts w:ascii="Verdana" w:hAnsi="Verdana" w:cs="Arial"/>
                <w:sz w:val="18"/>
                <w:szCs w:val="18"/>
              </w:rPr>
            </w:pPr>
            <w:r>
              <w:rPr>
                <w:rFonts w:ascii="Verdana" w:hAnsi="Verdana" w:cs="Arial"/>
                <w:sz w:val="18"/>
                <w:szCs w:val="18"/>
              </w:rPr>
              <w:t>Alcohol use</w:t>
            </w:r>
          </w:p>
        </w:tc>
        <w:tc>
          <w:tcPr>
            <w:tcW w:w="457" w:type="pct"/>
          </w:tcPr>
          <w:p w14:paraId="4860DCE0" w14:textId="77777777" w:rsidR="003F1767" w:rsidRDefault="003F1767" w:rsidP="00AF5133">
            <w:pPr>
              <w:spacing w:line="360" w:lineRule="auto"/>
              <w:rPr>
                <w:rFonts w:ascii="Verdana" w:hAnsi="Verdana" w:cs="Arial"/>
                <w:sz w:val="18"/>
                <w:szCs w:val="18"/>
              </w:rPr>
            </w:pPr>
            <w:r>
              <w:rPr>
                <w:rFonts w:ascii="Verdana" w:hAnsi="Verdana" w:cs="Arial"/>
                <w:sz w:val="18"/>
                <w:szCs w:val="18"/>
              </w:rPr>
              <w:t>Illicit drug use</w:t>
            </w:r>
          </w:p>
        </w:tc>
        <w:tc>
          <w:tcPr>
            <w:tcW w:w="498" w:type="pct"/>
            <w:vMerge/>
          </w:tcPr>
          <w:p w14:paraId="4706521E" w14:textId="77777777" w:rsidR="003F1767" w:rsidRPr="00F03B13" w:rsidRDefault="003F1767" w:rsidP="00AF5133">
            <w:pPr>
              <w:spacing w:line="360" w:lineRule="auto"/>
              <w:rPr>
                <w:rFonts w:ascii="Verdana" w:hAnsi="Verdana" w:cs="Arial"/>
                <w:sz w:val="18"/>
                <w:szCs w:val="18"/>
              </w:rPr>
            </w:pPr>
          </w:p>
        </w:tc>
        <w:tc>
          <w:tcPr>
            <w:tcW w:w="496" w:type="pct"/>
            <w:vMerge/>
          </w:tcPr>
          <w:p w14:paraId="58893372" w14:textId="77777777" w:rsidR="003F1767" w:rsidRPr="00F03B13" w:rsidRDefault="003F1767" w:rsidP="00AF5133">
            <w:pPr>
              <w:spacing w:line="360" w:lineRule="auto"/>
              <w:rPr>
                <w:rFonts w:ascii="Verdana" w:hAnsi="Verdana" w:cs="Arial"/>
                <w:sz w:val="18"/>
                <w:szCs w:val="18"/>
              </w:rPr>
            </w:pPr>
          </w:p>
        </w:tc>
        <w:tc>
          <w:tcPr>
            <w:tcW w:w="358" w:type="pct"/>
            <w:vMerge/>
          </w:tcPr>
          <w:p w14:paraId="2287817F" w14:textId="77777777" w:rsidR="003F1767" w:rsidRPr="00F03B13" w:rsidRDefault="003F1767" w:rsidP="00AF5133">
            <w:pPr>
              <w:spacing w:line="360" w:lineRule="auto"/>
              <w:rPr>
                <w:rFonts w:ascii="Verdana" w:hAnsi="Verdana" w:cs="Arial"/>
                <w:sz w:val="18"/>
                <w:szCs w:val="18"/>
              </w:rPr>
            </w:pPr>
          </w:p>
        </w:tc>
        <w:tc>
          <w:tcPr>
            <w:tcW w:w="506" w:type="pct"/>
            <w:vMerge/>
          </w:tcPr>
          <w:p w14:paraId="437F99E3" w14:textId="77777777" w:rsidR="003F1767" w:rsidRPr="00F03B13" w:rsidRDefault="003F1767" w:rsidP="00AF5133">
            <w:pPr>
              <w:spacing w:line="360" w:lineRule="auto"/>
              <w:rPr>
                <w:rFonts w:ascii="Verdana" w:hAnsi="Verdana" w:cs="Arial"/>
                <w:sz w:val="18"/>
                <w:szCs w:val="18"/>
              </w:rPr>
            </w:pPr>
          </w:p>
        </w:tc>
        <w:tc>
          <w:tcPr>
            <w:tcW w:w="393" w:type="pct"/>
            <w:vMerge/>
          </w:tcPr>
          <w:p w14:paraId="113F6E83" w14:textId="77777777" w:rsidR="003F1767" w:rsidRPr="00F03B13" w:rsidRDefault="003F1767" w:rsidP="00AF5133">
            <w:pPr>
              <w:spacing w:line="360" w:lineRule="auto"/>
              <w:rPr>
                <w:rFonts w:ascii="Verdana" w:hAnsi="Verdana" w:cs="Arial"/>
                <w:sz w:val="18"/>
                <w:szCs w:val="18"/>
              </w:rPr>
            </w:pPr>
          </w:p>
        </w:tc>
        <w:tc>
          <w:tcPr>
            <w:tcW w:w="972" w:type="pct"/>
            <w:gridSpan w:val="2"/>
            <w:vMerge/>
          </w:tcPr>
          <w:p w14:paraId="497F5149" w14:textId="77777777" w:rsidR="003F1767" w:rsidRPr="00F03B13" w:rsidRDefault="003F1767" w:rsidP="00AF5133">
            <w:pPr>
              <w:spacing w:line="360" w:lineRule="auto"/>
              <w:rPr>
                <w:rFonts w:ascii="Verdana" w:hAnsi="Verdana" w:cs="Arial"/>
                <w:b/>
                <w:bCs/>
                <w:sz w:val="18"/>
                <w:szCs w:val="18"/>
              </w:rPr>
            </w:pPr>
          </w:p>
        </w:tc>
      </w:tr>
      <w:tr w:rsidR="003F1767" w:rsidRPr="00F03B13" w14:paraId="6FE20F1B" w14:textId="77777777" w:rsidTr="00AF5133">
        <w:trPr>
          <w:trHeight w:val="447"/>
        </w:trPr>
        <w:tc>
          <w:tcPr>
            <w:tcW w:w="485" w:type="pct"/>
          </w:tcPr>
          <w:p w14:paraId="1CB55F26" w14:textId="77777777" w:rsidR="003F1767" w:rsidRPr="003058AE" w:rsidRDefault="003F1767" w:rsidP="00AF5133">
            <w:pPr>
              <w:spacing w:line="360" w:lineRule="auto"/>
              <w:rPr>
                <w:rFonts w:ascii="Verdana" w:hAnsi="Verdana" w:cs="Arial"/>
                <w:sz w:val="18"/>
                <w:szCs w:val="18"/>
              </w:rPr>
            </w:pPr>
            <w:r w:rsidRPr="003058AE">
              <w:rPr>
                <w:rFonts w:ascii="Verdana" w:hAnsi="Verdana" w:cs="Arial"/>
                <w:sz w:val="18"/>
                <w:szCs w:val="18"/>
              </w:rPr>
              <w:t>Kendler</w:t>
            </w:r>
            <w:r>
              <w:rPr>
                <w:rFonts w:ascii="Verdana" w:hAnsi="Verdana" w:cs="Arial"/>
                <w:sz w:val="18"/>
                <w:szCs w:val="18"/>
              </w:rPr>
              <w:t xml:space="preserve"> 2015</w:t>
            </w:r>
          </w:p>
        </w:tc>
        <w:tc>
          <w:tcPr>
            <w:tcW w:w="388" w:type="pct"/>
          </w:tcPr>
          <w:p w14:paraId="750FFBC2"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118B42A7" wp14:editId="2688B233">
                  <wp:extent cx="216000" cy="216000"/>
                  <wp:effectExtent l="0" t="0" r="0" b="0"/>
                  <wp:docPr id="745508669"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47" w:type="pct"/>
          </w:tcPr>
          <w:p w14:paraId="013A4235" w14:textId="77777777" w:rsidR="003F1767"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65290479" wp14:editId="719D8DC4">
                  <wp:extent cx="216000" cy="216000"/>
                  <wp:effectExtent l="0" t="0" r="0" b="0"/>
                  <wp:docPr id="67572754"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57" w:type="pct"/>
          </w:tcPr>
          <w:p w14:paraId="330AA121" w14:textId="77777777" w:rsidR="003F1767"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4454830D" wp14:editId="79346475">
                  <wp:extent cx="216000" cy="216000"/>
                  <wp:effectExtent l="0" t="0" r="0" b="0"/>
                  <wp:docPr id="951902891"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98" w:type="pct"/>
          </w:tcPr>
          <w:p w14:paraId="39D43978"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69FEDB6E" wp14:editId="7134FFC5">
                  <wp:extent cx="216000" cy="216000"/>
                  <wp:effectExtent l="0" t="0" r="0" b="0"/>
                  <wp:docPr id="2013398258"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6" w:type="pct"/>
          </w:tcPr>
          <w:p w14:paraId="1DAD84B4"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19452F97" wp14:editId="0E3F739F">
                  <wp:extent cx="216000" cy="216000"/>
                  <wp:effectExtent l="0" t="0" r="0" b="0"/>
                  <wp:docPr id="2070086210"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358" w:type="pct"/>
          </w:tcPr>
          <w:p w14:paraId="24C8AFEE"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33436458" wp14:editId="3B6D45AE">
                  <wp:extent cx="216000" cy="216000"/>
                  <wp:effectExtent l="0" t="0" r="0" b="0"/>
                  <wp:docPr id="1115524706"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506" w:type="pct"/>
          </w:tcPr>
          <w:p w14:paraId="4211FC53"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6A170983" wp14:editId="10D4D69C">
                  <wp:extent cx="216000" cy="216000"/>
                  <wp:effectExtent l="0" t="0" r="0" b="0"/>
                  <wp:docPr id="1281186145"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393" w:type="pct"/>
          </w:tcPr>
          <w:p w14:paraId="4709E534"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5039E75A" wp14:editId="586D48E0">
                  <wp:extent cx="216000" cy="216000"/>
                  <wp:effectExtent l="0" t="0" r="0" b="0"/>
                  <wp:docPr id="2094814975"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972" w:type="pct"/>
            <w:gridSpan w:val="2"/>
          </w:tcPr>
          <w:p w14:paraId="61AAC8B1" w14:textId="77777777" w:rsidR="003F1767" w:rsidRPr="00C2703C" w:rsidRDefault="003F1767" w:rsidP="00AF5133">
            <w:pPr>
              <w:spacing w:line="360" w:lineRule="auto"/>
              <w:rPr>
                <w:rFonts w:ascii="Verdana" w:hAnsi="Verdana" w:cs="Arial"/>
                <w:sz w:val="18"/>
                <w:szCs w:val="18"/>
              </w:rPr>
            </w:pPr>
            <w:r w:rsidRPr="00C761C7">
              <w:rPr>
                <w:rFonts w:ascii="Verdana" w:hAnsi="Verdana" w:cs="Arial"/>
                <w:sz w:val="18"/>
                <w:szCs w:val="18"/>
              </w:rPr>
              <w:t>Age,</w:t>
            </w:r>
            <w:r>
              <w:rPr>
                <w:rFonts w:ascii="Verdana" w:hAnsi="Verdana" w:cs="Arial"/>
                <w:sz w:val="18"/>
                <w:szCs w:val="18"/>
              </w:rPr>
              <w:t xml:space="preserve"> </w:t>
            </w:r>
            <w:r w:rsidRPr="00C761C7">
              <w:rPr>
                <w:rFonts w:ascii="Verdana" w:hAnsi="Verdana" w:cs="Arial"/>
                <w:sz w:val="18"/>
                <w:szCs w:val="18"/>
              </w:rPr>
              <w:t>sex, parental education, neighbourhood deprivation, any drug abuse</w:t>
            </w:r>
          </w:p>
        </w:tc>
      </w:tr>
      <w:tr w:rsidR="003F1767" w:rsidRPr="00F03B13" w14:paraId="3940DAE8" w14:textId="77777777" w:rsidTr="00AF5133">
        <w:trPr>
          <w:trHeight w:val="447"/>
        </w:trPr>
        <w:tc>
          <w:tcPr>
            <w:tcW w:w="485" w:type="pct"/>
          </w:tcPr>
          <w:p w14:paraId="4E6A72B9" w14:textId="77777777" w:rsidR="003F1767" w:rsidRPr="003058AE" w:rsidRDefault="003F1767" w:rsidP="00AF5133">
            <w:pPr>
              <w:spacing w:line="360" w:lineRule="auto"/>
              <w:rPr>
                <w:rFonts w:ascii="Verdana" w:hAnsi="Verdana" w:cs="Arial"/>
                <w:sz w:val="18"/>
                <w:szCs w:val="18"/>
              </w:rPr>
            </w:pPr>
            <w:r>
              <w:rPr>
                <w:rFonts w:ascii="Verdana" w:hAnsi="Verdana" w:cs="Arial"/>
                <w:sz w:val="18"/>
                <w:szCs w:val="18"/>
              </w:rPr>
              <w:t>King 2021</w:t>
            </w:r>
          </w:p>
        </w:tc>
        <w:tc>
          <w:tcPr>
            <w:tcW w:w="388" w:type="pct"/>
          </w:tcPr>
          <w:p w14:paraId="64BFFD0B"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7391A9C4" wp14:editId="362AAFBA">
                  <wp:extent cx="216000" cy="216000"/>
                  <wp:effectExtent l="0" t="0" r="0" b="0"/>
                  <wp:docPr id="1310370600"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47" w:type="pct"/>
          </w:tcPr>
          <w:p w14:paraId="345B8708" w14:textId="77777777" w:rsidR="003F1767"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1EA43F39" wp14:editId="1E1A4095">
                  <wp:extent cx="216000" cy="216000"/>
                  <wp:effectExtent l="0" t="0" r="0" b="0"/>
                  <wp:docPr id="2080090654"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57" w:type="pct"/>
          </w:tcPr>
          <w:p w14:paraId="3658174C" w14:textId="77777777" w:rsidR="003F1767"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702C438E" wp14:editId="6D289DF6">
                  <wp:extent cx="216000" cy="216000"/>
                  <wp:effectExtent l="0" t="0" r="0" b="0"/>
                  <wp:docPr id="713261055"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8" w:type="pct"/>
          </w:tcPr>
          <w:p w14:paraId="6C828CD5"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4A40DE7A" wp14:editId="35A3CEC1">
                  <wp:extent cx="216000" cy="216000"/>
                  <wp:effectExtent l="0" t="0" r="0" b="0"/>
                  <wp:docPr id="660375656"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6" w:type="pct"/>
          </w:tcPr>
          <w:p w14:paraId="6761B97E"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683F932F" wp14:editId="69FE6071">
                  <wp:extent cx="216000" cy="216000"/>
                  <wp:effectExtent l="0" t="0" r="0" b="0"/>
                  <wp:docPr id="282321796"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358" w:type="pct"/>
          </w:tcPr>
          <w:p w14:paraId="2B160931"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5EC6BE3E" wp14:editId="097D3FA5">
                  <wp:extent cx="216000" cy="216000"/>
                  <wp:effectExtent l="0" t="0" r="0" b="0"/>
                  <wp:docPr id="756306914"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506" w:type="pct"/>
          </w:tcPr>
          <w:p w14:paraId="076B5E4B"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24FF5EBB" wp14:editId="73E1F1D7">
                  <wp:extent cx="216000" cy="216000"/>
                  <wp:effectExtent l="0" t="0" r="0" b="0"/>
                  <wp:docPr id="1655415578"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393" w:type="pct"/>
          </w:tcPr>
          <w:p w14:paraId="3D0D0D48"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3E07B101" wp14:editId="481E3C6B">
                  <wp:extent cx="216000" cy="216000"/>
                  <wp:effectExtent l="0" t="0" r="0" b="0"/>
                  <wp:docPr id="35185031"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972" w:type="pct"/>
            <w:gridSpan w:val="2"/>
          </w:tcPr>
          <w:p w14:paraId="38C3592D" w14:textId="77777777" w:rsidR="003F1767" w:rsidRPr="00CC6600" w:rsidRDefault="003F1767" w:rsidP="00AF5133">
            <w:pPr>
              <w:spacing w:line="360" w:lineRule="auto"/>
              <w:rPr>
                <w:rFonts w:ascii="Verdana" w:hAnsi="Verdana" w:cs="Arial"/>
                <w:sz w:val="18"/>
                <w:szCs w:val="18"/>
              </w:rPr>
            </w:pPr>
            <w:r w:rsidRPr="00CC6600">
              <w:rPr>
                <w:rFonts w:ascii="Verdana" w:hAnsi="Verdana" w:cs="Arial"/>
                <w:sz w:val="18"/>
                <w:szCs w:val="18"/>
              </w:rPr>
              <w:t>Sex, social deprivation (Townsend deprivation score)</w:t>
            </w:r>
          </w:p>
        </w:tc>
      </w:tr>
      <w:tr w:rsidR="003F1767" w:rsidRPr="00F03B13" w14:paraId="1777013F" w14:textId="77777777" w:rsidTr="00AF5133">
        <w:trPr>
          <w:trHeight w:val="447"/>
        </w:trPr>
        <w:tc>
          <w:tcPr>
            <w:tcW w:w="485" w:type="pct"/>
          </w:tcPr>
          <w:p w14:paraId="081ABBAB" w14:textId="77777777" w:rsidR="003F1767" w:rsidRDefault="003F1767" w:rsidP="00AF5133">
            <w:pPr>
              <w:spacing w:line="360" w:lineRule="auto"/>
              <w:rPr>
                <w:rFonts w:ascii="Verdana" w:hAnsi="Verdana" w:cs="Arial"/>
                <w:sz w:val="18"/>
                <w:szCs w:val="18"/>
              </w:rPr>
            </w:pPr>
            <w:r>
              <w:rPr>
                <w:rFonts w:ascii="Verdana" w:hAnsi="Verdana" w:cs="Arial"/>
                <w:sz w:val="18"/>
                <w:szCs w:val="18"/>
              </w:rPr>
              <w:t>Mustonen 2018b</w:t>
            </w:r>
          </w:p>
        </w:tc>
        <w:tc>
          <w:tcPr>
            <w:tcW w:w="388" w:type="pct"/>
          </w:tcPr>
          <w:p w14:paraId="049E4A3E"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4B00B288" wp14:editId="74CDE731">
                  <wp:extent cx="216000" cy="216000"/>
                  <wp:effectExtent l="0" t="0" r="0" b="0"/>
                  <wp:docPr id="560982958"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47" w:type="pct"/>
          </w:tcPr>
          <w:p w14:paraId="4792EC10" w14:textId="77777777" w:rsidR="003F1767"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1A2B3033" wp14:editId="05E4CF80">
                  <wp:extent cx="216000" cy="216000"/>
                  <wp:effectExtent l="0" t="0" r="0" b="0"/>
                  <wp:docPr id="1374235957"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57" w:type="pct"/>
          </w:tcPr>
          <w:p w14:paraId="6A76FCD9" w14:textId="77777777" w:rsidR="003F1767"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35F9131A" wp14:editId="2F5EAFBA">
                  <wp:extent cx="216000" cy="216000"/>
                  <wp:effectExtent l="0" t="0" r="0" b="0"/>
                  <wp:docPr id="1763371802"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98" w:type="pct"/>
          </w:tcPr>
          <w:p w14:paraId="71CF0545"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5E883FE5" wp14:editId="2C081F6A">
                  <wp:extent cx="216000" cy="216000"/>
                  <wp:effectExtent l="0" t="0" r="0" b="0"/>
                  <wp:docPr id="294365878"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6" w:type="pct"/>
          </w:tcPr>
          <w:p w14:paraId="2E0A0C3F"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4EA9FC93" wp14:editId="6A4B6FC9">
                  <wp:extent cx="216000" cy="216000"/>
                  <wp:effectExtent l="0" t="0" r="0" b="0"/>
                  <wp:docPr id="317244421"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358" w:type="pct"/>
          </w:tcPr>
          <w:p w14:paraId="5284A12E"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6B0C70CC" wp14:editId="575028D6">
                  <wp:extent cx="216000" cy="216000"/>
                  <wp:effectExtent l="0" t="0" r="0" b="0"/>
                  <wp:docPr id="1878397942"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506" w:type="pct"/>
          </w:tcPr>
          <w:p w14:paraId="452848D0"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393B74C8" wp14:editId="38FBEABB">
                  <wp:extent cx="216000" cy="216000"/>
                  <wp:effectExtent l="0" t="0" r="0" b="0"/>
                  <wp:docPr id="1808802186"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393" w:type="pct"/>
          </w:tcPr>
          <w:p w14:paraId="357E2B01"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3368EC1D" wp14:editId="5B36E8C1">
                  <wp:extent cx="216000" cy="216000"/>
                  <wp:effectExtent l="0" t="0" r="0" b="0"/>
                  <wp:docPr id="1733211287"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972" w:type="pct"/>
            <w:gridSpan w:val="2"/>
          </w:tcPr>
          <w:p w14:paraId="44449E3A" w14:textId="77777777" w:rsidR="003F1767" w:rsidRPr="00A35C68" w:rsidRDefault="003F1767" w:rsidP="00AF5133">
            <w:pPr>
              <w:spacing w:line="360" w:lineRule="auto"/>
              <w:rPr>
                <w:rFonts w:ascii="Verdana" w:hAnsi="Verdana" w:cs="Arial"/>
                <w:sz w:val="18"/>
                <w:szCs w:val="18"/>
              </w:rPr>
            </w:pPr>
            <w:r w:rsidRPr="00A35C68">
              <w:rPr>
                <w:rFonts w:ascii="Verdana" w:hAnsi="Verdana" w:cs="Arial"/>
                <w:sz w:val="18"/>
                <w:szCs w:val="18"/>
              </w:rPr>
              <w:t>Age, cannabis use, alcohol consumption, other substance use, parental substance use, parental psychosis, number of psychotic experiences at baseline</w:t>
            </w:r>
          </w:p>
        </w:tc>
      </w:tr>
      <w:tr w:rsidR="003F1767" w:rsidRPr="00F03B13" w14:paraId="151215B5" w14:textId="77777777" w:rsidTr="00AF5133">
        <w:trPr>
          <w:trHeight w:val="447"/>
        </w:trPr>
        <w:tc>
          <w:tcPr>
            <w:tcW w:w="485" w:type="pct"/>
          </w:tcPr>
          <w:p w14:paraId="4B77901F" w14:textId="77777777" w:rsidR="003F1767" w:rsidRDefault="003F1767" w:rsidP="00AF5133">
            <w:pPr>
              <w:spacing w:line="360" w:lineRule="auto"/>
              <w:rPr>
                <w:rFonts w:ascii="Verdana" w:hAnsi="Verdana" w:cs="Arial"/>
                <w:sz w:val="18"/>
                <w:szCs w:val="18"/>
              </w:rPr>
            </w:pPr>
            <w:r>
              <w:rPr>
                <w:rFonts w:ascii="Verdana" w:hAnsi="Verdana" w:cs="Arial"/>
                <w:sz w:val="18"/>
                <w:szCs w:val="18"/>
              </w:rPr>
              <w:t>Weiser 2004</w:t>
            </w:r>
          </w:p>
        </w:tc>
        <w:tc>
          <w:tcPr>
            <w:tcW w:w="388" w:type="pct"/>
          </w:tcPr>
          <w:p w14:paraId="44E0E4FB"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648C143F" wp14:editId="6CF19072">
                  <wp:extent cx="216000" cy="216000"/>
                  <wp:effectExtent l="0" t="0" r="0" b="0"/>
                  <wp:docPr id="1363766517"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47" w:type="pct"/>
          </w:tcPr>
          <w:p w14:paraId="02BD445C" w14:textId="77777777" w:rsidR="003F1767"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0A3F6445" wp14:editId="3CF67279">
                  <wp:extent cx="216000" cy="216000"/>
                  <wp:effectExtent l="0" t="0" r="0" b="0"/>
                  <wp:docPr id="674547654"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57" w:type="pct"/>
          </w:tcPr>
          <w:p w14:paraId="31F4225D" w14:textId="77777777" w:rsidR="003F1767"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559269C4" wp14:editId="6CF06DED">
                  <wp:extent cx="216000" cy="216000"/>
                  <wp:effectExtent l="0" t="0" r="0" b="0"/>
                  <wp:docPr id="1015807273"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8" w:type="pct"/>
          </w:tcPr>
          <w:p w14:paraId="7DD71251"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5EB60240" wp14:editId="0781337C">
                  <wp:extent cx="216000" cy="216000"/>
                  <wp:effectExtent l="0" t="0" r="0" b="0"/>
                  <wp:docPr id="1293639693"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96" w:type="pct"/>
          </w:tcPr>
          <w:p w14:paraId="3EE697AD"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02A0D48C" wp14:editId="6F06B0AF">
                  <wp:extent cx="216000" cy="216000"/>
                  <wp:effectExtent l="0" t="0" r="0" b="0"/>
                  <wp:docPr id="1087430427"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358" w:type="pct"/>
          </w:tcPr>
          <w:p w14:paraId="2F559134"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6EB521C2" wp14:editId="35DD0DE2">
                  <wp:extent cx="216000" cy="216000"/>
                  <wp:effectExtent l="0" t="0" r="0" b="0"/>
                  <wp:docPr id="1129860536"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506" w:type="pct"/>
          </w:tcPr>
          <w:p w14:paraId="00B04B11"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7C6A5B0F" wp14:editId="173444FD">
                  <wp:extent cx="216000" cy="216000"/>
                  <wp:effectExtent l="0" t="0" r="0" b="0"/>
                  <wp:docPr id="688228452"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93" w:type="pct"/>
          </w:tcPr>
          <w:p w14:paraId="063C701F"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4B475F2C" wp14:editId="0C1AFCD8">
                  <wp:extent cx="216000" cy="216000"/>
                  <wp:effectExtent l="0" t="0" r="0" b="0"/>
                  <wp:docPr id="471427189"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972" w:type="pct"/>
            <w:gridSpan w:val="2"/>
          </w:tcPr>
          <w:p w14:paraId="57A5F76E" w14:textId="77777777" w:rsidR="003F1767" w:rsidRPr="00733342" w:rsidRDefault="003F1767" w:rsidP="00AF5133">
            <w:pPr>
              <w:spacing w:line="360" w:lineRule="auto"/>
              <w:rPr>
                <w:rFonts w:ascii="Verdana" w:hAnsi="Verdana" w:cs="Arial"/>
                <w:sz w:val="18"/>
                <w:szCs w:val="18"/>
              </w:rPr>
            </w:pPr>
            <w:r w:rsidRPr="00733342">
              <w:rPr>
                <w:rFonts w:ascii="Verdana" w:hAnsi="Verdana" w:cs="Arial"/>
                <w:sz w:val="18"/>
                <w:szCs w:val="18"/>
              </w:rPr>
              <w:t>Age, sex, other psychiatric disorder at baseline, social functioning, IQ, SES</w:t>
            </w:r>
          </w:p>
        </w:tc>
      </w:tr>
      <w:tr w:rsidR="003F1767" w:rsidRPr="00F03B13" w14:paraId="00AC658E" w14:textId="77777777" w:rsidTr="00AF5133">
        <w:trPr>
          <w:trHeight w:val="447"/>
        </w:trPr>
        <w:tc>
          <w:tcPr>
            <w:tcW w:w="485" w:type="pct"/>
          </w:tcPr>
          <w:p w14:paraId="71D773B4" w14:textId="77777777" w:rsidR="003F1767" w:rsidRDefault="003F1767" w:rsidP="00AF5133">
            <w:pPr>
              <w:spacing w:line="360" w:lineRule="auto"/>
              <w:rPr>
                <w:rFonts w:ascii="Verdana" w:hAnsi="Verdana" w:cs="Arial"/>
                <w:sz w:val="18"/>
                <w:szCs w:val="18"/>
              </w:rPr>
            </w:pPr>
            <w:r>
              <w:rPr>
                <w:rFonts w:ascii="Verdana" w:hAnsi="Verdana" w:cs="Arial"/>
                <w:sz w:val="18"/>
                <w:szCs w:val="18"/>
              </w:rPr>
              <w:t>Zammit 2003</w:t>
            </w:r>
          </w:p>
        </w:tc>
        <w:tc>
          <w:tcPr>
            <w:tcW w:w="388" w:type="pct"/>
          </w:tcPr>
          <w:p w14:paraId="717EAE02"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0262A67E" wp14:editId="1D99CFD8">
                  <wp:extent cx="216000" cy="216000"/>
                  <wp:effectExtent l="0" t="0" r="0" b="0"/>
                  <wp:docPr id="1393797315"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47" w:type="pct"/>
          </w:tcPr>
          <w:p w14:paraId="23E6790A" w14:textId="77777777" w:rsidR="003F1767"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30C7616C" wp14:editId="6BF12F71">
                  <wp:extent cx="216000" cy="216000"/>
                  <wp:effectExtent l="0" t="0" r="0" b="0"/>
                  <wp:docPr id="1786600356"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57" w:type="pct"/>
          </w:tcPr>
          <w:p w14:paraId="5BBE4747" w14:textId="77777777" w:rsidR="003F1767"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1EB5FFA2" wp14:editId="471CADD0">
                  <wp:extent cx="216000" cy="216000"/>
                  <wp:effectExtent l="0" t="0" r="0" b="0"/>
                  <wp:docPr id="1780223172"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8" w:type="pct"/>
          </w:tcPr>
          <w:p w14:paraId="2DC1560C"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3244D4BD" wp14:editId="15A217C7">
                  <wp:extent cx="216000" cy="216000"/>
                  <wp:effectExtent l="0" t="0" r="0" b="0"/>
                  <wp:docPr id="1781500223"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96" w:type="pct"/>
          </w:tcPr>
          <w:p w14:paraId="6D0EC95F"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0676DADA" wp14:editId="18B6A175">
                  <wp:extent cx="216000" cy="216000"/>
                  <wp:effectExtent l="0" t="0" r="0" b="0"/>
                  <wp:docPr id="1478579980"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58" w:type="pct"/>
          </w:tcPr>
          <w:p w14:paraId="6B50387F"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315CCB30" wp14:editId="4FEBC76E">
                  <wp:extent cx="216000" cy="216000"/>
                  <wp:effectExtent l="0" t="0" r="0" b="0"/>
                  <wp:docPr id="1543621141"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506" w:type="pct"/>
          </w:tcPr>
          <w:p w14:paraId="7F944B0E"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234E9C62" wp14:editId="19D211C7">
                  <wp:extent cx="216000" cy="216000"/>
                  <wp:effectExtent l="0" t="0" r="0" b="0"/>
                  <wp:docPr id="1069293465"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93" w:type="pct"/>
          </w:tcPr>
          <w:p w14:paraId="77106014" w14:textId="77777777" w:rsidR="003F1767" w:rsidRPr="007C7BA1"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2B00BF49" wp14:editId="56B70BA4">
                  <wp:extent cx="216000" cy="216000"/>
                  <wp:effectExtent l="0" t="0" r="0" b="0"/>
                  <wp:docPr id="784864288"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972" w:type="pct"/>
            <w:gridSpan w:val="2"/>
          </w:tcPr>
          <w:p w14:paraId="4A42D32E" w14:textId="77777777" w:rsidR="003F1767" w:rsidRPr="007C7BA1" w:rsidRDefault="003F1767" w:rsidP="00AF5133">
            <w:pPr>
              <w:spacing w:line="360" w:lineRule="auto"/>
              <w:rPr>
                <w:rFonts w:ascii="Verdana" w:hAnsi="Verdana" w:cs="Arial"/>
                <w:sz w:val="18"/>
                <w:szCs w:val="18"/>
              </w:rPr>
            </w:pPr>
            <w:r w:rsidRPr="007C7BA1">
              <w:rPr>
                <w:rFonts w:ascii="Verdana" w:hAnsi="Verdana" w:cs="Arial"/>
                <w:sz w:val="18"/>
                <w:szCs w:val="18"/>
              </w:rPr>
              <w:t xml:space="preserve">Age, sex, IQ, cannabis use, poor social integration, </w:t>
            </w:r>
            <w:r w:rsidRPr="007C7BA1">
              <w:rPr>
                <w:rFonts w:ascii="Verdana" w:hAnsi="Verdana" w:cs="Arial"/>
                <w:sz w:val="18"/>
                <w:szCs w:val="18"/>
              </w:rPr>
              <w:lastRenderedPageBreak/>
              <w:t>other psychiatric diagnoses, urbanicity, disturbed behaviour in childhood, family socioeconomic status, father's occupation, family psychiatric history, history of problematic alcohol use</w:t>
            </w:r>
          </w:p>
        </w:tc>
      </w:tr>
      <w:tr w:rsidR="003F1767" w:rsidRPr="00F03B13" w14:paraId="58186AF7" w14:textId="77777777" w:rsidTr="00AF5133">
        <w:trPr>
          <w:trHeight w:val="114"/>
        </w:trPr>
        <w:tc>
          <w:tcPr>
            <w:tcW w:w="4028" w:type="pct"/>
            <w:gridSpan w:val="9"/>
          </w:tcPr>
          <w:p w14:paraId="70C0A3E4" w14:textId="77777777" w:rsidR="003F1767" w:rsidRPr="00F03B13" w:rsidRDefault="003F1767" w:rsidP="00AF5133">
            <w:pPr>
              <w:spacing w:line="360" w:lineRule="auto"/>
              <w:rPr>
                <w:rFonts w:ascii="Verdana" w:hAnsi="Verdana" w:cs="Arial"/>
                <w:noProof/>
                <w:sz w:val="18"/>
                <w:szCs w:val="18"/>
              </w:rPr>
            </w:pPr>
            <w:r>
              <w:rPr>
                <w:rFonts w:ascii="Verdana" w:hAnsi="Verdana" w:cs="Arial"/>
                <w:b/>
                <w:bCs/>
                <w:sz w:val="18"/>
                <w:szCs w:val="18"/>
              </w:rPr>
              <w:lastRenderedPageBreak/>
              <w:t xml:space="preserve">Total: </w:t>
            </w:r>
            <w:r w:rsidRPr="00025EE9">
              <w:rPr>
                <w:rFonts w:ascii="Verdana" w:hAnsi="Verdana" w:cs="Arial"/>
                <w:sz w:val="18"/>
                <w:szCs w:val="18"/>
                <w:vertAlign w:val="superscript"/>
              </w:rPr>
              <w:t>b</w:t>
            </w:r>
          </w:p>
        </w:tc>
        <w:tc>
          <w:tcPr>
            <w:tcW w:w="972" w:type="pct"/>
            <w:gridSpan w:val="2"/>
          </w:tcPr>
          <w:p w14:paraId="295C6195" w14:textId="77777777" w:rsidR="003F1767" w:rsidRPr="003B2B76" w:rsidRDefault="003F1767" w:rsidP="00AF5133">
            <w:pPr>
              <w:spacing w:line="360" w:lineRule="auto"/>
              <w:rPr>
                <w:rFonts w:ascii="Verdana" w:hAnsi="Verdana" w:cs="Arial"/>
                <w:b/>
                <w:bCs/>
                <w:sz w:val="18"/>
                <w:szCs w:val="18"/>
              </w:rPr>
            </w:pPr>
            <w:r>
              <w:rPr>
                <w:rFonts w:ascii="Verdana" w:hAnsi="Verdana" w:cs="Arial"/>
                <w:b/>
                <w:bCs/>
                <w:sz w:val="18"/>
                <w:szCs w:val="18"/>
              </w:rPr>
              <w:t>Legend:</w:t>
            </w:r>
          </w:p>
        </w:tc>
      </w:tr>
      <w:tr w:rsidR="006361C7" w:rsidRPr="00F03B13" w14:paraId="6B1C0A9F" w14:textId="77777777" w:rsidTr="00AF5133">
        <w:trPr>
          <w:trHeight w:val="112"/>
        </w:trPr>
        <w:tc>
          <w:tcPr>
            <w:tcW w:w="485" w:type="pct"/>
          </w:tcPr>
          <w:p w14:paraId="3BCC7DC4" w14:textId="77777777" w:rsidR="003F1767" w:rsidRPr="003B2B76" w:rsidRDefault="003F1767" w:rsidP="00AF5133">
            <w:pPr>
              <w:spacing w:line="360" w:lineRule="auto"/>
              <w:rPr>
                <w:rFonts w:ascii="Verdana" w:hAnsi="Verdana" w:cs="Arial"/>
                <w:sz w:val="18"/>
                <w:szCs w:val="18"/>
              </w:rPr>
            </w:pPr>
            <w:r>
              <w:rPr>
                <w:rFonts w:ascii="Verdana" w:hAnsi="Verdana" w:cs="Arial"/>
                <w:sz w:val="18"/>
                <w:szCs w:val="18"/>
              </w:rPr>
              <w:t>Adequate</w:t>
            </w:r>
          </w:p>
        </w:tc>
        <w:tc>
          <w:tcPr>
            <w:tcW w:w="388" w:type="pct"/>
          </w:tcPr>
          <w:p w14:paraId="2F01A198"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60%</w:t>
            </w:r>
          </w:p>
        </w:tc>
        <w:tc>
          <w:tcPr>
            <w:tcW w:w="447" w:type="pct"/>
          </w:tcPr>
          <w:p w14:paraId="6CA11271"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40%</w:t>
            </w:r>
          </w:p>
        </w:tc>
        <w:tc>
          <w:tcPr>
            <w:tcW w:w="457" w:type="pct"/>
          </w:tcPr>
          <w:p w14:paraId="7A4D6B2A"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40%</w:t>
            </w:r>
          </w:p>
        </w:tc>
        <w:tc>
          <w:tcPr>
            <w:tcW w:w="498" w:type="pct"/>
          </w:tcPr>
          <w:p w14:paraId="07151CAD"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40%</w:t>
            </w:r>
          </w:p>
        </w:tc>
        <w:tc>
          <w:tcPr>
            <w:tcW w:w="496" w:type="pct"/>
          </w:tcPr>
          <w:p w14:paraId="4FF9DA69"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20%</w:t>
            </w:r>
          </w:p>
        </w:tc>
        <w:tc>
          <w:tcPr>
            <w:tcW w:w="358" w:type="pct"/>
          </w:tcPr>
          <w:p w14:paraId="3F3CC583"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80%</w:t>
            </w:r>
          </w:p>
        </w:tc>
        <w:tc>
          <w:tcPr>
            <w:tcW w:w="506" w:type="pct"/>
          </w:tcPr>
          <w:p w14:paraId="1972047D"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40%</w:t>
            </w:r>
          </w:p>
        </w:tc>
        <w:tc>
          <w:tcPr>
            <w:tcW w:w="393" w:type="pct"/>
          </w:tcPr>
          <w:p w14:paraId="4622F757"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0%</w:t>
            </w:r>
          </w:p>
        </w:tc>
        <w:tc>
          <w:tcPr>
            <w:tcW w:w="290" w:type="pct"/>
          </w:tcPr>
          <w:p w14:paraId="4677ACD5" w14:textId="77777777" w:rsidR="003F1767" w:rsidRPr="007C7BA1" w:rsidRDefault="003F1767" w:rsidP="00AF5133">
            <w:pPr>
              <w:spacing w:line="360" w:lineRule="auto"/>
              <w:rPr>
                <w:rFonts w:ascii="Verdana" w:hAnsi="Verdana" w:cs="Arial"/>
                <w:sz w:val="18"/>
                <w:szCs w:val="18"/>
              </w:rPr>
            </w:pPr>
            <w:r w:rsidRPr="00F03B13">
              <w:rPr>
                <w:rFonts w:ascii="Verdana" w:hAnsi="Verdana" w:cs="Arial"/>
                <w:noProof/>
                <w:sz w:val="18"/>
                <w:szCs w:val="18"/>
              </w:rPr>
              <w:drawing>
                <wp:inline distT="0" distB="0" distL="0" distR="0" wp14:anchorId="47466E4A" wp14:editId="7401F34F">
                  <wp:extent cx="216000" cy="216000"/>
                  <wp:effectExtent l="0" t="0" r="0" b="0"/>
                  <wp:docPr id="1685102981"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682" w:type="pct"/>
          </w:tcPr>
          <w:p w14:paraId="782E3441" w14:textId="77777777" w:rsidR="003F1767" w:rsidRPr="007C7BA1" w:rsidRDefault="003F1767" w:rsidP="00AF5133">
            <w:pPr>
              <w:spacing w:line="360" w:lineRule="auto"/>
              <w:rPr>
                <w:rFonts w:ascii="Verdana" w:hAnsi="Verdana" w:cs="Arial"/>
                <w:sz w:val="18"/>
                <w:szCs w:val="18"/>
              </w:rPr>
            </w:pPr>
            <w:r>
              <w:rPr>
                <w:rFonts w:ascii="Verdana" w:hAnsi="Verdana" w:cs="Arial"/>
                <w:sz w:val="18"/>
                <w:szCs w:val="18"/>
              </w:rPr>
              <w:t>Adequate</w:t>
            </w:r>
          </w:p>
        </w:tc>
      </w:tr>
      <w:tr w:rsidR="006361C7" w:rsidRPr="00F03B13" w14:paraId="1FC09B80" w14:textId="77777777" w:rsidTr="00AF5133">
        <w:trPr>
          <w:trHeight w:val="112"/>
        </w:trPr>
        <w:tc>
          <w:tcPr>
            <w:tcW w:w="485" w:type="pct"/>
          </w:tcPr>
          <w:p w14:paraId="137E8AD6" w14:textId="77777777" w:rsidR="003F1767" w:rsidRDefault="003F1767" w:rsidP="00AF5133">
            <w:pPr>
              <w:spacing w:line="360" w:lineRule="auto"/>
              <w:rPr>
                <w:rFonts w:ascii="Verdana" w:hAnsi="Verdana" w:cs="Arial"/>
                <w:sz w:val="18"/>
                <w:szCs w:val="18"/>
              </w:rPr>
            </w:pPr>
            <w:r>
              <w:rPr>
                <w:rFonts w:ascii="Verdana" w:hAnsi="Verdana" w:cs="Arial"/>
                <w:sz w:val="18"/>
                <w:szCs w:val="18"/>
              </w:rPr>
              <w:t>Concerns</w:t>
            </w:r>
          </w:p>
        </w:tc>
        <w:tc>
          <w:tcPr>
            <w:tcW w:w="388" w:type="pct"/>
          </w:tcPr>
          <w:p w14:paraId="78A0EE7C"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0%</w:t>
            </w:r>
          </w:p>
        </w:tc>
        <w:tc>
          <w:tcPr>
            <w:tcW w:w="447" w:type="pct"/>
          </w:tcPr>
          <w:p w14:paraId="50E9F478"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0%</w:t>
            </w:r>
          </w:p>
        </w:tc>
        <w:tc>
          <w:tcPr>
            <w:tcW w:w="457" w:type="pct"/>
          </w:tcPr>
          <w:p w14:paraId="3A548F50"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0%</w:t>
            </w:r>
          </w:p>
        </w:tc>
        <w:tc>
          <w:tcPr>
            <w:tcW w:w="498" w:type="pct"/>
          </w:tcPr>
          <w:p w14:paraId="590AC33B"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0%</w:t>
            </w:r>
          </w:p>
        </w:tc>
        <w:tc>
          <w:tcPr>
            <w:tcW w:w="496" w:type="pct"/>
          </w:tcPr>
          <w:p w14:paraId="0CF0A01A"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40%</w:t>
            </w:r>
          </w:p>
        </w:tc>
        <w:tc>
          <w:tcPr>
            <w:tcW w:w="358" w:type="pct"/>
          </w:tcPr>
          <w:p w14:paraId="063ACDFB"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0%</w:t>
            </w:r>
          </w:p>
        </w:tc>
        <w:tc>
          <w:tcPr>
            <w:tcW w:w="506" w:type="pct"/>
          </w:tcPr>
          <w:p w14:paraId="18FCC311"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20%</w:t>
            </w:r>
          </w:p>
        </w:tc>
        <w:tc>
          <w:tcPr>
            <w:tcW w:w="393" w:type="pct"/>
          </w:tcPr>
          <w:p w14:paraId="33D43573"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0%</w:t>
            </w:r>
          </w:p>
        </w:tc>
        <w:tc>
          <w:tcPr>
            <w:tcW w:w="290" w:type="pct"/>
          </w:tcPr>
          <w:p w14:paraId="6F13412F" w14:textId="77777777" w:rsidR="003F1767" w:rsidRPr="007C7BA1" w:rsidRDefault="003F1767" w:rsidP="00AF5133">
            <w:pPr>
              <w:spacing w:line="360" w:lineRule="auto"/>
              <w:rPr>
                <w:rFonts w:ascii="Verdana" w:hAnsi="Verdana" w:cs="Arial"/>
                <w:sz w:val="18"/>
                <w:szCs w:val="18"/>
              </w:rPr>
            </w:pPr>
            <w:r w:rsidRPr="00F03B13">
              <w:rPr>
                <w:rFonts w:ascii="Verdana" w:hAnsi="Verdana" w:cs="Arial"/>
                <w:noProof/>
                <w:sz w:val="18"/>
                <w:szCs w:val="18"/>
              </w:rPr>
              <w:drawing>
                <wp:inline distT="0" distB="0" distL="0" distR="0" wp14:anchorId="09E00328" wp14:editId="71E5C6E8">
                  <wp:extent cx="216000" cy="216000"/>
                  <wp:effectExtent l="0" t="0" r="0" b="0"/>
                  <wp:docPr id="268939994"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682" w:type="pct"/>
          </w:tcPr>
          <w:p w14:paraId="50B8A20F" w14:textId="77777777" w:rsidR="003F1767" w:rsidRPr="007C7BA1" w:rsidRDefault="003F1767" w:rsidP="00AF5133">
            <w:pPr>
              <w:spacing w:line="360" w:lineRule="auto"/>
              <w:rPr>
                <w:rFonts w:ascii="Verdana" w:hAnsi="Verdana" w:cs="Arial"/>
                <w:sz w:val="18"/>
                <w:szCs w:val="18"/>
              </w:rPr>
            </w:pPr>
            <w:r>
              <w:rPr>
                <w:rFonts w:ascii="Verdana" w:hAnsi="Verdana" w:cs="Arial"/>
                <w:sz w:val="18"/>
                <w:szCs w:val="18"/>
              </w:rPr>
              <w:t>Some concerns</w:t>
            </w:r>
          </w:p>
        </w:tc>
      </w:tr>
      <w:tr w:rsidR="006361C7" w:rsidRPr="00F03B13" w14:paraId="3C62C3B5" w14:textId="77777777" w:rsidTr="00AF5133">
        <w:trPr>
          <w:trHeight w:val="112"/>
        </w:trPr>
        <w:tc>
          <w:tcPr>
            <w:tcW w:w="485" w:type="pct"/>
          </w:tcPr>
          <w:p w14:paraId="3A31C2B2" w14:textId="77777777" w:rsidR="003F1767" w:rsidRDefault="003F1767" w:rsidP="00AF5133">
            <w:pPr>
              <w:spacing w:line="360" w:lineRule="auto"/>
              <w:rPr>
                <w:rFonts w:ascii="Verdana" w:hAnsi="Verdana" w:cs="Arial"/>
                <w:sz w:val="18"/>
                <w:szCs w:val="18"/>
              </w:rPr>
            </w:pPr>
            <w:r>
              <w:rPr>
                <w:rFonts w:ascii="Verdana" w:hAnsi="Verdana" w:cs="Arial"/>
                <w:sz w:val="18"/>
                <w:szCs w:val="18"/>
              </w:rPr>
              <w:t>Inadequate</w:t>
            </w:r>
          </w:p>
        </w:tc>
        <w:tc>
          <w:tcPr>
            <w:tcW w:w="388" w:type="pct"/>
          </w:tcPr>
          <w:p w14:paraId="2206FC29"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40%</w:t>
            </w:r>
          </w:p>
        </w:tc>
        <w:tc>
          <w:tcPr>
            <w:tcW w:w="447" w:type="pct"/>
          </w:tcPr>
          <w:p w14:paraId="01046E0A"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60%</w:t>
            </w:r>
          </w:p>
        </w:tc>
        <w:tc>
          <w:tcPr>
            <w:tcW w:w="457" w:type="pct"/>
          </w:tcPr>
          <w:p w14:paraId="21FE3181"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60%</w:t>
            </w:r>
          </w:p>
        </w:tc>
        <w:tc>
          <w:tcPr>
            <w:tcW w:w="498" w:type="pct"/>
          </w:tcPr>
          <w:p w14:paraId="2FBDDA5D"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60%</w:t>
            </w:r>
          </w:p>
        </w:tc>
        <w:tc>
          <w:tcPr>
            <w:tcW w:w="496" w:type="pct"/>
          </w:tcPr>
          <w:p w14:paraId="216EDF1E"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40%</w:t>
            </w:r>
          </w:p>
        </w:tc>
        <w:tc>
          <w:tcPr>
            <w:tcW w:w="358" w:type="pct"/>
          </w:tcPr>
          <w:p w14:paraId="35723C02"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20%</w:t>
            </w:r>
          </w:p>
        </w:tc>
        <w:tc>
          <w:tcPr>
            <w:tcW w:w="506" w:type="pct"/>
          </w:tcPr>
          <w:p w14:paraId="7A74DA19"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40%</w:t>
            </w:r>
          </w:p>
        </w:tc>
        <w:tc>
          <w:tcPr>
            <w:tcW w:w="393" w:type="pct"/>
          </w:tcPr>
          <w:p w14:paraId="6FDFF09B"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100%</w:t>
            </w:r>
          </w:p>
        </w:tc>
        <w:tc>
          <w:tcPr>
            <w:tcW w:w="290" w:type="pct"/>
          </w:tcPr>
          <w:p w14:paraId="7D1E7080" w14:textId="77777777" w:rsidR="003F1767" w:rsidRPr="007C7BA1" w:rsidRDefault="003F1767" w:rsidP="00AF5133">
            <w:pPr>
              <w:spacing w:line="360" w:lineRule="auto"/>
              <w:rPr>
                <w:rFonts w:ascii="Verdana" w:hAnsi="Verdana" w:cs="Arial"/>
                <w:sz w:val="18"/>
                <w:szCs w:val="18"/>
              </w:rPr>
            </w:pPr>
            <w:r w:rsidRPr="00F03B13">
              <w:rPr>
                <w:rFonts w:ascii="Verdana" w:hAnsi="Verdana" w:cs="Arial"/>
                <w:noProof/>
                <w:sz w:val="18"/>
                <w:szCs w:val="18"/>
              </w:rPr>
              <w:drawing>
                <wp:inline distT="0" distB="0" distL="0" distR="0" wp14:anchorId="170CA706" wp14:editId="5B7044A7">
                  <wp:extent cx="216000" cy="216000"/>
                  <wp:effectExtent l="0" t="0" r="0" b="0"/>
                  <wp:docPr id="702020617"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682" w:type="pct"/>
          </w:tcPr>
          <w:p w14:paraId="13CEEAFE" w14:textId="77777777" w:rsidR="003F1767" w:rsidRPr="007C7BA1" w:rsidRDefault="003F1767" w:rsidP="00AF5133">
            <w:pPr>
              <w:spacing w:line="360" w:lineRule="auto"/>
              <w:rPr>
                <w:rFonts w:ascii="Verdana" w:hAnsi="Verdana" w:cs="Arial"/>
                <w:sz w:val="18"/>
                <w:szCs w:val="18"/>
              </w:rPr>
            </w:pPr>
            <w:r>
              <w:rPr>
                <w:rFonts w:ascii="Verdana" w:hAnsi="Verdana" w:cs="Arial"/>
                <w:sz w:val="18"/>
                <w:szCs w:val="18"/>
              </w:rPr>
              <w:t>Inadequate</w:t>
            </w:r>
          </w:p>
        </w:tc>
      </w:tr>
      <w:tr w:rsidR="003F1767" w:rsidRPr="00F03B13" w14:paraId="60BA0042" w14:textId="77777777" w:rsidTr="00AF5133">
        <w:trPr>
          <w:trHeight w:val="112"/>
        </w:trPr>
        <w:tc>
          <w:tcPr>
            <w:tcW w:w="5000" w:type="pct"/>
            <w:gridSpan w:val="11"/>
          </w:tcPr>
          <w:p w14:paraId="6F170224" w14:textId="77777777" w:rsidR="003F1767" w:rsidRDefault="003F1767" w:rsidP="00AF5133">
            <w:pPr>
              <w:spacing w:line="360" w:lineRule="auto"/>
              <w:rPr>
                <w:rFonts w:ascii="Verdana" w:hAnsi="Verdana" w:cs="Arial"/>
                <w:sz w:val="18"/>
                <w:szCs w:val="18"/>
              </w:rPr>
            </w:pPr>
            <w:r>
              <w:rPr>
                <w:rFonts w:ascii="Verdana" w:hAnsi="Verdana" w:cs="Arial"/>
                <w:i/>
                <w:iCs/>
                <w:sz w:val="18"/>
                <w:szCs w:val="18"/>
              </w:rPr>
              <w:t xml:space="preserve">Note: </w:t>
            </w:r>
            <w:r w:rsidRPr="00357DF0">
              <w:rPr>
                <w:rFonts w:ascii="Verdana" w:hAnsi="Verdana" w:cs="Arial"/>
                <w:sz w:val="18"/>
                <w:szCs w:val="18"/>
                <w:vertAlign w:val="superscript"/>
              </w:rPr>
              <w:t>a</w:t>
            </w:r>
            <w:r>
              <w:rPr>
                <w:rFonts w:ascii="Verdana" w:hAnsi="Verdana" w:cs="Arial"/>
                <w:sz w:val="18"/>
                <w:szCs w:val="18"/>
                <w:vertAlign w:val="superscript"/>
              </w:rPr>
              <w:t xml:space="preserve"> </w:t>
            </w:r>
            <w:r>
              <w:rPr>
                <w:rFonts w:ascii="Verdana" w:hAnsi="Verdana" w:cs="Arial"/>
                <w:sz w:val="18"/>
                <w:szCs w:val="18"/>
              </w:rPr>
              <w:t xml:space="preserve">Variables were considered as adjusted for either as part of an adjustment model (e.g., included in propensity score, included as covariate in multivariable regression) or as part of the study design (e.g., restricted to subgroup by age, sex, history of mental health conditions). </w:t>
            </w:r>
            <w:r>
              <w:rPr>
                <w:rFonts w:ascii="Verdana" w:hAnsi="Verdana" w:cs="Arial"/>
                <w:sz w:val="18"/>
                <w:szCs w:val="18"/>
                <w:vertAlign w:val="superscript"/>
              </w:rPr>
              <w:t xml:space="preserve">b </w:t>
            </w:r>
            <w:r w:rsidRPr="00025EE9">
              <w:rPr>
                <w:rFonts w:ascii="Verdana" w:hAnsi="Verdana" w:cs="Arial"/>
                <w:sz w:val="18"/>
                <w:szCs w:val="18"/>
              </w:rPr>
              <w:t>Percentages may not sum to 100% due to rounding</w:t>
            </w:r>
            <w:r>
              <w:rPr>
                <w:rFonts w:ascii="Verdana" w:hAnsi="Verdana" w:cs="Arial"/>
                <w:sz w:val="18"/>
                <w:szCs w:val="18"/>
              </w:rPr>
              <w:t>.</w:t>
            </w:r>
          </w:p>
        </w:tc>
      </w:tr>
    </w:tbl>
    <w:p w14:paraId="5AA8D471" w14:textId="77777777" w:rsidR="003F1767" w:rsidRDefault="003F1767" w:rsidP="003F1767">
      <w:pPr>
        <w:rPr>
          <w:rFonts w:ascii="Calibri" w:hAnsi="Calibri" w:cs="Calibri"/>
        </w:rPr>
      </w:pPr>
    </w:p>
    <w:p w14:paraId="19EAE58B" w14:textId="77777777" w:rsidR="003F1767" w:rsidRDefault="003F1767" w:rsidP="003F1767">
      <w:pPr>
        <w:rPr>
          <w:rFonts w:ascii="Calibri" w:hAnsi="Calibri" w:cs="Calibri"/>
        </w:rPr>
      </w:pPr>
      <w:r>
        <w:rPr>
          <w:rFonts w:ascii="Calibri" w:hAnsi="Calibri" w:cs="Calibri"/>
        </w:rPr>
        <w:br w:type="page"/>
      </w:r>
    </w:p>
    <w:p w14:paraId="6374CDF3" w14:textId="6F3029B3" w:rsidR="003F1767" w:rsidRDefault="003F1767" w:rsidP="00FD6FD4">
      <w:pPr>
        <w:pStyle w:val="Heading2"/>
        <w:rPr>
          <w:rFonts w:ascii="Calibri" w:hAnsi="Calibri" w:cs="Calibri"/>
          <w:color w:val="auto"/>
          <w:sz w:val="22"/>
          <w:szCs w:val="22"/>
        </w:rPr>
      </w:pPr>
      <w:bookmarkStart w:id="39" w:name="_Toc177735638"/>
      <w:r w:rsidRPr="000A799B">
        <w:rPr>
          <w:rFonts w:ascii="Calibri" w:hAnsi="Calibri" w:cs="Calibri"/>
          <w:b/>
          <w:bCs/>
          <w:color w:val="auto"/>
          <w:sz w:val="22"/>
          <w:szCs w:val="22"/>
        </w:rPr>
        <w:lastRenderedPageBreak/>
        <w:t xml:space="preserve">eTable 13. </w:t>
      </w:r>
      <w:r w:rsidRPr="000A799B">
        <w:rPr>
          <w:rFonts w:ascii="Calibri" w:hAnsi="Calibri" w:cs="Calibri"/>
          <w:color w:val="auto"/>
          <w:sz w:val="22"/>
          <w:szCs w:val="22"/>
        </w:rPr>
        <w:t>Confounder matrix assessment for studies included in meta-analysis of cannabis and mood disorders</w:t>
      </w:r>
      <w:bookmarkEnd w:id="39"/>
    </w:p>
    <w:p w14:paraId="1CE470C5" w14:textId="77777777" w:rsidR="00FD6FD4" w:rsidRPr="00FD6FD4" w:rsidRDefault="00FD6FD4" w:rsidP="00FD6FD4"/>
    <w:tbl>
      <w:tblPr>
        <w:tblStyle w:val="TableGrid"/>
        <w:tblW w:w="5000" w:type="pct"/>
        <w:tblLook w:val="04A0" w:firstRow="1" w:lastRow="0" w:firstColumn="1" w:lastColumn="0" w:noHBand="0" w:noVBand="1"/>
      </w:tblPr>
      <w:tblGrid>
        <w:gridCol w:w="1352"/>
        <w:gridCol w:w="1081"/>
        <w:gridCol w:w="1246"/>
        <w:gridCol w:w="1274"/>
        <w:gridCol w:w="1389"/>
        <w:gridCol w:w="1386"/>
        <w:gridCol w:w="999"/>
        <w:gridCol w:w="1414"/>
        <w:gridCol w:w="1096"/>
        <w:gridCol w:w="951"/>
        <w:gridCol w:w="1760"/>
      </w:tblGrid>
      <w:tr w:rsidR="003F1767" w:rsidRPr="00F03B13" w14:paraId="7C97104C" w14:textId="77777777" w:rsidTr="00AF5133">
        <w:trPr>
          <w:trHeight w:val="416"/>
        </w:trPr>
        <w:tc>
          <w:tcPr>
            <w:tcW w:w="485" w:type="pct"/>
          </w:tcPr>
          <w:p w14:paraId="130DD5EC" w14:textId="77777777" w:rsidR="003F1767" w:rsidRPr="00F03B13" w:rsidRDefault="003F1767" w:rsidP="00AF5133">
            <w:pPr>
              <w:spacing w:line="360" w:lineRule="auto"/>
              <w:rPr>
                <w:rFonts w:ascii="Verdana" w:hAnsi="Verdana" w:cs="Arial"/>
                <w:b/>
                <w:bCs/>
                <w:sz w:val="18"/>
                <w:szCs w:val="18"/>
              </w:rPr>
            </w:pPr>
          </w:p>
        </w:tc>
        <w:tc>
          <w:tcPr>
            <w:tcW w:w="3543" w:type="pct"/>
            <w:gridSpan w:val="8"/>
          </w:tcPr>
          <w:p w14:paraId="14D46EC4" w14:textId="77777777" w:rsidR="003F1767" w:rsidRPr="00F03B13" w:rsidRDefault="003F1767" w:rsidP="00AF5133">
            <w:pPr>
              <w:spacing w:line="360" w:lineRule="auto"/>
              <w:jc w:val="both"/>
              <w:rPr>
                <w:rFonts w:ascii="Verdana" w:hAnsi="Verdana" w:cs="Arial"/>
                <w:b/>
                <w:bCs/>
                <w:sz w:val="18"/>
                <w:szCs w:val="18"/>
              </w:rPr>
            </w:pPr>
            <w:r w:rsidRPr="00F03B13">
              <w:rPr>
                <w:rFonts w:ascii="Verdana" w:hAnsi="Verdana" w:cs="Arial"/>
                <w:b/>
                <w:bCs/>
                <w:sz w:val="18"/>
                <w:szCs w:val="18"/>
              </w:rPr>
              <w:t>Constructs</w:t>
            </w:r>
          </w:p>
        </w:tc>
        <w:tc>
          <w:tcPr>
            <w:tcW w:w="972" w:type="pct"/>
            <w:gridSpan w:val="2"/>
          </w:tcPr>
          <w:p w14:paraId="34AA193D" w14:textId="77777777" w:rsidR="003F1767" w:rsidRPr="00F03B13" w:rsidRDefault="003F1767" w:rsidP="00AF5133">
            <w:pPr>
              <w:spacing w:line="360" w:lineRule="auto"/>
              <w:rPr>
                <w:rFonts w:ascii="Verdana" w:hAnsi="Verdana" w:cs="Arial"/>
                <w:b/>
                <w:bCs/>
                <w:sz w:val="18"/>
                <w:szCs w:val="18"/>
              </w:rPr>
            </w:pPr>
          </w:p>
        </w:tc>
      </w:tr>
      <w:tr w:rsidR="003F1767" w:rsidRPr="00F03B13" w14:paraId="7893BEF0" w14:textId="77777777" w:rsidTr="00AF5133">
        <w:trPr>
          <w:trHeight w:val="448"/>
        </w:trPr>
        <w:tc>
          <w:tcPr>
            <w:tcW w:w="485" w:type="pct"/>
            <w:vMerge w:val="restart"/>
          </w:tcPr>
          <w:p w14:paraId="4A593D54" w14:textId="77777777" w:rsidR="003F1767" w:rsidRPr="00F03B13" w:rsidRDefault="003F1767" w:rsidP="00AF5133">
            <w:pPr>
              <w:spacing w:line="360" w:lineRule="auto"/>
              <w:rPr>
                <w:rFonts w:ascii="Verdana" w:hAnsi="Verdana" w:cs="Arial"/>
                <w:sz w:val="18"/>
                <w:szCs w:val="18"/>
              </w:rPr>
            </w:pPr>
            <w:r w:rsidRPr="00F03B13">
              <w:rPr>
                <w:rFonts w:ascii="Verdana" w:hAnsi="Verdana" w:cs="Arial"/>
                <w:b/>
                <w:bCs/>
                <w:sz w:val="18"/>
                <w:szCs w:val="18"/>
              </w:rPr>
              <w:t>Study details</w:t>
            </w:r>
          </w:p>
        </w:tc>
        <w:tc>
          <w:tcPr>
            <w:tcW w:w="388" w:type="pct"/>
            <w:vMerge w:val="restart"/>
          </w:tcPr>
          <w:p w14:paraId="5C9293F5" w14:textId="77777777" w:rsidR="003F1767" w:rsidRDefault="003F1767" w:rsidP="00AF5133">
            <w:pPr>
              <w:spacing w:line="360" w:lineRule="auto"/>
              <w:rPr>
                <w:rFonts w:ascii="Verdana" w:hAnsi="Verdana" w:cs="Arial"/>
                <w:sz w:val="18"/>
                <w:szCs w:val="18"/>
              </w:rPr>
            </w:pPr>
            <w:r w:rsidRPr="00F03B13">
              <w:rPr>
                <w:rFonts w:ascii="Verdana" w:hAnsi="Verdana" w:cs="Arial"/>
                <w:sz w:val="18"/>
                <w:szCs w:val="18"/>
              </w:rPr>
              <w:t>Co-use</w:t>
            </w:r>
          </w:p>
          <w:p w14:paraId="7E43130A" w14:textId="77777777" w:rsidR="003F1767" w:rsidRPr="00F03B13" w:rsidRDefault="003F1767" w:rsidP="00AF5133">
            <w:pPr>
              <w:spacing w:line="360" w:lineRule="auto"/>
              <w:rPr>
                <w:rFonts w:ascii="Verdana" w:hAnsi="Verdana" w:cs="Arial"/>
                <w:sz w:val="18"/>
                <w:szCs w:val="18"/>
              </w:rPr>
            </w:pPr>
            <w:r>
              <w:rPr>
                <w:rFonts w:ascii="Verdana" w:hAnsi="Verdana" w:cs="Arial"/>
                <w:sz w:val="18"/>
                <w:szCs w:val="18"/>
              </w:rPr>
              <w:t>(i.e., tobacco use)</w:t>
            </w:r>
          </w:p>
        </w:tc>
        <w:tc>
          <w:tcPr>
            <w:tcW w:w="904" w:type="pct"/>
            <w:gridSpan w:val="2"/>
          </w:tcPr>
          <w:p w14:paraId="6E3E5C31" w14:textId="77777777" w:rsidR="003F1767" w:rsidRPr="00F03B13" w:rsidRDefault="003F1767" w:rsidP="00AF5133">
            <w:pPr>
              <w:spacing w:line="360" w:lineRule="auto"/>
              <w:rPr>
                <w:rFonts w:ascii="Verdana" w:hAnsi="Verdana" w:cs="Arial"/>
                <w:sz w:val="18"/>
                <w:szCs w:val="18"/>
              </w:rPr>
            </w:pPr>
            <w:r>
              <w:rPr>
                <w:rFonts w:ascii="Verdana" w:hAnsi="Verdana" w:cs="Arial"/>
                <w:sz w:val="18"/>
                <w:szCs w:val="18"/>
              </w:rPr>
              <w:t>Other substance use</w:t>
            </w:r>
          </w:p>
        </w:tc>
        <w:tc>
          <w:tcPr>
            <w:tcW w:w="498" w:type="pct"/>
            <w:vMerge w:val="restart"/>
          </w:tcPr>
          <w:p w14:paraId="6963C3DA" w14:textId="77777777" w:rsidR="003F1767" w:rsidRPr="00F03B13" w:rsidRDefault="003F1767" w:rsidP="00AF5133">
            <w:pPr>
              <w:spacing w:line="360" w:lineRule="auto"/>
              <w:rPr>
                <w:rFonts w:ascii="Verdana" w:hAnsi="Verdana" w:cs="Arial"/>
                <w:sz w:val="18"/>
                <w:szCs w:val="18"/>
              </w:rPr>
            </w:pPr>
            <w:r w:rsidRPr="00F03B13">
              <w:rPr>
                <w:rFonts w:ascii="Verdana" w:hAnsi="Verdana" w:cs="Arial"/>
                <w:sz w:val="18"/>
                <w:szCs w:val="18"/>
              </w:rPr>
              <w:t>Psychiatric comorbidity</w:t>
            </w:r>
          </w:p>
        </w:tc>
        <w:tc>
          <w:tcPr>
            <w:tcW w:w="496" w:type="pct"/>
            <w:vMerge w:val="restart"/>
          </w:tcPr>
          <w:p w14:paraId="335D6C5F" w14:textId="77777777" w:rsidR="003F1767" w:rsidRPr="00F03B13" w:rsidRDefault="003F1767" w:rsidP="00AF5133">
            <w:pPr>
              <w:spacing w:line="360" w:lineRule="auto"/>
              <w:rPr>
                <w:rFonts w:ascii="Verdana" w:hAnsi="Verdana" w:cs="Arial"/>
                <w:sz w:val="18"/>
                <w:szCs w:val="18"/>
              </w:rPr>
            </w:pPr>
            <w:r w:rsidRPr="00F03B13">
              <w:rPr>
                <w:rFonts w:ascii="Verdana" w:hAnsi="Verdana" w:cs="Arial"/>
                <w:sz w:val="18"/>
                <w:szCs w:val="18"/>
              </w:rPr>
              <w:t>Socio-demographic factors</w:t>
            </w:r>
          </w:p>
        </w:tc>
        <w:tc>
          <w:tcPr>
            <w:tcW w:w="358" w:type="pct"/>
            <w:vMerge w:val="restart"/>
          </w:tcPr>
          <w:p w14:paraId="22133AC0" w14:textId="77777777" w:rsidR="003F1767" w:rsidRPr="00F03B13" w:rsidRDefault="003F1767" w:rsidP="00AF5133">
            <w:pPr>
              <w:spacing w:line="360" w:lineRule="auto"/>
              <w:rPr>
                <w:rFonts w:ascii="Verdana" w:hAnsi="Verdana" w:cs="Arial"/>
                <w:sz w:val="18"/>
                <w:szCs w:val="18"/>
              </w:rPr>
            </w:pPr>
            <w:r w:rsidRPr="00F03B13">
              <w:rPr>
                <w:rFonts w:ascii="Verdana" w:hAnsi="Verdana" w:cs="Arial"/>
                <w:sz w:val="18"/>
                <w:szCs w:val="18"/>
              </w:rPr>
              <w:t>SES</w:t>
            </w:r>
          </w:p>
        </w:tc>
        <w:tc>
          <w:tcPr>
            <w:tcW w:w="506" w:type="pct"/>
            <w:vMerge w:val="restart"/>
          </w:tcPr>
          <w:p w14:paraId="56C1A11B" w14:textId="77777777" w:rsidR="003F1767" w:rsidRPr="00F03B13" w:rsidRDefault="003F1767" w:rsidP="00AF5133">
            <w:pPr>
              <w:spacing w:line="360" w:lineRule="auto"/>
              <w:rPr>
                <w:rFonts w:ascii="Verdana" w:hAnsi="Verdana" w:cs="Arial"/>
                <w:sz w:val="18"/>
                <w:szCs w:val="18"/>
              </w:rPr>
            </w:pPr>
            <w:r w:rsidRPr="00F03B13">
              <w:rPr>
                <w:rFonts w:ascii="Verdana" w:hAnsi="Verdana" w:cs="Arial"/>
                <w:sz w:val="18"/>
                <w:szCs w:val="18"/>
              </w:rPr>
              <w:t>Psychological factors</w:t>
            </w:r>
          </w:p>
        </w:tc>
        <w:tc>
          <w:tcPr>
            <w:tcW w:w="393" w:type="pct"/>
            <w:vMerge w:val="restart"/>
          </w:tcPr>
          <w:p w14:paraId="5D4E5BFA" w14:textId="77777777" w:rsidR="003F1767" w:rsidRPr="00F03B13" w:rsidRDefault="003F1767" w:rsidP="00AF5133">
            <w:pPr>
              <w:spacing w:line="360" w:lineRule="auto"/>
              <w:rPr>
                <w:rFonts w:ascii="Verdana" w:hAnsi="Verdana" w:cs="Arial"/>
                <w:sz w:val="18"/>
                <w:szCs w:val="18"/>
              </w:rPr>
            </w:pPr>
            <w:r w:rsidRPr="00F03B13">
              <w:rPr>
                <w:rFonts w:ascii="Verdana" w:hAnsi="Verdana" w:cs="Arial"/>
                <w:sz w:val="18"/>
                <w:szCs w:val="18"/>
              </w:rPr>
              <w:t>Other lifestyle factors</w:t>
            </w:r>
          </w:p>
        </w:tc>
        <w:tc>
          <w:tcPr>
            <w:tcW w:w="972" w:type="pct"/>
            <w:gridSpan w:val="2"/>
            <w:vMerge w:val="restart"/>
          </w:tcPr>
          <w:p w14:paraId="222B777D" w14:textId="77777777" w:rsidR="003F1767" w:rsidRPr="00F03B13" w:rsidRDefault="003F1767" w:rsidP="00AF5133">
            <w:pPr>
              <w:spacing w:line="360" w:lineRule="auto"/>
              <w:rPr>
                <w:rFonts w:ascii="Verdana" w:hAnsi="Verdana" w:cs="Arial"/>
                <w:sz w:val="18"/>
                <w:szCs w:val="18"/>
              </w:rPr>
            </w:pPr>
            <w:r w:rsidRPr="00F03B13">
              <w:rPr>
                <w:rFonts w:ascii="Verdana" w:hAnsi="Verdana" w:cs="Arial"/>
                <w:b/>
                <w:bCs/>
                <w:sz w:val="18"/>
                <w:szCs w:val="18"/>
              </w:rPr>
              <w:t>Variables</w:t>
            </w:r>
            <w:r>
              <w:rPr>
                <w:rFonts w:ascii="Verdana" w:hAnsi="Verdana" w:cs="Arial"/>
                <w:b/>
                <w:bCs/>
                <w:sz w:val="18"/>
                <w:szCs w:val="18"/>
              </w:rPr>
              <w:t xml:space="preserve"> adjusted for </w:t>
            </w:r>
            <w:r w:rsidRPr="00357DF0">
              <w:rPr>
                <w:rFonts w:ascii="Verdana" w:hAnsi="Verdana" w:cs="Arial"/>
                <w:sz w:val="18"/>
                <w:szCs w:val="18"/>
                <w:vertAlign w:val="superscript"/>
              </w:rPr>
              <w:t>a</w:t>
            </w:r>
          </w:p>
        </w:tc>
      </w:tr>
      <w:tr w:rsidR="003F1767" w:rsidRPr="00F03B13" w14:paraId="4CB658C9" w14:textId="77777777" w:rsidTr="00AF5133">
        <w:trPr>
          <w:trHeight w:val="447"/>
        </w:trPr>
        <w:tc>
          <w:tcPr>
            <w:tcW w:w="485" w:type="pct"/>
            <w:vMerge/>
          </w:tcPr>
          <w:p w14:paraId="5710F6CC" w14:textId="77777777" w:rsidR="003F1767" w:rsidRPr="00F03B13" w:rsidRDefault="003F1767" w:rsidP="00AF5133">
            <w:pPr>
              <w:spacing w:line="360" w:lineRule="auto"/>
              <w:rPr>
                <w:rFonts w:ascii="Verdana" w:hAnsi="Verdana" w:cs="Arial"/>
                <w:b/>
                <w:bCs/>
                <w:sz w:val="18"/>
                <w:szCs w:val="18"/>
              </w:rPr>
            </w:pPr>
          </w:p>
        </w:tc>
        <w:tc>
          <w:tcPr>
            <w:tcW w:w="388" w:type="pct"/>
            <w:vMerge/>
          </w:tcPr>
          <w:p w14:paraId="40D8C275" w14:textId="77777777" w:rsidR="003F1767" w:rsidRPr="00F03B13" w:rsidRDefault="003F1767" w:rsidP="00AF5133">
            <w:pPr>
              <w:spacing w:line="360" w:lineRule="auto"/>
              <w:rPr>
                <w:rFonts w:ascii="Verdana" w:hAnsi="Verdana" w:cs="Arial"/>
                <w:sz w:val="18"/>
                <w:szCs w:val="18"/>
              </w:rPr>
            </w:pPr>
          </w:p>
        </w:tc>
        <w:tc>
          <w:tcPr>
            <w:tcW w:w="447" w:type="pct"/>
          </w:tcPr>
          <w:p w14:paraId="56A8CDE1" w14:textId="77777777" w:rsidR="003F1767" w:rsidRDefault="003F1767" w:rsidP="00AF5133">
            <w:pPr>
              <w:spacing w:line="360" w:lineRule="auto"/>
              <w:rPr>
                <w:rFonts w:ascii="Verdana" w:hAnsi="Verdana" w:cs="Arial"/>
                <w:sz w:val="18"/>
                <w:szCs w:val="18"/>
              </w:rPr>
            </w:pPr>
            <w:r>
              <w:rPr>
                <w:rFonts w:ascii="Verdana" w:hAnsi="Verdana" w:cs="Arial"/>
                <w:sz w:val="18"/>
                <w:szCs w:val="18"/>
              </w:rPr>
              <w:t>Alcohol use</w:t>
            </w:r>
          </w:p>
        </w:tc>
        <w:tc>
          <w:tcPr>
            <w:tcW w:w="457" w:type="pct"/>
          </w:tcPr>
          <w:p w14:paraId="24EF269A" w14:textId="77777777" w:rsidR="003F1767" w:rsidRDefault="003F1767" w:rsidP="00AF5133">
            <w:pPr>
              <w:spacing w:line="360" w:lineRule="auto"/>
              <w:rPr>
                <w:rFonts w:ascii="Verdana" w:hAnsi="Verdana" w:cs="Arial"/>
                <w:sz w:val="18"/>
                <w:szCs w:val="18"/>
              </w:rPr>
            </w:pPr>
            <w:r>
              <w:rPr>
                <w:rFonts w:ascii="Verdana" w:hAnsi="Verdana" w:cs="Arial"/>
                <w:sz w:val="18"/>
                <w:szCs w:val="18"/>
              </w:rPr>
              <w:t>Illicit drug use</w:t>
            </w:r>
          </w:p>
        </w:tc>
        <w:tc>
          <w:tcPr>
            <w:tcW w:w="498" w:type="pct"/>
            <w:vMerge/>
          </w:tcPr>
          <w:p w14:paraId="05A8B113" w14:textId="77777777" w:rsidR="003F1767" w:rsidRPr="00F03B13" w:rsidRDefault="003F1767" w:rsidP="00AF5133">
            <w:pPr>
              <w:spacing w:line="360" w:lineRule="auto"/>
              <w:rPr>
                <w:rFonts w:ascii="Verdana" w:hAnsi="Verdana" w:cs="Arial"/>
                <w:sz w:val="18"/>
                <w:szCs w:val="18"/>
              </w:rPr>
            </w:pPr>
          </w:p>
        </w:tc>
        <w:tc>
          <w:tcPr>
            <w:tcW w:w="496" w:type="pct"/>
            <w:vMerge/>
          </w:tcPr>
          <w:p w14:paraId="339DD230" w14:textId="77777777" w:rsidR="003F1767" w:rsidRPr="00F03B13" w:rsidRDefault="003F1767" w:rsidP="00AF5133">
            <w:pPr>
              <w:spacing w:line="360" w:lineRule="auto"/>
              <w:rPr>
                <w:rFonts w:ascii="Verdana" w:hAnsi="Verdana" w:cs="Arial"/>
                <w:sz w:val="18"/>
                <w:szCs w:val="18"/>
              </w:rPr>
            </w:pPr>
          </w:p>
        </w:tc>
        <w:tc>
          <w:tcPr>
            <w:tcW w:w="358" w:type="pct"/>
            <w:vMerge/>
          </w:tcPr>
          <w:p w14:paraId="48953C53" w14:textId="77777777" w:rsidR="003F1767" w:rsidRPr="00F03B13" w:rsidRDefault="003F1767" w:rsidP="00AF5133">
            <w:pPr>
              <w:spacing w:line="360" w:lineRule="auto"/>
              <w:rPr>
                <w:rFonts w:ascii="Verdana" w:hAnsi="Verdana" w:cs="Arial"/>
                <w:sz w:val="18"/>
                <w:szCs w:val="18"/>
              </w:rPr>
            </w:pPr>
          </w:p>
        </w:tc>
        <w:tc>
          <w:tcPr>
            <w:tcW w:w="506" w:type="pct"/>
            <w:vMerge/>
          </w:tcPr>
          <w:p w14:paraId="20382188" w14:textId="77777777" w:rsidR="003F1767" w:rsidRPr="00F03B13" w:rsidRDefault="003F1767" w:rsidP="00AF5133">
            <w:pPr>
              <w:spacing w:line="360" w:lineRule="auto"/>
              <w:rPr>
                <w:rFonts w:ascii="Verdana" w:hAnsi="Verdana" w:cs="Arial"/>
                <w:sz w:val="18"/>
                <w:szCs w:val="18"/>
              </w:rPr>
            </w:pPr>
          </w:p>
        </w:tc>
        <w:tc>
          <w:tcPr>
            <w:tcW w:w="393" w:type="pct"/>
            <w:vMerge/>
          </w:tcPr>
          <w:p w14:paraId="246B2F08" w14:textId="77777777" w:rsidR="003F1767" w:rsidRPr="00F03B13" w:rsidRDefault="003F1767" w:rsidP="00AF5133">
            <w:pPr>
              <w:spacing w:line="360" w:lineRule="auto"/>
              <w:rPr>
                <w:rFonts w:ascii="Verdana" w:hAnsi="Verdana" w:cs="Arial"/>
                <w:sz w:val="18"/>
                <w:szCs w:val="18"/>
              </w:rPr>
            </w:pPr>
          </w:p>
        </w:tc>
        <w:tc>
          <w:tcPr>
            <w:tcW w:w="972" w:type="pct"/>
            <w:gridSpan w:val="2"/>
            <w:vMerge/>
          </w:tcPr>
          <w:p w14:paraId="3EF80A77" w14:textId="77777777" w:rsidR="003F1767" w:rsidRPr="00F03B13" w:rsidRDefault="003F1767" w:rsidP="00AF5133">
            <w:pPr>
              <w:spacing w:line="360" w:lineRule="auto"/>
              <w:rPr>
                <w:rFonts w:ascii="Verdana" w:hAnsi="Verdana" w:cs="Arial"/>
                <w:b/>
                <w:bCs/>
                <w:sz w:val="18"/>
                <w:szCs w:val="18"/>
              </w:rPr>
            </w:pPr>
          </w:p>
        </w:tc>
      </w:tr>
      <w:tr w:rsidR="003F1767" w:rsidRPr="00F03B13" w14:paraId="207138A2" w14:textId="77777777" w:rsidTr="00AF5133">
        <w:trPr>
          <w:trHeight w:val="447"/>
        </w:trPr>
        <w:tc>
          <w:tcPr>
            <w:tcW w:w="485" w:type="pct"/>
          </w:tcPr>
          <w:p w14:paraId="0A7903E5" w14:textId="77777777" w:rsidR="003F1767" w:rsidRPr="003058AE" w:rsidRDefault="003F1767" w:rsidP="00AF5133">
            <w:pPr>
              <w:spacing w:line="360" w:lineRule="auto"/>
              <w:rPr>
                <w:rFonts w:ascii="Verdana" w:hAnsi="Verdana" w:cs="Arial"/>
                <w:sz w:val="18"/>
                <w:szCs w:val="18"/>
              </w:rPr>
            </w:pPr>
            <w:r w:rsidRPr="00C05249">
              <w:rPr>
                <w:rFonts w:ascii="Verdana" w:hAnsi="Verdana" w:cs="Arial"/>
                <w:sz w:val="18"/>
                <w:szCs w:val="18"/>
              </w:rPr>
              <w:t>Danielsson 2016</w:t>
            </w:r>
          </w:p>
        </w:tc>
        <w:tc>
          <w:tcPr>
            <w:tcW w:w="388" w:type="pct"/>
          </w:tcPr>
          <w:p w14:paraId="5F9718BE"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7D06B2B3" wp14:editId="05027CC9">
                  <wp:extent cx="216000" cy="216000"/>
                  <wp:effectExtent l="0" t="0" r="0" b="0"/>
                  <wp:docPr id="937422636"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47" w:type="pct"/>
          </w:tcPr>
          <w:p w14:paraId="429D25D6" w14:textId="77777777" w:rsidR="003F1767"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4B79D2F5" wp14:editId="1B9ED3BA">
                  <wp:extent cx="216000" cy="216000"/>
                  <wp:effectExtent l="0" t="0" r="0" b="0"/>
                  <wp:docPr id="1157860384"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57" w:type="pct"/>
          </w:tcPr>
          <w:p w14:paraId="21C16367" w14:textId="77777777" w:rsidR="003F1767"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372D4E6D" wp14:editId="60268CDA">
                  <wp:extent cx="216000" cy="216000"/>
                  <wp:effectExtent l="0" t="0" r="0" b="0"/>
                  <wp:docPr id="1645364985"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98" w:type="pct"/>
          </w:tcPr>
          <w:p w14:paraId="130F2609"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41F67E8E" wp14:editId="2861F4FD">
                  <wp:extent cx="216000" cy="216000"/>
                  <wp:effectExtent l="0" t="0" r="0" b="0"/>
                  <wp:docPr id="1205506527"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496" w:type="pct"/>
          </w:tcPr>
          <w:p w14:paraId="4732E2EA"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51005ADC" wp14:editId="15AA98AB">
                  <wp:extent cx="216000" cy="216000"/>
                  <wp:effectExtent l="0" t="0" r="0" b="0"/>
                  <wp:docPr id="2090396347"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58" w:type="pct"/>
          </w:tcPr>
          <w:p w14:paraId="0637F4F7"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4CAF9D6E" wp14:editId="08375F7A">
                  <wp:extent cx="216000" cy="216000"/>
                  <wp:effectExtent l="0" t="0" r="0" b="0"/>
                  <wp:docPr id="46977089"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506" w:type="pct"/>
          </w:tcPr>
          <w:p w14:paraId="2BBD65EC"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4F568EFB" wp14:editId="46B80DD9">
                  <wp:extent cx="216000" cy="216000"/>
                  <wp:effectExtent l="0" t="0" r="0" b="0"/>
                  <wp:docPr id="230050970"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393" w:type="pct"/>
          </w:tcPr>
          <w:p w14:paraId="1BFBDF6F"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1DF80F6E" wp14:editId="5074C162">
                  <wp:extent cx="216000" cy="216000"/>
                  <wp:effectExtent l="0" t="0" r="0" b="0"/>
                  <wp:docPr id="1458263842"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972" w:type="pct"/>
            <w:gridSpan w:val="2"/>
          </w:tcPr>
          <w:p w14:paraId="28B770DB" w14:textId="77777777" w:rsidR="003F1767" w:rsidRPr="00C2703C" w:rsidRDefault="003F1767" w:rsidP="00AF5133">
            <w:pPr>
              <w:spacing w:line="360" w:lineRule="auto"/>
              <w:rPr>
                <w:rFonts w:ascii="Verdana" w:hAnsi="Verdana" w:cs="Arial"/>
                <w:sz w:val="18"/>
                <w:szCs w:val="18"/>
              </w:rPr>
            </w:pPr>
            <w:r w:rsidRPr="0012742D">
              <w:rPr>
                <w:rFonts w:ascii="Verdana" w:hAnsi="Verdana" w:cs="Arial"/>
                <w:sz w:val="18"/>
                <w:szCs w:val="18"/>
              </w:rPr>
              <w:t>Age, sex, other illicit drug use, alcohol consumption (AUDIT), education, place of upbringing, childhood adverse circumstances (i.e. economic deprivation and serious family tension), ethnicity, anxiety at baseline</w:t>
            </w:r>
          </w:p>
        </w:tc>
      </w:tr>
      <w:tr w:rsidR="003F1767" w:rsidRPr="00F03B13" w14:paraId="69E78F31" w14:textId="77777777" w:rsidTr="00AF5133">
        <w:trPr>
          <w:trHeight w:val="447"/>
        </w:trPr>
        <w:tc>
          <w:tcPr>
            <w:tcW w:w="485" w:type="pct"/>
          </w:tcPr>
          <w:p w14:paraId="329665BC" w14:textId="77777777" w:rsidR="003F1767" w:rsidRPr="003058AE" w:rsidRDefault="003F1767" w:rsidP="00AF5133">
            <w:pPr>
              <w:spacing w:line="360" w:lineRule="auto"/>
              <w:rPr>
                <w:rFonts w:ascii="Verdana" w:hAnsi="Verdana" w:cs="Arial"/>
                <w:sz w:val="18"/>
                <w:szCs w:val="18"/>
              </w:rPr>
            </w:pPr>
            <w:r>
              <w:rPr>
                <w:rFonts w:ascii="Verdana" w:hAnsi="Verdana" w:cs="Arial"/>
                <w:sz w:val="18"/>
                <w:szCs w:val="18"/>
              </w:rPr>
              <w:t>Feingold 2015</w:t>
            </w:r>
          </w:p>
        </w:tc>
        <w:tc>
          <w:tcPr>
            <w:tcW w:w="388" w:type="pct"/>
          </w:tcPr>
          <w:p w14:paraId="4EC9B0B1"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2A2B9EF3" wp14:editId="667D9BA7">
                  <wp:extent cx="216000" cy="216000"/>
                  <wp:effectExtent l="0" t="0" r="0" b="0"/>
                  <wp:docPr id="638300825"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47" w:type="pct"/>
          </w:tcPr>
          <w:p w14:paraId="2A8C5683" w14:textId="77777777" w:rsidR="003F1767"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7BC94B87" wp14:editId="74636F87">
                  <wp:extent cx="216000" cy="216000"/>
                  <wp:effectExtent l="0" t="0" r="0" b="0"/>
                  <wp:docPr id="752273265"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57" w:type="pct"/>
          </w:tcPr>
          <w:p w14:paraId="64DF9BC1" w14:textId="77777777" w:rsidR="003F1767"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25BA870E" wp14:editId="7FDBE50C">
                  <wp:extent cx="216000" cy="216000"/>
                  <wp:effectExtent l="0" t="0" r="0" b="0"/>
                  <wp:docPr id="357912596"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98" w:type="pct"/>
          </w:tcPr>
          <w:p w14:paraId="716735D8"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31EEE9B5" wp14:editId="35889168">
                  <wp:extent cx="216000" cy="216000"/>
                  <wp:effectExtent l="0" t="0" r="0" b="0"/>
                  <wp:docPr id="1795457108"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96" w:type="pct"/>
          </w:tcPr>
          <w:p w14:paraId="1F898D8A"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533F15A7" wp14:editId="362E7D76">
                  <wp:extent cx="216000" cy="216000"/>
                  <wp:effectExtent l="0" t="0" r="0" b="0"/>
                  <wp:docPr id="1147320990"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58" w:type="pct"/>
          </w:tcPr>
          <w:p w14:paraId="7B07BA86"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308FF0E2" wp14:editId="1D18DFDA">
                  <wp:extent cx="216000" cy="216000"/>
                  <wp:effectExtent l="0" t="0" r="0" b="0"/>
                  <wp:docPr id="1648813966"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506" w:type="pct"/>
          </w:tcPr>
          <w:p w14:paraId="728BAD40"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5E506830" wp14:editId="4DB9E9E8">
                  <wp:extent cx="216000" cy="216000"/>
                  <wp:effectExtent l="0" t="0" r="0" b="0"/>
                  <wp:docPr id="1658494198"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393" w:type="pct"/>
          </w:tcPr>
          <w:p w14:paraId="738252C7"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704F3568" wp14:editId="29C0C59A">
                  <wp:extent cx="216000" cy="216000"/>
                  <wp:effectExtent l="0" t="0" r="0" b="0"/>
                  <wp:docPr id="198473305"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972" w:type="pct"/>
            <w:gridSpan w:val="2"/>
          </w:tcPr>
          <w:p w14:paraId="69AE9719" w14:textId="77777777" w:rsidR="003F1767" w:rsidRPr="00CC6600" w:rsidRDefault="003F1767" w:rsidP="00AF5133">
            <w:pPr>
              <w:spacing w:line="360" w:lineRule="auto"/>
              <w:rPr>
                <w:rFonts w:ascii="Verdana" w:hAnsi="Verdana" w:cs="Arial"/>
                <w:sz w:val="18"/>
                <w:szCs w:val="18"/>
              </w:rPr>
            </w:pPr>
            <w:r w:rsidRPr="009E4E1F">
              <w:rPr>
                <w:rFonts w:ascii="Verdana" w:hAnsi="Verdana" w:cs="Arial"/>
                <w:sz w:val="18"/>
                <w:szCs w:val="18"/>
              </w:rPr>
              <w:t>Sex, age, educational level, household income, marital status, urbanicity and region, past-year SUDs, other psychiatric disorders at baseline (e.g. anxiety disorder, personality disorder)</w:t>
            </w:r>
          </w:p>
        </w:tc>
      </w:tr>
      <w:tr w:rsidR="003F1767" w:rsidRPr="00F03B13" w14:paraId="33986044" w14:textId="77777777" w:rsidTr="00AF5133">
        <w:trPr>
          <w:trHeight w:val="447"/>
        </w:trPr>
        <w:tc>
          <w:tcPr>
            <w:tcW w:w="485" w:type="pct"/>
          </w:tcPr>
          <w:p w14:paraId="736D4754" w14:textId="77777777" w:rsidR="003F1767" w:rsidRDefault="003F1767" w:rsidP="00AF5133">
            <w:pPr>
              <w:spacing w:line="360" w:lineRule="auto"/>
              <w:rPr>
                <w:rFonts w:ascii="Verdana" w:hAnsi="Verdana" w:cs="Arial"/>
                <w:sz w:val="18"/>
                <w:szCs w:val="18"/>
              </w:rPr>
            </w:pPr>
            <w:r>
              <w:rPr>
                <w:rFonts w:ascii="Verdana" w:hAnsi="Verdana" w:cs="Arial"/>
                <w:sz w:val="18"/>
                <w:szCs w:val="18"/>
              </w:rPr>
              <w:t>Gage 2015</w:t>
            </w:r>
          </w:p>
        </w:tc>
        <w:tc>
          <w:tcPr>
            <w:tcW w:w="388" w:type="pct"/>
          </w:tcPr>
          <w:p w14:paraId="42565D5F"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6369714C" wp14:editId="5F2C4DF8">
                  <wp:extent cx="216000" cy="216000"/>
                  <wp:effectExtent l="0" t="0" r="0" b="0"/>
                  <wp:docPr id="1740230826"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447" w:type="pct"/>
          </w:tcPr>
          <w:p w14:paraId="0648E918" w14:textId="77777777" w:rsidR="003F1767"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41B8095F" wp14:editId="4C4C5907">
                  <wp:extent cx="216000" cy="216000"/>
                  <wp:effectExtent l="0" t="0" r="0" b="0"/>
                  <wp:docPr id="1367043327"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57" w:type="pct"/>
          </w:tcPr>
          <w:p w14:paraId="3623008E" w14:textId="77777777" w:rsidR="003F1767"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28004161" wp14:editId="2CD8E5EE">
                  <wp:extent cx="216000" cy="216000"/>
                  <wp:effectExtent l="0" t="0" r="0" b="0"/>
                  <wp:docPr id="1504034085"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98" w:type="pct"/>
          </w:tcPr>
          <w:p w14:paraId="77D92252"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17F99E13" wp14:editId="5E3204BC">
                  <wp:extent cx="216000" cy="216000"/>
                  <wp:effectExtent l="0" t="0" r="0" b="0"/>
                  <wp:docPr id="1461030050"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496" w:type="pct"/>
          </w:tcPr>
          <w:p w14:paraId="6006A2B7"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3FEC853A" wp14:editId="6FBFCF3E">
                  <wp:extent cx="216000" cy="216000"/>
                  <wp:effectExtent l="0" t="0" r="0" b="0"/>
                  <wp:docPr id="120099713"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58" w:type="pct"/>
          </w:tcPr>
          <w:p w14:paraId="799D3B4A"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2C7E812D" wp14:editId="0C2E545F">
                  <wp:extent cx="216000" cy="216000"/>
                  <wp:effectExtent l="0" t="0" r="0" b="0"/>
                  <wp:docPr id="715090836"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506" w:type="pct"/>
          </w:tcPr>
          <w:p w14:paraId="1FF88CE8"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68677CC0" wp14:editId="6529D373">
                  <wp:extent cx="216000" cy="216000"/>
                  <wp:effectExtent l="0" t="0" r="0" b="0"/>
                  <wp:docPr id="76078646"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93" w:type="pct"/>
          </w:tcPr>
          <w:p w14:paraId="1D42600C"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10A1CCBB" wp14:editId="2A37CF44">
                  <wp:extent cx="216000" cy="216000"/>
                  <wp:effectExtent l="0" t="0" r="0" b="0"/>
                  <wp:docPr id="1233936327"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972" w:type="pct"/>
            <w:gridSpan w:val="2"/>
          </w:tcPr>
          <w:p w14:paraId="166B75F1" w14:textId="77777777" w:rsidR="003F1767" w:rsidRPr="00A35C68" w:rsidRDefault="003F1767" w:rsidP="00AF5133">
            <w:pPr>
              <w:spacing w:line="360" w:lineRule="auto"/>
              <w:rPr>
                <w:rFonts w:ascii="Verdana" w:hAnsi="Verdana" w:cs="Arial"/>
                <w:sz w:val="18"/>
                <w:szCs w:val="18"/>
              </w:rPr>
            </w:pPr>
            <w:r w:rsidRPr="00BC1448">
              <w:rPr>
                <w:rFonts w:ascii="Verdana" w:hAnsi="Verdana" w:cs="Arial"/>
                <w:sz w:val="18"/>
                <w:szCs w:val="18"/>
              </w:rPr>
              <w:t xml:space="preserve">Family history of depression, age, gender, </w:t>
            </w:r>
            <w:r w:rsidRPr="00BC1448">
              <w:rPr>
                <w:rFonts w:ascii="Verdana" w:hAnsi="Verdana" w:cs="Arial"/>
                <w:sz w:val="18"/>
                <w:szCs w:val="18"/>
              </w:rPr>
              <w:lastRenderedPageBreak/>
              <w:t>urban dwelling, maternal education, childhood borderline personality, childhood IQ, childhood psychotic experiences, conduct disorder group membership, peer problems, victimisation, tobacco use, alcohol, other illicit drugs</w:t>
            </w:r>
          </w:p>
        </w:tc>
      </w:tr>
      <w:tr w:rsidR="003F1767" w:rsidRPr="00F03B13" w14:paraId="4E779A41" w14:textId="77777777" w:rsidTr="00AF5133">
        <w:trPr>
          <w:trHeight w:val="447"/>
        </w:trPr>
        <w:tc>
          <w:tcPr>
            <w:tcW w:w="485" w:type="pct"/>
          </w:tcPr>
          <w:p w14:paraId="77B1CFA4" w14:textId="77777777" w:rsidR="003F1767" w:rsidRDefault="003F1767" w:rsidP="00AF5133">
            <w:pPr>
              <w:spacing w:line="360" w:lineRule="auto"/>
              <w:rPr>
                <w:rFonts w:ascii="Verdana" w:hAnsi="Verdana" w:cs="Arial"/>
                <w:sz w:val="18"/>
                <w:szCs w:val="18"/>
              </w:rPr>
            </w:pPr>
            <w:r w:rsidRPr="004815E9">
              <w:rPr>
                <w:rFonts w:ascii="Verdana" w:hAnsi="Verdana" w:cs="Arial"/>
                <w:sz w:val="18"/>
                <w:szCs w:val="18"/>
              </w:rPr>
              <w:lastRenderedPageBreak/>
              <w:t>Manrique-Garcia 2012</w:t>
            </w:r>
          </w:p>
        </w:tc>
        <w:tc>
          <w:tcPr>
            <w:tcW w:w="388" w:type="pct"/>
          </w:tcPr>
          <w:p w14:paraId="7B77B698"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3A17396C" wp14:editId="2802B648">
                  <wp:extent cx="216000" cy="216000"/>
                  <wp:effectExtent l="0" t="0" r="0" b="0"/>
                  <wp:docPr id="882392038"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447" w:type="pct"/>
          </w:tcPr>
          <w:p w14:paraId="3AA4D457" w14:textId="77777777" w:rsidR="003F1767"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0B17BE07" wp14:editId="28E1CC2A">
                  <wp:extent cx="216000" cy="216000"/>
                  <wp:effectExtent l="0" t="0" r="0" b="0"/>
                  <wp:docPr id="475640650"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57" w:type="pct"/>
          </w:tcPr>
          <w:p w14:paraId="6072CF77" w14:textId="77777777" w:rsidR="003F1767"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796234E1" wp14:editId="4793A2D5">
                  <wp:extent cx="216000" cy="216000"/>
                  <wp:effectExtent l="0" t="0" r="0" b="0"/>
                  <wp:docPr id="522524072"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98" w:type="pct"/>
          </w:tcPr>
          <w:p w14:paraId="2F8DFB79"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05DAB267" wp14:editId="31FAD7E9">
                  <wp:extent cx="216000" cy="216000"/>
                  <wp:effectExtent l="0" t="0" r="0" b="0"/>
                  <wp:docPr id="399801584"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496" w:type="pct"/>
          </w:tcPr>
          <w:p w14:paraId="74F5125E"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7F39CBD9" wp14:editId="674E4B9A">
                  <wp:extent cx="216000" cy="216000"/>
                  <wp:effectExtent l="0" t="0" r="0" b="0"/>
                  <wp:docPr id="526066979"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58" w:type="pct"/>
          </w:tcPr>
          <w:p w14:paraId="78CE8FF0"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41B731E1" wp14:editId="2C0163E6">
                  <wp:extent cx="216000" cy="216000"/>
                  <wp:effectExtent l="0" t="0" r="0" b="0"/>
                  <wp:docPr id="270852224"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506" w:type="pct"/>
          </w:tcPr>
          <w:p w14:paraId="2774EAB1"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4C623C41" wp14:editId="6FAE7150">
                  <wp:extent cx="216000" cy="216000"/>
                  <wp:effectExtent l="0" t="0" r="0" b="0"/>
                  <wp:docPr id="538539808"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93" w:type="pct"/>
          </w:tcPr>
          <w:p w14:paraId="4B5C4F8F"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123DF2E4" wp14:editId="6D9BCCCC">
                  <wp:extent cx="216000" cy="216000"/>
                  <wp:effectExtent l="0" t="0" r="0" b="0"/>
                  <wp:docPr id="1369062411"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972" w:type="pct"/>
            <w:gridSpan w:val="2"/>
          </w:tcPr>
          <w:p w14:paraId="2F64F0D3" w14:textId="77777777" w:rsidR="003F1767" w:rsidRPr="00733342" w:rsidRDefault="003F1767" w:rsidP="00AF5133">
            <w:pPr>
              <w:spacing w:line="360" w:lineRule="auto"/>
              <w:rPr>
                <w:rFonts w:ascii="Verdana" w:hAnsi="Verdana" w:cs="Arial"/>
                <w:sz w:val="18"/>
                <w:szCs w:val="18"/>
              </w:rPr>
            </w:pPr>
            <w:r w:rsidRPr="00F60A79">
              <w:rPr>
                <w:rFonts w:ascii="Verdana" w:hAnsi="Verdana" w:cs="Arial"/>
                <w:sz w:val="18"/>
                <w:szCs w:val="18"/>
              </w:rPr>
              <w:t>Age, sex, prior personality disorders, IQ, disturbed behaviour in childhood, social adjustment, risky use of alcohol, smoking, early adulthood socioeconomic position, use of other illicit substances, urbanicity</w:t>
            </w:r>
          </w:p>
        </w:tc>
      </w:tr>
      <w:tr w:rsidR="003F1767" w:rsidRPr="00F03B13" w14:paraId="1B33170B" w14:textId="77777777" w:rsidTr="00AF5133">
        <w:trPr>
          <w:trHeight w:val="447"/>
        </w:trPr>
        <w:tc>
          <w:tcPr>
            <w:tcW w:w="485" w:type="pct"/>
          </w:tcPr>
          <w:p w14:paraId="5D659404" w14:textId="77777777" w:rsidR="003F1767" w:rsidRDefault="003F1767" w:rsidP="00AF5133">
            <w:pPr>
              <w:spacing w:line="360" w:lineRule="auto"/>
              <w:rPr>
                <w:rFonts w:ascii="Verdana" w:hAnsi="Verdana" w:cs="Arial"/>
                <w:sz w:val="18"/>
                <w:szCs w:val="18"/>
              </w:rPr>
            </w:pPr>
            <w:r w:rsidRPr="00BC6A68">
              <w:rPr>
                <w:rFonts w:ascii="Verdana" w:hAnsi="Verdana" w:cs="Arial"/>
                <w:sz w:val="18"/>
                <w:szCs w:val="18"/>
              </w:rPr>
              <w:t>Mustonen 2021</w:t>
            </w:r>
          </w:p>
        </w:tc>
        <w:tc>
          <w:tcPr>
            <w:tcW w:w="388" w:type="pct"/>
          </w:tcPr>
          <w:p w14:paraId="1CEC4694"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0D0CA240" wp14:editId="38B939B5">
                  <wp:extent cx="216000" cy="216000"/>
                  <wp:effectExtent l="0" t="0" r="0" b="0"/>
                  <wp:docPr id="1787481007"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447" w:type="pct"/>
          </w:tcPr>
          <w:p w14:paraId="2F5C6F89" w14:textId="77777777" w:rsidR="003F1767"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34E7A108" wp14:editId="3519864D">
                  <wp:extent cx="216000" cy="216000"/>
                  <wp:effectExtent l="0" t="0" r="0" b="0"/>
                  <wp:docPr id="1042665690"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57" w:type="pct"/>
          </w:tcPr>
          <w:p w14:paraId="082FB776" w14:textId="77777777" w:rsidR="003F1767"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2F41FC02" wp14:editId="116DAFDF">
                  <wp:extent cx="216000" cy="216000"/>
                  <wp:effectExtent l="0" t="0" r="0" b="0"/>
                  <wp:docPr id="2040199553"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98" w:type="pct"/>
          </w:tcPr>
          <w:p w14:paraId="299DD16E"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3800BB01" wp14:editId="0F12E9A9">
                  <wp:extent cx="216000" cy="216000"/>
                  <wp:effectExtent l="0" t="0" r="0" b="0"/>
                  <wp:docPr id="1920150932"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96" w:type="pct"/>
          </w:tcPr>
          <w:p w14:paraId="26783F35"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639AB921" wp14:editId="41BD24CB">
                  <wp:extent cx="216000" cy="216000"/>
                  <wp:effectExtent l="0" t="0" r="0" b="0"/>
                  <wp:docPr id="1502223661"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358" w:type="pct"/>
          </w:tcPr>
          <w:p w14:paraId="6E1D8A5A"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1039589D" wp14:editId="030942D9">
                  <wp:extent cx="216000" cy="216000"/>
                  <wp:effectExtent l="0" t="0" r="0" b="0"/>
                  <wp:docPr id="2020834160"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506" w:type="pct"/>
          </w:tcPr>
          <w:p w14:paraId="7E517E13"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15564112" wp14:editId="290B18E6">
                  <wp:extent cx="216000" cy="216000"/>
                  <wp:effectExtent l="0" t="0" r="0" b="0"/>
                  <wp:docPr id="1088028997"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93" w:type="pct"/>
          </w:tcPr>
          <w:p w14:paraId="175EA7F3" w14:textId="77777777" w:rsidR="003F1767" w:rsidRPr="007C7BA1"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29C6F35E" wp14:editId="50731F62">
                  <wp:extent cx="216000" cy="216000"/>
                  <wp:effectExtent l="0" t="0" r="0" b="0"/>
                  <wp:docPr id="1805811836"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972" w:type="pct"/>
            <w:gridSpan w:val="2"/>
          </w:tcPr>
          <w:p w14:paraId="255DD14C" w14:textId="77777777" w:rsidR="003F1767" w:rsidRPr="007C7BA1" w:rsidRDefault="003F1767" w:rsidP="00AF5133">
            <w:pPr>
              <w:spacing w:line="360" w:lineRule="auto"/>
              <w:rPr>
                <w:rFonts w:ascii="Verdana" w:hAnsi="Verdana" w:cs="Arial"/>
                <w:sz w:val="18"/>
                <w:szCs w:val="18"/>
              </w:rPr>
            </w:pPr>
            <w:r w:rsidRPr="00F85887">
              <w:rPr>
                <w:rFonts w:ascii="Verdana" w:hAnsi="Verdana" w:cs="Arial"/>
                <w:sz w:val="18"/>
                <w:szCs w:val="18"/>
              </w:rPr>
              <w:t>Age, externalizing symptoms, daily smoking, other illicit substance use, alcohol use, family structure, parental psychiatric disorder, any prior psychiatric disorder</w:t>
            </w:r>
          </w:p>
        </w:tc>
      </w:tr>
      <w:tr w:rsidR="003F1767" w:rsidRPr="00F03B13" w14:paraId="766CF889" w14:textId="77777777" w:rsidTr="00AF5133">
        <w:trPr>
          <w:trHeight w:val="447"/>
        </w:trPr>
        <w:tc>
          <w:tcPr>
            <w:tcW w:w="485" w:type="pct"/>
          </w:tcPr>
          <w:p w14:paraId="1207D0F3" w14:textId="77777777" w:rsidR="003F1767" w:rsidRPr="00BC6A68" w:rsidRDefault="003F1767" w:rsidP="00AF5133">
            <w:pPr>
              <w:spacing w:line="360" w:lineRule="auto"/>
              <w:rPr>
                <w:rFonts w:ascii="Verdana" w:hAnsi="Verdana" w:cs="Arial"/>
                <w:sz w:val="18"/>
                <w:szCs w:val="18"/>
              </w:rPr>
            </w:pPr>
            <w:r w:rsidRPr="00C15FFF">
              <w:rPr>
                <w:rFonts w:ascii="Verdana" w:hAnsi="Verdana" w:cs="Arial"/>
                <w:sz w:val="18"/>
                <w:szCs w:val="18"/>
              </w:rPr>
              <w:lastRenderedPageBreak/>
              <w:t xml:space="preserve">Rognli </w:t>
            </w:r>
            <w:r>
              <w:rPr>
                <w:rFonts w:ascii="Verdana" w:hAnsi="Verdana" w:cs="Arial"/>
                <w:sz w:val="18"/>
                <w:szCs w:val="18"/>
              </w:rPr>
              <w:t>2020</w:t>
            </w:r>
          </w:p>
        </w:tc>
        <w:tc>
          <w:tcPr>
            <w:tcW w:w="388" w:type="pct"/>
          </w:tcPr>
          <w:p w14:paraId="50E7A67C"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6B87E251" wp14:editId="570236F5">
                  <wp:extent cx="216000" cy="216000"/>
                  <wp:effectExtent l="0" t="0" r="0" b="0"/>
                  <wp:docPr id="515516694"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447" w:type="pct"/>
          </w:tcPr>
          <w:p w14:paraId="61EAC354"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0B0346D3" wp14:editId="17C0BCC2">
                  <wp:extent cx="216000" cy="216000"/>
                  <wp:effectExtent l="0" t="0" r="0" b="0"/>
                  <wp:docPr id="655471592"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57" w:type="pct"/>
          </w:tcPr>
          <w:p w14:paraId="06545705"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5816297B" wp14:editId="654226B4">
                  <wp:extent cx="216000" cy="216000"/>
                  <wp:effectExtent l="0" t="0" r="0" b="0"/>
                  <wp:docPr id="1865724025"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98" w:type="pct"/>
          </w:tcPr>
          <w:p w14:paraId="6C9B04B3"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35D3AB1F" wp14:editId="1458950A">
                  <wp:extent cx="216000" cy="216000"/>
                  <wp:effectExtent l="0" t="0" r="0" b="0"/>
                  <wp:docPr id="481484844"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96" w:type="pct"/>
          </w:tcPr>
          <w:p w14:paraId="1210357A"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255A4CC4" wp14:editId="143FD485">
                  <wp:extent cx="216000" cy="216000"/>
                  <wp:effectExtent l="0" t="0" r="0" b="0"/>
                  <wp:docPr id="1658433946"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58" w:type="pct"/>
          </w:tcPr>
          <w:p w14:paraId="12E032E9"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6FC8B992" wp14:editId="02840C48">
                  <wp:extent cx="216000" cy="216000"/>
                  <wp:effectExtent l="0" t="0" r="0" b="0"/>
                  <wp:docPr id="1723347436"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506" w:type="pct"/>
          </w:tcPr>
          <w:p w14:paraId="3E0DC0DA"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1ED7CB8C" wp14:editId="57A885D6">
                  <wp:extent cx="216000" cy="216000"/>
                  <wp:effectExtent l="0" t="0" r="0" b="0"/>
                  <wp:docPr id="190178336"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393" w:type="pct"/>
          </w:tcPr>
          <w:p w14:paraId="30AC4B7B"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77235AA0" wp14:editId="22589DF1">
                  <wp:extent cx="216000" cy="216000"/>
                  <wp:effectExtent l="0" t="0" r="0" b="0"/>
                  <wp:docPr id="1336357408"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972" w:type="pct"/>
            <w:gridSpan w:val="2"/>
          </w:tcPr>
          <w:p w14:paraId="5CD870D1" w14:textId="77777777" w:rsidR="003F1767" w:rsidRPr="00C12DD2" w:rsidRDefault="003F1767" w:rsidP="00AF5133">
            <w:pPr>
              <w:spacing w:line="360" w:lineRule="auto"/>
              <w:rPr>
                <w:rFonts w:ascii="Verdana" w:hAnsi="Verdana" w:cs="Arial"/>
                <w:sz w:val="18"/>
                <w:szCs w:val="18"/>
              </w:rPr>
            </w:pPr>
            <w:r w:rsidRPr="00423F60">
              <w:rPr>
                <w:rFonts w:ascii="Verdana" w:hAnsi="Verdana" w:cs="Arial"/>
                <w:sz w:val="18"/>
                <w:szCs w:val="18"/>
              </w:rPr>
              <w:t>Age, gender, country of birth, parental education, living with biological parents in adolescence, conduct problems, alcohol intoxication episodes, daily smoking, other illicit drug use, mental distress, any other psychotropic medicine at baseline</w:t>
            </w:r>
          </w:p>
        </w:tc>
      </w:tr>
      <w:tr w:rsidR="003F1767" w:rsidRPr="00F03B13" w14:paraId="5938359D" w14:textId="77777777" w:rsidTr="00AF5133">
        <w:trPr>
          <w:trHeight w:val="447"/>
        </w:trPr>
        <w:tc>
          <w:tcPr>
            <w:tcW w:w="485" w:type="pct"/>
          </w:tcPr>
          <w:p w14:paraId="4D878E37" w14:textId="77777777" w:rsidR="003F1767" w:rsidRPr="00C15FFF" w:rsidRDefault="003F1767" w:rsidP="00AF5133">
            <w:pPr>
              <w:spacing w:line="360" w:lineRule="auto"/>
              <w:rPr>
                <w:rFonts w:ascii="Verdana" w:hAnsi="Verdana" w:cs="Arial"/>
                <w:sz w:val="18"/>
                <w:szCs w:val="18"/>
              </w:rPr>
            </w:pPr>
            <w:r w:rsidRPr="00261D0B">
              <w:rPr>
                <w:rFonts w:ascii="Verdana" w:hAnsi="Verdana" w:cs="Arial"/>
                <w:sz w:val="18"/>
                <w:szCs w:val="18"/>
              </w:rPr>
              <w:t>vanLaar 2007</w:t>
            </w:r>
          </w:p>
        </w:tc>
        <w:tc>
          <w:tcPr>
            <w:tcW w:w="388" w:type="pct"/>
          </w:tcPr>
          <w:p w14:paraId="6467A3ED"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3CAFFD18" wp14:editId="468D53B1">
                  <wp:extent cx="216000" cy="216000"/>
                  <wp:effectExtent l="0" t="0" r="0" b="0"/>
                  <wp:docPr id="699870282"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47" w:type="pct"/>
          </w:tcPr>
          <w:p w14:paraId="7708B407"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36D07C33" wp14:editId="773994A1">
                  <wp:extent cx="216000" cy="216000"/>
                  <wp:effectExtent l="0" t="0" r="0" b="0"/>
                  <wp:docPr id="1590083306"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57" w:type="pct"/>
          </w:tcPr>
          <w:p w14:paraId="23EF7731"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7707D819" wp14:editId="02FA41C7">
                  <wp:extent cx="216000" cy="216000"/>
                  <wp:effectExtent l="0" t="0" r="0" b="0"/>
                  <wp:docPr id="1262886612"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98" w:type="pct"/>
          </w:tcPr>
          <w:p w14:paraId="34BC5603"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55BA2B29" wp14:editId="6216A2C1">
                  <wp:extent cx="216000" cy="216000"/>
                  <wp:effectExtent l="0" t="0" r="0" b="0"/>
                  <wp:docPr id="2091380842"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496" w:type="pct"/>
          </w:tcPr>
          <w:p w14:paraId="383C884F"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196EB54F" wp14:editId="472E6074">
                  <wp:extent cx="216000" cy="216000"/>
                  <wp:effectExtent l="0" t="0" r="0" b="0"/>
                  <wp:docPr id="515382893"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58" w:type="pct"/>
          </w:tcPr>
          <w:p w14:paraId="054602AA"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59372A4A" wp14:editId="345E4528">
                  <wp:extent cx="216000" cy="216000"/>
                  <wp:effectExtent l="0" t="0" r="0" b="0"/>
                  <wp:docPr id="1897938062"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506" w:type="pct"/>
          </w:tcPr>
          <w:p w14:paraId="69E0DD91"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1F8FD511" wp14:editId="6BEDB63A">
                  <wp:extent cx="216000" cy="216000"/>
                  <wp:effectExtent l="0" t="0" r="0" b="0"/>
                  <wp:docPr id="306909761"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93" w:type="pct"/>
          </w:tcPr>
          <w:p w14:paraId="72A0EB26"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1974D319" wp14:editId="31D31BA8">
                  <wp:extent cx="216000" cy="216000"/>
                  <wp:effectExtent l="0" t="0" r="0" b="0"/>
                  <wp:docPr id="1398079187"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972" w:type="pct"/>
            <w:gridSpan w:val="2"/>
          </w:tcPr>
          <w:p w14:paraId="226A0B17" w14:textId="77777777" w:rsidR="003F1767" w:rsidRPr="003F5D11" w:rsidRDefault="003F1767" w:rsidP="00AF5133">
            <w:pPr>
              <w:spacing w:line="360" w:lineRule="auto"/>
              <w:rPr>
                <w:rFonts w:ascii="Verdana" w:hAnsi="Verdana" w:cs="Arial"/>
                <w:sz w:val="18"/>
                <w:szCs w:val="18"/>
              </w:rPr>
            </w:pPr>
            <w:r w:rsidRPr="00006503">
              <w:rPr>
                <w:rFonts w:ascii="Verdana" w:hAnsi="Verdana" w:cs="Arial"/>
                <w:sz w:val="18"/>
                <w:szCs w:val="18"/>
              </w:rPr>
              <w:t>Gender, age, education, urbanicity, employment, partner status, neurotic personality, parental psychiatric history, traumatic events in childhood, lifetime alcohol-use disorders or other SUDs, lifetime psychotic symptoms and lifetime anxiety disorders</w:t>
            </w:r>
          </w:p>
        </w:tc>
      </w:tr>
      <w:tr w:rsidR="003F1767" w:rsidRPr="00F03B13" w14:paraId="2B61892E" w14:textId="77777777" w:rsidTr="00AF5133">
        <w:trPr>
          <w:trHeight w:val="158"/>
        </w:trPr>
        <w:tc>
          <w:tcPr>
            <w:tcW w:w="4028" w:type="pct"/>
            <w:gridSpan w:val="9"/>
          </w:tcPr>
          <w:p w14:paraId="5C6DB415" w14:textId="77777777" w:rsidR="003F1767" w:rsidRPr="00F03B13" w:rsidRDefault="003F1767" w:rsidP="00AF5133">
            <w:pPr>
              <w:spacing w:line="360" w:lineRule="auto"/>
              <w:rPr>
                <w:rFonts w:ascii="Verdana" w:hAnsi="Verdana" w:cs="Arial"/>
                <w:noProof/>
                <w:sz w:val="18"/>
                <w:szCs w:val="18"/>
              </w:rPr>
            </w:pPr>
            <w:r>
              <w:rPr>
                <w:rFonts w:ascii="Verdana" w:hAnsi="Verdana" w:cs="Arial"/>
                <w:b/>
                <w:bCs/>
                <w:sz w:val="18"/>
                <w:szCs w:val="18"/>
              </w:rPr>
              <w:t xml:space="preserve">Total: </w:t>
            </w:r>
            <w:r w:rsidRPr="00025EE9">
              <w:rPr>
                <w:rFonts w:ascii="Verdana" w:hAnsi="Verdana" w:cs="Arial"/>
                <w:sz w:val="18"/>
                <w:szCs w:val="18"/>
                <w:vertAlign w:val="superscript"/>
              </w:rPr>
              <w:t>b</w:t>
            </w:r>
          </w:p>
        </w:tc>
        <w:tc>
          <w:tcPr>
            <w:tcW w:w="972" w:type="pct"/>
            <w:gridSpan w:val="2"/>
          </w:tcPr>
          <w:p w14:paraId="77A2609E" w14:textId="77777777" w:rsidR="003F1767" w:rsidRPr="00006503" w:rsidRDefault="003F1767" w:rsidP="00AF5133">
            <w:pPr>
              <w:spacing w:line="360" w:lineRule="auto"/>
              <w:rPr>
                <w:rFonts w:ascii="Verdana" w:hAnsi="Verdana" w:cs="Arial"/>
                <w:sz w:val="18"/>
                <w:szCs w:val="18"/>
              </w:rPr>
            </w:pPr>
            <w:r>
              <w:rPr>
                <w:rFonts w:ascii="Verdana" w:hAnsi="Verdana" w:cs="Arial"/>
                <w:b/>
                <w:bCs/>
                <w:sz w:val="18"/>
                <w:szCs w:val="18"/>
              </w:rPr>
              <w:t>Legend:</w:t>
            </w:r>
          </w:p>
        </w:tc>
      </w:tr>
      <w:tr w:rsidR="006361C7" w:rsidRPr="00F03B13" w14:paraId="2BD25E64" w14:textId="77777777" w:rsidTr="00AF5133">
        <w:trPr>
          <w:trHeight w:val="157"/>
        </w:trPr>
        <w:tc>
          <w:tcPr>
            <w:tcW w:w="485" w:type="pct"/>
          </w:tcPr>
          <w:p w14:paraId="57D8863F" w14:textId="77777777" w:rsidR="003F1767" w:rsidRPr="00261D0B" w:rsidRDefault="003F1767" w:rsidP="00AF5133">
            <w:pPr>
              <w:spacing w:line="360" w:lineRule="auto"/>
              <w:rPr>
                <w:rFonts w:ascii="Verdana" w:hAnsi="Verdana" w:cs="Arial"/>
                <w:sz w:val="18"/>
                <w:szCs w:val="18"/>
              </w:rPr>
            </w:pPr>
            <w:r w:rsidRPr="00357DF0">
              <w:rPr>
                <w:rFonts w:ascii="Verdana" w:hAnsi="Verdana" w:cs="Arial"/>
                <w:sz w:val="18"/>
                <w:szCs w:val="18"/>
              </w:rPr>
              <w:t>Adequate</w:t>
            </w:r>
          </w:p>
        </w:tc>
        <w:tc>
          <w:tcPr>
            <w:tcW w:w="388" w:type="pct"/>
          </w:tcPr>
          <w:p w14:paraId="28A3053E"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0%</w:t>
            </w:r>
          </w:p>
        </w:tc>
        <w:tc>
          <w:tcPr>
            <w:tcW w:w="447" w:type="pct"/>
          </w:tcPr>
          <w:p w14:paraId="110CD3A6"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100%</w:t>
            </w:r>
          </w:p>
        </w:tc>
        <w:tc>
          <w:tcPr>
            <w:tcW w:w="457" w:type="pct"/>
          </w:tcPr>
          <w:p w14:paraId="34203CA8"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100%</w:t>
            </w:r>
          </w:p>
        </w:tc>
        <w:tc>
          <w:tcPr>
            <w:tcW w:w="498" w:type="pct"/>
          </w:tcPr>
          <w:p w14:paraId="53C3B918"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43%</w:t>
            </w:r>
          </w:p>
        </w:tc>
        <w:tc>
          <w:tcPr>
            <w:tcW w:w="496" w:type="pct"/>
          </w:tcPr>
          <w:p w14:paraId="16A0B32D"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86%</w:t>
            </w:r>
          </w:p>
        </w:tc>
        <w:tc>
          <w:tcPr>
            <w:tcW w:w="358" w:type="pct"/>
          </w:tcPr>
          <w:p w14:paraId="2E067694"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43%</w:t>
            </w:r>
          </w:p>
        </w:tc>
        <w:tc>
          <w:tcPr>
            <w:tcW w:w="506" w:type="pct"/>
          </w:tcPr>
          <w:p w14:paraId="48FFCC34"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57%</w:t>
            </w:r>
          </w:p>
        </w:tc>
        <w:tc>
          <w:tcPr>
            <w:tcW w:w="393" w:type="pct"/>
          </w:tcPr>
          <w:p w14:paraId="1849C8D3"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0%</w:t>
            </w:r>
          </w:p>
        </w:tc>
        <w:tc>
          <w:tcPr>
            <w:tcW w:w="341" w:type="pct"/>
          </w:tcPr>
          <w:p w14:paraId="61AA09A3" w14:textId="77777777" w:rsidR="003F1767" w:rsidRPr="00006503" w:rsidRDefault="003F1767" w:rsidP="00AF5133">
            <w:pPr>
              <w:spacing w:line="360" w:lineRule="auto"/>
              <w:rPr>
                <w:rFonts w:ascii="Verdana" w:hAnsi="Verdana" w:cs="Arial"/>
                <w:sz w:val="18"/>
                <w:szCs w:val="18"/>
              </w:rPr>
            </w:pPr>
            <w:r w:rsidRPr="00F03B13">
              <w:rPr>
                <w:rFonts w:ascii="Verdana" w:hAnsi="Verdana" w:cs="Arial"/>
                <w:noProof/>
                <w:sz w:val="18"/>
                <w:szCs w:val="18"/>
              </w:rPr>
              <w:drawing>
                <wp:inline distT="0" distB="0" distL="0" distR="0" wp14:anchorId="0AD8D101" wp14:editId="3AD6C617">
                  <wp:extent cx="216000" cy="216000"/>
                  <wp:effectExtent l="0" t="0" r="0" b="0"/>
                  <wp:docPr id="1427353020"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631" w:type="pct"/>
          </w:tcPr>
          <w:p w14:paraId="53409AE4" w14:textId="77777777" w:rsidR="003F1767" w:rsidRPr="00006503" w:rsidRDefault="003F1767" w:rsidP="00AF5133">
            <w:pPr>
              <w:spacing w:line="360" w:lineRule="auto"/>
              <w:rPr>
                <w:rFonts w:ascii="Verdana" w:hAnsi="Verdana" w:cs="Arial"/>
                <w:sz w:val="18"/>
                <w:szCs w:val="18"/>
              </w:rPr>
            </w:pPr>
            <w:r>
              <w:rPr>
                <w:rFonts w:ascii="Verdana" w:hAnsi="Verdana" w:cs="Arial"/>
                <w:sz w:val="18"/>
                <w:szCs w:val="18"/>
              </w:rPr>
              <w:t>Adequate</w:t>
            </w:r>
          </w:p>
        </w:tc>
      </w:tr>
      <w:tr w:rsidR="006361C7" w:rsidRPr="00F03B13" w14:paraId="011CDE58" w14:textId="77777777" w:rsidTr="00AF5133">
        <w:trPr>
          <w:trHeight w:val="157"/>
        </w:trPr>
        <w:tc>
          <w:tcPr>
            <w:tcW w:w="485" w:type="pct"/>
          </w:tcPr>
          <w:p w14:paraId="69D0C037" w14:textId="77777777" w:rsidR="003F1767" w:rsidRPr="00261D0B" w:rsidRDefault="003F1767" w:rsidP="00AF5133">
            <w:pPr>
              <w:spacing w:line="360" w:lineRule="auto"/>
              <w:rPr>
                <w:rFonts w:ascii="Verdana" w:hAnsi="Verdana" w:cs="Arial"/>
                <w:sz w:val="18"/>
                <w:szCs w:val="18"/>
              </w:rPr>
            </w:pPr>
            <w:r w:rsidRPr="00357DF0">
              <w:rPr>
                <w:rFonts w:ascii="Verdana" w:hAnsi="Verdana" w:cs="Arial"/>
                <w:sz w:val="18"/>
                <w:szCs w:val="18"/>
              </w:rPr>
              <w:t>Concerns</w:t>
            </w:r>
          </w:p>
        </w:tc>
        <w:tc>
          <w:tcPr>
            <w:tcW w:w="388" w:type="pct"/>
          </w:tcPr>
          <w:p w14:paraId="086AF01A"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57%</w:t>
            </w:r>
          </w:p>
        </w:tc>
        <w:tc>
          <w:tcPr>
            <w:tcW w:w="447" w:type="pct"/>
          </w:tcPr>
          <w:p w14:paraId="0989BB10"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0%</w:t>
            </w:r>
          </w:p>
        </w:tc>
        <w:tc>
          <w:tcPr>
            <w:tcW w:w="457" w:type="pct"/>
          </w:tcPr>
          <w:p w14:paraId="03DA0F56"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0%</w:t>
            </w:r>
          </w:p>
        </w:tc>
        <w:tc>
          <w:tcPr>
            <w:tcW w:w="498" w:type="pct"/>
          </w:tcPr>
          <w:p w14:paraId="5F8B0465"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57%</w:t>
            </w:r>
          </w:p>
        </w:tc>
        <w:tc>
          <w:tcPr>
            <w:tcW w:w="496" w:type="pct"/>
          </w:tcPr>
          <w:p w14:paraId="733492B2"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14%</w:t>
            </w:r>
          </w:p>
        </w:tc>
        <w:tc>
          <w:tcPr>
            <w:tcW w:w="358" w:type="pct"/>
          </w:tcPr>
          <w:p w14:paraId="42ECA81B"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43%</w:t>
            </w:r>
          </w:p>
        </w:tc>
        <w:tc>
          <w:tcPr>
            <w:tcW w:w="506" w:type="pct"/>
          </w:tcPr>
          <w:p w14:paraId="0BF9EDF3"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29%</w:t>
            </w:r>
          </w:p>
        </w:tc>
        <w:tc>
          <w:tcPr>
            <w:tcW w:w="393" w:type="pct"/>
          </w:tcPr>
          <w:p w14:paraId="0E2A4A76"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0%</w:t>
            </w:r>
          </w:p>
        </w:tc>
        <w:tc>
          <w:tcPr>
            <w:tcW w:w="341" w:type="pct"/>
          </w:tcPr>
          <w:p w14:paraId="077759C7" w14:textId="77777777" w:rsidR="003F1767" w:rsidRPr="00006503" w:rsidRDefault="003F1767" w:rsidP="00AF5133">
            <w:pPr>
              <w:spacing w:line="360" w:lineRule="auto"/>
              <w:rPr>
                <w:rFonts w:ascii="Verdana" w:hAnsi="Verdana" w:cs="Arial"/>
                <w:sz w:val="18"/>
                <w:szCs w:val="18"/>
              </w:rPr>
            </w:pPr>
            <w:r w:rsidRPr="00F03B13">
              <w:rPr>
                <w:rFonts w:ascii="Verdana" w:hAnsi="Verdana" w:cs="Arial"/>
                <w:noProof/>
                <w:sz w:val="18"/>
                <w:szCs w:val="18"/>
              </w:rPr>
              <w:drawing>
                <wp:inline distT="0" distB="0" distL="0" distR="0" wp14:anchorId="5C7A3912" wp14:editId="57EC43C6">
                  <wp:extent cx="216000" cy="216000"/>
                  <wp:effectExtent l="0" t="0" r="0" b="0"/>
                  <wp:docPr id="681302405"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631" w:type="pct"/>
          </w:tcPr>
          <w:p w14:paraId="08BBD0A8" w14:textId="77777777" w:rsidR="003F1767" w:rsidRPr="00006503" w:rsidRDefault="003F1767" w:rsidP="00AF5133">
            <w:pPr>
              <w:spacing w:line="360" w:lineRule="auto"/>
              <w:rPr>
                <w:rFonts w:ascii="Verdana" w:hAnsi="Verdana" w:cs="Arial"/>
                <w:sz w:val="18"/>
                <w:szCs w:val="18"/>
              </w:rPr>
            </w:pPr>
            <w:r>
              <w:rPr>
                <w:rFonts w:ascii="Verdana" w:hAnsi="Verdana" w:cs="Arial"/>
                <w:sz w:val="18"/>
                <w:szCs w:val="18"/>
              </w:rPr>
              <w:t>Some concerns</w:t>
            </w:r>
          </w:p>
        </w:tc>
      </w:tr>
      <w:tr w:rsidR="006361C7" w:rsidRPr="00F03B13" w14:paraId="5701832E" w14:textId="77777777" w:rsidTr="00AF5133">
        <w:trPr>
          <w:trHeight w:val="157"/>
        </w:trPr>
        <w:tc>
          <w:tcPr>
            <w:tcW w:w="485" w:type="pct"/>
          </w:tcPr>
          <w:p w14:paraId="4CAFEB4F" w14:textId="77777777" w:rsidR="003F1767" w:rsidRPr="00261D0B" w:rsidRDefault="003F1767" w:rsidP="00AF5133">
            <w:pPr>
              <w:spacing w:line="360" w:lineRule="auto"/>
              <w:rPr>
                <w:rFonts w:ascii="Verdana" w:hAnsi="Verdana" w:cs="Arial"/>
                <w:sz w:val="18"/>
                <w:szCs w:val="18"/>
              </w:rPr>
            </w:pPr>
            <w:r w:rsidRPr="00357DF0">
              <w:rPr>
                <w:rFonts w:ascii="Verdana" w:hAnsi="Verdana" w:cs="Arial"/>
                <w:sz w:val="18"/>
                <w:szCs w:val="18"/>
              </w:rPr>
              <w:t>Inadequate</w:t>
            </w:r>
          </w:p>
        </w:tc>
        <w:tc>
          <w:tcPr>
            <w:tcW w:w="388" w:type="pct"/>
          </w:tcPr>
          <w:p w14:paraId="13E31E14"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43%</w:t>
            </w:r>
          </w:p>
        </w:tc>
        <w:tc>
          <w:tcPr>
            <w:tcW w:w="447" w:type="pct"/>
          </w:tcPr>
          <w:p w14:paraId="0B0599B8"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0%</w:t>
            </w:r>
          </w:p>
        </w:tc>
        <w:tc>
          <w:tcPr>
            <w:tcW w:w="457" w:type="pct"/>
          </w:tcPr>
          <w:p w14:paraId="70E6E103"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0%</w:t>
            </w:r>
          </w:p>
        </w:tc>
        <w:tc>
          <w:tcPr>
            <w:tcW w:w="498" w:type="pct"/>
          </w:tcPr>
          <w:p w14:paraId="645320A1"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0%</w:t>
            </w:r>
          </w:p>
        </w:tc>
        <w:tc>
          <w:tcPr>
            <w:tcW w:w="496" w:type="pct"/>
          </w:tcPr>
          <w:p w14:paraId="6417BA18"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0%</w:t>
            </w:r>
          </w:p>
        </w:tc>
        <w:tc>
          <w:tcPr>
            <w:tcW w:w="358" w:type="pct"/>
          </w:tcPr>
          <w:p w14:paraId="7D4B235A"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14%</w:t>
            </w:r>
          </w:p>
        </w:tc>
        <w:tc>
          <w:tcPr>
            <w:tcW w:w="506" w:type="pct"/>
          </w:tcPr>
          <w:p w14:paraId="46981E78"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14%</w:t>
            </w:r>
          </w:p>
        </w:tc>
        <w:tc>
          <w:tcPr>
            <w:tcW w:w="393" w:type="pct"/>
          </w:tcPr>
          <w:p w14:paraId="54D5B54A"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100%</w:t>
            </w:r>
          </w:p>
        </w:tc>
        <w:tc>
          <w:tcPr>
            <w:tcW w:w="341" w:type="pct"/>
          </w:tcPr>
          <w:p w14:paraId="2598AD9A" w14:textId="77777777" w:rsidR="003F1767" w:rsidRPr="00006503" w:rsidRDefault="003F1767" w:rsidP="00AF5133">
            <w:pPr>
              <w:spacing w:line="360" w:lineRule="auto"/>
              <w:rPr>
                <w:rFonts w:ascii="Verdana" w:hAnsi="Verdana" w:cs="Arial"/>
                <w:sz w:val="18"/>
                <w:szCs w:val="18"/>
              </w:rPr>
            </w:pPr>
            <w:r w:rsidRPr="00F03B13">
              <w:rPr>
                <w:rFonts w:ascii="Verdana" w:hAnsi="Verdana" w:cs="Arial"/>
                <w:noProof/>
                <w:sz w:val="18"/>
                <w:szCs w:val="18"/>
              </w:rPr>
              <w:drawing>
                <wp:inline distT="0" distB="0" distL="0" distR="0" wp14:anchorId="1DF0F3C6" wp14:editId="3FC4BB89">
                  <wp:extent cx="216000" cy="216000"/>
                  <wp:effectExtent l="0" t="0" r="0" b="0"/>
                  <wp:docPr id="1240200552"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631" w:type="pct"/>
          </w:tcPr>
          <w:p w14:paraId="6D48BEFD" w14:textId="77777777" w:rsidR="003F1767" w:rsidRPr="00006503" w:rsidRDefault="003F1767" w:rsidP="00AF5133">
            <w:pPr>
              <w:spacing w:line="360" w:lineRule="auto"/>
              <w:rPr>
                <w:rFonts w:ascii="Verdana" w:hAnsi="Verdana" w:cs="Arial"/>
                <w:sz w:val="18"/>
                <w:szCs w:val="18"/>
              </w:rPr>
            </w:pPr>
            <w:r>
              <w:rPr>
                <w:rFonts w:ascii="Verdana" w:hAnsi="Verdana" w:cs="Arial"/>
                <w:sz w:val="18"/>
                <w:szCs w:val="18"/>
              </w:rPr>
              <w:t>Inadequate</w:t>
            </w:r>
          </w:p>
        </w:tc>
      </w:tr>
      <w:tr w:rsidR="003F1767" w:rsidRPr="00F03B13" w14:paraId="4096502E" w14:textId="77777777" w:rsidTr="00AF5133">
        <w:trPr>
          <w:trHeight w:val="157"/>
        </w:trPr>
        <w:tc>
          <w:tcPr>
            <w:tcW w:w="5000" w:type="pct"/>
            <w:gridSpan w:val="11"/>
          </w:tcPr>
          <w:p w14:paraId="4F170136" w14:textId="77777777" w:rsidR="003F1767" w:rsidRDefault="003F1767" w:rsidP="00AF5133">
            <w:pPr>
              <w:spacing w:line="360" w:lineRule="auto"/>
              <w:rPr>
                <w:rFonts w:ascii="Verdana" w:hAnsi="Verdana" w:cs="Arial"/>
                <w:sz w:val="18"/>
                <w:szCs w:val="18"/>
              </w:rPr>
            </w:pPr>
            <w:r>
              <w:rPr>
                <w:rFonts w:ascii="Verdana" w:hAnsi="Verdana" w:cs="Arial"/>
                <w:i/>
                <w:iCs/>
                <w:sz w:val="18"/>
                <w:szCs w:val="18"/>
              </w:rPr>
              <w:lastRenderedPageBreak/>
              <w:t xml:space="preserve">Note: </w:t>
            </w:r>
            <w:r w:rsidRPr="00357DF0">
              <w:rPr>
                <w:rFonts w:ascii="Verdana" w:hAnsi="Verdana" w:cs="Arial"/>
                <w:sz w:val="18"/>
                <w:szCs w:val="18"/>
                <w:vertAlign w:val="superscript"/>
              </w:rPr>
              <w:t>a</w:t>
            </w:r>
            <w:r>
              <w:rPr>
                <w:rFonts w:ascii="Verdana" w:hAnsi="Verdana" w:cs="Arial"/>
                <w:sz w:val="18"/>
                <w:szCs w:val="18"/>
                <w:vertAlign w:val="superscript"/>
              </w:rPr>
              <w:t xml:space="preserve"> </w:t>
            </w:r>
            <w:r>
              <w:rPr>
                <w:rFonts w:ascii="Verdana" w:hAnsi="Verdana" w:cs="Arial"/>
                <w:sz w:val="18"/>
                <w:szCs w:val="18"/>
              </w:rPr>
              <w:t xml:space="preserve">Variables were considered as adjusted for either as part of an adjustment model (e.g., included in propensity score, included as covariate in multivariable regression) or as part of the study design (e.g., restricted to subgroup by age, sex, history of mental health conditions). </w:t>
            </w:r>
            <w:r>
              <w:rPr>
                <w:rFonts w:ascii="Verdana" w:hAnsi="Verdana" w:cs="Arial"/>
                <w:sz w:val="18"/>
                <w:szCs w:val="18"/>
                <w:vertAlign w:val="superscript"/>
              </w:rPr>
              <w:t xml:space="preserve">b </w:t>
            </w:r>
            <w:r w:rsidRPr="00025EE9">
              <w:rPr>
                <w:rFonts w:ascii="Verdana" w:hAnsi="Verdana" w:cs="Arial"/>
                <w:sz w:val="18"/>
                <w:szCs w:val="18"/>
              </w:rPr>
              <w:t>Percentages may not sum to 100% due to rounding</w:t>
            </w:r>
            <w:r>
              <w:rPr>
                <w:rFonts w:ascii="Verdana" w:hAnsi="Verdana" w:cs="Arial"/>
                <w:sz w:val="18"/>
                <w:szCs w:val="18"/>
              </w:rPr>
              <w:t>.</w:t>
            </w:r>
          </w:p>
        </w:tc>
      </w:tr>
    </w:tbl>
    <w:p w14:paraId="618ECD33" w14:textId="77777777" w:rsidR="003F1767" w:rsidRPr="00253329" w:rsidRDefault="003F1767" w:rsidP="003F1767">
      <w:pPr>
        <w:rPr>
          <w:rFonts w:ascii="Calibri" w:hAnsi="Calibri" w:cs="Calibri"/>
        </w:rPr>
      </w:pPr>
    </w:p>
    <w:p w14:paraId="3E630B39" w14:textId="77777777" w:rsidR="003F1767" w:rsidRDefault="003F1767" w:rsidP="003F1767">
      <w:pPr>
        <w:rPr>
          <w:rFonts w:ascii="Calibri" w:hAnsi="Calibri" w:cs="Calibri"/>
        </w:rPr>
      </w:pPr>
      <w:r>
        <w:rPr>
          <w:rFonts w:ascii="Calibri" w:hAnsi="Calibri" w:cs="Calibri"/>
        </w:rPr>
        <w:br w:type="page"/>
      </w:r>
    </w:p>
    <w:p w14:paraId="78B2608C" w14:textId="06ABBF4B" w:rsidR="003F1767" w:rsidRDefault="003F1767" w:rsidP="00FD6FD4">
      <w:pPr>
        <w:pStyle w:val="Heading2"/>
        <w:rPr>
          <w:rFonts w:asciiTheme="minorHAnsi" w:hAnsiTheme="minorHAnsi" w:cstheme="minorHAnsi"/>
          <w:color w:val="auto"/>
          <w:sz w:val="22"/>
          <w:szCs w:val="22"/>
        </w:rPr>
      </w:pPr>
      <w:bookmarkStart w:id="40" w:name="_Toc177735639"/>
      <w:r w:rsidRPr="000A799B">
        <w:rPr>
          <w:rFonts w:asciiTheme="minorHAnsi" w:hAnsiTheme="minorHAnsi" w:cstheme="minorHAnsi"/>
          <w:b/>
          <w:bCs/>
          <w:color w:val="auto"/>
          <w:sz w:val="22"/>
          <w:szCs w:val="22"/>
        </w:rPr>
        <w:lastRenderedPageBreak/>
        <w:t xml:space="preserve">eTable 14. </w:t>
      </w:r>
      <w:r w:rsidRPr="000A799B">
        <w:rPr>
          <w:rFonts w:asciiTheme="minorHAnsi" w:hAnsiTheme="minorHAnsi" w:cstheme="minorHAnsi"/>
          <w:color w:val="auto"/>
          <w:sz w:val="22"/>
          <w:szCs w:val="22"/>
        </w:rPr>
        <w:t>Confounder matrix assessment for studies included in meta-analysis of cannabis and anxiety disorders</w:t>
      </w:r>
      <w:bookmarkEnd w:id="40"/>
    </w:p>
    <w:p w14:paraId="23B581BC" w14:textId="77777777" w:rsidR="00FD6FD4" w:rsidRPr="00FD6FD4" w:rsidRDefault="00FD6FD4" w:rsidP="00FD6FD4"/>
    <w:tbl>
      <w:tblPr>
        <w:tblStyle w:val="TableGrid"/>
        <w:tblW w:w="5000" w:type="pct"/>
        <w:tblLook w:val="04A0" w:firstRow="1" w:lastRow="0" w:firstColumn="1" w:lastColumn="0" w:noHBand="0" w:noVBand="1"/>
      </w:tblPr>
      <w:tblGrid>
        <w:gridCol w:w="1352"/>
        <w:gridCol w:w="1081"/>
        <w:gridCol w:w="1246"/>
        <w:gridCol w:w="1274"/>
        <w:gridCol w:w="1389"/>
        <w:gridCol w:w="1386"/>
        <w:gridCol w:w="999"/>
        <w:gridCol w:w="1414"/>
        <w:gridCol w:w="1096"/>
        <w:gridCol w:w="951"/>
        <w:gridCol w:w="1760"/>
      </w:tblGrid>
      <w:tr w:rsidR="003F1767" w:rsidRPr="00F03B13" w14:paraId="1AF2F4E4" w14:textId="77777777" w:rsidTr="00AF5133">
        <w:trPr>
          <w:trHeight w:val="416"/>
        </w:trPr>
        <w:tc>
          <w:tcPr>
            <w:tcW w:w="485" w:type="pct"/>
          </w:tcPr>
          <w:p w14:paraId="6E2EC8B4" w14:textId="77777777" w:rsidR="003F1767" w:rsidRPr="00F03B13" w:rsidRDefault="003F1767" w:rsidP="00AF5133">
            <w:pPr>
              <w:spacing w:line="360" w:lineRule="auto"/>
              <w:rPr>
                <w:rFonts w:ascii="Verdana" w:hAnsi="Verdana" w:cs="Arial"/>
                <w:b/>
                <w:bCs/>
                <w:sz w:val="18"/>
                <w:szCs w:val="18"/>
              </w:rPr>
            </w:pPr>
          </w:p>
        </w:tc>
        <w:tc>
          <w:tcPr>
            <w:tcW w:w="3543" w:type="pct"/>
            <w:gridSpan w:val="8"/>
          </w:tcPr>
          <w:p w14:paraId="13D68652" w14:textId="77777777" w:rsidR="003F1767" w:rsidRPr="00F03B13" w:rsidRDefault="003F1767" w:rsidP="00AF5133">
            <w:pPr>
              <w:spacing w:line="360" w:lineRule="auto"/>
              <w:rPr>
                <w:rFonts w:ascii="Verdana" w:hAnsi="Verdana" w:cs="Arial"/>
                <w:b/>
                <w:bCs/>
                <w:sz w:val="18"/>
                <w:szCs w:val="18"/>
              </w:rPr>
            </w:pPr>
            <w:r w:rsidRPr="00F03B13">
              <w:rPr>
                <w:rFonts w:ascii="Verdana" w:hAnsi="Verdana" w:cs="Arial"/>
                <w:b/>
                <w:bCs/>
                <w:sz w:val="18"/>
                <w:szCs w:val="18"/>
              </w:rPr>
              <w:t>Constructs</w:t>
            </w:r>
          </w:p>
        </w:tc>
        <w:tc>
          <w:tcPr>
            <w:tcW w:w="972" w:type="pct"/>
            <w:gridSpan w:val="2"/>
          </w:tcPr>
          <w:p w14:paraId="27EBC50B" w14:textId="77777777" w:rsidR="003F1767" w:rsidRPr="00F03B13" w:rsidRDefault="003F1767" w:rsidP="00AF5133">
            <w:pPr>
              <w:spacing w:line="360" w:lineRule="auto"/>
              <w:rPr>
                <w:rFonts w:ascii="Verdana" w:hAnsi="Verdana" w:cs="Arial"/>
                <w:b/>
                <w:bCs/>
                <w:sz w:val="18"/>
                <w:szCs w:val="18"/>
              </w:rPr>
            </w:pPr>
          </w:p>
        </w:tc>
      </w:tr>
      <w:tr w:rsidR="003F1767" w:rsidRPr="00F03B13" w14:paraId="01A8785D" w14:textId="77777777" w:rsidTr="00AF5133">
        <w:trPr>
          <w:trHeight w:val="448"/>
        </w:trPr>
        <w:tc>
          <w:tcPr>
            <w:tcW w:w="485" w:type="pct"/>
            <w:vMerge w:val="restart"/>
          </w:tcPr>
          <w:p w14:paraId="75A983A6" w14:textId="77777777" w:rsidR="003F1767" w:rsidRPr="00F03B13" w:rsidRDefault="003F1767" w:rsidP="00AF5133">
            <w:pPr>
              <w:spacing w:line="360" w:lineRule="auto"/>
              <w:rPr>
                <w:rFonts w:ascii="Verdana" w:hAnsi="Verdana" w:cs="Arial"/>
                <w:sz w:val="18"/>
                <w:szCs w:val="18"/>
              </w:rPr>
            </w:pPr>
            <w:r w:rsidRPr="00F03B13">
              <w:rPr>
                <w:rFonts w:ascii="Verdana" w:hAnsi="Verdana" w:cs="Arial"/>
                <w:b/>
                <w:bCs/>
                <w:sz w:val="18"/>
                <w:szCs w:val="18"/>
              </w:rPr>
              <w:t>Study details</w:t>
            </w:r>
          </w:p>
        </w:tc>
        <w:tc>
          <w:tcPr>
            <w:tcW w:w="388" w:type="pct"/>
            <w:vMerge w:val="restart"/>
          </w:tcPr>
          <w:p w14:paraId="032C79AF" w14:textId="77777777" w:rsidR="003F1767" w:rsidRDefault="003F1767" w:rsidP="00AF5133">
            <w:pPr>
              <w:spacing w:line="360" w:lineRule="auto"/>
              <w:rPr>
                <w:rFonts w:ascii="Verdana" w:hAnsi="Verdana" w:cs="Arial"/>
                <w:sz w:val="18"/>
                <w:szCs w:val="18"/>
              </w:rPr>
            </w:pPr>
            <w:r w:rsidRPr="00F03B13">
              <w:rPr>
                <w:rFonts w:ascii="Verdana" w:hAnsi="Verdana" w:cs="Arial"/>
                <w:sz w:val="18"/>
                <w:szCs w:val="18"/>
              </w:rPr>
              <w:t>Co-use</w:t>
            </w:r>
          </w:p>
          <w:p w14:paraId="5C44E426" w14:textId="77777777" w:rsidR="003F1767" w:rsidRPr="00F03B13" w:rsidRDefault="003F1767" w:rsidP="00AF5133">
            <w:pPr>
              <w:spacing w:line="360" w:lineRule="auto"/>
              <w:rPr>
                <w:rFonts w:ascii="Verdana" w:hAnsi="Verdana" w:cs="Arial"/>
                <w:sz w:val="18"/>
                <w:szCs w:val="18"/>
              </w:rPr>
            </w:pPr>
            <w:r>
              <w:rPr>
                <w:rFonts w:ascii="Verdana" w:hAnsi="Verdana" w:cs="Arial"/>
                <w:sz w:val="18"/>
                <w:szCs w:val="18"/>
              </w:rPr>
              <w:t>(i.e., tobacco use)</w:t>
            </w:r>
          </w:p>
        </w:tc>
        <w:tc>
          <w:tcPr>
            <w:tcW w:w="904" w:type="pct"/>
            <w:gridSpan w:val="2"/>
          </w:tcPr>
          <w:p w14:paraId="59F15AC6" w14:textId="77777777" w:rsidR="003F1767" w:rsidRPr="00F03B13" w:rsidRDefault="003F1767" w:rsidP="00AF5133">
            <w:pPr>
              <w:spacing w:line="360" w:lineRule="auto"/>
              <w:rPr>
                <w:rFonts w:ascii="Verdana" w:hAnsi="Verdana" w:cs="Arial"/>
                <w:sz w:val="18"/>
                <w:szCs w:val="18"/>
              </w:rPr>
            </w:pPr>
            <w:r>
              <w:rPr>
                <w:rFonts w:ascii="Verdana" w:hAnsi="Verdana" w:cs="Arial"/>
                <w:sz w:val="18"/>
                <w:szCs w:val="18"/>
              </w:rPr>
              <w:t>Other substance use</w:t>
            </w:r>
          </w:p>
        </w:tc>
        <w:tc>
          <w:tcPr>
            <w:tcW w:w="498" w:type="pct"/>
            <w:vMerge w:val="restart"/>
          </w:tcPr>
          <w:p w14:paraId="1B344E06" w14:textId="77777777" w:rsidR="003F1767" w:rsidRPr="00F03B13" w:rsidRDefault="003F1767" w:rsidP="00AF5133">
            <w:pPr>
              <w:spacing w:line="360" w:lineRule="auto"/>
              <w:rPr>
                <w:rFonts w:ascii="Verdana" w:hAnsi="Verdana" w:cs="Arial"/>
                <w:sz w:val="18"/>
                <w:szCs w:val="18"/>
              </w:rPr>
            </w:pPr>
            <w:r w:rsidRPr="00F03B13">
              <w:rPr>
                <w:rFonts w:ascii="Verdana" w:hAnsi="Verdana" w:cs="Arial"/>
                <w:sz w:val="18"/>
                <w:szCs w:val="18"/>
              </w:rPr>
              <w:t>Psychiatric comorbidity</w:t>
            </w:r>
          </w:p>
        </w:tc>
        <w:tc>
          <w:tcPr>
            <w:tcW w:w="496" w:type="pct"/>
            <w:vMerge w:val="restart"/>
          </w:tcPr>
          <w:p w14:paraId="40A20BD4" w14:textId="77777777" w:rsidR="003F1767" w:rsidRPr="00F03B13" w:rsidRDefault="003F1767" w:rsidP="00AF5133">
            <w:pPr>
              <w:spacing w:line="360" w:lineRule="auto"/>
              <w:rPr>
                <w:rFonts w:ascii="Verdana" w:hAnsi="Verdana" w:cs="Arial"/>
                <w:sz w:val="18"/>
                <w:szCs w:val="18"/>
              </w:rPr>
            </w:pPr>
            <w:r w:rsidRPr="00F03B13">
              <w:rPr>
                <w:rFonts w:ascii="Verdana" w:hAnsi="Verdana" w:cs="Arial"/>
                <w:sz w:val="18"/>
                <w:szCs w:val="18"/>
              </w:rPr>
              <w:t>Socio-demographic factors</w:t>
            </w:r>
          </w:p>
        </w:tc>
        <w:tc>
          <w:tcPr>
            <w:tcW w:w="358" w:type="pct"/>
            <w:vMerge w:val="restart"/>
          </w:tcPr>
          <w:p w14:paraId="23ACA114" w14:textId="77777777" w:rsidR="003F1767" w:rsidRPr="00F03B13" w:rsidRDefault="003F1767" w:rsidP="00AF5133">
            <w:pPr>
              <w:spacing w:line="360" w:lineRule="auto"/>
              <w:rPr>
                <w:rFonts w:ascii="Verdana" w:hAnsi="Verdana" w:cs="Arial"/>
                <w:sz w:val="18"/>
                <w:szCs w:val="18"/>
              </w:rPr>
            </w:pPr>
            <w:r w:rsidRPr="00F03B13">
              <w:rPr>
                <w:rFonts w:ascii="Verdana" w:hAnsi="Verdana" w:cs="Arial"/>
                <w:sz w:val="18"/>
                <w:szCs w:val="18"/>
              </w:rPr>
              <w:t>SES</w:t>
            </w:r>
          </w:p>
        </w:tc>
        <w:tc>
          <w:tcPr>
            <w:tcW w:w="506" w:type="pct"/>
            <w:vMerge w:val="restart"/>
          </w:tcPr>
          <w:p w14:paraId="30AC46AC" w14:textId="77777777" w:rsidR="003F1767" w:rsidRPr="00F03B13" w:rsidRDefault="003F1767" w:rsidP="00AF5133">
            <w:pPr>
              <w:spacing w:line="360" w:lineRule="auto"/>
              <w:rPr>
                <w:rFonts w:ascii="Verdana" w:hAnsi="Verdana" w:cs="Arial"/>
                <w:sz w:val="18"/>
                <w:szCs w:val="18"/>
              </w:rPr>
            </w:pPr>
            <w:r w:rsidRPr="00F03B13">
              <w:rPr>
                <w:rFonts w:ascii="Verdana" w:hAnsi="Verdana" w:cs="Arial"/>
                <w:sz w:val="18"/>
                <w:szCs w:val="18"/>
              </w:rPr>
              <w:t>Psychological factors</w:t>
            </w:r>
          </w:p>
        </w:tc>
        <w:tc>
          <w:tcPr>
            <w:tcW w:w="393" w:type="pct"/>
            <w:vMerge w:val="restart"/>
          </w:tcPr>
          <w:p w14:paraId="5C1FF61F" w14:textId="77777777" w:rsidR="003F1767" w:rsidRPr="00F03B13" w:rsidRDefault="003F1767" w:rsidP="00AF5133">
            <w:pPr>
              <w:spacing w:line="360" w:lineRule="auto"/>
              <w:rPr>
                <w:rFonts w:ascii="Verdana" w:hAnsi="Verdana" w:cs="Arial"/>
                <w:sz w:val="18"/>
                <w:szCs w:val="18"/>
              </w:rPr>
            </w:pPr>
            <w:r w:rsidRPr="00F03B13">
              <w:rPr>
                <w:rFonts w:ascii="Verdana" w:hAnsi="Verdana" w:cs="Arial"/>
                <w:sz w:val="18"/>
                <w:szCs w:val="18"/>
              </w:rPr>
              <w:t>Other lifestyle factors</w:t>
            </w:r>
          </w:p>
        </w:tc>
        <w:tc>
          <w:tcPr>
            <w:tcW w:w="972" w:type="pct"/>
            <w:gridSpan w:val="2"/>
            <w:vMerge w:val="restart"/>
          </w:tcPr>
          <w:p w14:paraId="5131E199" w14:textId="77777777" w:rsidR="003F1767" w:rsidRPr="00F03B13" w:rsidRDefault="003F1767" w:rsidP="00AF5133">
            <w:pPr>
              <w:spacing w:line="360" w:lineRule="auto"/>
              <w:rPr>
                <w:rFonts w:ascii="Verdana" w:hAnsi="Verdana" w:cs="Arial"/>
                <w:sz w:val="18"/>
                <w:szCs w:val="18"/>
              </w:rPr>
            </w:pPr>
            <w:r w:rsidRPr="00F03B13">
              <w:rPr>
                <w:rFonts w:ascii="Verdana" w:hAnsi="Verdana" w:cs="Arial"/>
                <w:b/>
                <w:bCs/>
                <w:sz w:val="18"/>
                <w:szCs w:val="18"/>
              </w:rPr>
              <w:t>Variables</w:t>
            </w:r>
            <w:r>
              <w:rPr>
                <w:rFonts w:ascii="Verdana" w:hAnsi="Verdana" w:cs="Arial"/>
                <w:b/>
                <w:bCs/>
                <w:sz w:val="18"/>
                <w:szCs w:val="18"/>
              </w:rPr>
              <w:t xml:space="preserve"> adjusted for </w:t>
            </w:r>
            <w:r w:rsidRPr="00357DF0">
              <w:rPr>
                <w:rFonts w:ascii="Verdana" w:hAnsi="Verdana" w:cs="Arial"/>
                <w:sz w:val="18"/>
                <w:szCs w:val="18"/>
                <w:vertAlign w:val="superscript"/>
              </w:rPr>
              <w:t>a</w:t>
            </w:r>
          </w:p>
        </w:tc>
      </w:tr>
      <w:tr w:rsidR="003F1767" w:rsidRPr="00F03B13" w14:paraId="6C8A743A" w14:textId="77777777" w:rsidTr="00AF5133">
        <w:trPr>
          <w:trHeight w:val="447"/>
        </w:trPr>
        <w:tc>
          <w:tcPr>
            <w:tcW w:w="485" w:type="pct"/>
            <w:vMerge/>
          </w:tcPr>
          <w:p w14:paraId="371E29BB" w14:textId="77777777" w:rsidR="003F1767" w:rsidRPr="00F03B13" w:rsidRDefault="003F1767" w:rsidP="00AF5133">
            <w:pPr>
              <w:spacing w:line="360" w:lineRule="auto"/>
              <w:rPr>
                <w:rFonts w:ascii="Verdana" w:hAnsi="Verdana" w:cs="Arial"/>
                <w:b/>
                <w:bCs/>
                <w:sz w:val="18"/>
                <w:szCs w:val="18"/>
              </w:rPr>
            </w:pPr>
          </w:p>
        </w:tc>
        <w:tc>
          <w:tcPr>
            <w:tcW w:w="388" w:type="pct"/>
            <w:vMerge/>
          </w:tcPr>
          <w:p w14:paraId="1B33A947" w14:textId="77777777" w:rsidR="003F1767" w:rsidRPr="00F03B13" w:rsidRDefault="003F1767" w:rsidP="00AF5133">
            <w:pPr>
              <w:spacing w:line="360" w:lineRule="auto"/>
              <w:rPr>
                <w:rFonts w:ascii="Verdana" w:hAnsi="Verdana" w:cs="Arial"/>
                <w:sz w:val="18"/>
                <w:szCs w:val="18"/>
              </w:rPr>
            </w:pPr>
          </w:p>
        </w:tc>
        <w:tc>
          <w:tcPr>
            <w:tcW w:w="447" w:type="pct"/>
          </w:tcPr>
          <w:p w14:paraId="27F1CC88" w14:textId="77777777" w:rsidR="003F1767" w:rsidRDefault="003F1767" w:rsidP="00AF5133">
            <w:pPr>
              <w:spacing w:line="360" w:lineRule="auto"/>
              <w:rPr>
                <w:rFonts w:ascii="Verdana" w:hAnsi="Verdana" w:cs="Arial"/>
                <w:sz w:val="18"/>
                <w:szCs w:val="18"/>
              </w:rPr>
            </w:pPr>
            <w:r>
              <w:rPr>
                <w:rFonts w:ascii="Verdana" w:hAnsi="Verdana" w:cs="Arial"/>
                <w:sz w:val="18"/>
                <w:szCs w:val="18"/>
              </w:rPr>
              <w:t>Alcohol use</w:t>
            </w:r>
          </w:p>
        </w:tc>
        <w:tc>
          <w:tcPr>
            <w:tcW w:w="457" w:type="pct"/>
          </w:tcPr>
          <w:p w14:paraId="024038AE" w14:textId="77777777" w:rsidR="003F1767" w:rsidRDefault="003F1767" w:rsidP="00AF5133">
            <w:pPr>
              <w:spacing w:line="360" w:lineRule="auto"/>
              <w:rPr>
                <w:rFonts w:ascii="Verdana" w:hAnsi="Verdana" w:cs="Arial"/>
                <w:sz w:val="18"/>
                <w:szCs w:val="18"/>
              </w:rPr>
            </w:pPr>
            <w:r>
              <w:rPr>
                <w:rFonts w:ascii="Verdana" w:hAnsi="Verdana" w:cs="Arial"/>
                <w:sz w:val="18"/>
                <w:szCs w:val="18"/>
              </w:rPr>
              <w:t>Illicit drug use</w:t>
            </w:r>
          </w:p>
        </w:tc>
        <w:tc>
          <w:tcPr>
            <w:tcW w:w="498" w:type="pct"/>
            <w:vMerge/>
          </w:tcPr>
          <w:p w14:paraId="74CB1252" w14:textId="77777777" w:rsidR="003F1767" w:rsidRPr="00F03B13" w:rsidRDefault="003F1767" w:rsidP="00AF5133">
            <w:pPr>
              <w:spacing w:line="360" w:lineRule="auto"/>
              <w:rPr>
                <w:rFonts w:ascii="Verdana" w:hAnsi="Verdana" w:cs="Arial"/>
                <w:sz w:val="18"/>
                <w:szCs w:val="18"/>
              </w:rPr>
            </w:pPr>
          </w:p>
        </w:tc>
        <w:tc>
          <w:tcPr>
            <w:tcW w:w="496" w:type="pct"/>
            <w:vMerge/>
          </w:tcPr>
          <w:p w14:paraId="2D8ACCF4" w14:textId="77777777" w:rsidR="003F1767" w:rsidRPr="00F03B13" w:rsidRDefault="003F1767" w:rsidP="00AF5133">
            <w:pPr>
              <w:spacing w:line="360" w:lineRule="auto"/>
              <w:rPr>
                <w:rFonts w:ascii="Verdana" w:hAnsi="Verdana" w:cs="Arial"/>
                <w:sz w:val="18"/>
                <w:szCs w:val="18"/>
              </w:rPr>
            </w:pPr>
          </w:p>
        </w:tc>
        <w:tc>
          <w:tcPr>
            <w:tcW w:w="358" w:type="pct"/>
            <w:vMerge/>
          </w:tcPr>
          <w:p w14:paraId="40E56C1B" w14:textId="77777777" w:rsidR="003F1767" w:rsidRPr="00F03B13" w:rsidRDefault="003F1767" w:rsidP="00AF5133">
            <w:pPr>
              <w:spacing w:line="360" w:lineRule="auto"/>
              <w:rPr>
                <w:rFonts w:ascii="Verdana" w:hAnsi="Verdana" w:cs="Arial"/>
                <w:sz w:val="18"/>
                <w:szCs w:val="18"/>
              </w:rPr>
            </w:pPr>
          </w:p>
        </w:tc>
        <w:tc>
          <w:tcPr>
            <w:tcW w:w="506" w:type="pct"/>
            <w:vMerge/>
          </w:tcPr>
          <w:p w14:paraId="3C711BE1" w14:textId="77777777" w:rsidR="003F1767" w:rsidRPr="00F03B13" w:rsidRDefault="003F1767" w:rsidP="00AF5133">
            <w:pPr>
              <w:spacing w:line="360" w:lineRule="auto"/>
              <w:rPr>
                <w:rFonts w:ascii="Verdana" w:hAnsi="Verdana" w:cs="Arial"/>
                <w:sz w:val="18"/>
                <w:szCs w:val="18"/>
              </w:rPr>
            </w:pPr>
          </w:p>
        </w:tc>
        <w:tc>
          <w:tcPr>
            <w:tcW w:w="393" w:type="pct"/>
            <w:vMerge/>
          </w:tcPr>
          <w:p w14:paraId="5A4758EF" w14:textId="77777777" w:rsidR="003F1767" w:rsidRPr="00F03B13" w:rsidRDefault="003F1767" w:rsidP="00AF5133">
            <w:pPr>
              <w:spacing w:line="360" w:lineRule="auto"/>
              <w:rPr>
                <w:rFonts w:ascii="Verdana" w:hAnsi="Verdana" w:cs="Arial"/>
                <w:sz w:val="18"/>
                <w:szCs w:val="18"/>
              </w:rPr>
            </w:pPr>
          </w:p>
        </w:tc>
        <w:tc>
          <w:tcPr>
            <w:tcW w:w="972" w:type="pct"/>
            <w:gridSpan w:val="2"/>
            <w:vMerge/>
          </w:tcPr>
          <w:p w14:paraId="7E2BACA0" w14:textId="77777777" w:rsidR="003F1767" w:rsidRPr="00F03B13" w:rsidRDefault="003F1767" w:rsidP="00AF5133">
            <w:pPr>
              <w:spacing w:line="360" w:lineRule="auto"/>
              <w:rPr>
                <w:rFonts w:ascii="Verdana" w:hAnsi="Verdana" w:cs="Arial"/>
                <w:b/>
                <w:bCs/>
                <w:sz w:val="18"/>
                <w:szCs w:val="18"/>
              </w:rPr>
            </w:pPr>
          </w:p>
        </w:tc>
      </w:tr>
      <w:tr w:rsidR="003F1767" w:rsidRPr="00F03B13" w14:paraId="301C2A17" w14:textId="77777777" w:rsidTr="00AF5133">
        <w:trPr>
          <w:trHeight w:val="447"/>
        </w:trPr>
        <w:tc>
          <w:tcPr>
            <w:tcW w:w="485" w:type="pct"/>
          </w:tcPr>
          <w:p w14:paraId="1699C9E3" w14:textId="77777777" w:rsidR="003F1767" w:rsidRPr="003058AE" w:rsidRDefault="003F1767" w:rsidP="00AF5133">
            <w:pPr>
              <w:spacing w:line="360" w:lineRule="auto"/>
              <w:rPr>
                <w:rFonts w:ascii="Verdana" w:hAnsi="Verdana" w:cs="Arial"/>
                <w:sz w:val="18"/>
                <w:szCs w:val="18"/>
              </w:rPr>
            </w:pPr>
            <w:r w:rsidRPr="00C05249">
              <w:rPr>
                <w:rFonts w:ascii="Verdana" w:hAnsi="Verdana" w:cs="Arial"/>
                <w:sz w:val="18"/>
                <w:szCs w:val="18"/>
              </w:rPr>
              <w:t>Danielsson 2016</w:t>
            </w:r>
          </w:p>
        </w:tc>
        <w:tc>
          <w:tcPr>
            <w:tcW w:w="388" w:type="pct"/>
          </w:tcPr>
          <w:p w14:paraId="24E2C3D6"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795B50FB" wp14:editId="3F3EA1B3">
                  <wp:extent cx="216000" cy="216000"/>
                  <wp:effectExtent l="0" t="0" r="0" b="0"/>
                  <wp:docPr id="1175628279"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47" w:type="pct"/>
          </w:tcPr>
          <w:p w14:paraId="2A7FAF54" w14:textId="77777777" w:rsidR="003F1767"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60CE14E3" wp14:editId="5D041F88">
                  <wp:extent cx="216000" cy="216000"/>
                  <wp:effectExtent l="0" t="0" r="0" b="0"/>
                  <wp:docPr id="1664824814"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57" w:type="pct"/>
          </w:tcPr>
          <w:p w14:paraId="7F75E109" w14:textId="77777777" w:rsidR="003F1767"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023A80CC" wp14:editId="196BC42A">
                  <wp:extent cx="216000" cy="216000"/>
                  <wp:effectExtent l="0" t="0" r="0" b="0"/>
                  <wp:docPr id="1183007564"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98" w:type="pct"/>
          </w:tcPr>
          <w:p w14:paraId="684706F6"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56513F9F" wp14:editId="0602A8BB">
                  <wp:extent cx="216000" cy="216000"/>
                  <wp:effectExtent l="0" t="0" r="0" b="0"/>
                  <wp:docPr id="337877474"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496" w:type="pct"/>
          </w:tcPr>
          <w:p w14:paraId="07E2EC67"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2F0FCBFA" wp14:editId="0C10F896">
                  <wp:extent cx="216000" cy="216000"/>
                  <wp:effectExtent l="0" t="0" r="0" b="0"/>
                  <wp:docPr id="1743361071"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58" w:type="pct"/>
          </w:tcPr>
          <w:p w14:paraId="2793E783"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021D3FE7" wp14:editId="3729373E">
                  <wp:extent cx="216000" cy="216000"/>
                  <wp:effectExtent l="0" t="0" r="0" b="0"/>
                  <wp:docPr id="1666473237"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506" w:type="pct"/>
          </w:tcPr>
          <w:p w14:paraId="702559FD"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43391374" wp14:editId="7FAC1005">
                  <wp:extent cx="216000" cy="216000"/>
                  <wp:effectExtent l="0" t="0" r="0" b="0"/>
                  <wp:docPr id="1858560905"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393" w:type="pct"/>
          </w:tcPr>
          <w:p w14:paraId="63FA3119"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06EF8994" wp14:editId="2E7DACB0">
                  <wp:extent cx="216000" cy="216000"/>
                  <wp:effectExtent l="0" t="0" r="0" b="0"/>
                  <wp:docPr id="1598617353"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972" w:type="pct"/>
            <w:gridSpan w:val="2"/>
          </w:tcPr>
          <w:p w14:paraId="103A8565" w14:textId="77777777" w:rsidR="003F1767" w:rsidRPr="00C2703C" w:rsidRDefault="003F1767" w:rsidP="00AF5133">
            <w:pPr>
              <w:spacing w:line="360" w:lineRule="auto"/>
              <w:rPr>
                <w:rFonts w:ascii="Verdana" w:hAnsi="Verdana" w:cs="Arial"/>
                <w:sz w:val="18"/>
                <w:szCs w:val="18"/>
              </w:rPr>
            </w:pPr>
            <w:r w:rsidRPr="00E052CF">
              <w:rPr>
                <w:rFonts w:ascii="Verdana" w:hAnsi="Verdana" w:cs="Arial"/>
                <w:sz w:val="18"/>
                <w:szCs w:val="18"/>
              </w:rPr>
              <w:t>Age, sex, other illicit drug use, alcohol consumption (AUDIT), education, place of upbringing, childhood adverse circumstances (i.e. economic deprivation and serious family tension), ethnicity, depression at baseline</w:t>
            </w:r>
          </w:p>
        </w:tc>
      </w:tr>
      <w:tr w:rsidR="003F1767" w:rsidRPr="00F03B13" w14:paraId="4BAC00E2" w14:textId="77777777" w:rsidTr="00AF5133">
        <w:trPr>
          <w:trHeight w:val="447"/>
        </w:trPr>
        <w:tc>
          <w:tcPr>
            <w:tcW w:w="485" w:type="pct"/>
          </w:tcPr>
          <w:p w14:paraId="43878940" w14:textId="77777777" w:rsidR="003F1767" w:rsidRPr="003058AE" w:rsidRDefault="003F1767" w:rsidP="00AF5133">
            <w:pPr>
              <w:spacing w:line="360" w:lineRule="auto"/>
              <w:rPr>
                <w:rFonts w:ascii="Verdana" w:hAnsi="Verdana" w:cs="Arial"/>
                <w:sz w:val="18"/>
                <w:szCs w:val="18"/>
              </w:rPr>
            </w:pPr>
            <w:r>
              <w:rPr>
                <w:rFonts w:ascii="Verdana" w:hAnsi="Verdana" w:cs="Arial"/>
                <w:sz w:val="18"/>
                <w:szCs w:val="18"/>
              </w:rPr>
              <w:t>Feingold 2016</w:t>
            </w:r>
          </w:p>
        </w:tc>
        <w:tc>
          <w:tcPr>
            <w:tcW w:w="388" w:type="pct"/>
          </w:tcPr>
          <w:p w14:paraId="41A92E5F"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26569F13" wp14:editId="64216C26">
                  <wp:extent cx="216000" cy="216000"/>
                  <wp:effectExtent l="0" t="0" r="0" b="0"/>
                  <wp:docPr id="1731218675"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47" w:type="pct"/>
          </w:tcPr>
          <w:p w14:paraId="1264CF5A" w14:textId="77777777" w:rsidR="003F1767"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713EDC3F" wp14:editId="1394530D">
                  <wp:extent cx="216000" cy="216000"/>
                  <wp:effectExtent l="0" t="0" r="0" b="0"/>
                  <wp:docPr id="2084664295"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57" w:type="pct"/>
          </w:tcPr>
          <w:p w14:paraId="40736532" w14:textId="77777777" w:rsidR="003F1767"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3C42DE6F" wp14:editId="6C5C1174">
                  <wp:extent cx="216000" cy="216000"/>
                  <wp:effectExtent l="0" t="0" r="0" b="0"/>
                  <wp:docPr id="402620814"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98" w:type="pct"/>
          </w:tcPr>
          <w:p w14:paraId="25FDFD2B"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231673C5" wp14:editId="2F64244F">
                  <wp:extent cx="216000" cy="216000"/>
                  <wp:effectExtent l="0" t="0" r="0" b="0"/>
                  <wp:docPr id="274789299"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96" w:type="pct"/>
          </w:tcPr>
          <w:p w14:paraId="1BE61179"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2FD1B913" wp14:editId="1BB5E798">
                  <wp:extent cx="216000" cy="216000"/>
                  <wp:effectExtent l="0" t="0" r="0" b="0"/>
                  <wp:docPr id="1942881165"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58" w:type="pct"/>
          </w:tcPr>
          <w:p w14:paraId="643900EF"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2C8275F5" wp14:editId="23F3F346">
                  <wp:extent cx="216000" cy="216000"/>
                  <wp:effectExtent l="0" t="0" r="0" b="0"/>
                  <wp:docPr id="914378405"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506" w:type="pct"/>
          </w:tcPr>
          <w:p w14:paraId="79E5B094"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60C891E7" wp14:editId="09924415">
                  <wp:extent cx="216000" cy="216000"/>
                  <wp:effectExtent l="0" t="0" r="0" b="0"/>
                  <wp:docPr id="1233765211"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393" w:type="pct"/>
          </w:tcPr>
          <w:p w14:paraId="7BB42336"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4B4A8217" wp14:editId="046D897F">
                  <wp:extent cx="216000" cy="216000"/>
                  <wp:effectExtent l="0" t="0" r="0" b="0"/>
                  <wp:docPr id="921573769"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972" w:type="pct"/>
            <w:gridSpan w:val="2"/>
          </w:tcPr>
          <w:p w14:paraId="48B7BBCA" w14:textId="77777777" w:rsidR="003F1767" w:rsidRPr="00CC6600" w:rsidRDefault="003F1767" w:rsidP="00AF5133">
            <w:pPr>
              <w:spacing w:line="360" w:lineRule="auto"/>
              <w:rPr>
                <w:rFonts w:ascii="Verdana" w:hAnsi="Verdana" w:cs="Arial"/>
                <w:sz w:val="18"/>
                <w:szCs w:val="18"/>
              </w:rPr>
            </w:pPr>
            <w:r w:rsidRPr="009E72A8">
              <w:rPr>
                <w:rFonts w:ascii="Verdana" w:hAnsi="Verdana" w:cs="Arial"/>
                <w:sz w:val="18"/>
                <w:szCs w:val="18"/>
              </w:rPr>
              <w:t>Sex, age, educational level, household income, marital status, urbanicity and region, alcohol use disorders and other (non-cannabis) SUDs), other psychiatric disorders at baseline (e.g. MDD, personality disorders)</w:t>
            </w:r>
          </w:p>
        </w:tc>
      </w:tr>
      <w:tr w:rsidR="003F1767" w:rsidRPr="00F03B13" w14:paraId="7B16821D" w14:textId="77777777" w:rsidTr="00AF5133">
        <w:trPr>
          <w:trHeight w:val="447"/>
        </w:trPr>
        <w:tc>
          <w:tcPr>
            <w:tcW w:w="485" w:type="pct"/>
          </w:tcPr>
          <w:p w14:paraId="20AAC967" w14:textId="77777777" w:rsidR="003F1767" w:rsidRDefault="003F1767" w:rsidP="00AF5133">
            <w:pPr>
              <w:spacing w:line="360" w:lineRule="auto"/>
              <w:rPr>
                <w:rFonts w:ascii="Verdana" w:hAnsi="Verdana" w:cs="Arial"/>
                <w:sz w:val="18"/>
                <w:szCs w:val="18"/>
              </w:rPr>
            </w:pPr>
            <w:r>
              <w:rPr>
                <w:rFonts w:ascii="Verdana" w:hAnsi="Verdana" w:cs="Arial"/>
                <w:sz w:val="18"/>
                <w:szCs w:val="18"/>
              </w:rPr>
              <w:lastRenderedPageBreak/>
              <w:t>Gage 2015</w:t>
            </w:r>
          </w:p>
        </w:tc>
        <w:tc>
          <w:tcPr>
            <w:tcW w:w="388" w:type="pct"/>
          </w:tcPr>
          <w:p w14:paraId="52FD2C17"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79407824" wp14:editId="394E0752">
                  <wp:extent cx="216000" cy="216000"/>
                  <wp:effectExtent l="0" t="0" r="0" b="0"/>
                  <wp:docPr id="172273186"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447" w:type="pct"/>
          </w:tcPr>
          <w:p w14:paraId="5591469F" w14:textId="77777777" w:rsidR="003F1767"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017BB394" wp14:editId="01A4DFA1">
                  <wp:extent cx="216000" cy="216000"/>
                  <wp:effectExtent l="0" t="0" r="0" b="0"/>
                  <wp:docPr id="2020539122"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57" w:type="pct"/>
          </w:tcPr>
          <w:p w14:paraId="414F1A8D" w14:textId="77777777" w:rsidR="003F1767"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2D23D312" wp14:editId="526525A0">
                  <wp:extent cx="216000" cy="216000"/>
                  <wp:effectExtent l="0" t="0" r="0" b="0"/>
                  <wp:docPr id="1336869591"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98" w:type="pct"/>
          </w:tcPr>
          <w:p w14:paraId="12BA766E"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0D6152A4" wp14:editId="69AC21C3">
                  <wp:extent cx="216000" cy="216000"/>
                  <wp:effectExtent l="0" t="0" r="0" b="0"/>
                  <wp:docPr id="894401786"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496" w:type="pct"/>
          </w:tcPr>
          <w:p w14:paraId="165E2052"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0B981AEC" wp14:editId="654D847B">
                  <wp:extent cx="216000" cy="216000"/>
                  <wp:effectExtent l="0" t="0" r="0" b="0"/>
                  <wp:docPr id="341404514"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58" w:type="pct"/>
          </w:tcPr>
          <w:p w14:paraId="340AB2C5"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69E05E17" wp14:editId="5F867869">
                  <wp:extent cx="216000" cy="216000"/>
                  <wp:effectExtent l="0" t="0" r="0" b="0"/>
                  <wp:docPr id="799338182"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506" w:type="pct"/>
          </w:tcPr>
          <w:p w14:paraId="19790643"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44C64F1A" wp14:editId="06D5750F">
                  <wp:extent cx="216000" cy="216000"/>
                  <wp:effectExtent l="0" t="0" r="0" b="0"/>
                  <wp:docPr id="938261749"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93" w:type="pct"/>
          </w:tcPr>
          <w:p w14:paraId="52F1F1E2"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45F88768" wp14:editId="6A6F7B24">
                  <wp:extent cx="216000" cy="216000"/>
                  <wp:effectExtent l="0" t="0" r="0" b="0"/>
                  <wp:docPr id="2067649277"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972" w:type="pct"/>
            <w:gridSpan w:val="2"/>
          </w:tcPr>
          <w:p w14:paraId="26D95820" w14:textId="77777777" w:rsidR="003F1767" w:rsidRPr="00A35C68" w:rsidRDefault="003F1767" w:rsidP="00AF5133">
            <w:pPr>
              <w:spacing w:line="360" w:lineRule="auto"/>
              <w:rPr>
                <w:rFonts w:ascii="Verdana" w:hAnsi="Verdana" w:cs="Arial"/>
                <w:sz w:val="18"/>
                <w:szCs w:val="18"/>
              </w:rPr>
            </w:pPr>
            <w:r w:rsidRPr="00B75AE7">
              <w:rPr>
                <w:rFonts w:ascii="Verdana" w:hAnsi="Verdana" w:cs="Arial"/>
                <w:sz w:val="18"/>
                <w:szCs w:val="18"/>
              </w:rPr>
              <w:t>Family history of depression, gender, age, urban dwelling, maternal education, childhood borderline personality, childhood IQ, childhood psychotic experiences, conduct disorder group membership, peer problems, victimisation, cannabis use, alcohol, other illicit drugs, depression at age 12</w:t>
            </w:r>
          </w:p>
        </w:tc>
      </w:tr>
      <w:tr w:rsidR="003F1767" w:rsidRPr="00F03B13" w14:paraId="36EA6D98" w14:textId="77777777" w:rsidTr="00AF5133">
        <w:trPr>
          <w:trHeight w:val="447"/>
        </w:trPr>
        <w:tc>
          <w:tcPr>
            <w:tcW w:w="485" w:type="pct"/>
          </w:tcPr>
          <w:p w14:paraId="298A7F1C" w14:textId="77777777" w:rsidR="003F1767" w:rsidRDefault="003F1767" w:rsidP="00AF5133">
            <w:pPr>
              <w:spacing w:line="360" w:lineRule="auto"/>
              <w:rPr>
                <w:rFonts w:ascii="Verdana" w:hAnsi="Verdana" w:cs="Arial"/>
                <w:sz w:val="18"/>
                <w:szCs w:val="18"/>
              </w:rPr>
            </w:pPr>
            <w:r w:rsidRPr="00BC6A68">
              <w:rPr>
                <w:rFonts w:ascii="Verdana" w:hAnsi="Verdana" w:cs="Arial"/>
                <w:sz w:val="18"/>
                <w:szCs w:val="18"/>
              </w:rPr>
              <w:t>Mustonen 2021</w:t>
            </w:r>
          </w:p>
        </w:tc>
        <w:tc>
          <w:tcPr>
            <w:tcW w:w="388" w:type="pct"/>
          </w:tcPr>
          <w:p w14:paraId="413B104A"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51D41687" wp14:editId="50711BF3">
                  <wp:extent cx="216000" cy="216000"/>
                  <wp:effectExtent l="0" t="0" r="0" b="0"/>
                  <wp:docPr id="811794450"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447" w:type="pct"/>
          </w:tcPr>
          <w:p w14:paraId="11ECCCCA" w14:textId="77777777" w:rsidR="003F1767"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1E4A0A21" wp14:editId="19734718">
                  <wp:extent cx="216000" cy="216000"/>
                  <wp:effectExtent l="0" t="0" r="0" b="0"/>
                  <wp:docPr id="1832231461"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57" w:type="pct"/>
          </w:tcPr>
          <w:p w14:paraId="4479160F" w14:textId="77777777" w:rsidR="003F1767"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767B128C" wp14:editId="6A8372DA">
                  <wp:extent cx="216000" cy="216000"/>
                  <wp:effectExtent l="0" t="0" r="0" b="0"/>
                  <wp:docPr id="874453615"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98" w:type="pct"/>
          </w:tcPr>
          <w:p w14:paraId="74500B86"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4FDA07E9" wp14:editId="7A6E5300">
                  <wp:extent cx="216000" cy="216000"/>
                  <wp:effectExtent l="0" t="0" r="0" b="0"/>
                  <wp:docPr id="846254606"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96" w:type="pct"/>
          </w:tcPr>
          <w:p w14:paraId="3DD6F7DC"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757333A3" wp14:editId="5F90F22B">
                  <wp:extent cx="216000" cy="216000"/>
                  <wp:effectExtent l="0" t="0" r="0" b="0"/>
                  <wp:docPr id="443509190"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358" w:type="pct"/>
          </w:tcPr>
          <w:p w14:paraId="7AEF8737"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56A7427F" wp14:editId="69AEEB09">
                  <wp:extent cx="216000" cy="216000"/>
                  <wp:effectExtent l="0" t="0" r="0" b="0"/>
                  <wp:docPr id="1547328002"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506" w:type="pct"/>
          </w:tcPr>
          <w:p w14:paraId="52233015"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767B9D7F" wp14:editId="7F55FA2F">
                  <wp:extent cx="216000" cy="216000"/>
                  <wp:effectExtent l="0" t="0" r="0" b="0"/>
                  <wp:docPr id="879311135"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93" w:type="pct"/>
          </w:tcPr>
          <w:p w14:paraId="2AF86D12" w14:textId="77777777" w:rsidR="003F1767" w:rsidRPr="007C7BA1"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206BD064" wp14:editId="632654C8">
                  <wp:extent cx="216000" cy="216000"/>
                  <wp:effectExtent l="0" t="0" r="0" b="0"/>
                  <wp:docPr id="609396865"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972" w:type="pct"/>
            <w:gridSpan w:val="2"/>
          </w:tcPr>
          <w:p w14:paraId="177D2468" w14:textId="77777777" w:rsidR="003F1767" w:rsidRPr="007C7BA1" w:rsidRDefault="003F1767" w:rsidP="00AF5133">
            <w:pPr>
              <w:spacing w:line="360" w:lineRule="auto"/>
              <w:rPr>
                <w:rFonts w:ascii="Verdana" w:hAnsi="Verdana" w:cs="Arial"/>
                <w:sz w:val="18"/>
                <w:szCs w:val="18"/>
              </w:rPr>
            </w:pPr>
            <w:r w:rsidRPr="00DB3AA9">
              <w:rPr>
                <w:rFonts w:ascii="Verdana" w:hAnsi="Verdana" w:cs="Arial"/>
                <w:sz w:val="18"/>
                <w:szCs w:val="18"/>
              </w:rPr>
              <w:t>Age, externalizing symptoms, daily smoking, other illicit substance use, alcohol use, family structure, parental psychiatric disorder, any prior psychiatric disorder</w:t>
            </w:r>
          </w:p>
        </w:tc>
      </w:tr>
      <w:tr w:rsidR="003F1767" w:rsidRPr="00F03B13" w14:paraId="6703D30D" w14:textId="77777777" w:rsidTr="00AF5133">
        <w:trPr>
          <w:trHeight w:val="447"/>
        </w:trPr>
        <w:tc>
          <w:tcPr>
            <w:tcW w:w="485" w:type="pct"/>
          </w:tcPr>
          <w:p w14:paraId="5A7B2274" w14:textId="77777777" w:rsidR="003F1767" w:rsidRPr="00BC6A68" w:rsidRDefault="003F1767" w:rsidP="00AF5133">
            <w:pPr>
              <w:spacing w:line="360" w:lineRule="auto"/>
              <w:rPr>
                <w:rFonts w:ascii="Verdana" w:hAnsi="Verdana" w:cs="Arial"/>
                <w:sz w:val="18"/>
                <w:szCs w:val="18"/>
              </w:rPr>
            </w:pPr>
            <w:r w:rsidRPr="00C15FFF">
              <w:rPr>
                <w:rFonts w:ascii="Verdana" w:hAnsi="Verdana" w:cs="Arial"/>
                <w:sz w:val="18"/>
                <w:szCs w:val="18"/>
              </w:rPr>
              <w:t xml:space="preserve">Rognli </w:t>
            </w:r>
            <w:r>
              <w:rPr>
                <w:rFonts w:ascii="Verdana" w:hAnsi="Verdana" w:cs="Arial"/>
                <w:sz w:val="18"/>
                <w:szCs w:val="18"/>
              </w:rPr>
              <w:t>2020</w:t>
            </w:r>
          </w:p>
        </w:tc>
        <w:tc>
          <w:tcPr>
            <w:tcW w:w="388" w:type="pct"/>
          </w:tcPr>
          <w:p w14:paraId="40E5ABDC"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508F6F4C" wp14:editId="29AD8D01">
                  <wp:extent cx="216000" cy="216000"/>
                  <wp:effectExtent l="0" t="0" r="0" b="0"/>
                  <wp:docPr id="314208364"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447" w:type="pct"/>
          </w:tcPr>
          <w:p w14:paraId="45FEEA18"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02072367" wp14:editId="66E5D732">
                  <wp:extent cx="216000" cy="216000"/>
                  <wp:effectExtent l="0" t="0" r="0" b="0"/>
                  <wp:docPr id="1004219358"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57" w:type="pct"/>
          </w:tcPr>
          <w:p w14:paraId="5F676605"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1A7D7C86" wp14:editId="5B1EE59D">
                  <wp:extent cx="216000" cy="216000"/>
                  <wp:effectExtent l="0" t="0" r="0" b="0"/>
                  <wp:docPr id="224978012"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98" w:type="pct"/>
          </w:tcPr>
          <w:p w14:paraId="1CC1BCB6"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4B5B9612" wp14:editId="139908CF">
                  <wp:extent cx="216000" cy="216000"/>
                  <wp:effectExtent l="0" t="0" r="0" b="0"/>
                  <wp:docPr id="1221763461"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96" w:type="pct"/>
          </w:tcPr>
          <w:p w14:paraId="4F71655D"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70F39FA0" wp14:editId="4D3FA054">
                  <wp:extent cx="216000" cy="216000"/>
                  <wp:effectExtent l="0" t="0" r="0" b="0"/>
                  <wp:docPr id="607856709"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58" w:type="pct"/>
          </w:tcPr>
          <w:p w14:paraId="4C4A730E"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1CF6A33D" wp14:editId="3CE12424">
                  <wp:extent cx="216000" cy="216000"/>
                  <wp:effectExtent l="0" t="0" r="0" b="0"/>
                  <wp:docPr id="319799525"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506" w:type="pct"/>
          </w:tcPr>
          <w:p w14:paraId="5F2CCADB"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24344FC6" wp14:editId="05E5187A">
                  <wp:extent cx="216000" cy="216000"/>
                  <wp:effectExtent l="0" t="0" r="0" b="0"/>
                  <wp:docPr id="988568424"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393" w:type="pct"/>
          </w:tcPr>
          <w:p w14:paraId="546F2D8A"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40E8C6FA" wp14:editId="3D2649AD">
                  <wp:extent cx="216000" cy="216000"/>
                  <wp:effectExtent l="0" t="0" r="0" b="0"/>
                  <wp:docPr id="1049152218"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972" w:type="pct"/>
            <w:gridSpan w:val="2"/>
          </w:tcPr>
          <w:p w14:paraId="4832FC3F" w14:textId="77777777" w:rsidR="003F1767" w:rsidRPr="00C12DD2" w:rsidRDefault="003F1767" w:rsidP="00AF5133">
            <w:pPr>
              <w:spacing w:line="360" w:lineRule="auto"/>
              <w:rPr>
                <w:rFonts w:ascii="Verdana" w:hAnsi="Verdana" w:cs="Arial"/>
                <w:sz w:val="18"/>
                <w:szCs w:val="18"/>
              </w:rPr>
            </w:pPr>
            <w:r w:rsidRPr="006F1590">
              <w:rPr>
                <w:rFonts w:ascii="Verdana" w:hAnsi="Verdana" w:cs="Arial"/>
                <w:sz w:val="18"/>
                <w:szCs w:val="18"/>
              </w:rPr>
              <w:t xml:space="preserve">Age, gender, country of birth, parental education, living with biological parents in adolescence, conduct problems, alcohol intoxication episodes, daily smoking, other illicit drug </w:t>
            </w:r>
            <w:r w:rsidRPr="006F1590">
              <w:rPr>
                <w:rFonts w:ascii="Verdana" w:hAnsi="Verdana" w:cs="Arial"/>
                <w:sz w:val="18"/>
                <w:szCs w:val="18"/>
              </w:rPr>
              <w:lastRenderedPageBreak/>
              <w:t>use, mental distress, any other psychotropic medicine at baseline</w:t>
            </w:r>
          </w:p>
        </w:tc>
      </w:tr>
      <w:tr w:rsidR="003F1767" w:rsidRPr="00F03B13" w14:paraId="117B1990" w14:textId="77777777" w:rsidTr="00AF5133">
        <w:trPr>
          <w:trHeight w:val="447"/>
        </w:trPr>
        <w:tc>
          <w:tcPr>
            <w:tcW w:w="485" w:type="pct"/>
          </w:tcPr>
          <w:p w14:paraId="18C49595" w14:textId="77777777" w:rsidR="003F1767" w:rsidRPr="00C15FFF" w:rsidRDefault="003F1767" w:rsidP="00AF5133">
            <w:pPr>
              <w:spacing w:line="360" w:lineRule="auto"/>
              <w:rPr>
                <w:rFonts w:ascii="Verdana" w:hAnsi="Verdana" w:cs="Arial"/>
                <w:sz w:val="18"/>
                <w:szCs w:val="18"/>
              </w:rPr>
            </w:pPr>
            <w:r w:rsidRPr="00261D0B">
              <w:rPr>
                <w:rFonts w:ascii="Verdana" w:hAnsi="Verdana" w:cs="Arial"/>
                <w:sz w:val="18"/>
                <w:szCs w:val="18"/>
              </w:rPr>
              <w:lastRenderedPageBreak/>
              <w:t>vanLaar 2007</w:t>
            </w:r>
          </w:p>
        </w:tc>
        <w:tc>
          <w:tcPr>
            <w:tcW w:w="388" w:type="pct"/>
          </w:tcPr>
          <w:p w14:paraId="48AB3245"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00E5380F" wp14:editId="74A4527D">
                  <wp:extent cx="216000" cy="216000"/>
                  <wp:effectExtent l="0" t="0" r="0" b="0"/>
                  <wp:docPr id="638591954"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47" w:type="pct"/>
          </w:tcPr>
          <w:p w14:paraId="6AB4634C"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5EFD8AB5" wp14:editId="3FBF2C87">
                  <wp:extent cx="216000" cy="216000"/>
                  <wp:effectExtent l="0" t="0" r="0" b="0"/>
                  <wp:docPr id="501782522"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57" w:type="pct"/>
          </w:tcPr>
          <w:p w14:paraId="25523978"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241C0AAA" wp14:editId="62D1EA81">
                  <wp:extent cx="216000" cy="216000"/>
                  <wp:effectExtent l="0" t="0" r="0" b="0"/>
                  <wp:docPr id="810452704"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98" w:type="pct"/>
          </w:tcPr>
          <w:p w14:paraId="5E7388C8"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2A1E5365" wp14:editId="68721F2F">
                  <wp:extent cx="216000" cy="216000"/>
                  <wp:effectExtent l="0" t="0" r="0" b="0"/>
                  <wp:docPr id="1065360170"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496" w:type="pct"/>
          </w:tcPr>
          <w:p w14:paraId="115358D8"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7D233193" wp14:editId="4A31DCFF">
                  <wp:extent cx="216000" cy="216000"/>
                  <wp:effectExtent l="0" t="0" r="0" b="0"/>
                  <wp:docPr id="129725060"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58" w:type="pct"/>
          </w:tcPr>
          <w:p w14:paraId="4584176E"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75F80191" wp14:editId="46611D33">
                  <wp:extent cx="216000" cy="216000"/>
                  <wp:effectExtent l="0" t="0" r="0" b="0"/>
                  <wp:docPr id="857978390"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506" w:type="pct"/>
          </w:tcPr>
          <w:p w14:paraId="7783C34E"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16A9FB61" wp14:editId="121D8784">
                  <wp:extent cx="216000" cy="216000"/>
                  <wp:effectExtent l="0" t="0" r="0" b="0"/>
                  <wp:docPr id="66939135"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93" w:type="pct"/>
          </w:tcPr>
          <w:p w14:paraId="14E87A34"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11E48D2D" wp14:editId="0808AFFF">
                  <wp:extent cx="216000" cy="216000"/>
                  <wp:effectExtent l="0" t="0" r="0" b="0"/>
                  <wp:docPr id="1060161113"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972" w:type="pct"/>
            <w:gridSpan w:val="2"/>
          </w:tcPr>
          <w:p w14:paraId="35A4E1E7" w14:textId="77777777" w:rsidR="003F1767" w:rsidRPr="003F5D11" w:rsidRDefault="003F1767" w:rsidP="00AF5133">
            <w:pPr>
              <w:spacing w:line="360" w:lineRule="auto"/>
              <w:rPr>
                <w:rFonts w:ascii="Verdana" w:hAnsi="Verdana" w:cs="Arial"/>
                <w:sz w:val="18"/>
                <w:szCs w:val="18"/>
              </w:rPr>
            </w:pPr>
            <w:r w:rsidRPr="005A1C72">
              <w:rPr>
                <w:rFonts w:ascii="Verdana" w:hAnsi="Verdana" w:cs="Arial"/>
                <w:sz w:val="18"/>
                <w:szCs w:val="18"/>
              </w:rPr>
              <w:t>Gender, age, education, urbanicity, employment, partner status, neurotic personality, parental psychiatric history, traumatic events in childhood, lifetime alcohol-use disorders or other SUDs, lifetime psychotic symptoms and lifetime mood disorders</w:t>
            </w:r>
          </w:p>
        </w:tc>
      </w:tr>
      <w:tr w:rsidR="003F1767" w:rsidRPr="00F03B13" w14:paraId="552CAA29" w14:textId="77777777" w:rsidTr="00AF5133">
        <w:trPr>
          <w:trHeight w:val="447"/>
        </w:trPr>
        <w:tc>
          <w:tcPr>
            <w:tcW w:w="485" w:type="pct"/>
          </w:tcPr>
          <w:p w14:paraId="3A905718" w14:textId="77777777" w:rsidR="003F1767" w:rsidRPr="00261D0B" w:rsidRDefault="003F1767" w:rsidP="00AF5133">
            <w:pPr>
              <w:spacing w:line="360" w:lineRule="auto"/>
              <w:rPr>
                <w:rFonts w:ascii="Verdana" w:hAnsi="Verdana" w:cs="Arial"/>
                <w:sz w:val="18"/>
                <w:szCs w:val="18"/>
              </w:rPr>
            </w:pPr>
            <w:r w:rsidRPr="00A36FF5">
              <w:rPr>
                <w:rFonts w:ascii="Verdana" w:hAnsi="Verdana" w:cs="Arial"/>
                <w:sz w:val="18"/>
                <w:szCs w:val="18"/>
              </w:rPr>
              <w:t>Zvolensky 2008</w:t>
            </w:r>
          </w:p>
        </w:tc>
        <w:tc>
          <w:tcPr>
            <w:tcW w:w="388" w:type="pct"/>
          </w:tcPr>
          <w:p w14:paraId="4E6A0CE2"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50548966" wp14:editId="5627FDFF">
                  <wp:extent cx="216000" cy="216000"/>
                  <wp:effectExtent l="0" t="0" r="0" b="0"/>
                  <wp:docPr id="420408104"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447" w:type="pct"/>
          </w:tcPr>
          <w:p w14:paraId="557D19C9"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574807B6" wp14:editId="015CB66D">
                  <wp:extent cx="216000" cy="216000"/>
                  <wp:effectExtent l="0" t="0" r="0" b="0"/>
                  <wp:docPr id="774246590"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57" w:type="pct"/>
          </w:tcPr>
          <w:p w14:paraId="3B530C23"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5CCF16E3" wp14:editId="0FADF183">
                  <wp:extent cx="216000" cy="216000"/>
                  <wp:effectExtent l="0" t="0" r="0" b="0"/>
                  <wp:docPr id="749360017"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98" w:type="pct"/>
          </w:tcPr>
          <w:p w14:paraId="7C056591"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1F16F4E0" wp14:editId="4EBCF763">
                  <wp:extent cx="216000" cy="216000"/>
                  <wp:effectExtent l="0" t="0" r="0" b="0"/>
                  <wp:docPr id="256339845"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6" w:type="pct"/>
          </w:tcPr>
          <w:p w14:paraId="7616571F"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426B6BC7" wp14:editId="2E1290D4">
                  <wp:extent cx="216000" cy="216000"/>
                  <wp:effectExtent l="0" t="0" r="0" b="0"/>
                  <wp:docPr id="1740427893"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358" w:type="pct"/>
          </w:tcPr>
          <w:p w14:paraId="52192C62"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194ADF33" wp14:editId="68615442">
                  <wp:extent cx="216000" cy="216000"/>
                  <wp:effectExtent l="0" t="0" r="0" b="0"/>
                  <wp:docPr id="1752712438"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506" w:type="pct"/>
          </w:tcPr>
          <w:p w14:paraId="2AC889A3"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78EA52AC" wp14:editId="50728380">
                  <wp:extent cx="216000" cy="216000"/>
                  <wp:effectExtent l="0" t="0" r="0" b="0"/>
                  <wp:docPr id="105143908"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393" w:type="pct"/>
          </w:tcPr>
          <w:p w14:paraId="6A550A7A" w14:textId="77777777" w:rsidR="003F1767" w:rsidRPr="00F03B13" w:rsidRDefault="003F1767" w:rsidP="00AF5133">
            <w:pPr>
              <w:spacing w:line="360" w:lineRule="auto"/>
              <w:jc w:val="center"/>
              <w:rPr>
                <w:rFonts w:ascii="Verdana" w:hAnsi="Verdana" w:cs="Arial"/>
                <w:noProof/>
                <w:sz w:val="18"/>
                <w:szCs w:val="18"/>
              </w:rPr>
            </w:pPr>
            <w:r w:rsidRPr="00F03B13">
              <w:rPr>
                <w:rFonts w:ascii="Verdana" w:hAnsi="Verdana" w:cs="Arial"/>
                <w:noProof/>
                <w:sz w:val="18"/>
                <w:szCs w:val="18"/>
              </w:rPr>
              <w:drawing>
                <wp:inline distT="0" distB="0" distL="0" distR="0" wp14:anchorId="542B9872" wp14:editId="27842A2D">
                  <wp:extent cx="216000" cy="216000"/>
                  <wp:effectExtent l="0" t="0" r="0" b="0"/>
                  <wp:docPr id="2092931857"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972" w:type="pct"/>
            <w:gridSpan w:val="2"/>
          </w:tcPr>
          <w:p w14:paraId="5B7FE979" w14:textId="77777777" w:rsidR="003F1767" w:rsidRPr="005A1C72" w:rsidRDefault="003F1767" w:rsidP="00AF5133">
            <w:pPr>
              <w:spacing w:line="360" w:lineRule="auto"/>
              <w:rPr>
                <w:rFonts w:ascii="Verdana" w:hAnsi="Verdana" w:cs="Arial"/>
                <w:sz w:val="18"/>
                <w:szCs w:val="18"/>
              </w:rPr>
            </w:pPr>
            <w:r w:rsidRPr="00F33A5F">
              <w:rPr>
                <w:rFonts w:ascii="Verdana" w:hAnsi="Verdana" w:cs="Arial"/>
                <w:sz w:val="18"/>
                <w:szCs w:val="18"/>
              </w:rPr>
              <w:t>Age, non-cannabis drug dependence, cigarette smoking</w:t>
            </w:r>
          </w:p>
        </w:tc>
      </w:tr>
      <w:tr w:rsidR="003F1767" w:rsidRPr="00F03B13" w14:paraId="1212E8EF" w14:textId="77777777" w:rsidTr="00AF5133">
        <w:trPr>
          <w:trHeight w:val="167"/>
        </w:trPr>
        <w:tc>
          <w:tcPr>
            <w:tcW w:w="4028" w:type="pct"/>
            <w:gridSpan w:val="9"/>
          </w:tcPr>
          <w:p w14:paraId="2D88D39E" w14:textId="77777777" w:rsidR="003F1767" w:rsidRPr="00421205" w:rsidRDefault="003F1767" w:rsidP="00AF5133">
            <w:pPr>
              <w:spacing w:line="360" w:lineRule="auto"/>
              <w:rPr>
                <w:rFonts w:ascii="Verdana" w:hAnsi="Verdana" w:cs="Arial"/>
                <w:b/>
                <w:bCs/>
                <w:noProof/>
                <w:sz w:val="18"/>
                <w:szCs w:val="18"/>
              </w:rPr>
            </w:pPr>
            <w:r>
              <w:rPr>
                <w:rFonts w:ascii="Verdana" w:hAnsi="Verdana" w:cs="Arial"/>
                <w:b/>
                <w:bCs/>
                <w:sz w:val="18"/>
                <w:szCs w:val="18"/>
              </w:rPr>
              <w:t xml:space="preserve">Total: </w:t>
            </w:r>
            <w:r w:rsidRPr="00025EE9">
              <w:rPr>
                <w:rFonts w:ascii="Verdana" w:hAnsi="Verdana" w:cs="Arial"/>
                <w:sz w:val="18"/>
                <w:szCs w:val="18"/>
                <w:vertAlign w:val="superscript"/>
              </w:rPr>
              <w:t>b</w:t>
            </w:r>
          </w:p>
        </w:tc>
        <w:tc>
          <w:tcPr>
            <w:tcW w:w="972" w:type="pct"/>
            <w:gridSpan w:val="2"/>
          </w:tcPr>
          <w:p w14:paraId="752B1D60" w14:textId="77777777" w:rsidR="003F1767" w:rsidRPr="00AD2809" w:rsidRDefault="003F1767" w:rsidP="00AF5133">
            <w:pPr>
              <w:spacing w:line="360" w:lineRule="auto"/>
              <w:rPr>
                <w:rFonts w:ascii="Verdana" w:hAnsi="Verdana" w:cs="Arial"/>
                <w:b/>
                <w:bCs/>
                <w:sz w:val="18"/>
                <w:szCs w:val="18"/>
              </w:rPr>
            </w:pPr>
            <w:r>
              <w:rPr>
                <w:rFonts w:ascii="Verdana" w:hAnsi="Verdana" w:cs="Arial"/>
                <w:b/>
                <w:bCs/>
                <w:sz w:val="18"/>
                <w:szCs w:val="18"/>
              </w:rPr>
              <w:t>Legend:</w:t>
            </w:r>
          </w:p>
        </w:tc>
      </w:tr>
      <w:tr w:rsidR="006361C7" w:rsidRPr="00F03B13" w14:paraId="5F94D677" w14:textId="77777777" w:rsidTr="00AF5133">
        <w:trPr>
          <w:trHeight w:val="167"/>
        </w:trPr>
        <w:tc>
          <w:tcPr>
            <w:tcW w:w="485" w:type="pct"/>
          </w:tcPr>
          <w:p w14:paraId="7A7ED271" w14:textId="77777777" w:rsidR="003F1767" w:rsidRPr="00A36FF5" w:rsidRDefault="003F1767" w:rsidP="00AF5133">
            <w:pPr>
              <w:spacing w:line="360" w:lineRule="auto"/>
              <w:rPr>
                <w:rFonts w:ascii="Verdana" w:hAnsi="Verdana" w:cs="Arial"/>
                <w:sz w:val="18"/>
                <w:szCs w:val="18"/>
              </w:rPr>
            </w:pPr>
            <w:r w:rsidRPr="00357DF0">
              <w:rPr>
                <w:rFonts w:ascii="Verdana" w:hAnsi="Verdana" w:cs="Arial"/>
                <w:sz w:val="18"/>
                <w:szCs w:val="18"/>
              </w:rPr>
              <w:t>Adequate</w:t>
            </w:r>
          </w:p>
        </w:tc>
        <w:tc>
          <w:tcPr>
            <w:tcW w:w="388" w:type="pct"/>
          </w:tcPr>
          <w:p w14:paraId="6E5C2D0A"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0%</w:t>
            </w:r>
          </w:p>
        </w:tc>
        <w:tc>
          <w:tcPr>
            <w:tcW w:w="447" w:type="pct"/>
          </w:tcPr>
          <w:p w14:paraId="6138B95D"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86%</w:t>
            </w:r>
          </w:p>
        </w:tc>
        <w:tc>
          <w:tcPr>
            <w:tcW w:w="457" w:type="pct"/>
          </w:tcPr>
          <w:p w14:paraId="582C11CE"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100%</w:t>
            </w:r>
          </w:p>
        </w:tc>
        <w:tc>
          <w:tcPr>
            <w:tcW w:w="498" w:type="pct"/>
          </w:tcPr>
          <w:p w14:paraId="2DB3F0B1"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43%</w:t>
            </w:r>
          </w:p>
        </w:tc>
        <w:tc>
          <w:tcPr>
            <w:tcW w:w="496" w:type="pct"/>
          </w:tcPr>
          <w:p w14:paraId="6B257C82"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71%</w:t>
            </w:r>
          </w:p>
        </w:tc>
        <w:tc>
          <w:tcPr>
            <w:tcW w:w="358" w:type="pct"/>
          </w:tcPr>
          <w:p w14:paraId="182668A3"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43%</w:t>
            </w:r>
          </w:p>
        </w:tc>
        <w:tc>
          <w:tcPr>
            <w:tcW w:w="506" w:type="pct"/>
          </w:tcPr>
          <w:p w14:paraId="1488EDCA"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43%</w:t>
            </w:r>
          </w:p>
        </w:tc>
        <w:tc>
          <w:tcPr>
            <w:tcW w:w="393" w:type="pct"/>
          </w:tcPr>
          <w:p w14:paraId="6417172D"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0%</w:t>
            </w:r>
          </w:p>
        </w:tc>
        <w:tc>
          <w:tcPr>
            <w:tcW w:w="341" w:type="pct"/>
          </w:tcPr>
          <w:p w14:paraId="64E10D69" w14:textId="77777777" w:rsidR="003F1767" w:rsidRPr="00F33A5F" w:rsidRDefault="003F1767" w:rsidP="00AF5133">
            <w:pPr>
              <w:spacing w:line="360" w:lineRule="auto"/>
              <w:rPr>
                <w:rFonts w:ascii="Verdana" w:hAnsi="Verdana" w:cs="Arial"/>
                <w:sz w:val="18"/>
                <w:szCs w:val="18"/>
              </w:rPr>
            </w:pPr>
            <w:r w:rsidRPr="00F03B13">
              <w:rPr>
                <w:rFonts w:ascii="Verdana" w:hAnsi="Verdana" w:cs="Arial"/>
                <w:noProof/>
                <w:sz w:val="18"/>
                <w:szCs w:val="18"/>
              </w:rPr>
              <w:drawing>
                <wp:inline distT="0" distB="0" distL="0" distR="0" wp14:anchorId="1452D53F" wp14:editId="48CB7DA5">
                  <wp:extent cx="216000" cy="216000"/>
                  <wp:effectExtent l="0" t="0" r="0" b="0"/>
                  <wp:docPr id="1636191165"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631" w:type="pct"/>
          </w:tcPr>
          <w:p w14:paraId="28CC5CD9" w14:textId="77777777" w:rsidR="003F1767" w:rsidRPr="00F33A5F" w:rsidRDefault="003F1767" w:rsidP="00AF5133">
            <w:pPr>
              <w:spacing w:line="360" w:lineRule="auto"/>
              <w:rPr>
                <w:rFonts w:ascii="Verdana" w:hAnsi="Verdana" w:cs="Arial"/>
                <w:sz w:val="18"/>
                <w:szCs w:val="18"/>
              </w:rPr>
            </w:pPr>
            <w:r>
              <w:rPr>
                <w:rFonts w:ascii="Verdana" w:hAnsi="Verdana" w:cs="Arial"/>
                <w:sz w:val="18"/>
                <w:szCs w:val="18"/>
              </w:rPr>
              <w:t>Adequate</w:t>
            </w:r>
          </w:p>
        </w:tc>
      </w:tr>
      <w:tr w:rsidR="006361C7" w:rsidRPr="00F03B13" w14:paraId="263735DF" w14:textId="77777777" w:rsidTr="00AF5133">
        <w:trPr>
          <w:trHeight w:val="167"/>
        </w:trPr>
        <w:tc>
          <w:tcPr>
            <w:tcW w:w="485" w:type="pct"/>
          </w:tcPr>
          <w:p w14:paraId="3F752282" w14:textId="77777777" w:rsidR="003F1767" w:rsidRPr="00A36FF5" w:rsidRDefault="003F1767" w:rsidP="00AF5133">
            <w:pPr>
              <w:spacing w:line="360" w:lineRule="auto"/>
              <w:rPr>
                <w:rFonts w:ascii="Verdana" w:hAnsi="Verdana" w:cs="Arial"/>
                <w:sz w:val="18"/>
                <w:szCs w:val="18"/>
              </w:rPr>
            </w:pPr>
            <w:r w:rsidRPr="00357DF0">
              <w:rPr>
                <w:rFonts w:ascii="Verdana" w:hAnsi="Verdana" w:cs="Arial"/>
                <w:sz w:val="18"/>
                <w:szCs w:val="18"/>
              </w:rPr>
              <w:t>Concerns</w:t>
            </w:r>
          </w:p>
        </w:tc>
        <w:tc>
          <w:tcPr>
            <w:tcW w:w="388" w:type="pct"/>
          </w:tcPr>
          <w:p w14:paraId="0BB99C0A"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57%</w:t>
            </w:r>
          </w:p>
        </w:tc>
        <w:tc>
          <w:tcPr>
            <w:tcW w:w="447" w:type="pct"/>
          </w:tcPr>
          <w:p w14:paraId="6AA3D1B2"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0%</w:t>
            </w:r>
          </w:p>
        </w:tc>
        <w:tc>
          <w:tcPr>
            <w:tcW w:w="457" w:type="pct"/>
          </w:tcPr>
          <w:p w14:paraId="29B07DFF"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0%</w:t>
            </w:r>
          </w:p>
        </w:tc>
        <w:tc>
          <w:tcPr>
            <w:tcW w:w="498" w:type="pct"/>
          </w:tcPr>
          <w:p w14:paraId="72DE5B6D"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43%</w:t>
            </w:r>
          </w:p>
        </w:tc>
        <w:tc>
          <w:tcPr>
            <w:tcW w:w="496" w:type="pct"/>
          </w:tcPr>
          <w:p w14:paraId="576662DA"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14%</w:t>
            </w:r>
          </w:p>
        </w:tc>
        <w:tc>
          <w:tcPr>
            <w:tcW w:w="358" w:type="pct"/>
          </w:tcPr>
          <w:p w14:paraId="0DEB2196"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29%</w:t>
            </w:r>
          </w:p>
        </w:tc>
        <w:tc>
          <w:tcPr>
            <w:tcW w:w="506" w:type="pct"/>
          </w:tcPr>
          <w:p w14:paraId="1074298C"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29%</w:t>
            </w:r>
          </w:p>
        </w:tc>
        <w:tc>
          <w:tcPr>
            <w:tcW w:w="393" w:type="pct"/>
          </w:tcPr>
          <w:p w14:paraId="536AA039"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0%</w:t>
            </w:r>
          </w:p>
        </w:tc>
        <w:tc>
          <w:tcPr>
            <w:tcW w:w="341" w:type="pct"/>
          </w:tcPr>
          <w:p w14:paraId="3C9185AC" w14:textId="77777777" w:rsidR="003F1767" w:rsidRPr="00F33A5F" w:rsidRDefault="003F1767" w:rsidP="00AF5133">
            <w:pPr>
              <w:spacing w:line="360" w:lineRule="auto"/>
              <w:rPr>
                <w:rFonts w:ascii="Verdana" w:hAnsi="Verdana" w:cs="Arial"/>
                <w:sz w:val="18"/>
                <w:szCs w:val="18"/>
              </w:rPr>
            </w:pPr>
            <w:r w:rsidRPr="00F03B13">
              <w:rPr>
                <w:rFonts w:ascii="Verdana" w:hAnsi="Verdana" w:cs="Arial"/>
                <w:noProof/>
                <w:sz w:val="18"/>
                <w:szCs w:val="18"/>
              </w:rPr>
              <w:drawing>
                <wp:inline distT="0" distB="0" distL="0" distR="0" wp14:anchorId="419FFFC7" wp14:editId="32245128">
                  <wp:extent cx="216000" cy="216000"/>
                  <wp:effectExtent l="0" t="0" r="0" b="0"/>
                  <wp:docPr id="1070379298"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631" w:type="pct"/>
          </w:tcPr>
          <w:p w14:paraId="35C1DE98" w14:textId="77777777" w:rsidR="003F1767" w:rsidRPr="00F33A5F" w:rsidRDefault="003F1767" w:rsidP="00AF5133">
            <w:pPr>
              <w:spacing w:line="360" w:lineRule="auto"/>
              <w:rPr>
                <w:rFonts w:ascii="Verdana" w:hAnsi="Verdana" w:cs="Arial"/>
                <w:sz w:val="18"/>
                <w:szCs w:val="18"/>
              </w:rPr>
            </w:pPr>
            <w:r>
              <w:rPr>
                <w:rFonts w:ascii="Verdana" w:hAnsi="Verdana" w:cs="Arial"/>
                <w:sz w:val="18"/>
                <w:szCs w:val="18"/>
              </w:rPr>
              <w:t>Some concerns</w:t>
            </w:r>
          </w:p>
        </w:tc>
      </w:tr>
      <w:tr w:rsidR="006361C7" w:rsidRPr="00F03B13" w14:paraId="2B21C0C5" w14:textId="77777777" w:rsidTr="00AF5133">
        <w:trPr>
          <w:trHeight w:val="167"/>
        </w:trPr>
        <w:tc>
          <w:tcPr>
            <w:tcW w:w="485" w:type="pct"/>
          </w:tcPr>
          <w:p w14:paraId="356EE561" w14:textId="77777777" w:rsidR="003F1767" w:rsidRPr="00A36FF5" w:rsidRDefault="003F1767" w:rsidP="00AF5133">
            <w:pPr>
              <w:spacing w:line="360" w:lineRule="auto"/>
              <w:rPr>
                <w:rFonts w:ascii="Verdana" w:hAnsi="Verdana" w:cs="Arial"/>
                <w:sz w:val="18"/>
                <w:szCs w:val="18"/>
              </w:rPr>
            </w:pPr>
            <w:r w:rsidRPr="00357DF0">
              <w:rPr>
                <w:rFonts w:ascii="Verdana" w:hAnsi="Verdana" w:cs="Arial"/>
                <w:sz w:val="18"/>
                <w:szCs w:val="18"/>
              </w:rPr>
              <w:t>Inadequate</w:t>
            </w:r>
          </w:p>
        </w:tc>
        <w:tc>
          <w:tcPr>
            <w:tcW w:w="388" w:type="pct"/>
          </w:tcPr>
          <w:p w14:paraId="7A627787"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43%</w:t>
            </w:r>
          </w:p>
        </w:tc>
        <w:tc>
          <w:tcPr>
            <w:tcW w:w="447" w:type="pct"/>
          </w:tcPr>
          <w:p w14:paraId="2E906636"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14%</w:t>
            </w:r>
          </w:p>
        </w:tc>
        <w:tc>
          <w:tcPr>
            <w:tcW w:w="457" w:type="pct"/>
          </w:tcPr>
          <w:p w14:paraId="74ADFC4E"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0%</w:t>
            </w:r>
          </w:p>
        </w:tc>
        <w:tc>
          <w:tcPr>
            <w:tcW w:w="498" w:type="pct"/>
          </w:tcPr>
          <w:p w14:paraId="51B5429B"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14%</w:t>
            </w:r>
          </w:p>
        </w:tc>
        <w:tc>
          <w:tcPr>
            <w:tcW w:w="496" w:type="pct"/>
          </w:tcPr>
          <w:p w14:paraId="31C92155"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14%</w:t>
            </w:r>
          </w:p>
        </w:tc>
        <w:tc>
          <w:tcPr>
            <w:tcW w:w="358" w:type="pct"/>
          </w:tcPr>
          <w:p w14:paraId="0C10785F"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29%</w:t>
            </w:r>
          </w:p>
        </w:tc>
        <w:tc>
          <w:tcPr>
            <w:tcW w:w="506" w:type="pct"/>
          </w:tcPr>
          <w:p w14:paraId="6EE69AB8"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29%</w:t>
            </w:r>
          </w:p>
        </w:tc>
        <w:tc>
          <w:tcPr>
            <w:tcW w:w="393" w:type="pct"/>
          </w:tcPr>
          <w:p w14:paraId="1FCA6641"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100%</w:t>
            </w:r>
          </w:p>
        </w:tc>
        <w:tc>
          <w:tcPr>
            <w:tcW w:w="341" w:type="pct"/>
          </w:tcPr>
          <w:p w14:paraId="32C1842F" w14:textId="77777777" w:rsidR="003F1767" w:rsidRPr="00F33A5F" w:rsidRDefault="003F1767" w:rsidP="00AF5133">
            <w:pPr>
              <w:spacing w:line="360" w:lineRule="auto"/>
              <w:rPr>
                <w:rFonts w:ascii="Verdana" w:hAnsi="Verdana" w:cs="Arial"/>
                <w:sz w:val="18"/>
                <w:szCs w:val="18"/>
              </w:rPr>
            </w:pPr>
            <w:r w:rsidRPr="00F03B13">
              <w:rPr>
                <w:rFonts w:ascii="Verdana" w:hAnsi="Verdana" w:cs="Arial"/>
                <w:noProof/>
                <w:sz w:val="18"/>
                <w:szCs w:val="18"/>
              </w:rPr>
              <w:drawing>
                <wp:inline distT="0" distB="0" distL="0" distR="0" wp14:anchorId="364A3988" wp14:editId="588DF39E">
                  <wp:extent cx="216000" cy="216000"/>
                  <wp:effectExtent l="0" t="0" r="0" b="0"/>
                  <wp:docPr id="1220432820"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631" w:type="pct"/>
          </w:tcPr>
          <w:p w14:paraId="44F8DE3C" w14:textId="77777777" w:rsidR="003F1767" w:rsidRPr="00F33A5F" w:rsidRDefault="003F1767" w:rsidP="00AF5133">
            <w:pPr>
              <w:spacing w:line="360" w:lineRule="auto"/>
              <w:rPr>
                <w:rFonts w:ascii="Verdana" w:hAnsi="Verdana" w:cs="Arial"/>
                <w:sz w:val="18"/>
                <w:szCs w:val="18"/>
              </w:rPr>
            </w:pPr>
            <w:r>
              <w:rPr>
                <w:rFonts w:ascii="Verdana" w:hAnsi="Verdana" w:cs="Arial"/>
                <w:sz w:val="18"/>
                <w:szCs w:val="18"/>
              </w:rPr>
              <w:t>Inadequate</w:t>
            </w:r>
          </w:p>
        </w:tc>
      </w:tr>
      <w:tr w:rsidR="003F1767" w:rsidRPr="00F03B13" w14:paraId="43888691" w14:textId="77777777" w:rsidTr="00AF5133">
        <w:trPr>
          <w:trHeight w:val="167"/>
        </w:trPr>
        <w:tc>
          <w:tcPr>
            <w:tcW w:w="5000" w:type="pct"/>
            <w:gridSpan w:val="11"/>
          </w:tcPr>
          <w:p w14:paraId="3378FCD7" w14:textId="77777777" w:rsidR="003F1767" w:rsidRDefault="003F1767" w:rsidP="00AF5133">
            <w:pPr>
              <w:spacing w:line="360" w:lineRule="auto"/>
              <w:rPr>
                <w:rFonts w:ascii="Verdana" w:hAnsi="Verdana" w:cs="Arial"/>
                <w:sz w:val="18"/>
                <w:szCs w:val="18"/>
              </w:rPr>
            </w:pPr>
            <w:r>
              <w:rPr>
                <w:rFonts w:ascii="Verdana" w:hAnsi="Verdana" w:cs="Arial"/>
                <w:i/>
                <w:iCs/>
                <w:sz w:val="18"/>
                <w:szCs w:val="18"/>
              </w:rPr>
              <w:t xml:space="preserve">Note: </w:t>
            </w:r>
            <w:r w:rsidRPr="00357DF0">
              <w:rPr>
                <w:rFonts w:ascii="Verdana" w:hAnsi="Verdana" w:cs="Arial"/>
                <w:sz w:val="18"/>
                <w:szCs w:val="18"/>
                <w:vertAlign w:val="superscript"/>
              </w:rPr>
              <w:t>a</w:t>
            </w:r>
            <w:r>
              <w:rPr>
                <w:rFonts w:ascii="Verdana" w:hAnsi="Verdana" w:cs="Arial"/>
                <w:sz w:val="18"/>
                <w:szCs w:val="18"/>
                <w:vertAlign w:val="superscript"/>
              </w:rPr>
              <w:t xml:space="preserve"> </w:t>
            </w:r>
            <w:r>
              <w:rPr>
                <w:rFonts w:ascii="Verdana" w:hAnsi="Verdana" w:cs="Arial"/>
                <w:sz w:val="18"/>
                <w:szCs w:val="18"/>
              </w:rPr>
              <w:t xml:space="preserve">Variables were considered as adjusted for either as part of an adjustment model (e.g., included in propensity score, included as covariate in multivariable regression) or as part of the study design (e.g., restricted to subgroup by age, sex, history of mental health conditions). </w:t>
            </w:r>
            <w:r>
              <w:rPr>
                <w:rFonts w:ascii="Verdana" w:hAnsi="Verdana" w:cs="Arial"/>
                <w:sz w:val="18"/>
                <w:szCs w:val="18"/>
                <w:vertAlign w:val="superscript"/>
              </w:rPr>
              <w:t xml:space="preserve">b </w:t>
            </w:r>
            <w:r w:rsidRPr="00025EE9">
              <w:rPr>
                <w:rFonts w:ascii="Verdana" w:hAnsi="Verdana" w:cs="Arial"/>
                <w:sz w:val="18"/>
                <w:szCs w:val="18"/>
              </w:rPr>
              <w:t>Percentages may not sum to 100% due to rounding</w:t>
            </w:r>
            <w:r>
              <w:rPr>
                <w:rFonts w:ascii="Verdana" w:hAnsi="Verdana" w:cs="Arial"/>
                <w:sz w:val="18"/>
                <w:szCs w:val="18"/>
              </w:rPr>
              <w:t>.</w:t>
            </w:r>
          </w:p>
        </w:tc>
      </w:tr>
    </w:tbl>
    <w:p w14:paraId="64712BFE" w14:textId="53599706" w:rsidR="003F1767" w:rsidRDefault="003F1767" w:rsidP="003F1767">
      <w:pPr>
        <w:rPr>
          <w:rFonts w:ascii="Calibri" w:hAnsi="Calibri" w:cs="Calibri"/>
        </w:rPr>
      </w:pPr>
    </w:p>
    <w:p w14:paraId="64B1A210" w14:textId="37801166" w:rsidR="003F1767" w:rsidRDefault="003F1767" w:rsidP="00FD6FD4">
      <w:pPr>
        <w:pStyle w:val="Heading2"/>
        <w:rPr>
          <w:rFonts w:asciiTheme="minorHAnsi" w:hAnsiTheme="minorHAnsi" w:cstheme="minorHAnsi"/>
          <w:color w:val="auto"/>
          <w:sz w:val="22"/>
          <w:szCs w:val="22"/>
        </w:rPr>
      </w:pPr>
      <w:bookmarkStart w:id="41" w:name="_Toc177735640"/>
      <w:r w:rsidRPr="000A799B">
        <w:rPr>
          <w:rFonts w:asciiTheme="minorHAnsi" w:hAnsiTheme="minorHAnsi" w:cstheme="minorHAnsi"/>
          <w:b/>
          <w:bCs/>
          <w:color w:val="auto"/>
          <w:sz w:val="22"/>
          <w:szCs w:val="22"/>
        </w:rPr>
        <w:lastRenderedPageBreak/>
        <w:t xml:space="preserve">eTable 15. </w:t>
      </w:r>
      <w:r w:rsidRPr="000A799B">
        <w:rPr>
          <w:rFonts w:asciiTheme="minorHAnsi" w:hAnsiTheme="minorHAnsi" w:cstheme="minorHAnsi"/>
          <w:color w:val="auto"/>
          <w:sz w:val="22"/>
          <w:szCs w:val="22"/>
        </w:rPr>
        <w:t>Confounder matrix assessment for studies included in meta-analysis of cannabis and psychotic disorders</w:t>
      </w:r>
      <w:bookmarkEnd w:id="41"/>
    </w:p>
    <w:p w14:paraId="48218BBE" w14:textId="77777777" w:rsidR="00FD6FD4" w:rsidRPr="00FD6FD4" w:rsidRDefault="00FD6FD4" w:rsidP="00FD6FD4"/>
    <w:tbl>
      <w:tblPr>
        <w:tblStyle w:val="TableGrid"/>
        <w:tblW w:w="5000" w:type="pct"/>
        <w:tblLook w:val="04A0" w:firstRow="1" w:lastRow="0" w:firstColumn="1" w:lastColumn="0" w:noHBand="0" w:noVBand="1"/>
      </w:tblPr>
      <w:tblGrid>
        <w:gridCol w:w="1352"/>
        <w:gridCol w:w="1081"/>
        <w:gridCol w:w="1246"/>
        <w:gridCol w:w="1274"/>
        <w:gridCol w:w="1388"/>
        <w:gridCol w:w="1386"/>
        <w:gridCol w:w="999"/>
        <w:gridCol w:w="1414"/>
        <w:gridCol w:w="1096"/>
        <w:gridCol w:w="809"/>
        <w:gridCol w:w="1903"/>
      </w:tblGrid>
      <w:tr w:rsidR="003F1767" w:rsidRPr="00F03B13" w14:paraId="4CC81040" w14:textId="77777777" w:rsidTr="00AF5133">
        <w:trPr>
          <w:trHeight w:val="416"/>
        </w:trPr>
        <w:tc>
          <w:tcPr>
            <w:tcW w:w="485" w:type="pct"/>
          </w:tcPr>
          <w:p w14:paraId="0DA32425" w14:textId="77777777" w:rsidR="003F1767" w:rsidRPr="00F03B13" w:rsidRDefault="003F1767" w:rsidP="00AF5133">
            <w:pPr>
              <w:spacing w:line="360" w:lineRule="auto"/>
              <w:rPr>
                <w:rFonts w:ascii="Verdana" w:hAnsi="Verdana" w:cs="Arial"/>
                <w:b/>
                <w:bCs/>
                <w:sz w:val="18"/>
                <w:szCs w:val="18"/>
              </w:rPr>
            </w:pPr>
          </w:p>
        </w:tc>
        <w:tc>
          <w:tcPr>
            <w:tcW w:w="3543" w:type="pct"/>
            <w:gridSpan w:val="8"/>
          </w:tcPr>
          <w:p w14:paraId="46AE5B3C" w14:textId="77777777" w:rsidR="003F1767" w:rsidRPr="00F03B13" w:rsidRDefault="003F1767" w:rsidP="00AF5133">
            <w:pPr>
              <w:spacing w:line="360" w:lineRule="auto"/>
              <w:rPr>
                <w:rFonts w:ascii="Verdana" w:hAnsi="Verdana" w:cs="Arial"/>
                <w:b/>
                <w:bCs/>
                <w:sz w:val="18"/>
                <w:szCs w:val="18"/>
              </w:rPr>
            </w:pPr>
            <w:r w:rsidRPr="00F03B13">
              <w:rPr>
                <w:rFonts w:ascii="Verdana" w:hAnsi="Verdana" w:cs="Arial"/>
                <w:b/>
                <w:bCs/>
                <w:sz w:val="18"/>
                <w:szCs w:val="18"/>
              </w:rPr>
              <w:t>Constructs</w:t>
            </w:r>
          </w:p>
        </w:tc>
        <w:tc>
          <w:tcPr>
            <w:tcW w:w="972" w:type="pct"/>
            <w:gridSpan w:val="2"/>
          </w:tcPr>
          <w:p w14:paraId="29EEE4B0" w14:textId="77777777" w:rsidR="003F1767" w:rsidRPr="00F03B13" w:rsidRDefault="003F1767" w:rsidP="00AF5133">
            <w:pPr>
              <w:spacing w:line="360" w:lineRule="auto"/>
              <w:rPr>
                <w:rFonts w:ascii="Verdana" w:hAnsi="Verdana" w:cs="Arial"/>
                <w:b/>
                <w:bCs/>
                <w:sz w:val="18"/>
                <w:szCs w:val="18"/>
              </w:rPr>
            </w:pPr>
          </w:p>
        </w:tc>
      </w:tr>
      <w:tr w:rsidR="003F1767" w:rsidRPr="00F03B13" w14:paraId="432C2708" w14:textId="77777777" w:rsidTr="00AF5133">
        <w:trPr>
          <w:trHeight w:val="448"/>
        </w:trPr>
        <w:tc>
          <w:tcPr>
            <w:tcW w:w="485" w:type="pct"/>
            <w:vMerge w:val="restart"/>
          </w:tcPr>
          <w:p w14:paraId="322438B3" w14:textId="77777777" w:rsidR="003F1767" w:rsidRPr="00F03B13" w:rsidRDefault="003F1767" w:rsidP="00AF5133">
            <w:pPr>
              <w:spacing w:line="360" w:lineRule="auto"/>
              <w:rPr>
                <w:rFonts w:ascii="Verdana" w:hAnsi="Verdana" w:cs="Arial"/>
                <w:sz w:val="18"/>
                <w:szCs w:val="18"/>
              </w:rPr>
            </w:pPr>
            <w:r w:rsidRPr="00F03B13">
              <w:rPr>
                <w:rFonts w:ascii="Verdana" w:hAnsi="Verdana" w:cs="Arial"/>
                <w:b/>
                <w:bCs/>
                <w:sz w:val="18"/>
                <w:szCs w:val="18"/>
              </w:rPr>
              <w:t>Study details</w:t>
            </w:r>
          </w:p>
        </w:tc>
        <w:tc>
          <w:tcPr>
            <w:tcW w:w="388" w:type="pct"/>
            <w:vMerge w:val="restart"/>
          </w:tcPr>
          <w:p w14:paraId="329FEF83" w14:textId="77777777" w:rsidR="003F1767" w:rsidRPr="00F03B13" w:rsidRDefault="003F1767" w:rsidP="00AF5133">
            <w:pPr>
              <w:spacing w:line="360" w:lineRule="auto"/>
              <w:rPr>
                <w:rFonts w:ascii="Verdana" w:hAnsi="Verdana" w:cs="Arial"/>
                <w:sz w:val="18"/>
                <w:szCs w:val="18"/>
              </w:rPr>
            </w:pPr>
            <w:r w:rsidRPr="00F03B13">
              <w:rPr>
                <w:rFonts w:ascii="Verdana" w:hAnsi="Verdana" w:cs="Arial"/>
                <w:sz w:val="18"/>
                <w:szCs w:val="18"/>
              </w:rPr>
              <w:t>Co-use</w:t>
            </w:r>
            <w:r>
              <w:rPr>
                <w:rFonts w:ascii="Verdana" w:hAnsi="Verdana" w:cs="Arial"/>
                <w:sz w:val="18"/>
                <w:szCs w:val="18"/>
              </w:rPr>
              <w:t xml:space="preserve"> (i.e., tobacco use)</w:t>
            </w:r>
          </w:p>
        </w:tc>
        <w:tc>
          <w:tcPr>
            <w:tcW w:w="904" w:type="pct"/>
            <w:gridSpan w:val="2"/>
          </w:tcPr>
          <w:p w14:paraId="3CB44F2E" w14:textId="77777777" w:rsidR="003F1767" w:rsidRPr="00F03B13" w:rsidRDefault="003F1767" w:rsidP="00AF5133">
            <w:pPr>
              <w:spacing w:line="360" w:lineRule="auto"/>
              <w:rPr>
                <w:rFonts w:ascii="Verdana" w:hAnsi="Verdana" w:cs="Arial"/>
                <w:sz w:val="18"/>
                <w:szCs w:val="18"/>
              </w:rPr>
            </w:pPr>
            <w:r>
              <w:rPr>
                <w:rFonts w:ascii="Verdana" w:hAnsi="Verdana" w:cs="Arial"/>
                <w:sz w:val="18"/>
                <w:szCs w:val="18"/>
              </w:rPr>
              <w:t>Other substance use</w:t>
            </w:r>
          </w:p>
        </w:tc>
        <w:tc>
          <w:tcPr>
            <w:tcW w:w="498" w:type="pct"/>
            <w:vMerge w:val="restart"/>
          </w:tcPr>
          <w:p w14:paraId="6C4E6256" w14:textId="77777777" w:rsidR="003F1767" w:rsidRPr="00F03B13" w:rsidRDefault="003F1767" w:rsidP="00AF5133">
            <w:pPr>
              <w:spacing w:line="360" w:lineRule="auto"/>
              <w:rPr>
                <w:rFonts w:ascii="Verdana" w:hAnsi="Verdana" w:cs="Arial"/>
                <w:sz w:val="18"/>
                <w:szCs w:val="18"/>
              </w:rPr>
            </w:pPr>
            <w:r w:rsidRPr="00F03B13">
              <w:rPr>
                <w:rFonts w:ascii="Verdana" w:hAnsi="Verdana" w:cs="Arial"/>
                <w:sz w:val="18"/>
                <w:szCs w:val="18"/>
              </w:rPr>
              <w:t>Psychiatric comorbidity</w:t>
            </w:r>
          </w:p>
        </w:tc>
        <w:tc>
          <w:tcPr>
            <w:tcW w:w="496" w:type="pct"/>
            <w:vMerge w:val="restart"/>
          </w:tcPr>
          <w:p w14:paraId="161F7A27" w14:textId="77777777" w:rsidR="003F1767" w:rsidRPr="00F03B13" w:rsidRDefault="003F1767" w:rsidP="00AF5133">
            <w:pPr>
              <w:spacing w:line="360" w:lineRule="auto"/>
              <w:rPr>
                <w:rFonts w:ascii="Verdana" w:hAnsi="Verdana" w:cs="Arial"/>
                <w:sz w:val="18"/>
                <w:szCs w:val="18"/>
              </w:rPr>
            </w:pPr>
            <w:r w:rsidRPr="00F03B13">
              <w:rPr>
                <w:rFonts w:ascii="Verdana" w:hAnsi="Verdana" w:cs="Arial"/>
                <w:sz w:val="18"/>
                <w:szCs w:val="18"/>
              </w:rPr>
              <w:t>Socio-demographic factors</w:t>
            </w:r>
          </w:p>
        </w:tc>
        <w:tc>
          <w:tcPr>
            <w:tcW w:w="358" w:type="pct"/>
            <w:vMerge w:val="restart"/>
          </w:tcPr>
          <w:p w14:paraId="509DD5DA" w14:textId="77777777" w:rsidR="003F1767" w:rsidRPr="00F03B13" w:rsidRDefault="003F1767" w:rsidP="00AF5133">
            <w:pPr>
              <w:spacing w:line="360" w:lineRule="auto"/>
              <w:rPr>
                <w:rFonts w:ascii="Verdana" w:hAnsi="Verdana" w:cs="Arial"/>
                <w:sz w:val="18"/>
                <w:szCs w:val="18"/>
              </w:rPr>
            </w:pPr>
            <w:r w:rsidRPr="00F03B13">
              <w:rPr>
                <w:rFonts w:ascii="Verdana" w:hAnsi="Verdana" w:cs="Arial"/>
                <w:sz w:val="18"/>
                <w:szCs w:val="18"/>
              </w:rPr>
              <w:t>SES</w:t>
            </w:r>
          </w:p>
        </w:tc>
        <w:tc>
          <w:tcPr>
            <w:tcW w:w="506" w:type="pct"/>
            <w:vMerge w:val="restart"/>
          </w:tcPr>
          <w:p w14:paraId="5221E210" w14:textId="77777777" w:rsidR="003F1767" w:rsidRPr="00F03B13" w:rsidRDefault="003F1767" w:rsidP="00AF5133">
            <w:pPr>
              <w:spacing w:line="360" w:lineRule="auto"/>
              <w:rPr>
                <w:rFonts w:ascii="Verdana" w:hAnsi="Verdana" w:cs="Arial"/>
                <w:sz w:val="18"/>
                <w:szCs w:val="18"/>
              </w:rPr>
            </w:pPr>
            <w:r w:rsidRPr="00F03B13">
              <w:rPr>
                <w:rFonts w:ascii="Verdana" w:hAnsi="Verdana" w:cs="Arial"/>
                <w:sz w:val="18"/>
                <w:szCs w:val="18"/>
              </w:rPr>
              <w:t>Psychological factors</w:t>
            </w:r>
          </w:p>
        </w:tc>
        <w:tc>
          <w:tcPr>
            <w:tcW w:w="393" w:type="pct"/>
            <w:vMerge w:val="restart"/>
          </w:tcPr>
          <w:p w14:paraId="78EA5FCB" w14:textId="77777777" w:rsidR="003F1767" w:rsidRPr="00F03B13" w:rsidRDefault="003F1767" w:rsidP="00AF5133">
            <w:pPr>
              <w:spacing w:line="360" w:lineRule="auto"/>
              <w:rPr>
                <w:rFonts w:ascii="Verdana" w:hAnsi="Verdana" w:cs="Arial"/>
                <w:sz w:val="18"/>
                <w:szCs w:val="18"/>
              </w:rPr>
            </w:pPr>
            <w:r w:rsidRPr="00F03B13">
              <w:rPr>
                <w:rFonts w:ascii="Verdana" w:hAnsi="Verdana" w:cs="Arial"/>
                <w:sz w:val="18"/>
                <w:szCs w:val="18"/>
              </w:rPr>
              <w:t>Other lifestyle factors</w:t>
            </w:r>
          </w:p>
        </w:tc>
        <w:tc>
          <w:tcPr>
            <w:tcW w:w="972" w:type="pct"/>
            <w:gridSpan w:val="2"/>
            <w:vMerge w:val="restart"/>
          </w:tcPr>
          <w:p w14:paraId="5269E2BC" w14:textId="77777777" w:rsidR="003F1767" w:rsidRPr="00357DF0" w:rsidRDefault="003F1767" w:rsidP="00AF5133">
            <w:pPr>
              <w:spacing w:line="360" w:lineRule="auto"/>
              <w:rPr>
                <w:rFonts w:ascii="Verdana" w:hAnsi="Verdana" w:cs="Arial"/>
                <w:sz w:val="18"/>
                <w:szCs w:val="18"/>
                <w:vertAlign w:val="superscript"/>
              </w:rPr>
            </w:pPr>
            <w:r w:rsidRPr="00F03B13">
              <w:rPr>
                <w:rFonts w:ascii="Verdana" w:hAnsi="Verdana" w:cs="Arial"/>
                <w:b/>
                <w:bCs/>
                <w:sz w:val="18"/>
                <w:szCs w:val="18"/>
              </w:rPr>
              <w:t>Variables</w:t>
            </w:r>
            <w:r>
              <w:rPr>
                <w:rFonts w:ascii="Verdana" w:hAnsi="Verdana" w:cs="Arial"/>
                <w:b/>
                <w:bCs/>
                <w:sz w:val="18"/>
                <w:szCs w:val="18"/>
              </w:rPr>
              <w:t xml:space="preserve"> adjusted for </w:t>
            </w:r>
            <w:r w:rsidRPr="00357DF0">
              <w:rPr>
                <w:rFonts w:ascii="Verdana" w:hAnsi="Verdana" w:cs="Arial"/>
                <w:sz w:val="18"/>
                <w:szCs w:val="18"/>
                <w:vertAlign w:val="superscript"/>
              </w:rPr>
              <w:t>a</w:t>
            </w:r>
          </w:p>
        </w:tc>
      </w:tr>
      <w:tr w:rsidR="003F1767" w:rsidRPr="00F03B13" w14:paraId="26AD1DA9" w14:textId="77777777" w:rsidTr="00AF5133">
        <w:trPr>
          <w:trHeight w:val="447"/>
        </w:trPr>
        <w:tc>
          <w:tcPr>
            <w:tcW w:w="485" w:type="pct"/>
            <w:vMerge/>
          </w:tcPr>
          <w:p w14:paraId="0FE2247E" w14:textId="77777777" w:rsidR="003F1767" w:rsidRPr="00F03B13" w:rsidRDefault="003F1767" w:rsidP="00AF5133">
            <w:pPr>
              <w:spacing w:line="360" w:lineRule="auto"/>
              <w:rPr>
                <w:rFonts w:ascii="Verdana" w:hAnsi="Verdana" w:cs="Arial"/>
                <w:b/>
                <w:bCs/>
                <w:sz w:val="18"/>
                <w:szCs w:val="18"/>
              </w:rPr>
            </w:pPr>
          </w:p>
        </w:tc>
        <w:tc>
          <w:tcPr>
            <w:tcW w:w="388" w:type="pct"/>
            <w:vMerge/>
          </w:tcPr>
          <w:p w14:paraId="719EAD4B" w14:textId="77777777" w:rsidR="003F1767" w:rsidRPr="00F03B13" w:rsidRDefault="003F1767" w:rsidP="00AF5133">
            <w:pPr>
              <w:spacing w:line="360" w:lineRule="auto"/>
              <w:rPr>
                <w:rFonts w:ascii="Verdana" w:hAnsi="Verdana" w:cs="Arial"/>
                <w:sz w:val="18"/>
                <w:szCs w:val="18"/>
              </w:rPr>
            </w:pPr>
          </w:p>
        </w:tc>
        <w:tc>
          <w:tcPr>
            <w:tcW w:w="447" w:type="pct"/>
          </w:tcPr>
          <w:p w14:paraId="6F6B06F0" w14:textId="77777777" w:rsidR="003F1767" w:rsidRDefault="003F1767" w:rsidP="00AF5133">
            <w:pPr>
              <w:spacing w:line="360" w:lineRule="auto"/>
              <w:rPr>
                <w:rFonts w:ascii="Verdana" w:hAnsi="Verdana" w:cs="Arial"/>
                <w:sz w:val="18"/>
                <w:szCs w:val="18"/>
              </w:rPr>
            </w:pPr>
            <w:r>
              <w:rPr>
                <w:rFonts w:ascii="Verdana" w:hAnsi="Verdana" w:cs="Arial"/>
                <w:sz w:val="18"/>
                <w:szCs w:val="18"/>
              </w:rPr>
              <w:t>Alcohol use</w:t>
            </w:r>
          </w:p>
        </w:tc>
        <w:tc>
          <w:tcPr>
            <w:tcW w:w="457" w:type="pct"/>
          </w:tcPr>
          <w:p w14:paraId="77F60637" w14:textId="77777777" w:rsidR="003F1767" w:rsidRDefault="003F1767" w:rsidP="00AF5133">
            <w:pPr>
              <w:spacing w:line="360" w:lineRule="auto"/>
              <w:rPr>
                <w:rFonts w:ascii="Verdana" w:hAnsi="Verdana" w:cs="Arial"/>
                <w:sz w:val="18"/>
                <w:szCs w:val="18"/>
              </w:rPr>
            </w:pPr>
            <w:r>
              <w:rPr>
                <w:rFonts w:ascii="Verdana" w:hAnsi="Verdana" w:cs="Arial"/>
                <w:sz w:val="18"/>
                <w:szCs w:val="18"/>
              </w:rPr>
              <w:t>Illicit drug use</w:t>
            </w:r>
          </w:p>
        </w:tc>
        <w:tc>
          <w:tcPr>
            <w:tcW w:w="498" w:type="pct"/>
            <w:vMerge/>
          </w:tcPr>
          <w:p w14:paraId="345974E0" w14:textId="77777777" w:rsidR="003F1767" w:rsidRPr="00F03B13" w:rsidRDefault="003F1767" w:rsidP="00AF5133">
            <w:pPr>
              <w:spacing w:line="360" w:lineRule="auto"/>
              <w:rPr>
                <w:rFonts w:ascii="Verdana" w:hAnsi="Verdana" w:cs="Arial"/>
                <w:sz w:val="18"/>
                <w:szCs w:val="18"/>
              </w:rPr>
            </w:pPr>
          </w:p>
        </w:tc>
        <w:tc>
          <w:tcPr>
            <w:tcW w:w="496" w:type="pct"/>
            <w:vMerge/>
          </w:tcPr>
          <w:p w14:paraId="66E589D1" w14:textId="77777777" w:rsidR="003F1767" w:rsidRPr="00F03B13" w:rsidRDefault="003F1767" w:rsidP="00AF5133">
            <w:pPr>
              <w:spacing w:line="360" w:lineRule="auto"/>
              <w:rPr>
                <w:rFonts w:ascii="Verdana" w:hAnsi="Verdana" w:cs="Arial"/>
                <w:sz w:val="18"/>
                <w:szCs w:val="18"/>
              </w:rPr>
            </w:pPr>
          </w:p>
        </w:tc>
        <w:tc>
          <w:tcPr>
            <w:tcW w:w="358" w:type="pct"/>
            <w:vMerge/>
          </w:tcPr>
          <w:p w14:paraId="0EE50BF8" w14:textId="77777777" w:rsidR="003F1767" w:rsidRPr="00F03B13" w:rsidRDefault="003F1767" w:rsidP="00AF5133">
            <w:pPr>
              <w:spacing w:line="360" w:lineRule="auto"/>
              <w:rPr>
                <w:rFonts w:ascii="Verdana" w:hAnsi="Verdana" w:cs="Arial"/>
                <w:sz w:val="18"/>
                <w:szCs w:val="18"/>
              </w:rPr>
            </w:pPr>
          </w:p>
        </w:tc>
        <w:tc>
          <w:tcPr>
            <w:tcW w:w="506" w:type="pct"/>
            <w:vMerge/>
          </w:tcPr>
          <w:p w14:paraId="0408D1EF" w14:textId="77777777" w:rsidR="003F1767" w:rsidRPr="00F03B13" w:rsidRDefault="003F1767" w:rsidP="00AF5133">
            <w:pPr>
              <w:spacing w:line="360" w:lineRule="auto"/>
              <w:rPr>
                <w:rFonts w:ascii="Verdana" w:hAnsi="Verdana" w:cs="Arial"/>
                <w:sz w:val="18"/>
                <w:szCs w:val="18"/>
              </w:rPr>
            </w:pPr>
          </w:p>
        </w:tc>
        <w:tc>
          <w:tcPr>
            <w:tcW w:w="393" w:type="pct"/>
            <w:vMerge/>
          </w:tcPr>
          <w:p w14:paraId="616A7113" w14:textId="77777777" w:rsidR="003F1767" w:rsidRPr="00F03B13" w:rsidRDefault="003F1767" w:rsidP="00AF5133">
            <w:pPr>
              <w:spacing w:line="360" w:lineRule="auto"/>
              <w:rPr>
                <w:rFonts w:ascii="Verdana" w:hAnsi="Verdana" w:cs="Arial"/>
                <w:sz w:val="18"/>
                <w:szCs w:val="18"/>
              </w:rPr>
            </w:pPr>
          </w:p>
        </w:tc>
        <w:tc>
          <w:tcPr>
            <w:tcW w:w="972" w:type="pct"/>
            <w:gridSpan w:val="2"/>
            <w:vMerge/>
          </w:tcPr>
          <w:p w14:paraId="4B80C908" w14:textId="77777777" w:rsidR="003F1767" w:rsidRPr="00F03B13" w:rsidRDefault="003F1767" w:rsidP="00AF5133">
            <w:pPr>
              <w:spacing w:line="360" w:lineRule="auto"/>
              <w:rPr>
                <w:rFonts w:ascii="Verdana" w:hAnsi="Verdana" w:cs="Arial"/>
                <w:b/>
                <w:bCs/>
                <w:sz w:val="18"/>
                <w:szCs w:val="18"/>
              </w:rPr>
            </w:pPr>
          </w:p>
        </w:tc>
      </w:tr>
      <w:tr w:rsidR="003F1767" w:rsidRPr="00F03B13" w14:paraId="38EFFC47" w14:textId="77777777" w:rsidTr="00AF5133">
        <w:trPr>
          <w:trHeight w:val="447"/>
        </w:trPr>
        <w:tc>
          <w:tcPr>
            <w:tcW w:w="485" w:type="pct"/>
          </w:tcPr>
          <w:p w14:paraId="5A57A97F" w14:textId="77777777" w:rsidR="003F1767" w:rsidRPr="00C13236" w:rsidRDefault="003F1767" w:rsidP="00AF5133">
            <w:pPr>
              <w:spacing w:line="360" w:lineRule="auto"/>
              <w:rPr>
                <w:rFonts w:ascii="Verdana" w:hAnsi="Verdana" w:cs="Arial"/>
                <w:sz w:val="18"/>
                <w:szCs w:val="18"/>
              </w:rPr>
            </w:pPr>
            <w:r w:rsidRPr="00C13236">
              <w:rPr>
                <w:rFonts w:ascii="Verdana" w:hAnsi="Verdana" w:cs="Arial"/>
                <w:sz w:val="18"/>
                <w:szCs w:val="18"/>
              </w:rPr>
              <w:t>Mustonen 2018a</w:t>
            </w:r>
          </w:p>
        </w:tc>
        <w:tc>
          <w:tcPr>
            <w:tcW w:w="388" w:type="pct"/>
          </w:tcPr>
          <w:p w14:paraId="700E4374"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58C7CCBD" wp14:editId="04064E6C">
                  <wp:extent cx="216000" cy="216000"/>
                  <wp:effectExtent l="0" t="0" r="0" b="0"/>
                  <wp:docPr id="548378402"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447" w:type="pct"/>
          </w:tcPr>
          <w:p w14:paraId="6E3E9C91" w14:textId="77777777" w:rsidR="003F1767"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00FB3DF6" wp14:editId="4184A6BD">
                  <wp:extent cx="216000" cy="216000"/>
                  <wp:effectExtent l="0" t="0" r="0" b="0"/>
                  <wp:docPr id="1104978056"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57" w:type="pct"/>
          </w:tcPr>
          <w:p w14:paraId="73096860" w14:textId="77777777" w:rsidR="003F1767"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18FD661F" wp14:editId="4C4380D0">
                  <wp:extent cx="216000" cy="216000"/>
                  <wp:effectExtent l="0" t="0" r="0" b="0"/>
                  <wp:docPr id="302899115"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98" w:type="pct"/>
          </w:tcPr>
          <w:p w14:paraId="4AF614E6"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54B18553" wp14:editId="3954B238">
                  <wp:extent cx="216000" cy="216000"/>
                  <wp:effectExtent l="0" t="0" r="0" b="0"/>
                  <wp:docPr id="580320258"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6" w:type="pct"/>
          </w:tcPr>
          <w:p w14:paraId="5D8C964B"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0145EBDC" wp14:editId="7275FE68">
                  <wp:extent cx="216000" cy="216000"/>
                  <wp:effectExtent l="0" t="0" r="0" b="0"/>
                  <wp:docPr id="1348845590"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358" w:type="pct"/>
          </w:tcPr>
          <w:p w14:paraId="756E93CF"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33ADD16C" wp14:editId="2E47E1FE">
                  <wp:extent cx="216000" cy="216000"/>
                  <wp:effectExtent l="0" t="0" r="0" b="0"/>
                  <wp:docPr id="97686335"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506" w:type="pct"/>
          </w:tcPr>
          <w:p w14:paraId="2E2960DD"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16B5AB3D" wp14:editId="5276EE18">
                  <wp:extent cx="216000" cy="216000"/>
                  <wp:effectExtent l="0" t="0" r="0" b="0"/>
                  <wp:docPr id="1544131818"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393" w:type="pct"/>
          </w:tcPr>
          <w:p w14:paraId="0475D116"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3798EBA1" wp14:editId="00946253">
                  <wp:extent cx="216000" cy="216000"/>
                  <wp:effectExtent l="0" t="0" r="0" b="0"/>
                  <wp:docPr id="1571796001"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972" w:type="pct"/>
            <w:gridSpan w:val="2"/>
          </w:tcPr>
          <w:p w14:paraId="36E2E174" w14:textId="77777777" w:rsidR="003F1767" w:rsidRPr="002A6E85" w:rsidRDefault="003F1767" w:rsidP="00AF5133">
            <w:pPr>
              <w:spacing w:line="360" w:lineRule="auto"/>
              <w:rPr>
                <w:rFonts w:ascii="Verdana" w:hAnsi="Verdana" w:cs="Arial"/>
                <w:sz w:val="18"/>
                <w:szCs w:val="18"/>
              </w:rPr>
            </w:pPr>
            <w:r w:rsidRPr="002A6E85">
              <w:rPr>
                <w:rFonts w:ascii="Verdana" w:hAnsi="Verdana" w:cs="Arial"/>
                <w:sz w:val="18"/>
                <w:szCs w:val="18"/>
              </w:rPr>
              <w:t>Age, prodromal psychosis, other substance use, alcohol use, daily smoking, parental psychosis</w:t>
            </w:r>
          </w:p>
        </w:tc>
      </w:tr>
      <w:tr w:rsidR="003F1767" w:rsidRPr="00F03B13" w14:paraId="642ABDB9" w14:textId="77777777" w:rsidTr="00AF5133">
        <w:trPr>
          <w:trHeight w:val="447"/>
        </w:trPr>
        <w:tc>
          <w:tcPr>
            <w:tcW w:w="485" w:type="pct"/>
          </w:tcPr>
          <w:p w14:paraId="69AE012A" w14:textId="77777777" w:rsidR="003F1767" w:rsidRPr="003F1D80" w:rsidRDefault="003F1767" w:rsidP="00AF5133">
            <w:pPr>
              <w:spacing w:line="360" w:lineRule="auto"/>
              <w:rPr>
                <w:rFonts w:ascii="Verdana" w:hAnsi="Verdana" w:cs="Arial"/>
                <w:sz w:val="18"/>
                <w:szCs w:val="18"/>
              </w:rPr>
            </w:pPr>
            <w:r w:rsidRPr="003F1D80">
              <w:rPr>
                <w:rFonts w:ascii="Verdana" w:hAnsi="Verdana" w:cs="Arial"/>
                <w:sz w:val="18"/>
                <w:szCs w:val="18"/>
              </w:rPr>
              <w:t xml:space="preserve">Rognli </w:t>
            </w:r>
            <w:r>
              <w:rPr>
                <w:rFonts w:ascii="Verdana" w:hAnsi="Verdana" w:cs="Arial"/>
                <w:sz w:val="18"/>
                <w:szCs w:val="18"/>
              </w:rPr>
              <w:t>2020</w:t>
            </w:r>
          </w:p>
        </w:tc>
        <w:tc>
          <w:tcPr>
            <w:tcW w:w="388" w:type="pct"/>
          </w:tcPr>
          <w:p w14:paraId="536F8C23"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578CADAB" wp14:editId="4AEF56B5">
                  <wp:extent cx="216000" cy="216000"/>
                  <wp:effectExtent l="0" t="0" r="0" b="0"/>
                  <wp:docPr id="813075753"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447" w:type="pct"/>
          </w:tcPr>
          <w:p w14:paraId="795FF96C" w14:textId="77777777" w:rsidR="003F1767"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5ADE3E09" wp14:editId="1AFEC8C5">
                  <wp:extent cx="216000" cy="216000"/>
                  <wp:effectExtent l="0" t="0" r="0" b="0"/>
                  <wp:docPr id="1988580749"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57" w:type="pct"/>
          </w:tcPr>
          <w:p w14:paraId="71F094D9" w14:textId="77777777" w:rsidR="003F1767"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3B68FDD1" wp14:editId="45DE0302">
                  <wp:extent cx="216000" cy="216000"/>
                  <wp:effectExtent l="0" t="0" r="0" b="0"/>
                  <wp:docPr id="822316866"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98" w:type="pct"/>
          </w:tcPr>
          <w:p w14:paraId="358B4956"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71263386" wp14:editId="619386AD">
                  <wp:extent cx="216000" cy="216000"/>
                  <wp:effectExtent l="0" t="0" r="0" b="0"/>
                  <wp:docPr id="687257255"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96" w:type="pct"/>
          </w:tcPr>
          <w:p w14:paraId="3B892F80"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73A2835F" wp14:editId="3C96BC43">
                  <wp:extent cx="216000" cy="216000"/>
                  <wp:effectExtent l="0" t="0" r="0" b="0"/>
                  <wp:docPr id="11123641"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58" w:type="pct"/>
          </w:tcPr>
          <w:p w14:paraId="18F01160"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7DC12DC7" wp14:editId="77062A85">
                  <wp:extent cx="216000" cy="216000"/>
                  <wp:effectExtent l="0" t="0" r="0" b="0"/>
                  <wp:docPr id="1945491856"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506" w:type="pct"/>
          </w:tcPr>
          <w:p w14:paraId="4CD75B7A"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429A1AA4" wp14:editId="2CFCD5D4">
                  <wp:extent cx="216000" cy="216000"/>
                  <wp:effectExtent l="0" t="0" r="0" b="0"/>
                  <wp:docPr id="1556405332"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393" w:type="pct"/>
          </w:tcPr>
          <w:p w14:paraId="7CDD3BB9"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7AA3EE18" wp14:editId="7DF204E1">
                  <wp:extent cx="216000" cy="216000"/>
                  <wp:effectExtent l="0" t="0" r="0" b="0"/>
                  <wp:docPr id="554414518"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972" w:type="pct"/>
            <w:gridSpan w:val="2"/>
          </w:tcPr>
          <w:p w14:paraId="4E491155" w14:textId="77777777" w:rsidR="003F1767" w:rsidRPr="00D140B5" w:rsidRDefault="003F1767" w:rsidP="00AF5133">
            <w:pPr>
              <w:spacing w:line="360" w:lineRule="auto"/>
              <w:rPr>
                <w:rFonts w:ascii="Verdana" w:hAnsi="Verdana" w:cs="Arial"/>
                <w:sz w:val="18"/>
                <w:szCs w:val="18"/>
              </w:rPr>
            </w:pPr>
            <w:r w:rsidRPr="00D553C5">
              <w:rPr>
                <w:rFonts w:ascii="Verdana" w:hAnsi="Verdana" w:cs="Arial"/>
                <w:sz w:val="18"/>
                <w:szCs w:val="18"/>
              </w:rPr>
              <w:t>Age, gender, country of birth, parental education, living with biological parents in adolescence, conduct problems, alcohol intoxication episodes, daily smoking, other illicit drug use, mental distress, any other psychotropic medicine at baseline</w:t>
            </w:r>
          </w:p>
        </w:tc>
      </w:tr>
      <w:tr w:rsidR="003F1767" w:rsidRPr="00F03B13" w14:paraId="5AA6DBA3" w14:textId="77777777" w:rsidTr="00AF5133">
        <w:trPr>
          <w:trHeight w:val="447"/>
        </w:trPr>
        <w:tc>
          <w:tcPr>
            <w:tcW w:w="485" w:type="pct"/>
          </w:tcPr>
          <w:p w14:paraId="56BD45DC" w14:textId="77777777" w:rsidR="003F1767" w:rsidRPr="00F62E02" w:rsidRDefault="003F1767" w:rsidP="00AF5133">
            <w:pPr>
              <w:spacing w:line="360" w:lineRule="auto"/>
              <w:rPr>
                <w:rFonts w:ascii="Verdana" w:hAnsi="Verdana" w:cs="Arial"/>
                <w:sz w:val="18"/>
                <w:szCs w:val="18"/>
              </w:rPr>
            </w:pPr>
            <w:r w:rsidRPr="00F62E02">
              <w:rPr>
                <w:rFonts w:ascii="Verdana" w:hAnsi="Verdana" w:cs="Arial"/>
                <w:sz w:val="18"/>
                <w:szCs w:val="18"/>
              </w:rPr>
              <w:t>vanOs 2002</w:t>
            </w:r>
          </w:p>
        </w:tc>
        <w:tc>
          <w:tcPr>
            <w:tcW w:w="388" w:type="pct"/>
          </w:tcPr>
          <w:p w14:paraId="362DF917"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48B216D0" wp14:editId="7321F2C4">
                  <wp:extent cx="216000" cy="216000"/>
                  <wp:effectExtent l="0" t="0" r="0" b="0"/>
                  <wp:docPr id="1082269567"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47" w:type="pct"/>
          </w:tcPr>
          <w:p w14:paraId="1CB9BDFA" w14:textId="77777777" w:rsidR="003F1767"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786B34CC" wp14:editId="43D57005">
                  <wp:extent cx="216000" cy="216000"/>
                  <wp:effectExtent l="0" t="0" r="0" b="0"/>
                  <wp:docPr id="263455127"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57" w:type="pct"/>
          </w:tcPr>
          <w:p w14:paraId="1CB9D266" w14:textId="77777777" w:rsidR="003F1767"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6E3737AC" wp14:editId="575FA2BD">
                  <wp:extent cx="216000" cy="216000"/>
                  <wp:effectExtent l="0" t="0" r="0" b="0"/>
                  <wp:docPr id="2090376825"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98" w:type="pct"/>
          </w:tcPr>
          <w:p w14:paraId="1FC95DD6"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0AF3242D" wp14:editId="2CBF7AF6">
                  <wp:extent cx="216000" cy="216000"/>
                  <wp:effectExtent l="0" t="0" r="0" b="0"/>
                  <wp:docPr id="1134263174"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6" w:type="pct"/>
          </w:tcPr>
          <w:p w14:paraId="0B2198DC"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48DCF414" wp14:editId="5F8C6C65">
                  <wp:extent cx="216000" cy="216000"/>
                  <wp:effectExtent l="0" t="0" r="0" b="0"/>
                  <wp:docPr id="604330262"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58" w:type="pct"/>
          </w:tcPr>
          <w:p w14:paraId="22F1F9A7"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29274352" wp14:editId="624E7874">
                  <wp:extent cx="216000" cy="216000"/>
                  <wp:effectExtent l="0" t="0" r="0" b="0"/>
                  <wp:docPr id="1933623842"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506" w:type="pct"/>
          </w:tcPr>
          <w:p w14:paraId="38034B51"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776FE7E8" wp14:editId="1B20B375">
                  <wp:extent cx="216000" cy="216000"/>
                  <wp:effectExtent l="0" t="0" r="0" b="0"/>
                  <wp:docPr id="832132873"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393" w:type="pct"/>
          </w:tcPr>
          <w:p w14:paraId="716D3F7C"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509152DD" wp14:editId="7224CD70">
                  <wp:extent cx="216000" cy="216000"/>
                  <wp:effectExtent l="0" t="0" r="0" b="0"/>
                  <wp:docPr id="369285882"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972" w:type="pct"/>
            <w:gridSpan w:val="2"/>
          </w:tcPr>
          <w:p w14:paraId="072968D1" w14:textId="77777777" w:rsidR="003F1767" w:rsidRPr="004334EE" w:rsidRDefault="003F1767" w:rsidP="00AF5133">
            <w:pPr>
              <w:spacing w:line="360" w:lineRule="auto"/>
              <w:rPr>
                <w:rFonts w:ascii="Verdana" w:hAnsi="Verdana" w:cs="Arial"/>
                <w:sz w:val="18"/>
                <w:szCs w:val="18"/>
              </w:rPr>
            </w:pPr>
            <w:r w:rsidRPr="004334EE">
              <w:rPr>
                <w:rFonts w:ascii="Verdana" w:hAnsi="Verdana" w:cs="Arial"/>
                <w:sz w:val="18"/>
                <w:szCs w:val="18"/>
              </w:rPr>
              <w:t>Age, sex, ethnicity, marital status, education level, urbanicity and level of discrimination, other illicit drug use</w:t>
            </w:r>
          </w:p>
        </w:tc>
      </w:tr>
      <w:tr w:rsidR="003F1767" w:rsidRPr="00F03B13" w14:paraId="512352AC" w14:textId="77777777" w:rsidTr="00AF5133">
        <w:trPr>
          <w:trHeight w:val="447"/>
        </w:trPr>
        <w:tc>
          <w:tcPr>
            <w:tcW w:w="485" w:type="pct"/>
          </w:tcPr>
          <w:p w14:paraId="4E44E184" w14:textId="77777777" w:rsidR="003F1767" w:rsidRPr="005A6A90" w:rsidRDefault="003F1767" w:rsidP="00AF5133">
            <w:pPr>
              <w:spacing w:line="360" w:lineRule="auto"/>
              <w:rPr>
                <w:rFonts w:ascii="Verdana" w:hAnsi="Verdana" w:cs="Arial"/>
                <w:sz w:val="18"/>
                <w:szCs w:val="18"/>
              </w:rPr>
            </w:pPr>
            <w:r w:rsidRPr="005A6A90">
              <w:rPr>
                <w:rFonts w:ascii="Verdana" w:hAnsi="Verdana" w:cs="Arial"/>
                <w:sz w:val="18"/>
                <w:szCs w:val="18"/>
              </w:rPr>
              <w:lastRenderedPageBreak/>
              <w:t>Zammit 2002</w:t>
            </w:r>
          </w:p>
        </w:tc>
        <w:tc>
          <w:tcPr>
            <w:tcW w:w="388" w:type="pct"/>
          </w:tcPr>
          <w:p w14:paraId="438C74F9"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08EA23C6" wp14:editId="196B0D91">
                  <wp:extent cx="216000" cy="216000"/>
                  <wp:effectExtent l="0" t="0" r="0" b="0"/>
                  <wp:docPr id="1804085120"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447" w:type="pct"/>
          </w:tcPr>
          <w:p w14:paraId="7E703D22" w14:textId="77777777" w:rsidR="003F1767"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3AF434B7" wp14:editId="45971D6F">
                  <wp:extent cx="216000" cy="216000"/>
                  <wp:effectExtent l="0" t="0" r="0" b="0"/>
                  <wp:docPr id="51945261"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57" w:type="pct"/>
          </w:tcPr>
          <w:p w14:paraId="32E648E6" w14:textId="77777777" w:rsidR="003F1767"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5150F3B4" wp14:editId="29A22C10">
                  <wp:extent cx="216000" cy="216000"/>
                  <wp:effectExtent l="0" t="0" r="0" b="0"/>
                  <wp:docPr id="134183246"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498" w:type="pct"/>
          </w:tcPr>
          <w:p w14:paraId="478769A9"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4D813C53" wp14:editId="71F4262C">
                  <wp:extent cx="216000" cy="216000"/>
                  <wp:effectExtent l="0" t="0" r="0" b="0"/>
                  <wp:docPr id="452175030"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496" w:type="pct"/>
          </w:tcPr>
          <w:p w14:paraId="30ED4486"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3E696703" wp14:editId="6CA1AFD6">
                  <wp:extent cx="216000" cy="216000"/>
                  <wp:effectExtent l="0" t="0" r="0" b="0"/>
                  <wp:docPr id="794172159"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58" w:type="pct"/>
          </w:tcPr>
          <w:p w14:paraId="196A9123"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11E3851A" wp14:editId="607600B3">
                  <wp:extent cx="216000" cy="216000"/>
                  <wp:effectExtent l="0" t="0" r="0" b="0"/>
                  <wp:docPr id="450997294"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506" w:type="pct"/>
          </w:tcPr>
          <w:p w14:paraId="284EB7FE"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2A05AD18" wp14:editId="36CE31EF">
                  <wp:extent cx="216000" cy="216000"/>
                  <wp:effectExtent l="0" t="0" r="0" b="0"/>
                  <wp:docPr id="1300486513"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393" w:type="pct"/>
          </w:tcPr>
          <w:p w14:paraId="6EF561AA" w14:textId="77777777" w:rsidR="003F1767" w:rsidRPr="00F03B13"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1F5E6ADA" wp14:editId="0435FC8C">
                  <wp:extent cx="216000" cy="216000"/>
                  <wp:effectExtent l="0" t="0" r="0" b="0"/>
                  <wp:docPr id="2032615724"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972" w:type="pct"/>
            <w:gridSpan w:val="2"/>
          </w:tcPr>
          <w:p w14:paraId="56B0A128" w14:textId="77777777" w:rsidR="003F1767" w:rsidRPr="00DE2B4A" w:rsidRDefault="003F1767" w:rsidP="00AF5133">
            <w:pPr>
              <w:spacing w:line="360" w:lineRule="auto"/>
              <w:rPr>
                <w:rFonts w:ascii="Verdana" w:hAnsi="Verdana" w:cs="Arial"/>
                <w:sz w:val="18"/>
                <w:szCs w:val="18"/>
              </w:rPr>
            </w:pPr>
            <w:r w:rsidRPr="00DE2B4A">
              <w:rPr>
                <w:rFonts w:ascii="Verdana" w:hAnsi="Verdana" w:cs="Arial"/>
                <w:sz w:val="18"/>
                <w:szCs w:val="18"/>
              </w:rPr>
              <w:t>Age, sex, other psychiatric diagnoses at conscription, IQ, poor social integration, disturbed behaviour, cigarette smoking and urbanicity</w:t>
            </w:r>
          </w:p>
        </w:tc>
      </w:tr>
      <w:tr w:rsidR="003F1767" w:rsidRPr="00F03B13" w14:paraId="6121D728" w14:textId="77777777" w:rsidTr="00AF5133">
        <w:trPr>
          <w:trHeight w:val="222"/>
        </w:trPr>
        <w:tc>
          <w:tcPr>
            <w:tcW w:w="4028" w:type="pct"/>
            <w:gridSpan w:val="9"/>
          </w:tcPr>
          <w:p w14:paraId="532773D7" w14:textId="77777777" w:rsidR="003F1767" w:rsidRPr="00C70B1B" w:rsidRDefault="003F1767" w:rsidP="00AF5133">
            <w:pPr>
              <w:spacing w:line="360" w:lineRule="auto"/>
              <w:rPr>
                <w:rFonts w:ascii="Verdana" w:hAnsi="Verdana" w:cs="Arial"/>
                <w:b/>
                <w:bCs/>
                <w:sz w:val="18"/>
                <w:szCs w:val="18"/>
              </w:rPr>
            </w:pPr>
            <w:r>
              <w:rPr>
                <w:rFonts w:ascii="Verdana" w:hAnsi="Verdana" w:cs="Arial"/>
                <w:b/>
                <w:bCs/>
                <w:sz w:val="18"/>
                <w:szCs w:val="18"/>
              </w:rPr>
              <w:t xml:space="preserve">Total: </w:t>
            </w:r>
            <w:r w:rsidRPr="00025EE9">
              <w:rPr>
                <w:rFonts w:ascii="Verdana" w:hAnsi="Verdana" w:cs="Arial"/>
                <w:sz w:val="18"/>
                <w:szCs w:val="18"/>
                <w:vertAlign w:val="superscript"/>
              </w:rPr>
              <w:t>b</w:t>
            </w:r>
          </w:p>
        </w:tc>
        <w:tc>
          <w:tcPr>
            <w:tcW w:w="972" w:type="pct"/>
            <w:gridSpan w:val="2"/>
          </w:tcPr>
          <w:p w14:paraId="2B93D367" w14:textId="77777777" w:rsidR="003F1767" w:rsidRPr="00357DF0" w:rsidRDefault="003F1767" w:rsidP="00AF5133">
            <w:pPr>
              <w:spacing w:line="360" w:lineRule="auto"/>
              <w:rPr>
                <w:rFonts w:ascii="Verdana" w:hAnsi="Verdana" w:cs="Arial"/>
                <w:b/>
                <w:bCs/>
                <w:sz w:val="18"/>
                <w:szCs w:val="18"/>
              </w:rPr>
            </w:pPr>
            <w:r>
              <w:rPr>
                <w:rFonts w:ascii="Verdana" w:hAnsi="Verdana" w:cs="Arial"/>
                <w:b/>
                <w:bCs/>
                <w:sz w:val="18"/>
                <w:szCs w:val="18"/>
              </w:rPr>
              <w:t>Legend:</w:t>
            </w:r>
          </w:p>
        </w:tc>
      </w:tr>
      <w:tr w:rsidR="006361C7" w:rsidRPr="00F03B13" w14:paraId="4F3CB968" w14:textId="77777777" w:rsidTr="00AF5133">
        <w:trPr>
          <w:trHeight w:val="147"/>
        </w:trPr>
        <w:tc>
          <w:tcPr>
            <w:tcW w:w="485" w:type="pct"/>
          </w:tcPr>
          <w:p w14:paraId="6A47F0F8" w14:textId="77777777" w:rsidR="003F1767" w:rsidRPr="00357DF0" w:rsidRDefault="003F1767" w:rsidP="00AF5133">
            <w:pPr>
              <w:spacing w:line="360" w:lineRule="auto"/>
              <w:rPr>
                <w:rFonts w:ascii="Verdana" w:hAnsi="Verdana" w:cs="Arial"/>
                <w:sz w:val="18"/>
                <w:szCs w:val="18"/>
              </w:rPr>
            </w:pPr>
            <w:r w:rsidRPr="00357DF0">
              <w:rPr>
                <w:rFonts w:ascii="Verdana" w:hAnsi="Verdana" w:cs="Arial"/>
                <w:sz w:val="18"/>
                <w:szCs w:val="18"/>
              </w:rPr>
              <w:t>Adequate</w:t>
            </w:r>
          </w:p>
        </w:tc>
        <w:tc>
          <w:tcPr>
            <w:tcW w:w="388" w:type="pct"/>
          </w:tcPr>
          <w:p w14:paraId="64F45952" w14:textId="77777777" w:rsidR="003F1767" w:rsidRDefault="003F1767" w:rsidP="00AF5133">
            <w:pPr>
              <w:spacing w:line="360" w:lineRule="auto"/>
              <w:jc w:val="center"/>
              <w:rPr>
                <w:rFonts w:ascii="Verdana" w:hAnsi="Verdana" w:cs="Arial"/>
                <w:noProof/>
                <w:sz w:val="18"/>
                <w:szCs w:val="18"/>
              </w:rPr>
            </w:pPr>
            <w:r>
              <w:rPr>
                <w:rFonts w:ascii="Verdana" w:hAnsi="Verdana" w:cs="Arial"/>
                <w:noProof/>
                <w:sz w:val="18"/>
                <w:szCs w:val="18"/>
              </w:rPr>
              <w:t>0%</w:t>
            </w:r>
          </w:p>
        </w:tc>
        <w:tc>
          <w:tcPr>
            <w:tcW w:w="447" w:type="pct"/>
          </w:tcPr>
          <w:p w14:paraId="0D1388F7"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50%</w:t>
            </w:r>
          </w:p>
        </w:tc>
        <w:tc>
          <w:tcPr>
            <w:tcW w:w="457" w:type="pct"/>
          </w:tcPr>
          <w:p w14:paraId="417A2DF8"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75%</w:t>
            </w:r>
          </w:p>
        </w:tc>
        <w:tc>
          <w:tcPr>
            <w:tcW w:w="498" w:type="pct"/>
          </w:tcPr>
          <w:p w14:paraId="07424C74"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50%</w:t>
            </w:r>
          </w:p>
        </w:tc>
        <w:tc>
          <w:tcPr>
            <w:tcW w:w="496" w:type="pct"/>
          </w:tcPr>
          <w:p w14:paraId="157BAAF3"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75%</w:t>
            </w:r>
          </w:p>
        </w:tc>
        <w:tc>
          <w:tcPr>
            <w:tcW w:w="358" w:type="pct"/>
          </w:tcPr>
          <w:p w14:paraId="4459F795"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0%</w:t>
            </w:r>
          </w:p>
        </w:tc>
        <w:tc>
          <w:tcPr>
            <w:tcW w:w="506" w:type="pct"/>
          </w:tcPr>
          <w:p w14:paraId="4A7BD7A9"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25%</w:t>
            </w:r>
          </w:p>
        </w:tc>
        <w:tc>
          <w:tcPr>
            <w:tcW w:w="393" w:type="pct"/>
          </w:tcPr>
          <w:p w14:paraId="0C0D41A5"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0%</w:t>
            </w:r>
          </w:p>
        </w:tc>
        <w:tc>
          <w:tcPr>
            <w:tcW w:w="290" w:type="pct"/>
          </w:tcPr>
          <w:p w14:paraId="739C02D9" w14:textId="77777777" w:rsidR="003F1767" w:rsidRPr="00DE2B4A"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2626480D" wp14:editId="25A6CF40">
                  <wp:extent cx="216000" cy="216000"/>
                  <wp:effectExtent l="0" t="0" r="0" b="0"/>
                  <wp:docPr id="1173518804" name="Graphic 8" descr="Badge Follow with solid fill">
                    <a:extLst xmlns:a="http://schemas.openxmlformats.org/drawingml/2006/main">
                      <a:ext uri="{FF2B5EF4-FFF2-40B4-BE49-F238E27FC236}">
                        <a16:creationId xmlns:a16="http://schemas.microsoft.com/office/drawing/2014/main" id="{A67E997A-0C8F-B99C-D565-149A174DF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Follow with solid fill">
                            <a:extLst>
                              <a:ext uri="{FF2B5EF4-FFF2-40B4-BE49-F238E27FC236}">
                                <a16:creationId xmlns:a16="http://schemas.microsoft.com/office/drawing/2014/main" id="{A67E997A-0C8F-B99C-D565-149A174DF9E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16000" cy="216000"/>
                          </a:xfrm>
                          <a:prstGeom prst="rect">
                            <a:avLst/>
                          </a:prstGeom>
                        </pic:spPr>
                      </pic:pic>
                    </a:graphicData>
                  </a:graphic>
                </wp:inline>
              </w:drawing>
            </w:r>
          </w:p>
        </w:tc>
        <w:tc>
          <w:tcPr>
            <w:tcW w:w="682" w:type="pct"/>
          </w:tcPr>
          <w:p w14:paraId="4326299B" w14:textId="77777777" w:rsidR="003F1767" w:rsidRPr="00DE2B4A" w:rsidRDefault="003F1767" w:rsidP="00AF5133">
            <w:pPr>
              <w:spacing w:line="360" w:lineRule="auto"/>
              <w:rPr>
                <w:rFonts w:ascii="Verdana" w:hAnsi="Verdana" w:cs="Arial"/>
                <w:sz w:val="18"/>
                <w:szCs w:val="18"/>
              </w:rPr>
            </w:pPr>
            <w:r>
              <w:rPr>
                <w:rFonts w:ascii="Verdana" w:hAnsi="Verdana" w:cs="Arial"/>
                <w:sz w:val="18"/>
                <w:szCs w:val="18"/>
              </w:rPr>
              <w:t>Adequate</w:t>
            </w:r>
          </w:p>
        </w:tc>
      </w:tr>
      <w:tr w:rsidR="006361C7" w:rsidRPr="00F03B13" w14:paraId="2E16220F" w14:textId="77777777" w:rsidTr="00AF5133">
        <w:trPr>
          <w:trHeight w:val="147"/>
        </w:trPr>
        <w:tc>
          <w:tcPr>
            <w:tcW w:w="485" w:type="pct"/>
          </w:tcPr>
          <w:p w14:paraId="4D754315" w14:textId="77777777" w:rsidR="003F1767" w:rsidRPr="00357DF0" w:rsidRDefault="003F1767" w:rsidP="00AF5133">
            <w:pPr>
              <w:spacing w:line="360" w:lineRule="auto"/>
              <w:rPr>
                <w:rFonts w:ascii="Verdana" w:hAnsi="Verdana" w:cs="Arial"/>
                <w:sz w:val="18"/>
                <w:szCs w:val="18"/>
              </w:rPr>
            </w:pPr>
            <w:r w:rsidRPr="00357DF0">
              <w:rPr>
                <w:rFonts w:ascii="Verdana" w:hAnsi="Verdana" w:cs="Arial"/>
                <w:sz w:val="18"/>
                <w:szCs w:val="18"/>
              </w:rPr>
              <w:t>Concerns</w:t>
            </w:r>
          </w:p>
        </w:tc>
        <w:tc>
          <w:tcPr>
            <w:tcW w:w="388" w:type="pct"/>
          </w:tcPr>
          <w:p w14:paraId="269B4EAD" w14:textId="77777777" w:rsidR="003F1767" w:rsidRDefault="003F1767" w:rsidP="00AF5133">
            <w:pPr>
              <w:spacing w:line="360" w:lineRule="auto"/>
              <w:jc w:val="center"/>
              <w:rPr>
                <w:rFonts w:ascii="Verdana" w:hAnsi="Verdana" w:cs="Arial"/>
                <w:noProof/>
                <w:sz w:val="18"/>
                <w:szCs w:val="18"/>
              </w:rPr>
            </w:pPr>
            <w:r>
              <w:rPr>
                <w:rFonts w:ascii="Verdana" w:hAnsi="Verdana" w:cs="Arial"/>
                <w:noProof/>
                <w:sz w:val="18"/>
                <w:szCs w:val="18"/>
              </w:rPr>
              <w:t>75%</w:t>
            </w:r>
          </w:p>
        </w:tc>
        <w:tc>
          <w:tcPr>
            <w:tcW w:w="447" w:type="pct"/>
          </w:tcPr>
          <w:p w14:paraId="2F2618B8"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0%</w:t>
            </w:r>
          </w:p>
        </w:tc>
        <w:tc>
          <w:tcPr>
            <w:tcW w:w="457" w:type="pct"/>
          </w:tcPr>
          <w:p w14:paraId="638F0476"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0%</w:t>
            </w:r>
          </w:p>
        </w:tc>
        <w:tc>
          <w:tcPr>
            <w:tcW w:w="498" w:type="pct"/>
          </w:tcPr>
          <w:p w14:paraId="00AB16DC"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0%</w:t>
            </w:r>
          </w:p>
        </w:tc>
        <w:tc>
          <w:tcPr>
            <w:tcW w:w="496" w:type="pct"/>
          </w:tcPr>
          <w:p w14:paraId="3E98B04B"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0%</w:t>
            </w:r>
          </w:p>
        </w:tc>
        <w:tc>
          <w:tcPr>
            <w:tcW w:w="358" w:type="pct"/>
          </w:tcPr>
          <w:p w14:paraId="02AFF3D5"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50%</w:t>
            </w:r>
          </w:p>
        </w:tc>
        <w:tc>
          <w:tcPr>
            <w:tcW w:w="506" w:type="pct"/>
          </w:tcPr>
          <w:p w14:paraId="3329F55E"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75%</w:t>
            </w:r>
          </w:p>
        </w:tc>
        <w:tc>
          <w:tcPr>
            <w:tcW w:w="393" w:type="pct"/>
          </w:tcPr>
          <w:p w14:paraId="6BB6D976"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0%</w:t>
            </w:r>
          </w:p>
        </w:tc>
        <w:tc>
          <w:tcPr>
            <w:tcW w:w="290" w:type="pct"/>
          </w:tcPr>
          <w:p w14:paraId="60C16B31" w14:textId="77777777" w:rsidR="003F1767" w:rsidRPr="00DE2B4A"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0B698A64" wp14:editId="6AEEE462">
                  <wp:extent cx="216000" cy="216000"/>
                  <wp:effectExtent l="0" t="0" r="0" b="0"/>
                  <wp:docPr id="1456663907" name="Graphic 10" descr="Badge Unfollow with solid fill">
                    <a:extLst xmlns:a="http://schemas.openxmlformats.org/drawingml/2006/main">
                      <a:ext uri="{FF2B5EF4-FFF2-40B4-BE49-F238E27FC236}">
                        <a16:creationId xmlns:a16="http://schemas.microsoft.com/office/drawing/2014/main" id="{5719C524-8AD6-70AF-0BB0-67959D44B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Badge Unfollow with solid fill">
                            <a:extLst>
                              <a:ext uri="{FF2B5EF4-FFF2-40B4-BE49-F238E27FC236}">
                                <a16:creationId xmlns:a16="http://schemas.microsoft.com/office/drawing/2014/main" id="{5719C524-8AD6-70AF-0BB0-67959D44B632}"/>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p>
        </w:tc>
        <w:tc>
          <w:tcPr>
            <w:tcW w:w="682" w:type="pct"/>
          </w:tcPr>
          <w:p w14:paraId="773A2338" w14:textId="77777777" w:rsidR="003F1767" w:rsidRPr="00DE2B4A" w:rsidRDefault="003F1767" w:rsidP="00AF5133">
            <w:pPr>
              <w:spacing w:line="360" w:lineRule="auto"/>
              <w:rPr>
                <w:rFonts w:ascii="Verdana" w:hAnsi="Verdana" w:cs="Arial"/>
                <w:sz w:val="18"/>
                <w:szCs w:val="18"/>
              </w:rPr>
            </w:pPr>
            <w:r>
              <w:rPr>
                <w:rFonts w:ascii="Verdana" w:hAnsi="Verdana" w:cs="Arial"/>
                <w:sz w:val="18"/>
                <w:szCs w:val="18"/>
              </w:rPr>
              <w:t>Some concerns</w:t>
            </w:r>
          </w:p>
        </w:tc>
      </w:tr>
      <w:tr w:rsidR="006361C7" w:rsidRPr="00F03B13" w14:paraId="67351D77" w14:textId="77777777" w:rsidTr="00AF5133">
        <w:trPr>
          <w:trHeight w:val="147"/>
        </w:trPr>
        <w:tc>
          <w:tcPr>
            <w:tcW w:w="485" w:type="pct"/>
          </w:tcPr>
          <w:p w14:paraId="434746AD" w14:textId="77777777" w:rsidR="003F1767" w:rsidRPr="00357DF0" w:rsidRDefault="003F1767" w:rsidP="00AF5133">
            <w:pPr>
              <w:spacing w:line="360" w:lineRule="auto"/>
              <w:rPr>
                <w:rFonts w:ascii="Verdana" w:hAnsi="Verdana" w:cs="Arial"/>
                <w:sz w:val="18"/>
                <w:szCs w:val="18"/>
              </w:rPr>
            </w:pPr>
            <w:r w:rsidRPr="00357DF0">
              <w:rPr>
                <w:rFonts w:ascii="Verdana" w:hAnsi="Verdana" w:cs="Arial"/>
                <w:sz w:val="18"/>
                <w:szCs w:val="18"/>
              </w:rPr>
              <w:t>Inadequate</w:t>
            </w:r>
          </w:p>
        </w:tc>
        <w:tc>
          <w:tcPr>
            <w:tcW w:w="388" w:type="pct"/>
          </w:tcPr>
          <w:p w14:paraId="206F20D5" w14:textId="77777777" w:rsidR="003F1767" w:rsidRDefault="003F1767" w:rsidP="00AF5133">
            <w:pPr>
              <w:spacing w:line="360" w:lineRule="auto"/>
              <w:jc w:val="center"/>
              <w:rPr>
                <w:rFonts w:ascii="Verdana" w:hAnsi="Verdana" w:cs="Arial"/>
                <w:noProof/>
                <w:sz w:val="18"/>
                <w:szCs w:val="18"/>
              </w:rPr>
            </w:pPr>
            <w:r>
              <w:rPr>
                <w:rFonts w:ascii="Verdana" w:hAnsi="Verdana" w:cs="Arial"/>
                <w:noProof/>
                <w:sz w:val="18"/>
                <w:szCs w:val="18"/>
              </w:rPr>
              <w:t>25%</w:t>
            </w:r>
          </w:p>
        </w:tc>
        <w:tc>
          <w:tcPr>
            <w:tcW w:w="447" w:type="pct"/>
          </w:tcPr>
          <w:p w14:paraId="624B57E1"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50%</w:t>
            </w:r>
          </w:p>
        </w:tc>
        <w:tc>
          <w:tcPr>
            <w:tcW w:w="457" w:type="pct"/>
          </w:tcPr>
          <w:p w14:paraId="7F773E08"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25%</w:t>
            </w:r>
          </w:p>
        </w:tc>
        <w:tc>
          <w:tcPr>
            <w:tcW w:w="498" w:type="pct"/>
          </w:tcPr>
          <w:p w14:paraId="1C93BD4F"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50%</w:t>
            </w:r>
          </w:p>
        </w:tc>
        <w:tc>
          <w:tcPr>
            <w:tcW w:w="496" w:type="pct"/>
          </w:tcPr>
          <w:p w14:paraId="6AD231AD"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25%</w:t>
            </w:r>
          </w:p>
        </w:tc>
        <w:tc>
          <w:tcPr>
            <w:tcW w:w="358" w:type="pct"/>
          </w:tcPr>
          <w:p w14:paraId="1CC8999C"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50%</w:t>
            </w:r>
          </w:p>
        </w:tc>
        <w:tc>
          <w:tcPr>
            <w:tcW w:w="506" w:type="pct"/>
          </w:tcPr>
          <w:p w14:paraId="56B9AE8B"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0%</w:t>
            </w:r>
          </w:p>
        </w:tc>
        <w:tc>
          <w:tcPr>
            <w:tcW w:w="393" w:type="pct"/>
          </w:tcPr>
          <w:p w14:paraId="2C69DF2B" w14:textId="77777777" w:rsidR="003F1767" w:rsidRPr="00F03B13" w:rsidRDefault="003F1767" w:rsidP="00AF5133">
            <w:pPr>
              <w:spacing w:line="360" w:lineRule="auto"/>
              <w:jc w:val="center"/>
              <w:rPr>
                <w:rFonts w:ascii="Verdana" w:hAnsi="Verdana" w:cs="Arial"/>
                <w:noProof/>
                <w:sz w:val="18"/>
                <w:szCs w:val="18"/>
              </w:rPr>
            </w:pPr>
            <w:r>
              <w:rPr>
                <w:rFonts w:ascii="Verdana" w:hAnsi="Verdana" w:cs="Arial"/>
                <w:noProof/>
                <w:sz w:val="18"/>
                <w:szCs w:val="18"/>
              </w:rPr>
              <w:t>100%</w:t>
            </w:r>
          </w:p>
        </w:tc>
        <w:tc>
          <w:tcPr>
            <w:tcW w:w="290" w:type="pct"/>
          </w:tcPr>
          <w:p w14:paraId="74A331D6" w14:textId="77777777" w:rsidR="003F1767" w:rsidRPr="00DE2B4A" w:rsidRDefault="003F1767" w:rsidP="00AF5133">
            <w:pPr>
              <w:spacing w:line="360" w:lineRule="auto"/>
              <w:jc w:val="center"/>
              <w:rPr>
                <w:rFonts w:ascii="Verdana" w:hAnsi="Verdana" w:cs="Arial"/>
                <w:sz w:val="18"/>
                <w:szCs w:val="18"/>
              </w:rPr>
            </w:pPr>
            <w:r w:rsidRPr="00F03B13">
              <w:rPr>
                <w:rFonts w:ascii="Verdana" w:hAnsi="Verdana" w:cs="Arial"/>
                <w:noProof/>
                <w:sz w:val="18"/>
                <w:szCs w:val="18"/>
              </w:rPr>
              <w:drawing>
                <wp:inline distT="0" distB="0" distL="0" distR="0" wp14:anchorId="69BC7D6F" wp14:editId="7F24F2A6">
                  <wp:extent cx="216000" cy="216000"/>
                  <wp:effectExtent l="0" t="0" r="0" b="0"/>
                  <wp:docPr id="369892399" name="Graphic 6" descr="Badge Cross with solid fill">
                    <a:extLst xmlns:a="http://schemas.openxmlformats.org/drawingml/2006/main">
                      <a:ext uri="{FF2B5EF4-FFF2-40B4-BE49-F238E27FC236}">
                        <a16:creationId xmlns:a16="http://schemas.microsoft.com/office/drawing/2014/main" id="{D628FD4A-9056-74DC-1D9B-563550371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Badge Cross with solid fill">
                            <a:extLst>
                              <a:ext uri="{FF2B5EF4-FFF2-40B4-BE49-F238E27FC236}">
                                <a16:creationId xmlns:a16="http://schemas.microsoft.com/office/drawing/2014/main" id="{D628FD4A-9056-74DC-1D9B-56355037136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682" w:type="pct"/>
          </w:tcPr>
          <w:p w14:paraId="33BBC7F1" w14:textId="77777777" w:rsidR="003F1767" w:rsidRPr="00DE2B4A" w:rsidRDefault="003F1767" w:rsidP="00AF5133">
            <w:pPr>
              <w:spacing w:line="360" w:lineRule="auto"/>
              <w:rPr>
                <w:rFonts w:ascii="Verdana" w:hAnsi="Verdana" w:cs="Arial"/>
                <w:sz w:val="18"/>
                <w:szCs w:val="18"/>
              </w:rPr>
            </w:pPr>
            <w:r>
              <w:rPr>
                <w:rFonts w:ascii="Verdana" w:hAnsi="Verdana" w:cs="Arial"/>
                <w:sz w:val="18"/>
                <w:szCs w:val="18"/>
              </w:rPr>
              <w:t>Inadequate</w:t>
            </w:r>
          </w:p>
        </w:tc>
      </w:tr>
      <w:tr w:rsidR="003F1767" w:rsidRPr="00F03B13" w14:paraId="43F77814" w14:textId="77777777" w:rsidTr="00AF5133">
        <w:trPr>
          <w:trHeight w:val="147"/>
        </w:trPr>
        <w:tc>
          <w:tcPr>
            <w:tcW w:w="5000" w:type="pct"/>
            <w:gridSpan w:val="11"/>
          </w:tcPr>
          <w:p w14:paraId="7A0C4672" w14:textId="77777777" w:rsidR="003F1767" w:rsidRPr="00357DF0" w:rsidRDefault="003F1767" w:rsidP="00AF5133">
            <w:pPr>
              <w:spacing w:line="360" w:lineRule="auto"/>
              <w:rPr>
                <w:rFonts w:ascii="Verdana" w:hAnsi="Verdana" w:cs="Arial"/>
                <w:sz w:val="18"/>
                <w:szCs w:val="18"/>
              </w:rPr>
            </w:pPr>
            <w:r>
              <w:rPr>
                <w:rFonts w:ascii="Verdana" w:hAnsi="Verdana" w:cs="Arial"/>
                <w:i/>
                <w:iCs/>
                <w:sz w:val="18"/>
                <w:szCs w:val="18"/>
              </w:rPr>
              <w:t xml:space="preserve">Note: </w:t>
            </w:r>
            <w:r w:rsidRPr="00357DF0">
              <w:rPr>
                <w:rFonts w:ascii="Verdana" w:hAnsi="Verdana" w:cs="Arial"/>
                <w:sz w:val="18"/>
                <w:szCs w:val="18"/>
                <w:vertAlign w:val="superscript"/>
              </w:rPr>
              <w:t>a</w:t>
            </w:r>
            <w:r>
              <w:rPr>
                <w:rFonts w:ascii="Verdana" w:hAnsi="Verdana" w:cs="Arial"/>
                <w:sz w:val="18"/>
                <w:szCs w:val="18"/>
                <w:vertAlign w:val="superscript"/>
              </w:rPr>
              <w:t xml:space="preserve"> </w:t>
            </w:r>
            <w:r>
              <w:rPr>
                <w:rFonts w:ascii="Verdana" w:hAnsi="Verdana" w:cs="Arial"/>
                <w:sz w:val="18"/>
                <w:szCs w:val="18"/>
              </w:rPr>
              <w:t xml:space="preserve">Variables were considered as adjusted for either as part of an adjustment model (e.g., included in propensity score, included as covariate in multivariable regression) or as part of the study design (e.g., restricted to subgroup by age, sex, history of mental health conditions). </w:t>
            </w:r>
            <w:r>
              <w:rPr>
                <w:rFonts w:ascii="Verdana" w:hAnsi="Verdana" w:cs="Arial"/>
                <w:sz w:val="18"/>
                <w:szCs w:val="18"/>
                <w:vertAlign w:val="superscript"/>
              </w:rPr>
              <w:t xml:space="preserve">b </w:t>
            </w:r>
            <w:r w:rsidRPr="00025EE9">
              <w:rPr>
                <w:rFonts w:ascii="Verdana" w:hAnsi="Verdana" w:cs="Arial"/>
                <w:sz w:val="18"/>
                <w:szCs w:val="18"/>
              </w:rPr>
              <w:t>Percentages may not sum to 100% due to rounding</w:t>
            </w:r>
            <w:r>
              <w:rPr>
                <w:rFonts w:ascii="Verdana" w:hAnsi="Verdana" w:cs="Arial"/>
                <w:sz w:val="18"/>
                <w:szCs w:val="18"/>
              </w:rPr>
              <w:t>.</w:t>
            </w:r>
          </w:p>
        </w:tc>
      </w:tr>
    </w:tbl>
    <w:p w14:paraId="4D304F03" w14:textId="77777777" w:rsidR="006361C7" w:rsidRDefault="006361C7" w:rsidP="006361C7">
      <w:pPr>
        <w:rPr>
          <w:rFonts w:cstheme="minorHAnsi"/>
          <w:b/>
          <w:bCs/>
        </w:rPr>
        <w:sectPr w:rsidR="006361C7" w:rsidSect="000A799B">
          <w:pgSz w:w="16838" w:h="11906" w:orient="landscape"/>
          <w:pgMar w:top="1440" w:right="1440" w:bottom="1440" w:left="1440" w:header="709" w:footer="709" w:gutter="0"/>
          <w:cols w:space="708"/>
          <w:docGrid w:linePitch="360"/>
        </w:sectPr>
      </w:pPr>
    </w:p>
    <w:p w14:paraId="3DE52877" w14:textId="601ACA13" w:rsidR="00350DDB" w:rsidRPr="00F41AA9" w:rsidRDefault="00350DDB" w:rsidP="000A799B">
      <w:pPr>
        <w:rPr>
          <w:rFonts w:cstheme="minorHAnsi"/>
          <w:b/>
          <w:bCs/>
        </w:rPr>
      </w:pPr>
      <w:bookmarkStart w:id="42" w:name="_Toc177735641"/>
      <w:r w:rsidRPr="00F41AA9">
        <w:rPr>
          <w:rFonts w:cstheme="minorHAnsi"/>
          <w:b/>
          <w:bCs/>
        </w:rPr>
        <w:lastRenderedPageBreak/>
        <w:t xml:space="preserve">eTable </w:t>
      </w:r>
      <w:r w:rsidR="003F1767" w:rsidRPr="00F41AA9">
        <w:rPr>
          <w:rFonts w:cstheme="minorHAnsi"/>
          <w:b/>
          <w:bCs/>
        </w:rPr>
        <w:t>1</w:t>
      </w:r>
      <w:r w:rsidR="003F1767">
        <w:rPr>
          <w:rFonts w:cstheme="minorHAnsi"/>
          <w:b/>
          <w:bCs/>
        </w:rPr>
        <w:t>6</w:t>
      </w:r>
      <w:r w:rsidRPr="00F41AA9">
        <w:rPr>
          <w:rFonts w:cstheme="minorHAnsi"/>
          <w:b/>
          <w:bCs/>
        </w:rPr>
        <w:t xml:space="preserve">. </w:t>
      </w:r>
      <w:r w:rsidRPr="00F41AA9">
        <w:rPr>
          <w:rFonts w:cstheme="minorHAnsi"/>
        </w:rPr>
        <w:t>Subgroup analyses for tobacco and mood disorders</w:t>
      </w:r>
      <w:bookmarkEnd w:id="42"/>
      <w:r w:rsidRPr="00F41AA9">
        <w:rPr>
          <w:rFonts w:cstheme="minorHAnsi"/>
        </w:rPr>
        <w:t xml:space="preserve"> </w:t>
      </w:r>
      <w:bookmarkEnd w:id="34"/>
      <w:r w:rsidRPr="00F41AA9">
        <w:rPr>
          <w:rFonts w:cstheme="minorHAnsi"/>
          <w:b/>
          <w:bCs/>
        </w:rPr>
        <w:br/>
      </w:r>
    </w:p>
    <w:tbl>
      <w:tblPr>
        <w:tblStyle w:val="TableGrid"/>
        <w:tblW w:w="0" w:type="auto"/>
        <w:tblLayout w:type="fixed"/>
        <w:tblLook w:val="04A0" w:firstRow="1" w:lastRow="0" w:firstColumn="1" w:lastColumn="0" w:noHBand="0" w:noVBand="1"/>
      </w:tblPr>
      <w:tblGrid>
        <w:gridCol w:w="3652"/>
        <w:gridCol w:w="567"/>
        <w:gridCol w:w="709"/>
        <w:gridCol w:w="1134"/>
        <w:gridCol w:w="850"/>
        <w:gridCol w:w="851"/>
        <w:gridCol w:w="1024"/>
      </w:tblGrid>
      <w:tr w:rsidR="00350DDB" w:rsidRPr="00F41AA9" w14:paraId="24E2F421" w14:textId="77777777" w:rsidTr="00986D05">
        <w:trPr>
          <w:trHeight w:val="275"/>
        </w:trPr>
        <w:tc>
          <w:tcPr>
            <w:tcW w:w="3652" w:type="dxa"/>
            <w:tcBorders>
              <w:top w:val="single" w:sz="12" w:space="0" w:color="auto"/>
              <w:left w:val="single" w:sz="12" w:space="0" w:color="FFFFFF" w:themeColor="background1"/>
              <w:bottom w:val="single" w:sz="12" w:space="0" w:color="auto"/>
              <w:right w:val="nil"/>
            </w:tcBorders>
          </w:tcPr>
          <w:p w14:paraId="1B4E3EC9" w14:textId="77777777" w:rsidR="00350DDB" w:rsidRPr="00F41AA9" w:rsidRDefault="00350DDB" w:rsidP="00986D05">
            <w:pPr>
              <w:spacing w:line="276" w:lineRule="auto"/>
              <w:rPr>
                <w:rFonts w:cstheme="minorHAnsi"/>
              </w:rPr>
            </w:pPr>
          </w:p>
        </w:tc>
        <w:tc>
          <w:tcPr>
            <w:tcW w:w="567" w:type="dxa"/>
            <w:tcBorders>
              <w:top w:val="single" w:sz="12" w:space="0" w:color="auto"/>
              <w:left w:val="nil"/>
              <w:bottom w:val="single" w:sz="12" w:space="0" w:color="auto"/>
              <w:right w:val="nil"/>
            </w:tcBorders>
          </w:tcPr>
          <w:p w14:paraId="23CB63E3" w14:textId="77777777" w:rsidR="00350DDB" w:rsidRPr="00F41AA9" w:rsidRDefault="00350DDB" w:rsidP="00986D05">
            <w:pPr>
              <w:spacing w:line="276" w:lineRule="auto"/>
              <w:jc w:val="center"/>
              <w:rPr>
                <w:rFonts w:cstheme="minorHAnsi"/>
                <w:b/>
                <w:bCs/>
              </w:rPr>
            </w:pPr>
            <w:r w:rsidRPr="00F41AA9">
              <w:rPr>
                <w:rFonts w:cstheme="minorHAnsi"/>
                <w:b/>
                <w:bCs/>
              </w:rPr>
              <w:t>K</w:t>
            </w:r>
          </w:p>
        </w:tc>
        <w:tc>
          <w:tcPr>
            <w:tcW w:w="709" w:type="dxa"/>
            <w:tcBorders>
              <w:top w:val="single" w:sz="12" w:space="0" w:color="auto"/>
              <w:left w:val="nil"/>
              <w:bottom w:val="single" w:sz="12" w:space="0" w:color="auto"/>
              <w:right w:val="nil"/>
            </w:tcBorders>
          </w:tcPr>
          <w:p w14:paraId="4CC3BE27" w14:textId="77777777" w:rsidR="00350DDB" w:rsidRPr="00F41AA9" w:rsidRDefault="00350DDB" w:rsidP="00986D05">
            <w:pPr>
              <w:spacing w:line="276" w:lineRule="auto"/>
              <w:jc w:val="center"/>
              <w:rPr>
                <w:rFonts w:cstheme="minorHAnsi"/>
                <w:b/>
                <w:bCs/>
              </w:rPr>
            </w:pPr>
            <w:r w:rsidRPr="00F41AA9">
              <w:rPr>
                <w:rFonts w:cstheme="minorHAnsi"/>
                <w:b/>
                <w:bCs/>
              </w:rPr>
              <w:t>RR</w:t>
            </w:r>
          </w:p>
        </w:tc>
        <w:tc>
          <w:tcPr>
            <w:tcW w:w="1134" w:type="dxa"/>
            <w:tcBorders>
              <w:top w:val="single" w:sz="12" w:space="0" w:color="auto"/>
              <w:left w:val="nil"/>
              <w:bottom w:val="single" w:sz="12" w:space="0" w:color="auto"/>
              <w:right w:val="nil"/>
            </w:tcBorders>
          </w:tcPr>
          <w:p w14:paraId="0C62AAF9" w14:textId="77777777" w:rsidR="00350DDB" w:rsidRPr="00F41AA9" w:rsidRDefault="00350DDB" w:rsidP="00986D05">
            <w:pPr>
              <w:spacing w:line="276" w:lineRule="auto"/>
              <w:jc w:val="center"/>
              <w:rPr>
                <w:rFonts w:cstheme="minorHAnsi"/>
                <w:b/>
                <w:bCs/>
              </w:rPr>
            </w:pPr>
            <w:r w:rsidRPr="00F41AA9">
              <w:rPr>
                <w:rFonts w:cstheme="minorHAnsi"/>
                <w:b/>
                <w:bCs/>
              </w:rPr>
              <w:t>95%CI</w:t>
            </w:r>
          </w:p>
        </w:tc>
        <w:tc>
          <w:tcPr>
            <w:tcW w:w="850" w:type="dxa"/>
            <w:tcBorders>
              <w:top w:val="single" w:sz="12" w:space="0" w:color="auto"/>
              <w:left w:val="nil"/>
              <w:bottom w:val="single" w:sz="12" w:space="0" w:color="auto"/>
              <w:right w:val="nil"/>
            </w:tcBorders>
          </w:tcPr>
          <w:p w14:paraId="4045CCE7" w14:textId="77777777" w:rsidR="00350DDB" w:rsidRPr="00F41AA9" w:rsidRDefault="00350DDB" w:rsidP="00986D05">
            <w:pPr>
              <w:spacing w:line="276" w:lineRule="auto"/>
              <w:jc w:val="center"/>
              <w:rPr>
                <w:rFonts w:cstheme="minorHAnsi"/>
                <w:b/>
                <w:bCs/>
              </w:rPr>
            </w:pPr>
            <w:r w:rsidRPr="00F41AA9">
              <w:rPr>
                <w:rFonts w:cstheme="minorHAnsi"/>
                <w:b/>
                <w:bCs/>
              </w:rPr>
              <w:t>I</w:t>
            </w:r>
            <w:r w:rsidRPr="00F41AA9">
              <w:rPr>
                <w:rFonts w:cstheme="minorHAnsi"/>
                <w:b/>
                <w:bCs/>
                <w:vertAlign w:val="superscript"/>
              </w:rPr>
              <w:t>2</w:t>
            </w:r>
          </w:p>
        </w:tc>
        <w:tc>
          <w:tcPr>
            <w:tcW w:w="851" w:type="dxa"/>
            <w:tcBorders>
              <w:top w:val="single" w:sz="12" w:space="0" w:color="auto"/>
              <w:left w:val="nil"/>
              <w:bottom w:val="single" w:sz="12" w:space="0" w:color="auto"/>
              <w:right w:val="nil"/>
            </w:tcBorders>
          </w:tcPr>
          <w:p w14:paraId="50D28778" w14:textId="77777777" w:rsidR="00350DDB" w:rsidRPr="00F41AA9" w:rsidRDefault="00350DDB" w:rsidP="00986D05">
            <w:pPr>
              <w:spacing w:line="276" w:lineRule="auto"/>
              <w:jc w:val="center"/>
              <w:rPr>
                <w:rFonts w:cstheme="minorHAnsi"/>
                <w:b/>
                <w:bCs/>
                <w:i/>
                <w:iCs/>
              </w:rPr>
            </w:pPr>
            <w:r w:rsidRPr="00F41AA9">
              <w:rPr>
                <w:rFonts w:cstheme="minorHAnsi"/>
                <w:b/>
                <w:bCs/>
                <w:i/>
                <w:iCs/>
              </w:rPr>
              <w:t>Q</w:t>
            </w:r>
          </w:p>
        </w:tc>
        <w:tc>
          <w:tcPr>
            <w:tcW w:w="1024" w:type="dxa"/>
            <w:tcBorders>
              <w:top w:val="single" w:sz="12" w:space="0" w:color="auto"/>
              <w:left w:val="nil"/>
              <w:bottom w:val="single" w:sz="12" w:space="0" w:color="auto"/>
              <w:right w:val="single" w:sz="12" w:space="0" w:color="FFFFFF" w:themeColor="background1"/>
            </w:tcBorders>
          </w:tcPr>
          <w:p w14:paraId="37A3E05C" w14:textId="77777777" w:rsidR="00350DDB" w:rsidRPr="00F41AA9" w:rsidRDefault="00350DDB" w:rsidP="00986D05">
            <w:pPr>
              <w:spacing w:line="276" w:lineRule="auto"/>
              <w:jc w:val="center"/>
              <w:rPr>
                <w:rFonts w:cstheme="minorHAnsi"/>
                <w:b/>
                <w:bCs/>
                <w:i/>
                <w:iCs/>
                <w:vertAlign w:val="subscript"/>
              </w:rPr>
            </w:pPr>
            <w:r w:rsidRPr="00F41AA9">
              <w:rPr>
                <w:rFonts w:cstheme="minorHAnsi"/>
                <w:b/>
                <w:bCs/>
                <w:i/>
                <w:iCs/>
              </w:rPr>
              <w:t>p</w:t>
            </w:r>
            <w:r w:rsidRPr="00F41AA9">
              <w:rPr>
                <w:rFonts w:cstheme="minorHAnsi"/>
                <w:b/>
                <w:bCs/>
                <w:vertAlign w:val="subscript"/>
              </w:rPr>
              <w:t>subgroup</w:t>
            </w:r>
          </w:p>
        </w:tc>
      </w:tr>
      <w:tr w:rsidR="00350DDB" w:rsidRPr="00F41AA9" w14:paraId="318E0667" w14:textId="77777777" w:rsidTr="00986D05">
        <w:trPr>
          <w:trHeight w:val="275"/>
        </w:trPr>
        <w:tc>
          <w:tcPr>
            <w:tcW w:w="3652" w:type="dxa"/>
            <w:tcBorders>
              <w:top w:val="single" w:sz="12" w:space="0" w:color="auto"/>
              <w:left w:val="single" w:sz="12" w:space="0" w:color="FFFFFF" w:themeColor="background1"/>
              <w:bottom w:val="single" w:sz="4" w:space="0" w:color="A5A5A5" w:themeColor="accent3"/>
              <w:right w:val="single" w:sz="4" w:space="0" w:color="A5A5A5" w:themeColor="accent3"/>
            </w:tcBorders>
          </w:tcPr>
          <w:p w14:paraId="31BC4D23" w14:textId="77777777" w:rsidR="00350DDB" w:rsidRPr="00F41AA9" w:rsidRDefault="00350DDB" w:rsidP="00986D05">
            <w:pPr>
              <w:spacing w:line="276" w:lineRule="auto"/>
              <w:rPr>
                <w:rFonts w:cstheme="minorHAnsi"/>
                <w:b/>
                <w:bCs/>
              </w:rPr>
            </w:pPr>
            <w:r w:rsidRPr="00F41AA9">
              <w:rPr>
                <w:rFonts w:cstheme="minorHAnsi"/>
                <w:b/>
                <w:bCs/>
              </w:rPr>
              <w:t>Overall</w:t>
            </w:r>
          </w:p>
        </w:tc>
        <w:tc>
          <w:tcPr>
            <w:tcW w:w="567" w:type="dxa"/>
            <w:tcBorders>
              <w:top w:val="single" w:sz="12" w:space="0" w:color="auto"/>
              <w:left w:val="single" w:sz="4" w:space="0" w:color="A5A5A5" w:themeColor="accent3"/>
              <w:bottom w:val="single" w:sz="4" w:space="0" w:color="A5A5A5" w:themeColor="accent3"/>
              <w:right w:val="single" w:sz="4" w:space="0" w:color="A5A5A5" w:themeColor="accent3"/>
            </w:tcBorders>
          </w:tcPr>
          <w:p w14:paraId="1FE80591" w14:textId="77777777" w:rsidR="00350DDB" w:rsidRPr="00F41AA9" w:rsidRDefault="00350DDB" w:rsidP="00986D05">
            <w:pPr>
              <w:spacing w:line="276" w:lineRule="auto"/>
              <w:jc w:val="center"/>
              <w:rPr>
                <w:rFonts w:cstheme="minorHAnsi"/>
              </w:rPr>
            </w:pPr>
            <w:r w:rsidRPr="00F41AA9">
              <w:rPr>
                <w:rFonts w:cstheme="minorHAnsi"/>
              </w:rPr>
              <w:t>43</w:t>
            </w:r>
          </w:p>
        </w:tc>
        <w:tc>
          <w:tcPr>
            <w:tcW w:w="709" w:type="dxa"/>
            <w:tcBorders>
              <w:top w:val="single" w:sz="12" w:space="0" w:color="auto"/>
              <w:left w:val="single" w:sz="4" w:space="0" w:color="A5A5A5" w:themeColor="accent3"/>
              <w:bottom w:val="single" w:sz="4" w:space="0" w:color="A5A5A5" w:themeColor="accent3"/>
              <w:right w:val="single" w:sz="4" w:space="0" w:color="A5A5A5" w:themeColor="accent3"/>
            </w:tcBorders>
          </w:tcPr>
          <w:p w14:paraId="232A5AF4" w14:textId="77777777" w:rsidR="00350DDB" w:rsidRPr="00F41AA9" w:rsidRDefault="00350DDB" w:rsidP="00986D05">
            <w:pPr>
              <w:spacing w:line="276" w:lineRule="auto"/>
              <w:jc w:val="center"/>
              <w:rPr>
                <w:rFonts w:cstheme="minorHAnsi"/>
              </w:rPr>
            </w:pPr>
            <w:r w:rsidRPr="00F41AA9">
              <w:rPr>
                <w:rFonts w:cstheme="minorHAnsi"/>
              </w:rPr>
              <w:t>1.39</w:t>
            </w:r>
          </w:p>
        </w:tc>
        <w:tc>
          <w:tcPr>
            <w:tcW w:w="1134" w:type="dxa"/>
            <w:tcBorders>
              <w:top w:val="single" w:sz="12" w:space="0" w:color="auto"/>
              <w:left w:val="single" w:sz="4" w:space="0" w:color="A5A5A5" w:themeColor="accent3"/>
              <w:bottom w:val="single" w:sz="4" w:space="0" w:color="A5A5A5" w:themeColor="accent3"/>
              <w:right w:val="single" w:sz="4" w:space="0" w:color="A5A5A5" w:themeColor="accent3"/>
            </w:tcBorders>
          </w:tcPr>
          <w:p w14:paraId="2AEFFCDD" w14:textId="77777777" w:rsidR="00350DDB" w:rsidRPr="00F41AA9" w:rsidRDefault="00350DDB" w:rsidP="00986D05">
            <w:pPr>
              <w:spacing w:line="276" w:lineRule="auto"/>
              <w:jc w:val="center"/>
              <w:rPr>
                <w:rFonts w:cstheme="minorHAnsi"/>
              </w:rPr>
            </w:pPr>
            <w:r w:rsidRPr="00F41AA9">
              <w:rPr>
                <w:rFonts w:cstheme="minorHAnsi"/>
              </w:rPr>
              <w:t>1.30-1.47</w:t>
            </w:r>
          </w:p>
        </w:tc>
        <w:tc>
          <w:tcPr>
            <w:tcW w:w="850" w:type="dxa"/>
            <w:tcBorders>
              <w:top w:val="single" w:sz="12" w:space="0" w:color="auto"/>
              <w:left w:val="single" w:sz="4" w:space="0" w:color="A5A5A5" w:themeColor="accent3"/>
              <w:bottom w:val="single" w:sz="4" w:space="0" w:color="A5A5A5" w:themeColor="accent3"/>
              <w:right w:val="single" w:sz="4" w:space="0" w:color="A5A5A5" w:themeColor="accent3"/>
            </w:tcBorders>
          </w:tcPr>
          <w:p w14:paraId="53C462EE" w14:textId="77777777" w:rsidR="00350DDB" w:rsidRPr="00F41AA9" w:rsidRDefault="00350DDB" w:rsidP="00986D05">
            <w:pPr>
              <w:spacing w:line="276" w:lineRule="auto"/>
              <w:jc w:val="center"/>
              <w:rPr>
                <w:rFonts w:cstheme="minorHAnsi"/>
              </w:rPr>
            </w:pPr>
            <w:r w:rsidRPr="00F41AA9">
              <w:rPr>
                <w:rFonts w:cstheme="minorHAnsi"/>
              </w:rPr>
              <w:t>61.2%</w:t>
            </w:r>
          </w:p>
        </w:tc>
        <w:tc>
          <w:tcPr>
            <w:tcW w:w="851" w:type="dxa"/>
            <w:tcBorders>
              <w:top w:val="single" w:sz="12" w:space="0" w:color="auto"/>
              <w:left w:val="single" w:sz="4" w:space="0" w:color="A5A5A5" w:themeColor="accent3"/>
              <w:bottom w:val="single" w:sz="4" w:space="0" w:color="A5A5A5" w:themeColor="accent3"/>
              <w:right w:val="single" w:sz="4" w:space="0" w:color="A5A5A5" w:themeColor="accent3"/>
            </w:tcBorders>
          </w:tcPr>
          <w:p w14:paraId="30142A97" w14:textId="77777777" w:rsidR="00350DDB" w:rsidRPr="00F41AA9" w:rsidRDefault="00350DDB" w:rsidP="00986D05">
            <w:pPr>
              <w:spacing w:line="276" w:lineRule="auto"/>
              <w:jc w:val="center"/>
              <w:rPr>
                <w:rFonts w:cstheme="minorHAnsi"/>
              </w:rPr>
            </w:pPr>
          </w:p>
        </w:tc>
        <w:tc>
          <w:tcPr>
            <w:tcW w:w="1024" w:type="dxa"/>
            <w:tcBorders>
              <w:top w:val="single" w:sz="12" w:space="0" w:color="auto"/>
              <w:left w:val="single" w:sz="4" w:space="0" w:color="A5A5A5" w:themeColor="accent3"/>
              <w:bottom w:val="single" w:sz="4" w:space="0" w:color="A5A5A5" w:themeColor="accent3"/>
              <w:right w:val="single" w:sz="12" w:space="0" w:color="FFFFFF" w:themeColor="background1"/>
            </w:tcBorders>
          </w:tcPr>
          <w:p w14:paraId="10B2AC70" w14:textId="77777777" w:rsidR="00350DDB" w:rsidRPr="00F41AA9" w:rsidRDefault="00350DDB" w:rsidP="00986D05">
            <w:pPr>
              <w:spacing w:line="276" w:lineRule="auto"/>
              <w:jc w:val="center"/>
              <w:rPr>
                <w:rFonts w:cstheme="minorHAnsi"/>
              </w:rPr>
            </w:pPr>
          </w:p>
        </w:tc>
      </w:tr>
      <w:tr w:rsidR="00350DDB" w:rsidRPr="00F41AA9" w14:paraId="5343D46D" w14:textId="77777777" w:rsidTr="00986D05">
        <w:trPr>
          <w:trHeight w:val="283"/>
        </w:trPr>
        <w:tc>
          <w:tcPr>
            <w:tcW w:w="3652" w:type="dxa"/>
            <w:tcBorders>
              <w:top w:val="single" w:sz="4" w:space="0" w:color="A5A5A5" w:themeColor="accent3"/>
              <w:left w:val="single" w:sz="12" w:space="0" w:color="FFFFFF" w:themeColor="background1"/>
              <w:bottom w:val="single" w:sz="4" w:space="0" w:color="A5A5A5" w:themeColor="accent3"/>
              <w:right w:val="single" w:sz="4" w:space="0" w:color="A5A5A5" w:themeColor="accent3"/>
            </w:tcBorders>
          </w:tcPr>
          <w:p w14:paraId="30985C5C" w14:textId="77777777" w:rsidR="00350DDB" w:rsidRPr="00F41AA9" w:rsidRDefault="00350DDB" w:rsidP="00986D05">
            <w:pPr>
              <w:spacing w:line="276" w:lineRule="auto"/>
              <w:rPr>
                <w:rFonts w:cstheme="minorHAnsi"/>
                <w:b/>
                <w:bCs/>
              </w:rPr>
            </w:pPr>
            <w:r w:rsidRPr="00F41AA9">
              <w:rPr>
                <w:rFonts w:cstheme="minorHAnsi"/>
                <w:b/>
                <w:bCs/>
              </w:rPr>
              <w:t>Age Group</w:t>
            </w:r>
          </w:p>
        </w:tc>
        <w:tc>
          <w:tcPr>
            <w:tcW w:w="56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01BFF13" w14:textId="77777777" w:rsidR="00350DDB" w:rsidRPr="00F41AA9" w:rsidRDefault="00350DDB" w:rsidP="00986D05">
            <w:pPr>
              <w:spacing w:line="276" w:lineRule="auto"/>
              <w:jc w:val="center"/>
              <w:rPr>
                <w:rFonts w:cstheme="minorHAnsi"/>
              </w:rPr>
            </w:pPr>
          </w:p>
        </w:tc>
        <w:tc>
          <w:tcPr>
            <w:tcW w:w="70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D156AF3" w14:textId="77777777" w:rsidR="00350DDB" w:rsidRPr="00F41AA9" w:rsidRDefault="00350DDB" w:rsidP="00986D05">
            <w:pPr>
              <w:spacing w:line="276" w:lineRule="auto"/>
              <w:jc w:val="center"/>
              <w:rPr>
                <w:rFonts w:cstheme="minorHAnsi"/>
              </w:rPr>
            </w:pPr>
          </w:p>
        </w:tc>
        <w:tc>
          <w:tcPr>
            <w:tcW w:w="11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9B4A719" w14:textId="77777777" w:rsidR="00350DDB" w:rsidRPr="00F41AA9" w:rsidRDefault="00350DDB" w:rsidP="00986D05">
            <w:pPr>
              <w:spacing w:line="276" w:lineRule="auto"/>
              <w:jc w:val="center"/>
              <w:rPr>
                <w:rFonts w:cstheme="minorHAnsi"/>
              </w:rPr>
            </w:pPr>
          </w:p>
        </w:tc>
        <w:tc>
          <w:tcPr>
            <w:tcW w:w="85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27B341D" w14:textId="77777777" w:rsidR="00350DDB" w:rsidRPr="00F41AA9" w:rsidRDefault="00350DDB" w:rsidP="00986D05">
            <w:pPr>
              <w:spacing w:line="276" w:lineRule="auto"/>
              <w:jc w:val="center"/>
              <w:rPr>
                <w:rFonts w:cstheme="minorHAnsi"/>
              </w:rPr>
            </w:pPr>
          </w:p>
        </w:tc>
        <w:tc>
          <w:tcPr>
            <w:tcW w:w="85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B8B01B2" w14:textId="3706281A" w:rsidR="00350DDB" w:rsidRPr="00F41AA9" w:rsidRDefault="00B56CB7" w:rsidP="00986D05">
            <w:pPr>
              <w:spacing w:line="276" w:lineRule="auto"/>
              <w:jc w:val="center"/>
              <w:rPr>
                <w:rFonts w:cstheme="minorHAnsi"/>
              </w:rPr>
            </w:pPr>
            <w:r>
              <w:rPr>
                <w:rFonts w:cstheme="minorHAnsi"/>
              </w:rPr>
              <w:t>4</w:t>
            </w:r>
            <w:r w:rsidR="00350DDB" w:rsidRPr="00F41AA9">
              <w:rPr>
                <w:rFonts w:cstheme="minorHAnsi"/>
              </w:rPr>
              <w:t>.</w:t>
            </w:r>
            <w:r>
              <w:rPr>
                <w:rFonts w:cstheme="minorHAnsi"/>
              </w:rPr>
              <w:t>28</w:t>
            </w:r>
          </w:p>
        </w:tc>
        <w:tc>
          <w:tcPr>
            <w:tcW w:w="1024" w:type="dxa"/>
            <w:tcBorders>
              <w:top w:val="single" w:sz="4" w:space="0" w:color="A5A5A5" w:themeColor="accent3"/>
              <w:left w:val="single" w:sz="4" w:space="0" w:color="A5A5A5" w:themeColor="accent3"/>
              <w:bottom w:val="single" w:sz="4" w:space="0" w:color="A5A5A5" w:themeColor="accent3"/>
              <w:right w:val="single" w:sz="12" w:space="0" w:color="FFFFFF" w:themeColor="background1"/>
            </w:tcBorders>
          </w:tcPr>
          <w:p w14:paraId="3ECCD63E" w14:textId="023D348E" w:rsidR="00350DDB" w:rsidRPr="00F41AA9" w:rsidRDefault="00350DDB" w:rsidP="00986D05">
            <w:pPr>
              <w:spacing w:line="276" w:lineRule="auto"/>
              <w:jc w:val="center"/>
              <w:rPr>
                <w:rFonts w:cstheme="minorHAnsi"/>
              </w:rPr>
            </w:pPr>
            <w:r w:rsidRPr="00F41AA9">
              <w:rPr>
                <w:rFonts w:cstheme="minorHAnsi"/>
              </w:rPr>
              <w:t>0.</w:t>
            </w:r>
            <w:r w:rsidR="00B56CB7">
              <w:rPr>
                <w:rFonts w:cstheme="minorHAnsi"/>
              </w:rPr>
              <w:t>233</w:t>
            </w:r>
          </w:p>
        </w:tc>
      </w:tr>
      <w:tr w:rsidR="00350DDB" w:rsidRPr="00F41AA9" w14:paraId="1CF6E56D" w14:textId="77777777" w:rsidTr="00986D05">
        <w:trPr>
          <w:trHeight w:val="283"/>
        </w:trPr>
        <w:tc>
          <w:tcPr>
            <w:tcW w:w="3652" w:type="dxa"/>
            <w:tcBorders>
              <w:top w:val="single" w:sz="4" w:space="0" w:color="A5A5A5" w:themeColor="accent3"/>
              <w:left w:val="single" w:sz="12" w:space="0" w:color="FFFFFF" w:themeColor="background1"/>
              <w:bottom w:val="single" w:sz="4" w:space="0" w:color="A5A5A5" w:themeColor="accent3"/>
              <w:right w:val="single" w:sz="4" w:space="0" w:color="A5A5A5" w:themeColor="accent3"/>
            </w:tcBorders>
          </w:tcPr>
          <w:p w14:paraId="6C393382" w14:textId="77777777" w:rsidR="00350DDB" w:rsidRPr="00F41AA9" w:rsidRDefault="00350DDB" w:rsidP="00986D05">
            <w:pPr>
              <w:spacing w:line="276" w:lineRule="auto"/>
              <w:jc w:val="right"/>
              <w:rPr>
                <w:rFonts w:cstheme="minorHAnsi"/>
              </w:rPr>
            </w:pPr>
            <w:r w:rsidRPr="00F41AA9">
              <w:rPr>
                <w:rFonts w:cstheme="minorHAnsi"/>
              </w:rPr>
              <w:t>Adolescent</w:t>
            </w:r>
          </w:p>
        </w:tc>
        <w:tc>
          <w:tcPr>
            <w:tcW w:w="56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97A013A" w14:textId="77777777" w:rsidR="00350DDB" w:rsidRPr="00F41AA9" w:rsidRDefault="00350DDB" w:rsidP="00986D05">
            <w:pPr>
              <w:spacing w:line="276" w:lineRule="auto"/>
              <w:jc w:val="center"/>
              <w:rPr>
                <w:rFonts w:cstheme="minorHAnsi"/>
              </w:rPr>
            </w:pPr>
            <w:r w:rsidRPr="00F41AA9">
              <w:rPr>
                <w:rFonts w:cstheme="minorHAnsi"/>
              </w:rPr>
              <w:t>10</w:t>
            </w:r>
          </w:p>
        </w:tc>
        <w:tc>
          <w:tcPr>
            <w:tcW w:w="70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88E09C8" w14:textId="77777777" w:rsidR="00350DDB" w:rsidRPr="00F41AA9" w:rsidRDefault="00350DDB" w:rsidP="00986D05">
            <w:pPr>
              <w:spacing w:line="276" w:lineRule="auto"/>
              <w:jc w:val="center"/>
              <w:rPr>
                <w:rFonts w:cstheme="minorHAnsi"/>
              </w:rPr>
            </w:pPr>
            <w:r w:rsidRPr="00F41AA9">
              <w:rPr>
                <w:rFonts w:cstheme="minorHAnsi"/>
              </w:rPr>
              <w:t>1.32</w:t>
            </w:r>
          </w:p>
        </w:tc>
        <w:tc>
          <w:tcPr>
            <w:tcW w:w="11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C19ECDC" w14:textId="77777777" w:rsidR="00350DDB" w:rsidRPr="00F41AA9" w:rsidRDefault="00350DDB" w:rsidP="00986D05">
            <w:pPr>
              <w:spacing w:line="276" w:lineRule="auto"/>
              <w:jc w:val="center"/>
              <w:rPr>
                <w:rFonts w:cstheme="minorHAnsi"/>
              </w:rPr>
            </w:pPr>
            <w:r w:rsidRPr="00F41AA9">
              <w:rPr>
                <w:rFonts w:cstheme="minorHAnsi"/>
              </w:rPr>
              <w:t>1.08-1.61</w:t>
            </w:r>
          </w:p>
        </w:tc>
        <w:tc>
          <w:tcPr>
            <w:tcW w:w="85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9A09E66" w14:textId="77777777" w:rsidR="00350DDB" w:rsidRPr="00F41AA9" w:rsidRDefault="00350DDB" w:rsidP="00986D05">
            <w:pPr>
              <w:spacing w:line="276" w:lineRule="auto"/>
              <w:jc w:val="center"/>
              <w:rPr>
                <w:rFonts w:cstheme="minorHAnsi"/>
              </w:rPr>
            </w:pPr>
            <w:r w:rsidRPr="00F41AA9">
              <w:rPr>
                <w:rFonts w:cstheme="minorHAnsi"/>
              </w:rPr>
              <w:t>36.3%</w:t>
            </w:r>
          </w:p>
        </w:tc>
        <w:tc>
          <w:tcPr>
            <w:tcW w:w="85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1E966CD" w14:textId="77777777" w:rsidR="00350DDB" w:rsidRPr="00F41AA9" w:rsidRDefault="00350DDB" w:rsidP="00986D05">
            <w:pPr>
              <w:spacing w:line="276" w:lineRule="auto"/>
              <w:jc w:val="center"/>
              <w:rPr>
                <w:rFonts w:cstheme="minorHAnsi"/>
              </w:rPr>
            </w:pPr>
          </w:p>
        </w:tc>
        <w:tc>
          <w:tcPr>
            <w:tcW w:w="1024" w:type="dxa"/>
            <w:tcBorders>
              <w:top w:val="single" w:sz="4" w:space="0" w:color="A5A5A5" w:themeColor="accent3"/>
              <w:left w:val="single" w:sz="4" w:space="0" w:color="A5A5A5" w:themeColor="accent3"/>
              <w:bottom w:val="single" w:sz="4" w:space="0" w:color="A5A5A5" w:themeColor="accent3"/>
              <w:right w:val="single" w:sz="12" w:space="0" w:color="FFFFFF" w:themeColor="background1"/>
            </w:tcBorders>
          </w:tcPr>
          <w:p w14:paraId="3219A5B5" w14:textId="77777777" w:rsidR="00350DDB" w:rsidRPr="00F41AA9" w:rsidRDefault="00350DDB" w:rsidP="00986D05">
            <w:pPr>
              <w:spacing w:line="276" w:lineRule="auto"/>
              <w:jc w:val="center"/>
              <w:rPr>
                <w:rFonts w:cstheme="minorHAnsi"/>
              </w:rPr>
            </w:pPr>
          </w:p>
        </w:tc>
      </w:tr>
      <w:tr w:rsidR="00350DDB" w:rsidRPr="00F41AA9" w14:paraId="61129E0B" w14:textId="77777777" w:rsidTr="00986D05">
        <w:trPr>
          <w:trHeight w:val="275"/>
        </w:trPr>
        <w:tc>
          <w:tcPr>
            <w:tcW w:w="3652" w:type="dxa"/>
            <w:tcBorders>
              <w:top w:val="single" w:sz="4" w:space="0" w:color="A5A5A5" w:themeColor="accent3"/>
              <w:left w:val="single" w:sz="12" w:space="0" w:color="FFFFFF" w:themeColor="background1"/>
              <w:bottom w:val="single" w:sz="4" w:space="0" w:color="A5A5A5" w:themeColor="accent3"/>
              <w:right w:val="single" w:sz="4" w:space="0" w:color="A5A5A5" w:themeColor="accent3"/>
            </w:tcBorders>
          </w:tcPr>
          <w:p w14:paraId="46CC43D0" w14:textId="77777777" w:rsidR="00350DDB" w:rsidRPr="00F41AA9" w:rsidRDefault="00350DDB" w:rsidP="00986D05">
            <w:pPr>
              <w:spacing w:line="276" w:lineRule="auto"/>
              <w:jc w:val="right"/>
              <w:rPr>
                <w:rFonts w:cstheme="minorHAnsi"/>
              </w:rPr>
            </w:pPr>
            <w:r w:rsidRPr="00F41AA9">
              <w:rPr>
                <w:rFonts w:cstheme="minorHAnsi"/>
              </w:rPr>
              <w:t>Young adult</w:t>
            </w:r>
          </w:p>
        </w:tc>
        <w:tc>
          <w:tcPr>
            <w:tcW w:w="56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5526BC4" w14:textId="77777777" w:rsidR="00350DDB" w:rsidRPr="00F41AA9" w:rsidRDefault="00350DDB" w:rsidP="00986D05">
            <w:pPr>
              <w:spacing w:line="276" w:lineRule="auto"/>
              <w:jc w:val="center"/>
              <w:rPr>
                <w:rFonts w:cstheme="minorHAnsi"/>
              </w:rPr>
            </w:pPr>
            <w:r w:rsidRPr="00F41AA9">
              <w:rPr>
                <w:rFonts w:cstheme="minorHAnsi"/>
              </w:rPr>
              <w:t>5</w:t>
            </w:r>
          </w:p>
        </w:tc>
        <w:tc>
          <w:tcPr>
            <w:tcW w:w="70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5FCF293" w14:textId="77777777" w:rsidR="00350DDB" w:rsidRPr="00F41AA9" w:rsidRDefault="00350DDB" w:rsidP="00986D05">
            <w:pPr>
              <w:spacing w:line="276" w:lineRule="auto"/>
              <w:jc w:val="center"/>
              <w:rPr>
                <w:rFonts w:cstheme="minorHAnsi"/>
              </w:rPr>
            </w:pPr>
            <w:r w:rsidRPr="00F41AA9">
              <w:rPr>
                <w:rFonts w:cstheme="minorHAnsi"/>
              </w:rPr>
              <w:t>1.51</w:t>
            </w:r>
          </w:p>
        </w:tc>
        <w:tc>
          <w:tcPr>
            <w:tcW w:w="11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3F2F055" w14:textId="77777777" w:rsidR="00350DDB" w:rsidRPr="00F41AA9" w:rsidRDefault="00350DDB" w:rsidP="00986D05">
            <w:pPr>
              <w:spacing w:line="276" w:lineRule="auto"/>
              <w:jc w:val="center"/>
              <w:rPr>
                <w:rFonts w:cstheme="minorHAnsi"/>
              </w:rPr>
            </w:pPr>
            <w:r w:rsidRPr="00F41AA9">
              <w:rPr>
                <w:rFonts w:cstheme="minorHAnsi"/>
              </w:rPr>
              <w:t>1.37-1.66</w:t>
            </w:r>
          </w:p>
        </w:tc>
        <w:tc>
          <w:tcPr>
            <w:tcW w:w="85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9FABB2F" w14:textId="77777777" w:rsidR="00350DDB" w:rsidRPr="00F41AA9" w:rsidRDefault="00350DDB" w:rsidP="00986D05">
            <w:pPr>
              <w:spacing w:line="276" w:lineRule="auto"/>
              <w:jc w:val="center"/>
              <w:rPr>
                <w:rFonts w:cstheme="minorHAnsi"/>
              </w:rPr>
            </w:pPr>
            <w:r w:rsidRPr="00F41AA9">
              <w:rPr>
                <w:rFonts w:cstheme="minorHAnsi"/>
              </w:rPr>
              <w:t>0.0%</w:t>
            </w:r>
          </w:p>
        </w:tc>
        <w:tc>
          <w:tcPr>
            <w:tcW w:w="85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2EBA66E" w14:textId="77777777" w:rsidR="00350DDB" w:rsidRPr="00F41AA9" w:rsidRDefault="00350DDB" w:rsidP="00986D05">
            <w:pPr>
              <w:spacing w:line="276" w:lineRule="auto"/>
              <w:jc w:val="center"/>
              <w:rPr>
                <w:rFonts w:cstheme="minorHAnsi"/>
              </w:rPr>
            </w:pPr>
          </w:p>
        </w:tc>
        <w:tc>
          <w:tcPr>
            <w:tcW w:w="1024" w:type="dxa"/>
            <w:tcBorders>
              <w:top w:val="single" w:sz="4" w:space="0" w:color="A5A5A5" w:themeColor="accent3"/>
              <w:left w:val="single" w:sz="4" w:space="0" w:color="A5A5A5" w:themeColor="accent3"/>
              <w:bottom w:val="single" w:sz="4" w:space="0" w:color="A5A5A5" w:themeColor="accent3"/>
              <w:right w:val="single" w:sz="12" w:space="0" w:color="FFFFFF" w:themeColor="background1"/>
            </w:tcBorders>
          </w:tcPr>
          <w:p w14:paraId="555CB82E" w14:textId="77777777" w:rsidR="00350DDB" w:rsidRPr="00F41AA9" w:rsidRDefault="00350DDB" w:rsidP="00986D05">
            <w:pPr>
              <w:spacing w:line="276" w:lineRule="auto"/>
              <w:jc w:val="center"/>
              <w:rPr>
                <w:rFonts w:cstheme="minorHAnsi"/>
              </w:rPr>
            </w:pPr>
          </w:p>
        </w:tc>
      </w:tr>
      <w:tr w:rsidR="00350DDB" w:rsidRPr="00F41AA9" w14:paraId="18112EE3" w14:textId="77777777" w:rsidTr="00986D05">
        <w:trPr>
          <w:trHeight w:val="283"/>
        </w:trPr>
        <w:tc>
          <w:tcPr>
            <w:tcW w:w="3652" w:type="dxa"/>
            <w:tcBorders>
              <w:top w:val="single" w:sz="4" w:space="0" w:color="A5A5A5" w:themeColor="accent3"/>
              <w:left w:val="single" w:sz="12" w:space="0" w:color="FFFFFF" w:themeColor="background1"/>
              <w:bottom w:val="single" w:sz="4" w:space="0" w:color="A5A5A5" w:themeColor="accent3"/>
              <w:right w:val="single" w:sz="4" w:space="0" w:color="A5A5A5" w:themeColor="accent3"/>
            </w:tcBorders>
          </w:tcPr>
          <w:p w14:paraId="2245E3F7" w14:textId="77777777" w:rsidR="00350DDB" w:rsidRPr="00F41AA9" w:rsidRDefault="00350DDB" w:rsidP="00986D05">
            <w:pPr>
              <w:spacing w:line="276" w:lineRule="auto"/>
              <w:jc w:val="right"/>
              <w:rPr>
                <w:rFonts w:cstheme="minorHAnsi"/>
              </w:rPr>
            </w:pPr>
            <w:r w:rsidRPr="00F41AA9">
              <w:rPr>
                <w:rFonts w:cstheme="minorHAnsi"/>
              </w:rPr>
              <w:t>Adult</w:t>
            </w:r>
          </w:p>
        </w:tc>
        <w:tc>
          <w:tcPr>
            <w:tcW w:w="56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E4737A5" w14:textId="0115ED87" w:rsidR="00350DDB" w:rsidRPr="00F41AA9" w:rsidRDefault="0033295E" w:rsidP="00986D05">
            <w:pPr>
              <w:spacing w:line="276" w:lineRule="auto"/>
              <w:jc w:val="center"/>
              <w:rPr>
                <w:rFonts w:cstheme="minorHAnsi"/>
              </w:rPr>
            </w:pPr>
            <w:r>
              <w:rPr>
                <w:rFonts w:cstheme="minorHAnsi"/>
              </w:rPr>
              <w:t>10</w:t>
            </w:r>
          </w:p>
        </w:tc>
        <w:tc>
          <w:tcPr>
            <w:tcW w:w="70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D2EA8A2" w14:textId="41460187" w:rsidR="00350DDB" w:rsidRPr="00F41AA9" w:rsidRDefault="00350DDB" w:rsidP="00986D05">
            <w:pPr>
              <w:spacing w:line="276" w:lineRule="auto"/>
              <w:jc w:val="center"/>
              <w:rPr>
                <w:rFonts w:cstheme="minorHAnsi"/>
              </w:rPr>
            </w:pPr>
            <w:r w:rsidRPr="00F41AA9">
              <w:rPr>
                <w:rFonts w:cstheme="minorHAnsi"/>
              </w:rPr>
              <w:t>1.</w:t>
            </w:r>
            <w:r w:rsidR="00403394" w:rsidRPr="00F41AA9">
              <w:rPr>
                <w:rFonts w:cstheme="minorHAnsi"/>
              </w:rPr>
              <w:t>5</w:t>
            </w:r>
            <w:r w:rsidR="00403394">
              <w:rPr>
                <w:rFonts w:cstheme="minorHAnsi"/>
              </w:rPr>
              <w:t>0</w:t>
            </w:r>
          </w:p>
        </w:tc>
        <w:tc>
          <w:tcPr>
            <w:tcW w:w="11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20813B6" w14:textId="0C09CCE1" w:rsidR="00350DDB" w:rsidRPr="00F41AA9" w:rsidRDefault="00350DDB" w:rsidP="00986D05">
            <w:pPr>
              <w:spacing w:line="276" w:lineRule="auto"/>
              <w:jc w:val="center"/>
              <w:rPr>
                <w:rFonts w:cstheme="minorHAnsi"/>
              </w:rPr>
            </w:pPr>
            <w:r w:rsidRPr="00F41AA9">
              <w:rPr>
                <w:rFonts w:cstheme="minorHAnsi"/>
              </w:rPr>
              <w:t>1.</w:t>
            </w:r>
            <w:r w:rsidR="00403394">
              <w:rPr>
                <w:rFonts w:cstheme="minorHAnsi"/>
              </w:rPr>
              <w:t>29</w:t>
            </w:r>
            <w:r w:rsidRPr="00F41AA9">
              <w:rPr>
                <w:rFonts w:cstheme="minorHAnsi"/>
              </w:rPr>
              <w:t>-1.</w:t>
            </w:r>
            <w:r w:rsidR="00403394">
              <w:rPr>
                <w:rFonts w:cstheme="minorHAnsi"/>
              </w:rPr>
              <w:t>75</w:t>
            </w:r>
          </w:p>
        </w:tc>
        <w:tc>
          <w:tcPr>
            <w:tcW w:w="85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AE9042F" w14:textId="3FF093DF" w:rsidR="00350DDB" w:rsidRPr="00F41AA9" w:rsidRDefault="00B56CB7" w:rsidP="00986D05">
            <w:pPr>
              <w:spacing w:line="276" w:lineRule="auto"/>
              <w:jc w:val="center"/>
              <w:rPr>
                <w:rFonts w:cstheme="minorHAnsi"/>
              </w:rPr>
            </w:pPr>
            <w:r>
              <w:rPr>
                <w:rFonts w:cstheme="minorHAnsi"/>
              </w:rPr>
              <w:t>69</w:t>
            </w:r>
            <w:r w:rsidR="00350DDB" w:rsidRPr="00F41AA9">
              <w:rPr>
                <w:rFonts w:cstheme="minorHAnsi"/>
              </w:rPr>
              <w:t>.</w:t>
            </w:r>
            <w:r>
              <w:rPr>
                <w:rFonts w:cstheme="minorHAnsi"/>
              </w:rPr>
              <w:t>8</w:t>
            </w:r>
            <w:r w:rsidR="00350DDB" w:rsidRPr="00F41AA9">
              <w:rPr>
                <w:rFonts w:cstheme="minorHAnsi"/>
              </w:rPr>
              <w:t>%</w:t>
            </w:r>
          </w:p>
        </w:tc>
        <w:tc>
          <w:tcPr>
            <w:tcW w:w="85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8525B75" w14:textId="77777777" w:rsidR="00350DDB" w:rsidRPr="00F41AA9" w:rsidRDefault="00350DDB" w:rsidP="00986D05">
            <w:pPr>
              <w:spacing w:line="276" w:lineRule="auto"/>
              <w:jc w:val="center"/>
              <w:rPr>
                <w:rFonts w:cstheme="minorHAnsi"/>
              </w:rPr>
            </w:pPr>
          </w:p>
        </w:tc>
        <w:tc>
          <w:tcPr>
            <w:tcW w:w="1024" w:type="dxa"/>
            <w:tcBorders>
              <w:top w:val="single" w:sz="4" w:space="0" w:color="A5A5A5" w:themeColor="accent3"/>
              <w:left w:val="single" w:sz="4" w:space="0" w:color="A5A5A5" w:themeColor="accent3"/>
              <w:bottom w:val="single" w:sz="4" w:space="0" w:color="A5A5A5" w:themeColor="accent3"/>
              <w:right w:val="single" w:sz="12" w:space="0" w:color="FFFFFF" w:themeColor="background1"/>
            </w:tcBorders>
          </w:tcPr>
          <w:p w14:paraId="3A8B9649" w14:textId="77777777" w:rsidR="00350DDB" w:rsidRPr="00F41AA9" w:rsidRDefault="00350DDB" w:rsidP="00986D05">
            <w:pPr>
              <w:spacing w:line="276" w:lineRule="auto"/>
              <w:jc w:val="center"/>
              <w:rPr>
                <w:rFonts w:cstheme="minorHAnsi"/>
              </w:rPr>
            </w:pPr>
          </w:p>
        </w:tc>
      </w:tr>
      <w:tr w:rsidR="00350DDB" w:rsidRPr="00F41AA9" w14:paraId="1691B307" w14:textId="77777777" w:rsidTr="00986D05">
        <w:trPr>
          <w:trHeight w:val="283"/>
        </w:trPr>
        <w:tc>
          <w:tcPr>
            <w:tcW w:w="3652" w:type="dxa"/>
            <w:tcBorders>
              <w:top w:val="single" w:sz="4" w:space="0" w:color="A5A5A5" w:themeColor="accent3"/>
              <w:left w:val="single" w:sz="12" w:space="0" w:color="FFFFFF" w:themeColor="background1"/>
              <w:bottom w:val="single" w:sz="4" w:space="0" w:color="A5A5A5" w:themeColor="accent3"/>
              <w:right w:val="single" w:sz="4" w:space="0" w:color="A5A5A5" w:themeColor="accent3"/>
            </w:tcBorders>
          </w:tcPr>
          <w:p w14:paraId="66406F10" w14:textId="77777777" w:rsidR="00350DDB" w:rsidRPr="00F41AA9" w:rsidRDefault="00350DDB" w:rsidP="00986D05">
            <w:pPr>
              <w:spacing w:line="276" w:lineRule="auto"/>
              <w:jc w:val="right"/>
              <w:rPr>
                <w:rFonts w:cstheme="minorHAnsi"/>
              </w:rPr>
            </w:pPr>
            <w:r w:rsidRPr="00F41AA9">
              <w:rPr>
                <w:rFonts w:cstheme="minorHAnsi"/>
              </w:rPr>
              <w:t>Middle/Older</w:t>
            </w:r>
          </w:p>
        </w:tc>
        <w:tc>
          <w:tcPr>
            <w:tcW w:w="56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0F1A648" w14:textId="0B65A975" w:rsidR="00350DDB" w:rsidRPr="00F41AA9" w:rsidRDefault="00350DDB" w:rsidP="00986D05">
            <w:pPr>
              <w:spacing w:line="276" w:lineRule="auto"/>
              <w:jc w:val="center"/>
              <w:rPr>
                <w:rFonts w:cstheme="minorHAnsi"/>
              </w:rPr>
            </w:pPr>
            <w:r w:rsidRPr="00F41AA9">
              <w:rPr>
                <w:rFonts w:cstheme="minorHAnsi"/>
              </w:rPr>
              <w:t>1</w:t>
            </w:r>
            <w:r w:rsidR="0033295E">
              <w:rPr>
                <w:rFonts w:cstheme="minorHAnsi"/>
              </w:rPr>
              <w:t>8</w:t>
            </w:r>
          </w:p>
        </w:tc>
        <w:tc>
          <w:tcPr>
            <w:tcW w:w="70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1850074" w14:textId="5622A001" w:rsidR="00350DDB" w:rsidRPr="00F41AA9" w:rsidRDefault="00350DDB" w:rsidP="00986D05">
            <w:pPr>
              <w:spacing w:line="276" w:lineRule="auto"/>
              <w:jc w:val="center"/>
              <w:rPr>
                <w:rFonts w:cstheme="minorHAnsi"/>
              </w:rPr>
            </w:pPr>
            <w:r w:rsidRPr="00F41AA9">
              <w:rPr>
                <w:rFonts w:cstheme="minorHAnsi"/>
              </w:rPr>
              <w:t>1.</w:t>
            </w:r>
            <w:r w:rsidR="00B56CB7" w:rsidRPr="00F41AA9">
              <w:rPr>
                <w:rFonts w:cstheme="minorHAnsi"/>
              </w:rPr>
              <w:t>3</w:t>
            </w:r>
            <w:r w:rsidR="00B56CB7">
              <w:rPr>
                <w:rFonts w:cstheme="minorHAnsi"/>
              </w:rPr>
              <w:t>5</w:t>
            </w:r>
          </w:p>
        </w:tc>
        <w:tc>
          <w:tcPr>
            <w:tcW w:w="11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66F5C59" w14:textId="0961308A" w:rsidR="00350DDB" w:rsidRPr="00F41AA9" w:rsidRDefault="00350DDB" w:rsidP="00986D05">
            <w:pPr>
              <w:spacing w:line="276" w:lineRule="auto"/>
              <w:jc w:val="center"/>
              <w:rPr>
                <w:rFonts w:cstheme="minorHAnsi"/>
              </w:rPr>
            </w:pPr>
            <w:r w:rsidRPr="00F41AA9">
              <w:rPr>
                <w:rFonts w:cstheme="minorHAnsi"/>
              </w:rPr>
              <w:t>1.24-1.</w:t>
            </w:r>
            <w:r w:rsidR="00B56CB7" w:rsidRPr="00F41AA9">
              <w:rPr>
                <w:rFonts w:cstheme="minorHAnsi"/>
              </w:rPr>
              <w:t>4</w:t>
            </w:r>
            <w:r w:rsidR="00B56CB7">
              <w:rPr>
                <w:rFonts w:cstheme="minorHAnsi"/>
              </w:rPr>
              <w:t>6</w:t>
            </w:r>
          </w:p>
        </w:tc>
        <w:tc>
          <w:tcPr>
            <w:tcW w:w="85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936A5FD" w14:textId="5A9F65DD" w:rsidR="00350DDB" w:rsidRPr="00F41AA9" w:rsidRDefault="00B56CB7" w:rsidP="00986D05">
            <w:pPr>
              <w:spacing w:line="276" w:lineRule="auto"/>
              <w:jc w:val="center"/>
              <w:rPr>
                <w:rFonts w:cstheme="minorHAnsi"/>
              </w:rPr>
            </w:pPr>
            <w:r w:rsidRPr="00F41AA9">
              <w:rPr>
                <w:rFonts w:cstheme="minorHAnsi"/>
              </w:rPr>
              <w:t>5</w:t>
            </w:r>
            <w:r>
              <w:rPr>
                <w:rFonts w:cstheme="minorHAnsi"/>
              </w:rPr>
              <w:t>3</w:t>
            </w:r>
            <w:r w:rsidR="00350DDB" w:rsidRPr="00F41AA9">
              <w:rPr>
                <w:rFonts w:cstheme="minorHAnsi"/>
              </w:rPr>
              <w:t>.</w:t>
            </w:r>
            <w:r>
              <w:rPr>
                <w:rFonts w:cstheme="minorHAnsi"/>
              </w:rPr>
              <w:t>8</w:t>
            </w:r>
            <w:r w:rsidR="00350DDB" w:rsidRPr="00F41AA9">
              <w:rPr>
                <w:rFonts w:cstheme="minorHAnsi"/>
              </w:rPr>
              <w:t>%</w:t>
            </w:r>
          </w:p>
        </w:tc>
        <w:tc>
          <w:tcPr>
            <w:tcW w:w="85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08AA4B8" w14:textId="77777777" w:rsidR="00350DDB" w:rsidRPr="00F41AA9" w:rsidRDefault="00350DDB" w:rsidP="00986D05">
            <w:pPr>
              <w:spacing w:line="276" w:lineRule="auto"/>
              <w:jc w:val="center"/>
              <w:rPr>
                <w:rFonts w:cstheme="minorHAnsi"/>
              </w:rPr>
            </w:pPr>
          </w:p>
        </w:tc>
        <w:tc>
          <w:tcPr>
            <w:tcW w:w="1024" w:type="dxa"/>
            <w:tcBorders>
              <w:top w:val="single" w:sz="4" w:space="0" w:color="A5A5A5" w:themeColor="accent3"/>
              <w:left w:val="single" w:sz="4" w:space="0" w:color="A5A5A5" w:themeColor="accent3"/>
              <w:bottom w:val="single" w:sz="4" w:space="0" w:color="A5A5A5" w:themeColor="accent3"/>
              <w:right w:val="single" w:sz="12" w:space="0" w:color="FFFFFF" w:themeColor="background1"/>
            </w:tcBorders>
          </w:tcPr>
          <w:p w14:paraId="61DDD719" w14:textId="77777777" w:rsidR="00350DDB" w:rsidRPr="00F41AA9" w:rsidRDefault="00350DDB" w:rsidP="00986D05">
            <w:pPr>
              <w:spacing w:line="276" w:lineRule="auto"/>
              <w:jc w:val="center"/>
              <w:rPr>
                <w:rFonts w:cstheme="minorHAnsi"/>
              </w:rPr>
            </w:pPr>
          </w:p>
        </w:tc>
      </w:tr>
      <w:tr w:rsidR="00350DDB" w:rsidRPr="00F41AA9" w14:paraId="79582551" w14:textId="77777777" w:rsidTr="00986D05">
        <w:trPr>
          <w:trHeight w:val="275"/>
        </w:trPr>
        <w:tc>
          <w:tcPr>
            <w:tcW w:w="3652" w:type="dxa"/>
            <w:tcBorders>
              <w:top w:val="single" w:sz="4" w:space="0" w:color="A5A5A5" w:themeColor="accent3"/>
              <w:left w:val="single" w:sz="12" w:space="0" w:color="FFFFFF" w:themeColor="background1"/>
              <w:bottom w:val="single" w:sz="4" w:space="0" w:color="A5A5A5" w:themeColor="accent3"/>
              <w:right w:val="single" w:sz="4" w:space="0" w:color="A5A5A5" w:themeColor="accent3"/>
            </w:tcBorders>
          </w:tcPr>
          <w:p w14:paraId="6E8DC36B" w14:textId="163841B3" w:rsidR="00350DDB" w:rsidRPr="00F41AA9" w:rsidRDefault="00350DDB" w:rsidP="00986D05">
            <w:pPr>
              <w:spacing w:line="276" w:lineRule="auto"/>
              <w:rPr>
                <w:rFonts w:cstheme="minorHAnsi"/>
                <w:b/>
                <w:bCs/>
              </w:rPr>
            </w:pPr>
            <w:r w:rsidRPr="00F41AA9">
              <w:rPr>
                <w:rFonts w:cstheme="minorHAnsi"/>
                <w:b/>
                <w:bCs/>
              </w:rPr>
              <w:t>Exposure Type</w:t>
            </w:r>
            <w:r w:rsidR="00A5577F">
              <w:rPr>
                <w:rFonts w:cstheme="minorHAnsi"/>
                <w:b/>
                <w:bCs/>
              </w:rPr>
              <w:t xml:space="preserve"> </w:t>
            </w:r>
            <w:r w:rsidR="00A5577F" w:rsidRPr="00A5577F">
              <w:rPr>
                <w:rFonts w:cstheme="minorHAnsi"/>
                <w:b/>
                <w:bCs/>
                <w:vertAlign w:val="superscript"/>
              </w:rPr>
              <w:t>a</w:t>
            </w:r>
          </w:p>
        </w:tc>
        <w:tc>
          <w:tcPr>
            <w:tcW w:w="56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F8EE2B2" w14:textId="77777777" w:rsidR="00350DDB" w:rsidRPr="00F41AA9" w:rsidRDefault="00350DDB" w:rsidP="00986D05">
            <w:pPr>
              <w:spacing w:line="276" w:lineRule="auto"/>
              <w:jc w:val="center"/>
              <w:rPr>
                <w:rFonts w:cstheme="minorHAnsi"/>
              </w:rPr>
            </w:pPr>
          </w:p>
        </w:tc>
        <w:tc>
          <w:tcPr>
            <w:tcW w:w="70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79BA633" w14:textId="77777777" w:rsidR="00350DDB" w:rsidRPr="00F41AA9" w:rsidRDefault="00350DDB" w:rsidP="00986D05">
            <w:pPr>
              <w:spacing w:line="276" w:lineRule="auto"/>
              <w:jc w:val="center"/>
              <w:rPr>
                <w:rFonts w:cstheme="minorHAnsi"/>
              </w:rPr>
            </w:pPr>
          </w:p>
        </w:tc>
        <w:tc>
          <w:tcPr>
            <w:tcW w:w="11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943BCB4" w14:textId="77777777" w:rsidR="00350DDB" w:rsidRPr="00F41AA9" w:rsidRDefault="00350DDB" w:rsidP="00986D05">
            <w:pPr>
              <w:spacing w:line="276" w:lineRule="auto"/>
              <w:jc w:val="center"/>
              <w:rPr>
                <w:rFonts w:cstheme="minorHAnsi"/>
              </w:rPr>
            </w:pPr>
          </w:p>
        </w:tc>
        <w:tc>
          <w:tcPr>
            <w:tcW w:w="85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6AB3ED9" w14:textId="77777777" w:rsidR="00350DDB" w:rsidRPr="00F41AA9" w:rsidRDefault="00350DDB" w:rsidP="00986D05">
            <w:pPr>
              <w:spacing w:line="276" w:lineRule="auto"/>
              <w:jc w:val="center"/>
              <w:rPr>
                <w:rFonts w:cstheme="minorHAnsi"/>
              </w:rPr>
            </w:pPr>
          </w:p>
        </w:tc>
        <w:tc>
          <w:tcPr>
            <w:tcW w:w="85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296F587" w14:textId="77777777" w:rsidR="00350DDB" w:rsidRPr="00F41AA9" w:rsidRDefault="00350DDB" w:rsidP="00986D05">
            <w:pPr>
              <w:spacing w:line="276" w:lineRule="auto"/>
              <w:jc w:val="center"/>
              <w:rPr>
                <w:rFonts w:cstheme="minorHAnsi"/>
              </w:rPr>
            </w:pPr>
            <w:r w:rsidRPr="00F41AA9">
              <w:rPr>
                <w:rFonts w:cstheme="minorHAnsi"/>
              </w:rPr>
              <w:t>1.23</w:t>
            </w:r>
          </w:p>
        </w:tc>
        <w:tc>
          <w:tcPr>
            <w:tcW w:w="1024" w:type="dxa"/>
            <w:tcBorders>
              <w:top w:val="single" w:sz="4" w:space="0" w:color="A5A5A5" w:themeColor="accent3"/>
              <w:left w:val="single" w:sz="4" w:space="0" w:color="A5A5A5" w:themeColor="accent3"/>
              <w:bottom w:val="single" w:sz="4" w:space="0" w:color="A5A5A5" w:themeColor="accent3"/>
              <w:right w:val="single" w:sz="12" w:space="0" w:color="FFFFFF" w:themeColor="background1"/>
            </w:tcBorders>
          </w:tcPr>
          <w:p w14:paraId="04562F10" w14:textId="77777777" w:rsidR="00350DDB" w:rsidRPr="00F41AA9" w:rsidRDefault="00350DDB" w:rsidP="00986D05">
            <w:pPr>
              <w:spacing w:line="276" w:lineRule="auto"/>
              <w:jc w:val="center"/>
              <w:rPr>
                <w:rFonts w:cstheme="minorHAnsi"/>
              </w:rPr>
            </w:pPr>
            <w:r w:rsidRPr="00F41AA9">
              <w:rPr>
                <w:rFonts w:cstheme="minorHAnsi"/>
              </w:rPr>
              <w:t>0.267</w:t>
            </w:r>
          </w:p>
        </w:tc>
      </w:tr>
      <w:tr w:rsidR="00350DDB" w:rsidRPr="00F41AA9" w14:paraId="20EC53EC" w14:textId="77777777" w:rsidTr="00986D05">
        <w:trPr>
          <w:trHeight w:val="283"/>
        </w:trPr>
        <w:tc>
          <w:tcPr>
            <w:tcW w:w="3652" w:type="dxa"/>
            <w:tcBorders>
              <w:top w:val="single" w:sz="4" w:space="0" w:color="A5A5A5" w:themeColor="accent3"/>
              <w:left w:val="single" w:sz="12" w:space="0" w:color="FFFFFF" w:themeColor="background1"/>
              <w:bottom w:val="single" w:sz="4" w:space="0" w:color="A5A5A5" w:themeColor="accent3"/>
              <w:right w:val="single" w:sz="4" w:space="0" w:color="A5A5A5" w:themeColor="accent3"/>
            </w:tcBorders>
          </w:tcPr>
          <w:p w14:paraId="459C9095" w14:textId="77777777" w:rsidR="00350DDB" w:rsidRPr="00F41AA9" w:rsidRDefault="00350DDB" w:rsidP="00986D05">
            <w:pPr>
              <w:spacing w:line="276" w:lineRule="auto"/>
              <w:jc w:val="right"/>
              <w:rPr>
                <w:rFonts w:cstheme="minorHAnsi"/>
              </w:rPr>
            </w:pPr>
            <w:r w:rsidRPr="00F41AA9">
              <w:rPr>
                <w:rFonts w:cstheme="minorHAnsi"/>
              </w:rPr>
              <w:t>Status</w:t>
            </w:r>
          </w:p>
        </w:tc>
        <w:tc>
          <w:tcPr>
            <w:tcW w:w="56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2637D39" w14:textId="77777777" w:rsidR="00350DDB" w:rsidRPr="00F41AA9" w:rsidRDefault="00350DDB" w:rsidP="00986D05">
            <w:pPr>
              <w:spacing w:line="276" w:lineRule="auto"/>
              <w:jc w:val="center"/>
              <w:rPr>
                <w:rFonts w:cstheme="minorHAnsi"/>
              </w:rPr>
            </w:pPr>
            <w:r w:rsidRPr="00F41AA9">
              <w:rPr>
                <w:rFonts w:cstheme="minorHAnsi"/>
              </w:rPr>
              <w:t>25</w:t>
            </w:r>
          </w:p>
        </w:tc>
        <w:tc>
          <w:tcPr>
            <w:tcW w:w="70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DC7A60F" w14:textId="77777777" w:rsidR="00350DDB" w:rsidRPr="00F41AA9" w:rsidRDefault="00350DDB" w:rsidP="00986D05">
            <w:pPr>
              <w:spacing w:line="276" w:lineRule="auto"/>
              <w:jc w:val="center"/>
              <w:rPr>
                <w:rFonts w:cstheme="minorHAnsi"/>
              </w:rPr>
            </w:pPr>
            <w:r w:rsidRPr="00F41AA9">
              <w:rPr>
                <w:rFonts w:cstheme="minorHAnsi"/>
              </w:rPr>
              <w:t>1.34</w:t>
            </w:r>
          </w:p>
        </w:tc>
        <w:tc>
          <w:tcPr>
            <w:tcW w:w="11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F3A69AF" w14:textId="77777777" w:rsidR="00350DDB" w:rsidRPr="00F41AA9" w:rsidRDefault="00350DDB" w:rsidP="00986D05">
            <w:pPr>
              <w:spacing w:line="276" w:lineRule="auto"/>
              <w:jc w:val="center"/>
              <w:rPr>
                <w:rFonts w:cstheme="minorHAnsi"/>
              </w:rPr>
            </w:pPr>
            <w:r w:rsidRPr="00F41AA9">
              <w:rPr>
                <w:rFonts w:cstheme="minorHAnsi"/>
              </w:rPr>
              <w:t>1.24-1.44</w:t>
            </w:r>
          </w:p>
        </w:tc>
        <w:tc>
          <w:tcPr>
            <w:tcW w:w="85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EF54F6B" w14:textId="77777777" w:rsidR="00350DDB" w:rsidRPr="00F41AA9" w:rsidRDefault="00350DDB" w:rsidP="00986D05">
            <w:pPr>
              <w:spacing w:line="276" w:lineRule="auto"/>
              <w:jc w:val="center"/>
              <w:rPr>
                <w:rFonts w:cstheme="minorHAnsi"/>
              </w:rPr>
            </w:pPr>
            <w:r w:rsidRPr="00F41AA9">
              <w:rPr>
                <w:rFonts w:cstheme="minorHAnsi"/>
              </w:rPr>
              <w:t>57.0%</w:t>
            </w:r>
          </w:p>
        </w:tc>
        <w:tc>
          <w:tcPr>
            <w:tcW w:w="85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3F48479" w14:textId="77777777" w:rsidR="00350DDB" w:rsidRPr="00F41AA9" w:rsidRDefault="00350DDB" w:rsidP="00986D05">
            <w:pPr>
              <w:spacing w:line="276" w:lineRule="auto"/>
              <w:jc w:val="center"/>
              <w:rPr>
                <w:rFonts w:cstheme="minorHAnsi"/>
              </w:rPr>
            </w:pPr>
          </w:p>
        </w:tc>
        <w:tc>
          <w:tcPr>
            <w:tcW w:w="1024" w:type="dxa"/>
            <w:tcBorders>
              <w:top w:val="single" w:sz="4" w:space="0" w:color="A5A5A5" w:themeColor="accent3"/>
              <w:left w:val="single" w:sz="4" w:space="0" w:color="A5A5A5" w:themeColor="accent3"/>
              <w:bottom w:val="single" w:sz="4" w:space="0" w:color="A5A5A5" w:themeColor="accent3"/>
              <w:right w:val="single" w:sz="12" w:space="0" w:color="FFFFFF" w:themeColor="background1"/>
            </w:tcBorders>
          </w:tcPr>
          <w:p w14:paraId="068B168A" w14:textId="77777777" w:rsidR="00350DDB" w:rsidRPr="00F41AA9" w:rsidRDefault="00350DDB" w:rsidP="00986D05">
            <w:pPr>
              <w:spacing w:line="276" w:lineRule="auto"/>
              <w:jc w:val="center"/>
              <w:rPr>
                <w:rFonts w:cstheme="minorHAnsi"/>
              </w:rPr>
            </w:pPr>
          </w:p>
        </w:tc>
      </w:tr>
      <w:tr w:rsidR="00350DDB" w:rsidRPr="00F41AA9" w14:paraId="388B5101" w14:textId="77777777" w:rsidTr="00986D05">
        <w:trPr>
          <w:trHeight w:val="283"/>
        </w:trPr>
        <w:tc>
          <w:tcPr>
            <w:tcW w:w="3652" w:type="dxa"/>
            <w:tcBorders>
              <w:top w:val="single" w:sz="4" w:space="0" w:color="A5A5A5" w:themeColor="accent3"/>
              <w:left w:val="single" w:sz="12" w:space="0" w:color="FFFFFF" w:themeColor="background1"/>
              <w:bottom w:val="single" w:sz="4" w:space="0" w:color="A5A5A5" w:themeColor="accent3"/>
              <w:right w:val="single" w:sz="4" w:space="0" w:color="A5A5A5" w:themeColor="accent3"/>
            </w:tcBorders>
          </w:tcPr>
          <w:p w14:paraId="255C4985" w14:textId="77777777" w:rsidR="00350DDB" w:rsidRPr="00F41AA9" w:rsidRDefault="00350DDB" w:rsidP="00986D05">
            <w:pPr>
              <w:spacing w:line="276" w:lineRule="auto"/>
              <w:jc w:val="right"/>
              <w:rPr>
                <w:rFonts w:cstheme="minorHAnsi"/>
              </w:rPr>
            </w:pPr>
            <w:r w:rsidRPr="00F41AA9">
              <w:rPr>
                <w:rFonts w:cstheme="minorHAnsi"/>
              </w:rPr>
              <w:t>Heaviness</w:t>
            </w:r>
          </w:p>
        </w:tc>
        <w:tc>
          <w:tcPr>
            <w:tcW w:w="56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07D436A" w14:textId="77777777" w:rsidR="00350DDB" w:rsidRPr="00F41AA9" w:rsidRDefault="00350DDB" w:rsidP="00986D05">
            <w:pPr>
              <w:spacing w:line="276" w:lineRule="auto"/>
              <w:jc w:val="center"/>
              <w:rPr>
                <w:rFonts w:cstheme="minorHAnsi"/>
              </w:rPr>
            </w:pPr>
            <w:r w:rsidRPr="00F41AA9">
              <w:rPr>
                <w:rFonts w:cstheme="minorHAnsi"/>
              </w:rPr>
              <w:t>18</w:t>
            </w:r>
          </w:p>
        </w:tc>
        <w:tc>
          <w:tcPr>
            <w:tcW w:w="70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0901A04" w14:textId="77777777" w:rsidR="00350DDB" w:rsidRPr="00F41AA9" w:rsidRDefault="00350DDB" w:rsidP="00986D05">
            <w:pPr>
              <w:spacing w:line="276" w:lineRule="auto"/>
              <w:jc w:val="center"/>
              <w:rPr>
                <w:rFonts w:cstheme="minorHAnsi"/>
              </w:rPr>
            </w:pPr>
            <w:r w:rsidRPr="00F41AA9">
              <w:rPr>
                <w:rFonts w:cstheme="minorHAnsi"/>
              </w:rPr>
              <w:t>1.44</w:t>
            </w:r>
          </w:p>
        </w:tc>
        <w:tc>
          <w:tcPr>
            <w:tcW w:w="11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342E37E" w14:textId="77777777" w:rsidR="00350DDB" w:rsidRPr="00F41AA9" w:rsidRDefault="00350DDB" w:rsidP="00986D05">
            <w:pPr>
              <w:spacing w:line="276" w:lineRule="auto"/>
              <w:jc w:val="center"/>
              <w:rPr>
                <w:rFonts w:cstheme="minorHAnsi"/>
              </w:rPr>
            </w:pPr>
            <w:r w:rsidRPr="00F41AA9">
              <w:rPr>
                <w:rFonts w:cstheme="minorHAnsi"/>
              </w:rPr>
              <w:t>1.30-1.60</w:t>
            </w:r>
          </w:p>
        </w:tc>
        <w:tc>
          <w:tcPr>
            <w:tcW w:w="85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81E4305" w14:textId="77777777" w:rsidR="00350DDB" w:rsidRPr="00F41AA9" w:rsidRDefault="00350DDB" w:rsidP="00986D05">
            <w:pPr>
              <w:spacing w:line="276" w:lineRule="auto"/>
              <w:jc w:val="center"/>
              <w:rPr>
                <w:rFonts w:cstheme="minorHAnsi"/>
              </w:rPr>
            </w:pPr>
            <w:r w:rsidRPr="00F41AA9">
              <w:rPr>
                <w:rFonts w:cstheme="minorHAnsi"/>
              </w:rPr>
              <w:t>50.8%</w:t>
            </w:r>
          </w:p>
        </w:tc>
        <w:tc>
          <w:tcPr>
            <w:tcW w:w="85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BFE0688" w14:textId="77777777" w:rsidR="00350DDB" w:rsidRPr="00F41AA9" w:rsidRDefault="00350DDB" w:rsidP="00986D05">
            <w:pPr>
              <w:spacing w:line="276" w:lineRule="auto"/>
              <w:jc w:val="center"/>
              <w:rPr>
                <w:rFonts w:cstheme="minorHAnsi"/>
              </w:rPr>
            </w:pPr>
          </w:p>
        </w:tc>
        <w:tc>
          <w:tcPr>
            <w:tcW w:w="1024" w:type="dxa"/>
            <w:tcBorders>
              <w:top w:val="single" w:sz="4" w:space="0" w:color="A5A5A5" w:themeColor="accent3"/>
              <w:left w:val="single" w:sz="4" w:space="0" w:color="A5A5A5" w:themeColor="accent3"/>
              <w:bottom w:val="single" w:sz="4" w:space="0" w:color="A5A5A5" w:themeColor="accent3"/>
              <w:right w:val="single" w:sz="12" w:space="0" w:color="FFFFFF" w:themeColor="background1"/>
            </w:tcBorders>
          </w:tcPr>
          <w:p w14:paraId="0B4D88F2" w14:textId="77777777" w:rsidR="00350DDB" w:rsidRPr="00F41AA9" w:rsidRDefault="00350DDB" w:rsidP="00986D05">
            <w:pPr>
              <w:spacing w:line="276" w:lineRule="auto"/>
              <w:jc w:val="center"/>
              <w:rPr>
                <w:rFonts w:cstheme="minorHAnsi"/>
              </w:rPr>
            </w:pPr>
          </w:p>
        </w:tc>
      </w:tr>
      <w:tr w:rsidR="00350DDB" w:rsidRPr="00F41AA9" w14:paraId="1648A901" w14:textId="77777777" w:rsidTr="00986D05">
        <w:trPr>
          <w:trHeight w:val="283"/>
        </w:trPr>
        <w:tc>
          <w:tcPr>
            <w:tcW w:w="3652" w:type="dxa"/>
            <w:tcBorders>
              <w:top w:val="single" w:sz="4" w:space="0" w:color="A5A5A5" w:themeColor="accent3"/>
              <w:left w:val="single" w:sz="12" w:space="0" w:color="FFFFFF" w:themeColor="background1"/>
              <w:bottom w:val="single" w:sz="4" w:space="0" w:color="A5A5A5" w:themeColor="accent3"/>
              <w:right w:val="single" w:sz="4" w:space="0" w:color="A5A5A5" w:themeColor="accent3"/>
            </w:tcBorders>
          </w:tcPr>
          <w:p w14:paraId="53AF69D4" w14:textId="77777777" w:rsidR="00350DDB" w:rsidRPr="00F41AA9" w:rsidRDefault="00350DDB" w:rsidP="00986D05">
            <w:pPr>
              <w:spacing w:line="276" w:lineRule="auto"/>
              <w:rPr>
                <w:rFonts w:cstheme="minorHAnsi"/>
                <w:b/>
                <w:bCs/>
              </w:rPr>
            </w:pPr>
            <w:r w:rsidRPr="00F41AA9">
              <w:rPr>
                <w:rFonts w:cstheme="minorHAnsi"/>
                <w:b/>
                <w:bCs/>
              </w:rPr>
              <w:t>Exposure Measure</w:t>
            </w:r>
          </w:p>
        </w:tc>
        <w:tc>
          <w:tcPr>
            <w:tcW w:w="56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B7BDB63" w14:textId="77777777" w:rsidR="00350DDB" w:rsidRPr="00F41AA9" w:rsidRDefault="00350DDB" w:rsidP="00986D05">
            <w:pPr>
              <w:spacing w:line="276" w:lineRule="auto"/>
              <w:jc w:val="center"/>
              <w:rPr>
                <w:rFonts w:cstheme="minorHAnsi"/>
              </w:rPr>
            </w:pPr>
          </w:p>
        </w:tc>
        <w:tc>
          <w:tcPr>
            <w:tcW w:w="70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99C11A0" w14:textId="77777777" w:rsidR="00350DDB" w:rsidRPr="00F41AA9" w:rsidRDefault="00350DDB" w:rsidP="00986D05">
            <w:pPr>
              <w:spacing w:line="276" w:lineRule="auto"/>
              <w:jc w:val="center"/>
              <w:rPr>
                <w:rFonts w:cstheme="minorHAnsi"/>
              </w:rPr>
            </w:pPr>
          </w:p>
        </w:tc>
        <w:tc>
          <w:tcPr>
            <w:tcW w:w="11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35CE47D" w14:textId="77777777" w:rsidR="00350DDB" w:rsidRPr="00F41AA9" w:rsidRDefault="00350DDB" w:rsidP="00986D05">
            <w:pPr>
              <w:spacing w:line="276" w:lineRule="auto"/>
              <w:jc w:val="center"/>
              <w:rPr>
                <w:rFonts w:cstheme="minorHAnsi"/>
              </w:rPr>
            </w:pPr>
          </w:p>
        </w:tc>
        <w:tc>
          <w:tcPr>
            <w:tcW w:w="85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DB6868B" w14:textId="77777777" w:rsidR="00350DDB" w:rsidRPr="00F41AA9" w:rsidRDefault="00350DDB" w:rsidP="00986D05">
            <w:pPr>
              <w:spacing w:line="276" w:lineRule="auto"/>
              <w:jc w:val="center"/>
              <w:rPr>
                <w:rFonts w:cstheme="minorHAnsi"/>
              </w:rPr>
            </w:pPr>
          </w:p>
        </w:tc>
        <w:tc>
          <w:tcPr>
            <w:tcW w:w="85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E547B5B" w14:textId="77777777" w:rsidR="00350DDB" w:rsidRPr="00F41AA9" w:rsidRDefault="00350DDB" w:rsidP="00986D05">
            <w:pPr>
              <w:spacing w:line="276" w:lineRule="auto"/>
              <w:jc w:val="center"/>
              <w:rPr>
                <w:rFonts w:cstheme="minorHAnsi"/>
              </w:rPr>
            </w:pPr>
            <w:r w:rsidRPr="00F41AA9">
              <w:rPr>
                <w:rFonts w:cstheme="minorHAnsi"/>
              </w:rPr>
              <w:t>3.57</w:t>
            </w:r>
          </w:p>
        </w:tc>
        <w:tc>
          <w:tcPr>
            <w:tcW w:w="1024" w:type="dxa"/>
            <w:tcBorders>
              <w:top w:val="single" w:sz="4" w:space="0" w:color="A5A5A5" w:themeColor="accent3"/>
              <w:left w:val="single" w:sz="4" w:space="0" w:color="A5A5A5" w:themeColor="accent3"/>
              <w:bottom w:val="single" w:sz="4" w:space="0" w:color="A5A5A5" w:themeColor="accent3"/>
              <w:right w:val="single" w:sz="12" w:space="0" w:color="FFFFFF" w:themeColor="background1"/>
            </w:tcBorders>
          </w:tcPr>
          <w:p w14:paraId="6A0D2B72" w14:textId="77777777" w:rsidR="00350DDB" w:rsidRPr="00F41AA9" w:rsidRDefault="00350DDB" w:rsidP="00986D05">
            <w:pPr>
              <w:spacing w:line="276" w:lineRule="auto"/>
              <w:jc w:val="center"/>
              <w:rPr>
                <w:rFonts w:cstheme="minorHAnsi"/>
              </w:rPr>
            </w:pPr>
            <w:r w:rsidRPr="00F41AA9">
              <w:rPr>
                <w:rFonts w:cstheme="minorHAnsi"/>
              </w:rPr>
              <w:t>0.311</w:t>
            </w:r>
          </w:p>
        </w:tc>
      </w:tr>
      <w:tr w:rsidR="00350DDB" w:rsidRPr="00F41AA9" w14:paraId="07A50EF2" w14:textId="77777777" w:rsidTr="00986D05">
        <w:trPr>
          <w:trHeight w:val="283"/>
        </w:trPr>
        <w:tc>
          <w:tcPr>
            <w:tcW w:w="3652" w:type="dxa"/>
            <w:tcBorders>
              <w:top w:val="single" w:sz="4" w:space="0" w:color="A5A5A5" w:themeColor="accent3"/>
              <w:left w:val="single" w:sz="12" w:space="0" w:color="FFFFFF" w:themeColor="background1"/>
              <w:bottom w:val="single" w:sz="4" w:space="0" w:color="A5A5A5" w:themeColor="accent3"/>
              <w:right w:val="single" w:sz="4" w:space="0" w:color="A5A5A5" w:themeColor="accent3"/>
            </w:tcBorders>
          </w:tcPr>
          <w:p w14:paraId="7C88571D" w14:textId="77777777" w:rsidR="00350DDB" w:rsidRPr="00F41AA9" w:rsidRDefault="00350DDB" w:rsidP="00986D05">
            <w:pPr>
              <w:spacing w:line="276" w:lineRule="auto"/>
              <w:jc w:val="right"/>
              <w:rPr>
                <w:rFonts w:cstheme="minorHAnsi"/>
              </w:rPr>
            </w:pPr>
            <w:r w:rsidRPr="00F41AA9">
              <w:rPr>
                <w:rFonts w:cstheme="minorHAnsi"/>
              </w:rPr>
              <w:t>Ever use</w:t>
            </w:r>
          </w:p>
        </w:tc>
        <w:tc>
          <w:tcPr>
            <w:tcW w:w="56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582E5E1" w14:textId="77777777" w:rsidR="00350DDB" w:rsidRPr="00F41AA9" w:rsidRDefault="00350DDB" w:rsidP="00986D05">
            <w:pPr>
              <w:spacing w:line="276" w:lineRule="auto"/>
              <w:jc w:val="center"/>
              <w:rPr>
                <w:rFonts w:cstheme="minorHAnsi"/>
              </w:rPr>
            </w:pPr>
            <w:r w:rsidRPr="00F41AA9">
              <w:rPr>
                <w:rFonts w:cstheme="minorHAnsi"/>
              </w:rPr>
              <w:t>5</w:t>
            </w:r>
          </w:p>
        </w:tc>
        <w:tc>
          <w:tcPr>
            <w:tcW w:w="70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9B9A368" w14:textId="77777777" w:rsidR="00350DDB" w:rsidRPr="00F41AA9" w:rsidRDefault="00350DDB" w:rsidP="00986D05">
            <w:pPr>
              <w:spacing w:line="276" w:lineRule="auto"/>
              <w:jc w:val="center"/>
              <w:rPr>
                <w:rFonts w:cstheme="minorHAnsi"/>
              </w:rPr>
            </w:pPr>
            <w:r w:rsidRPr="00F41AA9">
              <w:rPr>
                <w:rFonts w:cstheme="minorHAnsi"/>
              </w:rPr>
              <w:t>1.35</w:t>
            </w:r>
          </w:p>
        </w:tc>
        <w:tc>
          <w:tcPr>
            <w:tcW w:w="11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1BEAF3D" w14:textId="77777777" w:rsidR="00350DDB" w:rsidRPr="00F41AA9" w:rsidRDefault="00350DDB" w:rsidP="00986D05">
            <w:pPr>
              <w:spacing w:line="276" w:lineRule="auto"/>
              <w:jc w:val="center"/>
              <w:rPr>
                <w:rFonts w:cstheme="minorHAnsi"/>
              </w:rPr>
            </w:pPr>
            <w:r w:rsidRPr="00F41AA9">
              <w:rPr>
                <w:rFonts w:cstheme="minorHAnsi"/>
              </w:rPr>
              <w:t>1.10-1.65</w:t>
            </w:r>
          </w:p>
        </w:tc>
        <w:tc>
          <w:tcPr>
            <w:tcW w:w="85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B558490" w14:textId="77777777" w:rsidR="00350DDB" w:rsidRPr="00F41AA9" w:rsidRDefault="00350DDB" w:rsidP="00986D05">
            <w:pPr>
              <w:spacing w:line="276" w:lineRule="auto"/>
              <w:jc w:val="center"/>
              <w:rPr>
                <w:rFonts w:cstheme="minorHAnsi"/>
              </w:rPr>
            </w:pPr>
            <w:r w:rsidRPr="00F41AA9">
              <w:rPr>
                <w:rFonts w:cstheme="minorHAnsi"/>
              </w:rPr>
              <w:t>0.0%</w:t>
            </w:r>
          </w:p>
        </w:tc>
        <w:tc>
          <w:tcPr>
            <w:tcW w:w="85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ACB5424" w14:textId="77777777" w:rsidR="00350DDB" w:rsidRPr="00F41AA9" w:rsidRDefault="00350DDB" w:rsidP="00986D05">
            <w:pPr>
              <w:spacing w:line="276" w:lineRule="auto"/>
              <w:jc w:val="center"/>
              <w:rPr>
                <w:rFonts w:cstheme="minorHAnsi"/>
              </w:rPr>
            </w:pPr>
          </w:p>
        </w:tc>
        <w:tc>
          <w:tcPr>
            <w:tcW w:w="1024" w:type="dxa"/>
            <w:tcBorders>
              <w:top w:val="single" w:sz="4" w:space="0" w:color="A5A5A5" w:themeColor="accent3"/>
              <w:left w:val="single" w:sz="4" w:space="0" w:color="A5A5A5" w:themeColor="accent3"/>
              <w:bottom w:val="single" w:sz="4" w:space="0" w:color="A5A5A5" w:themeColor="accent3"/>
              <w:right w:val="single" w:sz="12" w:space="0" w:color="FFFFFF" w:themeColor="background1"/>
            </w:tcBorders>
          </w:tcPr>
          <w:p w14:paraId="5567BC06" w14:textId="77777777" w:rsidR="00350DDB" w:rsidRPr="00F41AA9" w:rsidRDefault="00350DDB" w:rsidP="00986D05">
            <w:pPr>
              <w:spacing w:line="276" w:lineRule="auto"/>
              <w:jc w:val="center"/>
              <w:rPr>
                <w:rFonts w:cstheme="minorHAnsi"/>
              </w:rPr>
            </w:pPr>
          </w:p>
        </w:tc>
      </w:tr>
      <w:tr w:rsidR="00350DDB" w:rsidRPr="00F41AA9" w14:paraId="7DDF8DC1" w14:textId="77777777" w:rsidTr="00986D05">
        <w:trPr>
          <w:trHeight w:val="283"/>
        </w:trPr>
        <w:tc>
          <w:tcPr>
            <w:tcW w:w="3652" w:type="dxa"/>
            <w:tcBorders>
              <w:top w:val="single" w:sz="4" w:space="0" w:color="A5A5A5" w:themeColor="accent3"/>
              <w:left w:val="single" w:sz="12" w:space="0" w:color="FFFFFF" w:themeColor="background1"/>
              <w:bottom w:val="single" w:sz="4" w:space="0" w:color="A5A5A5" w:themeColor="accent3"/>
              <w:right w:val="single" w:sz="4" w:space="0" w:color="A5A5A5" w:themeColor="accent3"/>
            </w:tcBorders>
          </w:tcPr>
          <w:p w14:paraId="623B0871" w14:textId="77777777" w:rsidR="00350DDB" w:rsidRPr="00F41AA9" w:rsidRDefault="00350DDB" w:rsidP="00986D05">
            <w:pPr>
              <w:spacing w:line="276" w:lineRule="auto"/>
              <w:jc w:val="right"/>
              <w:rPr>
                <w:rFonts w:cstheme="minorHAnsi"/>
              </w:rPr>
            </w:pPr>
            <w:r w:rsidRPr="00F41AA9">
              <w:rPr>
                <w:rFonts w:cstheme="minorHAnsi"/>
              </w:rPr>
              <w:t>Current or recent use (e.g. past year)</w:t>
            </w:r>
          </w:p>
        </w:tc>
        <w:tc>
          <w:tcPr>
            <w:tcW w:w="56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DBFCF8A" w14:textId="77777777" w:rsidR="00350DDB" w:rsidRPr="00F41AA9" w:rsidRDefault="00350DDB" w:rsidP="00986D05">
            <w:pPr>
              <w:spacing w:line="276" w:lineRule="auto"/>
              <w:jc w:val="center"/>
              <w:rPr>
                <w:rFonts w:cstheme="minorHAnsi"/>
              </w:rPr>
            </w:pPr>
            <w:r w:rsidRPr="00F41AA9">
              <w:rPr>
                <w:rFonts w:cstheme="minorHAnsi"/>
              </w:rPr>
              <w:t>20</w:t>
            </w:r>
          </w:p>
        </w:tc>
        <w:tc>
          <w:tcPr>
            <w:tcW w:w="70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289979C" w14:textId="77777777" w:rsidR="00350DDB" w:rsidRPr="00F41AA9" w:rsidRDefault="00350DDB" w:rsidP="00986D05">
            <w:pPr>
              <w:spacing w:line="276" w:lineRule="auto"/>
              <w:jc w:val="center"/>
              <w:rPr>
                <w:rFonts w:cstheme="minorHAnsi"/>
              </w:rPr>
            </w:pPr>
            <w:r w:rsidRPr="00F41AA9">
              <w:rPr>
                <w:rFonts w:cstheme="minorHAnsi"/>
              </w:rPr>
              <w:t>1.35</w:t>
            </w:r>
          </w:p>
        </w:tc>
        <w:tc>
          <w:tcPr>
            <w:tcW w:w="11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389F12C" w14:textId="77777777" w:rsidR="00350DDB" w:rsidRPr="00F41AA9" w:rsidRDefault="00350DDB" w:rsidP="00986D05">
            <w:pPr>
              <w:spacing w:line="276" w:lineRule="auto"/>
              <w:jc w:val="center"/>
              <w:rPr>
                <w:rFonts w:cstheme="minorHAnsi"/>
              </w:rPr>
            </w:pPr>
            <w:r w:rsidRPr="00F41AA9">
              <w:rPr>
                <w:rFonts w:cstheme="minorHAnsi"/>
              </w:rPr>
              <w:t>1.23-1.48</w:t>
            </w:r>
          </w:p>
        </w:tc>
        <w:tc>
          <w:tcPr>
            <w:tcW w:w="85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DF5F2FD" w14:textId="77777777" w:rsidR="00350DDB" w:rsidRPr="00F41AA9" w:rsidRDefault="00350DDB" w:rsidP="00986D05">
            <w:pPr>
              <w:spacing w:line="276" w:lineRule="auto"/>
              <w:jc w:val="center"/>
              <w:rPr>
                <w:rFonts w:cstheme="minorHAnsi"/>
              </w:rPr>
            </w:pPr>
            <w:r w:rsidRPr="00F41AA9">
              <w:rPr>
                <w:rFonts w:cstheme="minorHAnsi"/>
              </w:rPr>
              <w:t>64.0%</w:t>
            </w:r>
          </w:p>
        </w:tc>
        <w:tc>
          <w:tcPr>
            <w:tcW w:w="85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F778AC1" w14:textId="77777777" w:rsidR="00350DDB" w:rsidRPr="00F41AA9" w:rsidRDefault="00350DDB" w:rsidP="00986D05">
            <w:pPr>
              <w:spacing w:line="276" w:lineRule="auto"/>
              <w:jc w:val="center"/>
              <w:rPr>
                <w:rFonts w:cstheme="minorHAnsi"/>
              </w:rPr>
            </w:pPr>
          </w:p>
        </w:tc>
        <w:tc>
          <w:tcPr>
            <w:tcW w:w="1024" w:type="dxa"/>
            <w:tcBorders>
              <w:top w:val="single" w:sz="4" w:space="0" w:color="A5A5A5" w:themeColor="accent3"/>
              <w:left w:val="single" w:sz="4" w:space="0" w:color="A5A5A5" w:themeColor="accent3"/>
              <w:bottom w:val="single" w:sz="4" w:space="0" w:color="A5A5A5" w:themeColor="accent3"/>
              <w:right w:val="single" w:sz="12" w:space="0" w:color="FFFFFF" w:themeColor="background1"/>
            </w:tcBorders>
          </w:tcPr>
          <w:p w14:paraId="28130CD2" w14:textId="77777777" w:rsidR="00350DDB" w:rsidRPr="00F41AA9" w:rsidRDefault="00350DDB" w:rsidP="00986D05">
            <w:pPr>
              <w:spacing w:line="276" w:lineRule="auto"/>
              <w:jc w:val="center"/>
              <w:rPr>
                <w:rFonts w:cstheme="minorHAnsi"/>
              </w:rPr>
            </w:pPr>
          </w:p>
        </w:tc>
      </w:tr>
      <w:tr w:rsidR="00350DDB" w:rsidRPr="00F41AA9" w14:paraId="3481D6D3" w14:textId="77777777" w:rsidTr="00986D05">
        <w:trPr>
          <w:trHeight w:val="283"/>
        </w:trPr>
        <w:tc>
          <w:tcPr>
            <w:tcW w:w="3652" w:type="dxa"/>
            <w:tcBorders>
              <w:top w:val="single" w:sz="4" w:space="0" w:color="A5A5A5" w:themeColor="accent3"/>
              <w:left w:val="single" w:sz="12" w:space="0" w:color="FFFFFF" w:themeColor="background1"/>
              <w:bottom w:val="single" w:sz="4" w:space="0" w:color="A5A5A5" w:themeColor="accent3"/>
              <w:right w:val="single" w:sz="4" w:space="0" w:color="A5A5A5" w:themeColor="accent3"/>
            </w:tcBorders>
          </w:tcPr>
          <w:p w14:paraId="044E3188" w14:textId="77777777" w:rsidR="00350DDB" w:rsidRPr="00F41AA9" w:rsidRDefault="00350DDB" w:rsidP="00986D05">
            <w:pPr>
              <w:spacing w:line="276" w:lineRule="auto"/>
              <w:jc w:val="right"/>
              <w:rPr>
                <w:rFonts w:cstheme="minorHAnsi"/>
              </w:rPr>
            </w:pPr>
            <w:r w:rsidRPr="00F41AA9">
              <w:rPr>
                <w:rFonts w:cstheme="minorHAnsi"/>
              </w:rPr>
              <w:t>Regular use (e.g. daily)</w:t>
            </w:r>
          </w:p>
        </w:tc>
        <w:tc>
          <w:tcPr>
            <w:tcW w:w="56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6CEF12B" w14:textId="77777777" w:rsidR="00350DDB" w:rsidRPr="00F41AA9" w:rsidRDefault="00350DDB" w:rsidP="00986D05">
            <w:pPr>
              <w:spacing w:line="276" w:lineRule="auto"/>
              <w:jc w:val="center"/>
              <w:rPr>
                <w:rFonts w:cstheme="minorHAnsi"/>
              </w:rPr>
            </w:pPr>
            <w:r w:rsidRPr="00F41AA9">
              <w:rPr>
                <w:rFonts w:cstheme="minorHAnsi"/>
              </w:rPr>
              <w:t>8</w:t>
            </w:r>
          </w:p>
        </w:tc>
        <w:tc>
          <w:tcPr>
            <w:tcW w:w="70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C06D265" w14:textId="77777777" w:rsidR="00350DDB" w:rsidRPr="00F41AA9" w:rsidRDefault="00350DDB" w:rsidP="00986D05">
            <w:pPr>
              <w:spacing w:line="276" w:lineRule="auto"/>
              <w:jc w:val="center"/>
              <w:rPr>
                <w:rFonts w:cstheme="minorHAnsi"/>
              </w:rPr>
            </w:pPr>
            <w:r w:rsidRPr="00F41AA9">
              <w:rPr>
                <w:rFonts w:cstheme="minorHAnsi"/>
              </w:rPr>
              <w:t>1.31</w:t>
            </w:r>
          </w:p>
        </w:tc>
        <w:tc>
          <w:tcPr>
            <w:tcW w:w="11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CC22303" w14:textId="77777777" w:rsidR="00350DDB" w:rsidRPr="00F41AA9" w:rsidRDefault="00350DDB" w:rsidP="00986D05">
            <w:pPr>
              <w:spacing w:line="276" w:lineRule="auto"/>
              <w:jc w:val="center"/>
              <w:rPr>
                <w:rFonts w:cstheme="minorHAnsi"/>
              </w:rPr>
            </w:pPr>
            <w:r w:rsidRPr="00F41AA9">
              <w:rPr>
                <w:rFonts w:cstheme="minorHAnsi"/>
              </w:rPr>
              <w:t>1.22-1.41</w:t>
            </w:r>
          </w:p>
        </w:tc>
        <w:tc>
          <w:tcPr>
            <w:tcW w:w="85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EC61E61" w14:textId="77777777" w:rsidR="00350DDB" w:rsidRPr="00F41AA9" w:rsidRDefault="00350DDB" w:rsidP="00986D05">
            <w:pPr>
              <w:spacing w:line="276" w:lineRule="auto"/>
              <w:jc w:val="center"/>
              <w:rPr>
                <w:rFonts w:cstheme="minorHAnsi"/>
              </w:rPr>
            </w:pPr>
            <w:r w:rsidRPr="00F41AA9">
              <w:rPr>
                <w:rFonts w:cstheme="minorHAnsi"/>
              </w:rPr>
              <w:t>1.8%</w:t>
            </w:r>
          </w:p>
        </w:tc>
        <w:tc>
          <w:tcPr>
            <w:tcW w:w="85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188457B" w14:textId="77777777" w:rsidR="00350DDB" w:rsidRPr="00F41AA9" w:rsidRDefault="00350DDB" w:rsidP="00986D05">
            <w:pPr>
              <w:spacing w:line="276" w:lineRule="auto"/>
              <w:jc w:val="center"/>
              <w:rPr>
                <w:rFonts w:cstheme="minorHAnsi"/>
              </w:rPr>
            </w:pPr>
          </w:p>
        </w:tc>
        <w:tc>
          <w:tcPr>
            <w:tcW w:w="1024" w:type="dxa"/>
            <w:tcBorders>
              <w:top w:val="single" w:sz="4" w:space="0" w:color="A5A5A5" w:themeColor="accent3"/>
              <w:left w:val="single" w:sz="4" w:space="0" w:color="A5A5A5" w:themeColor="accent3"/>
              <w:bottom w:val="single" w:sz="4" w:space="0" w:color="A5A5A5" w:themeColor="accent3"/>
              <w:right w:val="single" w:sz="12" w:space="0" w:color="FFFFFF" w:themeColor="background1"/>
            </w:tcBorders>
          </w:tcPr>
          <w:p w14:paraId="73DE5C24" w14:textId="77777777" w:rsidR="00350DDB" w:rsidRPr="00F41AA9" w:rsidRDefault="00350DDB" w:rsidP="00986D05">
            <w:pPr>
              <w:spacing w:line="276" w:lineRule="auto"/>
              <w:jc w:val="center"/>
              <w:rPr>
                <w:rFonts w:cstheme="minorHAnsi"/>
              </w:rPr>
            </w:pPr>
          </w:p>
        </w:tc>
      </w:tr>
      <w:tr w:rsidR="00350DDB" w:rsidRPr="00F41AA9" w14:paraId="4C363CAB" w14:textId="77777777" w:rsidTr="00986D05">
        <w:trPr>
          <w:trHeight w:val="283"/>
        </w:trPr>
        <w:tc>
          <w:tcPr>
            <w:tcW w:w="3652" w:type="dxa"/>
            <w:tcBorders>
              <w:top w:val="single" w:sz="4" w:space="0" w:color="A5A5A5" w:themeColor="accent3"/>
              <w:left w:val="single" w:sz="12" w:space="0" w:color="FFFFFF" w:themeColor="background1"/>
              <w:bottom w:val="single" w:sz="4" w:space="0" w:color="A5A5A5" w:themeColor="accent3"/>
              <w:right w:val="single" w:sz="4" w:space="0" w:color="A5A5A5" w:themeColor="accent3"/>
            </w:tcBorders>
          </w:tcPr>
          <w:p w14:paraId="741B3F54" w14:textId="77777777" w:rsidR="00350DDB" w:rsidRPr="00F41AA9" w:rsidRDefault="00350DDB" w:rsidP="00986D05">
            <w:pPr>
              <w:spacing w:line="276" w:lineRule="auto"/>
              <w:jc w:val="right"/>
              <w:rPr>
                <w:rFonts w:cstheme="minorHAnsi"/>
              </w:rPr>
            </w:pPr>
            <w:r w:rsidRPr="00F41AA9">
              <w:rPr>
                <w:rFonts w:cstheme="minorHAnsi"/>
              </w:rPr>
              <w:t>Frequency of use (e.g. CPD)</w:t>
            </w:r>
          </w:p>
        </w:tc>
        <w:tc>
          <w:tcPr>
            <w:tcW w:w="56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459822F" w14:textId="77777777" w:rsidR="00350DDB" w:rsidRPr="00F41AA9" w:rsidRDefault="00350DDB" w:rsidP="00986D05">
            <w:pPr>
              <w:spacing w:line="276" w:lineRule="auto"/>
              <w:jc w:val="center"/>
              <w:rPr>
                <w:rFonts w:cstheme="minorHAnsi"/>
              </w:rPr>
            </w:pPr>
            <w:r w:rsidRPr="00F41AA9">
              <w:rPr>
                <w:rFonts w:cstheme="minorHAnsi"/>
              </w:rPr>
              <w:t>10</w:t>
            </w:r>
          </w:p>
        </w:tc>
        <w:tc>
          <w:tcPr>
            <w:tcW w:w="70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8E42AE8" w14:textId="77777777" w:rsidR="00350DDB" w:rsidRPr="00F41AA9" w:rsidRDefault="00350DDB" w:rsidP="00986D05">
            <w:pPr>
              <w:spacing w:line="276" w:lineRule="auto"/>
              <w:jc w:val="center"/>
              <w:rPr>
                <w:rFonts w:cstheme="minorHAnsi"/>
              </w:rPr>
            </w:pPr>
            <w:r w:rsidRPr="00F41AA9">
              <w:rPr>
                <w:rFonts w:cstheme="minorHAnsi"/>
              </w:rPr>
              <w:t>1.55</w:t>
            </w:r>
          </w:p>
        </w:tc>
        <w:tc>
          <w:tcPr>
            <w:tcW w:w="11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44EB3FD" w14:textId="77777777" w:rsidR="00350DDB" w:rsidRPr="00F41AA9" w:rsidRDefault="00350DDB" w:rsidP="00986D05">
            <w:pPr>
              <w:spacing w:line="276" w:lineRule="auto"/>
              <w:jc w:val="center"/>
              <w:rPr>
                <w:rFonts w:cstheme="minorHAnsi"/>
              </w:rPr>
            </w:pPr>
            <w:r w:rsidRPr="00F41AA9">
              <w:rPr>
                <w:rFonts w:cstheme="minorHAnsi"/>
              </w:rPr>
              <w:t>1.32-1.82</w:t>
            </w:r>
          </w:p>
        </w:tc>
        <w:tc>
          <w:tcPr>
            <w:tcW w:w="85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A5BC31B" w14:textId="77777777" w:rsidR="00350DDB" w:rsidRPr="00F41AA9" w:rsidRDefault="00350DDB" w:rsidP="00986D05">
            <w:pPr>
              <w:spacing w:line="276" w:lineRule="auto"/>
              <w:jc w:val="center"/>
              <w:rPr>
                <w:rFonts w:cstheme="minorHAnsi"/>
              </w:rPr>
            </w:pPr>
            <w:r w:rsidRPr="00F41AA9">
              <w:rPr>
                <w:rFonts w:cstheme="minorHAnsi"/>
              </w:rPr>
              <w:t>54.3%</w:t>
            </w:r>
          </w:p>
        </w:tc>
        <w:tc>
          <w:tcPr>
            <w:tcW w:w="85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D58C69D" w14:textId="77777777" w:rsidR="00350DDB" w:rsidRPr="00F41AA9" w:rsidRDefault="00350DDB" w:rsidP="00986D05">
            <w:pPr>
              <w:spacing w:line="276" w:lineRule="auto"/>
              <w:jc w:val="center"/>
              <w:rPr>
                <w:rFonts w:cstheme="minorHAnsi"/>
              </w:rPr>
            </w:pPr>
          </w:p>
        </w:tc>
        <w:tc>
          <w:tcPr>
            <w:tcW w:w="1024" w:type="dxa"/>
            <w:tcBorders>
              <w:top w:val="single" w:sz="4" w:space="0" w:color="A5A5A5" w:themeColor="accent3"/>
              <w:left w:val="single" w:sz="4" w:space="0" w:color="A5A5A5" w:themeColor="accent3"/>
              <w:bottom w:val="single" w:sz="4" w:space="0" w:color="A5A5A5" w:themeColor="accent3"/>
              <w:right w:val="single" w:sz="12" w:space="0" w:color="FFFFFF" w:themeColor="background1"/>
            </w:tcBorders>
          </w:tcPr>
          <w:p w14:paraId="11C84CC8" w14:textId="77777777" w:rsidR="00350DDB" w:rsidRPr="00F41AA9" w:rsidRDefault="00350DDB" w:rsidP="00986D05">
            <w:pPr>
              <w:spacing w:line="276" w:lineRule="auto"/>
              <w:jc w:val="center"/>
              <w:rPr>
                <w:rFonts w:cstheme="minorHAnsi"/>
              </w:rPr>
            </w:pPr>
          </w:p>
        </w:tc>
      </w:tr>
      <w:tr w:rsidR="00350DDB" w:rsidRPr="00F41AA9" w14:paraId="399DE4A1" w14:textId="77777777" w:rsidTr="00986D05">
        <w:trPr>
          <w:trHeight w:val="275"/>
        </w:trPr>
        <w:tc>
          <w:tcPr>
            <w:tcW w:w="3652" w:type="dxa"/>
            <w:tcBorders>
              <w:top w:val="single" w:sz="4" w:space="0" w:color="A5A5A5" w:themeColor="accent3"/>
              <w:left w:val="single" w:sz="12" w:space="0" w:color="FFFFFF" w:themeColor="background1"/>
              <w:bottom w:val="single" w:sz="4" w:space="0" w:color="A5A5A5" w:themeColor="accent3"/>
              <w:right w:val="single" w:sz="4" w:space="0" w:color="A5A5A5" w:themeColor="accent3"/>
            </w:tcBorders>
          </w:tcPr>
          <w:p w14:paraId="57C245CF" w14:textId="77777777" w:rsidR="00350DDB" w:rsidRPr="00F41AA9" w:rsidRDefault="00350DDB" w:rsidP="00986D05">
            <w:pPr>
              <w:spacing w:line="276" w:lineRule="auto"/>
              <w:rPr>
                <w:rFonts w:cstheme="minorHAnsi"/>
                <w:b/>
                <w:bCs/>
              </w:rPr>
            </w:pPr>
            <w:r w:rsidRPr="00F41AA9">
              <w:rPr>
                <w:rFonts w:cstheme="minorHAnsi"/>
                <w:b/>
                <w:bCs/>
              </w:rPr>
              <w:t>Outcome Type</w:t>
            </w:r>
          </w:p>
        </w:tc>
        <w:tc>
          <w:tcPr>
            <w:tcW w:w="56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2FD004C" w14:textId="77777777" w:rsidR="00350DDB" w:rsidRPr="00F41AA9" w:rsidRDefault="00350DDB" w:rsidP="00986D05">
            <w:pPr>
              <w:spacing w:line="276" w:lineRule="auto"/>
              <w:jc w:val="center"/>
              <w:rPr>
                <w:rFonts w:cstheme="minorHAnsi"/>
              </w:rPr>
            </w:pPr>
          </w:p>
        </w:tc>
        <w:tc>
          <w:tcPr>
            <w:tcW w:w="70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F01453E" w14:textId="77777777" w:rsidR="00350DDB" w:rsidRPr="00F41AA9" w:rsidRDefault="00350DDB" w:rsidP="00986D05">
            <w:pPr>
              <w:spacing w:line="276" w:lineRule="auto"/>
              <w:jc w:val="center"/>
              <w:rPr>
                <w:rFonts w:cstheme="minorHAnsi"/>
              </w:rPr>
            </w:pPr>
          </w:p>
        </w:tc>
        <w:tc>
          <w:tcPr>
            <w:tcW w:w="11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ECA28FF" w14:textId="77777777" w:rsidR="00350DDB" w:rsidRPr="00F41AA9" w:rsidRDefault="00350DDB" w:rsidP="00986D05">
            <w:pPr>
              <w:spacing w:line="276" w:lineRule="auto"/>
              <w:jc w:val="center"/>
              <w:rPr>
                <w:rFonts w:cstheme="minorHAnsi"/>
              </w:rPr>
            </w:pPr>
          </w:p>
        </w:tc>
        <w:tc>
          <w:tcPr>
            <w:tcW w:w="85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C93B7CC" w14:textId="77777777" w:rsidR="00350DDB" w:rsidRPr="00F41AA9" w:rsidRDefault="00350DDB" w:rsidP="00986D05">
            <w:pPr>
              <w:spacing w:line="276" w:lineRule="auto"/>
              <w:jc w:val="center"/>
              <w:rPr>
                <w:rFonts w:cstheme="minorHAnsi"/>
              </w:rPr>
            </w:pPr>
          </w:p>
        </w:tc>
        <w:tc>
          <w:tcPr>
            <w:tcW w:w="85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9FEDC02" w14:textId="77777777" w:rsidR="00350DDB" w:rsidRPr="00F41AA9" w:rsidRDefault="00350DDB" w:rsidP="00986D05">
            <w:pPr>
              <w:spacing w:line="276" w:lineRule="auto"/>
              <w:jc w:val="center"/>
              <w:rPr>
                <w:rFonts w:cstheme="minorHAnsi"/>
              </w:rPr>
            </w:pPr>
            <w:r w:rsidRPr="00F41AA9">
              <w:rPr>
                <w:rFonts w:cstheme="minorHAnsi"/>
              </w:rPr>
              <w:t>0.05</w:t>
            </w:r>
          </w:p>
        </w:tc>
        <w:tc>
          <w:tcPr>
            <w:tcW w:w="1024" w:type="dxa"/>
            <w:tcBorders>
              <w:top w:val="single" w:sz="4" w:space="0" w:color="A5A5A5" w:themeColor="accent3"/>
              <w:left w:val="single" w:sz="4" w:space="0" w:color="A5A5A5" w:themeColor="accent3"/>
              <w:bottom w:val="single" w:sz="4" w:space="0" w:color="A5A5A5" w:themeColor="accent3"/>
              <w:right w:val="single" w:sz="12" w:space="0" w:color="FFFFFF" w:themeColor="background1"/>
            </w:tcBorders>
          </w:tcPr>
          <w:p w14:paraId="014B1CD6" w14:textId="77777777" w:rsidR="00350DDB" w:rsidRPr="00F41AA9" w:rsidRDefault="00350DDB" w:rsidP="00986D05">
            <w:pPr>
              <w:spacing w:line="276" w:lineRule="auto"/>
              <w:jc w:val="center"/>
              <w:rPr>
                <w:rFonts w:cstheme="minorHAnsi"/>
              </w:rPr>
            </w:pPr>
            <w:r w:rsidRPr="00F41AA9">
              <w:rPr>
                <w:rFonts w:cstheme="minorHAnsi"/>
              </w:rPr>
              <w:t>0.826</w:t>
            </w:r>
          </w:p>
        </w:tc>
      </w:tr>
      <w:tr w:rsidR="00350DDB" w:rsidRPr="00F41AA9" w14:paraId="359B480E" w14:textId="77777777" w:rsidTr="00986D05">
        <w:trPr>
          <w:trHeight w:val="283"/>
        </w:trPr>
        <w:tc>
          <w:tcPr>
            <w:tcW w:w="3652" w:type="dxa"/>
            <w:tcBorders>
              <w:top w:val="single" w:sz="4" w:space="0" w:color="A5A5A5" w:themeColor="accent3"/>
              <w:left w:val="single" w:sz="12" w:space="0" w:color="FFFFFF" w:themeColor="background1"/>
              <w:bottom w:val="single" w:sz="4" w:space="0" w:color="A5A5A5" w:themeColor="accent3"/>
              <w:right w:val="single" w:sz="4" w:space="0" w:color="A5A5A5" w:themeColor="accent3"/>
            </w:tcBorders>
          </w:tcPr>
          <w:p w14:paraId="7958D8BE" w14:textId="77777777" w:rsidR="00350DDB" w:rsidRPr="00F41AA9" w:rsidRDefault="00350DDB" w:rsidP="00986D05">
            <w:pPr>
              <w:spacing w:line="276" w:lineRule="auto"/>
              <w:jc w:val="right"/>
              <w:rPr>
                <w:rFonts w:cstheme="minorHAnsi"/>
              </w:rPr>
            </w:pPr>
            <w:r w:rsidRPr="00F41AA9">
              <w:rPr>
                <w:rFonts w:cstheme="minorHAnsi"/>
              </w:rPr>
              <w:t>Depression</w:t>
            </w:r>
          </w:p>
        </w:tc>
        <w:tc>
          <w:tcPr>
            <w:tcW w:w="56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07FD7AC" w14:textId="77777777" w:rsidR="00350DDB" w:rsidRPr="00F41AA9" w:rsidRDefault="00350DDB" w:rsidP="00986D05">
            <w:pPr>
              <w:spacing w:line="276" w:lineRule="auto"/>
              <w:jc w:val="center"/>
              <w:rPr>
                <w:rFonts w:cstheme="minorHAnsi"/>
              </w:rPr>
            </w:pPr>
            <w:r w:rsidRPr="00F41AA9">
              <w:rPr>
                <w:rFonts w:cstheme="minorHAnsi"/>
              </w:rPr>
              <w:t>38</w:t>
            </w:r>
          </w:p>
        </w:tc>
        <w:tc>
          <w:tcPr>
            <w:tcW w:w="70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381DBFF" w14:textId="77777777" w:rsidR="00350DDB" w:rsidRPr="00F41AA9" w:rsidRDefault="00350DDB" w:rsidP="00986D05">
            <w:pPr>
              <w:spacing w:line="276" w:lineRule="auto"/>
              <w:jc w:val="center"/>
              <w:rPr>
                <w:rFonts w:cstheme="minorHAnsi"/>
              </w:rPr>
            </w:pPr>
            <w:r w:rsidRPr="00F41AA9">
              <w:rPr>
                <w:rFonts w:cstheme="minorHAnsi"/>
              </w:rPr>
              <w:t>1.38</w:t>
            </w:r>
          </w:p>
        </w:tc>
        <w:tc>
          <w:tcPr>
            <w:tcW w:w="11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7E17870" w14:textId="77777777" w:rsidR="00350DDB" w:rsidRPr="00F41AA9" w:rsidRDefault="00350DDB" w:rsidP="00986D05">
            <w:pPr>
              <w:spacing w:line="276" w:lineRule="auto"/>
              <w:jc w:val="center"/>
              <w:rPr>
                <w:rFonts w:cstheme="minorHAnsi"/>
              </w:rPr>
            </w:pPr>
            <w:r w:rsidRPr="00F41AA9">
              <w:rPr>
                <w:rFonts w:cstheme="minorHAnsi"/>
              </w:rPr>
              <w:t>1.29-1.48</w:t>
            </w:r>
          </w:p>
        </w:tc>
        <w:tc>
          <w:tcPr>
            <w:tcW w:w="85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FD6405F" w14:textId="77777777" w:rsidR="00350DDB" w:rsidRPr="00F41AA9" w:rsidRDefault="00350DDB" w:rsidP="00986D05">
            <w:pPr>
              <w:spacing w:line="276" w:lineRule="auto"/>
              <w:jc w:val="center"/>
              <w:rPr>
                <w:rFonts w:cstheme="minorHAnsi"/>
              </w:rPr>
            </w:pPr>
            <w:r w:rsidRPr="00F41AA9">
              <w:rPr>
                <w:rFonts w:cstheme="minorHAnsi"/>
              </w:rPr>
              <w:t>63.8%</w:t>
            </w:r>
          </w:p>
        </w:tc>
        <w:tc>
          <w:tcPr>
            <w:tcW w:w="85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97054A1" w14:textId="77777777" w:rsidR="00350DDB" w:rsidRPr="00F41AA9" w:rsidRDefault="00350DDB" w:rsidP="00986D05">
            <w:pPr>
              <w:spacing w:line="276" w:lineRule="auto"/>
              <w:jc w:val="center"/>
              <w:rPr>
                <w:rFonts w:cstheme="minorHAnsi"/>
              </w:rPr>
            </w:pPr>
          </w:p>
        </w:tc>
        <w:tc>
          <w:tcPr>
            <w:tcW w:w="1024" w:type="dxa"/>
            <w:tcBorders>
              <w:top w:val="single" w:sz="4" w:space="0" w:color="A5A5A5" w:themeColor="accent3"/>
              <w:left w:val="single" w:sz="4" w:space="0" w:color="A5A5A5" w:themeColor="accent3"/>
              <w:bottom w:val="single" w:sz="4" w:space="0" w:color="A5A5A5" w:themeColor="accent3"/>
              <w:right w:val="single" w:sz="12" w:space="0" w:color="FFFFFF" w:themeColor="background1"/>
            </w:tcBorders>
          </w:tcPr>
          <w:p w14:paraId="756B6F57" w14:textId="77777777" w:rsidR="00350DDB" w:rsidRPr="00F41AA9" w:rsidRDefault="00350DDB" w:rsidP="00986D05">
            <w:pPr>
              <w:spacing w:line="276" w:lineRule="auto"/>
              <w:jc w:val="center"/>
              <w:rPr>
                <w:rFonts w:cstheme="minorHAnsi"/>
              </w:rPr>
            </w:pPr>
          </w:p>
        </w:tc>
      </w:tr>
      <w:tr w:rsidR="00350DDB" w:rsidRPr="00F41AA9" w14:paraId="49A63E32" w14:textId="77777777" w:rsidTr="00986D05">
        <w:trPr>
          <w:trHeight w:val="275"/>
        </w:trPr>
        <w:tc>
          <w:tcPr>
            <w:tcW w:w="3652" w:type="dxa"/>
            <w:tcBorders>
              <w:top w:val="single" w:sz="4" w:space="0" w:color="A5A5A5" w:themeColor="accent3"/>
              <w:left w:val="single" w:sz="12" w:space="0" w:color="FFFFFF" w:themeColor="background1"/>
              <w:bottom w:val="single" w:sz="4" w:space="0" w:color="A5A5A5" w:themeColor="accent3"/>
              <w:right w:val="single" w:sz="4" w:space="0" w:color="A5A5A5" w:themeColor="accent3"/>
            </w:tcBorders>
          </w:tcPr>
          <w:p w14:paraId="212806D9" w14:textId="77777777" w:rsidR="00350DDB" w:rsidRPr="00F41AA9" w:rsidRDefault="00350DDB" w:rsidP="00986D05">
            <w:pPr>
              <w:spacing w:line="276" w:lineRule="auto"/>
              <w:jc w:val="right"/>
              <w:rPr>
                <w:rFonts w:cstheme="minorHAnsi"/>
              </w:rPr>
            </w:pPr>
            <w:r w:rsidRPr="00F41AA9">
              <w:rPr>
                <w:rFonts w:cstheme="minorHAnsi"/>
              </w:rPr>
              <w:t>Mood disorder</w:t>
            </w:r>
          </w:p>
        </w:tc>
        <w:tc>
          <w:tcPr>
            <w:tcW w:w="56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79B6A6E" w14:textId="77777777" w:rsidR="00350DDB" w:rsidRPr="00F41AA9" w:rsidRDefault="00350DDB" w:rsidP="00986D05">
            <w:pPr>
              <w:spacing w:line="276" w:lineRule="auto"/>
              <w:jc w:val="center"/>
              <w:rPr>
                <w:rFonts w:cstheme="minorHAnsi"/>
              </w:rPr>
            </w:pPr>
            <w:r w:rsidRPr="00F41AA9">
              <w:rPr>
                <w:rFonts w:cstheme="minorHAnsi"/>
              </w:rPr>
              <w:t>5</w:t>
            </w:r>
          </w:p>
        </w:tc>
        <w:tc>
          <w:tcPr>
            <w:tcW w:w="70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04ECF42" w14:textId="77777777" w:rsidR="00350DDB" w:rsidRPr="00F41AA9" w:rsidRDefault="00350DDB" w:rsidP="00986D05">
            <w:pPr>
              <w:spacing w:line="276" w:lineRule="auto"/>
              <w:jc w:val="center"/>
              <w:rPr>
                <w:rFonts w:cstheme="minorHAnsi"/>
              </w:rPr>
            </w:pPr>
            <w:r w:rsidRPr="00F41AA9">
              <w:rPr>
                <w:rFonts w:cstheme="minorHAnsi"/>
              </w:rPr>
              <w:t>1.36</w:t>
            </w:r>
          </w:p>
        </w:tc>
        <w:tc>
          <w:tcPr>
            <w:tcW w:w="11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A71F3E4" w14:textId="77777777" w:rsidR="00350DDB" w:rsidRPr="00F41AA9" w:rsidRDefault="00350DDB" w:rsidP="00986D05">
            <w:pPr>
              <w:spacing w:line="276" w:lineRule="auto"/>
              <w:jc w:val="center"/>
              <w:rPr>
                <w:rFonts w:cstheme="minorHAnsi"/>
              </w:rPr>
            </w:pPr>
            <w:r w:rsidRPr="00F41AA9">
              <w:rPr>
                <w:rFonts w:cstheme="minorHAnsi"/>
              </w:rPr>
              <w:t>1.21-1.54</w:t>
            </w:r>
          </w:p>
        </w:tc>
        <w:tc>
          <w:tcPr>
            <w:tcW w:w="85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0A62E4B" w14:textId="77777777" w:rsidR="00350DDB" w:rsidRPr="00F41AA9" w:rsidRDefault="00350DDB" w:rsidP="00986D05">
            <w:pPr>
              <w:spacing w:line="276" w:lineRule="auto"/>
              <w:jc w:val="center"/>
              <w:rPr>
                <w:rFonts w:cstheme="minorHAnsi"/>
              </w:rPr>
            </w:pPr>
            <w:r w:rsidRPr="00F41AA9">
              <w:rPr>
                <w:rFonts w:cstheme="minorHAnsi"/>
              </w:rPr>
              <w:t>9.6%</w:t>
            </w:r>
          </w:p>
        </w:tc>
        <w:tc>
          <w:tcPr>
            <w:tcW w:w="85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24AE37D" w14:textId="77777777" w:rsidR="00350DDB" w:rsidRPr="00F41AA9" w:rsidRDefault="00350DDB" w:rsidP="00986D05">
            <w:pPr>
              <w:spacing w:line="276" w:lineRule="auto"/>
              <w:jc w:val="center"/>
              <w:rPr>
                <w:rFonts w:cstheme="minorHAnsi"/>
              </w:rPr>
            </w:pPr>
          </w:p>
        </w:tc>
        <w:tc>
          <w:tcPr>
            <w:tcW w:w="1024" w:type="dxa"/>
            <w:tcBorders>
              <w:top w:val="single" w:sz="4" w:space="0" w:color="A5A5A5" w:themeColor="accent3"/>
              <w:left w:val="single" w:sz="4" w:space="0" w:color="A5A5A5" w:themeColor="accent3"/>
              <w:bottom w:val="single" w:sz="4" w:space="0" w:color="A5A5A5" w:themeColor="accent3"/>
              <w:right w:val="single" w:sz="12" w:space="0" w:color="FFFFFF" w:themeColor="background1"/>
            </w:tcBorders>
          </w:tcPr>
          <w:p w14:paraId="7E061024" w14:textId="77777777" w:rsidR="00350DDB" w:rsidRPr="00F41AA9" w:rsidRDefault="00350DDB" w:rsidP="00986D05">
            <w:pPr>
              <w:spacing w:line="276" w:lineRule="auto"/>
              <w:jc w:val="center"/>
              <w:rPr>
                <w:rFonts w:cstheme="minorHAnsi"/>
              </w:rPr>
            </w:pPr>
          </w:p>
        </w:tc>
      </w:tr>
      <w:tr w:rsidR="00350DDB" w:rsidRPr="00F41AA9" w14:paraId="23DD327F" w14:textId="77777777" w:rsidTr="00986D05">
        <w:trPr>
          <w:trHeight w:val="283"/>
        </w:trPr>
        <w:tc>
          <w:tcPr>
            <w:tcW w:w="3652" w:type="dxa"/>
            <w:tcBorders>
              <w:top w:val="single" w:sz="4" w:space="0" w:color="A5A5A5" w:themeColor="accent3"/>
              <w:left w:val="single" w:sz="12" w:space="0" w:color="FFFFFF" w:themeColor="background1"/>
              <w:bottom w:val="single" w:sz="4" w:space="0" w:color="A5A5A5" w:themeColor="accent3"/>
              <w:right w:val="single" w:sz="4" w:space="0" w:color="A5A5A5" w:themeColor="accent3"/>
            </w:tcBorders>
          </w:tcPr>
          <w:p w14:paraId="09ACED98" w14:textId="77777777" w:rsidR="00350DDB" w:rsidRPr="00F41AA9" w:rsidRDefault="00350DDB" w:rsidP="00986D05">
            <w:pPr>
              <w:spacing w:line="276" w:lineRule="auto"/>
              <w:rPr>
                <w:rFonts w:cstheme="minorHAnsi"/>
                <w:b/>
                <w:bCs/>
              </w:rPr>
            </w:pPr>
            <w:r w:rsidRPr="00F41AA9">
              <w:rPr>
                <w:rFonts w:cstheme="minorHAnsi"/>
                <w:b/>
                <w:bCs/>
              </w:rPr>
              <w:t>Outcome Measure</w:t>
            </w:r>
          </w:p>
        </w:tc>
        <w:tc>
          <w:tcPr>
            <w:tcW w:w="56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A238323" w14:textId="77777777" w:rsidR="00350DDB" w:rsidRPr="00F41AA9" w:rsidRDefault="00350DDB" w:rsidP="00986D05">
            <w:pPr>
              <w:spacing w:line="276" w:lineRule="auto"/>
              <w:jc w:val="center"/>
              <w:rPr>
                <w:rFonts w:cstheme="minorHAnsi"/>
              </w:rPr>
            </w:pPr>
          </w:p>
        </w:tc>
        <w:tc>
          <w:tcPr>
            <w:tcW w:w="70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F6AA1EB" w14:textId="77777777" w:rsidR="00350DDB" w:rsidRPr="00F41AA9" w:rsidRDefault="00350DDB" w:rsidP="00986D05">
            <w:pPr>
              <w:spacing w:line="276" w:lineRule="auto"/>
              <w:jc w:val="center"/>
              <w:rPr>
                <w:rFonts w:cstheme="minorHAnsi"/>
              </w:rPr>
            </w:pPr>
          </w:p>
        </w:tc>
        <w:tc>
          <w:tcPr>
            <w:tcW w:w="11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8D283CB" w14:textId="77777777" w:rsidR="00350DDB" w:rsidRPr="00F41AA9" w:rsidRDefault="00350DDB" w:rsidP="00986D05">
            <w:pPr>
              <w:spacing w:line="276" w:lineRule="auto"/>
              <w:jc w:val="center"/>
              <w:rPr>
                <w:rFonts w:cstheme="minorHAnsi"/>
              </w:rPr>
            </w:pPr>
          </w:p>
        </w:tc>
        <w:tc>
          <w:tcPr>
            <w:tcW w:w="85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F16F144" w14:textId="77777777" w:rsidR="00350DDB" w:rsidRPr="00F41AA9" w:rsidRDefault="00350DDB" w:rsidP="00986D05">
            <w:pPr>
              <w:spacing w:line="276" w:lineRule="auto"/>
              <w:jc w:val="center"/>
              <w:rPr>
                <w:rFonts w:cstheme="minorHAnsi"/>
              </w:rPr>
            </w:pPr>
          </w:p>
        </w:tc>
        <w:tc>
          <w:tcPr>
            <w:tcW w:w="85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E329478" w14:textId="77777777" w:rsidR="00350DDB" w:rsidRPr="00F41AA9" w:rsidRDefault="00350DDB" w:rsidP="00986D05">
            <w:pPr>
              <w:spacing w:line="276" w:lineRule="auto"/>
              <w:jc w:val="center"/>
              <w:rPr>
                <w:rFonts w:cstheme="minorHAnsi"/>
              </w:rPr>
            </w:pPr>
            <w:r w:rsidRPr="00F41AA9">
              <w:rPr>
                <w:rFonts w:cstheme="minorHAnsi"/>
              </w:rPr>
              <w:t>1.72</w:t>
            </w:r>
          </w:p>
        </w:tc>
        <w:tc>
          <w:tcPr>
            <w:tcW w:w="1024" w:type="dxa"/>
            <w:tcBorders>
              <w:top w:val="single" w:sz="4" w:space="0" w:color="A5A5A5" w:themeColor="accent3"/>
              <w:left w:val="single" w:sz="4" w:space="0" w:color="A5A5A5" w:themeColor="accent3"/>
              <w:bottom w:val="single" w:sz="4" w:space="0" w:color="A5A5A5" w:themeColor="accent3"/>
              <w:right w:val="single" w:sz="12" w:space="0" w:color="FFFFFF" w:themeColor="background1"/>
            </w:tcBorders>
          </w:tcPr>
          <w:p w14:paraId="3576A679" w14:textId="77777777" w:rsidR="00350DDB" w:rsidRPr="00F41AA9" w:rsidRDefault="00350DDB" w:rsidP="00986D05">
            <w:pPr>
              <w:spacing w:line="276" w:lineRule="auto"/>
              <w:jc w:val="center"/>
              <w:rPr>
                <w:rFonts w:cstheme="minorHAnsi"/>
              </w:rPr>
            </w:pPr>
            <w:r w:rsidRPr="00F41AA9">
              <w:rPr>
                <w:rFonts w:cstheme="minorHAnsi"/>
              </w:rPr>
              <w:t>0.788</w:t>
            </w:r>
          </w:p>
        </w:tc>
      </w:tr>
      <w:tr w:rsidR="00350DDB" w:rsidRPr="00F41AA9" w14:paraId="0CFB5FA7" w14:textId="77777777" w:rsidTr="00986D05">
        <w:trPr>
          <w:trHeight w:val="275"/>
        </w:trPr>
        <w:tc>
          <w:tcPr>
            <w:tcW w:w="3652" w:type="dxa"/>
            <w:tcBorders>
              <w:top w:val="single" w:sz="2" w:space="0" w:color="auto"/>
              <w:left w:val="single" w:sz="12" w:space="0" w:color="FFFFFF" w:themeColor="background1"/>
              <w:bottom w:val="single" w:sz="4" w:space="0" w:color="A5A5A5" w:themeColor="accent3"/>
              <w:right w:val="single" w:sz="4" w:space="0" w:color="A5A5A5" w:themeColor="accent3"/>
            </w:tcBorders>
          </w:tcPr>
          <w:p w14:paraId="77E6F100" w14:textId="77777777" w:rsidR="00350DDB" w:rsidRPr="00F41AA9" w:rsidRDefault="00350DDB" w:rsidP="00986D05">
            <w:pPr>
              <w:spacing w:line="276" w:lineRule="auto"/>
              <w:jc w:val="right"/>
              <w:rPr>
                <w:rFonts w:cstheme="minorHAnsi"/>
              </w:rPr>
            </w:pPr>
            <w:r w:rsidRPr="00F41AA9">
              <w:rPr>
                <w:rFonts w:cstheme="minorHAnsi"/>
              </w:rPr>
              <w:t>Self-reported</w:t>
            </w:r>
          </w:p>
        </w:tc>
        <w:tc>
          <w:tcPr>
            <w:tcW w:w="567" w:type="dxa"/>
            <w:tcBorders>
              <w:top w:val="single" w:sz="2" w:space="0" w:color="auto"/>
              <w:left w:val="single" w:sz="4" w:space="0" w:color="A5A5A5" w:themeColor="accent3"/>
              <w:bottom w:val="single" w:sz="4" w:space="0" w:color="A5A5A5" w:themeColor="accent3"/>
              <w:right w:val="single" w:sz="4" w:space="0" w:color="A5A5A5" w:themeColor="accent3"/>
            </w:tcBorders>
          </w:tcPr>
          <w:p w14:paraId="71B8760C" w14:textId="77777777" w:rsidR="00350DDB" w:rsidRPr="00F41AA9" w:rsidRDefault="00350DDB" w:rsidP="00986D05">
            <w:pPr>
              <w:spacing w:line="276" w:lineRule="auto"/>
              <w:jc w:val="center"/>
              <w:rPr>
                <w:rFonts w:cstheme="minorHAnsi"/>
              </w:rPr>
            </w:pPr>
            <w:r w:rsidRPr="00F41AA9">
              <w:rPr>
                <w:rFonts w:cstheme="minorHAnsi"/>
              </w:rPr>
              <w:t>2</w:t>
            </w:r>
          </w:p>
        </w:tc>
        <w:tc>
          <w:tcPr>
            <w:tcW w:w="709" w:type="dxa"/>
            <w:tcBorders>
              <w:top w:val="single" w:sz="2" w:space="0" w:color="auto"/>
              <w:left w:val="single" w:sz="4" w:space="0" w:color="A5A5A5" w:themeColor="accent3"/>
              <w:bottom w:val="single" w:sz="4" w:space="0" w:color="A5A5A5" w:themeColor="accent3"/>
              <w:right w:val="single" w:sz="4" w:space="0" w:color="A5A5A5" w:themeColor="accent3"/>
            </w:tcBorders>
          </w:tcPr>
          <w:p w14:paraId="4C959DAC" w14:textId="77777777" w:rsidR="00350DDB" w:rsidRPr="00F41AA9" w:rsidRDefault="00350DDB" w:rsidP="00986D05">
            <w:pPr>
              <w:spacing w:line="276" w:lineRule="auto"/>
              <w:jc w:val="center"/>
              <w:rPr>
                <w:rFonts w:cstheme="minorHAnsi"/>
              </w:rPr>
            </w:pPr>
            <w:r w:rsidRPr="00F41AA9">
              <w:rPr>
                <w:rFonts w:cstheme="minorHAnsi"/>
              </w:rPr>
              <w:t>1.37</w:t>
            </w:r>
          </w:p>
        </w:tc>
        <w:tc>
          <w:tcPr>
            <w:tcW w:w="1134" w:type="dxa"/>
            <w:tcBorders>
              <w:top w:val="single" w:sz="2" w:space="0" w:color="auto"/>
              <w:left w:val="single" w:sz="4" w:space="0" w:color="A5A5A5" w:themeColor="accent3"/>
              <w:bottom w:val="single" w:sz="4" w:space="0" w:color="A5A5A5" w:themeColor="accent3"/>
              <w:right w:val="single" w:sz="4" w:space="0" w:color="A5A5A5" w:themeColor="accent3"/>
            </w:tcBorders>
          </w:tcPr>
          <w:p w14:paraId="22CEBE4E" w14:textId="77777777" w:rsidR="00350DDB" w:rsidRPr="00F41AA9" w:rsidRDefault="00350DDB" w:rsidP="00986D05">
            <w:pPr>
              <w:spacing w:line="276" w:lineRule="auto"/>
              <w:jc w:val="center"/>
              <w:rPr>
                <w:rFonts w:cstheme="minorHAnsi"/>
              </w:rPr>
            </w:pPr>
            <w:r w:rsidRPr="00F41AA9">
              <w:rPr>
                <w:rFonts w:cstheme="minorHAnsi"/>
              </w:rPr>
              <w:t>1.06-1.76</w:t>
            </w:r>
          </w:p>
        </w:tc>
        <w:tc>
          <w:tcPr>
            <w:tcW w:w="850" w:type="dxa"/>
            <w:tcBorders>
              <w:top w:val="single" w:sz="2" w:space="0" w:color="auto"/>
              <w:left w:val="single" w:sz="4" w:space="0" w:color="A5A5A5" w:themeColor="accent3"/>
              <w:bottom w:val="single" w:sz="4" w:space="0" w:color="A5A5A5" w:themeColor="accent3"/>
              <w:right w:val="single" w:sz="4" w:space="0" w:color="A5A5A5" w:themeColor="accent3"/>
            </w:tcBorders>
          </w:tcPr>
          <w:p w14:paraId="7067829C" w14:textId="77777777" w:rsidR="00350DDB" w:rsidRPr="00F41AA9" w:rsidRDefault="00350DDB" w:rsidP="00986D05">
            <w:pPr>
              <w:spacing w:line="276" w:lineRule="auto"/>
              <w:jc w:val="center"/>
              <w:rPr>
                <w:rFonts w:cstheme="minorHAnsi"/>
              </w:rPr>
            </w:pPr>
            <w:r w:rsidRPr="00F41AA9">
              <w:rPr>
                <w:rFonts w:cstheme="minorHAnsi"/>
              </w:rPr>
              <w:t>0.0%</w:t>
            </w:r>
          </w:p>
        </w:tc>
        <w:tc>
          <w:tcPr>
            <w:tcW w:w="851" w:type="dxa"/>
            <w:tcBorders>
              <w:top w:val="single" w:sz="2" w:space="0" w:color="auto"/>
              <w:left w:val="single" w:sz="4" w:space="0" w:color="A5A5A5" w:themeColor="accent3"/>
              <w:bottom w:val="single" w:sz="4" w:space="0" w:color="A5A5A5" w:themeColor="accent3"/>
              <w:right w:val="single" w:sz="4" w:space="0" w:color="A5A5A5" w:themeColor="accent3"/>
            </w:tcBorders>
          </w:tcPr>
          <w:p w14:paraId="4E0A976D" w14:textId="77777777" w:rsidR="00350DDB" w:rsidRPr="00F41AA9" w:rsidRDefault="00350DDB" w:rsidP="00986D05">
            <w:pPr>
              <w:spacing w:line="276" w:lineRule="auto"/>
              <w:jc w:val="center"/>
              <w:rPr>
                <w:rFonts w:cstheme="minorHAnsi"/>
              </w:rPr>
            </w:pPr>
          </w:p>
        </w:tc>
        <w:tc>
          <w:tcPr>
            <w:tcW w:w="1024" w:type="dxa"/>
            <w:tcBorders>
              <w:top w:val="single" w:sz="2" w:space="0" w:color="auto"/>
              <w:left w:val="single" w:sz="4" w:space="0" w:color="A5A5A5" w:themeColor="accent3"/>
              <w:bottom w:val="single" w:sz="4" w:space="0" w:color="A5A5A5" w:themeColor="accent3"/>
              <w:right w:val="single" w:sz="12" w:space="0" w:color="FFFFFF" w:themeColor="background1"/>
            </w:tcBorders>
          </w:tcPr>
          <w:p w14:paraId="07601B13" w14:textId="77777777" w:rsidR="00350DDB" w:rsidRPr="00F41AA9" w:rsidRDefault="00350DDB" w:rsidP="00986D05">
            <w:pPr>
              <w:spacing w:line="276" w:lineRule="auto"/>
              <w:jc w:val="center"/>
              <w:rPr>
                <w:rFonts w:cstheme="minorHAnsi"/>
              </w:rPr>
            </w:pPr>
          </w:p>
        </w:tc>
      </w:tr>
      <w:tr w:rsidR="00350DDB" w:rsidRPr="00F41AA9" w14:paraId="1DA13EE8" w14:textId="77777777" w:rsidTr="00986D05">
        <w:trPr>
          <w:trHeight w:val="283"/>
        </w:trPr>
        <w:tc>
          <w:tcPr>
            <w:tcW w:w="3652" w:type="dxa"/>
            <w:tcBorders>
              <w:top w:val="single" w:sz="4" w:space="0" w:color="A5A5A5" w:themeColor="accent3"/>
              <w:left w:val="single" w:sz="12" w:space="0" w:color="FFFFFF" w:themeColor="background1"/>
              <w:bottom w:val="single" w:sz="4" w:space="0" w:color="A5A5A5" w:themeColor="accent3"/>
              <w:right w:val="single" w:sz="4" w:space="0" w:color="A5A5A5" w:themeColor="accent3"/>
            </w:tcBorders>
          </w:tcPr>
          <w:p w14:paraId="2291428A" w14:textId="77777777" w:rsidR="00350DDB" w:rsidRPr="00F41AA9" w:rsidRDefault="00350DDB" w:rsidP="00986D05">
            <w:pPr>
              <w:spacing w:line="276" w:lineRule="auto"/>
              <w:jc w:val="right"/>
              <w:rPr>
                <w:rFonts w:cstheme="minorHAnsi"/>
              </w:rPr>
            </w:pPr>
            <w:r w:rsidRPr="00F41AA9">
              <w:rPr>
                <w:rFonts w:cstheme="minorHAnsi"/>
              </w:rPr>
              <w:t>Scale</w:t>
            </w:r>
          </w:p>
        </w:tc>
        <w:tc>
          <w:tcPr>
            <w:tcW w:w="56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9B27CCD" w14:textId="77777777" w:rsidR="00350DDB" w:rsidRPr="00F41AA9" w:rsidRDefault="00350DDB" w:rsidP="00986D05">
            <w:pPr>
              <w:spacing w:line="276" w:lineRule="auto"/>
              <w:jc w:val="center"/>
              <w:rPr>
                <w:rFonts w:cstheme="minorHAnsi"/>
              </w:rPr>
            </w:pPr>
            <w:r w:rsidRPr="00F41AA9">
              <w:rPr>
                <w:rFonts w:cstheme="minorHAnsi"/>
              </w:rPr>
              <w:t>20</w:t>
            </w:r>
          </w:p>
        </w:tc>
        <w:tc>
          <w:tcPr>
            <w:tcW w:w="70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F6AA80E" w14:textId="77777777" w:rsidR="00350DDB" w:rsidRPr="00F41AA9" w:rsidRDefault="00350DDB" w:rsidP="00986D05">
            <w:pPr>
              <w:spacing w:line="276" w:lineRule="auto"/>
              <w:jc w:val="center"/>
              <w:rPr>
                <w:rFonts w:cstheme="minorHAnsi"/>
              </w:rPr>
            </w:pPr>
            <w:r w:rsidRPr="00F41AA9">
              <w:rPr>
                <w:rFonts w:cstheme="minorHAnsi"/>
              </w:rPr>
              <w:t>1.32</w:t>
            </w:r>
          </w:p>
        </w:tc>
        <w:tc>
          <w:tcPr>
            <w:tcW w:w="11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9BDE3ED" w14:textId="77777777" w:rsidR="00350DDB" w:rsidRPr="00F41AA9" w:rsidRDefault="00350DDB" w:rsidP="00986D05">
            <w:pPr>
              <w:spacing w:line="276" w:lineRule="auto"/>
              <w:jc w:val="center"/>
              <w:rPr>
                <w:rFonts w:cstheme="minorHAnsi"/>
              </w:rPr>
            </w:pPr>
            <w:r w:rsidRPr="00F41AA9">
              <w:rPr>
                <w:rFonts w:cstheme="minorHAnsi"/>
              </w:rPr>
              <w:t>1.20-1.46</w:t>
            </w:r>
          </w:p>
        </w:tc>
        <w:tc>
          <w:tcPr>
            <w:tcW w:w="85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4DDAF79" w14:textId="77777777" w:rsidR="00350DDB" w:rsidRPr="00F41AA9" w:rsidRDefault="00350DDB" w:rsidP="00986D05">
            <w:pPr>
              <w:spacing w:line="276" w:lineRule="auto"/>
              <w:jc w:val="center"/>
              <w:rPr>
                <w:rFonts w:cstheme="minorHAnsi"/>
              </w:rPr>
            </w:pPr>
            <w:r w:rsidRPr="00F41AA9">
              <w:rPr>
                <w:rFonts w:cstheme="minorHAnsi"/>
              </w:rPr>
              <w:t>44.3%</w:t>
            </w:r>
          </w:p>
        </w:tc>
        <w:tc>
          <w:tcPr>
            <w:tcW w:w="85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7A18D85" w14:textId="77777777" w:rsidR="00350DDB" w:rsidRPr="00F41AA9" w:rsidRDefault="00350DDB" w:rsidP="00986D05">
            <w:pPr>
              <w:spacing w:line="276" w:lineRule="auto"/>
              <w:jc w:val="center"/>
              <w:rPr>
                <w:rFonts w:cstheme="minorHAnsi"/>
              </w:rPr>
            </w:pPr>
          </w:p>
        </w:tc>
        <w:tc>
          <w:tcPr>
            <w:tcW w:w="1024" w:type="dxa"/>
            <w:tcBorders>
              <w:top w:val="single" w:sz="4" w:space="0" w:color="A5A5A5" w:themeColor="accent3"/>
              <w:left w:val="single" w:sz="4" w:space="0" w:color="A5A5A5" w:themeColor="accent3"/>
              <w:bottom w:val="single" w:sz="4" w:space="0" w:color="A5A5A5" w:themeColor="accent3"/>
              <w:right w:val="single" w:sz="12" w:space="0" w:color="FFFFFF" w:themeColor="background1"/>
            </w:tcBorders>
          </w:tcPr>
          <w:p w14:paraId="6BBF1BFA" w14:textId="77777777" w:rsidR="00350DDB" w:rsidRPr="00F41AA9" w:rsidRDefault="00350DDB" w:rsidP="00986D05">
            <w:pPr>
              <w:spacing w:line="276" w:lineRule="auto"/>
              <w:jc w:val="center"/>
              <w:rPr>
                <w:rFonts w:cstheme="minorHAnsi"/>
              </w:rPr>
            </w:pPr>
          </w:p>
        </w:tc>
      </w:tr>
      <w:tr w:rsidR="00350DDB" w:rsidRPr="00F41AA9" w14:paraId="2B2F5726" w14:textId="77777777" w:rsidTr="00986D05">
        <w:trPr>
          <w:trHeight w:val="283"/>
        </w:trPr>
        <w:tc>
          <w:tcPr>
            <w:tcW w:w="3652" w:type="dxa"/>
            <w:tcBorders>
              <w:top w:val="single" w:sz="4" w:space="0" w:color="A5A5A5" w:themeColor="accent3"/>
              <w:left w:val="single" w:sz="12" w:space="0" w:color="FFFFFF" w:themeColor="background1"/>
              <w:bottom w:val="single" w:sz="4" w:space="0" w:color="A5A5A5" w:themeColor="accent3"/>
              <w:right w:val="single" w:sz="4" w:space="0" w:color="A5A5A5" w:themeColor="accent3"/>
            </w:tcBorders>
          </w:tcPr>
          <w:p w14:paraId="4DF71223" w14:textId="77777777" w:rsidR="00350DDB" w:rsidRPr="00F41AA9" w:rsidRDefault="00350DDB" w:rsidP="00986D05">
            <w:pPr>
              <w:spacing w:line="276" w:lineRule="auto"/>
              <w:jc w:val="right"/>
              <w:rPr>
                <w:rFonts w:cstheme="minorHAnsi"/>
              </w:rPr>
            </w:pPr>
            <w:r w:rsidRPr="00F41AA9">
              <w:rPr>
                <w:rFonts w:cstheme="minorHAnsi"/>
              </w:rPr>
              <w:t>Interview</w:t>
            </w:r>
          </w:p>
        </w:tc>
        <w:tc>
          <w:tcPr>
            <w:tcW w:w="56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A7FA9F9" w14:textId="77777777" w:rsidR="00350DDB" w:rsidRPr="00F41AA9" w:rsidRDefault="00350DDB" w:rsidP="00986D05">
            <w:pPr>
              <w:spacing w:line="276" w:lineRule="auto"/>
              <w:jc w:val="center"/>
              <w:rPr>
                <w:rFonts w:cstheme="minorHAnsi"/>
              </w:rPr>
            </w:pPr>
            <w:r w:rsidRPr="00F41AA9">
              <w:rPr>
                <w:rFonts w:cstheme="minorHAnsi"/>
              </w:rPr>
              <w:t>14</w:t>
            </w:r>
          </w:p>
        </w:tc>
        <w:tc>
          <w:tcPr>
            <w:tcW w:w="70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EA88675" w14:textId="77777777" w:rsidR="00350DDB" w:rsidRPr="00F41AA9" w:rsidRDefault="00350DDB" w:rsidP="00986D05">
            <w:pPr>
              <w:spacing w:line="276" w:lineRule="auto"/>
              <w:jc w:val="center"/>
              <w:rPr>
                <w:rFonts w:cstheme="minorHAnsi"/>
              </w:rPr>
            </w:pPr>
            <w:r w:rsidRPr="00F41AA9">
              <w:rPr>
                <w:rFonts w:cstheme="minorHAnsi"/>
              </w:rPr>
              <w:t>1.43</w:t>
            </w:r>
          </w:p>
        </w:tc>
        <w:tc>
          <w:tcPr>
            <w:tcW w:w="11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23AF78B" w14:textId="77777777" w:rsidR="00350DDB" w:rsidRPr="00F41AA9" w:rsidRDefault="00350DDB" w:rsidP="00986D05">
            <w:pPr>
              <w:spacing w:line="276" w:lineRule="auto"/>
              <w:jc w:val="center"/>
              <w:rPr>
                <w:rFonts w:cstheme="minorHAnsi"/>
              </w:rPr>
            </w:pPr>
            <w:r w:rsidRPr="00F41AA9">
              <w:rPr>
                <w:rFonts w:cstheme="minorHAnsi"/>
              </w:rPr>
              <w:t>1.30-1.57</w:t>
            </w:r>
          </w:p>
        </w:tc>
        <w:tc>
          <w:tcPr>
            <w:tcW w:w="85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B375C72" w14:textId="77777777" w:rsidR="00350DDB" w:rsidRPr="00F41AA9" w:rsidRDefault="00350DDB" w:rsidP="00986D05">
            <w:pPr>
              <w:spacing w:line="276" w:lineRule="auto"/>
              <w:jc w:val="center"/>
              <w:rPr>
                <w:rFonts w:cstheme="minorHAnsi"/>
              </w:rPr>
            </w:pPr>
            <w:r w:rsidRPr="00F41AA9">
              <w:rPr>
                <w:rFonts w:cstheme="minorHAnsi"/>
              </w:rPr>
              <w:t>41.4%</w:t>
            </w:r>
          </w:p>
        </w:tc>
        <w:tc>
          <w:tcPr>
            <w:tcW w:w="85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5E27029" w14:textId="77777777" w:rsidR="00350DDB" w:rsidRPr="00F41AA9" w:rsidRDefault="00350DDB" w:rsidP="00986D05">
            <w:pPr>
              <w:spacing w:line="276" w:lineRule="auto"/>
              <w:jc w:val="center"/>
              <w:rPr>
                <w:rFonts w:cstheme="minorHAnsi"/>
              </w:rPr>
            </w:pPr>
          </w:p>
        </w:tc>
        <w:tc>
          <w:tcPr>
            <w:tcW w:w="1024" w:type="dxa"/>
            <w:tcBorders>
              <w:top w:val="single" w:sz="4" w:space="0" w:color="A5A5A5" w:themeColor="accent3"/>
              <w:left w:val="single" w:sz="4" w:space="0" w:color="A5A5A5" w:themeColor="accent3"/>
              <w:bottom w:val="single" w:sz="4" w:space="0" w:color="A5A5A5" w:themeColor="accent3"/>
              <w:right w:val="single" w:sz="12" w:space="0" w:color="FFFFFF" w:themeColor="background1"/>
            </w:tcBorders>
          </w:tcPr>
          <w:p w14:paraId="2AF59A5B" w14:textId="77777777" w:rsidR="00350DDB" w:rsidRPr="00F41AA9" w:rsidRDefault="00350DDB" w:rsidP="00986D05">
            <w:pPr>
              <w:spacing w:line="276" w:lineRule="auto"/>
              <w:jc w:val="center"/>
              <w:rPr>
                <w:rFonts w:cstheme="minorHAnsi"/>
              </w:rPr>
            </w:pPr>
          </w:p>
        </w:tc>
      </w:tr>
      <w:tr w:rsidR="00350DDB" w:rsidRPr="00F41AA9" w14:paraId="5FFFDC87" w14:textId="77777777" w:rsidTr="00986D05">
        <w:trPr>
          <w:trHeight w:val="275"/>
        </w:trPr>
        <w:tc>
          <w:tcPr>
            <w:tcW w:w="3652" w:type="dxa"/>
            <w:tcBorders>
              <w:top w:val="single" w:sz="4" w:space="0" w:color="A5A5A5" w:themeColor="accent3"/>
              <w:left w:val="single" w:sz="12" w:space="0" w:color="FFFFFF" w:themeColor="background1"/>
              <w:bottom w:val="single" w:sz="4" w:space="0" w:color="A5A5A5" w:themeColor="accent3"/>
              <w:right w:val="single" w:sz="4" w:space="0" w:color="A5A5A5" w:themeColor="accent3"/>
            </w:tcBorders>
          </w:tcPr>
          <w:p w14:paraId="522F0839" w14:textId="77777777" w:rsidR="00350DDB" w:rsidRPr="00F41AA9" w:rsidRDefault="00350DDB" w:rsidP="00986D05">
            <w:pPr>
              <w:spacing w:line="276" w:lineRule="auto"/>
              <w:jc w:val="right"/>
              <w:rPr>
                <w:rFonts w:cstheme="minorHAnsi"/>
              </w:rPr>
            </w:pPr>
            <w:r w:rsidRPr="00F41AA9">
              <w:rPr>
                <w:rFonts w:cstheme="minorHAnsi"/>
              </w:rPr>
              <w:t>Composite</w:t>
            </w:r>
          </w:p>
        </w:tc>
        <w:tc>
          <w:tcPr>
            <w:tcW w:w="56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15B4E1E" w14:textId="77777777" w:rsidR="00350DDB" w:rsidRPr="00F41AA9" w:rsidRDefault="00350DDB" w:rsidP="00986D05">
            <w:pPr>
              <w:spacing w:line="276" w:lineRule="auto"/>
              <w:jc w:val="center"/>
              <w:rPr>
                <w:rFonts w:cstheme="minorHAnsi"/>
              </w:rPr>
            </w:pPr>
            <w:r w:rsidRPr="00F41AA9">
              <w:rPr>
                <w:rFonts w:cstheme="minorHAnsi"/>
              </w:rPr>
              <w:t>3</w:t>
            </w:r>
          </w:p>
        </w:tc>
        <w:tc>
          <w:tcPr>
            <w:tcW w:w="70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6D0C5D0" w14:textId="77777777" w:rsidR="00350DDB" w:rsidRPr="00F41AA9" w:rsidRDefault="00350DDB" w:rsidP="00986D05">
            <w:pPr>
              <w:spacing w:line="276" w:lineRule="auto"/>
              <w:jc w:val="center"/>
              <w:rPr>
                <w:rFonts w:cstheme="minorHAnsi"/>
              </w:rPr>
            </w:pPr>
            <w:r w:rsidRPr="00F41AA9">
              <w:rPr>
                <w:rFonts w:cstheme="minorHAnsi"/>
              </w:rPr>
              <w:t>1.35</w:t>
            </w:r>
          </w:p>
        </w:tc>
        <w:tc>
          <w:tcPr>
            <w:tcW w:w="11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241B294" w14:textId="77777777" w:rsidR="00350DDB" w:rsidRPr="00F41AA9" w:rsidRDefault="00350DDB" w:rsidP="00986D05">
            <w:pPr>
              <w:spacing w:line="276" w:lineRule="auto"/>
              <w:jc w:val="center"/>
              <w:rPr>
                <w:rFonts w:cstheme="minorHAnsi"/>
              </w:rPr>
            </w:pPr>
            <w:r w:rsidRPr="00F41AA9">
              <w:rPr>
                <w:rFonts w:cstheme="minorHAnsi"/>
              </w:rPr>
              <w:t>1.10-1.66</w:t>
            </w:r>
          </w:p>
        </w:tc>
        <w:tc>
          <w:tcPr>
            <w:tcW w:w="85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D6C8E76" w14:textId="77777777" w:rsidR="00350DDB" w:rsidRPr="00F41AA9" w:rsidRDefault="00350DDB" w:rsidP="00986D05">
            <w:pPr>
              <w:spacing w:line="276" w:lineRule="auto"/>
              <w:jc w:val="center"/>
              <w:rPr>
                <w:rFonts w:cstheme="minorHAnsi"/>
              </w:rPr>
            </w:pPr>
            <w:r w:rsidRPr="00F41AA9">
              <w:rPr>
                <w:rFonts w:cstheme="minorHAnsi"/>
              </w:rPr>
              <w:t>45.3%</w:t>
            </w:r>
          </w:p>
        </w:tc>
        <w:tc>
          <w:tcPr>
            <w:tcW w:w="85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8A235A2" w14:textId="77777777" w:rsidR="00350DDB" w:rsidRPr="00F41AA9" w:rsidRDefault="00350DDB" w:rsidP="00986D05">
            <w:pPr>
              <w:spacing w:line="276" w:lineRule="auto"/>
              <w:jc w:val="center"/>
              <w:rPr>
                <w:rFonts w:cstheme="minorHAnsi"/>
              </w:rPr>
            </w:pPr>
          </w:p>
        </w:tc>
        <w:tc>
          <w:tcPr>
            <w:tcW w:w="1024" w:type="dxa"/>
            <w:tcBorders>
              <w:top w:val="single" w:sz="4" w:space="0" w:color="A5A5A5" w:themeColor="accent3"/>
              <w:left w:val="single" w:sz="4" w:space="0" w:color="A5A5A5" w:themeColor="accent3"/>
              <w:bottom w:val="single" w:sz="4" w:space="0" w:color="A5A5A5" w:themeColor="accent3"/>
              <w:right w:val="single" w:sz="12" w:space="0" w:color="FFFFFF" w:themeColor="background1"/>
            </w:tcBorders>
          </w:tcPr>
          <w:p w14:paraId="61F06FDA" w14:textId="77777777" w:rsidR="00350DDB" w:rsidRPr="00F41AA9" w:rsidRDefault="00350DDB" w:rsidP="00986D05">
            <w:pPr>
              <w:spacing w:line="276" w:lineRule="auto"/>
              <w:jc w:val="center"/>
              <w:rPr>
                <w:rFonts w:cstheme="minorHAnsi"/>
              </w:rPr>
            </w:pPr>
          </w:p>
        </w:tc>
      </w:tr>
      <w:tr w:rsidR="00350DDB" w:rsidRPr="00F41AA9" w14:paraId="5C8658DC" w14:textId="77777777" w:rsidTr="00986D05">
        <w:trPr>
          <w:trHeight w:val="283"/>
        </w:trPr>
        <w:tc>
          <w:tcPr>
            <w:tcW w:w="3652" w:type="dxa"/>
            <w:tcBorders>
              <w:top w:val="single" w:sz="4" w:space="0" w:color="A5A5A5" w:themeColor="accent3"/>
              <w:left w:val="single" w:sz="12" w:space="0" w:color="FFFFFF" w:themeColor="background1"/>
              <w:bottom w:val="single" w:sz="4" w:space="0" w:color="A5A5A5" w:themeColor="accent3"/>
              <w:right w:val="single" w:sz="4" w:space="0" w:color="A5A5A5" w:themeColor="accent3"/>
            </w:tcBorders>
          </w:tcPr>
          <w:p w14:paraId="75BC1B2E" w14:textId="77777777" w:rsidR="00350DDB" w:rsidRPr="00F41AA9" w:rsidRDefault="00350DDB" w:rsidP="00986D05">
            <w:pPr>
              <w:spacing w:line="276" w:lineRule="auto"/>
              <w:jc w:val="right"/>
              <w:rPr>
                <w:rFonts w:cstheme="minorHAnsi"/>
              </w:rPr>
            </w:pPr>
            <w:r w:rsidRPr="00F41AA9">
              <w:rPr>
                <w:rFonts w:cstheme="minorHAnsi"/>
              </w:rPr>
              <w:t>Registry code</w:t>
            </w:r>
          </w:p>
        </w:tc>
        <w:tc>
          <w:tcPr>
            <w:tcW w:w="56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C6BA261" w14:textId="77777777" w:rsidR="00350DDB" w:rsidRPr="00F41AA9" w:rsidRDefault="00350DDB" w:rsidP="00986D05">
            <w:pPr>
              <w:spacing w:line="276" w:lineRule="auto"/>
              <w:jc w:val="center"/>
              <w:rPr>
                <w:rFonts w:cstheme="minorHAnsi"/>
              </w:rPr>
            </w:pPr>
            <w:r w:rsidRPr="00F41AA9">
              <w:rPr>
                <w:rFonts w:cstheme="minorHAnsi"/>
              </w:rPr>
              <w:t>4</w:t>
            </w:r>
          </w:p>
        </w:tc>
        <w:tc>
          <w:tcPr>
            <w:tcW w:w="70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8414804" w14:textId="77777777" w:rsidR="00350DDB" w:rsidRPr="00F41AA9" w:rsidRDefault="00350DDB" w:rsidP="00986D05">
            <w:pPr>
              <w:spacing w:line="276" w:lineRule="auto"/>
              <w:jc w:val="center"/>
              <w:rPr>
                <w:rFonts w:cstheme="minorHAnsi"/>
              </w:rPr>
            </w:pPr>
            <w:r w:rsidRPr="00F41AA9">
              <w:rPr>
                <w:rFonts w:cstheme="minorHAnsi"/>
              </w:rPr>
              <w:t>1.53</w:t>
            </w:r>
          </w:p>
        </w:tc>
        <w:tc>
          <w:tcPr>
            <w:tcW w:w="11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B74A70E" w14:textId="77777777" w:rsidR="00350DDB" w:rsidRPr="00F41AA9" w:rsidRDefault="00350DDB" w:rsidP="00986D05">
            <w:pPr>
              <w:spacing w:line="276" w:lineRule="auto"/>
              <w:jc w:val="center"/>
              <w:rPr>
                <w:rFonts w:cstheme="minorHAnsi"/>
              </w:rPr>
            </w:pPr>
            <w:r w:rsidRPr="00F41AA9">
              <w:rPr>
                <w:rFonts w:cstheme="minorHAnsi"/>
              </w:rPr>
              <w:t>1.13-2.07</w:t>
            </w:r>
          </w:p>
        </w:tc>
        <w:tc>
          <w:tcPr>
            <w:tcW w:w="85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539A99E" w14:textId="77777777" w:rsidR="00350DDB" w:rsidRPr="00F41AA9" w:rsidRDefault="00350DDB" w:rsidP="00986D05">
            <w:pPr>
              <w:spacing w:line="276" w:lineRule="auto"/>
              <w:jc w:val="center"/>
              <w:rPr>
                <w:rFonts w:cstheme="minorHAnsi"/>
              </w:rPr>
            </w:pPr>
            <w:r w:rsidRPr="00F41AA9">
              <w:rPr>
                <w:rFonts w:cstheme="minorHAnsi"/>
              </w:rPr>
              <w:t>68.8%</w:t>
            </w:r>
          </w:p>
        </w:tc>
        <w:tc>
          <w:tcPr>
            <w:tcW w:w="85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02CCA99" w14:textId="77777777" w:rsidR="00350DDB" w:rsidRPr="00F41AA9" w:rsidRDefault="00350DDB" w:rsidP="00986D05">
            <w:pPr>
              <w:spacing w:line="276" w:lineRule="auto"/>
              <w:jc w:val="center"/>
              <w:rPr>
                <w:rFonts w:cstheme="minorHAnsi"/>
              </w:rPr>
            </w:pPr>
          </w:p>
        </w:tc>
        <w:tc>
          <w:tcPr>
            <w:tcW w:w="1024" w:type="dxa"/>
            <w:tcBorders>
              <w:top w:val="single" w:sz="4" w:space="0" w:color="A5A5A5" w:themeColor="accent3"/>
              <w:left w:val="single" w:sz="4" w:space="0" w:color="A5A5A5" w:themeColor="accent3"/>
              <w:bottom w:val="single" w:sz="4" w:space="0" w:color="A5A5A5" w:themeColor="accent3"/>
              <w:right w:val="single" w:sz="12" w:space="0" w:color="FFFFFF" w:themeColor="background1"/>
            </w:tcBorders>
          </w:tcPr>
          <w:p w14:paraId="41650BE6" w14:textId="77777777" w:rsidR="00350DDB" w:rsidRPr="00F41AA9" w:rsidRDefault="00350DDB" w:rsidP="00986D05">
            <w:pPr>
              <w:spacing w:line="276" w:lineRule="auto"/>
              <w:jc w:val="center"/>
              <w:rPr>
                <w:rFonts w:cstheme="minorHAnsi"/>
              </w:rPr>
            </w:pPr>
          </w:p>
        </w:tc>
      </w:tr>
      <w:tr w:rsidR="00350DDB" w:rsidRPr="00F41AA9" w14:paraId="6176FB2C" w14:textId="77777777" w:rsidTr="00986D05">
        <w:trPr>
          <w:trHeight w:val="283"/>
        </w:trPr>
        <w:tc>
          <w:tcPr>
            <w:tcW w:w="3652" w:type="dxa"/>
            <w:tcBorders>
              <w:top w:val="single" w:sz="4" w:space="0" w:color="A5A5A5" w:themeColor="accent3"/>
              <w:left w:val="single" w:sz="12" w:space="0" w:color="FFFFFF" w:themeColor="background1"/>
              <w:bottom w:val="single" w:sz="4" w:space="0" w:color="A5A5A5" w:themeColor="accent3"/>
              <w:right w:val="single" w:sz="4" w:space="0" w:color="A5A5A5" w:themeColor="accent3"/>
            </w:tcBorders>
          </w:tcPr>
          <w:p w14:paraId="290BD5C0" w14:textId="77777777" w:rsidR="00350DDB" w:rsidRPr="00F41AA9" w:rsidRDefault="00350DDB" w:rsidP="00986D05">
            <w:pPr>
              <w:spacing w:line="276" w:lineRule="auto"/>
              <w:rPr>
                <w:rFonts w:cstheme="minorHAnsi"/>
                <w:b/>
                <w:bCs/>
              </w:rPr>
            </w:pPr>
            <w:r w:rsidRPr="00F41AA9">
              <w:rPr>
                <w:rFonts w:cstheme="minorHAnsi"/>
                <w:b/>
                <w:bCs/>
              </w:rPr>
              <w:t>High Quality (NOS)</w:t>
            </w:r>
          </w:p>
        </w:tc>
        <w:tc>
          <w:tcPr>
            <w:tcW w:w="56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613FAD2" w14:textId="77777777" w:rsidR="00350DDB" w:rsidRPr="00F41AA9" w:rsidRDefault="00350DDB" w:rsidP="00986D05">
            <w:pPr>
              <w:spacing w:line="276" w:lineRule="auto"/>
              <w:jc w:val="center"/>
              <w:rPr>
                <w:rFonts w:cstheme="minorHAnsi"/>
              </w:rPr>
            </w:pPr>
          </w:p>
        </w:tc>
        <w:tc>
          <w:tcPr>
            <w:tcW w:w="70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78A1C7D" w14:textId="77777777" w:rsidR="00350DDB" w:rsidRPr="00F41AA9" w:rsidRDefault="00350DDB" w:rsidP="00986D05">
            <w:pPr>
              <w:spacing w:line="276" w:lineRule="auto"/>
              <w:jc w:val="center"/>
              <w:rPr>
                <w:rFonts w:cstheme="minorHAnsi"/>
              </w:rPr>
            </w:pPr>
          </w:p>
        </w:tc>
        <w:tc>
          <w:tcPr>
            <w:tcW w:w="11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873A4DA" w14:textId="77777777" w:rsidR="00350DDB" w:rsidRPr="00F41AA9" w:rsidRDefault="00350DDB" w:rsidP="00986D05">
            <w:pPr>
              <w:spacing w:line="276" w:lineRule="auto"/>
              <w:jc w:val="center"/>
              <w:rPr>
                <w:rFonts w:cstheme="minorHAnsi"/>
              </w:rPr>
            </w:pPr>
          </w:p>
        </w:tc>
        <w:tc>
          <w:tcPr>
            <w:tcW w:w="85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78816EF" w14:textId="77777777" w:rsidR="00350DDB" w:rsidRPr="00F41AA9" w:rsidRDefault="00350DDB" w:rsidP="00986D05">
            <w:pPr>
              <w:spacing w:line="276" w:lineRule="auto"/>
              <w:jc w:val="center"/>
              <w:rPr>
                <w:rFonts w:cstheme="minorHAnsi"/>
              </w:rPr>
            </w:pPr>
          </w:p>
        </w:tc>
        <w:tc>
          <w:tcPr>
            <w:tcW w:w="85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AE4C38F" w14:textId="77777777" w:rsidR="00350DDB" w:rsidRPr="00F41AA9" w:rsidRDefault="00350DDB" w:rsidP="00986D05">
            <w:pPr>
              <w:spacing w:line="276" w:lineRule="auto"/>
              <w:jc w:val="center"/>
              <w:rPr>
                <w:rFonts w:cstheme="minorHAnsi"/>
              </w:rPr>
            </w:pPr>
            <w:r w:rsidRPr="00F41AA9">
              <w:rPr>
                <w:rFonts w:cstheme="minorHAnsi"/>
              </w:rPr>
              <w:t>0.01</w:t>
            </w:r>
          </w:p>
        </w:tc>
        <w:tc>
          <w:tcPr>
            <w:tcW w:w="1024" w:type="dxa"/>
            <w:tcBorders>
              <w:top w:val="single" w:sz="4" w:space="0" w:color="A5A5A5" w:themeColor="accent3"/>
              <w:left w:val="single" w:sz="4" w:space="0" w:color="A5A5A5" w:themeColor="accent3"/>
              <w:bottom w:val="single" w:sz="4" w:space="0" w:color="A5A5A5" w:themeColor="accent3"/>
              <w:right w:val="single" w:sz="12" w:space="0" w:color="FFFFFF" w:themeColor="background1"/>
            </w:tcBorders>
          </w:tcPr>
          <w:p w14:paraId="652F4500" w14:textId="77777777" w:rsidR="00350DDB" w:rsidRPr="00F41AA9" w:rsidRDefault="00350DDB" w:rsidP="00986D05">
            <w:pPr>
              <w:spacing w:line="276" w:lineRule="auto"/>
              <w:jc w:val="center"/>
              <w:rPr>
                <w:rFonts w:cstheme="minorHAnsi"/>
              </w:rPr>
            </w:pPr>
            <w:r w:rsidRPr="00F41AA9">
              <w:rPr>
                <w:rFonts w:cstheme="minorHAnsi"/>
              </w:rPr>
              <w:t>0.907</w:t>
            </w:r>
          </w:p>
        </w:tc>
      </w:tr>
      <w:tr w:rsidR="00350DDB" w:rsidRPr="00F41AA9" w14:paraId="0A163C4F" w14:textId="77777777" w:rsidTr="00986D05">
        <w:trPr>
          <w:trHeight w:val="283"/>
        </w:trPr>
        <w:tc>
          <w:tcPr>
            <w:tcW w:w="3652" w:type="dxa"/>
            <w:tcBorders>
              <w:top w:val="single" w:sz="4" w:space="0" w:color="A5A5A5" w:themeColor="accent3"/>
              <w:left w:val="single" w:sz="12" w:space="0" w:color="FFFFFF" w:themeColor="background1"/>
              <w:bottom w:val="single" w:sz="4" w:space="0" w:color="A5A5A5" w:themeColor="accent3"/>
              <w:right w:val="single" w:sz="4" w:space="0" w:color="A5A5A5" w:themeColor="accent3"/>
            </w:tcBorders>
          </w:tcPr>
          <w:p w14:paraId="2C8EAF96" w14:textId="77777777" w:rsidR="00350DDB" w:rsidRPr="00F41AA9" w:rsidRDefault="00350DDB" w:rsidP="00986D05">
            <w:pPr>
              <w:spacing w:line="276" w:lineRule="auto"/>
              <w:jc w:val="right"/>
              <w:rPr>
                <w:rFonts w:cstheme="minorHAnsi"/>
              </w:rPr>
            </w:pPr>
            <w:r w:rsidRPr="00F41AA9">
              <w:rPr>
                <w:rFonts w:cstheme="minorHAnsi"/>
              </w:rPr>
              <w:t>No</w:t>
            </w:r>
          </w:p>
        </w:tc>
        <w:tc>
          <w:tcPr>
            <w:tcW w:w="56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8F2D6D8" w14:textId="77777777" w:rsidR="00350DDB" w:rsidRPr="00F41AA9" w:rsidRDefault="00350DDB" w:rsidP="00986D05">
            <w:pPr>
              <w:spacing w:line="276" w:lineRule="auto"/>
              <w:jc w:val="center"/>
              <w:rPr>
                <w:rFonts w:cstheme="minorHAnsi"/>
              </w:rPr>
            </w:pPr>
            <w:r w:rsidRPr="00F41AA9">
              <w:rPr>
                <w:rFonts w:cstheme="minorHAnsi"/>
              </w:rPr>
              <w:t>36</w:t>
            </w:r>
          </w:p>
        </w:tc>
        <w:tc>
          <w:tcPr>
            <w:tcW w:w="70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7291601" w14:textId="77777777" w:rsidR="00350DDB" w:rsidRPr="00F41AA9" w:rsidRDefault="00350DDB" w:rsidP="00986D05">
            <w:pPr>
              <w:spacing w:line="276" w:lineRule="auto"/>
              <w:jc w:val="center"/>
              <w:rPr>
                <w:rFonts w:cstheme="minorHAnsi"/>
              </w:rPr>
            </w:pPr>
            <w:r w:rsidRPr="00F41AA9">
              <w:rPr>
                <w:rFonts w:cstheme="minorHAnsi"/>
              </w:rPr>
              <w:t>1.38</w:t>
            </w:r>
          </w:p>
        </w:tc>
        <w:tc>
          <w:tcPr>
            <w:tcW w:w="11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E3DEFD2" w14:textId="77777777" w:rsidR="00350DDB" w:rsidRPr="00F41AA9" w:rsidRDefault="00350DDB" w:rsidP="00986D05">
            <w:pPr>
              <w:spacing w:line="276" w:lineRule="auto"/>
              <w:jc w:val="center"/>
              <w:rPr>
                <w:rFonts w:cstheme="minorHAnsi"/>
              </w:rPr>
            </w:pPr>
            <w:r w:rsidRPr="00F41AA9">
              <w:rPr>
                <w:rFonts w:cstheme="minorHAnsi"/>
              </w:rPr>
              <w:t>1.29-1.47</w:t>
            </w:r>
          </w:p>
        </w:tc>
        <w:tc>
          <w:tcPr>
            <w:tcW w:w="85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925FB65" w14:textId="77777777" w:rsidR="00350DDB" w:rsidRPr="00F41AA9" w:rsidRDefault="00350DDB" w:rsidP="00986D05">
            <w:pPr>
              <w:spacing w:line="276" w:lineRule="auto"/>
              <w:jc w:val="center"/>
              <w:rPr>
                <w:rFonts w:cstheme="minorHAnsi"/>
              </w:rPr>
            </w:pPr>
            <w:r w:rsidRPr="00F41AA9">
              <w:rPr>
                <w:rFonts w:cstheme="minorHAnsi"/>
              </w:rPr>
              <w:t>54.9%</w:t>
            </w:r>
          </w:p>
        </w:tc>
        <w:tc>
          <w:tcPr>
            <w:tcW w:w="85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12A1CB2" w14:textId="77777777" w:rsidR="00350DDB" w:rsidRPr="00F41AA9" w:rsidRDefault="00350DDB" w:rsidP="00986D05">
            <w:pPr>
              <w:spacing w:line="276" w:lineRule="auto"/>
              <w:jc w:val="center"/>
              <w:rPr>
                <w:rFonts w:cstheme="minorHAnsi"/>
              </w:rPr>
            </w:pPr>
          </w:p>
        </w:tc>
        <w:tc>
          <w:tcPr>
            <w:tcW w:w="1024" w:type="dxa"/>
            <w:tcBorders>
              <w:top w:val="single" w:sz="4" w:space="0" w:color="A5A5A5" w:themeColor="accent3"/>
              <w:left w:val="single" w:sz="4" w:space="0" w:color="A5A5A5" w:themeColor="accent3"/>
              <w:bottom w:val="single" w:sz="4" w:space="0" w:color="A5A5A5" w:themeColor="accent3"/>
              <w:right w:val="single" w:sz="12" w:space="0" w:color="FFFFFF" w:themeColor="background1"/>
            </w:tcBorders>
          </w:tcPr>
          <w:p w14:paraId="579BABAF" w14:textId="77777777" w:rsidR="00350DDB" w:rsidRPr="00F41AA9" w:rsidRDefault="00350DDB" w:rsidP="00986D05">
            <w:pPr>
              <w:spacing w:line="276" w:lineRule="auto"/>
              <w:jc w:val="center"/>
              <w:rPr>
                <w:rFonts w:cstheme="minorHAnsi"/>
              </w:rPr>
            </w:pPr>
          </w:p>
        </w:tc>
      </w:tr>
      <w:tr w:rsidR="00350DDB" w:rsidRPr="00F41AA9" w14:paraId="6D4A6666" w14:textId="77777777" w:rsidTr="00986D05">
        <w:trPr>
          <w:trHeight w:val="283"/>
        </w:trPr>
        <w:tc>
          <w:tcPr>
            <w:tcW w:w="3652" w:type="dxa"/>
            <w:tcBorders>
              <w:top w:val="single" w:sz="4" w:space="0" w:color="A5A5A5" w:themeColor="accent3"/>
              <w:left w:val="single" w:sz="12" w:space="0" w:color="FFFFFF" w:themeColor="background1"/>
              <w:bottom w:val="single" w:sz="4" w:space="0" w:color="A5A5A5" w:themeColor="accent3"/>
              <w:right w:val="single" w:sz="4" w:space="0" w:color="A5A5A5" w:themeColor="accent3"/>
            </w:tcBorders>
          </w:tcPr>
          <w:p w14:paraId="12144D1D" w14:textId="77777777" w:rsidR="00350DDB" w:rsidRPr="00F41AA9" w:rsidRDefault="00350DDB" w:rsidP="00986D05">
            <w:pPr>
              <w:spacing w:line="276" w:lineRule="auto"/>
              <w:jc w:val="right"/>
              <w:rPr>
                <w:rFonts w:cstheme="minorHAnsi"/>
              </w:rPr>
            </w:pPr>
            <w:r w:rsidRPr="00F41AA9">
              <w:rPr>
                <w:rFonts w:cstheme="minorHAnsi"/>
              </w:rPr>
              <w:t>Yes</w:t>
            </w:r>
          </w:p>
        </w:tc>
        <w:tc>
          <w:tcPr>
            <w:tcW w:w="56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FDEFDAB" w14:textId="77777777" w:rsidR="00350DDB" w:rsidRPr="00F41AA9" w:rsidRDefault="00350DDB" w:rsidP="00986D05">
            <w:pPr>
              <w:spacing w:line="276" w:lineRule="auto"/>
              <w:jc w:val="center"/>
              <w:rPr>
                <w:rFonts w:cstheme="minorHAnsi"/>
              </w:rPr>
            </w:pPr>
            <w:r w:rsidRPr="00F41AA9">
              <w:rPr>
                <w:rFonts w:cstheme="minorHAnsi"/>
              </w:rPr>
              <w:t>7</w:t>
            </w:r>
          </w:p>
        </w:tc>
        <w:tc>
          <w:tcPr>
            <w:tcW w:w="70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8B66270" w14:textId="77777777" w:rsidR="00350DDB" w:rsidRPr="00F41AA9" w:rsidRDefault="00350DDB" w:rsidP="00986D05">
            <w:pPr>
              <w:spacing w:line="276" w:lineRule="auto"/>
              <w:jc w:val="center"/>
              <w:rPr>
                <w:rFonts w:cstheme="minorHAnsi"/>
              </w:rPr>
            </w:pPr>
            <w:r w:rsidRPr="00F41AA9">
              <w:rPr>
                <w:rFonts w:cstheme="minorHAnsi"/>
              </w:rPr>
              <w:t>1.36</w:t>
            </w:r>
          </w:p>
        </w:tc>
        <w:tc>
          <w:tcPr>
            <w:tcW w:w="11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7EB29F2" w14:textId="6AEB900A" w:rsidR="00350DDB" w:rsidRPr="00F41AA9" w:rsidRDefault="00350DDB" w:rsidP="00986D05">
            <w:pPr>
              <w:spacing w:line="276" w:lineRule="auto"/>
              <w:jc w:val="center"/>
              <w:rPr>
                <w:rFonts w:cstheme="minorHAnsi"/>
              </w:rPr>
            </w:pPr>
            <w:r w:rsidRPr="00F41AA9">
              <w:rPr>
                <w:rFonts w:cstheme="minorHAnsi"/>
              </w:rPr>
              <w:t>1.1</w:t>
            </w:r>
            <w:r w:rsidR="0079504F" w:rsidRPr="00F41AA9">
              <w:rPr>
                <w:rFonts w:cstheme="minorHAnsi"/>
              </w:rPr>
              <w:t>3</w:t>
            </w:r>
            <w:r w:rsidRPr="00F41AA9">
              <w:rPr>
                <w:rFonts w:cstheme="minorHAnsi"/>
              </w:rPr>
              <w:t>-1.65</w:t>
            </w:r>
          </w:p>
        </w:tc>
        <w:tc>
          <w:tcPr>
            <w:tcW w:w="85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3B4F8CB" w14:textId="77777777" w:rsidR="00350DDB" w:rsidRPr="00F41AA9" w:rsidRDefault="00350DDB" w:rsidP="00986D05">
            <w:pPr>
              <w:spacing w:line="276" w:lineRule="auto"/>
              <w:jc w:val="center"/>
              <w:rPr>
                <w:rFonts w:cstheme="minorHAnsi"/>
              </w:rPr>
            </w:pPr>
            <w:r w:rsidRPr="00F41AA9">
              <w:rPr>
                <w:rFonts w:cstheme="minorHAnsi"/>
              </w:rPr>
              <w:t>72.9%</w:t>
            </w:r>
          </w:p>
        </w:tc>
        <w:tc>
          <w:tcPr>
            <w:tcW w:w="85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0B928FC" w14:textId="77777777" w:rsidR="00350DDB" w:rsidRPr="00F41AA9" w:rsidRDefault="00350DDB" w:rsidP="00986D05">
            <w:pPr>
              <w:spacing w:line="276" w:lineRule="auto"/>
              <w:jc w:val="center"/>
              <w:rPr>
                <w:rFonts w:cstheme="minorHAnsi"/>
              </w:rPr>
            </w:pPr>
          </w:p>
        </w:tc>
        <w:tc>
          <w:tcPr>
            <w:tcW w:w="1024" w:type="dxa"/>
            <w:tcBorders>
              <w:top w:val="single" w:sz="4" w:space="0" w:color="A5A5A5" w:themeColor="accent3"/>
              <w:left w:val="single" w:sz="4" w:space="0" w:color="A5A5A5" w:themeColor="accent3"/>
              <w:bottom w:val="single" w:sz="4" w:space="0" w:color="A5A5A5" w:themeColor="accent3"/>
              <w:right w:val="single" w:sz="12" w:space="0" w:color="FFFFFF" w:themeColor="background1"/>
            </w:tcBorders>
          </w:tcPr>
          <w:p w14:paraId="6A662FF3" w14:textId="77777777" w:rsidR="00350DDB" w:rsidRPr="00F41AA9" w:rsidRDefault="00350DDB" w:rsidP="00986D05">
            <w:pPr>
              <w:spacing w:line="276" w:lineRule="auto"/>
              <w:jc w:val="center"/>
              <w:rPr>
                <w:rFonts w:cstheme="minorHAnsi"/>
              </w:rPr>
            </w:pPr>
          </w:p>
        </w:tc>
      </w:tr>
      <w:tr w:rsidR="00350DDB" w:rsidRPr="00F41AA9" w14:paraId="3C2D2C19" w14:textId="77777777" w:rsidTr="00986D05">
        <w:trPr>
          <w:trHeight w:val="275"/>
        </w:trPr>
        <w:tc>
          <w:tcPr>
            <w:tcW w:w="3652" w:type="dxa"/>
            <w:tcBorders>
              <w:top w:val="single" w:sz="4" w:space="0" w:color="A5A5A5" w:themeColor="accent3"/>
              <w:left w:val="single" w:sz="12" w:space="0" w:color="FFFFFF" w:themeColor="background1"/>
              <w:bottom w:val="single" w:sz="4" w:space="0" w:color="A5A5A5" w:themeColor="accent3"/>
              <w:right w:val="single" w:sz="4" w:space="0" w:color="A5A5A5" w:themeColor="accent3"/>
            </w:tcBorders>
          </w:tcPr>
          <w:p w14:paraId="5A475130" w14:textId="7D29164D" w:rsidR="00350DDB" w:rsidRPr="00F41AA9" w:rsidRDefault="00350DDB" w:rsidP="00986D05">
            <w:pPr>
              <w:spacing w:line="276" w:lineRule="auto"/>
              <w:rPr>
                <w:rFonts w:cstheme="minorHAnsi"/>
                <w:b/>
                <w:bCs/>
                <w:vertAlign w:val="superscript"/>
              </w:rPr>
            </w:pPr>
            <w:r w:rsidRPr="00F41AA9">
              <w:rPr>
                <w:rFonts w:cstheme="minorHAnsi"/>
                <w:b/>
                <w:bCs/>
              </w:rPr>
              <w:t>Confounder Matrix (</w:t>
            </w:r>
            <w:r w:rsidR="006751A6" w:rsidRPr="00F41AA9">
              <w:rPr>
                <w:rFonts w:cstheme="minorHAnsi"/>
                <w:b/>
                <w:bCs/>
              </w:rPr>
              <w:t>Co-use</w:t>
            </w:r>
            <w:r w:rsidRPr="00F41AA9">
              <w:rPr>
                <w:rFonts w:cstheme="minorHAnsi"/>
                <w:b/>
                <w:bCs/>
              </w:rPr>
              <w:t>)</w:t>
            </w:r>
          </w:p>
        </w:tc>
        <w:tc>
          <w:tcPr>
            <w:tcW w:w="56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D027B45" w14:textId="77777777" w:rsidR="00350DDB" w:rsidRPr="00F41AA9" w:rsidRDefault="00350DDB" w:rsidP="00986D05">
            <w:pPr>
              <w:spacing w:line="276" w:lineRule="auto"/>
              <w:jc w:val="center"/>
              <w:rPr>
                <w:rFonts w:cstheme="minorHAnsi"/>
              </w:rPr>
            </w:pPr>
          </w:p>
        </w:tc>
        <w:tc>
          <w:tcPr>
            <w:tcW w:w="70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340084A" w14:textId="77777777" w:rsidR="00350DDB" w:rsidRPr="00F41AA9" w:rsidRDefault="00350DDB" w:rsidP="00986D05">
            <w:pPr>
              <w:spacing w:line="276" w:lineRule="auto"/>
              <w:jc w:val="center"/>
              <w:rPr>
                <w:rFonts w:cstheme="minorHAnsi"/>
              </w:rPr>
            </w:pPr>
          </w:p>
        </w:tc>
        <w:tc>
          <w:tcPr>
            <w:tcW w:w="11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A8AF366" w14:textId="77777777" w:rsidR="00350DDB" w:rsidRPr="00F41AA9" w:rsidRDefault="00350DDB" w:rsidP="00986D05">
            <w:pPr>
              <w:spacing w:line="276" w:lineRule="auto"/>
              <w:jc w:val="center"/>
              <w:rPr>
                <w:rFonts w:cstheme="minorHAnsi"/>
              </w:rPr>
            </w:pPr>
          </w:p>
        </w:tc>
        <w:tc>
          <w:tcPr>
            <w:tcW w:w="85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FA854D7" w14:textId="77777777" w:rsidR="00350DDB" w:rsidRPr="00F41AA9" w:rsidRDefault="00350DDB" w:rsidP="00986D05">
            <w:pPr>
              <w:spacing w:line="276" w:lineRule="auto"/>
              <w:jc w:val="center"/>
              <w:rPr>
                <w:rFonts w:cstheme="minorHAnsi"/>
              </w:rPr>
            </w:pPr>
          </w:p>
        </w:tc>
        <w:tc>
          <w:tcPr>
            <w:tcW w:w="85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7CB8C34" w14:textId="3013C8E5" w:rsidR="00350DDB" w:rsidRPr="00F41AA9" w:rsidRDefault="00582F75" w:rsidP="00986D05">
            <w:pPr>
              <w:spacing w:line="276" w:lineRule="auto"/>
              <w:jc w:val="center"/>
              <w:rPr>
                <w:rFonts w:cstheme="minorHAnsi"/>
              </w:rPr>
            </w:pPr>
            <w:r>
              <w:rPr>
                <w:rFonts w:cstheme="minorHAnsi"/>
              </w:rPr>
              <w:t>0.38</w:t>
            </w:r>
          </w:p>
        </w:tc>
        <w:tc>
          <w:tcPr>
            <w:tcW w:w="1024" w:type="dxa"/>
            <w:tcBorders>
              <w:top w:val="single" w:sz="4" w:space="0" w:color="A5A5A5" w:themeColor="accent3"/>
              <w:left w:val="single" w:sz="4" w:space="0" w:color="A5A5A5" w:themeColor="accent3"/>
              <w:bottom w:val="single" w:sz="4" w:space="0" w:color="A5A5A5" w:themeColor="accent3"/>
              <w:right w:val="single" w:sz="12" w:space="0" w:color="FFFFFF" w:themeColor="background1"/>
            </w:tcBorders>
          </w:tcPr>
          <w:p w14:paraId="06CE8767" w14:textId="0CA058A5" w:rsidR="00350DDB" w:rsidRPr="00F41AA9" w:rsidRDefault="006751A6" w:rsidP="00986D05">
            <w:pPr>
              <w:spacing w:line="276" w:lineRule="auto"/>
              <w:jc w:val="center"/>
              <w:rPr>
                <w:rFonts w:cstheme="minorHAnsi"/>
              </w:rPr>
            </w:pPr>
            <w:r w:rsidRPr="00F41AA9">
              <w:rPr>
                <w:rFonts w:cstheme="minorHAnsi"/>
              </w:rPr>
              <w:t>0.</w:t>
            </w:r>
            <w:r w:rsidR="001F35C8">
              <w:rPr>
                <w:rFonts w:cstheme="minorHAnsi"/>
              </w:rPr>
              <w:t>534</w:t>
            </w:r>
          </w:p>
        </w:tc>
      </w:tr>
      <w:tr w:rsidR="004B58BC" w:rsidRPr="00F41AA9" w14:paraId="29ABF1C5" w14:textId="77777777" w:rsidTr="00986D05">
        <w:trPr>
          <w:trHeight w:val="275"/>
        </w:trPr>
        <w:tc>
          <w:tcPr>
            <w:tcW w:w="3652" w:type="dxa"/>
            <w:tcBorders>
              <w:top w:val="single" w:sz="4" w:space="0" w:color="A5A5A5" w:themeColor="accent3"/>
              <w:left w:val="single" w:sz="12" w:space="0" w:color="FFFFFF" w:themeColor="background1"/>
              <w:bottom w:val="single" w:sz="4" w:space="0" w:color="A5A5A5" w:themeColor="accent3"/>
              <w:right w:val="single" w:sz="4" w:space="0" w:color="A5A5A5" w:themeColor="accent3"/>
            </w:tcBorders>
          </w:tcPr>
          <w:p w14:paraId="3215C324" w14:textId="7E755F32" w:rsidR="004B58BC" w:rsidRPr="00F41AA9" w:rsidRDefault="004B58BC" w:rsidP="004B58BC">
            <w:pPr>
              <w:spacing w:line="276" w:lineRule="auto"/>
              <w:jc w:val="right"/>
              <w:rPr>
                <w:rFonts w:cstheme="minorHAnsi"/>
              </w:rPr>
            </w:pPr>
            <w:r w:rsidRPr="00F41AA9">
              <w:rPr>
                <w:rFonts w:cstheme="minorHAnsi"/>
              </w:rPr>
              <w:t xml:space="preserve">   Co-use adjusted for = No    </w:t>
            </w:r>
          </w:p>
        </w:tc>
        <w:tc>
          <w:tcPr>
            <w:tcW w:w="56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7EC0177" w14:textId="77D20D44" w:rsidR="004B58BC" w:rsidRPr="00F41AA9" w:rsidRDefault="002A343D" w:rsidP="004B58BC">
            <w:pPr>
              <w:spacing w:line="276" w:lineRule="auto"/>
              <w:jc w:val="center"/>
              <w:rPr>
                <w:rFonts w:cstheme="minorHAnsi"/>
              </w:rPr>
            </w:pPr>
            <w:r w:rsidRPr="00F41AA9">
              <w:rPr>
                <w:rFonts w:cstheme="minorHAnsi"/>
              </w:rPr>
              <w:t>1</w:t>
            </w:r>
            <w:r>
              <w:rPr>
                <w:rFonts w:cstheme="minorHAnsi"/>
              </w:rPr>
              <w:t>6</w:t>
            </w:r>
          </w:p>
        </w:tc>
        <w:tc>
          <w:tcPr>
            <w:tcW w:w="70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400ED5A" w14:textId="5053F465" w:rsidR="004B58BC" w:rsidRPr="00F41AA9" w:rsidRDefault="004B58BC" w:rsidP="004B58BC">
            <w:pPr>
              <w:spacing w:line="276" w:lineRule="auto"/>
              <w:jc w:val="center"/>
              <w:rPr>
                <w:rFonts w:cstheme="minorHAnsi"/>
              </w:rPr>
            </w:pPr>
            <w:r w:rsidRPr="00F41AA9">
              <w:rPr>
                <w:rFonts w:cstheme="minorHAnsi"/>
              </w:rPr>
              <w:t>1.</w:t>
            </w:r>
            <w:r w:rsidR="002A343D" w:rsidRPr="00F41AA9">
              <w:rPr>
                <w:rFonts w:cstheme="minorHAnsi"/>
              </w:rPr>
              <w:t>4</w:t>
            </w:r>
            <w:r w:rsidR="002A343D">
              <w:rPr>
                <w:rFonts w:cstheme="minorHAnsi"/>
              </w:rPr>
              <w:t>3</w:t>
            </w:r>
          </w:p>
        </w:tc>
        <w:tc>
          <w:tcPr>
            <w:tcW w:w="11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29E553C" w14:textId="36044498" w:rsidR="004B58BC" w:rsidRPr="00F41AA9" w:rsidRDefault="004B58BC" w:rsidP="004B58BC">
            <w:pPr>
              <w:spacing w:line="276" w:lineRule="auto"/>
              <w:jc w:val="center"/>
              <w:rPr>
                <w:rFonts w:cstheme="minorHAnsi"/>
              </w:rPr>
            </w:pPr>
            <w:r w:rsidRPr="00F41AA9">
              <w:rPr>
                <w:rFonts w:cstheme="minorHAnsi"/>
              </w:rPr>
              <w:t>1.</w:t>
            </w:r>
            <w:r w:rsidR="002A343D">
              <w:rPr>
                <w:rFonts w:cstheme="minorHAnsi"/>
              </w:rPr>
              <w:t>29</w:t>
            </w:r>
            <w:r w:rsidRPr="00F41AA9">
              <w:rPr>
                <w:rFonts w:cstheme="minorHAnsi"/>
              </w:rPr>
              <w:t>-1.</w:t>
            </w:r>
            <w:r w:rsidR="00582F75">
              <w:rPr>
                <w:rFonts w:cstheme="minorHAnsi"/>
              </w:rPr>
              <w:t>59</w:t>
            </w:r>
          </w:p>
        </w:tc>
        <w:tc>
          <w:tcPr>
            <w:tcW w:w="85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F38B9D5" w14:textId="5CC85368" w:rsidR="004B58BC" w:rsidRPr="00F41AA9" w:rsidRDefault="004B58BC" w:rsidP="004B58BC">
            <w:pPr>
              <w:spacing w:line="276" w:lineRule="auto"/>
              <w:jc w:val="center"/>
              <w:rPr>
                <w:rFonts w:cstheme="minorHAnsi"/>
              </w:rPr>
            </w:pPr>
            <w:r w:rsidRPr="00F41AA9">
              <w:rPr>
                <w:rFonts w:cstheme="minorHAnsi"/>
              </w:rPr>
              <w:t>43.</w:t>
            </w:r>
            <w:r w:rsidR="00582F75">
              <w:rPr>
                <w:rFonts w:cstheme="minorHAnsi"/>
              </w:rPr>
              <w:t>5</w:t>
            </w:r>
            <w:r w:rsidRPr="00F41AA9">
              <w:rPr>
                <w:rFonts w:cstheme="minorHAnsi"/>
              </w:rPr>
              <w:t>%</w:t>
            </w:r>
          </w:p>
        </w:tc>
        <w:tc>
          <w:tcPr>
            <w:tcW w:w="85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E3E14D1" w14:textId="77777777" w:rsidR="004B58BC" w:rsidRPr="00F41AA9" w:rsidRDefault="004B58BC" w:rsidP="004B58BC">
            <w:pPr>
              <w:spacing w:line="276" w:lineRule="auto"/>
              <w:jc w:val="center"/>
              <w:rPr>
                <w:rFonts w:cstheme="minorHAnsi"/>
              </w:rPr>
            </w:pPr>
          </w:p>
        </w:tc>
        <w:tc>
          <w:tcPr>
            <w:tcW w:w="1024" w:type="dxa"/>
            <w:tcBorders>
              <w:top w:val="single" w:sz="4" w:space="0" w:color="A5A5A5" w:themeColor="accent3"/>
              <w:left w:val="single" w:sz="4" w:space="0" w:color="A5A5A5" w:themeColor="accent3"/>
              <w:bottom w:val="single" w:sz="4" w:space="0" w:color="A5A5A5" w:themeColor="accent3"/>
              <w:right w:val="single" w:sz="12" w:space="0" w:color="FFFFFF" w:themeColor="background1"/>
            </w:tcBorders>
          </w:tcPr>
          <w:p w14:paraId="6EB17A41" w14:textId="77777777" w:rsidR="004B58BC" w:rsidRPr="00F41AA9" w:rsidRDefault="004B58BC" w:rsidP="004B58BC">
            <w:pPr>
              <w:spacing w:line="276" w:lineRule="auto"/>
              <w:jc w:val="center"/>
              <w:rPr>
                <w:rFonts w:cstheme="minorHAnsi"/>
              </w:rPr>
            </w:pPr>
          </w:p>
        </w:tc>
      </w:tr>
      <w:tr w:rsidR="004B58BC" w:rsidRPr="00F41AA9" w14:paraId="27B15EE5" w14:textId="77777777" w:rsidTr="00986D05">
        <w:trPr>
          <w:trHeight w:val="275"/>
        </w:trPr>
        <w:tc>
          <w:tcPr>
            <w:tcW w:w="3652" w:type="dxa"/>
            <w:tcBorders>
              <w:top w:val="single" w:sz="4" w:space="0" w:color="A5A5A5" w:themeColor="accent3"/>
              <w:left w:val="single" w:sz="12" w:space="0" w:color="FFFFFF" w:themeColor="background1"/>
              <w:bottom w:val="single" w:sz="4" w:space="0" w:color="A5A5A5" w:themeColor="accent3"/>
              <w:right w:val="single" w:sz="4" w:space="0" w:color="A5A5A5" w:themeColor="accent3"/>
            </w:tcBorders>
          </w:tcPr>
          <w:p w14:paraId="771CDD62" w14:textId="400654B3" w:rsidR="004B58BC" w:rsidRPr="00F41AA9" w:rsidRDefault="004B58BC" w:rsidP="004B58BC">
            <w:pPr>
              <w:spacing w:line="276" w:lineRule="auto"/>
              <w:jc w:val="right"/>
              <w:rPr>
                <w:rFonts w:cstheme="minorHAnsi"/>
              </w:rPr>
            </w:pPr>
            <w:r w:rsidRPr="00F41AA9">
              <w:rPr>
                <w:rFonts w:cstheme="minorHAnsi"/>
              </w:rPr>
              <w:t>Co-use adjusted for = Yes</w:t>
            </w:r>
          </w:p>
        </w:tc>
        <w:tc>
          <w:tcPr>
            <w:tcW w:w="56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965EE64" w14:textId="0C34B4F8" w:rsidR="004B58BC" w:rsidRPr="00F41AA9" w:rsidRDefault="002A343D" w:rsidP="004B58BC">
            <w:pPr>
              <w:spacing w:line="276" w:lineRule="auto"/>
              <w:jc w:val="center"/>
              <w:rPr>
                <w:rFonts w:cstheme="minorHAnsi"/>
              </w:rPr>
            </w:pPr>
            <w:r w:rsidRPr="00F41AA9">
              <w:rPr>
                <w:rFonts w:cstheme="minorHAnsi"/>
              </w:rPr>
              <w:t>2</w:t>
            </w:r>
            <w:r>
              <w:rPr>
                <w:rFonts w:cstheme="minorHAnsi"/>
              </w:rPr>
              <w:t>7</w:t>
            </w:r>
          </w:p>
        </w:tc>
        <w:tc>
          <w:tcPr>
            <w:tcW w:w="70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6773A7C" w14:textId="5D0F4F0E" w:rsidR="004B58BC" w:rsidRPr="00F41AA9" w:rsidRDefault="004B58BC" w:rsidP="004B58BC">
            <w:pPr>
              <w:spacing w:line="276" w:lineRule="auto"/>
              <w:jc w:val="center"/>
              <w:rPr>
                <w:rFonts w:cstheme="minorHAnsi"/>
              </w:rPr>
            </w:pPr>
            <w:r w:rsidRPr="00F41AA9">
              <w:rPr>
                <w:rFonts w:cstheme="minorHAnsi"/>
              </w:rPr>
              <w:t>1.</w:t>
            </w:r>
            <w:r w:rsidR="002A343D" w:rsidRPr="00F41AA9">
              <w:rPr>
                <w:rFonts w:cstheme="minorHAnsi"/>
              </w:rPr>
              <w:t>3</w:t>
            </w:r>
            <w:r w:rsidR="002A343D">
              <w:rPr>
                <w:rFonts w:cstheme="minorHAnsi"/>
              </w:rPr>
              <w:t>7</w:t>
            </w:r>
          </w:p>
        </w:tc>
        <w:tc>
          <w:tcPr>
            <w:tcW w:w="11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70B7DD0" w14:textId="79A846D3" w:rsidR="004B58BC" w:rsidRPr="00F41AA9" w:rsidRDefault="004B58BC" w:rsidP="004B58BC">
            <w:pPr>
              <w:spacing w:line="276" w:lineRule="auto"/>
              <w:jc w:val="center"/>
              <w:rPr>
                <w:rFonts w:cstheme="minorHAnsi"/>
              </w:rPr>
            </w:pPr>
            <w:r w:rsidRPr="00F41AA9">
              <w:rPr>
                <w:rFonts w:cstheme="minorHAnsi"/>
              </w:rPr>
              <w:t>1.</w:t>
            </w:r>
            <w:r w:rsidR="00582F75" w:rsidRPr="00F41AA9">
              <w:rPr>
                <w:rFonts w:cstheme="minorHAnsi"/>
              </w:rPr>
              <w:t>2</w:t>
            </w:r>
            <w:r w:rsidR="00582F75">
              <w:rPr>
                <w:rFonts w:cstheme="minorHAnsi"/>
              </w:rPr>
              <w:t>7</w:t>
            </w:r>
            <w:r w:rsidRPr="00F41AA9">
              <w:rPr>
                <w:rFonts w:cstheme="minorHAnsi"/>
              </w:rPr>
              <w:t>-1.</w:t>
            </w:r>
            <w:r w:rsidR="00582F75" w:rsidRPr="00F41AA9">
              <w:rPr>
                <w:rFonts w:cstheme="minorHAnsi"/>
              </w:rPr>
              <w:t>4</w:t>
            </w:r>
            <w:r w:rsidR="00582F75">
              <w:rPr>
                <w:rFonts w:cstheme="minorHAnsi"/>
              </w:rPr>
              <w:t>9</w:t>
            </w:r>
          </w:p>
        </w:tc>
        <w:tc>
          <w:tcPr>
            <w:tcW w:w="85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EE67B70" w14:textId="11820351" w:rsidR="004B58BC" w:rsidRPr="00F41AA9" w:rsidRDefault="00582F75" w:rsidP="004B58BC">
            <w:pPr>
              <w:spacing w:line="276" w:lineRule="auto"/>
              <w:jc w:val="center"/>
              <w:rPr>
                <w:rFonts w:cstheme="minorHAnsi"/>
              </w:rPr>
            </w:pPr>
            <w:r w:rsidRPr="00F41AA9">
              <w:rPr>
                <w:rFonts w:cstheme="minorHAnsi"/>
              </w:rPr>
              <w:t>6</w:t>
            </w:r>
            <w:r>
              <w:rPr>
                <w:rFonts w:cstheme="minorHAnsi"/>
              </w:rPr>
              <w:t>5</w:t>
            </w:r>
            <w:r w:rsidR="004B58BC" w:rsidRPr="00F41AA9">
              <w:rPr>
                <w:rFonts w:cstheme="minorHAnsi"/>
              </w:rPr>
              <w:t>.</w:t>
            </w:r>
            <w:r>
              <w:rPr>
                <w:rFonts w:cstheme="minorHAnsi"/>
              </w:rPr>
              <w:t>2</w:t>
            </w:r>
            <w:r w:rsidR="004B58BC" w:rsidRPr="00F41AA9">
              <w:rPr>
                <w:rFonts w:cstheme="minorHAnsi"/>
              </w:rPr>
              <w:t>%</w:t>
            </w:r>
          </w:p>
        </w:tc>
        <w:tc>
          <w:tcPr>
            <w:tcW w:w="85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B1A6097" w14:textId="77777777" w:rsidR="004B58BC" w:rsidRPr="00F41AA9" w:rsidRDefault="004B58BC" w:rsidP="004B58BC">
            <w:pPr>
              <w:spacing w:line="276" w:lineRule="auto"/>
              <w:jc w:val="center"/>
              <w:rPr>
                <w:rFonts w:cstheme="minorHAnsi"/>
              </w:rPr>
            </w:pPr>
          </w:p>
        </w:tc>
        <w:tc>
          <w:tcPr>
            <w:tcW w:w="1024" w:type="dxa"/>
            <w:tcBorders>
              <w:top w:val="single" w:sz="4" w:space="0" w:color="A5A5A5" w:themeColor="accent3"/>
              <w:left w:val="single" w:sz="4" w:space="0" w:color="A5A5A5" w:themeColor="accent3"/>
              <w:bottom w:val="single" w:sz="4" w:space="0" w:color="A5A5A5" w:themeColor="accent3"/>
              <w:right w:val="single" w:sz="12" w:space="0" w:color="FFFFFF" w:themeColor="background1"/>
            </w:tcBorders>
          </w:tcPr>
          <w:p w14:paraId="2DF83FB9" w14:textId="77777777" w:rsidR="004B58BC" w:rsidRPr="00F41AA9" w:rsidRDefault="004B58BC" w:rsidP="004B58BC">
            <w:pPr>
              <w:spacing w:line="276" w:lineRule="auto"/>
              <w:jc w:val="center"/>
              <w:rPr>
                <w:rFonts w:cstheme="minorHAnsi"/>
              </w:rPr>
            </w:pPr>
          </w:p>
        </w:tc>
      </w:tr>
      <w:tr w:rsidR="004B58BC" w:rsidRPr="00F41AA9" w14:paraId="71200F8D" w14:textId="77777777" w:rsidTr="00986D05">
        <w:trPr>
          <w:trHeight w:val="283"/>
        </w:trPr>
        <w:tc>
          <w:tcPr>
            <w:tcW w:w="3652" w:type="dxa"/>
            <w:tcBorders>
              <w:top w:val="single" w:sz="4" w:space="0" w:color="A5A5A5" w:themeColor="accent3"/>
              <w:left w:val="single" w:sz="12" w:space="0" w:color="FFFFFF" w:themeColor="background1"/>
              <w:bottom w:val="single" w:sz="4" w:space="0" w:color="A5A5A5" w:themeColor="accent3"/>
              <w:right w:val="single" w:sz="4" w:space="0" w:color="A5A5A5" w:themeColor="accent3"/>
            </w:tcBorders>
          </w:tcPr>
          <w:p w14:paraId="2C4835CF" w14:textId="43C5EC54" w:rsidR="004B58BC" w:rsidRPr="00F41AA9" w:rsidRDefault="004B58BC" w:rsidP="004B58BC">
            <w:pPr>
              <w:spacing w:line="276" w:lineRule="auto"/>
              <w:rPr>
                <w:rFonts w:cstheme="minorHAnsi"/>
                <w:vertAlign w:val="superscript"/>
              </w:rPr>
            </w:pPr>
            <w:r w:rsidRPr="00F41AA9">
              <w:rPr>
                <w:rFonts w:cstheme="minorHAnsi"/>
                <w:b/>
                <w:bCs/>
              </w:rPr>
              <w:t>Confounder Matrix (</w:t>
            </w:r>
            <w:r w:rsidR="00945B20">
              <w:rPr>
                <w:rFonts w:cstheme="minorHAnsi"/>
                <w:b/>
                <w:bCs/>
              </w:rPr>
              <w:t>Adequate</w:t>
            </w:r>
            <w:r w:rsidRPr="00F41AA9">
              <w:rPr>
                <w:rFonts w:cstheme="minorHAnsi"/>
                <w:b/>
                <w:bCs/>
              </w:rPr>
              <w:t xml:space="preserve">) </w:t>
            </w:r>
            <w:r w:rsidR="00A5577F">
              <w:rPr>
                <w:rFonts w:cstheme="minorHAnsi"/>
                <w:b/>
                <w:bCs/>
                <w:vertAlign w:val="superscript"/>
              </w:rPr>
              <w:t>b</w:t>
            </w:r>
          </w:p>
        </w:tc>
        <w:tc>
          <w:tcPr>
            <w:tcW w:w="56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945231C" w14:textId="77777777" w:rsidR="004B58BC" w:rsidRPr="00F41AA9" w:rsidRDefault="004B58BC" w:rsidP="004B58BC">
            <w:pPr>
              <w:spacing w:line="276" w:lineRule="auto"/>
              <w:jc w:val="center"/>
              <w:rPr>
                <w:rFonts w:cstheme="minorHAnsi"/>
              </w:rPr>
            </w:pPr>
          </w:p>
        </w:tc>
        <w:tc>
          <w:tcPr>
            <w:tcW w:w="70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C60CC01" w14:textId="77777777" w:rsidR="004B58BC" w:rsidRPr="00F41AA9" w:rsidRDefault="004B58BC" w:rsidP="004B58BC">
            <w:pPr>
              <w:spacing w:line="276" w:lineRule="auto"/>
              <w:jc w:val="center"/>
              <w:rPr>
                <w:rFonts w:cstheme="minorHAnsi"/>
              </w:rPr>
            </w:pPr>
          </w:p>
        </w:tc>
        <w:tc>
          <w:tcPr>
            <w:tcW w:w="11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87F0C3E" w14:textId="77777777" w:rsidR="004B58BC" w:rsidRPr="00F41AA9" w:rsidRDefault="004B58BC" w:rsidP="004B58BC">
            <w:pPr>
              <w:spacing w:line="276" w:lineRule="auto"/>
              <w:jc w:val="center"/>
              <w:rPr>
                <w:rFonts w:cstheme="minorHAnsi"/>
              </w:rPr>
            </w:pPr>
          </w:p>
        </w:tc>
        <w:tc>
          <w:tcPr>
            <w:tcW w:w="85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D05841C" w14:textId="77777777" w:rsidR="004B58BC" w:rsidRPr="00F41AA9" w:rsidRDefault="004B58BC" w:rsidP="004B58BC">
            <w:pPr>
              <w:spacing w:line="276" w:lineRule="auto"/>
              <w:jc w:val="center"/>
              <w:rPr>
                <w:rFonts w:cstheme="minorHAnsi"/>
              </w:rPr>
            </w:pPr>
          </w:p>
        </w:tc>
        <w:tc>
          <w:tcPr>
            <w:tcW w:w="85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7A9FAFD" w14:textId="1B082B4F" w:rsidR="004B58BC" w:rsidRPr="00F41AA9" w:rsidRDefault="004D41CE" w:rsidP="004B58BC">
            <w:pPr>
              <w:spacing w:line="276" w:lineRule="auto"/>
              <w:jc w:val="center"/>
              <w:rPr>
                <w:rFonts w:cstheme="minorHAnsi"/>
              </w:rPr>
            </w:pPr>
            <w:r>
              <w:rPr>
                <w:rFonts w:cstheme="minorHAnsi"/>
              </w:rPr>
              <w:t>4.20</w:t>
            </w:r>
          </w:p>
        </w:tc>
        <w:tc>
          <w:tcPr>
            <w:tcW w:w="1024" w:type="dxa"/>
            <w:tcBorders>
              <w:top w:val="single" w:sz="4" w:space="0" w:color="A5A5A5" w:themeColor="accent3"/>
              <w:left w:val="single" w:sz="4" w:space="0" w:color="A5A5A5" w:themeColor="accent3"/>
              <w:bottom w:val="single" w:sz="4" w:space="0" w:color="A5A5A5" w:themeColor="accent3"/>
              <w:right w:val="single" w:sz="12" w:space="0" w:color="FFFFFF" w:themeColor="background1"/>
            </w:tcBorders>
          </w:tcPr>
          <w:p w14:paraId="7F0EAD6C" w14:textId="2372328B" w:rsidR="004B58BC" w:rsidRPr="00F41AA9" w:rsidRDefault="004D41CE" w:rsidP="004B58BC">
            <w:pPr>
              <w:spacing w:line="276" w:lineRule="auto"/>
              <w:jc w:val="center"/>
              <w:rPr>
                <w:rFonts w:cstheme="minorHAnsi"/>
              </w:rPr>
            </w:pPr>
            <w:r>
              <w:rPr>
                <w:rFonts w:cstheme="minorHAnsi"/>
              </w:rPr>
              <w:t>0.521</w:t>
            </w:r>
          </w:p>
        </w:tc>
      </w:tr>
      <w:tr w:rsidR="004B58BC" w:rsidRPr="00F41AA9" w14:paraId="10756AB0" w14:textId="77777777" w:rsidTr="00986D05">
        <w:trPr>
          <w:trHeight w:val="283"/>
        </w:trPr>
        <w:tc>
          <w:tcPr>
            <w:tcW w:w="3652" w:type="dxa"/>
            <w:tcBorders>
              <w:top w:val="single" w:sz="4" w:space="0" w:color="A5A5A5" w:themeColor="accent3"/>
              <w:left w:val="single" w:sz="12" w:space="0" w:color="FFFFFF" w:themeColor="background1"/>
              <w:bottom w:val="single" w:sz="4" w:space="0" w:color="A5A5A5" w:themeColor="accent3"/>
              <w:right w:val="single" w:sz="4" w:space="0" w:color="A5A5A5" w:themeColor="accent3"/>
            </w:tcBorders>
          </w:tcPr>
          <w:p w14:paraId="56040D33" w14:textId="57A42FF0" w:rsidR="004B58BC" w:rsidRPr="00F41AA9" w:rsidRDefault="004B58BC" w:rsidP="005D310D">
            <w:pPr>
              <w:spacing w:line="276" w:lineRule="auto"/>
              <w:rPr>
                <w:rFonts w:cstheme="minorHAnsi"/>
              </w:rPr>
            </w:pPr>
            <w:r w:rsidRPr="00F41AA9">
              <w:rPr>
                <w:rFonts w:cstheme="minorHAnsi"/>
              </w:rPr>
              <w:t>Constructs adequately adjusted for ≤1</w:t>
            </w:r>
          </w:p>
        </w:tc>
        <w:tc>
          <w:tcPr>
            <w:tcW w:w="56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47B441A" w14:textId="6F09C4DA" w:rsidR="004B58BC" w:rsidRPr="00F41AA9" w:rsidRDefault="009741C3" w:rsidP="004B58BC">
            <w:pPr>
              <w:spacing w:line="276" w:lineRule="auto"/>
              <w:jc w:val="center"/>
              <w:rPr>
                <w:rFonts w:cstheme="minorHAnsi"/>
              </w:rPr>
            </w:pPr>
            <w:r>
              <w:rPr>
                <w:rFonts w:cstheme="minorHAnsi"/>
              </w:rPr>
              <w:t>8</w:t>
            </w:r>
          </w:p>
        </w:tc>
        <w:tc>
          <w:tcPr>
            <w:tcW w:w="70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7F08CD6" w14:textId="64D1CE89" w:rsidR="004B58BC" w:rsidRPr="00F41AA9" w:rsidRDefault="004B58BC" w:rsidP="004B58BC">
            <w:pPr>
              <w:spacing w:line="276" w:lineRule="auto"/>
              <w:jc w:val="center"/>
              <w:rPr>
                <w:rFonts w:cstheme="minorHAnsi"/>
              </w:rPr>
            </w:pPr>
            <w:r w:rsidRPr="00F41AA9">
              <w:rPr>
                <w:rFonts w:cstheme="minorHAnsi"/>
              </w:rPr>
              <w:t>1.</w:t>
            </w:r>
            <w:r w:rsidR="009741C3">
              <w:rPr>
                <w:rFonts w:cstheme="minorHAnsi"/>
              </w:rPr>
              <w:t>56</w:t>
            </w:r>
          </w:p>
        </w:tc>
        <w:tc>
          <w:tcPr>
            <w:tcW w:w="11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257BD18" w14:textId="2FC7F04E" w:rsidR="004B58BC" w:rsidRPr="00F41AA9" w:rsidRDefault="004B58BC" w:rsidP="004B58BC">
            <w:pPr>
              <w:spacing w:line="276" w:lineRule="auto"/>
              <w:jc w:val="center"/>
              <w:rPr>
                <w:rFonts w:cstheme="minorHAnsi"/>
              </w:rPr>
            </w:pPr>
            <w:r w:rsidRPr="00F41AA9">
              <w:rPr>
                <w:rFonts w:cstheme="minorHAnsi"/>
              </w:rPr>
              <w:t>1.</w:t>
            </w:r>
            <w:r w:rsidR="009A22C1">
              <w:rPr>
                <w:rFonts w:cstheme="minorHAnsi"/>
              </w:rPr>
              <w:t>39</w:t>
            </w:r>
            <w:r w:rsidRPr="00F41AA9">
              <w:rPr>
                <w:rFonts w:cstheme="minorHAnsi"/>
              </w:rPr>
              <w:t>-1.</w:t>
            </w:r>
            <w:r w:rsidR="009A22C1">
              <w:rPr>
                <w:rFonts w:cstheme="minorHAnsi"/>
              </w:rPr>
              <w:t>75</w:t>
            </w:r>
          </w:p>
        </w:tc>
        <w:tc>
          <w:tcPr>
            <w:tcW w:w="85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AFE02E9" w14:textId="5FC64639" w:rsidR="004B58BC" w:rsidRPr="00F41AA9" w:rsidRDefault="004B58BC" w:rsidP="004B58BC">
            <w:pPr>
              <w:spacing w:line="276" w:lineRule="auto"/>
              <w:jc w:val="center"/>
              <w:rPr>
                <w:rFonts w:cstheme="minorHAnsi"/>
              </w:rPr>
            </w:pPr>
            <w:r w:rsidRPr="00F41AA9">
              <w:rPr>
                <w:rFonts w:cstheme="minorHAnsi"/>
              </w:rPr>
              <w:t>0.0%</w:t>
            </w:r>
          </w:p>
        </w:tc>
        <w:tc>
          <w:tcPr>
            <w:tcW w:w="85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DC2592C" w14:textId="77777777" w:rsidR="004B58BC" w:rsidRPr="00F41AA9" w:rsidRDefault="004B58BC" w:rsidP="004B58BC">
            <w:pPr>
              <w:spacing w:line="276" w:lineRule="auto"/>
              <w:jc w:val="center"/>
              <w:rPr>
                <w:rFonts w:cstheme="minorHAnsi"/>
                <w:highlight w:val="yellow"/>
              </w:rPr>
            </w:pPr>
          </w:p>
        </w:tc>
        <w:tc>
          <w:tcPr>
            <w:tcW w:w="1024" w:type="dxa"/>
            <w:tcBorders>
              <w:top w:val="single" w:sz="4" w:space="0" w:color="A5A5A5" w:themeColor="accent3"/>
              <w:left w:val="single" w:sz="4" w:space="0" w:color="A5A5A5" w:themeColor="accent3"/>
              <w:bottom w:val="single" w:sz="4" w:space="0" w:color="A5A5A5" w:themeColor="accent3"/>
              <w:right w:val="single" w:sz="12" w:space="0" w:color="FFFFFF" w:themeColor="background1"/>
            </w:tcBorders>
          </w:tcPr>
          <w:p w14:paraId="43E3AD20" w14:textId="77777777" w:rsidR="004B58BC" w:rsidRPr="00F41AA9" w:rsidRDefault="004B58BC" w:rsidP="004B58BC">
            <w:pPr>
              <w:spacing w:line="276" w:lineRule="auto"/>
              <w:jc w:val="center"/>
              <w:rPr>
                <w:rFonts w:cstheme="minorHAnsi"/>
                <w:highlight w:val="yellow"/>
              </w:rPr>
            </w:pPr>
          </w:p>
        </w:tc>
      </w:tr>
      <w:tr w:rsidR="004B58BC" w:rsidRPr="00F41AA9" w14:paraId="2B35BAA4" w14:textId="77777777" w:rsidTr="00986D05">
        <w:trPr>
          <w:trHeight w:val="283"/>
        </w:trPr>
        <w:tc>
          <w:tcPr>
            <w:tcW w:w="3652" w:type="dxa"/>
            <w:tcBorders>
              <w:top w:val="single" w:sz="4" w:space="0" w:color="A5A5A5" w:themeColor="accent3"/>
              <w:left w:val="single" w:sz="12" w:space="0" w:color="FFFFFF" w:themeColor="background1"/>
              <w:bottom w:val="single" w:sz="4" w:space="0" w:color="A5A5A5" w:themeColor="accent3"/>
              <w:right w:val="single" w:sz="4" w:space="0" w:color="A5A5A5" w:themeColor="accent3"/>
            </w:tcBorders>
          </w:tcPr>
          <w:p w14:paraId="038A8F0C" w14:textId="50CFF0B0" w:rsidR="004B58BC" w:rsidRPr="00F41AA9" w:rsidRDefault="004B58BC" w:rsidP="005D310D">
            <w:pPr>
              <w:spacing w:line="276" w:lineRule="auto"/>
              <w:rPr>
                <w:rFonts w:cstheme="minorHAnsi"/>
              </w:rPr>
            </w:pPr>
            <w:r w:rsidRPr="00F41AA9">
              <w:rPr>
                <w:rFonts w:cstheme="minorHAnsi"/>
              </w:rPr>
              <w:t>Constructs adequately adjusted for</w:t>
            </w:r>
            <w:r w:rsidR="005D310D">
              <w:rPr>
                <w:rFonts w:cstheme="minorHAnsi"/>
              </w:rPr>
              <w:t>:</w:t>
            </w:r>
            <w:r w:rsidRPr="00F41AA9">
              <w:rPr>
                <w:rFonts w:cstheme="minorHAnsi"/>
              </w:rPr>
              <w:t xml:space="preserve"> 2</w:t>
            </w:r>
          </w:p>
        </w:tc>
        <w:tc>
          <w:tcPr>
            <w:tcW w:w="56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59E802B" w14:textId="245A9EC1" w:rsidR="004B58BC" w:rsidRPr="00F41AA9" w:rsidRDefault="009A22C1" w:rsidP="004B58BC">
            <w:pPr>
              <w:spacing w:line="276" w:lineRule="auto"/>
              <w:jc w:val="center"/>
              <w:rPr>
                <w:rFonts w:cstheme="minorHAnsi"/>
              </w:rPr>
            </w:pPr>
            <w:r>
              <w:rPr>
                <w:rFonts w:cstheme="minorHAnsi"/>
              </w:rPr>
              <w:t>5</w:t>
            </w:r>
          </w:p>
        </w:tc>
        <w:tc>
          <w:tcPr>
            <w:tcW w:w="70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CA7F665" w14:textId="4389115A" w:rsidR="004B58BC" w:rsidRPr="00F41AA9" w:rsidRDefault="004B58BC" w:rsidP="004B58BC">
            <w:pPr>
              <w:spacing w:line="276" w:lineRule="auto"/>
              <w:jc w:val="center"/>
              <w:rPr>
                <w:rFonts w:cstheme="minorHAnsi"/>
              </w:rPr>
            </w:pPr>
            <w:r w:rsidRPr="00F41AA9">
              <w:rPr>
                <w:rFonts w:cstheme="minorHAnsi"/>
              </w:rPr>
              <w:t>1.</w:t>
            </w:r>
            <w:r w:rsidR="009A22C1" w:rsidRPr="00F41AA9">
              <w:rPr>
                <w:rFonts w:cstheme="minorHAnsi"/>
              </w:rPr>
              <w:t>4</w:t>
            </w:r>
            <w:r w:rsidR="009A22C1">
              <w:rPr>
                <w:rFonts w:cstheme="minorHAnsi"/>
              </w:rPr>
              <w:t>4</w:t>
            </w:r>
          </w:p>
        </w:tc>
        <w:tc>
          <w:tcPr>
            <w:tcW w:w="11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2A45570" w14:textId="45625C44" w:rsidR="004B58BC" w:rsidRPr="00F41AA9" w:rsidRDefault="004B58BC" w:rsidP="004B58BC">
            <w:pPr>
              <w:spacing w:line="276" w:lineRule="auto"/>
              <w:jc w:val="center"/>
              <w:rPr>
                <w:rFonts w:cstheme="minorHAnsi"/>
              </w:rPr>
            </w:pPr>
            <w:r w:rsidRPr="00F41AA9">
              <w:rPr>
                <w:rFonts w:cstheme="minorHAnsi"/>
              </w:rPr>
              <w:t>1.</w:t>
            </w:r>
            <w:r w:rsidR="009A22C1" w:rsidRPr="00F41AA9">
              <w:rPr>
                <w:rFonts w:cstheme="minorHAnsi"/>
              </w:rPr>
              <w:t>1</w:t>
            </w:r>
            <w:r w:rsidR="009A22C1">
              <w:rPr>
                <w:rFonts w:cstheme="minorHAnsi"/>
              </w:rPr>
              <w:t>2</w:t>
            </w:r>
            <w:r w:rsidRPr="00F41AA9">
              <w:rPr>
                <w:rFonts w:cstheme="minorHAnsi"/>
              </w:rPr>
              <w:t>-1.</w:t>
            </w:r>
            <w:r w:rsidR="009A22C1">
              <w:rPr>
                <w:rFonts w:cstheme="minorHAnsi"/>
              </w:rPr>
              <w:t>84</w:t>
            </w:r>
          </w:p>
        </w:tc>
        <w:tc>
          <w:tcPr>
            <w:tcW w:w="85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56E6DDF" w14:textId="1B7B74A7" w:rsidR="004B58BC" w:rsidRPr="00F41AA9" w:rsidRDefault="009A22C1" w:rsidP="004B58BC">
            <w:pPr>
              <w:spacing w:line="276" w:lineRule="auto"/>
              <w:jc w:val="center"/>
              <w:rPr>
                <w:rFonts w:cstheme="minorHAnsi"/>
              </w:rPr>
            </w:pPr>
            <w:r>
              <w:rPr>
                <w:rFonts w:cstheme="minorHAnsi"/>
              </w:rPr>
              <w:t>72</w:t>
            </w:r>
            <w:r w:rsidR="004B58BC" w:rsidRPr="00F41AA9">
              <w:rPr>
                <w:rFonts w:cstheme="minorHAnsi"/>
              </w:rPr>
              <w:t>.</w:t>
            </w:r>
            <w:r>
              <w:rPr>
                <w:rFonts w:cstheme="minorHAnsi"/>
              </w:rPr>
              <w:t>0</w:t>
            </w:r>
            <w:r w:rsidR="004B58BC" w:rsidRPr="00F41AA9">
              <w:rPr>
                <w:rFonts w:cstheme="minorHAnsi"/>
              </w:rPr>
              <w:t>%</w:t>
            </w:r>
          </w:p>
        </w:tc>
        <w:tc>
          <w:tcPr>
            <w:tcW w:w="85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879E917" w14:textId="77777777" w:rsidR="004B58BC" w:rsidRPr="00F41AA9" w:rsidRDefault="004B58BC" w:rsidP="004B58BC">
            <w:pPr>
              <w:spacing w:line="276" w:lineRule="auto"/>
              <w:jc w:val="center"/>
              <w:rPr>
                <w:rFonts w:cstheme="minorHAnsi"/>
                <w:highlight w:val="yellow"/>
              </w:rPr>
            </w:pPr>
          </w:p>
        </w:tc>
        <w:tc>
          <w:tcPr>
            <w:tcW w:w="1024" w:type="dxa"/>
            <w:tcBorders>
              <w:top w:val="single" w:sz="4" w:space="0" w:color="A5A5A5" w:themeColor="accent3"/>
              <w:left w:val="single" w:sz="4" w:space="0" w:color="A5A5A5" w:themeColor="accent3"/>
              <w:bottom w:val="single" w:sz="4" w:space="0" w:color="A5A5A5" w:themeColor="accent3"/>
              <w:right w:val="single" w:sz="12" w:space="0" w:color="FFFFFF" w:themeColor="background1"/>
            </w:tcBorders>
          </w:tcPr>
          <w:p w14:paraId="57EFF278" w14:textId="77777777" w:rsidR="004B58BC" w:rsidRPr="00F41AA9" w:rsidRDefault="004B58BC" w:rsidP="004B58BC">
            <w:pPr>
              <w:spacing w:line="276" w:lineRule="auto"/>
              <w:jc w:val="center"/>
              <w:rPr>
                <w:rFonts w:cstheme="minorHAnsi"/>
                <w:highlight w:val="yellow"/>
              </w:rPr>
            </w:pPr>
          </w:p>
        </w:tc>
      </w:tr>
      <w:tr w:rsidR="004B58BC" w:rsidRPr="00F41AA9" w14:paraId="0DAD73EF" w14:textId="77777777" w:rsidTr="00986D05">
        <w:trPr>
          <w:trHeight w:val="283"/>
        </w:trPr>
        <w:tc>
          <w:tcPr>
            <w:tcW w:w="3652" w:type="dxa"/>
            <w:tcBorders>
              <w:top w:val="single" w:sz="4" w:space="0" w:color="A5A5A5" w:themeColor="accent3"/>
              <w:left w:val="single" w:sz="12" w:space="0" w:color="FFFFFF" w:themeColor="background1"/>
              <w:bottom w:val="single" w:sz="4" w:space="0" w:color="A5A5A5" w:themeColor="accent3"/>
              <w:right w:val="single" w:sz="4" w:space="0" w:color="A5A5A5" w:themeColor="accent3"/>
            </w:tcBorders>
          </w:tcPr>
          <w:p w14:paraId="1598F2EA" w14:textId="47881A01" w:rsidR="004B58BC" w:rsidRPr="00F41AA9" w:rsidRDefault="004B58BC" w:rsidP="005D310D">
            <w:pPr>
              <w:spacing w:line="276" w:lineRule="auto"/>
              <w:rPr>
                <w:rFonts w:cstheme="minorHAnsi"/>
              </w:rPr>
            </w:pPr>
            <w:r w:rsidRPr="00F41AA9">
              <w:rPr>
                <w:rFonts w:cstheme="minorHAnsi"/>
              </w:rPr>
              <w:t>Constructs adequately adjusted for</w:t>
            </w:r>
            <w:r w:rsidR="005D310D">
              <w:rPr>
                <w:rFonts w:cstheme="minorHAnsi"/>
              </w:rPr>
              <w:t>:</w:t>
            </w:r>
            <w:r w:rsidRPr="00F41AA9">
              <w:rPr>
                <w:rFonts w:cstheme="minorHAnsi"/>
              </w:rPr>
              <w:t xml:space="preserve"> 3</w:t>
            </w:r>
          </w:p>
        </w:tc>
        <w:tc>
          <w:tcPr>
            <w:tcW w:w="56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7ABBAEC" w14:textId="6A36E1E3" w:rsidR="004B58BC" w:rsidRPr="00F41AA9" w:rsidRDefault="009A22C1" w:rsidP="004B58BC">
            <w:pPr>
              <w:spacing w:line="276" w:lineRule="auto"/>
              <w:jc w:val="center"/>
              <w:rPr>
                <w:rFonts w:cstheme="minorHAnsi"/>
              </w:rPr>
            </w:pPr>
            <w:r w:rsidRPr="00F41AA9">
              <w:rPr>
                <w:rFonts w:cstheme="minorHAnsi"/>
              </w:rPr>
              <w:t>1</w:t>
            </w:r>
            <w:r>
              <w:rPr>
                <w:rFonts w:cstheme="minorHAnsi"/>
              </w:rPr>
              <w:t>5</w:t>
            </w:r>
          </w:p>
        </w:tc>
        <w:tc>
          <w:tcPr>
            <w:tcW w:w="70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22EC741" w14:textId="5684BCA5" w:rsidR="004B58BC" w:rsidRPr="00F41AA9" w:rsidRDefault="004B58BC" w:rsidP="004B58BC">
            <w:pPr>
              <w:spacing w:line="276" w:lineRule="auto"/>
              <w:jc w:val="center"/>
              <w:rPr>
                <w:rFonts w:cstheme="minorHAnsi"/>
              </w:rPr>
            </w:pPr>
            <w:r w:rsidRPr="00F41AA9">
              <w:rPr>
                <w:rFonts w:cstheme="minorHAnsi"/>
              </w:rPr>
              <w:t>1.</w:t>
            </w:r>
            <w:r w:rsidR="009A22C1" w:rsidRPr="00F41AA9">
              <w:rPr>
                <w:rFonts w:cstheme="minorHAnsi"/>
              </w:rPr>
              <w:t>4</w:t>
            </w:r>
            <w:r w:rsidR="009A22C1">
              <w:rPr>
                <w:rFonts w:cstheme="minorHAnsi"/>
              </w:rPr>
              <w:t>0</w:t>
            </w:r>
          </w:p>
        </w:tc>
        <w:tc>
          <w:tcPr>
            <w:tcW w:w="11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79EC215" w14:textId="40332476" w:rsidR="004B58BC" w:rsidRPr="00F41AA9" w:rsidRDefault="004B58BC" w:rsidP="004B58BC">
            <w:pPr>
              <w:spacing w:line="276" w:lineRule="auto"/>
              <w:jc w:val="center"/>
              <w:rPr>
                <w:rFonts w:cstheme="minorHAnsi"/>
              </w:rPr>
            </w:pPr>
            <w:r w:rsidRPr="00F41AA9">
              <w:rPr>
                <w:rFonts w:cstheme="minorHAnsi"/>
              </w:rPr>
              <w:t>1.</w:t>
            </w:r>
            <w:r w:rsidR="009A22C1" w:rsidRPr="00F41AA9">
              <w:rPr>
                <w:rFonts w:cstheme="minorHAnsi"/>
              </w:rPr>
              <w:t>3</w:t>
            </w:r>
            <w:r w:rsidR="009A22C1">
              <w:rPr>
                <w:rFonts w:cstheme="minorHAnsi"/>
              </w:rPr>
              <w:t>3</w:t>
            </w:r>
            <w:r w:rsidRPr="00F41AA9">
              <w:rPr>
                <w:rFonts w:cstheme="minorHAnsi"/>
              </w:rPr>
              <w:t>-1.</w:t>
            </w:r>
            <w:r w:rsidR="007370A8">
              <w:rPr>
                <w:rFonts w:cstheme="minorHAnsi"/>
              </w:rPr>
              <w:t>47</w:t>
            </w:r>
          </w:p>
        </w:tc>
        <w:tc>
          <w:tcPr>
            <w:tcW w:w="85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08885B0" w14:textId="0369DA96" w:rsidR="004B58BC" w:rsidRPr="00F41AA9" w:rsidRDefault="007370A8" w:rsidP="004B58BC">
            <w:pPr>
              <w:spacing w:line="276" w:lineRule="auto"/>
              <w:jc w:val="center"/>
              <w:rPr>
                <w:rFonts w:cstheme="minorHAnsi"/>
              </w:rPr>
            </w:pPr>
            <w:r>
              <w:rPr>
                <w:rFonts w:cstheme="minorHAnsi"/>
              </w:rPr>
              <w:t>2</w:t>
            </w:r>
            <w:r w:rsidR="004B58BC" w:rsidRPr="00F41AA9">
              <w:rPr>
                <w:rFonts w:cstheme="minorHAnsi"/>
              </w:rPr>
              <w:t>.</w:t>
            </w:r>
            <w:r>
              <w:rPr>
                <w:rFonts w:cstheme="minorHAnsi"/>
              </w:rPr>
              <w:t>8</w:t>
            </w:r>
            <w:r w:rsidR="004B58BC" w:rsidRPr="00F41AA9">
              <w:rPr>
                <w:rFonts w:cstheme="minorHAnsi"/>
              </w:rPr>
              <w:t>%</w:t>
            </w:r>
          </w:p>
        </w:tc>
        <w:tc>
          <w:tcPr>
            <w:tcW w:w="85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07D6431" w14:textId="77777777" w:rsidR="004B58BC" w:rsidRPr="00F41AA9" w:rsidRDefault="004B58BC" w:rsidP="004B58BC">
            <w:pPr>
              <w:spacing w:line="276" w:lineRule="auto"/>
              <w:jc w:val="center"/>
              <w:rPr>
                <w:rFonts w:cstheme="minorHAnsi"/>
                <w:highlight w:val="yellow"/>
              </w:rPr>
            </w:pPr>
          </w:p>
        </w:tc>
        <w:tc>
          <w:tcPr>
            <w:tcW w:w="1024" w:type="dxa"/>
            <w:tcBorders>
              <w:top w:val="single" w:sz="4" w:space="0" w:color="A5A5A5" w:themeColor="accent3"/>
              <w:left w:val="single" w:sz="4" w:space="0" w:color="A5A5A5" w:themeColor="accent3"/>
              <w:bottom w:val="single" w:sz="4" w:space="0" w:color="A5A5A5" w:themeColor="accent3"/>
              <w:right w:val="single" w:sz="12" w:space="0" w:color="FFFFFF" w:themeColor="background1"/>
            </w:tcBorders>
          </w:tcPr>
          <w:p w14:paraId="35796892" w14:textId="77777777" w:rsidR="004B58BC" w:rsidRPr="00F41AA9" w:rsidRDefault="004B58BC" w:rsidP="004B58BC">
            <w:pPr>
              <w:spacing w:line="276" w:lineRule="auto"/>
              <w:jc w:val="center"/>
              <w:rPr>
                <w:rFonts w:cstheme="minorHAnsi"/>
                <w:highlight w:val="yellow"/>
              </w:rPr>
            </w:pPr>
          </w:p>
        </w:tc>
      </w:tr>
      <w:tr w:rsidR="004B58BC" w:rsidRPr="00F41AA9" w14:paraId="04E50A0E" w14:textId="77777777" w:rsidTr="00986D05">
        <w:trPr>
          <w:trHeight w:val="283"/>
        </w:trPr>
        <w:tc>
          <w:tcPr>
            <w:tcW w:w="3652" w:type="dxa"/>
            <w:tcBorders>
              <w:top w:val="single" w:sz="4" w:space="0" w:color="A5A5A5" w:themeColor="accent3"/>
              <w:left w:val="single" w:sz="12" w:space="0" w:color="FFFFFF" w:themeColor="background1"/>
              <w:bottom w:val="single" w:sz="4" w:space="0" w:color="A5A5A5" w:themeColor="accent3"/>
              <w:right w:val="single" w:sz="4" w:space="0" w:color="A5A5A5" w:themeColor="accent3"/>
            </w:tcBorders>
          </w:tcPr>
          <w:p w14:paraId="44CC3DB3" w14:textId="18647F03" w:rsidR="004B58BC" w:rsidRPr="00F41AA9" w:rsidRDefault="004B58BC" w:rsidP="005D310D">
            <w:pPr>
              <w:spacing w:line="276" w:lineRule="auto"/>
              <w:rPr>
                <w:rFonts w:cstheme="minorHAnsi"/>
              </w:rPr>
            </w:pPr>
            <w:r w:rsidRPr="00F41AA9">
              <w:rPr>
                <w:rFonts w:cstheme="minorHAnsi"/>
              </w:rPr>
              <w:t>Constructs adequately adjusted for</w:t>
            </w:r>
            <w:r w:rsidR="005D310D">
              <w:rPr>
                <w:rFonts w:cstheme="minorHAnsi"/>
              </w:rPr>
              <w:t xml:space="preserve">: </w:t>
            </w:r>
            <w:r w:rsidRPr="00F41AA9">
              <w:rPr>
                <w:rFonts w:cstheme="minorHAnsi"/>
              </w:rPr>
              <w:t>4</w:t>
            </w:r>
          </w:p>
        </w:tc>
        <w:tc>
          <w:tcPr>
            <w:tcW w:w="56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A67C5FB" w14:textId="0EF35196" w:rsidR="004B58BC" w:rsidRPr="00F41AA9" w:rsidRDefault="007370A8" w:rsidP="004B58BC">
            <w:pPr>
              <w:spacing w:line="276" w:lineRule="auto"/>
              <w:jc w:val="center"/>
              <w:rPr>
                <w:rFonts w:cstheme="minorHAnsi"/>
              </w:rPr>
            </w:pPr>
            <w:r w:rsidRPr="00F41AA9">
              <w:rPr>
                <w:rFonts w:cstheme="minorHAnsi"/>
              </w:rPr>
              <w:t>1</w:t>
            </w:r>
            <w:r>
              <w:rPr>
                <w:rFonts w:cstheme="minorHAnsi"/>
              </w:rPr>
              <w:t>0</w:t>
            </w:r>
          </w:p>
        </w:tc>
        <w:tc>
          <w:tcPr>
            <w:tcW w:w="70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A2312BD" w14:textId="278D9799" w:rsidR="004B58BC" w:rsidRPr="00F41AA9" w:rsidRDefault="004B58BC" w:rsidP="004B58BC">
            <w:pPr>
              <w:spacing w:line="276" w:lineRule="auto"/>
              <w:jc w:val="center"/>
              <w:rPr>
                <w:rFonts w:cstheme="minorHAnsi"/>
              </w:rPr>
            </w:pPr>
            <w:r w:rsidRPr="00F41AA9">
              <w:rPr>
                <w:rFonts w:cstheme="minorHAnsi"/>
              </w:rPr>
              <w:t>1.</w:t>
            </w:r>
            <w:r w:rsidR="00A2395B">
              <w:rPr>
                <w:rFonts w:cstheme="minorHAnsi"/>
              </w:rPr>
              <w:t>29</w:t>
            </w:r>
          </w:p>
        </w:tc>
        <w:tc>
          <w:tcPr>
            <w:tcW w:w="11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E92AD5C" w14:textId="0413B484" w:rsidR="004B58BC" w:rsidRPr="00F41AA9" w:rsidRDefault="004B58BC" w:rsidP="004B58BC">
            <w:pPr>
              <w:spacing w:line="276" w:lineRule="auto"/>
              <w:jc w:val="center"/>
              <w:rPr>
                <w:rFonts w:cstheme="minorHAnsi"/>
              </w:rPr>
            </w:pPr>
            <w:r w:rsidRPr="00F41AA9">
              <w:rPr>
                <w:rFonts w:cstheme="minorHAnsi"/>
              </w:rPr>
              <w:t>1.</w:t>
            </w:r>
            <w:r w:rsidR="00A2395B">
              <w:rPr>
                <w:rFonts w:cstheme="minorHAnsi"/>
              </w:rPr>
              <w:t>08</w:t>
            </w:r>
            <w:r w:rsidRPr="00F41AA9">
              <w:rPr>
                <w:rFonts w:cstheme="minorHAnsi"/>
              </w:rPr>
              <w:t>-1.</w:t>
            </w:r>
            <w:r w:rsidR="00A2395B">
              <w:rPr>
                <w:rFonts w:cstheme="minorHAnsi"/>
              </w:rPr>
              <w:t>54</w:t>
            </w:r>
          </w:p>
        </w:tc>
        <w:tc>
          <w:tcPr>
            <w:tcW w:w="85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C116DF2" w14:textId="5503BF90" w:rsidR="004B58BC" w:rsidRPr="00F41AA9" w:rsidRDefault="00A2395B" w:rsidP="004B58BC">
            <w:pPr>
              <w:spacing w:line="276" w:lineRule="auto"/>
              <w:jc w:val="center"/>
              <w:rPr>
                <w:rFonts w:cstheme="minorHAnsi"/>
              </w:rPr>
            </w:pPr>
            <w:r>
              <w:rPr>
                <w:rFonts w:cstheme="minorHAnsi"/>
              </w:rPr>
              <w:t>39</w:t>
            </w:r>
            <w:r w:rsidR="004B58BC" w:rsidRPr="00F41AA9">
              <w:rPr>
                <w:rFonts w:cstheme="minorHAnsi"/>
              </w:rPr>
              <w:t>.</w:t>
            </w:r>
            <w:r>
              <w:rPr>
                <w:rFonts w:cstheme="minorHAnsi"/>
              </w:rPr>
              <w:t>1</w:t>
            </w:r>
            <w:r w:rsidR="004B58BC" w:rsidRPr="00F41AA9">
              <w:rPr>
                <w:rFonts w:cstheme="minorHAnsi"/>
              </w:rPr>
              <w:t>%</w:t>
            </w:r>
          </w:p>
        </w:tc>
        <w:tc>
          <w:tcPr>
            <w:tcW w:w="85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3B3E0B7" w14:textId="77777777" w:rsidR="004B58BC" w:rsidRPr="00F41AA9" w:rsidRDefault="004B58BC" w:rsidP="004B58BC">
            <w:pPr>
              <w:spacing w:line="276" w:lineRule="auto"/>
              <w:jc w:val="center"/>
              <w:rPr>
                <w:rFonts w:cstheme="minorHAnsi"/>
                <w:highlight w:val="yellow"/>
              </w:rPr>
            </w:pPr>
          </w:p>
        </w:tc>
        <w:tc>
          <w:tcPr>
            <w:tcW w:w="1024" w:type="dxa"/>
            <w:tcBorders>
              <w:top w:val="single" w:sz="4" w:space="0" w:color="A5A5A5" w:themeColor="accent3"/>
              <w:left w:val="single" w:sz="4" w:space="0" w:color="A5A5A5" w:themeColor="accent3"/>
              <w:bottom w:val="single" w:sz="4" w:space="0" w:color="A5A5A5" w:themeColor="accent3"/>
              <w:right w:val="single" w:sz="12" w:space="0" w:color="FFFFFF" w:themeColor="background1"/>
            </w:tcBorders>
          </w:tcPr>
          <w:p w14:paraId="66C0936F" w14:textId="77777777" w:rsidR="004B58BC" w:rsidRPr="00F41AA9" w:rsidRDefault="004B58BC" w:rsidP="004B58BC">
            <w:pPr>
              <w:spacing w:line="276" w:lineRule="auto"/>
              <w:jc w:val="center"/>
              <w:rPr>
                <w:rFonts w:cstheme="minorHAnsi"/>
                <w:highlight w:val="yellow"/>
              </w:rPr>
            </w:pPr>
          </w:p>
        </w:tc>
      </w:tr>
      <w:tr w:rsidR="004B58BC" w:rsidRPr="00F41AA9" w14:paraId="384831F4" w14:textId="71039939" w:rsidTr="00986D05">
        <w:trPr>
          <w:trHeight w:val="283"/>
        </w:trPr>
        <w:tc>
          <w:tcPr>
            <w:tcW w:w="3652" w:type="dxa"/>
            <w:tcBorders>
              <w:top w:val="single" w:sz="4" w:space="0" w:color="A5A5A5" w:themeColor="accent3"/>
              <w:left w:val="single" w:sz="12" w:space="0" w:color="FFFFFF" w:themeColor="background1"/>
              <w:bottom w:val="single" w:sz="4" w:space="0" w:color="A5A5A5" w:themeColor="accent3"/>
              <w:right w:val="single" w:sz="4" w:space="0" w:color="A5A5A5" w:themeColor="accent3"/>
            </w:tcBorders>
          </w:tcPr>
          <w:p w14:paraId="4745DF46" w14:textId="320A1B8B" w:rsidR="004B58BC" w:rsidRPr="00F41AA9" w:rsidRDefault="004B58BC" w:rsidP="005D310D">
            <w:pPr>
              <w:spacing w:line="276" w:lineRule="auto"/>
              <w:rPr>
                <w:rFonts w:cstheme="minorHAnsi"/>
              </w:rPr>
            </w:pPr>
            <w:r w:rsidRPr="00F41AA9">
              <w:rPr>
                <w:rFonts w:cstheme="minorHAnsi"/>
              </w:rPr>
              <w:t>Constructs adequately adjusted for</w:t>
            </w:r>
            <w:r w:rsidR="005D310D">
              <w:rPr>
                <w:rFonts w:cstheme="minorHAnsi"/>
              </w:rPr>
              <w:t xml:space="preserve">: </w:t>
            </w:r>
            <w:r w:rsidRPr="00F41AA9">
              <w:rPr>
                <w:rFonts w:cstheme="minorHAnsi"/>
              </w:rPr>
              <w:t>5</w:t>
            </w:r>
          </w:p>
        </w:tc>
        <w:tc>
          <w:tcPr>
            <w:tcW w:w="56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E935506" w14:textId="57AF8474" w:rsidR="004B58BC" w:rsidRPr="00F41AA9" w:rsidRDefault="004B58BC" w:rsidP="004B58BC">
            <w:pPr>
              <w:spacing w:line="276" w:lineRule="auto"/>
              <w:jc w:val="center"/>
              <w:rPr>
                <w:rFonts w:cstheme="minorHAnsi"/>
              </w:rPr>
            </w:pPr>
            <w:r w:rsidRPr="00F41AA9">
              <w:rPr>
                <w:rFonts w:cstheme="minorHAnsi"/>
              </w:rPr>
              <w:t>3</w:t>
            </w:r>
          </w:p>
        </w:tc>
        <w:tc>
          <w:tcPr>
            <w:tcW w:w="70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531A3CA" w14:textId="0BD8C9D0" w:rsidR="004B58BC" w:rsidRPr="00F41AA9" w:rsidRDefault="004B58BC" w:rsidP="004B58BC">
            <w:pPr>
              <w:spacing w:line="276" w:lineRule="auto"/>
              <w:jc w:val="center"/>
              <w:rPr>
                <w:rFonts w:cstheme="minorHAnsi"/>
              </w:rPr>
            </w:pPr>
            <w:r w:rsidRPr="00F41AA9">
              <w:rPr>
                <w:rFonts w:cstheme="minorHAnsi"/>
              </w:rPr>
              <w:t>1.</w:t>
            </w:r>
            <w:r w:rsidR="00A2395B">
              <w:rPr>
                <w:rFonts w:cstheme="minorHAnsi"/>
              </w:rPr>
              <w:t>51</w:t>
            </w:r>
          </w:p>
        </w:tc>
        <w:tc>
          <w:tcPr>
            <w:tcW w:w="11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C6569B3" w14:textId="272F11ED" w:rsidR="004B58BC" w:rsidRPr="00F41AA9" w:rsidRDefault="004B58BC" w:rsidP="004B58BC">
            <w:pPr>
              <w:spacing w:line="276" w:lineRule="auto"/>
              <w:jc w:val="center"/>
              <w:rPr>
                <w:rFonts w:cstheme="minorHAnsi"/>
              </w:rPr>
            </w:pPr>
            <w:r w:rsidRPr="00F41AA9">
              <w:rPr>
                <w:rFonts w:cstheme="minorHAnsi"/>
              </w:rPr>
              <w:t>1.</w:t>
            </w:r>
            <w:r w:rsidR="00A2395B">
              <w:rPr>
                <w:rFonts w:cstheme="minorHAnsi"/>
              </w:rPr>
              <w:t>06</w:t>
            </w:r>
            <w:r w:rsidRPr="00F41AA9">
              <w:rPr>
                <w:rFonts w:cstheme="minorHAnsi"/>
              </w:rPr>
              <w:t>-</w:t>
            </w:r>
            <w:r w:rsidR="00A2395B">
              <w:rPr>
                <w:rFonts w:cstheme="minorHAnsi"/>
              </w:rPr>
              <w:t>2</w:t>
            </w:r>
            <w:r w:rsidRPr="00F41AA9">
              <w:rPr>
                <w:rFonts w:cstheme="minorHAnsi"/>
              </w:rPr>
              <w:t>.</w:t>
            </w:r>
            <w:r w:rsidR="004D41CE">
              <w:rPr>
                <w:rFonts w:cstheme="minorHAnsi"/>
              </w:rPr>
              <w:t>15</w:t>
            </w:r>
          </w:p>
        </w:tc>
        <w:tc>
          <w:tcPr>
            <w:tcW w:w="85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994F8C2" w14:textId="59ECE38F" w:rsidR="004B58BC" w:rsidRPr="00F41AA9" w:rsidRDefault="004D41CE" w:rsidP="004B58BC">
            <w:pPr>
              <w:spacing w:line="276" w:lineRule="auto"/>
              <w:jc w:val="center"/>
              <w:rPr>
                <w:rFonts w:cstheme="minorHAnsi"/>
              </w:rPr>
            </w:pPr>
            <w:r>
              <w:rPr>
                <w:rFonts w:cstheme="minorHAnsi"/>
              </w:rPr>
              <w:t>49</w:t>
            </w:r>
            <w:r w:rsidR="004B58BC" w:rsidRPr="00F41AA9">
              <w:rPr>
                <w:rFonts w:cstheme="minorHAnsi"/>
              </w:rPr>
              <w:t>.</w:t>
            </w:r>
            <w:r>
              <w:rPr>
                <w:rFonts w:cstheme="minorHAnsi"/>
              </w:rPr>
              <w:t>6</w:t>
            </w:r>
            <w:r w:rsidR="004B58BC" w:rsidRPr="00F41AA9">
              <w:rPr>
                <w:rFonts w:cstheme="minorHAnsi"/>
              </w:rPr>
              <w:t>%</w:t>
            </w:r>
          </w:p>
        </w:tc>
        <w:tc>
          <w:tcPr>
            <w:tcW w:w="85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317E05A" w14:textId="6B0BA7C1" w:rsidR="004B58BC" w:rsidRPr="00F41AA9" w:rsidRDefault="004B58BC" w:rsidP="004B58BC">
            <w:pPr>
              <w:spacing w:line="276" w:lineRule="auto"/>
              <w:jc w:val="center"/>
              <w:rPr>
                <w:rFonts w:cstheme="minorHAnsi"/>
                <w:highlight w:val="yellow"/>
              </w:rPr>
            </w:pPr>
          </w:p>
        </w:tc>
        <w:tc>
          <w:tcPr>
            <w:tcW w:w="1024" w:type="dxa"/>
            <w:tcBorders>
              <w:top w:val="single" w:sz="4" w:space="0" w:color="A5A5A5" w:themeColor="accent3"/>
              <w:left w:val="single" w:sz="4" w:space="0" w:color="A5A5A5" w:themeColor="accent3"/>
              <w:bottom w:val="single" w:sz="4" w:space="0" w:color="A5A5A5" w:themeColor="accent3"/>
              <w:right w:val="single" w:sz="12" w:space="0" w:color="FFFFFF" w:themeColor="background1"/>
            </w:tcBorders>
          </w:tcPr>
          <w:p w14:paraId="3606A72D" w14:textId="392F9212" w:rsidR="004B58BC" w:rsidRPr="00F41AA9" w:rsidRDefault="004B58BC" w:rsidP="004B58BC">
            <w:pPr>
              <w:spacing w:line="276" w:lineRule="auto"/>
              <w:jc w:val="center"/>
              <w:rPr>
                <w:rFonts w:cstheme="minorHAnsi"/>
                <w:highlight w:val="yellow"/>
              </w:rPr>
            </w:pPr>
          </w:p>
        </w:tc>
      </w:tr>
      <w:tr w:rsidR="004B58BC" w:rsidRPr="00F41AA9" w14:paraId="7071299D" w14:textId="27BBDD6B" w:rsidTr="00986D05">
        <w:trPr>
          <w:trHeight w:val="283"/>
        </w:trPr>
        <w:tc>
          <w:tcPr>
            <w:tcW w:w="3652" w:type="dxa"/>
            <w:tcBorders>
              <w:top w:val="single" w:sz="4" w:space="0" w:color="A5A5A5" w:themeColor="accent3"/>
              <w:left w:val="single" w:sz="12" w:space="0" w:color="FFFFFF" w:themeColor="background1"/>
              <w:bottom w:val="single" w:sz="4" w:space="0" w:color="A5A5A5" w:themeColor="accent3"/>
              <w:right w:val="single" w:sz="4" w:space="0" w:color="A5A5A5" w:themeColor="accent3"/>
            </w:tcBorders>
          </w:tcPr>
          <w:p w14:paraId="2B7B27E3" w14:textId="664312E9" w:rsidR="004B58BC" w:rsidRPr="00F41AA9" w:rsidRDefault="004B58BC" w:rsidP="005D310D">
            <w:pPr>
              <w:spacing w:line="276" w:lineRule="auto"/>
              <w:rPr>
                <w:rFonts w:cstheme="minorHAnsi"/>
              </w:rPr>
            </w:pPr>
            <w:r w:rsidRPr="00F41AA9">
              <w:rPr>
                <w:rFonts w:cstheme="minorHAnsi"/>
              </w:rPr>
              <w:t>Constructs adequately adjusted for</w:t>
            </w:r>
            <w:r w:rsidR="005D310D">
              <w:rPr>
                <w:rFonts w:cstheme="minorHAnsi"/>
              </w:rPr>
              <w:t xml:space="preserve">: </w:t>
            </w:r>
            <w:r w:rsidRPr="00F41AA9">
              <w:rPr>
                <w:rFonts w:cstheme="minorHAnsi"/>
              </w:rPr>
              <w:t>6</w:t>
            </w:r>
          </w:p>
        </w:tc>
        <w:tc>
          <w:tcPr>
            <w:tcW w:w="56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EB6006D" w14:textId="6FE2D231" w:rsidR="004B58BC" w:rsidRPr="00F41AA9" w:rsidRDefault="004D41CE" w:rsidP="004B58BC">
            <w:pPr>
              <w:spacing w:line="276" w:lineRule="auto"/>
              <w:jc w:val="center"/>
              <w:rPr>
                <w:rFonts w:cstheme="minorHAnsi"/>
              </w:rPr>
            </w:pPr>
            <w:r>
              <w:rPr>
                <w:rFonts w:cstheme="minorHAnsi"/>
              </w:rPr>
              <w:t>2</w:t>
            </w:r>
          </w:p>
        </w:tc>
        <w:tc>
          <w:tcPr>
            <w:tcW w:w="70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73B2656" w14:textId="6BA69B8F" w:rsidR="004B58BC" w:rsidRPr="00F41AA9" w:rsidRDefault="004B58BC" w:rsidP="004B58BC">
            <w:pPr>
              <w:spacing w:line="276" w:lineRule="auto"/>
              <w:jc w:val="center"/>
              <w:rPr>
                <w:rFonts w:cstheme="minorHAnsi"/>
              </w:rPr>
            </w:pPr>
            <w:r w:rsidRPr="00F41AA9">
              <w:rPr>
                <w:rFonts w:cstheme="minorHAnsi"/>
              </w:rPr>
              <w:t>1.</w:t>
            </w:r>
            <w:r w:rsidR="004D41CE">
              <w:rPr>
                <w:rFonts w:cstheme="minorHAnsi"/>
              </w:rPr>
              <w:t>58</w:t>
            </w:r>
          </w:p>
        </w:tc>
        <w:tc>
          <w:tcPr>
            <w:tcW w:w="11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33A6D12" w14:textId="1EBA38BF" w:rsidR="004B58BC" w:rsidRPr="00F41AA9" w:rsidRDefault="004D41CE" w:rsidP="004B58BC">
            <w:pPr>
              <w:spacing w:line="276" w:lineRule="auto"/>
              <w:jc w:val="center"/>
              <w:rPr>
                <w:rFonts w:cstheme="minorHAnsi"/>
              </w:rPr>
            </w:pPr>
            <w:r>
              <w:rPr>
                <w:rFonts w:cstheme="minorHAnsi"/>
              </w:rPr>
              <w:t>0</w:t>
            </w:r>
            <w:r w:rsidR="004B58BC" w:rsidRPr="00F41AA9">
              <w:rPr>
                <w:rFonts w:cstheme="minorHAnsi"/>
              </w:rPr>
              <w:t>.</w:t>
            </w:r>
            <w:r>
              <w:rPr>
                <w:rFonts w:cstheme="minorHAnsi"/>
              </w:rPr>
              <w:t>70</w:t>
            </w:r>
            <w:r w:rsidR="004B58BC" w:rsidRPr="00F41AA9">
              <w:rPr>
                <w:rFonts w:cstheme="minorHAnsi"/>
              </w:rPr>
              <w:t>-</w:t>
            </w:r>
            <w:r>
              <w:rPr>
                <w:rFonts w:cstheme="minorHAnsi"/>
              </w:rPr>
              <w:t>3</w:t>
            </w:r>
            <w:r w:rsidR="004B58BC" w:rsidRPr="00F41AA9">
              <w:rPr>
                <w:rFonts w:cstheme="minorHAnsi"/>
              </w:rPr>
              <w:t>.</w:t>
            </w:r>
            <w:r>
              <w:rPr>
                <w:rFonts w:cstheme="minorHAnsi"/>
              </w:rPr>
              <w:t>55</w:t>
            </w:r>
          </w:p>
        </w:tc>
        <w:tc>
          <w:tcPr>
            <w:tcW w:w="85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3773A1A" w14:textId="0299878B" w:rsidR="004B58BC" w:rsidRPr="00F41AA9" w:rsidRDefault="004D41CE" w:rsidP="004B58BC">
            <w:pPr>
              <w:spacing w:line="276" w:lineRule="auto"/>
              <w:jc w:val="center"/>
              <w:rPr>
                <w:rFonts w:cstheme="minorHAnsi"/>
              </w:rPr>
            </w:pPr>
            <w:r>
              <w:rPr>
                <w:rFonts w:cstheme="minorHAnsi"/>
              </w:rPr>
              <w:t>79</w:t>
            </w:r>
            <w:r w:rsidR="004B58BC" w:rsidRPr="00F41AA9">
              <w:rPr>
                <w:rFonts w:cstheme="minorHAnsi"/>
              </w:rPr>
              <w:t>.</w:t>
            </w:r>
            <w:r>
              <w:rPr>
                <w:rFonts w:cstheme="minorHAnsi"/>
              </w:rPr>
              <w:t>2</w:t>
            </w:r>
            <w:r w:rsidR="004B58BC" w:rsidRPr="00F41AA9">
              <w:rPr>
                <w:rFonts w:cstheme="minorHAnsi"/>
              </w:rPr>
              <w:t>%</w:t>
            </w:r>
          </w:p>
        </w:tc>
        <w:tc>
          <w:tcPr>
            <w:tcW w:w="85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FFC981E" w14:textId="51DEC6C1" w:rsidR="004B58BC" w:rsidRPr="00F41AA9" w:rsidRDefault="004B58BC" w:rsidP="004B58BC">
            <w:pPr>
              <w:spacing w:line="276" w:lineRule="auto"/>
              <w:jc w:val="center"/>
              <w:rPr>
                <w:rFonts w:cstheme="minorHAnsi"/>
                <w:highlight w:val="yellow"/>
              </w:rPr>
            </w:pPr>
          </w:p>
        </w:tc>
        <w:tc>
          <w:tcPr>
            <w:tcW w:w="1024" w:type="dxa"/>
            <w:tcBorders>
              <w:top w:val="single" w:sz="4" w:space="0" w:color="A5A5A5" w:themeColor="accent3"/>
              <w:left w:val="single" w:sz="4" w:space="0" w:color="A5A5A5" w:themeColor="accent3"/>
              <w:bottom w:val="single" w:sz="4" w:space="0" w:color="A5A5A5" w:themeColor="accent3"/>
              <w:right w:val="single" w:sz="12" w:space="0" w:color="FFFFFF" w:themeColor="background1"/>
            </w:tcBorders>
          </w:tcPr>
          <w:p w14:paraId="686471DD" w14:textId="6A7BBAD8" w:rsidR="004B58BC" w:rsidRPr="00F41AA9" w:rsidRDefault="004B58BC" w:rsidP="004B58BC">
            <w:pPr>
              <w:spacing w:line="276" w:lineRule="auto"/>
              <w:jc w:val="center"/>
              <w:rPr>
                <w:rFonts w:cstheme="minorHAnsi"/>
                <w:highlight w:val="yellow"/>
              </w:rPr>
            </w:pPr>
          </w:p>
        </w:tc>
      </w:tr>
    </w:tbl>
    <w:p w14:paraId="60A3D936" w14:textId="3121C029" w:rsidR="0079504F" w:rsidRPr="00F41AA9" w:rsidRDefault="00A5577F" w:rsidP="00350DDB">
      <w:pPr>
        <w:rPr>
          <w:rFonts w:cstheme="minorHAnsi"/>
        </w:rPr>
      </w:pPr>
      <w:r>
        <w:rPr>
          <w:rFonts w:cstheme="minorHAnsi"/>
          <w:i/>
          <w:iCs/>
          <w:sz w:val="20"/>
          <w:szCs w:val="20"/>
        </w:rPr>
        <w:br/>
      </w:r>
      <w:r w:rsidRPr="000A799B">
        <w:rPr>
          <w:rFonts w:cstheme="minorHAnsi"/>
          <w:i/>
          <w:iCs/>
          <w:sz w:val="16"/>
          <w:szCs w:val="16"/>
        </w:rPr>
        <w:t xml:space="preserve">Note. </w:t>
      </w:r>
      <w:r w:rsidR="001E6E80" w:rsidRPr="000A799B">
        <w:rPr>
          <w:rFonts w:cstheme="minorHAnsi"/>
          <w:sz w:val="16"/>
          <w:szCs w:val="16"/>
          <w:vertAlign w:val="superscript"/>
        </w:rPr>
        <w:t xml:space="preserve">a </w:t>
      </w:r>
      <w:r w:rsidR="001E6E80" w:rsidRPr="000A799B">
        <w:rPr>
          <w:rFonts w:cstheme="minorHAnsi"/>
          <w:sz w:val="16"/>
          <w:szCs w:val="16"/>
        </w:rPr>
        <w:t xml:space="preserve">‘Status’ exposure types were broadly defined as those which do not specify a particular frequency level (e.g., ever use, current use, past-year use), whereas ‘heaviness’ exposure types were broadly defined as those which gave some indication of frequency of use (e.g., daily, cigarettes per day). </w:t>
      </w:r>
      <w:r w:rsidR="001E6E80" w:rsidRPr="000A799B">
        <w:rPr>
          <w:rFonts w:cstheme="minorHAnsi"/>
          <w:sz w:val="16"/>
          <w:szCs w:val="16"/>
          <w:vertAlign w:val="superscript"/>
        </w:rPr>
        <w:t xml:space="preserve">b </w:t>
      </w:r>
      <w:r w:rsidR="0079504F" w:rsidRPr="000A799B">
        <w:rPr>
          <w:rFonts w:cstheme="minorHAnsi"/>
          <w:sz w:val="16"/>
          <w:szCs w:val="16"/>
        </w:rPr>
        <w:t xml:space="preserve">Subgroup analyses informed by confounder matrix were considered on </w:t>
      </w:r>
      <w:r w:rsidR="00456C44" w:rsidRPr="000A799B">
        <w:rPr>
          <w:rFonts w:cstheme="minorHAnsi"/>
          <w:sz w:val="16"/>
          <w:szCs w:val="16"/>
        </w:rPr>
        <w:t>number of constructs in the confounder matrix assessment rated as ‘adequately’ adjusted for (</w:t>
      </w:r>
      <w:r w:rsidR="0079504F" w:rsidRPr="000A799B">
        <w:rPr>
          <w:rFonts w:cstheme="minorHAnsi"/>
          <w:sz w:val="16"/>
          <w:szCs w:val="16"/>
        </w:rPr>
        <w:t>i.e.</w:t>
      </w:r>
      <w:r w:rsidR="00456C44" w:rsidRPr="000A799B">
        <w:rPr>
          <w:rFonts w:cstheme="minorHAnsi"/>
          <w:sz w:val="16"/>
          <w:szCs w:val="16"/>
        </w:rPr>
        <w:t>, total number of constructs ‘adequately’ adjusted for out of:</w:t>
      </w:r>
      <w:r w:rsidR="0079504F" w:rsidRPr="000A799B">
        <w:rPr>
          <w:rFonts w:cstheme="minorHAnsi"/>
          <w:sz w:val="16"/>
          <w:szCs w:val="16"/>
        </w:rPr>
        <w:t xml:space="preserve"> </w:t>
      </w:r>
      <w:r w:rsidR="00BC747D" w:rsidRPr="000A799B">
        <w:rPr>
          <w:rFonts w:cstheme="minorHAnsi"/>
          <w:sz w:val="16"/>
          <w:szCs w:val="16"/>
        </w:rPr>
        <w:t xml:space="preserve">co-use, </w:t>
      </w:r>
      <w:r w:rsidR="0079504F" w:rsidRPr="000A799B">
        <w:rPr>
          <w:rFonts w:cstheme="minorHAnsi"/>
          <w:sz w:val="16"/>
          <w:szCs w:val="16"/>
        </w:rPr>
        <w:t xml:space="preserve">other substance use, </w:t>
      </w:r>
      <w:r w:rsidR="00456C44" w:rsidRPr="000A799B">
        <w:rPr>
          <w:rFonts w:cstheme="minorHAnsi"/>
          <w:sz w:val="16"/>
          <w:szCs w:val="16"/>
        </w:rPr>
        <w:t xml:space="preserve">psychiatric comorbidity, SES, socio-demographics, </w:t>
      </w:r>
      <w:r w:rsidR="0079504F" w:rsidRPr="000A799B">
        <w:rPr>
          <w:rFonts w:cstheme="minorHAnsi"/>
          <w:sz w:val="16"/>
          <w:szCs w:val="16"/>
        </w:rPr>
        <w:t xml:space="preserve">psychological factors and </w:t>
      </w:r>
      <w:r w:rsidR="00456C44" w:rsidRPr="000A799B">
        <w:rPr>
          <w:rFonts w:cstheme="minorHAnsi"/>
          <w:sz w:val="16"/>
          <w:szCs w:val="16"/>
        </w:rPr>
        <w:t xml:space="preserve">other </w:t>
      </w:r>
      <w:r w:rsidR="0079504F" w:rsidRPr="000A799B">
        <w:rPr>
          <w:rFonts w:cstheme="minorHAnsi"/>
          <w:sz w:val="16"/>
          <w:szCs w:val="16"/>
        </w:rPr>
        <w:t>lifestyle factors).</w:t>
      </w:r>
      <w:r w:rsidR="00CC048F" w:rsidRPr="00F41AA9">
        <w:rPr>
          <w:rFonts w:cstheme="minorHAnsi"/>
        </w:rPr>
        <w:br w:type="page"/>
      </w:r>
    </w:p>
    <w:p w14:paraId="62F845E4" w14:textId="7C9676EB" w:rsidR="00350DDB" w:rsidRPr="00F41AA9" w:rsidRDefault="00350DDB" w:rsidP="00350DDB">
      <w:pPr>
        <w:pStyle w:val="Heading2"/>
        <w:rPr>
          <w:rFonts w:asciiTheme="minorHAnsi" w:hAnsiTheme="minorHAnsi" w:cstheme="minorHAnsi"/>
          <w:b/>
          <w:bCs/>
          <w:color w:val="auto"/>
          <w:sz w:val="22"/>
          <w:szCs w:val="22"/>
        </w:rPr>
      </w:pPr>
      <w:bookmarkStart w:id="43" w:name="_Toc177735642"/>
      <w:bookmarkStart w:id="44" w:name="_Toc129801162"/>
      <w:r w:rsidRPr="00F41AA9">
        <w:rPr>
          <w:rFonts w:asciiTheme="minorHAnsi" w:hAnsiTheme="minorHAnsi" w:cstheme="minorHAnsi"/>
          <w:b/>
          <w:bCs/>
          <w:color w:val="auto"/>
          <w:sz w:val="22"/>
          <w:szCs w:val="22"/>
        </w:rPr>
        <w:lastRenderedPageBreak/>
        <w:t xml:space="preserve">eTable </w:t>
      </w:r>
      <w:r w:rsidR="003F1767" w:rsidRPr="00F41AA9">
        <w:rPr>
          <w:rFonts w:asciiTheme="minorHAnsi" w:hAnsiTheme="minorHAnsi" w:cstheme="minorHAnsi"/>
          <w:b/>
          <w:bCs/>
          <w:color w:val="auto"/>
          <w:sz w:val="22"/>
          <w:szCs w:val="22"/>
        </w:rPr>
        <w:t>1</w:t>
      </w:r>
      <w:r w:rsidR="003F1767">
        <w:rPr>
          <w:rFonts w:asciiTheme="minorHAnsi" w:hAnsiTheme="minorHAnsi" w:cstheme="minorHAnsi"/>
          <w:b/>
          <w:bCs/>
          <w:color w:val="auto"/>
          <w:sz w:val="22"/>
          <w:szCs w:val="22"/>
        </w:rPr>
        <w:t>7</w:t>
      </w:r>
      <w:r w:rsidRPr="00F41AA9">
        <w:rPr>
          <w:rFonts w:asciiTheme="minorHAnsi" w:hAnsiTheme="minorHAnsi" w:cstheme="minorHAnsi"/>
          <w:b/>
          <w:bCs/>
          <w:color w:val="auto"/>
          <w:sz w:val="22"/>
          <w:szCs w:val="22"/>
        </w:rPr>
        <w:t xml:space="preserve">. </w:t>
      </w:r>
      <w:r w:rsidRPr="00F41AA9">
        <w:rPr>
          <w:rFonts w:asciiTheme="minorHAnsi" w:hAnsiTheme="minorHAnsi" w:cstheme="minorHAnsi"/>
          <w:color w:val="auto"/>
          <w:sz w:val="22"/>
          <w:szCs w:val="22"/>
        </w:rPr>
        <w:t xml:space="preserve">Meta-regression analyses </w:t>
      </w:r>
      <w:r w:rsidR="00DB310D" w:rsidRPr="00F41AA9">
        <w:rPr>
          <w:rFonts w:asciiTheme="minorHAnsi" w:hAnsiTheme="minorHAnsi" w:cstheme="minorHAnsi"/>
          <w:color w:val="auto"/>
          <w:sz w:val="22"/>
          <w:szCs w:val="22"/>
        </w:rPr>
        <w:t>for</w:t>
      </w:r>
      <w:r w:rsidRPr="00F41AA9">
        <w:rPr>
          <w:rFonts w:asciiTheme="minorHAnsi" w:hAnsiTheme="minorHAnsi" w:cstheme="minorHAnsi"/>
          <w:color w:val="auto"/>
          <w:sz w:val="22"/>
          <w:szCs w:val="22"/>
        </w:rPr>
        <w:t xml:space="preserve"> tobacco and mood disorders</w:t>
      </w:r>
      <w:bookmarkEnd w:id="43"/>
      <w:r w:rsidRPr="00F41AA9">
        <w:rPr>
          <w:rFonts w:asciiTheme="minorHAnsi" w:hAnsiTheme="minorHAnsi" w:cstheme="minorHAnsi"/>
          <w:color w:val="auto"/>
          <w:sz w:val="22"/>
          <w:szCs w:val="22"/>
        </w:rPr>
        <w:t xml:space="preserve"> </w:t>
      </w:r>
      <w:bookmarkEnd w:id="44"/>
    </w:p>
    <w:p w14:paraId="699E2AB8" w14:textId="77777777" w:rsidR="00350DDB" w:rsidRPr="00F41AA9" w:rsidRDefault="00350DDB" w:rsidP="00350DDB">
      <w:pPr>
        <w:rPr>
          <w:rFonts w:cstheme="minorHAnsi"/>
        </w:rPr>
      </w:pPr>
    </w:p>
    <w:tbl>
      <w:tblPr>
        <w:tblStyle w:val="TableGrid"/>
        <w:tblW w:w="8755" w:type="dxa"/>
        <w:tblLayout w:type="fixed"/>
        <w:tblLook w:val="04A0" w:firstRow="1" w:lastRow="0" w:firstColumn="1" w:lastColumn="0" w:noHBand="0" w:noVBand="1"/>
      </w:tblPr>
      <w:tblGrid>
        <w:gridCol w:w="1809"/>
        <w:gridCol w:w="567"/>
        <w:gridCol w:w="1418"/>
        <w:gridCol w:w="850"/>
        <w:gridCol w:w="1276"/>
        <w:gridCol w:w="1134"/>
        <w:gridCol w:w="1701"/>
      </w:tblGrid>
      <w:tr w:rsidR="00350DDB" w:rsidRPr="00F41AA9" w14:paraId="48F66FF8" w14:textId="77777777" w:rsidTr="00986D05">
        <w:trPr>
          <w:trHeight w:val="26"/>
        </w:trPr>
        <w:tc>
          <w:tcPr>
            <w:tcW w:w="1809" w:type="dxa"/>
            <w:tcBorders>
              <w:top w:val="single" w:sz="12" w:space="0" w:color="auto"/>
              <w:left w:val="single" w:sz="12" w:space="0" w:color="FFFFFF" w:themeColor="background1"/>
              <w:bottom w:val="single" w:sz="12" w:space="0" w:color="auto"/>
              <w:right w:val="nil"/>
            </w:tcBorders>
          </w:tcPr>
          <w:p w14:paraId="73D9CE73" w14:textId="77777777" w:rsidR="00350DDB" w:rsidRPr="00F41AA9" w:rsidRDefault="00350DDB" w:rsidP="00986D05">
            <w:pPr>
              <w:spacing w:line="276" w:lineRule="auto"/>
              <w:rPr>
                <w:rFonts w:cstheme="minorHAnsi"/>
                <w:b/>
                <w:bCs/>
              </w:rPr>
            </w:pPr>
            <w:r w:rsidRPr="00F41AA9">
              <w:rPr>
                <w:rFonts w:cstheme="minorHAnsi"/>
                <w:b/>
                <w:bCs/>
              </w:rPr>
              <w:t>Moderator</w:t>
            </w:r>
          </w:p>
        </w:tc>
        <w:tc>
          <w:tcPr>
            <w:tcW w:w="567" w:type="dxa"/>
            <w:tcBorders>
              <w:top w:val="single" w:sz="12" w:space="0" w:color="auto"/>
              <w:left w:val="nil"/>
              <w:bottom w:val="single" w:sz="12" w:space="0" w:color="auto"/>
              <w:right w:val="nil"/>
            </w:tcBorders>
          </w:tcPr>
          <w:p w14:paraId="05D20A6A" w14:textId="77777777" w:rsidR="00350DDB" w:rsidRPr="00F41AA9" w:rsidRDefault="00350DDB" w:rsidP="00986D05">
            <w:pPr>
              <w:spacing w:line="276" w:lineRule="auto"/>
              <w:jc w:val="center"/>
              <w:rPr>
                <w:rFonts w:cstheme="minorHAnsi"/>
                <w:b/>
                <w:bCs/>
              </w:rPr>
            </w:pPr>
            <w:r w:rsidRPr="00F41AA9">
              <w:rPr>
                <w:rFonts w:cstheme="minorHAnsi"/>
                <w:b/>
                <w:bCs/>
              </w:rPr>
              <w:t>K</w:t>
            </w:r>
          </w:p>
        </w:tc>
        <w:tc>
          <w:tcPr>
            <w:tcW w:w="1418" w:type="dxa"/>
            <w:tcBorders>
              <w:top w:val="single" w:sz="12" w:space="0" w:color="auto"/>
              <w:left w:val="nil"/>
              <w:bottom w:val="single" w:sz="12" w:space="0" w:color="auto"/>
              <w:right w:val="nil"/>
            </w:tcBorders>
          </w:tcPr>
          <w:p w14:paraId="65E64911" w14:textId="77777777" w:rsidR="00350DDB" w:rsidRPr="00F41AA9" w:rsidRDefault="00350DDB" w:rsidP="00986D05">
            <w:pPr>
              <w:spacing w:line="276" w:lineRule="auto"/>
              <w:jc w:val="center"/>
              <w:rPr>
                <w:rFonts w:cstheme="minorHAnsi"/>
                <w:b/>
                <w:bCs/>
              </w:rPr>
            </w:pPr>
            <w:r w:rsidRPr="00F41AA9">
              <w:rPr>
                <w:rFonts w:cstheme="minorHAnsi"/>
                <w:b/>
                <w:bCs/>
              </w:rPr>
              <w:t>Coefficient</w:t>
            </w:r>
          </w:p>
        </w:tc>
        <w:tc>
          <w:tcPr>
            <w:tcW w:w="850" w:type="dxa"/>
            <w:tcBorders>
              <w:top w:val="single" w:sz="12" w:space="0" w:color="auto"/>
              <w:left w:val="nil"/>
              <w:bottom w:val="single" w:sz="12" w:space="0" w:color="auto"/>
              <w:right w:val="nil"/>
            </w:tcBorders>
          </w:tcPr>
          <w:p w14:paraId="4E8DF2BB" w14:textId="77777777" w:rsidR="00350DDB" w:rsidRPr="00F41AA9" w:rsidRDefault="00350DDB" w:rsidP="00986D05">
            <w:pPr>
              <w:spacing w:line="276" w:lineRule="auto"/>
              <w:jc w:val="center"/>
              <w:rPr>
                <w:rFonts w:cstheme="minorHAnsi"/>
                <w:b/>
                <w:bCs/>
              </w:rPr>
            </w:pPr>
            <w:r w:rsidRPr="00F41AA9">
              <w:rPr>
                <w:rFonts w:cstheme="minorHAnsi"/>
                <w:b/>
                <w:bCs/>
              </w:rPr>
              <w:t>SE</w:t>
            </w:r>
          </w:p>
        </w:tc>
        <w:tc>
          <w:tcPr>
            <w:tcW w:w="1276" w:type="dxa"/>
            <w:tcBorders>
              <w:top w:val="single" w:sz="12" w:space="0" w:color="auto"/>
              <w:left w:val="nil"/>
              <w:bottom w:val="single" w:sz="12" w:space="0" w:color="auto"/>
              <w:right w:val="nil"/>
            </w:tcBorders>
          </w:tcPr>
          <w:p w14:paraId="36A5DCCE" w14:textId="77777777" w:rsidR="00350DDB" w:rsidRPr="00F41AA9" w:rsidRDefault="00350DDB" w:rsidP="00986D05">
            <w:pPr>
              <w:spacing w:line="276" w:lineRule="auto"/>
              <w:jc w:val="center"/>
              <w:rPr>
                <w:rFonts w:cstheme="minorHAnsi"/>
                <w:b/>
                <w:bCs/>
              </w:rPr>
            </w:pPr>
            <w:r w:rsidRPr="00F41AA9">
              <w:rPr>
                <w:rFonts w:cstheme="minorHAnsi"/>
                <w:b/>
                <w:bCs/>
              </w:rPr>
              <w:t>Z value</w:t>
            </w:r>
          </w:p>
        </w:tc>
        <w:tc>
          <w:tcPr>
            <w:tcW w:w="1134" w:type="dxa"/>
            <w:tcBorders>
              <w:top w:val="single" w:sz="12" w:space="0" w:color="auto"/>
              <w:left w:val="nil"/>
              <w:bottom w:val="single" w:sz="12" w:space="0" w:color="auto"/>
              <w:right w:val="nil"/>
            </w:tcBorders>
          </w:tcPr>
          <w:p w14:paraId="1414A1C1" w14:textId="77777777" w:rsidR="00350DDB" w:rsidRPr="00F41AA9" w:rsidRDefault="00350DDB" w:rsidP="00986D05">
            <w:pPr>
              <w:spacing w:line="276" w:lineRule="auto"/>
              <w:jc w:val="center"/>
              <w:rPr>
                <w:rFonts w:cstheme="minorHAnsi"/>
                <w:b/>
                <w:bCs/>
              </w:rPr>
            </w:pPr>
            <w:r w:rsidRPr="00F41AA9">
              <w:rPr>
                <w:rFonts w:cstheme="minorHAnsi"/>
                <w:b/>
                <w:bCs/>
              </w:rPr>
              <w:t>P value</w:t>
            </w:r>
          </w:p>
        </w:tc>
        <w:tc>
          <w:tcPr>
            <w:tcW w:w="1701" w:type="dxa"/>
            <w:tcBorders>
              <w:top w:val="single" w:sz="12" w:space="0" w:color="auto"/>
              <w:left w:val="nil"/>
              <w:bottom w:val="single" w:sz="12" w:space="0" w:color="auto"/>
              <w:right w:val="nil"/>
            </w:tcBorders>
          </w:tcPr>
          <w:p w14:paraId="768E378F" w14:textId="77777777" w:rsidR="00350DDB" w:rsidRPr="00F41AA9" w:rsidRDefault="00350DDB" w:rsidP="00986D05">
            <w:pPr>
              <w:spacing w:line="276" w:lineRule="auto"/>
              <w:jc w:val="center"/>
              <w:rPr>
                <w:rFonts w:cstheme="minorHAnsi"/>
                <w:b/>
                <w:bCs/>
                <w:i/>
                <w:iCs/>
              </w:rPr>
            </w:pPr>
            <w:r w:rsidRPr="00F41AA9">
              <w:rPr>
                <w:rFonts w:cstheme="minorHAnsi"/>
                <w:b/>
                <w:bCs/>
                <w:i/>
                <w:iCs/>
              </w:rPr>
              <w:t>95% CI</w:t>
            </w:r>
          </w:p>
        </w:tc>
      </w:tr>
      <w:tr w:rsidR="00350DDB" w:rsidRPr="00F41AA9" w14:paraId="4710AEEB" w14:textId="77777777" w:rsidTr="00986D05">
        <w:trPr>
          <w:trHeight w:val="272"/>
        </w:trPr>
        <w:tc>
          <w:tcPr>
            <w:tcW w:w="1809" w:type="dxa"/>
            <w:tcBorders>
              <w:top w:val="single" w:sz="12" w:space="0" w:color="auto"/>
              <w:left w:val="single" w:sz="12" w:space="0" w:color="FFFFFF" w:themeColor="background1"/>
              <w:bottom w:val="single" w:sz="2" w:space="0" w:color="auto"/>
              <w:right w:val="single" w:sz="4" w:space="0" w:color="A5A5A5" w:themeColor="accent3"/>
            </w:tcBorders>
          </w:tcPr>
          <w:p w14:paraId="31326339" w14:textId="77777777" w:rsidR="00350DDB" w:rsidRPr="00F41AA9" w:rsidRDefault="00350DDB" w:rsidP="00986D05">
            <w:pPr>
              <w:spacing w:line="276" w:lineRule="auto"/>
              <w:rPr>
                <w:rFonts w:cstheme="minorHAnsi"/>
              </w:rPr>
            </w:pPr>
            <w:r w:rsidRPr="00F41AA9">
              <w:rPr>
                <w:rFonts w:cstheme="minorHAnsi"/>
              </w:rPr>
              <w:t>Follow-up length</w:t>
            </w:r>
          </w:p>
        </w:tc>
        <w:tc>
          <w:tcPr>
            <w:tcW w:w="567" w:type="dxa"/>
            <w:tcBorders>
              <w:top w:val="single" w:sz="12" w:space="0" w:color="auto"/>
              <w:left w:val="single" w:sz="4" w:space="0" w:color="A5A5A5" w:themeColor="accent3"/>
              <w:bottom w:val="single" w:sz="2" w:space="0" w:color="auto"/>
              <w:right w:val="single" w:sz="4" w:space="0" w:color="A5A5A5" w:themeColor="accent3"/>
            </w:tcBorders>
          </w:tcPr>
          <w:p w14:paraId="75154B49" w14:textId="77777777" w:rsidR="00350DDB" w:rsidRPr="00F41AA9" w:rsidRDefault="00350DDB" w:rsidP="00986D05">
            <w:pPr>
              <w:spacing w:line="276" w:lineRule="auto"/>
              <w:jc w:val="center"/>
              <w:rPr>
                <w:rFonts w:cstheme="minorHAnsi"/>
              </w:rPr>
            </w:pPr>
            <w:r w:rsidRPr="00F41AA9">
              <w:rPr>
                <w:rFonts w:cstheme="minorHAnsi"/>
              </w:rPr>
              <w:t>43</w:t>
            </w:r>
          </w:p>
        </w:tc>
        <w:tc>
          <w:tcPr>
            <w:tcW w:w="1418" w:type="dxa"/>
            <w:tcBorders>
              <w:top w:val="single" w:sz="12" w:space="0" w:color="auto"/>
              <w:left w:val="single" w:sz="4" w:space="0" w:color="A5A5A5" w:themeColor="accent3"/>
              <w:bottom w:val="single" w:sz="2" w:space="0" w:color="auto"/>
              <w:right w:val="single" w:sz="4" w:space="0" w:color="A5A5A5" w:themeColor="accent3"/>
            </w:tcBorders>
          </w:tcPr>
          <w:p w14:paraId="4CF61798" w14:textId="77777777" w:rsidR="00350DDB" w:rsidRPr="00F41AA9" w:rsidRDefault="00350DDB" w:rsidP="00986D05">
            <w:pPr>
              <w:spacing w:line="276" w:lineRule="auto"/>
              <w:jc w:val="center"/>
              <w:rPr>
                <w:rFonts w:cstheme="minorHAnsi"/>
              </w:rPr>
            </w:pPr>
            <w:r w:rsidRPr="00F41AA9">
              <w:rPr>
                <w:rFonts w:cstheme="minorHAnsi"/>
              </w:rPr>
              <w:t>0.0000</w:t>
            </w:r>
          </w:p>
        </w:tc>
        <w:tc>
          <w:tcPr>
            <w:tcW w:w="850" w:type="dxa"/>
            <w:tcBorders>
              <w:top w:val="single" w:sz="12" w:space="0" w:color="auto"/>
              <w:left w:val="single" w:sz="4" w:space="0" w:color="A5A5A5" w:themeColor="accent3"/>
              <w:bottom w:val="single" w:sz="2" w:space="0" w:color="auto"/>
              <w:right w:val="single" w:sz="4" w:space="0" w:color="A5A5A5" w:themeColor="accent3"/>
            </w:tcBorders>
          </w:tcPr>
          <w:p w14:paraId="17F40799" w14:textId="77777777" w:rsidR="00350DDB" w:rsidRPr="00F41AA9" w:rsidRDefault="00350DDB" w:rsidP="00986D05">
            <w:pPr>
              <w:spacing w:line="276" w:lineRule="auto"/>
              <w:jc w:val="center"/>
              <w:rPr>
                <w:rFonts w:cstheme="minorHAnsi"/>
              </w:rPr>
            </w:pPr>
            <w:r w:rsidRPr="00F41AA9">
              <w:rPr>
                <w:rFonts w:cstheme="minorHAnsi"/>
              </w:rPr>
              <w:t>0.0002</w:t>
            </w:r>
          </w:p>
        </w:tc>
        <w:tc>
          <w:tcPr>
            <w:tcW w:w="1276" w:type="dxa"/>
            <w:tcBorders>
              <w:top w:val="single" w:sz="12" w:space="0" w:color="auto"/>
              <w:left w:val="single" w:sz="4" w:space="0" w:color="A5A5A5" w:themeColor="accent3"/>
              <w:bottom w:val="single" w:sz="2" w:space="0" w:color="auto"/>
              <w:right w:val="single" w:sz="4" w:space="0" w:color="A5A5A5" w:themeColor="accent3"/>
            </w:tcBorders>
          </w:tcPr>
          <w:p w14:paraId="07D44935" w14:textId="77777777" w:rsidR="00350DDB" w:rsidRPr="00F41AA9" w:rsidRDefault="00350DDB" w:rsidP="00986D05">
            <w:pPr>
              <w:spacing w:line="276" w:lineRule="auto"/>
              <w:jc w:val="center"/>
              <w:rPr>
                <w:rFonts w:cstheme="minorHAnsi"/>
              </w:rPr>
            </w:pPr>
            <w:r w:rsidRPr="00F41AA9">
              <w:rPr>
                <w:rFonts w:cstheme="minorHAnsi"/>
              </w:rPr>
              <w:t>0.1121</w:t>
            </w:r>
          </w:p>
        </w:tc>
        <w:tc>
          <w:tcPr>
            <w:tcW w:w="1134" w:type="dxa"/>
            <w:tcBorders>
              <w:top w:val="single" w:sz="12" w:space="0" w:color="auto"/>
              <w:left w:val="single" w:sz="4" w:space="0" w:color="A5A5A5" w:themeColor="accent3"/>
              <w:bottom w:val="single" w:sz="2" w:space="0" w:color="auto"/>
              <w:right w:val="single" w:sz="4" w:space="0" w:color="A5A5A5" w:themeColor="accent3"/>
            </w:tcBorders>
          </w:tcPr>
          <w:p w14:paraId="76093ACF" w14:textId="77777777" w:rsidR="00350DDB" w:rsidRPr="00F41AA9" w:rsidRDefault="00350DDB" w:rsidP="00986D05">
            <w:pPr>
              <w:spacing w:line="276" w:lineRule="auto"/>
              <w:jc w:val="center"/>
              <w:rPr>
                <w:rFonts w:cstheme="minorHAnsi"/>
              </w:rPr>
            </w:pPr>
            <w:r w:rsidRPr="00F41AA9">
              <w:rPr>
                <w:rFonts w:cstheme="minorHAnsi"/>
              </w:rPr>
              <w:t>0.9108</w:t>
            </w:r>
          </w:p>
        </w:tc>
        <w:tc>
          <w:tcPr>
            <w:tcW w:w="1701" w:type="dxa"/>
            <w:tcBorders>
              <w:top w:val="single" w:sz="12" w:space="0" w:color="auto"/>
              <w:left w:val="single" w:sz="4" w:space="0" w:color="A5A5A5" w:themeColor="accent3"/>
              <w:bottom w:val="single" w:sz="2" w:space="0" w:color="auto"/>
              <w:right w:val="single" w:sz="4" w:space="0" w:color="A5A5A5" w:themeColor="accent3"/>
            </w:tcBorders>
          </w:tcPr>
          <w:p w14:paraId="5B221F1E" w14:textId="77777777" w:rsidR="00350DDB" w:rsidRPr="00F41AA9" w:rsidRDefault="00350DDB" w:rsidP="00986D05">
            <w:pPr>
              <w:spacing w:line="276" w:lineRule="auto"/>
              <w:rPr>
                <w:rFonts w:cstheme="minorHAnsi"/>
              </w:rPr>
            </w:pPr>
            <w:r w:rsidRPr="00F41AA9">
              <w:rPr>
                <w:rFonts w:cstheme="minorHAnsi"/>
              </w:rPr>
              <w:t>-0.0004; 0.0005</w:t>
            </w:r>
          </w:p>
        </w:tc>
      </w:tr>
      <w:tr w:rsidR="00350DDB" w:rsidRPr="00F41AA9" w14:paraId="0AF172D5" w14:textId="77777777" w:rsidTr="00986D05">
        <w:trPr>
          <w:trHeight w:val="272"/>
        </w:trPr>
        <w:tc>
          <w:tcPr>
            <w:tcW w:w="1809" w:type="dxa"/>
            <w:tcBorders>
              <w:top w:val="single" w:sz="2" w:space="0" w:color="auto"/>
              <w:left w:val="single" w:sz="12" w:space="0" w:color="FFFFFF" w:themeColor="background1"/>
              <w:bottom w:val="single" w:sz="4" w:space="0" w:color="A5A5A5" w:themeColor="accent3"/>
              <w:right w:val="single" w:sz="4" w:space="0" w:color="A5A5A5" w:themeColor="accent3"/>
            </w:tcBorders>
          </w:tcPr>
          <w:p w14:paraId="66135239" w14:textId="77777777" w:rsidR="00350DDB" w:rsidRPr="00F41AA9" w:rsidRDefault="00350DDB" w:rsidP="00986D05">
            <w:pPr>
              <w:spacing w:line="276" w:lineRule="auto"/>
              <w:rPr>
                <w:rFonts w:cstheme="minorHAnsi"/>
              </w:rPr>
            </w:pPr>
            <w:r w:rsidRPr="00F41AA9">
              <w:rPr>
                <w:rFonts w:cstheme="minorHAnsi"/>
              </w:rPr>
              <w:t>Sample size</w:t>
            </w:r>
          </w:p>
        </w:tc>
        <w:tc>
          <w:tcPr>
            <w:tcW w:w="567" w:type="dxa"/>
            <w:tcBorders>
              <w:top w:val="single" w:sz="2" w:space="0" w:color="auto"/>
              <w:left w:val="single" w:sz="4" w:space="0" w:color="A5A5A5" w:themeColor="accent3"/>
              <w:bottom w:val="single" w:sz="4" w:space="0" w:color="A5A5A5" w:themeColor="accent3"/>
              <w:right w:val="single" w:sz="4" w:space="0" w:color="A5A5A5" w:themeColor="accent3"/>
            </w:tcBorders>
          </w:tcPr>
          <w:p w14:paraId="0E464148" w14:textId="77777777" w:rsidR="00350DDB" w:rsidRPr="00F41AA9" w:rsidRDefault="00350DDB" w:rsidP="00986D05">
            <w:pPr>
              <w:spacing w:line="276" w:lineRule="auto"/>
              <w:jc w:val="center"/>
              <w:rPr>
                <w:rFonts w:cstheme="minorHAnsi"/>
              </w:rPr>
            </w:pPr>
            <w:r w:rsidRPr="00F41AA9">
              <w:rPr>
                <w:rFonts w:cstheme="minorHAnsi"/>
              </w:rPr>
              <w:t>43</w:t>
            </w:r>
          </w:p>
        </w:tc>
        <w:tc>
          <w:tcPr>
            <w:tcW w:w="1418" w:type="dxa"/>
            <w:tcBorders>
              <w:top w:val="single" w:sz="2" w:space="0" w:color="auto"/>
              <w:left w:val="single" w:sz="4" w:space="0" w:color="A5A5A5" w:themeColor="accent3"/>
              <w:bottom w:val="single" w:sz="4" w:space="0" w:color="A5A5A5" w:themeColor="accent3"/>
              <w:right w:val="single" w:sz="4" w:space="0" w:color="A5A5A5" w:themeColor="accent3"/>
            </w:tcBorders>
          </w:tcPr>
          <w:p w14:paraId="38432233" w14:textId="77777777" w:rsidR="00350DDB" w:rsidRPr="00F41AA9" w:rsidRDefault="00350DDB" w:rsidP="00986D05">
            <w:pPr>
              <w:spacing w:line="276" w:lineRule="auto"/>
              <w:jc w:val="center"/>
              <w:rPr>
                <w:rFonts w:cstheme="minorHAnsi"/>
              </w:rPr>
            </w:pPr>
            <w:r w:rsidRPr="00F41AA9">
              <w:rPr>
                <w:rFonts w:cstheme="minorHAnsi"/>
              </w:rPr>
              <w:t>0.0000</w:t>
            </w:r>
          </w:p>
        </w:tc>
        <w:tc>
          <w:tcPr>
            <w:tcW w:w="850" w:type="dxa"/>
            <w:tcBorders>
              <w:top w:val="single" w:sz="2" w:space="0" w:color="auto"/>
              <w:left w:val="single" w:sz="4" w:space="0" w:color="A5A5A5" w:themeColor="accent3"/>
              <w:bottom w:val="single" w:sz="4" w:space="0" w:color="A5A5A5" w:themeColor="accent3"/>
              <w:right w:val="single" w:sz="4" w:space="0" w:color="A5A5A5" w:themeColor="accent3"/>
            </w:tcBorders>
          </w:tcPr>
          <w:p w14:paraId="0283DD77" w14:textId="77777777" w:rsidR="00350DDB" w:rsidRPr="00F41AA9" w:rsidRDefault="00350DDB" w:rsidP="00986D05">
            <w:pPr>
              <w:spacing w:line="276" w:lineRule="auto"/>
              <w:jc w:val="center"/>
              <w:rPr>
                <w:rFonts w:cstheme="minorHAnsi"/>
              </w:rPr>
            </w:pPr>
            <w:r w:rsidRPr="00F41AA9">
              <w:rPr>
                <w:rFonts w:cstheme="minorHAnsi"/>
              </w:rPr>
              <w:t>0.0000</w:t>
            </w:r>
          </w:p>
        </w:tc>
        <w:tc>
          <w:tcPr>
            <w:tcW w:w="1276" w:type="dxa"/>
            <w:tcBorders>
              <w:top w:val="single" w:sz="2" w:space="0" w:color="auto"/>
              <w:left w:val="single" w:sz="4" w:space="0" w:color="A5A5A5" w:themeColor="accent3"/>
              <w:bottom w:val="single" w:sz="4" w:space="0" w:color="A5A5A5" w:themeColor="accent3"/>
              <w:right w:val="single" w:sz="4" w:space="0" w:color="A5A5A5" w:themeColor="accent3"/>
            </w:tcBorders>
          </w:tcPr>
          <w:p w14:paraId="17D3D707" w14:textId="77777777" w:rsidR="00350DDB" w:rsidRPr="00F41AA9" w:rsidRDefault="00350DDB" w:rsidP="00986D05">
            <w:pPr>
              <w:spacing w:line="276" w:lineRule="auto"/>
              <w:jc w:val="center"/>
              <w:rPr>
                <w:rFonts w:cstheme="minorHAnsi"/>
              </w:rPr>
            </w:pPr>
            <w:r w:rsidRPr="00F41AA9">
              <w:rPr>
                <w:rFonts w:cstheme="minorHAnsi"/>
              </w:rPr>
              <w:t>1.2354</w:t>
            </w:r>
          </w:p>
        </w:tc>
        <w:tc>
          <w:tcPr>
            <w:tcW w:w="1134" w:type="dxa"/>
            <w:tcBorders>
              <w:top w:val="single" w:sz="2" w:space="0" w:color="auto"/>
              <w:left w:val="single" w:sz="4" w:space="0" w:color="A5A5A5" w:themeColor="accent3"/>
              <w:bottom w:val="single" w:sz="4" w:space="0" w:color="A5A5A5" w:themeColor="accent3"/>
              <w:right w:val="single" w:sz="4" w:space="0" w:color="A5A5A5" w:themeColor="accent3"/>
            </w:tcBorders>
          </w:tcPr>
          <w:p w14:paraId="34ECF53F" w14:textId="77777777" w:rsidR="00350DDB" w:rsidRPr="00F41AA9" w:rsidRDefault="00350DDB" w:rsidP="00986D05">
            <w:pPr>
              <w:spacing w:line="276" w:lineRule="auto"/>
              <w:jc w:val="center"/>
              <w:rPr>
                <w:rFonts w:cstheme="minorHAnsi"/>
              </w:rPr>
            </w:pPr>
            <w:r w:rsidRPr="00F41AA9">
              <w:rPr>
                <w:rFonts w:cstheme="minorHAnsi"/>
              </w:rPr>
              <w:t>0.2167</w:t>
            </w:r>
          </w:p>
        </w:tc>
        <w:tc>
          <w:tcPr>
            <w:tcW w:w="1701" w:type="dxa"/>
            <w:tcBorders>
              <w:top w:val="single" w:sz="2" w:space="0" w:color="auto"/>
              <w:left w:val="single" w:sz="4" w:space="0" w:color="A5A5A5" w:themeColor="accent3"/>
              <w:bottom w:val="single" w:sz="4" w:space="0" w:color="A5A5A5" w:themeColor="accent3"/>
              <w:right w:val="single" w:sz="4" w:space="0" w:color="A5A5A5" w:themeColor="accent3"/>
            </w:tcBorders>
          </w:tcPr>
          <w:p w14:paraId="01894A3B" w14:textId="77777777" w:rsidR="00350DDB" w:rsidRPr="00F41AA9" w:rsidRDefault="00350DDB" w:rsidP="00986D05">
            <w:pPr>
              <w:spacing w:line="276" w:lineRule="auto"/>
              <w:rPr>
                <w:rFonts w:cstheme="minorHAnsi"/>
              </w:rPr>
            </w:pPr>
            <w:r w:rsidRPr="00F41AA9">
              <w:rPr>
                <w:rFonts w:cstheme="minorHAnsi"/>
              </w:rPr>
              <w:t>-0.0000; 0.0000</w:t>
            </w:r>
          </w:p>
        </w:tc>
      </w:tr>
    </w:tbl>
    <w:p w14:paraId="1A3ACC24" w14:textId="18489384" w:rsidR="00D179B6" w:rsidRPr="00F41AA9" w:rsidRDefault="00D179B6" w:rsidP="00D179B6">
      <w:pPr>
        <w:rPr>
          <w:rFonts w:cstheme="minorHAnsi"/>
        </w:rPr>
        <w:sectPr w:rsidR="00D179B6" w:rsidRPr="00F41AA9" w:rsidSect="006361C7">
          <w:pgSz w:w="11906" w:h="16838"/>
          <w:pgMar w:top="1440" w:right="1440" w:bottom="1440" w:left="1440" w:header="709" w:footer="709" w:gutter="0"/>
          <w:cols w:space="708"/>
          <w:docGrid w:linePitch="360"/>
        </w:sectPr>
      </w:pPr>
    </w:p>
    <w:p w14:paraId="603DFE61" w14:textId="77777777" w:rsidR="001818FC" w:rsidRPr="00F41AA9" w:rsidRDefault="001818FC" w:rsidP="001818FC">
      <w:pPr>
        <w:pStyle w:val="Heading2"/>
        <w:rPr>
          <w:rFonts w:asciiTheme="minorHAnsi" w:hAnsiTheme="minorHAnsi" w:cstheme="minorHAnsi"/>
          <w:b/>
          <w:bCs/>
          <w:color w:val="auto"/>
          <w:sz w:val="22"/>
          <w:szCs w:val="22"/>
        </w:rPr>
      </w:pPr>
      <w:bookmarkStart w:id="45" w:name="_Toc177735643"/>
      <w:r w:rsidRPr="00F41AA9">
        <w:rPr>
          <w:rFonts w:asciiTheme="minorHAnsi" w:hAnsiTheme="minorHAnsi" w:cstheme="minorHAnsi"/>
          <w:b/>
          <w:bCs/>
          <w:color w:val="auto"/>
          <w:sz w:val="22"/>
          <w:szCs w:val="22"/>
        </w:rPr>
        <w:lastRenderedPageBreak/>
        <w:t xml:space="preserve">eFigure 1. </w:t>
      </w:r>
      <w:r w:rsidRPr="00F41AA9">
        <w:rPr>
          <w:rFonts w:asciiTheme="minorHAnsi" w:hAnsiTheme="minorHAnsi" w:cstheme="minorHAnsi"/>
          <w:color w:val="auto"/>
          <w:sz w:val="22"/>
          <w:szCs w:val="22"/>
        </w:rPr>
        <w:t>PRISMA flow-chart</w:t>
      </w:r>
      <w:bookmarkEnd w:id="45"/>
    </w:p>
    <w:p w14:paraId="52C99B94" w14:textId="6747B41A" w:rsidR="00AB6625" w:rsidRPr="00AB6625" w:rsidRDefault="001818FC" w:rsidP="008D6B03">
      <w:pPr>
        <w:rPr>
          <w:rFonts w:cstheme="minorHAnsi"/>
        </w:rPr>
        <w:sectPr w:rsidR="00AB6625" w:rsidRPr="00AB6625" w:rsidSect="00573287">
          <w:pgSz w:w="16838" w:h="11906" w:orient="landscape"/>
          <w:pgMar w:top="1440" w:right="1440" w:bottom="1440" w:left="1440" w:header="709" w:footer="709" w:gutter="0"/>
          <w:cols w:space="708"/>
          <w:docGrid w:linePitch="360"/>
        </w:sectPr>
      </w:pPr>
      <w:r w:rsidRPr="00F41AA9">
        <w:rPr>
          <w:rFonts w:cstheme="minorHAnsi"/>
          <w:noProof/>
        </w:rPr>
        <w:drawing>
          <wp:inline distT="0" distB="0" distL="0" distR="0" wp14:anchorId="34B75E62" wp14:editId="6CB0B328">
            <wp:extent cx="8722252" cy="512445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9" cstate="print">
                      <a:extLst>
                        <a:ext uri="{28A0092B-C50C-407E-A947-70E740481C1C}">
                          <a14:useLocalDpi xmlns:a14="http://schemas.microsoft.com/office/drawing/2010/main" val="0"/>
                        </a:ext>
                      </a:extLst>
                    </a:blip>
                    <a:srcRect t="10929" b="13037"/>
                    <a:stretch/>
                  </pic:blipFill>
                  <pic:spPr bwMode="auto">
                    <a:xfrm>
                      <a:off x="0" y="0"/>
                      <a:ext cx="8736419" cy="5132773"/>
                    </a:xfrm>
                    <a:prstGeom prst="rect">
                      <a:avLst/>
                    </a:prstGeom>
                    <a:ln>
                      <a:noFill/>
                    </a:ln>
                    <a:extLst>
                      <a:ext uri="{53640926-AAD7-44D8-BBD7-CCE9431645EC}">
                        <a14:shadowObscured xmlns:a14="http://schemas.microsoft.com/office/drawing/2010/main"/>
                      </a:ext>
                    </a:extLst>
                  </pic:spPr>
                </pic:pic>
              </a:graphicData>
            </a:graphic>
          </wp:inline>
        </w:drawing>
      </w:r>
    </w:p>
    <w:p w14:paraId="087CA95B" w14:textId="77777777" w:rsidR="002B4AA1" w:rsidRPr="00F41AA9" w:rsidRDefault="003F652D" w:rsidP="000A799B">
      <w:pPr>
        <w:tabs>
          <w:tab w:val="left" w:pos="2795"/>
        </w:tabs>
        <w:rPr>
          <w:rFonts w:cstheme="minorHAnsi"/>
        </w:rPr>
      </w:pPr>
      <w:bookmarkStart w:id="46" w:name="_Toc177735644"/>
      <w:r w:rsidRPr="00F41AA9">
        <w:rPr>
          <w:rFonts w:cstheme="minorHAnsi"/>
          <w:b/>
          <w:bCs/>
        </w:rPr>
        <w:lastRenderedPageBreak/>
        <w:t xml:space="preserve">eFigure </w:t>
      </w:r>
      <w:r w:rsidR="005D267B" w:rsidRPr="00F41AA9">
        <w:rPr>
          <w:rFonts w:cstheme="minorHAnsi"/>
          <w:b/>
          <w:bCs/>
        </w:rPr>
        <w:t>2</w:t>
      </w:r>
      <w:r w:rsidR="00EB0E88" w:rsidRPr="00F41AA9">
        <w:rPr>
          <w:rFonts w:cstheme="minorHAnsi"/>
          <w:b/>
          <w:bCs/>
        </w:rPr>
        <w:t xml:space="preserve">. </w:t>
      </w:r>
      <w:r w:rsidR="005D267B" w:rsidRPr="00F41AA9">
        <w:rPr>
          <w:rFonts w:cstheme="minorHAnsi"/>
        </w:rPr>
        <w:t>Unadjusted meta-analysis of tobacco use and mood disorders</w:t>
      </w:r>
      <w:bookmarkEnd w:id="46"/>
    </w:p>
    <w:p w14:paraId="2866AE10" w14:textId="43A2D24F" w:rsidR="002B4AA1" w:rsidRPr="00F41AA9" w:rsidRDefault="00B94CC3" w:rsidP="002B4AA1">
      <w:pPr>
        <w:rPr>
          <w:rFonts w:cstheme="minorHAnsi"/>
        </w:rPr>
      </w:pPr>
      <w:r w:rsidRPr="00F41AA9">
        <w:rPr>
          <w:rFonts w:cstheme="minorHAnsi"/>
          <w:noProof/>
        </w:rPr>
        <w:drawing>
          <wp:inline distT="0" distB="0" distL="0" distR="0" wp14:anchorId="586AF644" wp14:editId="6915C89B">
            <wp:extent cx="5731510" cy="8103235"/>
            <wp:effectExtent l="0" t="0" r="0" b="0"/>
            <wp:docPr id="6" name="Picture 6"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receip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8103235"/>
                    </a:xfrm>
                    <a:prstGeom prst="rect">
                      <a:avLst/>
                    </a:prstGeom>
                  </pic:spPr>
                </pic:pic>
              </a:graphicData>
            </a:graphic>
          </wp:inline>
        </w:drawing>
      </w:r>
    </w:p>
    <w:p w14:paraId="7211E04B" w14:textId="14960CB0" w:rsidR="00A86830" w:rsidRPr="00F41AA9" w:rsidRDefault="00682252" w:rsidP="008F68CE">
      <w:pPr>
        <w:pStyle w:val="Heading3"/>
        <w:rPr>
          <w:rFonts w:asciiTheme="minorHAnsi" w:hAnsiTheme="minorHAnsi" w:cstheme="minorHAnsi"/>
          <w:sz w:val="22"/>
          <w:szCs w:val="22"/>
        </w:rPr>
      </w:pPr>
      <w:r w:rsidRPr="00F41AA9">
        <w:rPr>
          <w:rFonts w:asciiTheme="minorHAnsi" w:hAnsiTheme="minorHAnsi" w:cstheme="minorHAnsi"/>
          <w:b/>
          <w:bCs/>
          <w:sz w:val="22"/>
          <w:szCs w:val="22"/>
        </w:rPr>
        <w:br w:type="page"/>
      </w:r>
      <w:bookmarkStart w:id="47" w:name="_Toc177735645"/>
      <w:r w:rsidR="00A86830" w:rsidRPr="00F41AA9">
        <w:rPr>
          <w:rFonts w:asciiTheme="minorHAnsi" w:hAnsiTheme="minorHAnsi" w:cstheme="minorHAnsi"/>
          <w:noProof/>
          <w:color w:val="auto"/>
          <w:sz w:val="22"/>
          <w:szCs w:val="22"/>
        </w:rPr>
        <w:lastRenderedPageBreak/>
        <w:drawing>
          <wp:anchor distT="0" distB="0" distL="114300" distR="114300" simplePos="0" relativeHeight="251656192" behindDoc="0" locked="0" layoutInCell="1" allowOverlap="1" wp14:anchorId="37928AB3" wp14:editId="3DD32A97">
            <wp:simplePos x="0" y="0"/>
            <wp:positionH relativeFrom="column">
              <wp:posOffset>979</wp:posOffset>
            </wp:positionH>
            <wp:positionV relativeFrom="paragraph">
              <wp:posOffset>422982</wp:posOffset>
            </wp:positionV>
            <wp:extent cx="5730947" cy="2355012"/>
            <wp:effectExtent l="0" t="0" r="0" b="0"/>
            <wp:wrapSquare wrapText="bothSides"/>
            <wp:docPr id="4" name="Picture 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low confidence"/>
                    <pic:cNvPicPr/>
                  </pic:nvPicPr>
                  <pic:blipFill rotWithShape="1">
                    <a:blip r:embed="rId21" cstate="print">
                      <a:extLst>
                        <a:ext uri="{28A0092B-C50C-407E-A947-70E740481C1C}">
                          <a14:useLocalDpi xmlns:a14="http://schemas.microsoft.com/office/drawing/2010/main" val="0"/>
                        </a:ext>
                      </a:extLst>
                    </a:blip>
                    <a:srcRect t="35344" b="35591"/>
                    <a:stretch/>
                  </pic:blipFill>
                  <pic:spPr bwMode="auto">
                    <a:xfrm>
                      <a:off x="0" y="0"/>
                      <a:ext cx="5730947" cy="2355012"/>
                    </a:xfrm>
                    <a:prstGeom prst="rect">
                      <a:avLst/>
                    </a:prstGeom>
                    <a:ln>
                      <a:noFill/>
                    </a:ln>
                    <a:extLst>
                      <a:ext uri="{53640926-AAD7-44D8-BBD7-CCE9431645EC}">
                        <a14:shadowObscured xmlns:a14="http://schemas.microsoft.com/office/drawing/2010/main"/>
                      </a:ext>
                    </a:extLst>
                  </pic:spPr>
                </pic:pic>
              </a:graphicData>
            </a:graphic>
          </wp:anchor>
        </w:drawing>
      </w:r>
      <w:r w:rsidRPr="00F41AA9">
        <w:rPr>
          <w:rFonts w:asciiTheme="minorHAnsi" w:hAnsiTheme="minorHAnsi" w:cstheme="minorHAnsi"/>
          <w:b/>
          <w:bCs/>
          <w:color w:val="auto"/>
          <w:sz w:val="22"/>
          <w:szCs w:val="22"/>
        </w:rPr>
        <w:t xml:space="preserve">eFigure </w:t>
      </w:r>
      <w:r w:rsidR="005D267B" w:rsidRPr="00F41AA9">
        <w:rPr>
          <w:rFonts w:asciiTheme="minorHAnsi" w:hAnsiTheme="minorHAnsi" w:cstheme="minorHAnsi"/>
          <w:b/>
          <w:bCs/>
          <w:color w:val="auto"/>
          <w:sz w:val="22"/>
          <w:szCs w:val="22"/>
        </w:rPr>
        <w:t>3</w:t>
      </w:r>
      <w:r w:rsidRPr="00F41AA9">
        <w:rPr>
          <w:rFonts w:asciiTheme="minorHAnsi" w:hAnsiTheme="minorHAnsi" w:cstheme="minorHAnsi"/>
          <w:b/>
          <w:bCs/>
          <w:color w:val="auto"/>
          <w:sz w:val="22"/>
          <w:szCs w:val="22"/>
        </w:rPr>
        <w:t xml:space="preserve">. </w:t>
      </w:r>
      <w:bookmarkStart w:id="48" w:name="_Hlk129800917"/>
      <w:r w:rsidR="005D267B" w:rsidRPr="00F41AA9">
        <w:rPr>
          <w:rFonts w:asciiTheme="minorHAnsi" w:hAnsiTheme="minorHAnsi" w:cstheme="minorHAnsi"/>
          <w:color w:val="auto"/>
          <w:sz w:val="22"/>
          <w:szCs w:val="22"/>
        </w:rPr>
        <w:t>Unadjusted meta-analysis of tobacco use and anxiety disorders</w:t>
      </w:r>
      <w:bookmarkEnd w:id="47"/>
      <w:bookmarkEnd w:id="48"/>
    </w:p>
    <w:p w14:paraId="6DBF3DF8" w14:textId="0DD3E21C" w:rsidR="00A86830" w:rsidRPr="00F41AA9" w:rsidRDefault="00A86830" w:rsidP="002B4AA1">
      <w:pPr>
        <w:rPr>
          <w:rFonts w:cstheme="minorHAnsi"/>
        </w:rPr>
      </w:pPr>
    </w:p>
    <w:p w14:paraId="0D298F78" w14:textId="32D6992E" w:rsidR="00682252" w:rsidRPr="00F41AA9" w:rsidRDefault="00682252" w:rsidP="002B4AA1">
      <w:pPr>
        <w:rPr>
          <w:rFonts w:cstheme="minorHAnsi"/>
          <w:b/>
          <w:bCs/>
        </w:rPr>
      </w:pPr>
      <w:r w:rsidRPr="00F41AA9">
        <w:rPr>
          <w:rFonts w:cstheme="minorHAnsi"/>
          <w:b/>
          <w:bCs/>
        </w:rPr>
        <w:br w:type="page"/>
      </w:r>
    </w:p>
    <w:p w14:paraId="50CAF19C" w14:textId="77777777" w:rsidR="00546C15" w:rsidRPr="00F41AA9" w:rsidRDefault="00817F51" w:rsidP="00467F35">
      <w:pPr>
        <w:pStyle w:val="Heading2"/>
        <w:rPr>
          <w:rFonts w:asciiTheme="minorHAnsi" w:hAnsiTheme="minorHAnsi" w:cstheme="minorHAnsi"/>
          <w:color w:val="auto"/>
          <w:sz w:val="22"/>
          <w:szCs w:val="22"/>
        </w:rPr>
      </w:pPr>
      <w:bookmarkStart w:id="49" w:name="_Toc177735646"/>
      <w:r w:rsidRPr="00F41AA9">
        <w:rPr>
          <w:rFonts w:asciiTheme="minorHAnsi" w:hAnsiTheme="minorHAnsi" w:cstheme="minorHAnsi"/>
          <w:b/>
          <w:bCs/>
          <w:color w:val="auto"/>
          <w:sz w:val="22"/>
          <w:szCs w:val="22"/>
        </w:rPr>
        <w:lastRenderedPageBreak/>
        <w:t xml:space="preserve">eFigure </w:t>
      </w:r>
      <w:r w:rsidR="005D267B" w:rsidRPr="00F41AA9">
        <w:rPr>
          <w:rFonts w:asciiTheme="minorHAnsi" w:hAnsiTheme="minorHAnsi" w:cstheme="minorHAnsi"/>
          <w:b/>
          <w:bCs/>
          <w:color w:val="auto"/>
          <w:sz w:val="22"/>
          <w:szCs w:val="22"/>
        </w:rPr>
        <w:t>4</w:t>
      </w:r>
      <w:r w:rsidRPr="00F41AA9">
        <w:rPr>
          <w:rFonts w:asciiTheme="minorHAnsi" w:hAnsiTheme="minorHAnsi" w:cstheme="minorHAnsi"/>
          <w:b/>
          <w:bCs/>
          <w:color w:val="auto"/>
          <w:sz w:val="22"/>
          <w:szCs w:val="22"/>
        </w:rPr>
        <w:t xml:space="preserve">. </w:t>
      </w:r>
      <w:r w:rsidR="005D267B" w:rsidRPr="00F41AA9">
        <w:rPr>
          <w:rFonts w:asciiTheme="minorHAnsi" w:hAnsiTheme="minorHAnsi" w:cstheme="minorHAnsi"/>
          <w:color w:val="auto"/>
          <w:sz w:val="22"/>
          <w:szCs w:val="22"/>
        </w:rPr>
        <w:t>Unadjusted meta-analysis of tobacco use and psychotic disorders</w:t>
      </w:r>
      <w:bookmarkEnd w:id="49"/>
    </w:p>
    <w:p w14:paraId="1396DD3E" w14:textId="77777777" w:rsidR="00546C15" w:rsidRPr="00F41AA9" w:rsidRDefault="00546C15" w:rsidP="00546C15">
      <w:pPr>
        <w:rPr>
          <w:rFonts w:cstheme="minorHAnsi"/>
        </w:rPr>
      </w:pPr>
    </w:p>
    <w:p w14:paraId="054757F1" w14:textId="5A1F3823" w:rsidR="00350DDB" w:rsidRPr="00F41AA9" w:rsidRDefault="009F5C08" w:rsidP="00546C15">
      <w:pPr>
        <w:rPr>
          <w:rFonts w:cstheme="minorHAnsi"/>
        </w:rPr>
      </w:pPr>
      <w:r>
        <w:rPr>
          <w:noProof/>
        </w:rPr>
        <w:drawing>
          <wp:inline distT="0" distB="0" distL="0" distR="0" wp14:anchorId="07BEEC01" wp14:editId="208AF402">
            <wp:extent cx="5731085" cy="1990165"/>
            <wp:effectExtent l="0" t="0" r="3175" b="0"/>
            <wp:docPr id="2082548108" name="Picture 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48108" name="Picture 1" descr="A diagram of a graph&#10;&#10;Description automatically generated with medium confidence"/>
                    <pic:cNvPicPr/>
                  </pic:nvPicPr>
                  <pic:blipFill rotWithShape="1">
                    <a:blip r:embed="rId22" cstate="print">
                      <a:extLst>
                        <a:ext uri="{28A0092B-C50C-407E-A947-70E740481C1C}">
                          <a14:useLocalDpi xmlns:a14="http://schemas.microsoft.com/office/drawing/2010/main" val="0"/>
                        </a:ext>
                      </a:extLst>
                    </a:blip>
                    <a:srcRect t="37700" b="37730"/>
                    <a:stretch/>
                  </pic:blipFill>
                  <pic:spPr bwMode="auto">
                    <a:xfrm>
                      <a:off x="0" y="0"/>
                      <a:ext cx="5731510" cy="1990312"/>
                    </a:xfrm>
                    <a:prstGeom prst="rect">
                      <a:avLst/>
                    </a:prstGeom>
                    <a:ln>
                      <a:noFill/>
                    </a:ln>
                    <a:extLst>
                      <a:ext uri="{53640926-AAD7-44D8-BBD7-CCE9431645EC}">
                        <a14:shadowObscured xmlns:a14="http://schemas.microsoft.com/office/drawing/2010/main"/>
                      </a:ext>
                    </a:extLst>
                  </pic:spPr>
                </pic:pic>
              </a:graphicData>
            </a:graphic>
          </wp:inline>
        </w:drawing>
      </w:r>
      <w:r w:rsidR="00350DDB" w:rsidRPr="00F41AA9">
        <w:rPr>
          <w:rFonts w:cstheme="minorHAnsi"/>
        </w:rPr>
        <w:br w:type="page"/>
      </w:r>
    </w:p>
    <w:p w14:paraId="28A1DE57" w14:textId="77777777" w:rsidR="0040535D" w:rsidRPr="00F41AA9" w:rsidRDefault="00350DDB" w:rsidP="00467F35">
      <w:pPr>
        <w:pStyle w:val="Heading2"/>
        <w:rPr>
          <w:rFonts w:asciiTheme="minorHAnsi" w:hAnsiTheme="minorHAnsi" w:cstheme="minorHAnsi"/>
          <w:color w:val="auto"/>
          <w:sz w:val="22"/>
          <w:szCs w:val="22"/>
        </w:rPr>
      </w:pPr>
      <w:bookmarkStart w:id="50" w:name="_Toc177735647"/>
      <w:r w:rsidRPr="00F41AA9">
        <w:rPr>
          <w:rFonts w:asciiTheme="minorHAnsi" w:hAnsiTheme="minorHAnsi" w:cstheme="minorHAnsi"/>
          <w:b/>
          <w:bCs/>
          <w:color w:val="auto"/>
          <w:sz w:val="22"/>
          <w:szCs w:val="22"/>
        </w:rPr>
        <w:lastRenderedPageBreak/>
        <w:t xml:space="preserve">eFigure 5. </w:t>
      </w:r>
      <w:r w:rsidR="005D267B" w:rsidRPr="00F41AA9">
        <w:rPr>
          <w:rFonts w:asciiTheme="minorHAnsi" w:hAnsiTheme="minorHAnsi" w:cstheme="minorHAnsi"/>
          <w:color w:val="auto"/>
          <w:sz w:val="22"/>
          <w:szCs w:val="22"/>
        </w:rPr>
        <w:t>Unadjusted meta-analysis of cannabis use and mood disorders</w:t>
      </w:r>
      <w:bookmarkEnd w:id="50"/>
    </w:p>
    <w:p w14:paraId="70F3A7F6" w14:textId="77777777" w:rsidR="0040535D" w:rsidRPr="00F41AA9" w:rsidRDefault="0040535D" w:rsidP="0040535D">
      <w:pPr>
        <w:rPr>
          <w:rFonts w:cstheme="minorHAnsi"/>
        </w:rPr>
      </w:pPr>
    </w:p>
    <w:p w14:paraId="2D935231" w14:textId="096B6B9F" w:rsidR="00350DDB" w:rsidRPr="00F41AA9" w:rsidRDefault="0040535D" w:rsidP="0040535D">
      <w:pPr>
        <w:rPr>
          <w:rFonts w:cstheme="minorHAnsi"/>
        </w:rPr>
      </w:pPr>
      <w:r w:rsidRPr="00F41AA9">
        <w:rPr>
          <w:rFonts w:cstheme="minorHAnsi"/>
          <w:noProof/>
        </w:rPr>
        <w:drawing>
          <wp:inline distT="0" distB="0" distL="0" distR="0" wp14:anchorId="790C6077" wp14:editId="6D44D195">
            <wp:extent cx="5731173" cy="2234317"/>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rotWithShape="1">
                    <a:blip r:embed="rId23" cstate="print">
                      <a:extLst>
                        <a:ext uri="{28A0092B-C50C-407E-A947-70E740481C1C}">
                          <a14:useLocalDpi xmlns:a14="http://schemas.microsoft.com/office/drawing/2010/main" val="0"/>
                        </a:ext>
                      </a:extLst>
                    </a:blip>
                    <a:srcRect t="36208" b="36217"/>
                    <a:stretch/>
                  </pic:blipFill>
                  <pic:spPr bwMode="auto">
                    <a:xfrm>
                      <a:off x="0" y="0"/>
                      <a:ext cx="5731510" cy="2234448"/>
                    </a:xfrm>
                    <a:prstGeom prst="rect">
                      <a:avLst/>
                    </a:prstGeom>
                    <a:ln>
                      <a:noFill/>
                    </a:ln>
                    <a:extLst>
                      <a:ext uri="{53640926-AAD7-44D8-BBD7-CCE9431645EC}">
                        <a14:shadowObscured xmlns:a14="http://schemas.microsoft.com/office/drawing/2010/main"/>
                      </a:ext>
                    </a:extLst>
                  </pic:spPr>
                </pic:pic>
              </a:graphicData>
            </a:graphic>
          </wp:inline>
        </w:drawing>
      </w:r>
      <w:r w:rsidR="00350DDB" w:rsidRPr="00F41AA9">
        <w:rPr>
          <w:rFonts w:cstheme="minorHAnsi"/>
        </w:rPr>
        <w:br w:type="page"/>
      </w:r>
    </w:p>
    <w:p w14:paraId="7513AE71" w14:textId="6B1BBD3A" w:rsidR="00350DDB" w:rsidRPr="00F41AA9" w:rsidRDefault="00350DDB" w:rsidP="00467F35">
      <w:pPr>
        <w:pStyle w:val="Heading2"/>
        <w:rPr>
          <w:rFonts w:asciiTheme="minorHAnsi" w:hAnsiTheme="minorHAnsi" w:cstheme="minorHAnsi"/>
          <w:color w:val="auto"/>
          <w:sz w:val="22"/>
          <w:szCs w:val="22"/>
        </w:rPr>
      </w:pPr>
      <w:bookmarkStart w:id="51" w:name="_Toc177735648"/>
      <w:r w:rsidRPr="00F41AA9">
        <w:rPr>
          <w:rFonts w:asciiTheme="minorHAnsi" w:hAnsiTheme="minorHAnsi" w:cstheme="minorHAnsi"/>
          <w:b/>
          <w:bCs/>
          <w:color w:val="auto"/>
          <w:sz w:val="22"/>
          <w:szCs w:val="22"/>
        </w:rPr>
        <w:lastRenderedPageBreak/>
        <w:t xml:space="preserve">eFigure </w:t>
      </w:r>
      <w:r w:rsidR="005D267B" w:rsidRPr="00F41AA9">
        <w:rPr>
          <w:rFonts w:asciiTheme="minorHAnsi" w:hAnsiTheme="minorHAnsi" w:cstheme="minorHAnsi"/>
          <w:b/>
          <w:bCs/>
          <w:color w:val="auto"/>
          <w:sz w:val="22"/>
          <w:szCs w:val="22"/>
        </w:rPr>
        <w:t>6</w:t>
      </w:r>
      <w:r w:rsidRPr="00F41AA9">
        <w:rPr>
          <w:rFonts w:asciiTheme="minorHAnsi" w:hAnsiTheme="minorHAnsi" w:cstheme="minorHAnsi"/>
          <w:b/>
          <w:bCs/>
          <w:color w:val="auto"/>
          <w:sz w:val="22"/>
          <w:szCs w:val="22"/>
        </w:rPr>
        <w:t xml:space="preserve">. </w:t>
      </w:r>
      <w:r w:rsidR="005D267B" w:rsidRPr="00F41AA9">
        <w:rPr>
          <w:rFonts w:asciiTheme="minorHAnsi" w:hAnsiTheme="minorHAnsi" w:cstheme="minorHAnsi"/>
          <w:color w:val="auto"/>
          <w:sz w:val="22"/>
          <w:szCs w:val="22"/>
        </w:rPr>
        <w:t>Unadjusted meta-analysis of cannabis use and anxiety disorders</w:t>
      </w:r>
      <w:bookmarkEnd w:id="51"/>
      <w:r w:rsidR="005D267B" w:rsidRPr="00F41AA9">
        <w:rPr>
          <w:rFonts w:asciiTheme="minorHAnsi" w:hAnsiTheme="minorHAnsi" w:cstheme="minorHAnsi"/>
          <w:color w:val="auto"/>
          <w:sz w:val="22"/>
          <w:szCs w:val="22"/>
        </w:rPr>
        <w:t xml:space="preserve"> </w:t>
      </w:r>
    </w:p>
    <w:p w14:paraId="4453AD3C" w14:textId="77777777" w:rsidR="00FD01C6" w:rsidRPr="00F41AA9" w:rsidRDefault="00FD01C6" w:rsidP="00FD01C6">
      <w:pPr>
        <w:rPr>
          <w:rFonts w:cstheme="minorHAnsi"/>
        </w:rPr>
      </w:pPr>
    </w:p>
    <w:p w14:paraId="38CAAAFC" w14:textId="3013C742" w:rsidR="00350DDB" w:rsidRPr="00F41AA9" w:rsidRDefault="00FD01C6" w:rsidP="00FD01C6">
      <w:pPr>
        <w:rPr>
          <w:rFonts w:cstheme="minorHAnsi"/>
        </w:rPr>
      </w:pPr>
      <w:r w:rsidRPr="00F41AA9">
        <w:rPr>
          <w:rFonts w:cstheme="minorHAnsi"/>
          <w:noProof/>
        </w:rPr>
        <w:drawing>
          <wp:inline distT="0" distB="0" distL="0" distR="0" wp14:anchorId="01CFFB68" wp14:editId="78263825">
            <wp:extent cx="5731354" cy="2035534"/>
            <wp:effectExtent l="0" t="0" r="0" b="0"/>
            <wp:docPr id="10" name="Picture 1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low confidence"/>
                    <pic:cNvPicPr/>
                  </pic:nvPicPr>
                  <pic:blipFill rotWithShape="1">
                    <a:blip r:embed="rId24" cstate="print">
                      <a:extLst>
                        <a:ext uri="{28A0092B-C50C-407E-A947-70E740481C1C}">
                          <a14:useLocalDpi xmlns:a14="http://schemas.microsoft.com/office/drawing/2010/main" val="0"/>
                        </a:ext>
                      </a:extLst>
                    </a:blip>
                    <a:srcRect t="37385" b="37494"/>
                    <a:stretch/>
                  </pic:blipFill>
                  <pic:spPr bwMode="auto">
                    <a:xfrm>
                      <a:off x="0" y="0"/>
                      <a:ext cx="5731510" cy="2035589"/>
                    </a:xfrm>
                    <a:prstGeom prst="rect">
                      <a:avLst/>
                    </a:prstGeom>
                    <a:ln>
                      <a:noFill/>
                    </a:ln>
                    <a:extLst>
                      <a:ext uri="{53640926-AAD7-44D8-BBD7-CCE9431645EC}">
                        <a14:shadowObscured xmlns:a14="http://schemas.microsoft.com/office/drawing/2010/main"/>
                      </a:ext>
                    </a:extLst>
                  </pic:spPr>
                </pic:pic>
              </a:graphicData>
            </a:graphic>
          </wp:inline>
        </w:drawing>
      </w:r>
      <w:r w:rsidR="00350DDB" w:rsidRPr="00F41AA9">
        <w:rPr>
          <w:rFonts w:cstheme="minorHAnsi"/>
        </w:rPr>
        <w:br w:type="page"/>
      </w:r>
    </w:p>
    <w:p w14:paraId="00C9B36C" w14:textId="08DD6503" w:rsidR="00350DDB" w:rsidRPr="00F41AA9" w:rsidRDefault="00350DDB" w:rsidP="00467F35">
      <w:pPr>
        <w:pStyle w:val="Heading2"/>
        <w:rPr>
          <w:rFonts w:asciiTheme="minorHAnsi" w:hAnsiTheme="minorHAnsi" w:cstheme="minorHAnsi"/>
          <w:color w:val="auto"/>
          <w:sz w:val="22"/>
          <w:szCs w:val="22"/>
        </w:rPr>
      </w:pPr>
      <w:bookmarkStart w:id="52" w:name="_Toc177735649"/>
      <w:r w:rsidRPr="00F41AA9">
        <w:rPr>
          <w:rFonts w:asciiTheme="minorHAnsi" w:hAnsiTheme="minorHAnsi" w:cstheme="minorHAnsi"/>
          <w:b/>
          <w:bCs/>
          <w:color w:val="auto"/>
          <w:sz w:val="22"/>
          <w:szCs w:val="22"/>
        </w:rPr>
        <w:lastRenderedPageBreak/>
        <w:t xml:space="preserve">eFigure </w:t>
      </w:r>
      <w:r w:rsidR="005D267B" w:rsidRPr="00F41AA9">
        <w:rPr>
          <w:rFonts w:asciiTheme="minorHAnsi" w:hAnsiTheme="minorHAnsi" w:cstheme="minorHAnsi"/>
          <w:b/>
          <w:bCs/>
          <w:color w:val="auto"/>
          <w:sz w:val="22"/>
          <w:szCs w:val="22"/>
        </w:rPr>
        <w:t>7</w:t>
      </w:r>
      <w:r w:rsidRPr="00F41AA9">
        <w:rPr>
          <w:rFonts w:asciiTheme="minorHAnsi" w:hAnsiTheme="minorHAnsi" w:cstheme="minorHAnsi"/>
          <w:b/>
          <w:bCs/>
          <w:color w:val="auto"/>
          <w:sz w:val="22"/>
          <w:szCs w:val="22"/>
        </w:rPr>
        <w:t xml:space="preserve">. </w:t>
      </w:r>
      <w:r w:rsidR="005D267B" w:rsidRPr="00F41AA9">
        <w:rPr>
          <w:rFonts w:asciiTheme="minorHAnsi" w:hAnsiTheme="minorHAnsi" w:cstheme="minorHAnsi"/>
          <w:color w:val="auto"/>
          <w:sz w:val="22"/>
          <w:szCs w:val="22"/>
        </w:rPr>
        <w:t>Unadjusted meta-analysis of</w:t>
      </w:r>
      <w:r w:rsidRPr="00F41AA9">
        <w:rPr>
          <w:rFonts w:asciiTheme="minorHAnsi" w:hAnsiTheme="minorHAnsi" w:cstheme="minorHAnsi"/>
          <w:color w:val="auto"/>
          <w:sz w:val="22"/>
          <w:szCs w:val="22"/>
        </w:rPr>
        <w:t xml:space="preserve"> cannabis use and </w:t>
      </w:r>
      <w:r w:rsidR="005D267B" w:rsidRPr="00F41AA9">
        <w:rPr>
          <w:rFonts w:asciiTheme="minorHAnsi" w:hAnsiTheme="minorHAnsi" w:cstheme="minorHAnsi"/>
          <w:color w:val="auto"/>
          <w:sz w:val="22"/>
          <w:szCs w:val="22"/>
        </w:rPr>
        <w:t>psychotic</w:t>
      </w:r>
      <w:r w:rsidRPr="00F41AA9">
        <w:rPr>
          <w:rFonts w:asciiTheme="minorHAnsi" w:hAnsiTheme="minorHAnsi" w:cstheme="minorHAnsi"/>
          <w:color w:val="auto"/>
          <w:sz w:val="22"/>
          <w:szCs w:val="22"/>
        </w:rPr>
        <w:t xml:space="preserve"> disorders</w:t>
      </w:r>
      <w:bookmarkEnd w:id="52"/>
      <w:r w:rsidRPr="00F41AA9">
        <w:rPr>
          <w:rFonts w:asciiTheme="minorHAnsi" w:hAnsiTheme="minorHAnsi" w:cstheme="minorHAnsi"/>
          <w:color w:val="auto"/>
          <w:sz w:val="22"/>
          <w:szCs w:val="22"/>
        </w:rPr>
        <w:t xml:space="preserve"> </w:t>
      </w:r>
    </w:p>
    <w:p w14:paraId="06E536A4" w14:textId="77777777" w:rsidR="00585C61" w:rsidRPr="00F41AA9" w:rsidRDefault="00585C61" w:rsidP="00585C61">
      <w:pPr>
        <w:rPr>
          <w:rFonts w:cstheme="minorHAnsi"/>
        </w:rPr>
      </w:pPr>
    </w:p>
    <w:p w14:paraId="2B282D3C" w14:textId="6DF61060" w:rsidR="00350DDB" w:rsidRPr="00F41AA9" w:rsidRDefault="00585C61" w:rsidP="00585C61">
      <w:pPr>
        <w:rPr>
          <w:rFonts w:cstheme="minorHAnsi"/>
        </w:rPr>
      </w:pPr>
      <w:r w:rsidRPr="00F41AA9">
        <w:rPr>
          <w:rFonts w:cstheme="minorHAnsi"/>
          <w:noProof/>
        </w:rPr>
        <w:drawing>
          <wp:inline distT="0" distB="0" distL="0" distR="0" wp14:anchorId="13DF213F" wp14:editId="5E803961">
            <wp:extent cx="5731510" cy="1695450"/>
            <wp:effectExtent l="0" t="0" r="0" b="0"/>
            <wp:docPr id="11" name="Picture 1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hart&#10;&#10;Description automatically generated"/>
                    <pic:cNvPicPr/>
                  </pic:nvPicPr>
                  <pic:blipFill rotWithShape="1">
                    <a:blip r:embed="rId25" cstate="print">
                      <a:extLst>
                        <a:ext uri="{28A0092B-C50C-407E-A947-70E740481C1C}">
                          <a14:useLocalDpi xmlns:a14="http://schemas.microsoft.com/office/drawing/2010/main" val="0"/>
                        </a:ext>
                      </a:extLst>
                    </a:blip>
                    <a:srcRect t="39848" b="39229"/>
                    <a:stretch/>
                  </pic:blipFill>
                  <pic:spPr bwMode="auto">
                    <a:xfrm>
                      <a:off x="0" y="0"/>
                      <a:ext cx="5731510" cy="1695450"/>
                    </a:xfrm>
                    <a:prstGeom prst="rect">
                      <a:avLst/>
                    </a:prstGeom>
                    <a:ln>
                      <a:noFill/>
                    </a:ln>
                    <a:extLst>
                      <a:ext uri="{53640926-AAD7-44D8-BBD7-CCE9431645EC}">
                        <a14:shadowObscured xmlns:a14="http://schemas.microsoft.com/office/drawing/2010/main"/>
                      </a:ext>
                    </a:extLst>
                  </pic:spPr>
                </pic:pic>
              </a:graphicData>
            </a:graphic>
          </wp:inline>
        </w:drawing>
      </w:r>
      <w:r w:rsidR="00350DDB" w:rsidRPr="00F41AA9">
        <w:rPr>
          <w:rFonts w:cstheme="minorHAnsi"/>
        </w:rPr>
        <w:br w:type="page"/>
      </w:r>
    </w:p>
    <w:p w14:paraId="2BE3F03F" w14:textId="77777777" w:rsidR="008D70E4" w:rsidRPr="00F41AA9" w:rsidRDefault="005D267B" w:rsidP="00467F35">
      <w:pPr>
        <w:pStyle w:val="Heading2"/>
        <w:rPr>
          <w:rFonts w:asciiTheme="minorHAnsi" w:hAnsiTheme="minorHAnsi" w:cstheme="minorHAnsi"/>
          <w:color w:val="auto"/>
          <w:sz w:val="22"/>
          <w:szCs w:val="22"/>
        </w:rPr>
      </w:pPr>
      <w:bookmarkStart w:id="53" w:name="_Toc177735650"/>
      <w:r w:rsidRPr="00F41AA9">
        <w:rPr>
          <w:rFonts w:asciiTheme="minorHAnsi" w:hAnsiTheme="minorHAnsi" w:cstheme="minorHAnsi"/>
          <w:b/>
          <w:bCs/>
          <w:color w:val="auto"/>
          <w:sz w:val="22"/>
          <w:szCs w:val="22"/>
        </w:rPr>
        <w:lastRenderedPageBreak/>
        <w:t xml:space="preserve">eFigure 8. </w:t>
      </w:r>
      <w:r w:rsidRPr="00F41AA9">
        <w:rPr>
          <w:rFonts w:asciiTheme="minorHAnsi" w:hAnsiTheme="minorHAnsi" w:cstheme="minorHAnsi"/>
          <w:color w:val="auto"/>
          <w:sz w:val="22"/>
          <w:szCs w:val="22"/>
        </w:rPr>
        <w:t>Summary matrix for tobacco use and mood disorders</w:t>
      </w:r>
      <w:bookmarkEnd w:id="53"/>
      <w:r w:rsidRPr="00F41AA9">
        <w:rPr>
          <w:rFonts w:asciiTheme="minorHAnsi" w:hAnsiTheme="minorHAnsi" w:cstheme="minorHAnsi"/>
          <w:color w:val="auto"/>
          <w:sz w:val="22"/>
          <w:szCs w:val="22"/>
        </w:rPr>
        <w:t xml:space="preserve"> </w:t>
      </w:r>
    </w:p>
    <w:p w14:paraId="2DE36469" w14:textId="77777777" w:rsidR="008D70E4" w:rsidRPr="00F41AA9" w:rsidRDefault="008D70E4" w:rsidP="008D70E4">
      <w:pPr>
        <w:rPr>
          <w:rFonts w:cstheme="minorHAnsi"/>
        </w:rPr>
      </w:pPr>
    </w:p>
    <w:p w14:paraId="65DBF82F" w14:textId="500B6B66" w:rsidR="00350DDB" w:rsidRPr="00F41AA9" w:rsidRDefault="00FC6A8C" w:rsidP="008D70E4">
      <w:pPr>
        <w:rPr>
          <w:rFonts w:cstheme="minorHAnsi"/>
        </w:rPr>
      </w:pPr>
      <w:r>
        <w:rPr>
          <w:rFonts w:cstheme="minorHAnsi"/>
          <w:noProof/>
        </w:rPr>
        <w:drawing>
          <wp:inline distT="0" distB="0" distL="0" distR="0" wp14:anchorId="3B1C2E79" wp14:editId="20F65D72">
            <wp:extent cx="5846885" cy="7238970"/>
            <wp:effectExtent l="0" t="0" r="1905" b="635"/>
            <wp:docPr id="1039233252" name="Picture 2" descr="A chart of a number of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233252" name="Picture 2" descr="A chart of a number of dots&#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50258" cy="7243146"/>
                    </a:xfrm>
                    <a:prstGeom prst="rect">
                      <a:avLst/>
                    </a:prstGeom>
                  </pic:spPr>
                </pic:pic>
              </a:graphicData>
            </a:graphic>
          </wp:inline>
        </w:drawing>
      </w:r>
      <w:r w:rsidR="00350DDB" w:rsidRPr="00F41AA9">
        <w:rPr>
          <w:rFonts w:cstheme="minorHAnsi"/>
        </w:rPr>
        <w:br w:type="page"/>
      </w:r>
    </w:p>
    <w:p w14:paraId="1D5D6B71" w14:textId="0D332D10" w:rsidR="005D267B" w:rsidRPr="00F41AA9" w:rsidRDefault="005D267B" w:rsidP="00467F35">
      <w:pPr>
        <w:pStyle w:val="Heading2"/>
        <w:rPr>
          <w:rFonts w:asciiTheme="minorHAnsi" w:hAnsiTheme="minorHAnsi" w:cstheme="minorHAnsi"/>
          <w:color w:val="auto"/>
          <w:sz w:val="22"/>
          <w:szCs w:val="22"/>
        </w:rPr>
      </w:pPr>
      <w:bookmarkStart w:id="54" w:name="_Toc177735651"/>
      <w:r w:rsidRPr="00F41AA9">
        <w:rPr>
          <w:rFonts w:asciiTheme="minorHAnsi" w:hAnsiTheme="minorHAnsi" w:cstheme="minorHAnsi"/>
          <w:b/>
          <w:bCs/>
          <w:color w:val="auto"/>
          <w:sz w:val="22"/>
          <w:szCs w:val="22"/>
        </w:rPr>
        <w:lastRenderedPageBreak/>
        <w:t xml:space="preserve">eFigure 9. </w:t>
      </w:r>
      <w:r w:rsidRPr="00F41AA9">
        <w:rPr>
          <w:rFonts w:asciiTheme="minorHAnsi" w:hAnsiTheme="minorHAnsi" w:cstheme="minorHAnsi"/>
          <w:color w:val="auto"/>
          <w:sz w:val="22"/>
          <w:szCs w:val="22"/>
        </w:rPr>
        <w:t>Summary matrix for tobacco use and anxiety disorders</w:t>
      </w:r>
      <w:bookmarkEnd w:id="54"/>
      <w:r w:rsidRPr="00F41AA9">
        <w:rPr>
          <w:rFonts w:asciiTheme="minorHAnsi" w:hAnsiTheme="minorHAnsi" w:cstheme="minorHAnsi"/>
          <w:color w:val="auto"/>
          <w:sz w:val="22"/>
          <w:szCs w:val="22"/>
        </w:rPr>
        <w:t xml:space="preserve"> </w:t>
      </w:r>
    </w:p>
    <w:p w14:paraId="78B7068F" w14:textId="77777777" w:rsidR="00AB3987" w:rsidRPr="00F41AA9" w:rsidRDefault="00AB3987" w:rsidP="00AB3987">
      <w:pPr>
        <w:rPr>
          <w:rFonts w:cstheme="minorHAnsi"/>
        </w:rPr>
      </w:pPr>
    </w:p>
    <w:p w14:paraId="4F99D550" w14:textId="45DA1D52" w:rsidR="00350DDB" w:rsidRPr="00F41AA9" w:rsidRDefault="00FC6A8C" w:rsidP="00AB3987">
      <w:pPr>
        <w:rPr>
          <w:rFonts w:cstheme="minorHAnsi"/>
        </w:rPr>
      </w:pPr>
      <w:r>
        <w:rPr>
          <w:rFonts w:cstheme="minorHAnsi"/>
          <w:noProof/>
        </w:rPr>
        <w:drawing>
          <wp:inline distT="0" distB="0" distL="0" distR="0" wp14:anchorId="69DB1B4F" wp14:editId="2115D068">
            <wp:extent cx="4173583" cy="5067856"/>
            <wp:effectExtent l="0" t="0" r="0" b="0"/>
            <wp:docPr id="2119586474" name="Picture 3"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586474" name="Picture 3" descr="A screenshot of a tes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79476" cy="5075012"/>
                    </a:xfrm>
                    <a:prstGeom prst="rect">
                      <a:avLst/>
                    </a:prstGeom>
                  </pic:spPr>
                </pic:pic>
              </a:graphicData>
            </a:graphic>
          </wp:inline>
        </w:drawing>
      </w:r>
      <w:r w:rsidR="00350DDB" w:rsidRPr="00F41AA9">
        <w:rPr>
          <w:rFonts w:cstheme="minorHAnsi"/>
        </w:rPr>
        <w:br w:type="page"/>
      </w:r>
    </w:p>
    <w:p w14:paraId="663B4C58" w14:textId="4780FAF8" w:rsidR="005D267B" w:rsidRPr="00F41AA9" w:rsidRDefault="005D267B" w:rsidP="00467F35">
      <w:pPr>
        <w:pStyle w:val="Heading2"/>
        <w:rPr>
          <w:rFonts w:asciiTheme="minorHAnsi" w:hAnsiTheme="minorHAnsi" w:cstheme="minorHAnsi"/>
          <w:color w:val="auto"/>
          <w:sz w:val="22"/>
          <w:szCs w:val="22"/>
        </w:rPr>
      </w:pPr>
      <w:bookmarkStart w:id="55" w:name="_Toc177735652"/>
      <w:r w:rsidRPr="00F41AA9">
        <w:rPr>
          <w:rFonts w:asciiTheme="minorHAnsi" w:hAnsiTheme="minorHAnsi" w:cstheme="minorHAnsi"/>
          <w:b/>
          <w:bCs/>
          <w:color w:val="auto"/>
          <w:sz w:val="22"/>
          <w:szCs w:val="22"/>
        </w:rPr>
        <w:lastRenderedPageBreak/>
        <w:t xml:space="preserve">eFigure 10. </w:t>
      </w:r>
      <w:r w:rsidRPr="00F41AA9">
        <w:rPr>
          <w:rFonts w:asciiTheme="minorHAnsi" w:hAnsiTheme="minorHAnsi" w:cstheme="minorHAnsi"/>
          <w:color w:val="auto"/>
          <w:sz w:val="22"/>
          <w:szCs w:val="22"/>
        </w:rPr>
        <w:t>Summary matrix for tobacco use and psychotic disorders</w:t>
      </w:r>
      <w:bookmarkEnd w:id="55"/>
      <w:r w:rsidRPr="00F41AA9">
        <w:rPr>
          <w:rFonts w:asciiTheme="minorHAnsi" w:hAnsiTheme="minorHAnsi" w:cstheme="minorHAnsi"/>
          <w:color w:val="auto"/>
          <w:sz w:val="22"/>
          <w:szCs w:val="22"/>
        </w:rPr>
        <w:t xml:space="preserve"> </w:t>
      </w:r>
    </w:p>
    <w:p w14:paraId="5C8C7F86" w14:textId="1505144B" w:rsidR="00D14B1C" w:rsidRPr="00F41AA9" w:rsidRDefault="00D14B1C" w:rsidP="00D14B1C">
      <w:pPr>
        <w:rPr>
          <w:rFonts w:cstheme="minorHAnsi"/>
        </w:rPr>
      </w:pPr>
    </w:p>
    <w:p w14:paraId="7EE84833" w14:textId="4440FE8D" w:rsidR="00D14B1C" w:rsidRPr="00F41AA9" w:rsidRDefault="00426745" w:rsidP="00D14B1C">
      <w:pPr>
        <w:rPr>
          <w:rFonts w:cstheme="minorHAnsi"/>
        </w:rPr>
      </w:pPr>
      <w:r>
        <w:rPr>
          <w:rFonts w:cstheme="minorHAnsi"/>
          <w:noProof/>
        </w:rPr>
        <w:drawing>
          <wp:inline distT="0" distB="0" distL="0" distR="0" wp14:anchorId="3F9B7AB7" wp14:editId="0466E607">
            <wp:extent cx="4493372" cy="4793063"/>
            <wp:effectExtent l="0" t="0" r="2540" b="7620"/>
            <wp:docPr id="20166024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602404" name="Picture 1" descr="A screenshot of a comput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02257" cy="4802541"/>
                    </a:xfrm>
                    <a:prstGeom prst="rect">
                      <a:avLst/>
                    </a:prstGeom>
                  </pic:spPr>
                </pic:pic>
              </a:graphicData>
            </a:graphic>
          </wp:inline>
        </w:drawing>
      </w:r>
    </w:p>
    <w:p w14:paraId="151ED95D" w14:textId="7D80180A" w:rsidR="00C11026" w:rsidRPr="00F41AA9" w:rsidRDefault="00350DDB" w:rsidP="00C11026">
      <w:pPr>
        <w:jc w:val="both"/>
        <w:rPr>
          <w:rFonts w:cstheme="minorHAnsi"/>
        </w:rPr>
      </w:pPr>
      <w:r w:rsidRPr="00F41AA9">
        <w:rPr>
          <w:rFonts w:cstheme="minorHAnsi"/>
        </w:rPr>
        <w:br w:type="page"/>
      </w:r>
    </w:p>
    <w:p w14:paraId="5F6FE1CA" w14:textId="20278F98" w:rsidR="005D267B" w:rsidRPr="00F41AA9" w:rsidRDefault="005D267B" w:rsidP="00467F35">
      <w:pPr>
        <w:pStyle w:val="Heading2"/>
        <w:rPr>
          <w:rFonts w:asciiTheme="minorHAnsi" w:hAnsiTheme="minorHAnsi" w:cstheme="minorHAnsi"/>
          <w:color w:val="auto"/>
          <w:sz w:val="22"/>
          <w:szCs w:val="22"/>
        </w:rPr>
      </w:pPr>
      <w:bookmarkStart w:id="56" w:name="_Toc177735653"/>
      <w:r w:rsidRPr="00F41AA9">
        <w:rPr>
          <w:rFonts w:asciiTheme="minorHAnsi" w:hAnsiTheme="minorHAnsi" w:cstheme="minorHAnsi"/>
          <w:b/>
          <w:bCs/>
          <w:color w:val="auto"/>
          <w:sz w:val="22"/>
          <w:szCs w:val="22"/>
        </w:rPr>
        <w:lastRenderedPageBreak/>
        <w:t xml:space="preserve">eFigure 11. </w:t>
      </w:r>
      <w:r w:rsidRPr="00F41AA9">
        <w:rPr>
          <w:rFonts w:asciiTheme="minorHAnsi" w:hAnsiTheme="minorHAnsi" w:cstheme="minorHAnsi"/>
          <w:color w:val="auto"/>
          <w:sz w:val="22"/>
          <w:szCs w:val="22"/>
        </w:rPr>
        <w:t>Summary matrix for cannabis use and mood disorders</w:t>
      </w:r>
      <w:bookmarkEnd w:id="56"/>
      <w:r w:rsidRPr="00F41AA9">
        <w:rPr>
          <w:rFonts w:asciiTheme="minorHAnsi" w:hAnsiTheme="minorHAnsi" w:cstheme="minorHAnsi"/>
          <w:color w:val="auto"/>
          <w:sz w:val="22"/>
          <w:szCs w:val="22"/>
        </w:rPr>
        <w:t xml:space="preserve"> </w:t>
      </w:r>
    </w:p>
    <w:p w14:paraId="21725A0A" w14:textId="449841B9" w:rsidR="00350DDB" w:rsidRPr="00F41AA9" w:rsidRDefault="00350DDB" w:rsidP="00467F35">
      <w:pPr>
        <w:pStyle w:val="Heading2"/>
        <w:rPr>
          <w:rFonts w:asciiTheme="minorHAnsi" w:hAnsiTheme="minorHAnsi" w:cstheme="minorHAnsi"/>
          <w:b/>
          <w:bCs/>
          <w:color w:val="auto"/>
          <w:sz w:val="22"/>
          <w:szCs w:val="22"/>
        </w:rPr>
      </w:pPr>
    </w:p>
    <w:p w14:paraId="201E4242" w14:textId="26B265D5" w:rsidR="00350DDB" w:rsidRPr="00F41AA9" w:rsidRDefault="00FC6A8C" w:rsidP="00DA27FF">
      <w:pPr>
        <w:rPr>
          <w:rFonts w:cstheme="minorHAnsi"/>
        </w:rPr>
      </w:pPr>
      <w:r>
        <w:rPr>
          <w:rFonts w:cstheme="minorHAnsi"/>
          <w:noProof/>
        </w:rPr>
        <w:drawing>
          <wp:inline distT="0" distB="0" distL="0" distR="0" wp14:anchorId="5E814DC4" wp14:editId="52BFBF2C">
            <wp:extent cx="4639446" cy="5257800"/>
            <wp:effectExtent l="0" t="0" r="8890" b="0"/>
            <wp:docPr id="1049246179" name="Picture 4"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246179" name="Picture 4" descr="A screenshot of a tes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44888" cy="5263968"/>
                    </a:xfrm>
                    <a:prstGeom prst="rect">
                      <a:avLst/>
                    </a:prstGeom>
                  </pic:spPr>
                </pic:pic>
              </a:graphicData>
            </a:graphic>
          </wp:inline>
        </w:drawing>
      </w:r>
      <w:r w:rsidR="00350DDB" w:rsidRPr="00F41AA9">
        <w:rPr>
          <w:rFonts w:cstheme="minorHAnsi"/>
        </w:rPr>
        <w:br w:type="page"/>
      </w:r>
    </w:p>
    <w:p w14:paraId="03C7283E" w14:textId="5F33BFBE" w:rsidR="00682252" w:rsidRPr="00F41AA9" w:rsidRDefault="005D267B" w:rsidP="00467F35">
      <w:pPr>
        <w:pStyle w:val="Heading2"/>
        <w:rPr>
          <w:rFonts w:asciiTheme="minorHAnsi" w:hAnsiTheme="minorHAnsi" w:cstheme="minorHAnsi"/>
          <w:color w:val="auto"/>
          <w:sz w:val="22"/>
          <w:szCs w:val="22"/>
        </w:rPr>
      </w:pPr>
      <w:bookmarkStart w:id="57" w:name="_Toc177735654"/>
      <w:r w:rsidRPr="00F41AA9">
        <w:rPr>
          <w:rFonts w:asciiTheme="minorHAnsi" w:hAnsiTheme="minorHAnsi" w:cstheme="minorHAnsi"/>
          <w:b/>
          <w:bCs/>
          <w:color w:val="auto"/>
          <w:sz w:val="22"/>
          <w:szCs w:val="22"/>
        </w:rPr>
        <w:lastRenderedPageBreak/>
        <w:t>eFigure 1</w:t>
      </w:r>
      <w:r w:rsidR="00DB310D" w:rsidRPr="00F41AA9">
        <w:rPr>
          <w:rFonts w:asciiTheme="minorHAnsi" w:hAnsiTheme="minorHAnsi" w:cstheme="minorHAnsi"/>
          <w:b/>
          <w:bCs/>
          <w:color w:val="auto"/>
          <w:sz w:val="22"/>
          <w:szCs w:val="22"/>
        </w:rPr>
        <w:t>2</w:t>
      </w:r>
      <w:r w:rsidRPr="00F41AA9">
        <w:rPr>
          <w:rFonts w:asciiTheme="minorHAnsi" w:hAnsiTheme="minorHAnsi" w:cstheme="minorHAnsi"/>
          <w:b/>
          <w:bCs/>
          <w:color w:val="auto"/>
          <w:sz w:val="22"/>
          <w:szCs w:val="22"/>
        </w:rPr>
        <w:t xml:space="preserve">. </w:t>
      </w:r>
      <w:r w:rsidRPr="00F41AA9">
        <w:rPr>
          <w:rFonts w:asciiTheme="minorHAnsi" w:hAnsiTheme="minorHAnsi" w:cstheme="minorHAnsi"/>
          <w:color w:val="auto"/>
          <w:sz w:val="22"/>
          <w:szCs w:val="22"/>
        </w:rPr>
        <w:t>Summary matrix for cannabis use and anxiety disorders</w:t>
      </w:r>
      <w:bookmarkEnd w:id="57"/>
      <w:r w:rsidRPr="00F41AA9">
        <w:rPr>
          <w:rFonts w:asciiTheme="minorHAnsi" w:hAnsiTheme="minorHAnsi" w:cstheme="minorHAnsi"/>
          <w:color w:val="auto"/>
          <w:sz w:val="22"/>
          <w:szCs w:val="22"/>
        </w:rPr>
        <w:t xml:space="preserve"> </w:t>
      </w:r>
    </w:p>
    <w:p w14:paraId="30C46672" w14:textId="77777777" w:rsidR="00F16BE2" w:rsidRPr="00F41AA9" w:rsidRDefault="00F16BE2" w:rsidP="00F16BE2">
      <w:pPr>
        <w:rPr>
          <w:rFonts w:cstheme="minorHAnsi"/>
        </w:rPr>
      </w:pPr>
    </w:p>
    <w:p w14:paraId="16A6A6CB" w14:textId="553C0F1C" w:rsidR="005D267B" w:rsidRPr="00F41AA9" w:rsidRDefault="00FC6A8C" w:rsidP="00F16BE2">
      <w:pPr>
        <w:rPr>
          <w:rFonts w:cstheme="minorHAnsi"/>
        </w:rPr>
      </w:pPr>
      <w:r>
        <w:rPr>
          <w:rFonts w:cstheme="minorHAnsi"/>
          <w:noProof/>
        </w:rPr>
        <w:drawing>
          <wp:inline distT="0" distB="0" distL="0" distR="0" wp14:anchorId="741A8B53" wp14:editId="3B15EA06">
            <wp:extent cx="4871725" cy="5521036"/>
            <wp:effectExtent l="0" t="0" r="5080" b="3810"/>
            <wp:docPr id="921469905" name="Picture 5" descr="A chart of a t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469905" name="Picture 5" descr="A chart of a test&#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78166" cy="5528335"/>
                    </a:xfrm>
                    <a:prstGeom prst="rect">
                      <a:avLst/>
                    </a:prstGeom>
                  </pic:spPr>
                </pic:pic>
              </a:graphicData>
            </a:graphic>
          </wp:inline>
        </w:drawing>
      </w:r>
      <w:r w:rsidR="006E1F4B" w:rsidRPr="00F41AA9">
        <w:rPr>
          <w:rFonts w:cstheme="minorHAnsi"/>
        </w:rPr>
        <w:br w:type="page"/>
      </w:r>
    </w:p>
    <w:p w14:paraId="561C0C8E" w14:textId="11486238" w:rsidR="005D267B" w:rsidRPr="00F41AA9" w:rsidRDefault="005D267B" w:rsidP="00467F35">
      <w:pPr>
        <w:pStyle w:val="Heading2"/>
        <w:rPr>
          <w:rFonts w:asciiTheme="minorHAnsi" w:hAnsiTheme="minorHAnsi" w:cstheme="minorHAnsi"/>
          <w:color w:val="auto"/>
          <w:sz w:val="22"/>
          <w:szCs w:val="22"/>
        </w:rPr>
      </w:pPr>
      <w:bookmarkStart w:id="58" w:name="_Toc177735655"/>
      <w:r w:rsidRPr="00F41AA9">
        <w:rPr>
          <w:rFonts w:asciiTheme="minorHAnsi" w:hAnsiTheme="minorHAnsi" w:cstheme="minorHAnsi"/>
          <w:b/>
          <w:bCs/>
          <w:color w:val="auto"/>
          <w:sz w:val="22"/>
          <w:szCs w:val="22"/>
        </w:rPr>
        <w:lastRenderedPageBreak/>
        <w:t>eFigure 1</w:t>
      </w:r>
      <w:r w:rsidR="00DB310D" w:rsidRPr="00F41AA9">
        <w:rPr>
          <w:rFonts w:asciiTheme="minorHAnsi" w:hAnsiTheme="minorHAnsi" w:cstheme="minorHAnsi"/>
          <w:b/>
          <w:bCs/>
          <w:color w:val="auto"/>
          <w:sz w:val="22"/>
          <w:szCs w:val="22"/>
        </w:rPr>
        <w:t>3</w:t>
      </w:r>
      <w:r w:rsidRPr="00F41AA9">
        <w:rPr>
          <w:rFonts w:asciiTheme="minorHAnsi" w:hAnsiTheme="minorHAnsi" w:cstheme="minorHAnsi"/>
          <w:b/>
          <w:bCs/>
          <w:color w:val="auto"/>
          <w:sz w:val="22"/>
          <w:szCs w:val="22"/>
        </w:rPr>
        <w:t xml:space="preserve">. </w:t>
      </w:r>
      <w:r w:rsidRPr="00F41AA9">
        <w:rPr>
          <w:rFonts w:asciiTheme="minorHAnsi" w:hAnsiTheme="minorHAnsi" w:cstheme="minorHAnsi"/>
          <w:color w:val="auto"/>
          <w:sz w:val="22"/>
          <w:szCs w:val="22"/>
        </w:rPr>
        <w:t>Summary matrix for cannabis use and psychotic disorders</w:t>
      </w:r>
      <w:bookmarkEnd w:id="58"/>
      <w:r w:rsidRPr="00F41AA9">
        <w:rPr>
          <w:rFonts w:asciiTheme="minorHAnsi" w:hAnsiTheme="minorHAnsi" w:cstheme="minorHAnsi"/>
          <w:color w:val="auto"/>
          <w:sz w:val="22"/>
          <w:szCs w:val="22"/>
        </w:rPr>
        <w:t xml:space="preserve"> </w:t>
      </w:r>
    </w:p>
    <w:p w14:paraId="2DF3BCDC" w14:textId="77777777" w:rsidR="000B3B22" w:rsidRPr="00F41AA9" w:rsidRDefault="000B3B22" w:rsidP="000B3B22">
      <w:pPr>
        <w:rPr>
          <w:rFonts w:cstheme="minorHAnsi"/>
        </w:rPr>
      </w:pPr>
    </w:p>
    <w:p w14:paraId="4BF0B2A0" w14:textId="19FE7396" w:rsidR="006E1F4B" w:rsidRPr="00F41AA9" w:rsidRDefault="00FC6A8C" w:rsidP="000B3B22">
      <w:pPr>
        <w:rPr>
          <w:rFonts w:cstheme="minorHAnsi"/>
        </w:rPr>
      </w:pPr>
      <w:r>
        <w:rPr>
          <w:rFonts w:cstheme="minorHAnsi"/>
          <w:noProof/>
        </w:rPr>
        <w:drawing>
          <wp:inline distT="0" distB="0" distL="0" distR="0" wp14:anchorId="71E3E7FD" wp14:editId="1EEA3AED">
            <wp:extent cx="4315691" cy="4890893"/>
            <wp:effectExtent l="0" t="0" r="8890" b="5080"/>
            <wp:docPr id="1003340725"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40725" name="Picture 6" descr="A screenshot of a compute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24234" cy="4900575"/>
                    </a:xfrm>
                    <a:prstGeom prst="rect">
                      <a:avLst/>
                    </a:prstGeom>
                  </pic:spPr>
                </pic:pic>
              </a:graphicData>
            </a:graphic>
          </wp:inline>
        </w:drawing>
      </w:r>
      <w:r w:rsidR="005D267B" w:rsidRPr="00F41AA9">
        <w:rPr>
          <w:rFonts w:cstheme="minorHAnsi"/>
        </w:rPr>
        <w:br w:type="page"/>
      </w:r>
    </w:p>
    <w:p w14:paraId="6160CA08" w14:textId="77777777" w:rsidR="00AF7D2A" w:rsidRPr="00F41AA9" w:rsidRDefault="0057631E" w:rsidP="00467F35">
      <w:pPr>
        <w:pStyle w:val="Heading2"/>
        <w:rPr>
          <w:rFonts w:asciiTheme="minorHAnsi" w:hAnsiTheme="minorHAnsi" w:cstheme="minorHAnsi"/>
          <w:color w:val="auto"/>
          <w:sz w:val="22"/>
          <w:szCs w:val="22"/>
        </w:rPr>
      </w:pPr>
      <w:bookmarkStart w:id="59" w:name="_Toc129801165"/>
      <w:bookmarkStart w:id="60" w:name="_Toc177735656"/>
      <w:r w:rsidRPr="00F41AA9">
        <w:rPr>
          <w:rFonts w:asciiTheme="minorHAnsi" w:hAnsiTheme="minorHAnsi" w:cstheme="minorHAnsi"/>
          <w:b/>
          <w:bCs/>
          <w:color w:val="auto"/>
          <w:sz w:val="22"/>
          <w:szCs w:val="22"/>
        </w:rPr>
        <w:lastRenderedPageBreak/>
        <w:t xml:space="preserve">eFigure </w:t>
      </w:r>
      <w:r w:rsidR="005D267B" w:rsidRPr="00F41AA9">
        <w:rPr>
          <w:rFonts w:asciiTheme="minorHAnsi" w:hAnsiTheme="minorHAnsi" w:cstheme="minorHAnsi"/>
          <w:b/>
          <w:bCs/>
          <w:color w:val="auto"/>
          <w:sz w:val="22"/>
          <w:szCs w:val="22"/>
        </w:rPr>
        <w:t>1</w:t>
      </w:r>
      <w:r w:rsidR="00DB310D" w:rsidRPr="00F41AA9">
        <w:rPr>
          <w:rFonts w:asciiTheme="minorHAnsi" w:hAnsiTheme="minorHAnsi" w:cstheme="minorHAnsi"/>
          <w:b/>
          <w:bCs/>
          <w:color w:val="auto"/>
          <w:sz w:val="22"/>
          <w:szCs w:val="22"/>
        </w:rPr>
        <w:t>4</w:t>
      </w:r>
      <w:r w:rsidRPr="00F41AA9">
        <w:rPr>
          <w:rFonts w:asciiTheme="minorHAnsi" w:hAnsiTheme="minorHAnsi" w:cstheme="minorHAnsi"/>
          <w:b/>
          <w:bCs/>
          <w:color w:val="auto"/>
          <w:sz w:val="22"/>
          <w:szCs w:val="22"/>
        </w:rPr>
        <w:t xml:space="preserve">. </w:t>
      </w:r>
      <w:r w:rsidRPr="00F41AA9">
        <w:rPr>
          <w:rFonts w:asciiTheme="minorHAnsi" w:hAnsiTheme="minorHAnsi" w:cstheme="minorHAnsi"/>
          <w:color w:val="auto"/>
          <w:sz w:val="22"/>
          <w:szCs w:val="22"/>
        </w:rPr>
        <w:t>Doi plot and LFK index for tobacco use and mood disorder</w:t>
      </w:r>
      <w:r w:rsidR="00E14A00" w:rsidRPr="00F41AA9">
        <w:rPr>
          <w:rFonts w:asciiTheme="minorHAnsi" w:hAnsiTheme="minorHAnsi" w:cstheme="minorHAnsi"/>
          <w:color w:val="auto"/>
          <w:sz w:val="22"/>
          <w:szCs w:val="22"/>
        </w:rPr>
        <w:t>s</w:t>
      </w:r>
      <w:bookmarkEnd w:id="59"/>
      <w:bookmarkEnd w:id="60"/>
    </w:p>
    <w:p w14:paraId="27CFFFAC" w14:textId="12B402F4" w:rsidR="00AF7D2A" w:rsidRPr="00F41AA9" w:rsidRDefault="006D7A68" w:rsidP="00AF7D2A">
      <w:pPr>
        <w:rPr>
          <w:rFonts w:cstheme="minorHAnsi"/>
        </w:rPr>
      </w:pPr>
      <w:r w:rsidRPr="00F41AA9">
        <w:rPr>
          <w:rFonts w:cstheme="minorHAnsi"/>
          <w:noProof/>
        </w:rPr>
        <w:drawing>
          <wp:anchor distT="0" distB="0" distL="114300" distR="114300" simplePos="0" relativeHeight="251666432" behindDoc="0" locked="0" layoutInCell="1" allowOverlap="1" wp14:anchorId="59C651D0" wp14:editId="318CD26E">
            <wp:simplePos x="0" y="0"/>
            <wp:positionH relativeFrom="column">
              <wp:posOffset>0</wp:posOffset>
            </wp:positionH>
            <wp:positionV relativeFrom="paragraph">
              <wp:posOffset>8890</wp:posOffset>
            </wp:positionV>
            <wp:extent cx="3374390" cy="6960870"/>
            <wp:effectExtent l="0" t="0" r="0" b="0"/>
            <wp:wrapThrough wrapText="bothSides">
              <wp:wrapPolygon edited="0">
                <wp:start x="0" y="0"/>
                <wp:lineTo x="0" y="21517"/>
                <wp:lineTo x="21462" y="21517"/>
                <wp:lineTo x="21462" y="0"/>
                <wp:lineTo x="0" y="0"/>
              </wp:wrapPolygon>
            </wp:wrapThrough>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rotWithShape="1">
                    <a:blip r:embed="rId32" cstate="print">
                      <a:extLst>
                        <a:ext uri="{28A0092B-C50C-407E-A947-70E740481C1C}">
                          <a14:useLocalDpi xmlns:a14="http://schemas.microsoft.com/office/drawing/2010/main" val="0"/>
                        </a:ext>
                      </a:extLst>
                    </a:blip>
                    <a:srcRect t="571" r="3603"/>
                    <a:stretch/>
                  </pic:blipFill>
                  <pic:spPr bwMode="auto">
                    <a:xfrm>
                      <a:off x="0" y="0"/>
                      <a:ext cx="3374390" cy="69608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F7CC808" w14:textId="288508EC" w:rsidR="0057631E" w:rsidRPr="00F41AA9" w:rsidRDefault="0088654B" w:rsidP="00AF7D2A">
      <w:pPr>
        <w:rPr>
          <w:rFonts w:cstheme="minorHAnsi"/>
        </w:rPr>
      </w:pPr>
      <w:r w:rsidRPr="00F41AA9">
        <w:rPr>
          <w:rFonts w:cstheme="minorHAnsi"/>
        </w:rPr>
        <w:br w:type="page"/>
      </w:r>
    </w:p>
    <w:p w14:paraId="2C3B0BA0" w14:textId="0AAC955D" w:rsidR="0057631E" w:rsidRPr="00F41AA9" w:rsidRDefault="0057631E" w:rsidP="00467F35">
      <w:pPr>
        <w:pStyle w:val="Heading2"/>
        <w:rPr>
          <w:rFonts w:asciiTheme="minorHAnsi" w:hAnsiTheme="minorHAnsi" w:cstheme="minorHAnsi"/>
          <w:color w:val="auto"/>
          <w:sz w:val="22"/>
          <w:szCs w:val="22"/>
        </w:rPr>
      </w:pPr>
      <w:bookmarkStart w:id="61" w:name="_Toc129801166"/>
      <w:bookmarkStart w:id="62" w:name="_Toc177735657"/>
      <w:r w:rsidRPr="00F41AA9">
        <w:rPr>
          <w:rFonts w:asciiTheme="minorHAnsi" w:hAnsiTheme="minorHAnsi" w:cstheme="minorHAnsi"/>
          <w:b/>
          <w:bCs/>
          <w:color w:val="auto"/>
          <w:sz w:val="22"/>
          <w:szCs w:val="22"/>
        </w:rPr>
        <w:lastRenderedPageBreak/>
        <w:t xml:space="preserve">eFigure </w:t>
      </w:r>
      <w:r w:rsidR="005D267B" w:rsidRPr="00F41AA9">
        <w:rPr>
          <w:rFonts w:asciiTheme="minorHAnsi" w:hAnsiTheme="minorHAnsi" w:cstheme="minorHAnsi"/>
          <w:b/>
          <w:bCs/>
          <w:color w:val="auto"/>
          <w:sz w:val="22"/>
          <w:szCs w:val="22"/>
        </w:rPr>
        <w:t>1</w:t>
      </w:r>
      <w:r w:rsidR="00DB310D" w:rsidRPr="00F41AA9">
        <w:rPr>
          <w:rFonts w:asciiTheme="minorHAnsi" w:hAnsiTheme="minorHAnsi" w:cstheme="minorHAnsi"/>
          <w:b/>
          <w:bCs/>
          <w:color w:val="auto"/>
          <w:sz w:val="22"/>
          <w:szCs w:val="22"/>
        </w:rPr>
        <w:t>5</w:t>
      </w:r>
      <w:r w:rsidRPr="00F41AA9">
        <w:rPr>
          <w:rFonts w:asciiTheme="minorHAnsi" w:hAnsiTheme="minorHAnsi" w:cstheme="minorHAnsi"/>
          <w:b/>
          <w:bCs/>
          <w:color w:val="auto"/>
          <w:sz w:val="22"/>
          <w:szCs w:val="22"/>
        </w:rPr>
        <w:t xml:space="preserve">. </w:t>
      </w:r>
      <w:r w:rsidR="00234524" w:rsidRPr="00F41AA9">
        <w:rPr>
          <w:rFonts w:asciiTheme="minorHAnsi" w:hAnsiTheme="minorHAnsi" w:cstheme="minorHAnsi"/>
          <w:color w:val="auto"/>
          <w:sz w:val="22"/>
          <w:szCs w:val="22"/>
        </w:rPr>
        <w:t>Doi plot and LFK index for tobacco use and anxiety disorder</w:t>
      </w:r>
      <w:r w:rsidR="00E14A00" w:rsidRPr="00F41AA9">
        <w:rPr>
          <w:rFonts w:asciiTheme="minorHAnsi" w:hAnsiTheme="minorHAnsi" w:cstheme="minorHAnsi"/>
          <w:color w:val="auto"/>
          <w:sz w:val="22"/>
          <w:szCs w:val="22"/>
        </w:rPr>
        <w:t>s</w:t>
      </w:r>
      <w:bookmarkEnd w:id="61"/>
      <w:bookmarkEnd w:id="62"/>
    </w:p>
    <w:p w14:paraId="1DBAA9AB" w14:textId="3EB9E3DC" w:rsidR="00DD26F5" w:rsidRPr="00F41AA9" w:rsidRDefault="00DD26F5" w:rsidP="00DD26F5">
      <w:pPr>
        <w:rPr>
          <w:rFonts w:cstheme="minorHAnsi"/>
        </w:rPr>
      </w:pPr>
      <w:r w:rsidRPr="00F41AA9">
        <w:rPr>
          <w:rFonts w:cstheme="minorHAnsi"/>
          <w:noProof/>
        </w:rPr>
        <w:drawing>
          <wp:anchor distT="0" distB="0" distL="114300" distR="114300" simplePos="0" relativeHeight="251652096" behindDoc="0" locked="0" layoutInCell="1" allowOverlap="1" wp14:anchorId="5670CCAC" wp14:editId="5A16071E">
            <wp:simplePos x="0" y="0"/>
            <wp:positionH relativeFrom="column">
              <wp:posOffset>-8255</wp:posOffset>
            </wp:positionH>
            <wp:positionV relativeFrom="paragraph">
              <wp:posOffset>48277</wp:posOffset>
            </wp:positionV>
            <wp:extent cx="3332021" cy="6667200"/>
            <wp:effectExtent l="0" t="0" r="0" b="0"/>
            <wp:wrapSquare wrapText="bothSides"/>
            <wp:docPr id="3" name="Picture 3" descr="A picture containing text, different, line,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different, line, several&#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32021" cy="6667200"/>
                    </a:xfrm>
                    <a:prstGeom prst="rect">
                      <a:avLst/>
                    </a:prstGeom>
                  </pic:spPr>
                </pic:pic>
              </a:graphicData>
            </a:graphic>
            <wp14:sizeRelH relativeFrom="margin">
              <wp14:pctWidth>0</wp14:pctWidth>
            </wp14:sizeRelH>
            <wp14:sizeRelV relativeFrom="margin">
              <wp14:pctHeight>0</wp14:pctHeight>
            </wp14:sizeRelV>
          </wp:anchor>
        </w:drawing>
      </w:r>
    </w:p>
    <w:p w14:paraId="7C19D389" w14:textId="65A32471" w:rsidR="0088654B" w:rsidRPr="00F41AA9" w:rsidRDefault="0088654B" w:rsidP="00DD26F5">
      <w:pPr>
        <w:rPr>
          <w:rFonts w:cstheme="minorHAnsi"/>
        </w:rPr>
      </w:pPr>
      <w:r w:rsidRPr="00F41AA9">
        <w:rPr>
          <w:rFonts w:cstheme="minorHAnsi"/>
        </w:rPr>
        <w:br w:type="page"/>
      </w:r>
    </w:p>
    <w:p w14:paraId="072E1C56" w14:textId="443D33B7" w:rsidR="009543A3" w:rsidRPr="00F41AA9" w:rsidRDefault="0088654B" w:rsidP="00467F35">
      <w:pPr>
        <w:pStyle w:val="Heading2"/>
        <w:rPr>
          <w:rFonts w:asciiTheme="minorHAnsi" w:hAnsiTheme="minorHAnsi" w:cstheme="minorHAnsi"/>
          <w:color w:val="auto"/>
          <w:sz w:val="22"/>
          <w:szCs w:val="22"/>
        </w:rPr>
      </w:pPr>
      <w:bookmarkStart w:id="63" w:name="_Toc129801167"/>
      <w:bookmarkStart w:id="64" w:name="_Toc177735658"/>
      <w:r w:rsidRPr="00F41AA9">
        <w:rPr>
          <w:rFonts w:asciiTheme="minorHAnsi" w:hAnsiTheme="minorHAnsi" w:cstheme="minorHAnsi"/>
          <w:b/>
          <w:bCs/>
          <w:color w:val="auto"/>
          <w:sz w:val="22"/>
          <w:szCs w:val="22"/>
        </w:rPr>
        <w:lastRenderedPageBreak/>
        <w:t xml:space="preserve">eFigure </w:t>
      </w:r>
      <w:r w:rsidR="005D267B" w:rsidRPr="00F41AA9">
        <w:rPr>
          <w:rFonts w:asciiTheme="minorHAnsi" w:hAnsiTheme="minorHAnsi" w:cstheme="minorHAnsi"/>
          <w:b/>
          <w:bCs/>
          <w:color w:val="auto"/>
          <w:sz w:val="22"/>
          <w:szCs w:val="22"/>
        </w:rPr>
        <w:t>1</w:t>
      </w:r>
      <w:r w:rsidR="00DB310D" w:rsidRPr="00F41AA9">
        <w:rPr>
          <w:rFonts w:asciiTheme="minorHAnsi" w:hAnsiTheme="minorHAnsi" w:cstheme="minorHAnsi"/>
          <w:b/>
          <w:bCs/>
          <w:color w:val="auto"/>
          <w:sz w:val="22"/>
          <w:szCs w:val="22"/>
        </w:rPr>
        <w:t>6</w:t>
      </w:r>
      <w:r w:rsidRPr="00F41AA9">
        <w:rPr>
          <w:rFonts w:asciiTheme="minorHAnsi" w:hAnsiTheme="minorHAnsi" w:cstheme="minorHAnsi"/>
          <w:b/>
          <w:bCs/>
          <w:color w:val="auto"/>
          <w:sz w:val="22"/>
          <w:szCs w:val="22"/>
        </w:rPr>
        <w:t xml:space="preserve">. </w:t>
      </w:r>
      <w:r w:rsidRPr="00F41AA9">
        <w:rPr>
          <w:rFonts w:asciiTheme="minorHAnsi" w:hAnsiTheme="minorHAnsi" w:cstheme="minorHAnsi"/>
          <w:color w:val="auto"/>
          <w:sz w:val="22"/>
          <w:szCs w:val="22"/>
        </w:rPr>
        <w:t>Doi plot and LFK index for tobacco use and psychotic disorder</w:t>
      </w:r>
      <w:r w:rsidR="00E14A00" w:rsidRPr="00F41AA9">
        <w:rPr>
          <w:rFonts w:asciiTheme="minorHAnsi" w:hAnsiTheme="minorHAnsi" w:cstheme="minorHAnsi"/>
          <w:color w:val="auto"/>
          <w:sz w:val="22"/>
          <w:szCs w:val="22"/>
        </w:rPr>
        <w:t>s</w:t>
      </w:r>
      <w:bookmarkEnd w:id="63"/>
      <w:bookmarkEnd w:id="64"/>
    </w:p>
    <w:p w14:paraId="414C4591" w14:textId="1EABAF79" w:rsidR="006D7A68" w:rsidRPr="00F41AA9" w:rsidRDefault="006D7A68">
      <w:pPr>
        <w:rPr>
          <w:rFonts w:cstheme="minorHAnsi"/>
          <w:b/>
          <w:bCs/>
        </w:rPr>
      </w:pPr>
      <w:bookmarkStart w:id="65" w:name="_Toc129801168"/>
      <w:r w:rsidRPr="00F41AA9">
        <w:rPr>
          <w:rFonts w:cstheme="minorHAnsi"/>
          <w:b/>
          <w:bCs/>
          <w:noProof/>
        </w:rPr>
        <w:drawing>
          <wp:anchor distT="0" distB="0" distL="114300" distR="114300" simplePos="0" relativeHeight="251650048" behindDoc="0" locked="0" layoutInCell="1" allowOverlap="1" wp14:anchorId="775161CC" wp14:editId="0428FE50">
            <wp:simplePos x="0" y="0"/>
            <wp:positionH relativeFrom="column">
              <wp:posOffset>0</wp:posOffset>
            </wp:positionH>
            <wp:positionV relativeFrom="paragraph">
              <wp:posOffset>99695</wp:posOffset>
            </wp:positionV>
            <wp:extent cx="3332604" cy="6667200"/>
            <wp:effectExtent l="0" t="0" r="0" b="0"/>
            <wp:wrapSquare wrapText="bothSides"/>
            <wp:docPr id="7" name="Picture 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low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32604" cy="6667200"/>
                    </a:xfrm>
                    <a:prstGeom prst="rect">
                      <a:avLst/>
                    </a:prstGeom>
                  </pic:spPr>
                </pic:pic>
              </a:graphicData>
            </a:graphic>
            <wp14:sizeRelH relativeFrom="margin">
              <wp14:pctWidth>0</wp14:pctWidth>
            </wp14:sizeRelH>
            <wp14:sizeRelV relativeFrom="margin">
              <wp14:pctHeight>0</wp14:pctHeight>
            </wp14:sizeRelV>
          </wp:anchor>
        </w:drawing>
      </w:r>
    </w:p>
    <w:p w14:paraId="7593C349" w14:textId="38F15DE3" w:rsidR="00467F35" w:rsidRPr="00F41AA9" w:rsidRDefault="00467F35">
      <w:pPr>
        <w:rPr>
          <w:rFonts w:eastAsiaTheme="majorEastAsia" w:cstheme="minorHAnsi"/>
          <w:b/>
          <w:bCs/>
        </w:rPr>
      </w:pPr>
      <w:r w:rsidRPr="00F41AA9">
        <w:rPr>
          <w:rFonts w:cstheme="minorHAnsi"/>
          <w:b/>
          <w:bCs/>
        </w:rPr>
        <w:br w:type="page"/>
      </w:r>
    </w:p>
    <w:p w14:paraId="724C9532" w14:textId="5E10E3DE" w:rsidR="006D7A68" w:rsidRPr="00F41AA9" w:rsidRDefault="009543A3" w:rsidP="00467F35">
      <w:pPr>
        <w:pStyle w:val="Heading2"/>
        <w:rPr>
          <w:rFonts w:asciiTheme="minorHAnsi" w:hAnsiTheme="minorHAnsi" w:cstheme="minorHAnsi"/>
          <w:color w:val="auto"/>
          <w:sz w:val="22"/>
          <w:szCs w:val="22"/>
        </w:rPr>
      </w:pPr>
      <w:bookmarkStart w:id="66" w:name="_Toc177735659"/>
      <w:r w:rsidRPr="00F41AA9">
        <w:rPr>
          <w:rFonts w:asciiTheme="minorHAnsi" w:hAnsiTheme="minorHAnsi" w:cstheme="minorHAnsi"/>
          <w:b/>
          <w:bCs/>
          <w:color w:val="auto"/>
          <w:sz w:val="22"/>
          <w:szCs w:val="22"/>
        </w:rPr>
        <w:lastRenderedPageBreak/>
        <w:t xml:space="preserve">eFigure </w:t>
      </w:r>
      <w:r w:rsidR="005D267B" w:rsidRPr="00F41AA9">
        <w:rPr>
          <w:rFonts w:asciiTheme="minorHAnsi" w:hAnsiTheme="minorHAnsi" w:cstheme="minorHAnsi"/>
          <w:b/>
          <w:bCs/>
          <w:color w:val="auto"/>
          <w:sz w:val="22"/>
          <w:szCs w:val="22"/>
        </w:rPr>
        <w:t>1</w:t>
      </w:r>
      <w:r w:rsidR="00DB310D" w:rsidRPr="00F41AA9">
        <w:rPr>
          <w:rFonts w:asciiTheme="minorHAnsi" w:hAnsiTheme="minorHAnsi" w:cstheme="minorHAnsi"/>
          <w:b/>
          <w:bCs/>
          <w:color w:val="auto"/>
          <w:sz w:val="22"/>
          <w:szCs w:val="22"/>
        </w:rPr>
        <w:t>7</w:t>
      </w:r>
      <w:r w:rsidRPr="00F41AA9">
        <w:rPr>
          <w:rFonts w:asciiTheme="minorHAnsi" w:hAnsiTheme="minorHAnsi" w:cstheme="minorHAnsi"/>
          <w:b/>
          <w:bCs/>
          <w:color w:val="auto"/>
          <w:sz w:val="22"/>
          <w:szCs w:val="22"/>
        </w:rPr>
        <w:t xml:space="preserve">. </w:t>
      </w:r>
      <w:r w:rsidRPr="00F41AA9">
        <w:rPr>
          <w:rFonts w:asciiTheme="minorHAnsi" w:hAnsiTheme="minorHAnsi" w:cstheme="minorHAnsi"/>
          <w:color w:val="auto"/>
          <w:sz w:val="22"/>
          <w:szCs w:val="22"/>
        </w:rPr>
        <w:t xml:space="preserve">Doi plot and LFK index for </w:t>
      </w:r>
      <w:r w:rsidR="00F47129" w:rsidRPr="00F41AA9">
        <w:rPr>
          <w:rFonts w:asciiTheme="minorHAnsi" w:hAnsiTheme="minorHAnsi" w:cstheme="minorHAnsi"/>
          <w:color w:val="auto"/>
          <w:sz w:val="22"/>
          <w:szCs w:val="22"/>
        </w:rPr>
        <w:t>cannabis</w:t>
      </w:r>
      <w:r w:rsidRPr="00F41AA9">
        <w:rPr>
          <w:rFonts w:asciiTheme="minorHAnsi" w:hAnsiTheme="minorHAnsi" w:cstheme="minorHAnsi"/>
          <w:color w:val="auto"/>
          <w:sz w:val="22"/>
          <w:szCs w:val="22"/>
        </w:rPr>
        <w:t xml:space="preserve"> use and mood disorder</w:t>
      </w:r>
      <w:r w:rsidR="00E14A00" w:rsidRPr="00F41AA9">
        <w:rPr>
          <w:rFonts w:asciiTheme="minorHAnsi" w:hAnsiTheme="minorHAnsi" w:cstheme="minorHAnsi"/>
          <w:color w:val="auto"/>
          <w:sz w:val="22"/>
          <w:szCs w:val="22"/>
        </w:rPr>
        <w:t>s</w:t>
      </w:r>
      <w:bookmarkEnd w:id="65"/>
      <w:bookmarkEnd w:id="66"/>
    </w:p>
    <w:p w14:paraId="330CB819" w14:textId="49029736" w:rsidR="006D7A68" w:rsidRPr="00F41AA9" w:rsidRDefault="006D7A68" w:rsidP="006D7A68">
      <w:pPr>
        <w:rPr>
          <w:rFonts w:cstheme="minorHAnsi"/>
        </w:rPr>
      </w:pPr>
      <w:r w:rsidRPr="00F41AA9">
        <w:rPr>
          <w:rFonts w:cstheme="minorHAnsi"/>
          <w:noProof/>
        </w:rPr>
        <w:drawing>
          <wp:anchor distT="0" distB="0" distL="114300" distR="114300" simplePos="0" relativeHeight="251654144" behindDoc="0" locked="0" layoutInCell="1" allowOverlap="1" wp14:anchorId="401166A0" wp14:editId="71DBA417">
            <wp:simplePos x="0" y="0"/>
            <wp:positionH relativeFrom="column">
              <wp:posOffset>0</wp:posOffset>
            </wp:positionH>
            <wp:positionV relativeFrom="paragraph">
              <wp:posOffset>71120</wp:posOffset>
            </wp:positionV>
            <wp:extent cx="3333750" cy="6668135"/>
            <wp:effectExtent l="0" t="0" r="0" b="0"/>
            <wp:wrapSquare wrapText="bothSides"/>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33750" cy="6668135"/>
                    </a:xfrm>
                    <a:prstGeom prst="rect">
                      <a:avLst/>
                    </a:prstGeom>
                  </pic:spPr>
                </pic:pic>
              </a:graphicData>
            </a:graphic>
            <wp14:sizeRelH relativeFrom="margin">
              <wp14:pctWidth>0</wp14:pctWidth>
            </wp14:sizeRelH>
            <wp14:sizeRelV relativeFrom="margin">
              <wp14:pctHeight>0</wp14:pctHeight>
            </wp14:sizeRelV>
          </wp:anchor>
        </w:drawing>
      </w:r>
    </w:p>
    <w:p w14:paraId="3970F588" w14:textId="42E551D5" w:rsidR="009543A3" w:rsidRPr="00F41AA9" w:rsidRDefault="009543A3" w:rsidP="006D7A68">
      <w:pPr>
        <w:rPr>
          <w:rFonts w:cstheme="minorHAnsi"/>
        </w:rPr>
      </w:pPr>
      <w:r w:rsidRPr="00F41AA9">
        <w:rPr>
          <w:rFonts w:cstheme="minorHAnsi"/>
        </w:rPr>
        <w:br w:type="page"/>
      </w:r>
    </w:p>
    <w:p w14:paraId="570A3BA8" w14:textId="62217530" w:rsidR="009543A3" w:rsidRPr="00F41AA9" w:rsidRDefault="009543A3" w:rsidP="00467F35">
      <w:pPr>
        <w:pStyle w:val="Heading2"/>
        <w:rPr>
          <w:rFonts w:asciiTheme="minorHAnsi" w:hAnsiTheme="minorHAnsi" w:cstheme="minorHAnsi"/>
          <w:color w:val="auto"/>
          <w:sz w:val="22"/>
          <w:szCs w:val="22"/>
        </w:rPr>
      </w:pPr>
      <w:bookmarkStart w:id="67" w:name="_Toc129801169"/>
      <w:bookmarkStart w:id="68" w:name="_Toc177735660"/>
      <w:r w:rsidRPr="00F41AA9">
        <w:rPr>
          <w:rFonts w:asciiTheme="minorHAnsi" w:hAnsiTheme="minorHAnsi" w:cstheme="minorHAnsi"/>
          <w:b/>
          <w:bCs/>
          <w:color w:val="auto"/>
          <w:sz w:val="22"/>
          <w:szCs w:val="22"/>
        </w:rPr>
        <w:lastRenderedPageBreak/>
        <w:t xml:space="preserve">eFigure </w:t>
      </w:r>
      <w:r w:rsidR="005D267B" w:rsidRPr="00F41AA9">
        <w:rPr>
          <w:rFonts w:asciiTheme="minorHAnsi" w:hAnsiTheme="minorHAnsi" w:cstheme="minorHAnsi"/>
          <w:b/>
          <w:bCs/>
          <w:color w:val="auto"/>
          <w:sz w:val="22"/>
          <w:szCs w:val="22"/>
        </w:rPr>
        <w:t>1</w:t>
      </w:r>
      <w:r w:rsidR="00DB310D" w:rsidRPr="00F41AA9">
        <w:rPr>
          <w:rFonts w:asciiTheme="minorHAnsi" w:hAnsiTheme="minorHAnsi" w:cstheme="minorHAnsi"/>
          <w:b/>
          <w:bCs/>
          <w:color w:val="auto"/>
          <w:sz w:val="22"/>
          <w:szCs w:val="22"/>
        </w:rPr>
        <w:t>8</w:t>
      </w:r>
      <w:r w:rsidRPr="00F41AA9">
        <w:rPr>
          <w:rFonts w:asciiTheme="minorHAnsi" w:hAnsiTheme="minorHAnsi" w:cstheme="minorHAnsi"/>
          <w:color w:val="auto"/>
          <w:sz w:val="22"/>
          <w:szCs w:val="22"/>
        </w:rPr>
        <w:t xml:space="preserve">. Doi plot and LFK index for </w:t>
      </w:r>
      <w:r w:rsidR="00526FF0" w:rsidRPr="00F41AA9">
        <w:rPr>
          <w:rFonts w:asciiTheme="minorHAnsi" w:hAnsiTheme="minorHAnsi" w:cstheme="minorHAnsi"/>
          <w:color w:val="auto"/>
          <w:sz w:val="22"/>
          <w:szCs w:val="22"/>
        </w:rPr>
        <w:t>cannabis</w:t>
      </w:r>
      <w:r w:rsidRPr="00F41AA9">
        <w:rPr>
          <w:rFonts w:asciiTheme="minorHAnsi" w:hAnsiTheme="minorHAnsi" w:cstheme="minorHAnsi"/>
          <w:color w:val="auto"/>
          <w:sz w:val="22"/>
          <w:szCs w:val="22"/>
        </w:rPr>
        <w:t xml:space="preserve"> use and </w:t>
      </w:r>
      <w:r w:rsidR="00526FF0" w:rsidRPr="00F41AA9">
        <w:rPr>
          <w:rFonts w:asciiTheme="minorHAnsi" w:hAnsiTheme="minorHAnsi" w:cstheme="minorHAnsi"/>
          <w:color w:val="auto"/>
          <w:sz w:val="22"/>
          <w:szCs w:val="22"/>
        </w:rPr>
        <w:t>anxiety</w:t>
      </w:r>
      <w:r w:rsidRPr="00F41AA9">
        <w:rPr>
          <w:rFonts w:asciiTheme="minorHAnsi" w:hAnsiTheme="minorHAnsi" w:cstheme="minorHAnsi"/>
          <w:color w:val="auto"/>
          <w:sz w:val="22"/>
          <w:szCs w:val="22"/>
        </w:rPr>
        <w:t xml:space="preserve"> disorder</w:t>
      </w:r>
      <w:r w:rsidR="00E14A00" w:rsidRPr="00F41AA9">
        <w:rPr>
          <w:rFonts w:asciiTheme="minorHAnsi" w:hAnsiTheme="minorHAnsi" w:cstheme="minorHAnsi"/>
          <w:color w:val="auto"/>
          <w:sz w:val="22"/>
          <w:szCs w:val="22"/>
        </w:rPr>
        <w:t>s</w:t>
      </w:r>
      <w:bookmarkEnd w:id="67"/>
      <w:bookmarkEnd w:id="68"/>
    </w:p>
    <w:p w14:paraId="25851E4A" w14:textId="4BA32007" w:rsidR="006D7A68" w:rsidRPr="00F41AA9" w:rsidRDefault="006D7A68" w:rsidP="006D7A68">
      <w:pPr>
        <w:rPr>
          <w:rFonts w:cstheme="minorHAnsi"/>
        </w:rPr>
      </w:pPr>
      <w:r w:rsidRPr="00F41AA9">
        <w:rPr>
          <w:rFonts w:cstheme="minorHAnsi"/>
          <w:noProof/>
        </w:rPr>
        <w:drawing>
          <wp:anchor distT="0" distB="0" distL="114300" distR="114300" simplePos="0" relativeHeight="251658240" behindDoc="1" locked="0" layoutInCell="1" allowOverlap="1" wp14:anchorId="2E1EF24D" wp14:editId="464B1ED7">
            <wp:simplePos x="0" y="0"/>
            <wp:positionH relativeFrom="column">
              <wp:posOffset>0</wp:posOffset>
            </wp:positionH>
            <wp:positionV relativeFrom="paragraph">
              <wp:posOffset>103777</wp:posOffset>
            </wp:positionV>
            <wp:extent cx="3333600" cy="6667200"/>
            <wp:effectExtent l="0" t="0" r="0" b="0"/>
            <wp:wrapTight wrapText="bothSides">
              <wp:wrapPolygon edited="0">
                <wp:start x="0" y="0"/>
                <wp:lineTo x="0" y="21540"/>
                <wp:lineTo x="21481" y="21540"/>
                <wp:lineTo x="21481" y="0"/>
                <wp:lineTo x="0" y="0"/>
              </wp:wrapPolygon>
            </wp:wrapTight>
            <wp:docPr id="13" name="Picture 13" descr="A picture containing text, boa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boat, devic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33600" cy="6667200"/>
                    </a:xfrm>
                    <a:prstGeom prst="rect">
                      <a:avLst/>
                    </a:prstGeom>
                  </pic:spPr>
                </pic:pic>
              </a:graphicData>
            </a:graphic>
            <wp14:sizeRelH relativeFrom="margin">
              <wp14:pctWidth>0</wp14:pctWidth>
            </wp14:sizeRelH>
            <wp14:sizeRelV relativeFrom="margin">
              <wp14:pctHeight>0</wp14:pctHeight>
            </wp14:sizeRelV>
          </wp:anchor>
        </w:drawing>
      </w:r>
    </w:p>
    <w:p w14:paraId="59D0B264" w14:textId="625E02ED" w:rsidR="009543A3" w:rsidRPr="00F41AA9" w:rsidRDefault="009543A3" w:rsidP="006D7A68">
      <w:pPr>
        <w:rPr>
          <w:rFonts w:cstheme="minorHAnsi"/>
        </w:rPr>
      </w:pPr>
      <w:r w:rsidRPr="00F41AA9">
        <w:rPr>
          <w:rFonts w:cstheme="minorHAnsi"/>
        </w:rPr>
        <w:br w:type="page"/>
      </w:r>
    </w:p>
    <w:p w14:paraId="00785269" w14:textId="63D178B6" w:rsidR="009543A3" w:rsidRPr="00F41AA9" w:rsidRDefault="009543A3" w:rsidP="00467F35">
      <w:pPr>
        <w:pStyle w:val="Heading2"/>
        <w:rPr>
          <w:rFonts w:asciiTheme="minorHAnsi" w:hAnsiTheme="minorHAnsi" w:cstheme="minorHAnsi"/>
          <w:color w:val="auto"/>
          <w:sz w:val="22"/>
          <w:szCs w:val="22"/>
        </w:rPr>
      </w:pPr>
      <w:bookmarkStart w:id="69" w:name="_Toc129801170"/>
      <w:bookmarkStart w:id="70" w:name="_Toc177735661"/>
      <w:r w:rsidRPr="00F41AA9">
        <w:rPr>
          <w:rFonts w:asciiTheme="minorHAnsi" w:hAnsiTheme="minorHAnsi" w:cstheme="minorHAnsi"/>
          <w:b/>
          <w:bCs/>
          <w:color w:val="auto"/>
          <w:sz w:val="22"/>
          <w:szCs w:val="22"/>
        </w:rPr>
        <w:lastRenderedPageBreak/>
        <w:t xml:space="preserve">eFigure </w:t>
      </w:r>
      <w:r w:rsidR="005D267B" w:rsidRPr="00F41AA9">
        <w:rPr>
          <w:rFonts w:asciiTheme="minorHAnsi" w:hAnsiTheme="minorHAnsi" w:cstheme="minorHAnsi"/>
          <w:b/>
          <w:bCs/>
          <w:color w:val="auto"/>
          <w:sz w:val="22"/>
          <w:szCs w:val="22"/>
        </w:rPr>
        <w:t>1</w:t>
      </w:r>
      <w:r w:rsidR="00DB310D" w:rsidRPr="00F41AA9">
        <w:rPr>
          <w:rFonts w:asciiTheme="minorHAnsi" w:hAnsiTheme="minorHAnsi" w:cstheme="minorHAnsi"/>
          <w:b/>
          <w:bCs/>
          <w:color w:val="auto"/>
          <w:sz w:val="22"/>
          <w:szCs w:val="22"/>
        </w:rPr>
        <w:t>9</w:t>
      </w:r>
      <w:r w:rsidRPr="00F41AA9">
        <w:rPr>
          <w:rFonts w:asciiTheme="minorHAnsi" w:hAnsiTheme="minorHAnsi" w:cstheme="minorHAnsi"/>
          <w:color w:val="auto"/>
          <w:sz w:val="22"/>
          <w:szCs w:val="22"/>
        </w:rPr>
        <w:t xml:space="preserve">. Doi plot and LFK index for </w:t>
      </w:r>
      <w:r w:rsidR="00E14A00" w:rsidRPr="00F41AA9">
        <w:rPr>
          <w:rFonts w:asciiTheme="minorHAnsi" w:hAnsiTheme="minorHAnsi" w:cstheme="minorHAnsi"/>
          <w:color w:val="auto"/>
          <w:sz w:val="22"/>
          <w:szCs w:val="22"/>
        </w:rPr>
        <w:t>cannabis</w:t>
      </w:r>
      <w:r w:rsidRPr="00F41AA9">
        <w:rPr>
          <w:rFonts w:asciiTheme="minorHAnsi" w:hAnsiTheme="minorHAnsi" w:cstheme="minorHAnsi"/>
          <w:color w:val="auto"/>
          <w:sz w:val="22"/>
          <w:szCs w:val="22"/>
        </w:rPr>
        <w:t xml:space="preserve"> use and </w:t>
      </w:r>
      <w:r w:rsidR="00E14A00" w:rsidRPr="00F41AA9">
        <w:rPr>
          <w:rFonts w:asciiTheme="minorHAnsi" w:hAnsiTheme="minorHAnsi" w:cstheme="minorHAnsi"/>
          <w:color w:val="auto"/>
          <w:sz w:val="22"/>
          <w:szCs w:val="22"/>
        </w:rPr>
        <w:t>psychotic</w:t>
      </w:r>
      <w:r w:rsidRPr="00F41AA9">
        <w:rPr>
          <w:rFonts w:asciiTheme="minorHAnsi" w:hAnsiTheme="minorHAnsi" w:cstheme="minorHAnsi"/>
          <w:color w:val="auto"/>
          <w:sz w:val="22"/>
          <w:szCs w:val="22"/>
        </w:rPr>
        <w:t xml:space="preserve"> disorder</w:t>
      </w:r>
      <w:r w:rsidR="00E14A00" w:rsidRPr="00F41AA9">
        <w:rPr>
          <w:rFonts w:asciiTheme="minorHAnsi" w:hAnsiTheme="minorHAnsi" w:cstheme="minorHAnsi"/>
          <w:color w:val="auto"/>
          <w:sz w:val="22"/>
          <w:szCs w:val="22"/>
        </w:rPr>
        <w:t>s</w:t>
      </w:r>
      <w:bookmarkEnd w:id="69"/>
      <w:bookmarkEnd w:id="70"/>
    </w:p>
    <w:p w14:paraId="18CDB50D" w14:textId="13EDF401" w:rsidR="009543A3" w:rsidRPr="00F41AA9" w:rsidRDefault="006D7A68" w:rsidP="006D7A68">
      <w:pPr>
        <w:rPr>
          <w:rFonts w:cstheme="minorHAnsi"/>
        </w:rPr>
      </w:pPr>
      <w:r w:rsidRPr="00F41AA9">
        <w:rPr>
          <w:rFonts w:cstheme="minorHAnsi"/>
          <w:noProof/>
        </w:rPr>
        <w:drawing>
          <wp:anchor distT="0" distB="0" distL="114300" distR="114300" simplePos="0" relativeHeight="251664384" behindDoc="0" locked="0" layoutInCell="1" allowOverlap="1" wp14:anchorId="022A7E4B" wp14:editId="3328713C">
            <wp:simplePos x="0" y="0"/>
            <wp:positionH relativeFrom="column">
              <wp:posOffset>0</wp:posOffset>
            </wp:positionH>
            <wp:positionV relativeFrom="paragraph">
              <wp:posOffset>55748</wp:posOffset>
            </wp:positionV>
            <wp:extent cx="3333600" cy="6667200"/>
            <wp:effectExtent l="0" t="0" r="0" b="0"/>
            <wp:wrapThrough wrapText="bothSides">
              <wp:wrapPolygon edited="0">
                <wp:start x="0" y="0"/>
                <wp:lineTo x="0" y="21540"/>
                <wp:lineTo x="21481" y="21540"/>
                <wp:lineTo x="21481" y="0"/>
                <wp:lineTo x="0" y="0"/>
              </wp:wrapPolygon>
            </wp:wrapThrough>
            <wp:docPr id="14" name="Picture 14" descr="A picture containing text, sky, boa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sky, boat, lin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33600" cy="6667200"/>
                    </a:xfrm>
                    <a:prstGeom prst="rect">
                      <a:avLst/>
                    </a:prstGeom>
                  </pic:spPr>
                </pic:pic>
              </a:graphicData>
            </a:graphic>
          </wp:anchor>
        </w:drawing>
      </w:r>
    </w:p>
    <w:p w14:paraId="30EEC57A" w14:textId="5856C5C5" w:rsidR="006D7A68" w:rsidRPr="00F41AA9" w:rsidRDefault="006D7A68" w:rsidP="006D7A68">
      <w:pPr>
        <w:rPr>
          <w:rFonts w:cstheme="minorHAnsi"/>
        </w:rPr>
      </w:pPr>
    </w:p>
    <w:sectPr w:rsidR="006D7A68" w:rsidRPr="00F41AA9" w:rsidSect="00AB662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4F7572" w14:textId="77777777" w:rsidR="00D67792" w:rsidRDefault="00D67792" w:rsidP="003F652D">
      <w:pPr>
        <w:spacing w:after="0" w:line="240" w:lineRule="auto"/>
      </w:pPr>
      <w:r>
        <w:separator/>
      </w:r>
    </w:p>
  </w:endnote>
  <w:endnote w:type="continuationSeparator" w:id="0">
    <w:p w14:paraId="564889E4" w14:textId="77777777" w:rsidR="00D67792" w:rsidRDefault="00D67792" w:rsidP="003F652D">
      <w:pPr>
        <w:spacing w:after="0" w:line="240" w:lineRule="auto"/>
      </w:pPr>
      <w:r>
        <w:continuationSeparator/>
      </w:r>
    </w:p>
  </w:endnote>
  <w:endnote w:type="continuationNotice" w:id="1">
    <w:p w14:paraId="77C0843D" w14:textId="77777777" w:rsidR="00D67792" w:rsidRDefault="00D677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Source Sans Pro">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143554"/>
      <w:docPartObj>
        <w:docPartGallery w:val="Page Numbers (Bottom of Page)"/>
        <w:docPartUnique/>
      </w:docPartObj>
    </w:sdtPr>
    <w:sdtEndPr>
      <w:rPr>
        <w:b/>
        <w:bCs/>
        <w:noProof/>
      </w:rPr>
    </w:sdtEndPr>
    <w:sdtContent>
      <w:p w14:paraId="4F59B6A7" w14:textId="2F466928" w:rsidR="00647B50" w:rsidRPr="00EB0E88" w:rsidRDefault="00647B50">
        <w:pPr>
          <w:pStyle w:val="Footer"/>
          <w:jc w:val="center"/>
          <w:rPr>
            <w:b/>
            <w:bCs/>
          </w:rPr>
        </w:pPr>
        <w:r w:rsidRPr="00EB0E88">
          <w:rPr>
            <w:b/>
            <w:bCs/>
          </w:rPr>
          <w:fldChar w:fldCharType="begin"/>
        </w:r>
        <w:r w:rsidRPr="00EB0E88">
          <w:rPr>
            <w:b/>
            <w:bCs/>
          </w:rPr>
          <w:instrText xml:space="preserve"> PAGE   \* MERGEFORMAT </w:instrText>
        </w:r>
        <w:r w:rsidRPr="00EB0E88">
          <w:rPr>
            <w:b/>
            <w:bCs/>
          </w:rPr>
          <w:fldChar w:fldCharType="separate"/>
        </w:r>
        <w:r w:rsidRPr="00EB0E88">
          <w:rPr>
            <w:b/>
            <w:bCs/>
            <w:noProof/>
          </w:rPr>
          <w:t>2</w:t>
        </w:r>
        <w:r w:rsidRPr="00EB0E88">
          <w:rPr>
            <w:b/>
            <w:bCs/>
            <w:noProof/>
          </w:rPr>
          <w:fldChar w:fldCharType="end"/>
        </w:r>
      </w:p>
    </w:sdtContent>
  </w:sdt>
  <w:p w14:paraId="365A565E" w14:textId="5D39D61E" w:rsidR="003F652D" w:rsidRPr="000B6883" w:rsidRDefault="00EB0E88" w:rsidP="003F652D">
    <w:pPr>
      <w:pStyle w:val="Footer"/>
      <w:jc w:val="center"/>
      <w:rPr>
        <w:rFonts w:ascii="Arial" w:hAnsi="Arial" w:cs="Arial"/>
        <w:sz w:val="20"/>
        <w:szCs w:val="20"/>
      </w:rPr>
    </w:pPr>
    <w:r>
      <w:rPr>
        <w:rFonts w:ascii="Arial" w:hAnsi="Arial" w:cs="Arial"/>
        <w:sz w:val="20"/>
        <w:szCs w:val="20"/>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44B827" w14:textId="77777777" w:rsidR="00D67792" w:rsidRDefault="00D67792" w:rsidP="003F652D">
      <w:pPr>
        <w:spacing w:after="0" w:line="240" w:lineRule="auto"/>
      </w:pPr>
      <w:r>
        <w:separator/>
      </w:r>
    </w:p>
  </w:footnote>
  <w:footnote w:type="continuationSeparator" w:id="0">
    <w:p w14:paraId="1F460465" w14:textId="77777777" w:rsidR="00D67792" w:rsidRDefault="00D67792" w:rsidP="003F652D">
      <w:pPr>
        <w:spacing w:after="0" w:line="240" w:lineRule="auto"/>
      </w:pPr>
      <w:r>
        <w:continuationSeparator/>
      </w:r>
    </w:p>
  </w:footnote>
  <w:footnote w:type="continuationNotice" w:id="1">
    <w:p w14:paraId="51B5DBB9" w14:textId="77777777" w:rsidR="00D67792" w:rsidRDefault="00D6779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0048DA"/>
    <w:multiLevelType w:val="hybridMultilevel"/>
    <w:tmpl w:val="0C380C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F3B4F8B"/>
    <w:multiLevelType w:val="hybridMultilevel"/>
    <w:tmpl w:val="C8F85C7A"/>
    <w:lvl w:ilvl="0" w:tplc="701073D2">
      <w:start w:val="1"/>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697DB5"/>
    <w:multiLevelType w:val="hybridMultilevel"/>
    <w:tmpl w:val="733083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3CF2D49"/>
    <w:multiLevelType w:val="hybridMultilevel"/>
    <w:tmpl w:val="6A1E8A42"/>
    <w:lvl w:ilvl="0" w:tplc="5C049292">
      <w:start w:val="2"/>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4BDC03F9"/>
    <w:multiLevelType w:val="multilevel"/>
    <w:tmpl w:val="12A0E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CC4AB7"/>
    <w:multiLevelType w:val="hybridMultilevel"/>
    <w:tmpl w:val="03C4FA00"/>
    <w:lvl w:ilvl="0" w:tplc="701073D2">
      <w:start w:val="1"/>
      <w:numFmt w:val="bullet"/>
      <w:lvlText w:val=""/>
      <w:lvlJc w:val="left"/>
      <w:pPr>
        <w:ind w:left="1080" w:hanging="360"/>
      </w:pPr>
      <w:rPr>
        <w:rFonts w:ascii="Symbol" w:eastAsiaTheme="minorHAnsi" w:hAnsi="Symbol"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63143BA5"/>
    <w:multiLevelType w:val="hybridMultilevel"/>
    <w:tmpl w:val="CE6245BA"/>
    <w:lvl w:ilvl="0" w:tplc="D6F65AC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3F877AE"/>
    <w:multiLevelType w:val="hybridMultilevel"/>
    <w:tmpl w:val="519C1FF8"/>
    <w:lvl w:ilvl="0" w:tplc="AB2A13E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81A7582"/>
    <w:multiLevelType w:val="hybridMultilevel"/>
    <w:tmpl w:val="2AF2EF84"/>
    <w:lvl w:ilvl="0" w:tplc="53D69874">
      <w:start w:val="4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F622F9"/>
    <w:multiLevelType w:val="hybridMultilevel"/>
    <w:tmpl w:val="BDBC6458"/>
    <w:lvl w:ilvl="0" w:tplc="E16A5BA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F09513A"/>
    <w:multiLevelType w:val="hybridMultilevel"/>
    <w:tmpl w:val="0AF006A8"/>
    <w:lvl w:ilvl="0" w:tplc="9A0A19A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96270166">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57982305">
    <w:abstractNumId w:val="0"/>
  </w:num>
  <w:num w:numId="3" w16cid:durableId="384259906">
    <w:abstractNumId w:val="8"/>
  </w:num>
  <w:num w:numId="4" w16cid:durableId="347802088">
    <w:abstractNumId w:val="10"/>
  </w:num>
  <w:num w:numId="5" w16cid:durableId="1021706273">
    <w:abstractNumId w:val="3"/>
  </w:num>
  <w:num w:numId="6" w16cid:durableId="1591036907">
    <w:abstractNumId w:val="2"/>
  </w:num>
  <w:num w:numId="7" w16cid:durableId="537275911">
    <w:abstractNumId w:val="9"/>
  </w:num>
  <w:num w:numId="8" w16cid:durableId="2025858334">
    <w:abstractNumId w:val="6"/>
  </w:num>
  <w:num w:numId="9" w16cid:durableId="666056422">
    <w:abstractNumId w:val="7"/>
  </w:num>
  <w:num w:numId="10" w16cid:durableId="1423991937">
    <w:abstractNumId w:val="1"/>
  </w:num>
  <w:num w:numId="11" w16cid:durableId="1881547850">
    <w:abstractNumId w:val="5"/>
  </w:num>
  <w:num w:numId="12" w16cid:durableId="9899400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3"/>
  <w:revisionView w:markup="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52D"/>
    <w:rsid w:val="00000CD6"/>
    <w:rsid w:val="00004DCC"/>
    <w:rsid w:val="000053D6"/>
    <w:rsid w:val="000062CD"/>
    <w:rsid w:val="0000715B"/>
    <w:rsid w:val="000151C1"/>
    <w:rsid w:val="00021745"/>
    <w:rsid w:val="00024F09"/>
    <w:rsid w:val="000263D5"/>
    <w:rsid w:val="00036012"/>
    <w:rsid w:val="000438C1"/>
    <w:rsid w:val="00046946"/>
    <w:rsid w:val="00050C1A"/>
    <w:rsid w:val="00050F7A"/>
    <w:rsid w:val="00053648"/>
    <w:rsid w:val="00057CC0"/>
    <w:rsid w:val="00060EB2"/>
    <w:rsid w:val="0006311C"/>
    <w:rsid w:val="00063E37"/>
    <w:rsid w:val="00076E7E"/>
    <w:rsid w:val="00086A24"/>
    <w:rsid w:val="000878A7"/>
    <w:rsid w:val="00090373"/>
    <w:rsid w:val="00094294"/>
    <w:rsid w:val="00094499"/>
    <w:rsid w:val="0009521D"/>
    <w:rsid w:val="00096DBE"/>
    <w:rsid w:val="000974A3"/>
    <w:rsid w:val="00097733"/>
    <w:rsid w:val="000A799B"/>
    <w:rsid w:val="000B3B22"/>
    <w:rsid w:val="000B46FA"/>
    <w:rsid w:val="000B6883"/>
    <w:rsid w:val="000C046D"/>
    <w:rsid w:val="000C39F5"/>
    <w:rsid w:val="000C4BE3"/>
    <w:rsid w:val="000C5952"/>
    <w:rsid w:val="000C5A04"/>
    <w:rsid w:val="000C694B"/>
    <w:rsid w:val="000C6A1E"/>
    <w:rsid w:val="000D3B67"/>
    <w:rsid w:val="000D619C"/>
    <w:rsid w:val="000E7F82"/>
    <w:rsid w:val="001042BB"/>
    <w:rsid w:val="0010588A"/>
    <w:rsid w:val="00115D6C"/>
    <w:rsid w:val="0011766F"/>
    <w:rsid w:val="0012521F"/>
    <w:rsid w:val="001300DD"/>
    <w:rsid w:val="001315C4"/>
    <w:rsid w:val="001321C8"/>
    <w:rsid w:val="00135023"/>
    <w:rsid w:val="001350D1"/>
    <w:rsid w:val="001366A4"/>
    <w:rsid w:val="0014367E"/>
    <w:rsid w:val="00146AA9"/>
    <w:rsid w:val="00150F15"/>
    <w:rsid w:val="0015437A"/>
    <w:rsid w:val="00161FA2"/>
    <w:rsid w:val="00163564"/>
    <w:rsid w:val="001763BC"/>
    <w:rsid w:val="001818FC"/>
    <w:rsid w:val="001826EE"/>
    <w:rsid w:val="00186A9E"/>
    <w:rsid w:val="0019383F"/>
    <w:rsid w:val="001A1624"/>
    <w:rsid w:val="001A1EC0"/>
    <w:rsid w:val="001A38CD"/>
    <w:rsid w:val="001A6CCA"/>
    <w:rsid w:val="001B62E1"/>
    <w:rsid w:val="001C38CF"/>
    <w:rsid w:val="001C3F7B"/>
    <w:rsid w:val="001C453C"/>
    <w:rsid w:val="001D0661"/>
    <w:rsid w:val="001D15DC"/>
    <w:rsid w:val="001E0C34"/>
    <w:rsid w:val="001E2E71"/>
    <w:rsid w:val="001E6E80"/>
    <w:rsid w:val="001F060C"/>
    <w:rsid w:val="001F0A8B"/>
    <w:rsid w:val="001F35C8"/>
    <w:rsid w:val="001F427D"/>
    <w:rsid w:val="002029BD"/>
    <w:rsid w:val="00203E31"/>
    <w:rsid w:val="00207CBF"/>
    <w:rsid w:val="00216FA2"/>
    <w:rsid w:val="00220B02"/>
    <w:rsid w:val="0022103A"/>
    <w:rsid w:val="002269A3"/>
    <w:rsid w:val="00231B29"/>
    <w:rsid w:val="00232F75"/>
    <w:rsid w:val="00233DDC"/>
    <w:rsid w:val="00234524"/>
    <w:rsid w:val="00236939"/>
    <w:rsid w:val="00236D3B"/>
    <w:rsid w:val="00237573"/>
    <w:rsid w:val="002400F7"/>
    <w:rsid w:val="00241D2A"/>
    <w:rsid w:val="00244880"/>
    <w:rsid w:val="002517F7"/>
    <w:rsid w:val="00252613"/>
    <w:rsid w:val="00252E61"/>
    <w:rsid w:val="002636DD"/>
    <w:rsid w:val="00263CF7"/>
    <w:rsid w:val="0026765E"/>
    <w:rsid w:val="00270376"/>
    <w:rsid w:val="00273CEE"/>
    <w:rsid w:val="00286185"/>
    <w:rsid w:val="00291E7F"/>
    <w:rsid w:val="00293769"/>
    <w:rsid w:val="002A1477"/>
    <w:rsid w:val="002A169B"/>
    <w:rsid w:val="002A343D"/>
    <w:rsid w:val="002A4BFD"/>
    <w:rsid w:val="002B2EF6"/>
    <w:rsid w:val="002B319F"/>
    <w:rsid w:val="002B4A6E"/>
    <w:rsid w:val="002B4AA1"/>
    <w:rsid w:val="002B4D8F"/>
    <w:rsid w:val="002C17FD"/>
    <w:rsid w:val="002D7FC2"/>
    <w:rsid w:val="002E3893"/>
    <w:rsid w:val="002E5AE1"/>
    <w:rsid w:val="002F2BCF"/>
    <w:rsid w:val="003024FA"/>
    <w:rsid w:val="003039AC"/>
    <w:rsid w:val="00324B43"/>
    <w:rsid w:val="00324E8D"/>
    <w:rsid w:val="003257C8"/>
    <w:rsid w:val="003319EF"/>
    <w:rsid w:val="00332013"/>
    <w:rsid w:val="0033295E"/>
    <w:rsid w:val="0034212F"/>
    <w:rsid w:val="00346498"/>
    <w:rsid w:val="00350789"/>
    <w:rsid w:val="00350DDB"/>
    <w:rsid w:val="003577E7"/>
    <w:rsid w:val="00362FAA"/>
    <w:rsid w:val="00363B8D"/>
    <w:rsid w:val="003779B9"/>
    <w:rsid w:val="0038514C"/>
    <w:rsid w:val="00386546"/>
    <w:rsid w:val="00390B17"/>
    <w:rsid w:val="003A2892"/>
    <w:rsid w:val="003B79FA"/>
    <w:rsid w:val="003C0607"/>
    <w:rsid w:val="003C0BA6"/>
    <w:rsid w:val="003C1B19"/>
    <w:rsid w:val="003C2752"/>
    <w:rsid w:val="003D4473"/>
    <w:rsid w:val="003D6B89"/>
    <w:rsid w:val="003E47C2"/>
    <w:rsid w:val="003F1767"/>
    <w:rsid w:val="003F3221"/>
    <w:rsid w:val="003F652D"/>
    <w:rsid w:val="00403394"/>
    <w:rsid w:val="0040535D"/>
    <w:rsid w:val="00411711"/>
    <w:rsid w:val="00413669"/>
    <w:rsid w:val="0041597A"/>
    <w:rsid w:val="00415A16"/>
    <w:rsid w:val="00415AE9"/>
    <w:rsid w:val="0042461B"/>
    <w:rsid w:val="00426745"/>
    <w:rsid w:val="0043135F"/>
    <w:rsid w:val="004334BC"/>
    <w:rsid w:val="00433F6D"/>
    <w:rsid w:val="00443F93"/>
    <w:rsid w:val="00444B6B"/>
    <w:rsid w:val="00444ED4"/>
    <w:rsid w:val="0044628E"/>
    <w:rsid w:val="0045671B"/>
    <w:rsid w:val="00456C44"/>
    <w:rsid w:val="004608A7"/>
    <w:rsid w:val="00461547"/>
    <w:rsid w:val="004677AE"/>
    <w:rsid w:val="00467F35"/>
    <w:rsid w:val="00471748"/>
    <w:rsid w:val="00471E49"/>
    <w:rsid w:val="00475ED0"/>
    <w:rsid w:val="00480810"/>
    <w:rsid w:val="00491764"/>
    <w:rsid w:val="00491CAC"/>
    <w:rsid w:val="004B04B2"/>
    <w:rsid w:val="004B2180"/>
    <w:rsid w:val="004B417A"/>
    <w:rsid w:val="004B58BC"/>
    <w:rsid w:val="004C641C"/>
    <w:rsid w:val="004C6B64"/>
    <w:rsid w:val="004D41CE"/>
    <w:rsid w:val="004D50CD"/>
    <w:rsid w:val="004D67AA"/>
    <w:rsid w:val="004D7BED"/>
    <w:rsid w:val="004E09F3"/>
    <w:rsid w:val="004E1793"/>
    <w:rsid w:val="004E4846"/>
    <w:rsid w:val="004E67A2"/>
    <w:rsid w:val="00503742"/>
    <w:rsid w:val="005112EA"/>
    <w:rsid w:val="00516BB0"/>
    <w:rsid w:val="00520D18"/>
    <w:rsid w:val="005235F4"/>
    <w:rsid w:val="00526FF0"/>
    <w:rsid w:val="0053184D"/>
    <w:rsid w:val="0053534D"/>
    <w:rsid w:val="0053753C"/>
    <w:rsid w:val="00546C15"/>
    <w:rsid w:val="00546D3F"/>
    <w:rsid w:val="005472D2"/>
    <w:rsid w:val="00551CF0"/>
    <w:rsid w:val="00551DE1"/>
    <w:rsid w:val="00554892"/>
    <w:rsid w:val="005633F4"/>
    <w:rsid w:val="005710B8"/>
    <w:rsid w:val="00573287"/>
    <w:rsid w:val="00574B28"/>
    <w:rsid w:val="0057631E"/>
    <w:rsid w:val="00582F75"/>
    <w:rsid w:val="00584466"/>
    <w:rsid w:val="005849EC"/>
    <w:rsid w:val="00585C61"/>
    <w:rsid w:val="00590441"/>
    <w:rsid w:val="00595EFE"/>
    <w:rsid w:val="005A3918"/>
    <w:rsid w:val="005B1554"/>
    <w:rsid w:val="005D267B"/>
    <w:rsid w:val="005D310D"/>
    <w:rsid w:val="005D5410"/>
    <w:rsid w:val="005E449E"/>
    <w:rsid w:val="005E4DAA"/>
    <w:rsid w:val="005E6FAC"/>
    <w:rsid w:val="005F7225"/>
    <w:rsid w:val="005F7869"/>
    <w:rsid w:val="006031CA"/>
    <w:rsid w:val="00606C53"/>
    <w:rsid w:val="0061230A"/>
    <w:rsid w:val="006145C1"/>
    <w:rsid w:val="006159A0"/>
    <w:rsid w:val="00621577"/>
    <w:rsid w:val="00624CAF"/>
    <w:rsid w:val="00626705"/>
    <w:rsid w:val="006309B8"/>
    <w:rsid w:val="0063141F"/>
    <w:rsid w:val="006361C7"/>
    <w:rsid w:val="00647B50"/>
    <w:rsid w:val="006519FF"/>
    <w:rsid w:val="006556B2"/>
    <w:rsid w:val="00657A92"/>
    <w:rsid w:val="006629DF"/>
    <w:rsid w:val="006667D9"/>
    <w:rsid w:val="00670DD9"/>
    <w:rsid w:val="00672670"/>
    <w:rsid w:val="0067297C"/>
    <w:rsid w:val="006744EF"/>
    <w:rsid w:val="006751A6"/>
    <w:rsid w:val="00675F60"/>
    <w:rsid w:val="00677FFD"/>
    <w:rsid w:val="00682252"/>
    <w:rsid w:val="00683E97"/>
    <w:rsid w:val="00686038"/>
    <w:rsid w:val="00693D93"/>
    <w:rsid w:val="006B11CB"/>
    <w:rsid w:val="006B20D2"/>
    <w:rsid w:val="006B4D92"/>
    <w:rsid w:val="006B7DC1"/>
    <w:rsid w:val="006C0BDB"/>
    <w:rsid w:val="006C7AF4"/>
    <w:rsid w:val="006D45EC"/>
    <w:rsid w:val="006D69C4"/>
    <w:rsid w:val="006D7A68"/>
    <w:rsid w:val="006E1F4B"/>
    <w:rsid w:val="006E325D"/>
    <w:rsid w:val="006E57B0"/>
    <w:rsid w:val="006E5A11"/>
    <w:rsid w:val="006F14AE"/>
    <w:rsid w:val="006F5CCD"/>
    <w:rsid w:val="00700233"/>
    <w:rsid w:val="00705522"/>
    <w:rsid w:val="0070705A"/>
    <w:rsid w:val="00714692"/>
    <w:rsid w:val="007153A6"/>
    <w:rsid w:val="00721971"/>
    <w:rsid w:val="00721BDE"/>
    <w:rsid w:val="00721C1E"/>
    <w:rsid w:val="0072384B"/>
    <w:rsid w:val="007244F6"/>
    <w:rsid w:val="007273A9"/>
    <w:rsid w:val="00730702"/>
    <w:rsid w:val="00730853"/>
    <w:rsid w:val="007325C0"/>
    <w:rsid w:val="007370A8"/>
    <w:rsid w:val="00747325"/>
    <w:rsid w:val="00753115"/>
    <w:rsid w:val="00756F2C"/>
    <w:rsid w:val="00771250"/>
    <w:rsid w:val="007747D3"/>
    <w:rsid w:val="00787646"/>
    <w:rsid w:val="007914C9"/>
    <w:rsid w:val="00793730"/>
    <w:rsid w:val="0079383E"/>
    <w:rsid w:val="00793A42"/>
    <w:rsid w:val="0079504F"/>
    <w:rsid w:val="007A3F7A"/>
    <w:rsid w:val="007C0A1B"/>
    <w:rsid w:val="007C26EC"/>
    <w:rsid w:val="007C3357"/>
    <w:rsid w:val="007D01AB"/>
    <w:rsid w:val="007D0B69"/>
    <w:rsid w:val="007D6F91"/>
    <w:rsid w:val="007E03DA"/>
    <w:rsid w:val="007E0DA6"/>
    <w:rsid w:val="007E5A76"/>
    <w:rsid w:val="007F7C96"/>
    <w:rsid w:val="00802F57"/>
    <w:rsid w:val="00807A3D"/>
    <w:rsid w:val="008107D4"/>
    <w:rsid w:val="00815803"/>
    <w:rsid w:val="00817F51"/>
    <w:rsid w:val="0082133D"/>
    <w:rsid w:val="00823C70"/>
    <w:rsid w:val="00824D28"/>
    <w:rsid w:val="0082664E"/>
    <w:rsid w:val="00834F7D"/>
    <w:rsid w:val="00850ED6"/>
    <w:rsid w:val="008518B2"/>
    <w:rsid w:val="00860405"/>
    <w:rsid w:val="008627EE"/>
    <w:rsid w:val="00862BB8"/>
    <w:rsid w:val="00863542"/>
    <w:rsid w:val="008661D4"/>
    <w:rsid w:val="008662E1"/>
    <w:rsid w:val="00870889"/>
    <w:rsid w:val="00876951"/>
    <w:rsid w:val="0088654B"/>
    <w:rsid w:val="008871F2"/>
    <w:rsid w:val="00890A7C"/>
    <w:rsid w:val="008924A3"/>
    <w:rsid w:val="00895DD1"/>
    <w:rsid w:val="00897A5D"/>
    <w:rsid w:val="008A62BE"/>
    <w:rsid w:val="008A68BA"/>
    <w:rsid w:val="008B26A9"/>
    <w:rsid w:val="008B28F6"/>
    <w:rsid w:val="008B2A7F"/>
    <w:rsid w:val="008B7EC9"/>
    <w:rsid w:val="008C6C69"/>
    <w:rsid w:val="008C6D0D"/>
    <w:rsid w:val="008D3123"/>
    <w:rsid w:val="008D6B03"/>
    <w:rsid w:val="008D70E4"/>
    <w:rsid w:val="008E36BC"/>
    <w:rsid w:val="008E7597"/>
    <w:rsid w:val="008F4B05"/>
    <w:rsid w:val="008F55DD"/>
    <w:rsid w:val="008F5B6D"/>
    <w:rsid w:val="008F68CE"/>
    <w:rsid w:val="0090176C"/>
    <w:rsid w:val="0090253C"/>
    <w:rsid w:val="0090580E"/>
    <w:rsid w:val="00920ECE"/>
    <w:rsid w:val="00923355"/>
    <w:rsid w:val="00923B39"/>
    <w:rsid w:val="00924D41"/>
    <w:rsid w:val="00925820"/>
    <w:rsid w:val="0092641B"/>
    <w:rsid w:val="00930B46"/>
    <w:rsid w:val="00934061"/>
    <w:rsid w:val="0093499F"/>
    <w:rsid w:val="009362C4"/>
    <w:rsid w:val="00944345"/>
    <w:rsid w:val="00945193"/>
    <w:rsid w:val="00945B20"/>
    <w:rsid w:val="00946104"/>
    <w:rsid w:val="00952D90"/>
    <w:rsid w:val="0095315B"/>
    <w:rsid w:val="00953E4D"/>
    <w:rsid w:val="009543A3"/>
    <w:rsid w:val="009567E8"/>
    <w:rsid w:val="00972629"/>
    <w:rsid w:val="009741C3"/>
    <w:rsid w:val="00980085"/>
    <w:rsid w:val="00986D05"/>
    <w:rsid w:val="00986D6D"/>
    <w:rsid w:val="009904D8"/>
    <w:rsid w:val="00991016"/>
    <w:rsid w:val="0099212D"/>
    <w:rsid w:val="00994C24"/>
    <w:rsid w:val="009959E1"/>
    <w:rsid w:val="009A0C06"/>
    <w:rsid w:val="009A22C1"/>
    <w:rsid w:val="009B2258"/>
    <w:rsid w:val="009B2E6A"/>
    <w:rsid w:val="009B301A"/>
    <w:rsid w:val="009B7B09"/>
    <w:rsid w:val="009D7AD5"/>
    <w:rsid w:val="009E0134"/>
    <w:rsid w:val="009E6612"/>
    <w:rsid w:val="009E7E24"/>
    <w:rsid w:val="009F5C08"/>
    <w:rsid w:val="009F62E9"/>
    <w:rsid w:val="00A03131"/>
    <w:rsid w:val="00A03F4C"/>
    <w:rsid w:val="00A10629"/>
    <w:rsid w:val="00A12F9F"/>
    <w:rsid w:val="00A16B0A"/>
    <w:rsid w:val="00A20018"/>
    <w:rsid w:val="00A22787"/>
    <w:rsid w:val="00A2395B"/>
    <w:rsid w:val="00A24120"/>
    <w:rsid w:val="00A27852"/>
    <w:rsid w:val="00A32DB9"/>
    <w:rsid w:val="00A4015E"/>
    <w:rsid w:val="00A466D6"/>
    <w:rsid w:val="00A518C9"/>
    <w:rsid w:val="00A5577F"/>
    <w:rsid w:val="00A6158D"/>
    <w:rsid w:val="00A62511"/>
    <w:rsid w:val="00A65460"/>
    <w:rsid w:val="00A71644"/>
    <w:rsid w:val="00A755E5"/>
    <w:rsid w:val="00A80CF0"/>
    <w:rsid w:val="00A82742"/>
    <w:rsid w:val="00A86830"/>
    <w:rsid w:val="00AA2576"/>
    <w:rsid w:val="00AA290A"/>
    <w:rsid w:val="00AA34F6"/>
    <w:rsid w:val="00AA5267"/>
    <w:rsid w:val="00AA6725"/>
    <w:rsid w:val="00AB3987"/>
    <w:rsid w:val="00AB6524"/>
    <w:rsid w:val="00AB6625"/>
    <w:rsid w:val="00AB7987"/>
    <w:rsid w:val="00AC023B"/>
    <w:rsid w:val="00AC6960"/>
    <w:rsid w:val="00AC6B3F"/>
    <w:rsid w:val="00AC7FC9"/>
    <w:rsid w:val="00AF2888"/>
    <w:rsid w:val="00AF6A3C"/>
    <w:rsid w:val="00AF7D2A"/>
    <w:rsid w:val="00B06ED4"/>
    <w:rsid w:val="00B119D0"/>
    <w:rsid w:val="00B13BD1"/>
    <w:rsid w:val="00B14C6D"/>
    <w:rsid w:val="00B20DBE"/>
    <w:rsid w:val="00B3207A"/>
    <w:rsid w:val="00B3238E"/>
    <w:rsid w:val="00B40A67"/>
    <w:rsid w:val="00B41C9B"/>
    <w:rsid w:val="00B42408"/>
    <w:rsid w:val="00B47641"/>
    <w:rsid w:val="00B56CB7"/>
    <w:rsid w:val="00B61E76"/>
    <w:rsid w:val="00B66ED3"/>
    <w:rsid w:val="00B70491"/>
    <w:rsid w:val="00B753B8"/>
    <w:rsid w:val="00B75ADD"/>
    <w:rsid w:val="00B77572"/>
    <w:rsid w:val="00B77A86"/>
    <w:rsid w:val="00B8726E"/>
    <w:rsid w:val="00B87394"/>
    <w:rsid w:val="00B929C4"/>
    <w:rsid w:val="00B94CC3"/>
    <w:rsid w:val="00BB1A1F"/>
    <w:rsid w:val="00BC12FA"/>
    <w:rsid w:val="00BC21A7"/>
    <w:rsid w:val="00BC747D"/>
    <w:rsid w:val="00BC75DD"/>
    <w:rsid w:val="00BC7C8B"/>
    <w:rsid w:val="00BD029C"/>
    <w:rsid w:val="00BD0FCA"/>
    <w:rsid w:val="00BD34B0"/>
    <w:rsid w:val="00BD4BA1"/>
    <w:rsid w:val="00BE039F"/>
    <w:rsid w:val="00BE26F2"/>
    <w:rsid w:val="00BF11F5"/>
    <w:rsid w:val="00BF13A2"/>
    <w:rsid w:val="00BF176F"/>
    <w:rsid w:val="00BF5570"/>
    <w:rsid w:val="00C02CD4"/>
    <w:rsid w:val="00C03604"/>
    <w:rsid w:val="00C03618"/>
    <w:rsid w:val="00C05392"/>
    <w:rsid w:val="00C078E9"/>
    <w:rsid w:val="00C107CF"/>
    <w:rsid w:val="00C11026"/>
    <w:rsid w:val="00C25157"/>
    <w:rsid w:val="00C37B7A"/>
    <w:rsid w:val="00C42350"/>
    <w:rsid w:val="00C432C6"/>
    <w:rsid w:val="00C43EF3"/>
    <w:rsid w:val="00C54A50"/>
    <w:rsid w:val="00C553BD"/>
    <w:rsid w:val="00C6021F"/>
    <w:rsid w:val="00C61CFF"/>
    <w:rsid w:val="00C63573"/>
    <w:rsid w:val="00C65718"/>
    <w:rsid w:val="00C67D22"/>
    <w:rsid w:val="00C7263C"/>
    <w:rsid w:val="00C73371"/>
    <w:rsid w:val="00C77CEE"/>
    <w:rsid w:val="00C82608"/>
    <w:rsid w:val="00C91DCA"/>
    <w:rsid w:val="00CA0EAB"/>
    <w:rsid w:val="00CA17B1"/>
    <w:rsid w:val="00CA62DE"/>
    <w:rsid w:val="00CB0D4F"/>
    <w:rsid w:val="00CB1D4B"/>
    <w:rsid w:val="00CB226D"/>
    <w:rsid w:val="00CB67D2"/>
    <w:rsid w:val="00CC0407"/>
    <w:rsid w:val="00CC048F"/>
    <w:rsid w:val="00CC0B41"/>
    <w:rsid w:val="00CC34E6"/>
    <w:rsid w:val="00CC6056"/>
    <w:rsid w:val="00CC6C9A"/>
    <w:rsid w:val="00CC73DB"/>
    <w:rsid w:val="00CC77D5"/>
    <w:rsid w:val="00CD2A1B"/>
    <w:rsid w:val="00CD60E0"/>
    <w:rsid w:val="00CD6450"/>
    <w:rsid w:val="00CD6C95"/>
    <w:rsid w:val="00CE147B"/>
    <w:rsid w:val="00CE4008"/>
    <w:rsid w:val="00CF3835"/>
    <w:rsid w:val="00CF4430"/>
    <w:rsid w:val="00D029A3"/>
    <w:rsid w:val="00D03F5D"/>
    <w:rsid w:val="00D14B1C"/>
    <w:rsid w:val="00D15007"/>
    <w:rsid w:val="00D16EED"/>
    <w:rsid w:val="00D179B6"/>
    <w:rsid w:val="00D20EDB"/>
    <w:rsid w:val="00D23FBD"/>
    <w:rsid w:val="00D252FE"/>
    <w:rsid w:val="00D33800"/>
    <w:rsid w:val="00D340A5"/>
    <w:rsid w:val="00D51EF3"/>
    <w:rsid w:val="00D551E8"/>
    <w:rsid w:val="00D5741F"/>
    <w:rsid w:val="00D61A9B"/>
    <w:rsid w:val="00D625BA"/>
    <w:rsid w:val="00D63F0A"/>
    <w:rsid w:val="00D644B7"/>
    <w:rsid w:val="00D67792"/>
    <w:rsid w:val="00D722B7"/>
    <w:rsid w:val="00D72F9C"/>
    <w:rsid w:val="00D749B0"/>
    <w:rsid w:val="00D76924"/>
    <w:rsid w:val="00D7758F"/>
    <w:rsid w:val="00D8515C"/>
    <w:rsid w:val="00D90D1B"/>
    <w:rsid w:val="00DA2224"/>
    <w:rsid w:val="00DA27FF"/>
    <w:rsid w:val="00DA7161"/>
    <w:rsid w:val="00DB2CF1"/>
    <w:rsid w:val="00DB310D"/>
    <w:rsid w:val="00DD07E4"/>
    <w:rsid w:val="00DD1919"/>
    <w:rsid w:val="00DD26F5"/>
    <w:rsid w:val="00DD3C50"/>
    <w:rsid w:val="00DE1FC4"/>
    <w:rsid w:val="00DE3CBF"/>
    <w:rsid w:val="00DE4F99"/>
    <w:rsid w:val="00DE53A0"/>
    <w:rsid w:val="00DE5F52"/>
    <w:rsid w:val="00DF141D"/>
    <w:rsid w:val="00DF3E23"/>
    <w:rsid w:val="00DF6DA1"/>
    <w:rsid w:val="00E01E10"/>
    <w:rsid w:val="00E026B1"/>
    <w:rsid w:val="00E05520"/>
    <w:rsid w:val="00E074BE"/>
    <w:rsid w:val="00E125A1"/>
    <w:rsid w:val="00E14A00"/>
    <w:rsid w:val="00E16A46"/>
    <w:rsid w:val="00E26817"/>
    <w:rsid w:val="00E33542"/>
    <w:rsid w:val="00E43EE6"/>
    <w:rsid w:val="00E5397E"/>
    <w:rsid w:val="00E55E67"/>
    <w:rsid w:val="00E57110"/>
    <w:rsid w:val="00E57F58"/>
    <w:rsid w:val="00E61170"/>
    <w:rsid w:val="00E61BAA"/>
    <w:rsid w:val="00E61F75"/>
    <w:rsid w:val="00E64BD9"/>
    <w:rsid w:val="00E67929"/>
    <w:rsid w:val="00E7165D"/>
    <w:rsid w:val="00E724D0"/>
    <w:rsid w:val="00E73F87"/>
    <w:rsid w:val="00E8566C"/>
    <w:rsid w:val="00E879EF"/>
    <w:rsid w:val="00E95405"/>
    <w:rsid w:val="00E96041"/>
    <w:rsid w:val="00E97387"/>
    <w:rsid w:val="00EA230F"/>
    <w:rsid w:val="00EA4DFD"/>
    <w:rsid w:val="00EA5DC8"/>
    <w:rsid w:val="00EA62A9"/>
    <w:rsid w:val="00EA6621"/>
    <w:rsid w:val="00EB0E88"/>
    <w:rsid w:val="00EB105B"/>
    <w:rsid w:val="00EB1B28"/>
    <w:rsid w:val="00EC4377"/>
    <w:rsid w:val="00ED62EB"/>
    <w:rsid w:val="00EE1A09"/>
    <w:rsid w:val="00EF7B24"/>
    <w:rsid w:val="00F00507"/>
    <w:rsid w:val="00F02633"/>
    <w:rsid w:val="00F117EC"/>
    <w:rsid w:val="00F139FC"/>
    <w:rsid w:val="00F169C7"/>
    <w:rsid w:val="00F16BE2"/>
    <w:rsid w:val="00F220FF"/>
    <w:rsid w:val="00F27AA6"/>
    <w:rsid w:val="00F31D7D"/>
    <w:rsid w:val="00F3295E"/>
    <w:rsid w:val="00F35978"/>
    <w:rsid w:val="00F40243"/>
    <w:rsid w:val="00F40ED1"/>
    <w:rsid w:val="00F41AA9"/>
    <w:rsid w:val="00F4328C"/>
    <w:rsid w:val="00F44DEB"/>
    <w:rsid w:val="00F47129"/>
    <w:rsid w:val="00F62194"/>
    <w:rsid w:val="00F63BF9"/>
    <w:rsid w:val="00F71CDE"/>
    <w:rsid w:val="00F752D1"/>
    <w:rsid w:val="00F75D6A"/>
    <w:rsid w:val="00F82CD0"/>
    <w:rsid w:val="00F86E5B"/>
    <w:rsid w:val="00F93809"/>
    <w:rsid w:val="00FA311B"/>
    <w:rsid w:val="00FA74AA"/>
    <w:rsid w:val="00FB70BB"/>
    <w:rsid w:val="00FC0051"/>
    <w:rsid w:val="00FC2882"/>
    <w:rsid w:val="00FC6A8C"/>
    <w:rsid w:val="00FC6D25"/>
    <w:rsid w:val="00FD01C6"/>
    <w:rsid w:val="00FD0750"/>
    <w:rsid w:val="00FD5C0C"/>
    <w:rsid w:val="00FD6FC1"/>
    <w:rsid w:val="00FD6FD4"/>
    <w:rsid w:val="00FE1149"/>
    <w:rsid w:val="00FE3E2B"/>
    <w:rsid w:val="00FE68B9"/>
    <w:rsid w:val="00FE79EB"/>
    <w:rsid w:val="00FF6E04"/>
    <w:rsid w:val="02412C85"/>
    <w:rsid w:val="06C12E69"/>
    <w:rsid w:val="1CF6C973"/>
    <w:rsid w:val="1E9299D4"/>
    <w:rsid w:val="409E0693"/>
    <w:rsid w:val="45C5B13E"/>
    <w:rsid w:val="51CF5D8D"/>
    <w:rsid w:val="62441C0F"/>
    <w:rsid w:val="6FB36ED3"/>
    <w:rsid w:val="7241177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A9D16"/>
  <w15:docId w15:val="{832099F4-0FC5-4BB7-873A-CB64F9E91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354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B0E8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8618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F1767"/>
    <w:pPr>
      <w:keepNext/>
      <w:keepLines/>
      <w:spacing w:before="80" w:after="40" w:line="278" w:lineRule="auto"/>
      <w:outlineLvl w:val="3"/>
    </w:pPr>
    <w:rPr>
      <w:rFonts w:eastAsiaTheme="majorEastAsia" w:cstheme="majorBidi"/>
      <w:i/>
      <w:iCs/>
      <w:color w:val="2F5496"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3F1767"/>
    <w:pPr>
      <w:keepNext/>
      <w:keepLines/>
      <w:spacing w:before="80" w:after="40" w:line="278" w:lineRule="auto"/>
      <w:outlineLvl w:val="4"/>
    </w:pPr>
    <w:rPr>
      <w:rFonts w:eastAsiaTheme="majorEastAsia" w:cstheme="majorBidi"/>
      <w:color w:val="2F5496"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3F1767"/>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3F1767"/>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3F1767"/>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3F1767"/>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65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652D"/>
  </w:style>
  <w:style w:type="paragraph" w:styleId="Footer">
    <w:name w:val="footer"/>
    <w:basedOn w:val="Normal"/>
    <w:link w:val="FooterChar"/>
    <w:uiPriority w:val="99"/>
    <w:unhideWhenUsed/>
    <w:rsid w:val="003F65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652D"/>
  </w:style>
  <w:style w:type="character" w:styleId="CommentReference">
    <w:name w:val="annotation reference"/>
    <w:basedOn w:val="DefaultParagraphFont"/>
    <w:uiPriority w:val="99"/>
    <w:semiHidden/>
    <w:unhideWhenUsed/>
    <w:rsid w:val="002A1477"/>
    <w:rPr>
      <w:sz w:val="16"/>
      <w:szCs w:val="16"/>
    </w:rPr>
  </w:style>
  <w:style w:type="paragraph" w:styleId="CommentText">
    <w:name w:val="annotation text"/>
    <w:basedOn w:val="Normal"/>
    <w:link w:val="CommentTextChar"/>
    <w:uiPriority w:val="99"/>
    <w:unhideWhenUsed/>
    <w:rsid w:val="002A1477"/>
    <w:pPr>
      <w:spacing w:line="240" w:lineRule="auto"/>
    </w:pPr>
    <w:rPr>
      <w:sz w:val="20"/>
      <w:szCs w:val="20"/>
    </w:rPr>
  </w:style>
  <w:style w:type="character" w:customStyle="1" w:styleId="CommentTextChar">
    <w:name w:val="Comment Text Char"/>
    <w:basedOn w:val="DefaultParagraphFont"/>
    <w:link w:val="CommentText"/>
    <w:uiPriority w:val="99"/>
    <w:rsid w:val="002A1477"/>
    <w:rPr>
      <w:sz w:val="20"/>
      <w:szCs w:val="20"/>
    </w:rPr>
  </w:style>
  <w:style w:type="paragraph" w:styleId="CommentSubject">
    <w:name w:val="annotation subject"/>
    <w:basedOn w:val="CommentText"/>
    <w:next w:val="CommentText"/>
    <w:link w:val="CommentSubjectChar"/>
    <w:uiPriority w:val="99"/>
    <w:semiHidden/>
    <w:unhideWhenUsed/>
    <w:rsid w:val="002A1477"/>
    <w:rPr>
      <w:b/>
      <w:bCs/>
    </w:rPr>
  </w:style>
  <w:style w:type="character" w:customStyle="1" w:styleId="CommentSubjectChar">
    <w:name w:val="Comment Subject Char"/>
    <w:basedOn w:val="CommentTextChar"/>
    <w:link w:val="CommentSubject"/>
    <w:uiPriority w:val="99"/>
    <w:semiHidden/>
    <w:rsid w:val="002A1477"/>
    <w:rPr>
      <w:b/>
      <w:bCs/>
      <w:sz w:val="20"/>
      <w:szCs w:val="20"/>
    </w:rPr>
  </w:style>
  <w:style w:type="character" w:styleId="Hyperlink">
    <w:name w:val="Hyperlink"/>
    <w:basedOn w:val="DefaultParagraphFont"/>
    <w:uiPriority w:val="99"/>
    <w:unhideWhenUsed/>
    <w:rsid w:val="002A1477"/>
    <w:rPr>
      <w:color w:val="0000FF"/>
      <w:u w:val="single"/>
    </w:rPr>
  </w:style>
  <w:style w:type="table" w:styleId="TableGrid">
    <w:name w:val="Table Grid"/>
    <w:basedOn w:val="TableNormal"/>
    <w:uiPriority w:val="39"/>
    <w:rsid w:val="002A14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2133D"/>
    <w:rPr>
      <w:color w:val="605E5C"/>
      <w:shd w:val="clear" w:color="auto" w:fill="E1DFDD"/>
    </w:rPr>
  </w:style>
  <w:style w:type="paragraph" w:styleId="ListParagraph">
    <w:name w:val="List Paragraph"/>
    <w:basedOn w:val="Normal"/>
    <w:uiPriority w:val="34"/>
    <w:qFormat/>
    <w:rsid w:val="00546D3F"/>
    <w:pPr>
      <w:spacing w:line="256" w:lineRule="auto"/>
      <w:ind w:left="720"/>
      <w:contextualSpacing/>
    </w:pPr>
  </w:style>
  <w:style w:type="character" w:customStyle="1" w:styleId="Heading2Char">
    <w:name w:val="Heading 2 Char"/>
    <w:basedOn w:val="DefaultParagraphFont"/>
    <w:link w:val="Heading2"/>
    <w:uiPriority w:val="9"/>
    <w:rsid w:val="00EB0E88"/>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E3354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33542"/>
    <w:pPr>
      <w:outlineLvl w:val="9"/>
    </w:pPr>
    <w:rPr>
      <w:lang w:val="en-US"/>
    </w:rPr>
  </w:style>
  <w:style w:type="paragraph" w:styleId="TOC2">
    <w:name w:val="toc 2"/>
    <w:basedOn w:val="Normal"/>
    <w:next w:val="Normal"/>
    <w:autoRedefine/>
    <w:uiPriority w:val="39"/>
    <w:unhideWhenUsed/>
    <w:rsid w:val="005849EC"/>
    <w:pPr>
      <w:tabs>
        <w:tab w:val="right" w:leader="dot" w:pos="9016"/>
      </w:tabs>
      <w:spacing w:after="100"/>
      <w:ind w:left="220"/>
    </w:pPr>
    <w:rPr>
      <w:rFonts w:ascii="Arial" w:hAnsi="Arial" w:cs="Arial"/>
      <w:noProof/>
      <w:sz w:val="20"/>
      <w:szCs w:val="20"/>
    </w:rPr>
  </w:style>
  <w:style w:type="table" w:styleId="TableGridLight">
    <w:name w:val="Grid Table Light"/>
    <w:basedOn w:val="TableNormal"/>
    <w:uiPriority w:val="40"/>
    <w:rsid w:val="00E9738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rsid w:val="00286185"/>
    <w:rPr>
      <w:rFonts w:asciiTheme="majorHAnsi" w:eastAsiaTheme="majorEastAsia" w:hAnsiTheme="majorHAnsi" w:cstheme="majorBidi"/>
      <w:color w:val="1F3763" w:themeColor="accent1" w:themeShade="7F"/>
      <w:sz w:val="24"/>
      <w:szCs w:val="24"/>
    </w:rPr>
  </w:style>
  <w:style w:type="paragraph" w:customStyle="1" w:styleId="CM1">
    <w:name w:val="CM1"/>
    <w:basedOn w:val="Normal"/>
    <w:next w:val="Normal"/>
    <w:rsid w:val="003C0BA6"/>
    <w:pPr>
      <w:widowControl w:val="0"/>
      <w:autoSpaceDE w:val="0"/>
      <w:autoSpaceDN w:val="0"/>
      <w:adjustRightInd w:val="0"/>
      <w:spacing w:after="0" w:line="240" w:lineRule="auto"/>
    </w:pPr>
    <w:rPr>
      <w:rFonts w:ascii="Calibri" w:eastAsia="Times New Roman" w:hAnsi="Calibri" w:cs="Times New Roman"/>
      <w:sz w:val="24"/>
      <w:szCs w:val="24"/>
      <w:lang w:val="en-CA" w:eastAsia="en-CA"/>
    </w:rPr>
  </w:style>
  <w:style w:type="paragraph" w:styleId="TOC3">
    <w:name w:val="toc 3"/>
    <w:basedOn w:val="Normal"/>
    <w:next w:val="Normal"/>
    <w:autoRedefine/>
    <w:uiPriority w:val="39"/>
    <w:unhideWhenUsed/>
    <w:rsid w:val="00AA2576"/>
    <w:pPr>
      <w:tabs>
        <w:tab w:val="right" w:leader="dot" w:pos="9016"/>
      </w:tabs>
      <w:spacing w:after="100"/>
    </w:pPr>
    <w:rPr>
      <w:rFonts w:ascii="Times New Roman" w:hAnsi="Times New Roman" w:cs="Times New Roman"/>
      <w:noProof/>
      <w:sz w:val="20"/>
      <w:szCs w:val="20"/>
    </w:rPr>
  </w:style>
  <w:style w:type="character" w:customStyle="1" w:styleId="cf01">
    <w:name w:val="cf01"/>
    <w:basedOn w:val="DefaultParagraphFont"/>
    <w:rsid w:val="004E09F3"/>
    <w:rPr>
      <w:rFonts w:ascii="Segoe UI" w:hAnsi="Segoe UI" w:cs="Segoe UI" w:hint="default"/>
      <w:sz w:val="18"/>
      <w:szCs w:val="18"/>
    </w:rPr>
  </w:style>
  <w:style w:type="character" w:customStyle="1" w:styleId="cf11">
    <w:name w:val="cf11"/>
    <w:basedOn w:val="DefaultParagraphFont"/>
    <w:rsid w:val="004E09F3"/>
    <w:rPr>
      <w:rFonts w:ascii="Segoe UI" w:hAnsi="Segoe UI" w:cs="Segoe UI" w:hint="default"/>
      <w:color w:val="FF0000"/>
      <w:sz w:val="18"/>
      <w:szCs w:val="18"/>
    </w:rPr>
  </w:style>
  <w:style w:type="paragraph" w:customStyle="1" w:styleId="pf0">
    <w:name w:val="pf0"/>
    <w:basedOn w:val="Normal"/>
    <w:rsid w:val="000438C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6744EF"/>
    <w:rPr>
      <w:color w:val="954F72" w:themeColor="followedHyperlink"/>
      <w:u w:val="single"/>
    </w:rPr>
  </w:style>
  <w:style w:type="character" w:styleId="PlaceholderText">
    <w:name w:val="Placeholder Text"/>
    <w:basedOn w:val="DefaultParagraphFont"/>
    <w:uiPriority w:val="99"/>
    <w:semiHidden/>
    <w:rsid w:val="001763BC"/>
    <w:rPr>
      <w:color w:val="808080"/>
    </w:rPr>
  </w:style>
  <w:style w:type="paragraph" w:styleId="Bibliography">
    <w:name w:val="Bibliography"/>
    <w:basedOn w:val="Normal"/>
    <w:next w:val="Normal"/>
    <w:uiPriority w:val="37"/>
    <w:unhideWhenUsed/>
    <w:rsid w:val="00163564"/>
    <w:pPr>
      <w:spacing w:after="0" w:line="480" w:lineRule="auto"/>
      <w:ind w:left="720" w:hanging="720"/>
    </w:pPr>
  </w:style>
  <w:style w:type="character" w:styleId="Strong">
    <w:name w:val="Strong"/>
    <w:basedOn w:val="DefaultParagraphFont"/>
    <w:uiPriority w:val="22"/>
    <w:qFormat/>
    <w:rsid w:val="001E2E71"/>
    <w:rPr>
      <w:b/>
      <w:bCs/>
    </w:rPr>
  </w:style>
  <w:style w:type="paragraph" w:customStyle="1" w:styleId="msonormal0">
    <w:name w:val="msonormal"/>
    <w:basedOn w:val="Normal"/>
    <w:rsid w:val="00C77CE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5">
    <w:name w:val="xl65"/>
    <w:basedOn w:val="Normal"/>
    <w:rsid w:val="00C77CEE"/>
    <w:pPr>
      <w:shd w:val="clear" w:color="F3F3F3" w:fill="F3F3F3"/>
      <w:spacing w:before="100" w:beforeAutospacing="1" w:after="100" w:afterAutospacing="1" w:line="240" w:lineRule="auto"/>
    </w:pPr>
    <w:rPr>
      <w:rFonts w:ascii="Times New Roman" w:eastAsia="Times New Roman" w:hAnsi="Times New Roman" w:cs="Times New Roman"/>
      <w:b/>
      <w:bCs/>
      <w:color w:val="000000"/>
      <w:lang w:eastAsia="en-GB"/>
    </w:rPr>
  </w:style>
  <w:style w:type="paragraph" w:customStyle="1" w:styleId="xl66">
    <w:name w:val="xl66"/>
    <w:basedOn w:val="Normal"/>
    <w:rsid w:val="00C77CEE"/>
    <w:pPr>
      <w:spacing w:before="100" w:beforeAutospacing="1" w:after="100" w:afterAutospacing="1" w:line="240" w:lineRule="auto"/>
    </w:pPr>
    <w:rPr>
      <w:rFonts w:ascii="Times New Roman" w:eastAsia="Times New Roman" w:hAnsi="Times New Roman" w:cs="Times New Roman"/>
      <w:color w:val="000000"/>
      <w:lang w:eastAsia="en-GB"/>
    </w:rPr>
  </w:style>
  <w:style w:type="paragraph" w:customStyle="1" w:styleId="xl67">
    <w:name w:val="xl67"/>
    <w:basedOn w:val="Normal"/>
    <w:rsid w:val="00C77CEE"/>
    <w:pPr>
      <w:spacing w:before="100" w:beforeAutospacing="1" w:after="100" w:afterAutospacing="1" w:line="240" w:lineRule="auto"/>
      <w:jc w:val="right"/>
    </w:pPr>
    <w:rPr>
      <w:rFonts w:ascii="Times New Roman" w:eastAsia="Times New Roman" w:hAnsi="Times New Roman" w:cs="Times New Roman"/>
      <w:color w:val="000000"/>
      <w:lang w:eastAsia="en-GB"/>
    </w:rPr>
  </w:style>
  <w:style w:type="paragraph" w:customStyle="1" w:styleId="xl68">
    <w:name w:val="xl68"/>
    <w:basedOn w:val="Normal"/>
    <w:rsid w:val="00C77CEE"/>
    <w:pPr>
      <w:spacing w:before="100" w:beforeAutospacing="1" w:after="100" w:afterAutospacing="1" w:line="240" w:lineRule="auto"/>
    </w:pPr>
    <w:rPr>
      <w:rFonts w:ascii="Times New Roman" w:eastAsia="Times New Roman" w:hAnsi="Times New Roman" w:cs="Times New Roman"/>
      <w:color w:val="0000FF"/>
      <w:u w:val="single"/>
      <w:lang w:eastAsia="en-GB"/>
    </w:rPr>
  </w:style>
  <w:style w:type="paragraph" w:customStyle="1" w:styleId="xl69">
    <w:name w:val="xl69"/>
    <w:basedOn w:val="Normal"/>
    <w:rsid w:val="00C77CEE"/>
    <w:pPr>
      <w:shd w:val="clear" w:color="FFFFFF" w:fill="FFFFFF"/>
      <w:spacing w:before="100" w:beforeAutospacing="1" w:after="100" w:afterAutospacing="1" w:line="240" w:lineRule="auto"/>
    </w:pPr>
    <w:rPr>
      <w:rFonts w:ascii="Times New Roman" w:eastAsia="Times New Roman" w:hAnsi="Times New Roman" w:cs="Times New Roman"/>
      <w:color w:val="2A2A2A"/>
      <w:lang w:eastAsia="en-GB"/>
    </w:rPr>
  </w:style>
  <w:style w:type="paragraph" w:customStyle="1" w:styleId="xl70">
    <w:name w:val="xl70"/>
    <w:basedOn w:val="Normal"/>
    <w:rsid w:val="00C77CEE"/>
    <w:pPr>
      <w:shd w:val="clear" w:color="EFEFEF" w:fill="EFEFEF"/>
      <w:spacing w:before="100" w:beforeAutospacing="1" w:after="100" w:afterAutospacing="1" w:line="240" w:lineRule="auto"/>
    </w:pPr>
    <w:rPr>
      <w:rFonts w:ascii="Arial" w:eastAsia="Times New Roman" w:hAnsi="Arial" w:cs="Arial"/>
      <w:b/>
      <w:bCs/>
      <w:color w:val="000000"/>
      <w:lang w:eastAsia="en-GB"/>
    </w:rPr>
  </w:style>
  <w:style w:type="paragraph" w:customStyle="1" w:styleId="xl71">
    <w:name w:val="xl71"/>
    <w:basedOn w:val="Normal"/>
    <w:rsid w:val="00C77CEE"/>
    <w:pPr>
      <w:spacing w:before="100" w:beforeAutospacing="1" w:after="100" w:afterAutospacing="1" w:line="240" w:lineRule="auto"/>
    </w:pPr>
    <w:rPr>
      <w:rFonts w:ascii="Arial" w:eastAsia="Times New Roman" w:hAnsi="Arial" w:cs="Arial"/>
      <w:color w:val="000000"/>
      <w:lang w:eastAsia="en-GB"/>
    </w:rPr>
  </w:style>
  <w:style w:type="paragraph" w:customStyle="1" w:styleId="xl72">
    <w:name w:val="xl72"/>
    <w:basedOn w:val="Normal"/>
    <w:rsid w:val="00693D93"/>
    <w:pPr>
      <w:spacing w:before="100" w:beforeAutospacing="1" w:after="100" w:afterAutospacing="1" w:line="240" w:lineRule="auto"/>
    </w:pPr>
    <w:rPr>
      <w:rFonts w:ascii="Arial" w:eastAsia="Times New Roman" w:hAnsi="Arial" w:cs="Arial"/>
      <w:sz w:val="24"/>
      <w:szCs w:val="24"/>
      <w:u w:val="single"/>
      <w:lang w:eastAsia="en-GB"/>
    </w:rPr>
  </w:style>
  <w:style w:type="paragraph" w:customStyle="1" w:styleId="xl73">
    <w:name w:val="xl73"/>
    <w:basedOn w:val="Normal"/>
    <w:rsid w:val="00693D93"/>
    <w:pPr>
      <w:spacing w:before="100" w:beforeAutospacing="1" w:after="100" w:afterAutospacing="1" w:line="240" w:lineRule="auto"/>
    </w:pPr>
    <w:rPr>
      <w:rFonts w:ascii="Arial" w:eastAsia="Times New Roman" w:hAnsi="Arial" w:cs="Arial"/>
      <w:sz w:val="24"/>
      <w:szCs w:val="24"/>
      <w:lang w:eastAsia="en-GB"/>
    </w:rPr>
  </w:style>
  <w:style w:type="paragraph" w:customStyle="1" w:styleId="xl74">
    <w:name w:val="xl74"/>
    <w:basedOn w:val="Normal"/>
    <w:rsid w:val="00693D93"/>
    <w:pPr>
      <w:spacing w:before="100" w:beforeAutospacing="1" w:after="100" w:afterAutospacing="1" w:line="240" w:lineRule="auto"/>
    </w:pPr>
    <w:rPr>
      <w:rFonts w:ascii="Arial" w:eastAsia="Times New Roman" w:hAnsi="Arial" w:cs="Arial"/>
      <w:lang w:eastAsia="en-GB"/>
    </w:rPr>
  </w:style>
  <w:style w:type="paragraph" w:customStyle="1" w:styleId="xl75">
    <w:name w:val="xl75"/>
    <w:basedOn w:val="Normal"/>
    <w:rsid w:val="00693D93"/>
    <w:pPr>
      <w:pBdr>
        <w:top w:val="single" w:sz="8" w:space="0" w:color="CCCCCC"/>
        <w:left w:val="single" w:sz="8" w:space="0" w:color="CCCCCC"/>
        <w:bottom w:val="single" w:sz="8" w:space="0" w:color="CCCCCC"/>
        <w:right w:val="single" w:sz="8" w:space="0" w:color="CCCCCC"/>
      </w:pBdr>
      <w:spacing w:before="100" w:beforeAutospacing="1" w:after="100" w:afterAutospacing="1" w:line="240" w:lineRule="auto"/>
    </w:pPr>
    <w:rPr>
      <w:rFonts w:ascii="Arial" w:eastAsia="Times New Roman" w:hAnsi="Arial" w:cs="Arial"/>
      <w:sz w:val="24"/>
      <w:szCs w:val="24"/>
      <w:lang w:eastAsia="en-GB"/>
    </w:rPr>
  </w:style>
  <w:style w:type="paragraph" w:customStyle="1" w:styleId="xl76">
    <w:name w:val="xl76"/>
    <w:basedOn w:val="Normal"/>
    <w:rsid w:val="00693D93"/>
    <w:pPr>
      <w:pBdr>
        <w:top w:val="single" w:sz="8" w:space="0" w:color="CCCCCC"/>
        <w:left w:val="single" w:sz="8" w:space="0" w:color="CCCCCC"/>
        <w:bottom w:val="single" w:sz="8" w:space="0" w:color="CCCCCC"/>
        <w:right w:val="single" w:sz="8" w:space="0" w:color="CCCCCC"/>
      </w:pBdr>
      <w:spacing w:before="100" w:beforeAutospacing="1" w:after="100" w:afterAutospacing="1" w:line="240" w:lineRule="auto"/>
    </w:pPr>
    <w:rPr>
      <w:rFonts w:ascii="Arial" w:eastAsia="Times New Roman" w:hAnsi="Arial" w:cs="Arial"/>
      <w:sz w:val="24"/>
      <w:szCs w:val="24"/>
      <w:lang w:eastAsia="en-GB"/>
    </w:rPr>
  </w:style>
  <w:style w:type="paragraph" w:customStyle="1" w:styleId="xl77">
    <w:name w:val="xl77"/>
    <w:basedOn w:val="Normal"/>
    <w:rsid w:val="00897A5D"/>
    <w:pPr>
      <w:pBdr>
        <w:top w:val="single" w:sz="8" w:space="0" w:color="CCCCCC"/>
        <w:left w:val="single" w:sz="8" w:space="0" w:color="CCCCCC"/>
        <w:bottom w:val="single" w:sz="8" w:space="0" w:color="CCCCCC"/>
        <w:right w:val="single" w:sz="8" w:space="0" w:color="CCCCCC"/>
      </w:pBdr>
      <w:spacing w:before="100" w:beforeAutospacing="1" w:after="100" w:afterAutospacing="1" w:line="240" w:lineRule="auto"/>
    </w:pPr>
    <w:rPr>
      <w:rFonts w:ascii="Arial" w:eastAsia="Times New Roman" w:hAnsi="Arial" w:cs="Arial"/>
      <w:sz w:val="24"/>
      <w:szCs w:val="24"/>
      <w:lang w:eastAsia="en-GB"/>
    </w:rPr>
  </w:style>
  <w:style w:type="paragraph" w:styleId="Revision">
    <w:name w:val="Revision"/>
    <w:hidden/>
    <w:uiPriority w:val="99"/>
    <w:semiHidden/>
    <w:rsid w:val="00721C1E"/>
    <w:pPr>
      <w:spacing w:after="0" w:line="240" w:lineRule="auto"/>
    </w:pPr>
  </w:style>
  <w:style w:type="character" w:customStyle="1" w:styleId="Heading4Char">
    <w:name w:val="Heading 4 Char"/>
    <w:basedOn w:val="DefaultParagraphFont"/>
    <w:link w:val="Heading4"/>
    <w:uiPriority w:val="9"/>
    <w:semiHidden/>
    <w:rsid w:val="003F1767"/>
    <w:rPr>
      <w:rFonts w:eastAsiaTheme="majorEastAsia" w:cstheme="majorBidi"/>
      <w:i/>
      <w:iCs/>
      <w:color w:val="2F5496"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3F1767"/>
    <w:rPr>
      <w:rFonts w:eastAsiaTheme="majorEastAsia" w:cstheme="majorBidi"/>
      <w:color w:val="2F5496"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3F1767"/>
    <w:rPr>
      <w:rFonts w:eastAsiaTheme="majorEastAsia"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3F1767"/>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3F1767"/>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3F1767"/>
    <w:rPr>
      <w:rFonts w:eastAsiaTheme="majorEastAsia"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3F1767"/>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3F1767"/>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3F1767"/>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3F1767"/>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3F1767"/>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3F1767"/>
    <w:rPr>
      <w:i/>
      <w:iCs/>
      <w:color w:val="404040" w:themeColor="text1" w:themeTint="BF"/>
      <w:kern w:val="2"/>
      <w:sz w:val="24"/>
      <w:szCs w:val="24"/>
      <w14:ligatures w14:val="standardContextual"/>
    </w:rPr>
  </w:style>
  <w:style w:type="character" w:styleId="IntenseEmphasis">
    <w:name w:val="Intense Emphasis"/>
    <w:basedOn w:val="DefaultParagraphFont"/>
    <w:uiPriority w:val="21"/>
    <w:qFormat/>
    <w:rsid w:val="003F1767"/>
    <w:rPr>
      <w:i/>
      <w:iCs/>
      <w:color w:val="2F5496" w:themeColor="accent1" w:themeShade="BF"/>
    </w:rPr>
  </w:style>
  <w:style w:type="paragraph" w:styleId="IntenseQuote">
    <w:name w:val="Intense Quote"/>
    <w:basedOn w:val="Normal"/>
    <w:next w:val="Normal"/>
    <w:link w:val="IntenseQuoteChar"/>
    <w:uiPriority w:val="30"/>
    <w:qFormat/>
    <w:rsid w:val="003F1767"/>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3F1767"/>
    <w:rPr>
      <w:i/>
      <w:iCs/>
      <w:color w:val="2F5496" w:themeColor="accent1" w:themeShade="BF"/>
      <w:kern w:val="2"/>
      <w:sz w:val="24"/>
      <w:szCs w:val="24"/>
      <w14:ligatures w14:val="standardContextual"/>
    </w:rPr>
  </w:style>
  <w:style w:type="character" w:styleId="IntenseReference">
    <w:name w:val="Intense Reference"/>
    <w:basedOn w:val="DefaultParagraphFont"/>
    <w:uiPriority w:val="32"/>
    <w:qFormat/>
    <w:rsid w:val="003F1767"/>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433597">
      <w:bodyDiv w:val="1"/>
      <w:marLeft w:val="0"/>
      <w:marRight w:val="0"/>
      <w:marTop w:val="0"/>
      <w:marBottom w:val="0"/>
      <w:divBdr>
        <w:top w:val="none" w:sz="0" w:space="0" w:color="auto"/>
        <w:left w:val="none" w:sz="0" w:space="0" w:color="auto"/>
        <w:bottom w:val="none" w:sz="0" w:space="0" w:color="auto"/>
        <w:right w:val="none" w:sz="0" w:space="0" w:color="auto"/>
      </w:divBdr>
    </w:div>
    <w:div w:id="176165518">
      <w:bodyDiv w:val="1"/>
      <w:marLeft w:val="0"/>
      <w:marRight w:val="0"/>
      <w:marTop w:val="0"/>
      <w:marBottom w:val="0"/>
      <w:divBdr>
        <w:top w:val="none" w:sz="0" w:space="0" w:color="auto"/>
        <w:left w:val="none" w:sz="0" w:space="0" w:color="auto"/>
        <w:bottom w:val="none" w:sz="0" w:space="0" w:color="auto"/>
        <w:right w:val="none" w:sz="0" w:space="0" w:color="auto"/>
      </w:divBdr>
    </w:div>
    <w:div w:id="322705274">
      <w:bodyDiv w:val="1"/>
      <w:marLeft w:val="0"/>
      <w:marRight w:val="0"/>
      <w:marTop w:val="0"/>
      <w:marBottom w:val="0"/>
      <w:divBdr>
        <w:top w:val="none" w:sz="0" w:space="0" w:color="auto"/>
        <w:left w:val="none" w:sz="0" w:space="0" w:color="auto"/>
        <w:bottom w:val="none" w:sz="0" w:space="0" w:color="auto"/>
        <w:right w:val="none" w:sz="0" w:space="0" w:color="auto"/>
      </w:divBdr>
    </w:div>
    <w:div w:id="393239801">
      <w:bodyDiv w:val="1"/>
      <w:marLeft w:val="0"/>
      <w:marRight w:val="0"/>
      <w:marTop w:val="0"/>
      <w:marBottom w:val="0"/>
      <w:divBdr>
        <w:top w:val="none" w:sz="0" w:space="0" w:color="auto"/>
        <w:left w:val="none" w:sz="0" w:space="0" w:color="auto"/>
        <w:bottom w:val="none" w:sz="0" w:space="0" w:color="auto"/>
        <w:right w:val="none" w:sz="0" w:space="0" w:color="auto"/>
      </w:divBdr>
    </w:div>
    <w:div w:id="451285449">
      <w:bodyDiv w:val="1"/>
      <w:marLeft w:val="0"/>
      <w:marRight w:val="0"/>
      <w:marTop w:val="0"/>
      <w:marBottom w:val="0"/>
      <w:divBdr>
        <w:top w:val="none" w:sz="0" w:space="0" w:color="auto"/>
        <w:left w:val="none" w:sz="0" w:space="0" w:color="auto"/>
        <w:bottom w:val="none" w:sz="0" w:space="0" w:color="auto"/>
        <w:right w:val="none" w:sz="0" w:space="0" w:color="auto"/>
      </w:divBdr>
    </w:div>
    <w:div w:id="479659503">
      <w:bodyDiv w:val="1"/>
      <w:marLeft w:val="0"/>
      <w:marRight w:val="0"/>
      <w:marTop w:val="0"/>
      <w:marBottom w:val="0"/>
      <w:divBdr>
        <w:top w:val="none" w:sz="0" w:space="0" w:color="auto"/>
        <w:left w:val="none" w:sz="0" w:space="0" w:color="auto"/>
        <w:bottom w:val="none" w:sz="0" w:space="0" w:color="auto"/>
        <w:right w:val="none" w:sz="0" w:space="0" w:color="auto"/>
      </w:divBdr>
    </w:div>
    <w:div w:id="484392467">
      <w:bodyDiv w:val="1"/>
      <w:marLeft w:val="0"/>
      <w:marRight w:val="0"/>
      <w:marTop w:val="0"/>
      <w:marBottom w:val="0"/>
      <w:divBdr>
        <w:top w:val="none" w:sz="0" w:space="0" w:color="auto"/>
        <w:left w:val="none" w:sz="0" w:space="0" w:color="auto"/>
        <w:bottom w:val="none" w:sz="0" w:space="0" w:color="auto"/>
        <w:right w:val="none" w:sz="0" w:space="0" w:color="auto"/>
      </w:divBdr>
    </w:div>
    <w:div w:id="647050308">
      <w:bodyDiv w:val="1"/>
      <w:marLeft w:val="0"/>
      <w:marRight w:val="0"/>
      <w:marTop w:val="0"/>
      <w:marBottom w:val="0"/>
      <w:divBdr>
        <w:top w:val="none" w:sz="0" w:space="0" w:color="auto"/>
        <w:left w:val="none" w:sz="0" w:space="0" w:color="auto"/>
        <w:bottom w:val="none" w:sz="0" w:space="0" w:color="auto"/>
        <w:right w:val="none" w:sz="0" w:space="0" w:color="auto"/>
      </w:divBdr>
    </w:div>
    <w:div w:id="658271388">
      <w:bodyDiv w:val="1"/>
      <w:marLeft w:val="0"/>
      <w:marRight w:val="0"/>
      <w:marTop w:val="0"/>
      <w:marBottom w:val="0"/>
      <w:divBdr>
        <w:top w:val="none" w:sz="0" w:space="0" w:color="auto"/>
        <w:left w:val="none" w:sz="0" w:space="0" w:color="auto"/>
        <w:bottom w:val="none" w:sz="0" w:space="0" w:color="auto"/>
        <w:right w:val="none" w:sz="0" w:space="0" w:color="auto"/>
      </w:divBdr>
    </w:div>
    <w:div w:id="700741894">
      <w:bodyDiv w:val="1"/>
      <w:marLeft w:val="0"/>
      <w:marRight w:val="0"/>
      <w:marTop w:val="0"/>
      <w:marBottom w:val="0"/>
      <w:divBdr>
        <w:top w:val="none" w:sz="0" w:space="0" w:color="auto"/>
        <w:left w:val="none" w:sz="0" w:space="0" w:color="auto"/>
        <w:bottom w:val="none" w:sz="0" w:space="0" w:color="auto"/>
        <w:right w:val="none" w:sz="0" w:space="0" w:color="auto"/>
      </w:divBdr>
    </w:div>
    <w:div w:id="715130670">
      <w:bodyDiv w:val="1"/>
      <w:marLeft w:val="0"/>
      <w:marRight w:val="0"/>
      <w:marTop w:val="0"/>
      <w:marBottom w:val="0"/>
      <w:divBdr>
        <w:top w:val="none" w:sz="0" w:space="0" w:color="auto"/>
        <w:left w:val="none" w:sz="0" w:space="0" w:color="auto"/>
        <w:bottom w:val="none" w:sz="0" w:space="0" w:color="auto"/>
        <w:right w:val="none" w:sz="0" w:space="0" w:color="auto"/>
      </w:divBdr>
    </w:div>
    <w:div w:id="800339466">
      <w:bodyDiv w:val="1"/>
      <w:marLeft w:val="0"/>
      <w:marRight w:val="0"/>
      <w:marTop w:val="0"/>
      <w:marBottom w:val="0"/>
      <w:divBdr>
        <w:top w:val="none" w:sz="0" w:space="0" w:color="auto"/>
        <w:left w:val="none" w:sz="0" w:space="0" w:color="auto"/>
        <w:bottom w:val="none" w:sz="0" w:space="0" w:color="auto"/>
        <w:right w:val="none" w:sz="0" w:space="0" w:color="auto"/>
      </w:divBdr>
      <w:divsChild>
        <w:div w:id="307248323">
          <w:marLeft w:val="0"/>
          <w:marRight w:val="0"/>
          <w:marTop w:val="0"/>
          <w:marBottom w:val="0"/>
          <w:divBdr>
            <w:top w:val="none" w:sz="0" w:space="0" w:color="auto"/>
            <w:left w:val="none" w:sz="0" w:space="0" w:color="auto"/>
            <w:bottom w:val="none" w:sz="0" w:space="0" w:color="auto"/>
            <w:right w:val="none" w:sz="0" w:space="0" w:color="auto"/>
          </w:divBdr>
        </w:div>
        <w:div w:id="439880060">
          <w:marLeft w:val="0"/>
          <w:marRight w:val="0"/>
          <w:marTop w:val="0"/>
          <w:marBottom w:val="0"/>
          <w:divBdr>
            <w:top w:val="none" w:sz="0" w:space="0" w:color="auto"/>
            <w:left w:val="none" w:sz="0" w:space="0" w:color="auto"/>
            <w:bottom w:val="none" w:sz="0" w:space="0" w:color="auto"/>
            <w:right w:val="none" w:sz="0" w:space="0" w:color="auto"/>
          </w:divBdr>
        </w:div>
        <w:div w:id="452753437">
          <w:marLeft w:val="0"/>
          <w:marRight w:val="0"/>
          <w:marTop w:val="0"/>
          <w:marBottom w:val="0"/>
          <w:divBdr>
            <w:top w:val="none" w:sz="0" w:space="0" w:color="auto"/>
            <w:left w:val="none" w:sz="0" w:space="0" w:color="auto"/>
            <w:bottom w:val="none" w:sz="0" w:space="0" w:color="auto"/>
            <w:right w:val="none" w:sz="0" w:space="0" w:color="auto"/>
          </w:divBdr>
        </w:div>
        <w:div w:id="479423201">
          <w:marLeft w:val="0"/>
          <w:marRight w:val="0"/>
          <w:marTop w:val="0"/>
          <w:marBottom w:val="0"/>
          <w:divBdr>
            <w:top w:val="none" w:sz="0" w:space="0" w:color="auto"/>
            <w:left w:val="none" w:sz="0" w:space="0" w:color="auto"/>
            <w:bottom w:val="none" w:sz="0" w:space="0" w:color="auto"/>
            <w:right w:val="none" w:sz="0" w:space="0" w:color="auto"/>
          </w:divBdr>
        </w:div>
        <w:div w:id="481897903">
          <w:marLeft w:val="0"/>
          <w:marRight w:val="0"/>
          <w:marTop w:val="0"/>
          <w:marBottom w:val="0"/>
          <w:divBdr>
            <w:top w:val="none" w:sz="0" w:space="0" w:color="auto"/>
            <w:left w:val="none" w:sz="0" w:space="0" w:color="auto"/>
            <w:bottom w:val="none" w:sz="0" w:space="0" w:color="auto"/>
            <w:right w:val="none" w:sz="0" w:space="0" w:color="auto"/>
          </w:divBdr>
        </w:div>
        <w:div w:id="699285985">
          <w:marLeft w:val="0"/>
          <w:marRight w:val="0"/>
          <w:marTop w:val="0"/>
          <w:marBottom w:val="0"/>
          <w:divBdr>
            <w:top w:val="none" w:sz="0" w:space="0" w:color="auto"/>
            <w:left w:val="none" w:sz="0" w:space="0" w:color="auto"/>
            <w:bottom w:val="none" w:sz="0" w:space="0" w:color="auto"/>
            <w:right w:val="none" w:sz="0" w:space="0" w:color="auto"/>
          </w:divBdr>
        </w:div>
        <w:div w:id="957029303">
          <w:marLeft w:val="0"/>
          <w:marRight w:val="0"/>
          <w:marTop w:val="0"/>
          <w:marBottom w:val="0"/>
          <w:divBdr>
            <w:top w:val="none" w:sz="0" w:space="0" w:color="auto"/>
            <w:left w:val="none" w:sz="0" w:space="0" w:color="auto"/>
            <w:bottom w:val="none" w:sz="0" w:space="0" w:color="auto"/>
            <w:right w:val="none" w:sz="0" w:space="0" w:color="auto"/>
          </w:divBdr>
        </w:div>
        <w:div w:id="1040588786">
          <w:marLeft w:val="0"/>
          <w:marRight w:val="0"/>
          <w:marTop w:val="0"/>
          <w:marBottom w:val="0"/>
          <w:divBdr>
            <w:top w:val="none" w:sz="0" w:space="0" w:color="auto"/>
            <w:left w:val="none" w:sz="0" w:space="0" w:color="auto"/>
            <w:bottom w:val="none" w:sz="0" w:space="0" w:color="auto"/>
            <w:right w:val="none" w:sz="0" w:space="0" w:color="auto"/>
          </w:divBdr>
        </w:div>
        <w:div w:id="1217467517">
          <w:marLeft w:val="0"/>
          <w:marRight w:val="0"/>
          <w:marTop w:val="0"/>
          <w:marBottom w:val="0"/>
          <w:divBdr>
            <w:top w:val="none" w:sz="0" w:space="0" w:color="auto"/>
            <w:left w:val="none" w:sz="0" w:space="0" w:color="auto"/>
            <w:bottom w:val="none" w:sz="0" w:space="0" w:color="auto"/>
            <w:right w:val="none" w:sz="0" w:space="0" w:color="auto"/>
          </w:divBdr>
        </w:div>
        <w:div w:id="1500778238">
          <w:marLeft w:val="0"/>
          <w:marRight w:val="0"/>
          <w:marTop w:val="0"/>
          <w:marBottom w:val="0"/>
          <w:divBdr>
            <w:top w:val="none" w:sz="0" w:space="0" w:color="auto"/>
            <w:left w:val="none" w:sz="0" w:space="0" w:color="auto"/>
            <w:bottom w:val="none" w:sz="0" w:space="0" w:color="auto"/>
            <w:right w:val="none" w:sz="0" w:space="0" w:color="auto"/>
          </w:divBdr>
        </w:div>
        <w:div w:id="1681077356">
          <w:marLeft w:val="0"/>
          <w:marRight w:val="0"/>
          <w:marTop w:val="0"/>
          <w:marBottom w:val="0"/>
          <w:divBdr>
            <w:top w:val="none" w:sz="0" w:space="0" w:color="auto"/>
            <w:left w:val="none" w:sz="0" w:space="0" w:color="auto"/>
            <w:bottom w:val="none" w:sz="0" w:space="0" w:color="auto"/>
            <w:right w:val="none" w:sz="0" w:space="0" w:color="auto"/>
          </w:divBdr>
        </w:div>
        <w:div w:id="1835367669">
          <w:marLeft w:val="0"/>
          <w:marRight w:val="0"/>
          <w:marTop w:val="0"/>
          <w:marBottom w:val="0"/>
          <w:divBdr>
            <w:top w:val="none" w:sz="0" w:space="0" w:color="auto"/>
            <w:left w:val="none" w:sz="0" w:space="0" w:color="auto"/>
            <w:bottom w:val="none" w:sz="0" w:space="0" w:color="auto"/>
            <w:right w:val="none" w:sz="0" w:space="0" w:color="auto"/>
          </w:divBdr>
        </w:div>
        <w:div w:id="1855459367">
          <w:marLeft w:val="0"/>
          <w:marRight w:val="0"/>
          <w:marTop w:val="0"/>
          <w:marBottom w:val="0"/>
          <w:divBdr>
            <w:top w:val="none" w:sz="0" w:space="0" w:color="auto"/>
            <w:left w:val="none" w:sz="0" w:space="0" w:color="auto"/>
            <w:bottom w:val="none" w:sz="0" w:space="0" w:color="auto"/>
            <w:right w:val="none" w:sz="0" w:space="0" w:color="auto"/>
          </w:divBdr>
        </w:div>
        <w:div w:id="2122915163">
          <w:marLeft w:val="0"/>
          <w:marRight w:val="0"/>
          <w:marTop w:val="0"/>
          <w:marBottom w:val="0"/>
          <w:divBdr>
            <w:top w:val="none" w:sz="0" w:space="0" w:color="auto"/>
            <w:left w:val="none" w:sz="0" w:space="0" w:color="auto"/>
            <w:bottom w:val="none" w:sz="0" w:space="0" w:color="auto"/>
            <w:right w:val="none" w:sz="0" w:space="0" w:color="auto"/>
          </w:divBdr>
        </w:div>
      </w:divsChild>
    </w:div>
    <w:div w:id="856889468">
      <w:bodyDiv w:val="1"/>
      <w:marLeft w:val="0"/>
      <w:marRight w:val="0"/>
      <w:marTop w:val="0"/>
      <w:marBottom w:val="0"/>
      <w:divBdr>
        <w:top w:val="none" w:sz="0" w:space="0" w:color="auto"/>
        <w:left w:val="none" w:sz="0" w:space="0" w:color="auto"/>
        <w:bottom w:val="none" w:sz="0" w:space="0" w:color="auto"/>
        <w:right w:val="none" w:sz="0" w:space="0" w:color="auto"/>
      </w:divBdr>
    </w:div>
    <w:div w:id="899823087">
      <w:bodyDiv w:val="1"/>
      <w:marLeft w:val="0"/>
      <w:marRight w:val="0"/>
      <w:marTop w:val="0"/>
      <w:marBottom w:val="0"/>
      <w:divBdr>
        <w:top w:val="none" w:sz="0" w:space="0" w:color="auto"/>
        <w:left w:val="none" w:sz="0" w:space="0" w:color="auto"/>
        <w:bottom w:val="none" w:sz="0" w:space="0" w:color="auto"/>
        <w:right w:val="none" w:sz="0" w:space="0" w:color="auto"/>
      </w:divBdr>
    </w:div>
    <w:div w:id="1092699865">
      <w:bodyDiv w:val="1"/>
      <w:marLeft w:val="0"/>
      <w:marRight w:val="0"/>
      <w:marTop w:val="0"/>
      <w:marBottom w:val="0"/>
      <w:divBdr>
        <w:top w:val="none" w:sz="0" w:space="0" w:color="auto"/>
        <w:left w:val="none" w:sz="0" w:space="0" w:color="auto"/>
        <w:bottom w:val="none" w:sz="0" w:space="0" w:color="auto"/>
        <w:right w:val="none" w:sz="0" w:space="0" w:color="auto"/>
      </w:divBdr>
    </w:div>
    <w:div w:id="1164318620">
      <w:bodyDiv w:val="1"/>
      <w:marLeft w:val="0"/>
      <w:marRight w:val="0"/>
      <w:marTop w:val="0"/>
      <w:marBottom w:val="0"/>
      <w:divBdr>
        <w:top w:val="none" w:sz="0" w:space="0" w:color="auto"/>
        <w:left w:val="none" w:sz="0" w:space="0" w:color="auto"/>
        <w:bottom w:val="none" w:sz="0" w:space="0" w:color="auto"/>
        <w:right w:val="none" w:sz="0" w:space="0" w:color="auto"/>
      </w:divBdr>
    </w:div>
    <w:div w:id="1168911781">
      <w:bodyDiv w:val="1"/>
      <w:marLeft w:val="0"/>
      <w:marRight w:val="0"/>
      <w:marTop w:val="0"/>
      <w:marBottom w:val="0"/>
      <w:divBdr>
        <w:top w:val="none" w:sz="0" w:space="0" w:color="auto"/>
        <w:left w:val="none" w:sz="0" w:space="0" w:color="auto"/>
        <w:bottom w:val="none" w:sz="0" w:space="0" w:color="auto"/>
        <w:right w:val="none" w:sz="0" w:space="0" w:color="auto"/>
      </w:divBdr>
    </w:div>
    <w:div w:id="1197699483">
      <w:bodyDiv w:val="1"/>
      <w:marLeft w:val="0"/>
      <w:marRight w:val="0"/>
      <w:marTop w:val="0"/>
      <w:marBottom w:val="0"/>
      <w:divBdr>
        <w:top w:val="none" w:sz="0" w:space="0" w:color="auto"/>
        <w:left w:val="none" w:sz="0" w:space="0" w:color="auto"/>
        <w:bottom w:val="none" w:sz="0" w:space="0" w:color="auto"/>
        <w:right w:val="none" w:sz="0" w:space="0" w:color="auto"/>
      </w:divBdr>
    </w:div>
    <w:div w:id="1293831961">
      <w:bodyDiv w:val="1"/>
      <w:marLeft w:val="0"/>
      <w:marRight w:val="0"/>
      <w:marTop w:val="0"/>
      <w:marBottom w:val="0"/>
      <w:divBdr>
        <w:top w:val="none" w:sz="0" w:space="0" w:color="auto"/>
        <w:left w:val="none" w:sz="0" w:space="0" w:color="auto"/>
        <w:bottom w:val="none" w:sz="0" w:space="0" w:color="auto"/>
        <w:right w:val="none" w:sz="0" w:space="0" w:color="auto"/>
      </w:divBdr>
    </w:div>
    <w:div w:id="1424498318">
      <w:bodyDiv w:val="1"/>
      <w:marLeft w:val="0"/>
      <w:marRight w:val="0"/>
      <w:marTop w:val="0"/>
      <w:marBottom w:val="0"/>
      <w:divBdr>
        <w:top w:val="none" w:sz="0" w:space="0" w:color="auto"/>
        <w:left w:val="none" w:sz="0" w:space="0" w:color="auto"/>
        <w:bottom w:val="none" w:sz="0" w:space="0" w:color="auto"/>
        <w:right w:val="none" w:sz="0" w:space="0" w:color="auto"/>
      </w:divBdr>
    </w:div>
    <w:div w:id="1427916798">
      <w:bodyDiv w:val="1"/>
      <w:marLeft w:val="0"/>
      <w:marRight w:val="0"/>
      <w:marTop w:val="0"/>
      <w:marBottom w:val="0"/>
      <w:divBdr>
        <w:top w:val="none" w:sz="0" w:space="0" w:color="auto"/>
        <w:left w:val="none" w:sz="0" w:space="0" w:color="auto"/>
        <w:bottom w:val="none" w:sz="0" w:space="0" w:color="auto"/>
        <w:right w:val="none" w:sz="0" w:space="0" w:color="auto"/>
      </w:divBdr>
    </w:div>
    <w:div w:id="1522545771">
      <w:bodyDiv w:val="1"/>
      <w:marLeft w:val="0"/>
      <w:marRight w:val="0"/>
      <w:marTop w:val="0"/>
      <w:marBottom w:val="0"/>
      <w:divBdr>
        <w:top w:val="none" w:sz="0" w:space="0" w:color="auto"/>
        <w:left w:val="none" w:sz="0" w:space="0" w:color="auto"/>
        <w:bottom w:val="none" w:sz="0" w:space="0" w:color="auto"/>
        <w:right w:val="none" w:sz="0" w:space="0" w:color="auto"/>
      </w:divBdr>
    </w:div>
    <w:div w:id="1584298868">
      <w:bodyDiv w:val="1"/>
      <w:marLeft w:val="0"/>
      <w:marRight w:val="0"/>
      <w:marTop w:val="0"/>
      <w:marBottom w:val="0"/>
      <w:divBdr>
        <w:top w:val="none" w:sz="0" w:space="0" w:color="auto"/>
        <w:left w:val="none" w:sz="0" w:space="0" w:color="auto"/>
        <w:bottom w:val="none" w:sz="0" w:space="0" w:color="auto"/>
        <w:right w:val="none" w:sz="0" w:space="0" w:color="auto"/>
      </w:divBdr>
    </w:div>
    <w:div w:id="1608344000">
      <w:bodyDiv w:val="1"/>
      <w:marLeft w:val="0"/>
      <w:marRight w:val="0"/>
      <w:marTop w:val="0"/>
      <w:marBottom w:val="0"/>
      <w:divBdr>
        <w:top w:val="none" w:sz="0" w:space="0" w:color="auto"/>
        <w:left w:val="none" w:sz="0" w:space="0" w:color="auto"/>
        <w:bottom w:val="none" w:sz="0" w:space="0" w:color="auto"/>
        <w:right w:val="none" w:sz="0" w:space="0" w:color="auto"/>
      </w:divBdr>
    </w:div>
    <w:div w:id="1647858476">
      <w:bodyDiv w:val="1"/>
      <w:marLeft w:val="0"/>
      <w:marRight w:val="0"/>
      <w:marTop w:val="0"/>
      <w:marBottom w:val="0"/>
      <w:divBdr>
        <w:top w:val="none" w:sz="0" w:space="0" w:color="auto"/>
        <w:left w:val="none" w:sz="0" w:space="0" w:color="auto"/>
        <w:bottom w:val="none" w:sz="0" w:space="0" w:color="auto"/>
        <w:right w:val="none" w:sz="0" w:space="0" w:color="auto"/>
      </w:divBdr>
    </w:div>
    <w:div w:id="1806699583">
      <w:bodyDiv w:val="1"/>
      <w:marLeft w:val="0"/>
      <w:marRight w:val="0"/>
      <w:marTop w:val="0"/>
      <w:marBottom w:val="0"/>
      <w:divBdr>
        <w:top w:val="none" w:sz="0" w:space="0" w:color="auto"/>
        <w:left w:val="none" w:sz="0" w:space="0" w:color="auto"/>
        <w:bottom w:val="none" w:sz="0" w:space="0" w:color="auto"/>
        <w:right w:val="none" w:sz="0" w:space="0" w:color="auto"/>
      </w:divBdr>
    </w:div>
    <w:div w:id="1993219974">
      <w:bodyDiv w:val="1"/>
      <w:marLeft w:val="0"/>
      <w:marRight w:val="0"/>
      <w:marTop w:val="0"/>
      <w:marBottom w:val="0"/>
      <w:divBdr>
        <w:top w:val="none" w:sz="0" w:space="0" w:color="auto"/>
        <w:left w:val="none" w:sz="0" w:space="0" w:color="auto"/>
        <w:bottom w:val="none" w:sz="0" w:space="0" w:color="auto"/>
        <w:right w:val="none" w:sz="0" w:space="0" w:color="auto"/>
      </w:divBdr>
    </w:div>
    <w:div w:id="2003317907">
      <w:bodyDiv w:val="1"/>
      <w:marLeft w:val="0"/>
      <w:marRight w:val="0"/>
      <w:marTop w:val="0"/>
      <w:marBottom w:val="0"/>
      <w:divBdr>
        <w:top w:val="none" w:sz="0" w:space="0" w:color="auto"/>
        <w:left w:val="none" w:sz="0" w:space="0" w:color="auto"/>
        <w:bottom w:val="none" w:sz="0" w:space="0" w:color="auto"/>
        <w:right w:val="none" w:sz="0" w:space="0" w:color="auto"/>
      </w:divBdr>
    </w:div>
    <w:div w:id="20308386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sv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jp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image" Target="media/image12.jp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jpeg"/><Relationship Id="rId37"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sv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2B76E-653C-4836-91CB-F4FCA6D40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120</Pages>
  <Words>28721</Words>
  <Characters>163710</Characters>
  <Application>Microsoft Office Word</Application>
  <DocSecurity>0</DocSecurity>
  <Lines>1364</Lines>
  <Paragraphs>384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Burke</dc:creator>
  <cp:keywords/>
  <dc:description/>
  <cp:lastModifiedBy>Chloe Burke</cp:lastModifiedBy>
  <cp:revision>3</cp:revision>
  <cp:lastPrinted>2024-01-30T15:48:00Z</cp:lastPrinted>
  <dcterms:created xsi:type="dcterms:W3CDTF">2024-09-25T13:22:00Z</dcterms:created>
  <dcterms:modified xsi:type="dcterms:W3CDTF">2024-09-25T13:23:00Z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id="bawo5bXI"/&gt;&lt;style id="http://www.zotero.org/styles/apa-old-doi-prefix" locale="en-GB"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ies>
</file>