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31EBB9">
      <w:pPr>
        <w:rPr>
          <w:rFonts w:ascii="Times New Roman" w:hAnsi="Times New Roman" w:cs="Times New Roman"/>
          <w:b/>
          <w:bCs/>
          <w:color w:val="auto"/>
          <w:sz w:val="28"/>
          <w:szCs w:val="36"/>
        </w:rPr>
      </w:pPr>
      <w:bookmarkStart w:id="0" w:name="OLE_LINK5"/>
      <w:r>
        <w:rPr>
          <w:rFonts w:hint="eastAsia" w:ascii="Times New Roman" w:hAnsi="Times New Roman" w:cs="Times New Roman"/>
          <w:b/>
          <w:bCs/>
          <w:color w:val="auto"/>
          <w:sz w:val="28"/>
          <w:szCs w:val="36"/>
        </w:rPr>
        <w:t>Supplementary</w:t>
      </w:r>
    </w:p>
    <w:p w14:paraId="629C157F">
      <w:pPr>
        <w:ind w:left="0" w:leftChars="0" w:firstLine="0" w:firstLineChars="0"/>
        <w:jc w:val="center"/>
        <w:rPr>
          <w:rStyle w:val="18"/>
          <w:rFonts w:hint="default" w:ascii="Times New Roman" w:hAnsi="Times New Roman" w:cs="Times New Roman"/>
          <w:color w:val="auto"/>
          <w:sz w:val="28"/>
          <w:szCs w:val="28"/>
        </w:rPr>
      </w:pPr>
      <w:bookmarkStart w:id="1" w:name="OLE_LINK82"/>
      <w:r>
        <w:rPr>
          <w:rStyle w:val="18"/>
          <w:rFonts w:hint="default" w:ascii="Times New Roman" w:hAnsi="Times New Roman" w:cs="Times New Roman"/>
          <w:color w:val="auto"/>
          <w:sz w:val="28"/>
          <w:szCs w:val="28"/>
        </w:rPr>
        <w:t xml:space="preserve">A comparative meta-analysis of structural </w:t>
      </w:r>
      <w:bookmarkStart w:id="2" w:name="OLE_LINK140"/>
      <w:r>
        <w:rPr>
          <w:rStyle w:val="18"/>
          <w:rFonts w:hint="default" w:ascii="Times New Roman" w:hAnsi="Times New Roman" w:cs="Times New Roman"/>
          <w:color w:val="auto"/>
          <w:sz w:val="28"/>
          <w:szCs w:val="28"/>
        </w:rPr>
        <w:t>magnetic resonance imaging</w:t>
      </w:r>
      <w:bookmarkEnd w:id="2"/>
      <w:r>
        <w:rPr>
          <w:rStyle w:val="18"/>
          <w:rFonts w:hint="default" w:ascii="Times New Roman" w:hAnsi="Times New Roman" w:cs="Times New Roman"/>
          <w:color w:val="auto"/>
          <w:sz w:val="28"/>
          <w:szCs w:val="28"/>
        </w:rPr>
        <w:t xml:space="preserve"> studies and gene expression </w:t>
      </w:r>
      <w:bookmarkStart w:id="3" w:name="OLE_LINK58"/>
      <w:r>
        <w:rPr>
          <w:rStyle w:val="18"/>
          <w:rFonts w:hint="default" w:ascii="Times New Roman" w:hAnsi="Times New Roman" w:cs="Times New Roman"/>
          <w:color w:val="auto"/>
          <w:sz w:val="28"/>
          <w:szCs w:val="28"/>
        </w:rPr>
        <w:t xml:space="preserve">profiles </w:t>
      </w:r>
      <w:bookmarkEnd w:id="3"/>
      <w:r>
        <w:rPr>
          <w:rStyle w:val="18"/>
          <w:rFonts w:hint="default" w:ascii="Times New Roman" w:hAnsi="Times New Roman" w:cs="Times New Roman"/>
          <w:color w:val="auto"/>
          <w:sz w:val="28"/>
          <w:szCs w:val="28"/>
        </w:rPr>
        <w:t>revealing the similarities and differences between late life depression and mild cognitive impairment</w:t>
      </w:r>
    </w:p>
    <w:bookmarkEnd w:id="1"/>
    <w:p w14:paraId="5E436222">
      <w:pPr>
        <w:ind w:left="480" w:hanging="480" w:hangingChars="200"/>
        <w:jc w:val="center"/>
        <w:rPr>
          <w:rFonts w:ascii="Times New Roman" w:hAnsi="Times New Roman" w:cs="Times New Roman"/>
          <w:color w:val="auto"/>
          <w:sz w:val="24"/>
        </w:rPr>
      </w:pPr>
      <w:r>
        <w:rPr>
          <w:rFonts w:ascii="Times New Roman" w:hAnsi="Times New Roman" w:cs="Times New Roman"/>
          <w:color w:val="auto"/>
          <w:sz w:val="24"/>
        </w:rPr>
        <w:t>Zhao Ling</w:t>
      </w:r>
      <w:r>
        <w:rPr>
          <w:rFonts w:ascii="Times New Roman" w:hAnsi="Times New Roman" w:cs="Times New Roman"/>
          <w:color w:val="auto"/>
          <w:sz w:val="24"/>
          <w:vertAlign w:val="superscript"/>
        </w:rPr>
        <w:t>1</w:t>
      </w:r>
      <w:r>
        <w:rPr>
          <w:rFonts w:ascii="Times New Roman" w:hAnsi="Times New Roman" w:eastAsia="宋体" w:cs="Times New Roman"/>
          <w:color w:val="auto"/>
          <w:sz w:val="24"/>
          <w:vertAlign w:val="superscript"/>
        </w:rPr>
        <w:t>+</w:t>
      </w:r>
      <w:r>
        <w:rPr>
          <w:rFonts w:ascii="Times New Roman" w:hAnsi="Times New Roman" w:cs="Times New Roman"/>
          <w:color w:val="auto"/>
          <w:sz w:val="24"/>
        </w:rPr>
        <w:t>, Niu Lijing</w:t>
      </w:r>
      <w:r>
        <w:rPr>
          <w:rFonts w:ascii="Times New Roman" w:hAnsi="Times New Roman" w:cs="Times New Roman"/>
          <w:color w:val="auto"/>
          <w:sz w:val="24"/>
          <w:vertAlign w:val="superscript"/>
        </w:rPr>
        <w:t>2</w:t>
      </w:r>
      <w:r>
        <w:rPr>
          <w:rFonts w:ascii="Times New Roman" w:hAnsi="Times New Roman" w:eastAsia="宋体" w:cs="Times New Roman"/>
          <w:color w:val="auto"/>
          <w:sz w:val="24"/>
          <w:vertAlign w:val="superscript"/>
        </w:rPr>
        <w:t>+</w:t>
      </w:r>
      <w:r>
        <w:rPr>
          <w:rFonts w:ascii="Times New Roman" w:hAnsi="Times New Roman" w:cs="Times New Roman"/>
          <w:color w:val="auto"/>
          <w:sz w:val="24"/>
        </w:rPr>
        <w:t>, Dai Haowei</w:t>
      </w:r>
      <w:r>
        <w:rPr>
          <w:rFonts w:ascii="Times New Roman" w:hAnsi="Times New Roman" w:cs="Times New Roman"/>
          <w:color w:val="auto"/>
          <w:sz w:val="24"/>
          <w:vertAlign w:val="superscript"/>
        </w:rPr>
        <w:t>2</w:t>
      </w:r>
      <w:r>
        <w:rPr>
          <w:rFonts w:ascii="Times New Roman" w:hAnsi="Times New Roman" w:eastAsia="宋体" w:cs="Times New Roman"/>
          <w:color w:val="auto"/>
          <w:sz w:val="24"/>
          <w:vertAlign w:val="superscript"/>
        </w:rPr>
        <w:t>+</w:t>
      </w:r>
      <w:r>
        <w:rPr>
          <w:rFonts w:ascii="Times New Roman" w:hAnsi="Times New Roman" w:cs="Times New Roman"/>
          <w:color w:val="auto"/>
          <w:sz w:val="24"/>
        </w:rPr>
        <w:t>, Lee M.C. Tatia</w:t>
      </w:r>
      <w:r>
        <w:rPr>
          <w:rFonts w:ascii="Times New Roman" w:hAnsi="Times New Roman" w:cs="Times New Roman"/>
          <w:color w:val="auto"/>
          <w:sz w:val="24"/>
          <w:vertAlign w:val="superscript"/>
        </w:rPr>
        <w:t>3,4,5</w:t>
      </w:r>
      <w:r>
        <w:rPr>
          <w:rFonts w:ascii="Times New Roman" w:hAnsi="Times New Roman" w:cs="Times New Roman"/>
          <w:color w:val="auto"/>
          <w:sz w:val="24"/>
        </w:rPr>
        <w:t xml:space="preserve">, </w:t>
      </w:r>
      <w:r>
        <w:rPr>
          <w:rFonts w:hint="eastAsia" w:ascii="Times New Roman" w:hAnsi="Times New Roman" w:cs="Times New Roman"/>
          <w:color w:val="auto"/>
          <w:sz w:val="24"/>
        </w:rPr>
        <w:t>R</w:t>
      </w:r>
      <w:r>
        <w:rPr>
          <w:rFonts w:ascii="Times New Roman" w:hAnsi="Times New Roman" w:cs="Times New Roman"/>
          <w:color w:val="auto"/>
          <w:sz w:val="24"/>
        </w:rPr>
        <w:t>uiwang Huang</w:t>
      </w:r>
      <w:r>
        <w:rPr>
          <w:rFonts w:ascii="Times New Roman" w:hAnsi="Times New Roman" w:cs="Times New Roman"/>
          <w:color w:val="auto"/>
          <w:sz w:val="24"/>
          <w:vertAlign w:val="superscript"/>
        </w:rPr>
        <w:t>6</w:t>
      </w:r>
      <w:r>
        <w:rPr>
          <w:rFonts w:ascii="Times New Roman" w:hAnsi="Times New Roman" w:cs="Times New Roman"/>
          <w:color w:val="auto"/>
          <w:sz w:val="24"/>
        </w:rPr>
        <w:t>, Zhang Ruibin</w:t>
      </w:r>
      <w:r>
        <w:rPr>
          <w:rFonts w:ascii="Times New Roman" w:hAnsi="Times New Roman" w:cs="Times New Roman"/>
          <w:color w:val="auto"/>
          <w:sz w:val="24"/>
          <w:vertAlign w:val="superscript"/>
        </w:rPr>
        <w:t>2, 7,5</w:t>
      </w:r>
    </w:p>
    <w:p w14:paraId="044F78C7">
      <w:pPr>
        <w:ind w:left="420" w:hanging="420" w:hangingChars="200"/>
        <w:rPr>
          <w:rFonts w:ascii="Times New Roman" w:hAnsi="Times New Roman" w:cs="Times New Roman"/>
          <w:color w:val="auto"/>
        </w:rPr>
      </w:pPr>
    </w:p>
    <w:p w14:paraId="3B1A9F05">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lang w:bidi="ar"/>
        </w:rPr>
        <w:t xml:space="preserve">The Second School of Clinical Medicine, Southern Medical University, </w:t>
      </w:r>
      <w:r>
        <w:rPr>
          <w:rFonts w:ascii="Times New Roman" w:hAnsi="Times New Roman" w:eastAsia="等线" w:cs="Times New Roman"/>
          <w:bCs/>
          <w:iCs/>
          <w:color w:val="auto"/>
          <w:sz w:val="24"/>
          <w:szCs w:val="24"/>
        </w:rPr>
        <w:t>Guangzhou, PR China</w:t>
      </w:r>
    </w:p>
    <w:p w14:paraId="070D1FB8">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rPr>
        <w:t>Cognitive Control and Brain Healthy Laboratory, Department of Psychology, School of Public Health, Southern Medical University, Guangzhou, PR China</w:t>
      </w:r>
    </w:p>
    <w:p w14:paraId="2C9A6AF3">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rPr>
        <w:t xml:space="preserve">State Key Laboratory of Brain and Cognitive Sciences, The University of Hong Kong, Hong Kong, SAR China </w:t>
      </w:r>
    </w:p>
    <w:p w14:paraId="0130BF47">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rPr>
        <w:t xml:space="preserve">Laboratory of Neuropsychology and Human Neuroscience, The University of Hong Kong, Hong Kong, SAR China </w:t>
      </w:r>
    </w:p>
    <w:p w14:paraId="69E90B73">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rPr>
        <w:t>Center for Brain Science and Brain-Inspired Intelligence, Guangdong-Hong Kong-Macao Greater Bay Area</w:t>
      </w:r>
    </w:p>
    <w:p w14:paraId="67C01A95">
      <w:pPr>
        <w:pStyle w:val="22"/>
        <w:numPr>
          <w:ilvl w:val="0"/>
          <w:numId w:val="1"/>
        </w:numPr>
        <w:spacing w:before="156" w:beforeLines="50" w:after="156" w:afterLines="50"/>
        <w:rPr>
          <w:rFonts w:ascii="Times New Roman" w:hAnsi="Times New Roman" w:eastAsia="等线" w:cs="Times New Roman"/>
          <w:bCs/>
          <w:iCs/>
          <w:color w:val="auto"/>
          <w:sz w:val="24"/>
          <w:szCs w:val="24"/>
        </w:rPr>
      </w:pPr>
      <w:r>
        <w:rPr>
          <w:rFonts w:hint="eastAsia" w:ascii="Times New Roman" w:hAnsi="Times New Roman" w:eastAsia="等线" w:cs="Times New Roman"/>
          <w:bCs/>
          <w:iCs/>
          <w:color w:val="auto"/>
          <w:sz w:val="24"/>
          <w:szCs w:val="24"/>
        </w:rPr>
        <w:t>School of Psychology</w:t>
      </w:r>
      <w:r>
        <w:rPr>
          <w:rFonts w:ascii="Times New Roman" w:hAnsi="Times New Roman" w:eastAsia="等线" w:cs="Times New Roman"/>
          <w:bCs/>
          <w:iCs/>
          <w:color w:val="auto"/>
          <w:sz w:val="24"/>
          <w:szCs w:val="24"/>
        </w:rPr>
        <w:t xml:space="preserve">, </w:t>
      </w:r>
      <w:r>
        <w:rPr>
          <w:rFonts w:hint="eastAsia" w:ascii="Times New Roman" w:hAnsi="Times New Roman" w:eastAsia="等线" w:cs="Times New Roman"/>
          <w:bCs/>
          <w:iCs/>
          <w:color w:val="auto"/>
          <w:sz w:val="24"/>
          <w:szCs w:val="24"/>
        </w:rPr>
        <w:t>South China Normal University</w:t>
      </w:r>
      <w:r>
        <w:rPr>
          <w:rFonts w:ascii="Times New Roman" w:hAnsi="Times New Roman" w:eastAsia="等线" w:cs="Times New Roman"/>
          <w:bCs/>
          <w:iCs/>
          <w:color w:val="auto"/>
          <w:sz w:val="24"/>
          <w:szCs w:val="24"/>
        </w:rPr>
        <w:t>, Guangzhou, China.</w:t>
      </w:r>
    </w:p>
    <w:p w14:paraId="0E7669DD">
      <w:pPr>
        <w:pStyle w:val="22"/>
        <w:numPr>
          <w:ilvl w:val="0"/>
          <w:numId w:val="1"/>
        </w:numPr>
        <w:spacing w:before="156" w:beforeLines="50" w:after="156" w:afterLines="50"/>
        <w:rPr>
          <w:rFonts w:ascii="Times New Roman" w:hAnsi="Times New Roman" w:cs="Times New Roman"/>
          <w:color w:val="auto"/>
          <w:sz w:val="24"/>
          <w:szCs w:val="24"/>
        </w:rPr>
      </w:pPr>
      <w:r>
        <w:rPr>
          <w:rFonts w:ascii="Times New Roman" w:hAnsi="Times New Roman" w:eastAsia="等线" w:cs="Times New Roman"/>
          <w:bCs/>
          <w:iCs/>
          <w:color w:val="auto"/>
          <w:sz w:val="24"/>
          <w:szCs w:val="24"/>
        </w:rPr>
        <w:t xml:space="preserve">Department of Psychiatry, Zhujiang Hospital, </w:t>
      </w:r>
      <w:r>
        <w:rPr>
          <w:rFonts w:ascii="Times New Roman" w:hAnsi="Times New Roman" w:cs="Times New Roman"/>
          <w:color w:val="auto"/>
          <w:sz w:val="24"/>
          <w:szCs w:val="24"/>
          <w:lang w:bidi="ar"/>
        </w:rPr>
        <w:t xml:space="preserve">Southern Medical University, </w:t>
      </w:r>
      <w:r>
        <w:rPr>
          <w:rFonts w:ascii="Times New Roman" w:hAnsi="Times New Roman" w:eastAsia="Times New Roman" w:cs="Times New Roman"/>
          <w:color w:val="auto"/>
          <w:sz w:val="24"/>
          <w:szCs w:val="24"/>
        </w:rPr>
        <w:t>Guangzhou, PR China</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bidi="ar"/>
        </w:rPr>
        <w:t xml:space="preserve"> </w:t>
      </w:r>
    </w:p>
    <w:p w14:paraId="04D6B836">
      <w:pPr>
        <w:pStyle w:val="22"/>
        <w:tabs>
          <w:tab w:val="left" w:pos="0"/>
        </w:tabs>
        <w:spacing w:before="156" w:beforeLines="50" w:after="156" w:afterLines="50" w:line="360" w:lineRule="auto"/>
        <w:ind w:left="0" w:firstLine="0"/>
        <w:rPr>
          <w:rFonts w:ascii="Times New Roman" w:hAnsi="Times New Roman" w:eastAsia="等线" w:cs="Times New Roman"/>
          <w:bCs/>
          <w:iCs/>
          <w:color w:val="auto"/>
          <w:sz w:val="24"/>
          <w:szCs w:val="24"/>
        </w:rPr>
      </w:pPr>
      <w:r>
        <w:rPr>
          <w:rFonts w:hint="eastAsia" w:ascii="Times New Roman" w:hAnsi="Times New Roman" w:eastAsia="等线" w:cs="Times New Roman"/>
          <w:bCs/>
          <w:iCs/>
          <w:color w:val="auto"/>
          <w:sz w:val="24"/>
          <w:szCs w:val="24"/>
        </w:rPr>
        <w:t>+These</w:t>
      </w:r>
      <w:r>
        <w:rPr>
          <w:rFonts w:ascii="Times New Roman" w:hAnsi="Times New Roman" w:eastAsia="等线" w:cs="Times New Roman"/>
          <w:bCs/>
          <w:iCs/>
          <w:color w:val="auto"/>
          <w:sz w:val="24"/>
          <w:szCs w:val="24"/>
        </w:rPr>
        <w:t xml:space="preserve"> authors contributed equally to this work.</w:t>
      </w:r>
    </w:p>
    <w:p w14:paraId="30C8EBE3">
      <w:pPr>
        <w:pStyle w:val="22"/>
        <w:tabs>
          <w:tab w:val="left" w:pos="0"/>
        </w:tabs>
        <w:spacing w:before="156" w:beforeLines="50" w:after="156" w:afterLines="50" w:line="360" w:lineRule="auto"/>
        <w:ind w:left="0" w:firstLine="0"/>
        <w:rPr>
          <w:rFonts w:ascii="Times New Roman" w:hAnsi="Times New Roman" w:eastAsia="等线" w:cs="Times New Roman"/>
          <w:bCs/>
          <w:iCs/>
          <w:color w:val="auto"/>
          <w:sz w:val="24"/>
          <w:szCs w:val="24"/>
        </w:rPr>
      </w:pPr>
      <w:r>
        <w:rPr>
          <w:rFonts w:ascii="Times New Roman" w:hAnsi="Times New Roman" w:eastAsia="等线" w:cs="Times New Roman"/>
          <w:bCs/>
          <w:iCs/>
          <w:color w:val="auto"/>
          <w:sz w:val="24"/>
          <w:szCs w:val="24"/>
        </w:rPr>
        <w:t xml:space="preserve">Correspondence and request for materials should be addressed to: </w:t>
      </w:r>
    </w:p>
    <w:p w14:paraId="5A6BE1EE">
      <w:pPr>
        <w:pStyle w:val="22"/>
        <w:spacing w:before="120" w:after="156" w:afterLines="50"/>
        <w:ind w:left="357" w:firstLine="0"/>
        <w:rPr>
          <w:rFonts w:ascii="Times New Roman" w:hAnsi="Times New Roman" w:cs="Times New Roman"/>
          <w:color w:val="auto"/>
          <w:sz w:val="24"/>
          <w:szCs w:val="24"/>
        </w:rPr>
      </w:pPr>
      <w:r>
        <w:rPr>
          <w:rFonts w:ascii="Times New Roman" w:hAnsi="Times New Roman" w:eastAsia="等线" w:cs="Times New Roman"/>
          <w:bCs/>
          <w:iCs/>
          <w:color w:val="auto"/>
          <w:sz w:val="24"/>
          <w:szCs w:val="24"/>
        </w:rPr>
        <w:t xml:space="preserve">Ruibin Zhang, Cognitive </w:t>
      </w:r>
      <w:r>
        <w:rPr>
          <w:rFonts w:hint="eastAsia" w:ascii="Times New Roman" w:hAnsi="Times New Roman" w:eastAsia="等线" w:cs="Times New Roman"/>
          <w:bCs/>
          <w:iCs/>
          <w:color w:val="auto"/>
          <w:sz w:val="24"/>
          <w:szCs w:val="24"/>
        </w:rPr>
        <w:t>C</w:t>
      </w:r>
      <w:r>
        <w:rPr>
          <w:rFonts w:ascii="Times New Roman" w:hAnsi="Times New Roman" w:eastAsia="等线" w:cs="Times New Roman"/>
          <w:bCs/>
          <w:iCs/>
          <w:color w:val="auto"/>
          <w:sz w:val="24"/>
          <w:szCs w:val="24"/>
        </w:rPr>
        <w:t>ontrol and Brain Healthy Laboratory, Department of Psychology, School of Public Health, Southern Medical University</w:t>
      </w:r>
      <w:r>
        <w:rPr>
          <w:rFonts w:ascii="Times New Roman" w:hAnsi="Times New Roman" w:cs="Times New Roman"/>
          <w:color w:val="auto"/>
          <w:sz w:val="24"/>
          <w:szCs w:val="24"/>
        </w:rPr>
        <w:t>, E-mail: ruibinzhang@foxmail.com</w:t>
      </w:r>
    </w:p>
    <w:p w14:paraId="1A330C7F">
      <w:pPr>
        <w:ind w:left="440" w:hanging="440"/>
        <w:rPr>
          <w:rFonts w:ascii="Times New Roman" w:hAnsi="Times New Roman" w:cs="Times New Roman"/>
          <w:color w:val="auto"/>
        </w:rPr>
      </w:pPr>
    </w:p>
    <w:p w14:paraId="112424BB">
      <w:pPr>
        <w:ind w:left="420" w:hanging="420" w:hangingChars="200"/>
        <w:rPr>
          <w:rFonts w:ascii="Times New Roman" w:hAnsi="Times New Roman" w:cs="Times New Roman"/>
          <w:color w:val="auto"/>
        </w:rPr>
      </w:pPr>
    </w:p>
    <w:p w14:paraId="7A77A23A">
      <w:pPr>
        <w:rPr>
          <w:rFonts w:ascii="Times New Roman" w:hAnsi="Times New Roman" w:cs="Times New Roman"/>
          <w:b/>
          <w:bCs/>
          <w:color w:val="auto"/>
        </w:rPr>
      </w:pPr>
    </w:p>
    <w:p w14:paraId="2441EA3D">
      <w:pPr>
        <w:rPr>
          <w:rFonts w:ascii="Times New Roman" w:hAnsi="Times New Roman" w:cs="Times New Roman"/>
          <w:b/>
          <w:bCs/>
          <w:color w:val="auto"/>
        </w:rPr>
      </w:pPr>
    </w:p>
    <w:p w14:paraId="2F203779">
      <w:pPr>
        <w:rPr>
          <w:rFonts w:ascii="Times New Roman" w:hAnsi="Times New Roman" w:cs="Times New Roman"/>
          <w:b/>
          <w:bCs/>
          <w:color w:val="auto"/>
        </w:rPr>
      </w:pPr>
    </w:p>
    <w:p w14:paraId="75A9AAF2">
      <w:pPr>
        <w:rPr>
          <w:rFonts w:ascii="Times New Roman" w:hAnsi="Times New Roman" w:cs="Times New Roman"/>
          <w:b/>
          <w:bCs/>
          <w:color w:val="auto"/>
        </w:rPr>
      </w:pPr>
    </w:p>
    <w:p w14:paraId="7C303E07">
      <w:pPr>
        <w:rPr>
          <w:rFonts w:ascii="Times New Roman" w:hAnsi="Times New Roman" w:cs="Times New Roman"/>
          <w:b/>
          <w:bCs/>
          <w:color w:val="auto"/>
        </w:rPr>
      </w:pPr>
    </w:p>
    <w:p w14:paraId="40B78B2A">
      <w:pPr>
        <w:rPr>
          <w:rFonts w:ascii="Times New Roman" w:hAnsi="Times New Roman" w:cs="Times New Roman"/>
          <w:b/>
          <w:bCs/>
          <w:color w:val="auto"/>
        </w:rPr>
      </w:pPr>
    </w:p>
    <w:p w14:paraId="26DE5C09">
      <w:pPr>
        <w:rPr>
          <w:rFonts w:ascii="Times New Roman" w:hAnsi="Times New Roman" w:cs="Times New Roman"/>
          <w:b/>
          <w:bCs/>
          <w:color w:val="auto"/>
        </w:rPr>
      </w:pPr>
    </w:p>
    <w:p w14:paraId="168D2058">
      <w:pPr>
        <w:rPr>
          <w:rFonts w:ascii="Times New Roman" w:hAnsi="Times New Roman" w:cs="Times New Roman"/>
          <w:b/>
          <w:bCs/>
          <w:color w:val="auto"/>
        </w:rPr>
      </w:pPr>
    </w:p>
    <w:p w14:paraId="20343118">
      <w:pPr>
        <w:rPr>
          <w:rFonts w:ascii="Times New Roman" w:hAnsi="Times New Roman" w:cs="Times New Roman"/>
          <w:b/>
          <w:bCs/>
          <w:color w:val="auto"/>
        </w:rPr>
      </w:pPr>
    </w:p>
    <w:p w14:paraId="7A62E0E3">
      <w:pPr>
        <w:rPr>
          <w:rFonts w:ascii="Times New Roman" w:hAnsi="Times New Roman" w:cs="Times New Roman"/>
          <w:b/>
          <w:bCs/>
          <w:color w:val="auto"/>
        </w:rPr>
      </w:pPr>
    </w:p>
    <w:p w14:paraId="399E8F50">
      <w:pPr>
        <w:rPr>
          <w:rFonts w:ascii="Times New Roman" w:hAnsi="Times New Roman" w:cs="Times New Roman"/>
          <w:b/>
          <w:bCs/>
          <w:color w:val="auto"/>
        </w:rPr>
      </w:pPr>
    </w:p>
    <w:sdt>
      <w:sdtPr>
        <w:rPr>
          <w:rFonts w:ascii="宋体" w:hAnsi="宋体" w:eastAsia="宋体"/>
          <w:color w:val="auto"/>
        </w:rPr>
        <w:id w:val="147461905"/>
        <w15:color w:val="DBDBDB"/>
        <w:docPartObj>
          <w:docPartGallery w:val="Table of Contents"/>
          <w:docPartUnique/>
        </w:docPartObj>
      </w:sdtPr>
      <w:sdtEndPr>
        <w:rPr>
          <w:rFonts w:ascii="Times New Roman" w:hAnsi="Times New Roman" w:eastAsia="宋体" w:cs="Times New Roman"/>
          <w:color w:val="auto"/>
          <w:sz w:val="24"/>
        </w:rPr>
      </w:sdtEndPr>
      <w:sdtContent>
        <w:p w14:paraId="1C8F2E90">
          <w:pPr>
            <w:jc w:val="center"/>
            <w:rPr>
              <w:rFonts w:ascii="Times New Roman" w:hAnsi="Times New Roman" w:cs="Times New Roman"/>
              <w:b/>
              <w:bCs/>
              <w:color w:val="auto"/>
              <w:sz w:val="28"/>
              <w:szCs w:val="36"/>
            </w:rPr>
          </w:pPr>
          <w:r>
            <w:rPr>
              <w:rFonts w:ascii="Times New Roman" w:hAnsi="Times New Roman" w:cs="Times New Roman"/>
              <w:b/>
              <w:bCs/>
              <w:color w:val="auto"/>
              <w:sz w:val="28"/>
              <w:szCs w:val="36"/>
            </w:rPr>
            <w:t>Catalogue</w:t>
          </w:r>
        </w:p>
        <w:p w14:paraId="3F777089">
          <w:pPr>
            <w:pStyle w:val="6"/>
            <w:tabs>
              <w:tab w:val="right" w:leader="dot" w:pos="8306"/>
            </w:tabs>
            <w:rPr>
              <w:rFonts w:ascii="Times New Roman" w:hAnsi="Times New Roman" w:cs="Times New Roman"/>
              <w:color w:val="auto"/>
              <w:sz w:val="24"/>
            </w:rPr>
          </w:pP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TOC \o "1-1" \h \u </w:instrText>
          </w:r>
          <w:r>
            <w:rPr>
              <w:rFonts w:ascii="Times New Roman" w:hAnsi="Times New Roman" w:cs="Times New Roman"/>
              <w:color w:val="auto"/>
              <w:sz w:val="24"/>
            </w:rPr>
            <w:fldChar w:fldCharType="separate"/>
          </w:r>
          <w:r>
            <w:rPr>
              <w:color w:val="auto"/>
            </w:rPr>
            <w:fldChar w:fldCharType="begin"/>
          </w:r>
          <w:r>
            <w:rPr>
              <w:color w:val="auto"/>
            </w:rPr>
            <w:instrText xml:space="preserve"> HYPERLINK \l "_Toc1034" </w:instrText>
          </w:r>
          <w:r>
            <w:rPr>
              <w:color w:val="auto"/>
            </w:rPr>
            <w:fldChar w:fldCharType="separate"/>
          </w:r>
          <w:r>
            <w:rPr>
              <w:rFonts w:ascii="Times New Roman" w:hAnsi="Times New Roman" w:cs="Times New Roman"/>
              <w:bCs/>
              <w:color w:val="auto"/>
              <w:sz w:val="24"/>
            </w:rPr>
            <w:t>Preprocessing of gene expression from the Allen Human Brain Atlas (AHBA) database and Z-map of LLD and MCI</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_Toc1034 \h </w:instrText>
          </w:r>
          <w:r>
            <w:rPr>
              <w:rFonts w:ascii="Times New Roman" w:hAnsi="Times New Roman" w:cs="Times New Roman"/>
              <w:color w:val="auto"/>
              <w:sz w:val="24"/>
            </w:rPr>
            <w:fldChar w:fldCharType="separate"/>
          </w:r>
          <w:r>
            <w:rPr>
              <w:rFonts w:ascii="Times New Roman" w:hAnsi="Times New Roman" w:cs="Times New Roman"/>
              <w:color w:val="auto"/>
              <w:sz w:val="24"/>
            </w:rPr>
            <w:t>1</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3AECE3B5">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"_Toc8352" </w:instrText>
          </w:r>
          <w:r>
            <w:rPr>
              <w:color w:val="auto"/>
            </w:rPr>
            <w:fldChar w:fldCharType="separate"/>
          </w:r>
          <w:r>
            <w:rPr>
              <w:rFonts w:ascii="Times New Roman" w:hAnsi="Times New Roman" w:eastAsia="宋体" w:cs="Times New Roman"/>
              <w:bCs/>
              <w:i/>
              <w:iCs/>
              <w:color w:val="auto"/>
              <w:sz w:val="24"/>
              <w:lang w:bidi="ar"/>
            </w:rPr>
            <w:t xml:space="preserve">Table S1. </w:t>
          </w:r>
          <w:r>
            <w:rPr>
              <w:rFonts w:ascii="Times New Roman" w:hAnsi="Times New Roman" w:eastAsia="宋体" w:cs="Times New Roman"/>
              <w:bCs/>
              <w:color w:val="auto"/>
              <w:sz w:val="24"/>
              <w:lang w:bidi="ar"/>
            </w:rPr>
            <w:t>Demographic, clinical characteristics, and quality assessment of LLD studies.</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_Toc8352 \h </w:instrText>
          </w:r>
          <w:r>
            <w:rPr>
              <w:rFonts w:ascii="Times New Roman" w:hAnsi="Times New Roman" w:cs="Times New Roman"/>
              <w:color w:val="auto"/>
              <w:sz w:val="24"/>
            </w:rPr>
            <w:fldChar w:fldCharType="separate"/>
          </w:r>
          <w:r>
            <w:rPr>
              <w:rFonts w:ascii="Times New Roman" w:hAnsi="Times New Roman" w:cs="Times New Roman"/>
              <w:color w:val="auto"/>
              <w:sz w:val="24"/>
            </w:rPr>
            <w:t>2</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50956435">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"_Toc29993" </w:instrText>
          </w:r>
          <w:r>
            <w:rPr>
              <w:color w:val="auto"/>
            </w:rPr>
            <w:fldChar w:fldCharType="separate"/>
          </w:r>
          <w:r>
            <w:rPr>
              <w:rFonts w:ascii="Times New Roman" w:hAnsi="Times New Roman" w:eastAsia="宋体" w:cs="Times New Roman"/>
              <w:bCs/>
              <w:i/>
              <w:iCs/>
              <w:color w:val="auto"/>
              <w:sz w:val="24"/>
              <w:lang w:bidi="ar"/>
            </w:rPr>
            <w:t xml:space="preserve">Table S2. </w:t>
          </w:r>
          <w:r>
            <w:rPr>
              <w:rFonts w:ascii="Times New Roman" w:hAnsi="Times New Roman" w:eastAsia="宋体" w:cs="Times New Roman"/>
              <w:bCs/>
              <w:color w:val="auto"/>
              <w:sz w:val="24"/>
              <w:lang w:bidi="ar"/>
            </w:rPr>
            <w:t>Demographic, clinical characteristics, and quality assessment of MCI studies.</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_Toc29993 \h </w:instrText>
          </w:r>
          <w:r>
            <w:rPr>
              <w:rFonts w:ascii="Times New Roman" w:hAnsi="Times New Roman" w:cs="Times New Roman"/>
              <w:color w:val="auto"/>
              <w:sz w:val="24"/>
            </w:rPr>
            <w:fldChar w:fldCharType="separate"/>
          </w:r>
          <w:r>
            <w:rPr>
              <w:rFonts w:ascii="Times New Roman" w:hAnsi="Times New Roman" w:cs="Times New Roman"/>
              <w:color w:val="auto"/>
              <w:sz w:val="24"/>
            </w:rPr>
            <w:t>4</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486039FD">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"_Toc27104" </w:instrText>
          </w:r>
          <w:r>
            <w:rPr>
              <w:color w:val="auto"/>
            </w:rPr>
            <w:fldChar w:fldCharType="separate"/>
          </w:r>
          <w:r>
            <w:rPr>
              <w:rFonts w:ascii="Times New Roman" w:hAnsi="Times New Roman" w:eastAsia="宋体" w:cs="Times New Roman"/>
              <w:bCs/>
              <w:i/>
              <w:iCs/>
              <w:color w:val="auto"/>
              <w:sz w:val="24"/>
              <w:lang w:bidi="ar"/>
            </w:rPr>
            <w:t xml:space="preserve">Table S3. </w:t>
          </w:r>
          <w:r>
            <w:rPr>
              <w:rFonts w:ascii="Times New Roman" w:hAnsi="Times New Roman" w:eastAsia="宋体" w:cs="Times New Roman"/>
              <w:bCs/>
              <w:color w:val="auto"/>
              <w:sz w:val="24"/>
              <w:lang w:bidi="ar"/>
            </w:rPr>
            <w:t>Results of meta-analysis, heterogeneity assessment and publication bias of GM atrophy in LLD and MCI.</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_Toc27104 \h </w:instrText>
          </w:r>
          <w:r>
            <w:rPr>
              <w:rFonts w:ascii="Times New Roman" w:hAnsi="Times New Roman" w:cs="Times New Roman"/>
              <w:color w:val="auto"/>
              <w:sz w:val="24"/>
            </w:rPr>
            <w:fldChar w:fldCharType="separate"/>
          </w:r>
          <w:r>
            <w:rPr>
              <w:rFonts w:ascii="Times New Roman" w:hAnsi="Times New Roman" w:cs="Times New Roman"/>
              <w:color w:val="auto"/>
              <w:sz w:val="24"/>
            </w:rPr>
            <w:t>9</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554A3A67">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"_Toc8504" </w:instrText>
          </w:r>
          <w:r>
            <w:rPr>
              <w:color w:val="auto"/>
            </w:rPr>
            <w:fldChar w:fldCharType="separate"/>
          </w:r>
          <w:r>
            <w:rPr>
              <w:rFonts w:ascii="Times New Roman" w:hAnsi="Times New Roman" w:eastAsia="宋体" w:cs="Times New Roman"/>
              <w:bCs/>
              <w:i/>
              <w:iCs/>
              <w:color w:val="auto"/>
              <w:sz w:val="24"/>
              <w:lang w:bidi="ar"/>
            </w:rPr>
            <w:t xml:space="preserve">Table S4. </w:t>
          </w:r>
          <w:r>
            <w:rPr>
              <w:rFonts w:ascii="Times New Roman" w:hAnsi="Times New Roman" w:eastAsia="宋体" w:cs="Times New Roman"/>
              <w:bCs/>
              <w:color w:val="auto"/>
              <w:sz w:val="24"/>
              <w:lang w:bidi="ar"/>
            </w:rPr>
            <w:t>Shared abnormal region</w:t>
          </w:r>
          <w:r>
            <w:rPr>
              <w:rFonts w:ascii="Times New Roman" w:hAnsi="Times New Roman" w:eastAsia="宋体" w:cs="Times New Roman"/>
              <w:bCs/>
              <w:color w:val="auto"/>
              <w:sz w:val="24"/>
              <w:lang w:val="en-GB" w:bidi="ar"/>
            </w:rPr>
            <w:t>s</w:t>
          </w:r>
          <w:r>
            <w:rPr>
              <w:rFonts w:ascii="Times New Roman" w:hAnsi="Times New Roman" w:eastAsia="宋体" w:cs="Times New Roman"/>
              <w:bCs/>
              <w:color w:val="auto"/>
              <w:sz w:val="24"/>
              <w:lang w:bidi="ar"/>
            </w:rPr>
            <w:t xml:space="preserve"> in GM between LLD and MCI.</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_Toc8504 \h </w:instrText>
          </w:r>
          <w:r>
            <w:rPr>
              <w:rFonts w:ascii="Times New Roman" w:hAnsi="Times New Roman" w:cs="Times New Roman"/>
              <w:color w:val="auto"/>
              <w:sz w:val="24"/>
            </w:rPr>
            <w:fldChar w:fldCharType="separate"/>
          </w:r>
          <w:r>
            <w:rPr>
              <w:rFonts w:ascii="Times New Roman" w:hAnsi="Times New Roman" w:cs="Times New Roman"/>
              <w:color w:val="auto"/>
              <w:sz w:val="24"/>
            </w:rPr>
            <w:t>10</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0633D1BB">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"_Toc13667" </w:instrText>
          </w:r>
          <w:r>
            <w:rPr>
              <w:color w:val="auto"/>
            </w:rPr>
            <w:fldChar w:fldCharType="separate"/>
          </w:r>
          <w:r>
            <w:rPr>
              <w:rFonts w:ascii="Times New Roman" w:hAnsi="Times New Roman" w:eastAsia="宋体" w:cs="Times New Roman"/>
              <w:bCs/>
              <w:i/>
              <w:iCs/>
              <w:color w:val="auto"/>
              <w:sz w:val="24"/>
              <w:lang w:bidi="ar"/>
            </w:rPr>
            <w:t>Figure S1.</w:t>
          </w:r>
          <w:r>
            <w:rPr>
              <w:rFonts w:ascii="Times New Roman" w:hAnsi="Times New Roman" w:eastAsia="宋体" w:cs="Times New Roman"/>
              <w:bCs/>
              <w:color w:val="auto"/>
              <w:sz w:val="24"/>
              <w:lang w:bidi="ar"/>
            </w:rPr>
            <w:t xml:space="preserve"> Funnel plot analysis for significant coordinates in comparison between LLDs and HCs.</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_Toc13667 \h </w:instrText>
          </w:r>
          <w:r>
            <w:rPr>
              <w:rFonts w:ascii="Times New Roman" w:hAnsi="Times New Roman" w:cs="Times New Roman"/>
              <w:color w:val="auto"/>
              <w:sz w:val="24"/>
            </w:rPr>
            <w:fldChar w:fldCharType="separate"/>
          </w:r>
          <w:r>
            <w:rPr>
              <w:rFonts w:ascii="Times New Roman" w:hAnsi="Times New Roman" w:cs="Times New Roman"/>
              <w:color w:val="auto"/>
              <w:sz w:val="24"/>
            </w:rPr>
            <w:t>12</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5E3DD8FE">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"_Toc6713" </w:instrText>
          </w:r>
          <w:r>
            <w:rPr>
              <w:color w:val="auto"/>
            </w:rPr>
            <w:fldChar w:fldCharType="separate"/>
          </w:r>
          <w:r>
            <w:rPr>
              <w:rFonts w:ascii="Times New Roman" w:hAnsi="Times New Roman" w:eastAsia="宋体" w:cs="Times New Roman"/>
              <w:bCs/>
              <w:i/>
              <w:iCs/>
              <w:color w:val="auto"/>
              <w:sz w:val="24"/>
              <w:lang w:bidi="ar"/>
            </w:rPr>
            <w:t>Figure S2.</w:t>
          </w:r>
          <w:r>
            <w:rPr>
              <w:rFonts w:ascii="Times New Roman" w:hAnsi="Times New Roman" w:eastAsia="宋体" w:cs="Times New Roman"/>
              <w:bCs/>
              <w:color w:val="auto"/>
              <w:sz w:val="24"/>
              <w:lang w:bidi="ar"/>
            </w:rPr>
            <w:t xml:space="preserve"> Funnel plot analysis for significant coordinates in comparison between MCIs and HCs.</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_Toc6713 \h </w:instrText>
          </w:r>
          <w:r>
            <w:rPr>
              <w:rFonts w:ascii="Times New Roman" w:hAnsi="Times New Roman" w:cs="Times New Roman"/>
              <w:color w:val="auto"/>
              <w:sz w:val="24"/>
            </w:rPr>
            <w:fldChar w:fldCharType="separate"/>
          </w:r>
          <w:r>
            <w:rPr>
              <w:rFonts w:ascii="Times New Roman" w:hAnsi="Times New Roman" w:cs="Times New Roman"/>
              <w:color w:val="auto"/>
              <w:sz w:val="24"/>
            </w:rPr>
            <w:t>13</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1069DA9F">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"_Toc22501" </w:instrText>
          </w:r>
          <w:r>
            <w:rPr>
              <w:color w:val="auto"/>
            </w:rPr>
            <w:fldChar w:fldCharType="separate"/>
          </w:r>
          <w:r>
            <w:rPr>
              <w:rFonts w:ascii="Times New Roman" w:hAnsi="Times New Roman" w:eastAsia="宋体" w:cs="Times New Roman"/>
              <w:bCs/>
              <w:i/>
              <w:iCs/>
              <w:color w:val="auto"/>
              <w:sz w:val="24"/>
              <w:lang w:bidi="ar"/>
            </w:rPr>
            <w:t>Figure S3.</w:t>
          </w:r>
          <w:r>
            <w:rPr>
              <w:rFonts w:ascii="Times New Roman" w:hAnsi="Times New Roman" w:eastAsia="宋体" w:cs="Times New Roman"/>
              <w:color w:val="auto"/>
              <w:sz w:val="24"/>
              <w:lang w:bidi="ar"/>
            </w:rPr>
            <w:t xml:space="preserve"> </w:t>
          </w:r>
          <w:r>
            <w:rPr>
              <w:rFonts w:ascii="Times New Roman" w:hAnsi="Times New Roman" w:eastAsia="宋体" w:cs="Times New Roman"/>
              <w:bCs/>
              <w:color w:val="auto"/>
              <w:sz w:val="24"/>
              <w:lang w:bidi="ar"/>
            </w:rPr>
            <w:t>Funnel plot analysis for significant coordinates in conjunction analysis (</w:t>
          </w:r>
          <w:r>
            <w:rPr>
              <w:rFonts w:ascii="Times New Roman" w:hAnsi="Times New Roman" w:eastAsia="宋体" w:cs="Times New Roman"/>
              <w:bCs/>
              <w:color w:val="auto"/>
              <w:sz w:val="24"/>
              <w:lang w:val="en-GB" w:bidi="ar"/>
            </w:rPr>
            <w:t xml:space="preserve">shared abnormality between </w:t>
          </w:r>
          <w:r>
            <w:rPr>
              <w:rFonts w:ascii="Times New Roman" w:hAnsi="Times New Roman" w:eastAsia="宋体" w:cs="Times New Roman"/>
              <w:bCs/>
              <w:color w:val="auto"/>
              <w:sz w:val="24"/>
              <w:lang w:bidi="ar"/>
            </w:rPr>
            <w:t>LLD</w:t>
          </w:r>
          <w:r>
            <w:rPr>
              <w:rFonts w:ascii="Times New Roman" w:hAnsi="Times New Roman" w:eastAsia="宋体" w:cs="Times New Roman"/>
              <w:bCs/>
              <w:color w:val="auto"/>
              <w:sz w:val="24"/>
              <w:lang w:val="en-GB" w:bidi="ar"/>
            </w:rPr>
            <w:t xml:space="preserve"> and </w:t>
          </w:r>
          <w:r>
            <w:rPr>
              <w:rFonts w:ascii="Times New Roman" w:hAnsi="Times New Roman" w:eastAsia="宋体" w:cs="Times New Roman"/>
              <w:bCs/>
              <w:color w:val="auto"/>
              <w:sz w:val="24"/>
              <w:lang w:bidi="ar"/>
            </w:rPr>
            <w:t>MCI).</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_Toc22501 \h </w:instrText>
          </w:r>
          <w:r>
            <w:rPr>
              <w:rFonts w:ascii="Times New Roman" w:hAnsi="Times New Roman" w:cs="Times New Roman"/>
              <w:color w:val="auto"/>
              <w:sz w:val="24"/>
            </w:rPr>
            <w:fldChar w:fldCharType="separate"/>
          </w:r>
          <w:r>
            <w:rPr>
              <w:rFonts w:ascii="Times New Roman" w:hAnsi="Times New Roman" w:cs="Times New Roman"/>
              <w:color w:val="auto"/>
              <w:sz w:val="24"/>
            </w:rPr>
            <w:t>14</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448F0D11">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"_Toc10697" </w:instrText>
          </w:r>
          <w:r>
            <w:rPr>
              <w:color w:val="auto"/>
            </w:rPr>
            <w:fldChar w:fldCharType="separate"/>
          </w:r>
          <w:r>
            <w:rPr>
              <w:rFonts w:ascii="Times New Roman" w:hAnsi="Times New Roman" w:cs="Times New Roman"/>
              <w:iCs/>
              <w:color w:val="auto"/>
              <w:sz w:val="24"/>
            </w:rPr>
            <w:t>Included studies on late life depression</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_Toc10697 \h </w:instrText>
          </w:r>
          <w:r>
            <w:rPr>
              <w:rFonts w:ascii="Times New Roman" w:hAnsi="Times New Roman" w:cs="Times New Roman"/>
              <w:color w:val="auto"/>
              <w:sz w:val="24"/>
            </w:rPr>
            <w:fldChar w:fldCharType="separate"/>
          </w:r>
          <w:r>
            <w:rPr>
              <w:rFonts w:ascii="Times New Roman" w:hAnsi="Times New Roman" w:cs="Times New Roman"/>
              <w:color w:val="auto"/>
              <w:sz w:val="24"/>
            </w:rPr>
            <w:t>15</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70FCFB00">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"_Toc25876" </w:instrText>
          </w:r>
          <w:r>
            <w:rPr>
              <w:color w:val="auto"/>
            </w:rPr>
            <w:fldChar w:fldCharType="separate"/>
          </w:r>
          <w:r>
            <w:rPr>
              <w:rFonts w:ascii="Times New Roman" w:hAnsi="Times New Roman" w:cs="Times New Roman"/>
              <w:iCs/>
              <w:color w:val="auto"/>
              <w:sz w:val="24"/>
            </w:rPr>
            <w:t>Included studies on mild cognitive impairment</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_Toc25876 \h </w:instrText>
          </w:r>
          <w:r>
            <w:rPr>
              <w:rFonts w:ascii="Times New Roman" w:hAnsi="Times New Roman" w:cs="Times New Roman"/>
              <w:color w:val="auto"/>
              <w:sz w:val="24"/>
            </w:rPr>
            <w:fldChar w:fldCharType="separate"/>
          </w:r>
          <w:r>
            <w:rPr>
              <w:rFonts w:ascii="Times New Roman" w:hAnsi="Times New Roman" w:cs="Times New Roman"/>
              <w:color w:val="auto"/>
              <w:sz w:val="24"/>
            </w:rPr>
            <w:t>16</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51C2AD59">
          <w:pPr>
            <w:pStyle w:val="6"/>
            <w:tabs>
              <w:tab w:val="right" w:leader="dot" w:pos="8306"/>
            </w:tabs>
            <w:rPr>
              <w:rFonts w:ascii="Times New Roman" w:hAnsi="Times New Roman" w:cs="Times New Roman"/>
              <w:color w:val="auto"/>
              <w:sz w:val="24"/>
            </w:rPr>
          </w:pPr>
          <w:r>
            <w:rPr>
              <w:color w:val="auto"/>
            </w:rPr>
            <w:fldChar w:fldCharType="begin"/>
          </w:r>
          <w:r>
            <w:rPr>
              <w:color w:val="auto"/>
            </w:rPr>
            <w:instrText xml:space="preserve"> HYPERLINK \l "_Toc27455" </w:instrText>
          </w:r>
          <w:r>
            <w:rPr>
              <w:color w:val="auto"/>
            </w:rPr>
            <w:fldChar w:fldCharType="separate"/>
          </w:r>
          <w:r>
            <w:rPr>
              <w:rFonts w:ascii="Times New Roman" w:hAnsi="Times New Roman" w:cs="Times New Roman"/>
              <w:iCs/>
              <w:color w:val="auto"/>
              <w:sz w:val="24"/>
            </w:rPr>
            <w:t>References</w:t>
          </w:r>
          <w:r>
            <w:rPr>
              <w:rFonts w:ascii="Times New Roman" w:hAnsi="Times New Roman" w:cs="Times New Roman"/>
              <w:color w:val="auto"/>
              <w:sz w:val="24"/>
            </w:rPr>
            <w:tab/>
          </w:r>
          <w:r>
            <w:rPr>
              <w:rFonts w:ascii="Times New Roman" w:hAnsi="Times New Roman" w:cs="Times New Roman"/>
              <w:color w:val="auto"/>
              <w:sz w:val="24"/>
            </w:rPr>
            <w:fldChar w:fldCharType="begin"/>
          </w:r>
          <w:r>
            <w:rPr>
              <w:rFonts w:ascii="Times New Roman" w:hAnsi="Times New Roman" w:cs="Times New Roman"/>
              <w:color w:val="auto"/>
              <w:sz w:val="24"/>
            </w:rPr>
            <w:instrText xml:space="preserve"> PAGEREF _Toc27455 \h </w:instrText>
          </w:r>
          <w:r>
            <w:rPr>
              <w:rFonts w:ascii="Times New Roman" w:hAnsi="Times New Roman" w:cs="Times New Roman"/>
              <w:color w:val="auto"/>
              <w:sz w:val="24"/>
            </w:rPr>
            <w:fldChar w:fldCharType="separate"/>
          </w:r>
          <w:r>
            <w:rPr>
              <w:rFonts w:ascii="Times New Roman" w:hAnsi="Times New Roman" w:cs="Times New Roman"/>
              <w:color w:val="auto"/>
              <w:sz w:val="24"/>
            </w:rPr>
            <w:t>20</w:t>
          </w:r>
          <w:r>
            <w:rPr>
              <w:rFonts w:ascii="Times New Roman" w:hAnsi="Times New Roman" w:cs="Times New Roman"/>
              <w:color w:val="auto"/>
              <w:sz w:val="24"/>
            </w:rPr>
            <w:fldChar w:fldCharType="end"/>
          </w:r>
          <w:r>
            <w:rPr>
              <w:rFonts w:ascii="Times New Roman" w:hAnsi="Times New Roman" w:cs="Times New Roman"/>
              <w:color w:val="auto"/>
              <w:sz w:val="24"/>
            </w:rPr>
            <w:fldChar w:fldCharType="end"/>
          </w:r>
        </w:p>
        <w:p w14:paraId="141919E9">
          <w:pPr>
            <w:rPr>
              <w:rFonts w:ascii="Times New Roman" w:hAnsi="Times New Roman" w:cs="Times New Roman"/>
              <w:b/>
              <w:bCs/>
              <w:color w:val="auto"/>
              <w:sz w:val="24"/>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cs="Times New Roman"/>
              <w:color w:val="auto"/>
              <w:sz w:val="24"/>
            </w:rPr>
            <w:fldChar w:fldCharType="end"/>
          </w:r>
        </w:p>
      </w:sdtContent>
    </w:sdt>
    <w:p w14:paraId="09B518AD">
      <w:pPr>
        <w:outlineLvl w:val="0"/>
        <w:rPr>
          <w:rFonts w:ascii="Times New Roman" w:hAnsi="Times New Roman" w:cs="Times New Roman"/>
          <w:b/>
          <w:bCs/>
          <w:color w:val="auto"/>
        </w:rPr>
      </w:pPr>
      <w:bookmarkStart w:id="4" w:name="_Toc1034"/>
      <w:bookmarkStart w:id="5" w:name="_Toc12691"/>
      <w:r>
        <w:rPr>
          <w:rFonts w:hint="eastAsia" w:ascii="Times New Roman" w:hAnsi="Times New Roman" w:cs="Times New Roman"/>
          <w:b/>
          <w:bCs/>
          <w:color w:val="auto"/>
          <w:sz w:val="24"/>
        </w:rPr>
        <w:t xml:space="preserve">Preprocessing of gene expression from the Allen Human Brain Atlas </w:t>
      </w:r>
      <w:bookmarkStart w:id="6" w:name="OLE_LINK14"/>
      <w:r>
        <w:rPr>
          <w:rFonts w:hint="eastAsia" w:ascii="Times New Roman" w:hAnsi="Times New Roman" w:cs="Times New Roman"/>
          <w:b/>
          <w:bCs/>
          <w:color w:val="auto"/>
          <w:sz w:val="24"/>
        </w:rPr>
        <w:t>(AHBA) database</w:t>
      </w:r>
      <w:bookmarkEnd w:id="6"/>
      <w:r>
        <w:rPr>
          <w:rFonts w:hint="eastAsia" w:ascii="Times New Roman" w:hAnsi="Times New Roman" w:cs="Times New Roman"/>
          <w:b/>
          <w:bCs/>
          <w:color w:val="auto"/>
          <w:sz w:val="24"/>
        </w:rPr>
        <w:t xml:space="preserve"> and Z-map of LLD and MCI</w:t>
      </w:r>
      <w:bookmarkEnd w:id="4"/>
      <w:bookmarkEnd w:id="5"/>
      <w:r>
        <w:rPr>
          <w:rFonts w:hint="eastAsia" w:ascii="Times New Roman" w:hAnsi="Times New Roman" w:cs="Times New Roman"/>
          <w:b/>
          <w:bCs/>
          <w:color w:val="auto"/>
        </w:rPr>
        <w:t xml:space="preserve"> </w:t>
      </w:r>
    </w:p>
    <w:p w14:paraId="2FD1DAFC">
      <w:pPr>
        <w:rPr>
          <w:rFonts w:ascii="Times New Roman" w:hAnsi="Times New Roman" w:cs="Times New Roman"/>
          <w:color w:val="auto"/>
        </w:rPr>
      </w:pPr>
      <w:r>
        <w:rPr>
          <w:rFonts w:hint="eastAsia" w:ascii="Times New Roman" w:hAnsi="Times New Roman" w:cs="Times New Roman"/>
          <w:color w:val="auto"/>
        </w:rPr>
        <w:t>The microarray-based gene expression data were acquired from the Allen Human Brain Atlas (AHBA) website (</w:t>
      </w:r>
      <w:r>
        <w:rPr>
          <w:color w:val="auto"/>
        </w:rPr>
        <w:fldChar w:fldCharType="begin"/>
      </w:r>
      <w:r>
        <w:rPr>
          <w:color w:val="auto"/>
        </w:rPr>
        <w:instrText xml:space="preserve"> HYPERLINK "https://human.brain-map.org/" </w:instrText>
      </w:r>
      <w:r>
        <w:rPr>
          <w:color w:val="auto"/>
        </w:rPr>
        <w:fldChar w:fldCharType="separate"/>
      </w:r>
      <w:r>
        <w:rPr>
          <w:rFonts w:hint="eastAsia" w:ascii="Times New Roman" w:hAnsi="Times New Roman" w:cs="Times New Roman"/>
          <w:color w:val="auto"/>
        </w:rPr>
        <w:t>https://human.brain-map.org/</w:t>
      </w:r>
      <w:r>
        <w:rPr>
          <w:rFonts w:hint="eastAsia" w:ascii="Times New Roman" w:hAnsi="Times New Roman" w:cs="Times New Roman"/>
          <w:color w:val="auto"/>
        </w:rPr>
        <w:fldChar w:fldCharType="end"/>
      </w:r>
      <w:r>
        <w:rPr>
          <w:rFonts w:hint="eastAsia" w:ascii="Times New Roman" w:hAnsi="Times New Roman" w:cs="Times New Roman"/>
          <w:color w:val="auto"/>
        </w:rPr>
        <w:t xml:space="preserve">). The gene expression datasets were extracted from the post-mortem brain tissues of six donors, who were a 24-year-old (H0351.2001) and a 39-year-old (H0351.2002) African American male; a 57-year-old (H0351.1009), a 31-year-old (H0351.1012) and a 55-year-old (H0351.1016) European-ancestry male; as well as a 49-year-old Hispanic female (H0351.1015) </w:t>
      </w:r>
      <w:r>
        <w:rPr>
          <w:rStyle w:val="11"/>
          <w:rFonts w:hint="eastAsia"/>
          <w:color w:val="auto"/>
        </w:rPr>
        <w:fldChar w:fldCharType="begin">
          <w:fldData xml:space="preserve">PEVuZE5vdGU+PENpdGU+PEF1dGhvcj5IYXdyeWx5Y3o8L0F1dGhvcj48WWVhcj4yMDE1PC9ZZWFy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</w:fldData>
        </w:fldChar>
      </w:r>
      <w:r>
        <w:rPr>
          <w:rStyle w:val="11"/>
          <w:rFonts w:hint="eastAsia" w:eastAsia="宋体"/>
          <w:color w:val="auto"/>
          <w:lang w:eastAsia="zh-CN"/>
        </w:rPr>
        <w:instrText xml:space="preserve"> ADDIN EN.CITE </w:instrText>
      </w:r>
      <w:r>
        <w:rPr>
          <w:rStyle w:val="11"/>
          <w:rFonts w:hint="eastAsia" w:eastAsia="宋体"/>
          <w:color w:val="auto"/>
          <w:lang w:eastAsia="zh-CN"/>
        </w:rPr>
        <w:fldChar w:fldCharType="begin">
          <w:fldData xml:space="preserve">PEVuZE5vdGU+PENpdGU+PEF1dGhvcj5IYXdyeWx5Y3o8L0F1dGhvcj48WWVhcj4yMDE1PC9ZZWFy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=
</w:fldData>
        </w:fldChar>
      </w:r>
      <w:r>
        <w:rPr>
          <w:rStyle w:val="11"/>
          <w:rFonts w:hint="eastAsia" w:eastAsia="宋体"/>
          <w:color w:val="auto"/>
          <w:lang w:eastAsia="zh-CN"/>
        </w:rPr>
        <w:instrText xml:space="preserve"> ADDIN EN.CITE.DATA </w:instrText>
      </w:r>
      <w:r>
        <w:rPr>
          <w:rStyle w:val="11"/>
          <w:rFonts w:hint="eastAsia" w:eastAsia="宋体"/>
          <w:color w:val="auto"/>
          <w:lang w:eastAsia="zh-CN"/>
        </w:rPr>
        <w:fldChar w:fldCharType="separate"/>
      </w:r>
      <w:r>
        <w:rPr>
          <w:rStyle w:val="11"/>
          <w:rFonts w:hint="eastAsia" w:eastAsia="宋体"/>
          <w:color w:val="auto"/>
          <w:lang w:eastAsia="zh-CN"/>
        </w:rPr>
        <w:fldChar w:fldCharType="end"/>
      </w:r>
      <w:r>
        <w:rPr>
          <w:rStyle w:val="11"/>
          <w:rFonts w:hint="eastAsia"/>
          <w:color w:val="auto"/>
        </w:rPr>
        <w:fldChar w:fldCharType="separate"/>
      </w:r>
      <w:r>
        <w:rPr>
          <w:rStyle w:val="11"/>
          <w:rFonts w:hint="eastAsia"/>
          <w:color w:val="auto"/>
        </w:rPr>
        <w:t>(</w:t>
      </w:r>
      <w:r>
        <w:rPr>
          <w:rStyle w:val="11"/>
          <w:color w:val="auto"/>
        </w:rPr>
        <w:t>Hawrylycz et al., 2015</w:t>
      </w:r>
      <w:r>
        <w:rPr>
          <w:rStyle w:val="11"/>
          <w:rFonts w:hint="eastAsia"/>
          <w:color w:val="auto"/>
        </w:rPr>
        <w:t>)</w:t>
      </w:r>
      <w:r>
        <w:rPr>
          <w:rStyle w:val="11"/>
          <w:rFonts w:hint="eastAsia"/>
          <w:color w:val="auto"/>
        </w:rPr>
        <w:fldChar w:fldCharType="end"/>
      </w:r>
      <w:r>
        <w:rPr>
          <w:rFonts w:hint="eastAsia" w:ascii="Times New Roman" w:hAnsi="Times New Roman" w:cs="Times New Roman"/>
          <w:color w:val="auto"/>
        </w:rPr>
        <w:t xml:space="preserve">. The profiles included 20,737 gene expressions represented by 58,692 probes. As right hemisphere samples were only available in two out of the six donors in the AHBA dataset, only tissue samples from the left hemisphere (n = all 6 donors) were included. </w:t>
      </w:r>
    </w:p>
    <w:p w14:paraId="0C7752F0">
      <w:pPr>
        <w:rPr>
          <w:rFonts w:ascii="Times New Roman" w:hAnsi="Times New Roman" w:cs="Times New Roman"/>
          <w:color w:val="auto"/>
        </w:rPr>
      </w:pPr>
      <w:r>
        <w:rPr>
          <w:rFonts w:hint="eastAsia" w:ascii="Times New Roman" w:hAnsi="Times New Roman" w:cs="Times New Roman"/>
          <w:color w:val="auto"/>
        </w:rPr>
        <w:t>The expression data were preprocessed according to the 5 major steps: (i) probe-to-gene annotations; (ii) data filtering to discriminate expression signal from noise; (iii) probe selection to measure the expression level of a single gene at different exon; (iv) assigning and mapping samples to the HCP atlas (https://humanconnectome.org/); (v) normalizing expression values to account for outlying values and inter-participant variances. The open-source code concerning the preprocessing procedure was used (</w:t>
      </w:r>
      <w:r>
        <w:rPr>
          <w:color w:val="auto"/>
        </w:rPr>
        <w:fldChar w:fldCharType="begin"/>
      </w:r>
      <w:r>
        <w:rPr>
          <w:color w:val="auto"/>
        </w:rPr>
        <w:instrText xml:space="preserve"> HYPERLINK "https://github.com/BMHLab/AHBAprocessing" </w:instrText>
      </w:r>
      <w:r>
        <w:rPr>
          <w:color w:val="auto"/>
        </w:rPr>
        <w:fldChar w:fldCharType="separate"/>
      </w:r>
      <w:r>
        <w:rPr>
          <w:rFonts w:hint="eastAsia" w:ascii="Times New Roman" w:hAnsi="Times New Roman" w:cs="Times New Roman"/>
          <w:color w:val="auto"/>
        </w:rPr>
        <w:t>https://github.com/BMHLab/AHBAprocessing</w:t>
      </w:r>
      <w:r>
        <w:rPr>
          <w:rFonts w:hint="eastAsia" w:ascii="Times New Roman" w:hAnsi="Times New Roman" w:cs="Times New Roman"/>
          <w:color w:val="auto"/>
        </w:rPr>
        <w:fldChar w:fldCharType="end"/>
      </w:r>
      <w:r>
        <w:rPr>
          <w:rFonts w:hint="eastAsia" w:ascii="Times New Roman" w:hAnsi="Times New Roman" w:cs="Times New Roman"/>
          <w:color w:val="auto"/>
        </w:rPr>
        <w:t>). After preprocessing, each tissue sample had 10,027 probes. All brain tissue samples were then spatially coregistered to a cortical parcellation atlas with 360 regions from the human connectome project (HCP)</w:t>
      </w:r>
      <w:r>
        <w:rPr>
          <w:rStyle w:val="11"/>
          <w:rFonts w:hint="eastAsia"/>
          <w:color w:val="auto"/>
        </w:rPr>
        <w:t xml:space="preserve"> </w:t>
      </w:r>
      <w:r>
        <w:rPr>
          <w:rStyle w:val="11"/>
          <w:rFonts w:hint="eastAsia"/>
          <w:color w:val="auto"/>
        </w:rPr>
        <w:fldChar w:fldCharType="begin">
          <w:fldData xml:space="preserve">PEVuZE5vdGU+PENpdGU+PEF1dGhvcj5HbGFzc2VyPC9BdXRob3I+PFllYXI+MjAxNjwvWWVhcj48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</w:fldData>
        </w:fldChar>
      </w:r>
      <w:r>
        <w:rPr>
          <w:rStyle w:val="11"/>
          <w:rFonts w:hint="eastAsia" w:eastAsia="宋体"/>
          <w:color w:val="auto"/>
          <w:lang w:eastAsia="zh-CN"/>
        </w:rPr>
        <w:instrText xml:space="preserve"> ADDIN EN.CITE </w:instrText>
      </w:r>
      <w:r>
        <w:rPr>
          <w:rStyle w:val="11"/>
          <w:rFonts w:hint="eastAsia" w:eastAsia="宋体"/>
          <w:color w:val="auto"/>
          <w:lang w:eastAsia="zh-CN"/>
        </w:rPr>
        <w:fldChar w:fldCharType="begin">
          <w:fldData xml:space="preserve">PEVuZE5vdGU+PENpdGU+PEF1dGhvcj5HbGFzc2VyPC9BdXRob3I+PFllYXI+MjAxNjwvWWVhcj48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</w:fldData>
        </w:fldChar>
      </w:r>
      <w:r>
        <w:rPr>
          <w:rStyle w:val="11"/>
          <w:rFonts w:hint="eastAsia" w:eastAsia="宋体"/>
          <w:color w:val="auto"/>
          <w:lang w:eastAsia="zh-CN"/>
        </w:rPr>
        <w:instrText xml:space="preserve"> ADDIN EN.CITE.DATA </w:instrText>
      </w:r>
      <w:r>
        <w:rPr>
          <w:rStyle w:val="11"/>
          <w:rFonts w:hint="eastAsia" w:eastAsia="宋体"/>
          <w:color w:val="auto"/>
          <w:lang w:eastAsia="zh-CN"/>
        </w:rPr>
        <w:fldChar w:fldCharType="separate"/>
      </w:r>
      <w:r>
        <w:rPr>
          <w:rStyle w:val="11"/>
          <w:rFonts w:hint="eastAsia" w:eastAsia="宋体"/>
          <w:color w:val="auto"/>
          <w:lang w:eastAsia="zh-CN"/>
        </w:rPr>
        <w:fldChar w:fldCharType="end"/>
      </w:r>
      <w:r>
        <w:rPr>
          <w:rStyle w:val="11"/>
          <w:rFonts w:hint="eastAsia"/>
          <w:color w:val="auto"/>
        </w:rPr>
        <w:fldChar w:fldCharType="separate"/>
      </w:r>
      <w:r>
        <w:rPr>
          <w:rStyle w:val="11"/>
          <w:rFonts w:hint="eastAsia"/>
          <w:color w:val="auto"/>
        </w:rPr>
        <w:t>(</w:t>
      </w:r>
      <w:r>
        <w:rPr>
          <w:rStyle w:val="11"/>
          <w:color w:val="auto"/>
        </w:rPr>
        <w:t>Glasser et al., 2016</w:t>
      </w:r>
      <w:r>
        <w:rPr>
          <w:rStyle w:val="11"/>
          <w:rFonts w:hint="eastAsia"/>
          <w:color w:val="auto"/>
        </w:rPr>
        <w:t>)</w:t>
      </w:r>
      <w:r>
        <w:rPr>
          <w:rStyle w:val="11"/>
          <w:rFonts w:hint="eastAsia"/>
          <w:color w:val="auto"/>
        </w:rPr>
        <w:fldChar w:fldCharType="end"/>
      </w:r>
      <w:r>
        <w:rPr>
          <w:rFonts w:hint="eastAsia" w:ascii="Times New Roman" w:hAnsi="Times New Roman" w:cs="Times New Roman"/>
          <w:color w:val="auto"/>
        </w:rPr>
        <w:t>. The mean gene expression value of all brain tissue samples in each region was calculated, and the expression level of all genes in the left hemisphere regions was used for regression analysis.</w:t>
      </w:r>
    </w:p>
    <w:p w14:paraId="2E7E8955">
      <w:pPr>
        <w:rPr>
          <w:rFonts w:ascii="Times New Roman" w:hAnsi="Times New Roman" w:cs="Times New Roman"/>
          <w:color w:val="auto"/>
        </w:rPr>
      </w:pPr>
      <w:r>
        <w:rPr>
          <w:rFonts w:hint="eastAsia" w:ascii="Times New Roman" w:hAnsi="Times New Roman" w:cs="Times New Roman"/>
          <w:color w:val="auto"/>
        </w:rPr>
        <w:br w:type="page"/>
      </w:r>
    </w:p>
    <w:p w14:paraId="01234F86">
      <w:pPr>
        <w:rPr>
          <w:rFonts w:ascii="Times New Roman" w:hAnsi="Times New Roman" w:cs="Times New Roman"/>
          <w:i/>
          <w:iCs/>
          <w:color w:val="auto"/>
        </w:rPr>
        <w:sectPr>
          <w:footerReference r:id="rId4" w:type="default"/>
          <w:pgSz w:w="11906" w:h="16838"/>
          <w:pgMar w:top="1440" w:right="1800" w:bottom="1440" w:left="1800" w:header="851" w:footer="992" w:gutter="0"/>
          <w:pgNumType w:start="1"/>
          <w:cols w:space="425" w:num="1"/>
          <w:docGrid w:type="lines" w:linePitch="312" w:charSpace="0"/>
        </w:sectPr>
      </w:pPr>
    </w:p>
    <w:p w14:paraId="4D389C0B">
      <w:pPr>
        <w:outlineLvl w:val="0"/>
        <w:rPr>
          <w:rFonts w:ascii="Times New Roman" w:hAnsi="Times New Roman" w:eastAsia="宋体" w:cs="Times New Roman"/>
          <w:b/>
          <w:bCs/>
          <w:color w:val="auto"/>
          <w:sz w:val="24"/>
          <w:lang w:bidi="ar"/>
        </w:rPr>
      </w:pPr>
      <w:bookmarkStart w:id="7" w:name="_Toc15755"/>
      <w:bookmarkStart w:id="8" w:name="_Toc8352"/>
      <w:r>
        <w:rPr>
          <w:rFonts w:ascii="Times New Roman" w:hAnsi="Times New Roman" w:eastAsia="宋体" w:cs="Times New Roman"/>
          <w:b/>
          <w:bCs/>
          <w:i/>
          <w:iCs/>
          <w:color w:val="auto"/>
          <w:sz w:val="24"/>
          <w:lang w:bidi="ar"/>
        </w:rPr>
        <w:t xml:space="preserve">Table </w:t>
      </w:r>
      <w:r>
        <w:rPr>
          <w:rFonts w:hint="eastAsia" w:ascii="Times New Roman" w:hAnsi="Times New Roman" w:eastAsia="宋体" w:cs="Times New Roman"/>
          <w:b/>
          <w:bCs/>
          <w:i/>
          <w:iCs/>
          <w:color w:val="auto"/>
          <w:sz w:val="24"/>
          <w:lang w:bidi="ar"/>
        </w:rPr>
        <w:t>S1.</w:t>
      </w:r>
      <w:r>
        <w:rPr>
          <w:rFonts w:ascii="Times New Roman" w:hAnsi="Times New Roman" w:eastAsia="宋体" w:cs="Times New Roman"/>
          <w:b/>
          <w:bCs/>
          <w:i/>
          <w:iCs/>
          <w:color w:val="auto"/>
          <w:sz w:val="24"/>
          <w:lang w:bidi="ar"/>
        </w:rPr>
        <w:t xml:space="preserve"> </w:t>
      </w:r>
      <w:r>
        <w:rPr>
          <w:rFonts w:ascii="Times New Roman" w:hAnsi="Times New Roman" w:eastAsia="宋体" w:cs="Times New Roman"/>
          <w:b/>
          <w:bCs/>
          <w:color w:val="auto"/>
          <w:sz w:val="24"/>
          <w:lang w:bidi="ar"/>
        </w:rPr>
        <w:t>Demographic, clinical characteristics, and quality assessment of LLD studies.</w:t>
      </w:r>
      <w:bookmarkEnd w:id="7"/>
      <w:bookmarkEnd w:id="8"/>
    </w:p>
    <w:tbl>
      <w:tblPr>
        <w:tblStyle w:val="9"/>
        <w:tblW w:w="4998" w:type="pct"/>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2486"/>
        <w:gridCol w:w="1221"/>
        <w:gridCol w:w="1021"/>
        <w:gridCol w:w="1100"/>
        <w:gridCol w:w="1021"/>
        <w:gridCol w:w="1103"/>
        <w:gridCol w:w="1021"/>
        <w:gridCol w:w="1103"/>
        <w:gridCol w:w="1021"/>
        <w:gridCol w:w="1111"/>
        <w:gridCol w:w="1265"/>
        <w:gridCol w:w="695"/>
      </w:tblGrid>
      <w:tr w14:paraId="60437453">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vMerge w:val="restart"/>
            <w:tcBorders>
              <w:top w:val="single" w:color="auto" w:sz="4" w:space="0"/>
              <w:left w:val="nil"/>
              <w:bottom w:val="nil"/>
              <w:right w:val="nil"/>
            </w:tcBorders>
            <w:shd w:val="clear" w:color="auto" w:fill="auto"/>
            <w:vAlign w:val="center"/>
          </w:tcPr>
          <w:p w14:paraId="35A8E5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study</w:t>
            </w:r>
          </w:p>
        </w:tc>
        <w:tc>
          <w:tcPr>
            <w:tcW w:w="431" w:type="pct"/>
            <w:vMerge w:val="restart"/>
            <w:tcBorders>
              <w:top w:val="single" w:color="auto" w:sz="4" w:space="0"/>
              <w:left w:val="nil"/>
              <w:right w:val="nil"/>
            </w:tcBorders>
            <w:shd w:val="clear" w:color="auto" w:fill="auto"/>
            <w:vAlign w:val="center"/>
          </w:tcPr>
          <w:p w14:paraId="7BD6C6DA">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Diagnostic</w:t>
            </w:r>
          </w:p>
          <w:p w14:paraId="7481B62C">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Tool</w:t>
            </w:r>
          </w:p>
        </w:tc>
        <w:tc>
          <w:tcPr>
            <w:tcW w:w="748" w:type="pct"/>
            <w:gridSpan w:val="2"/>
            <w:tcBorders>
              <w:top w:val="single" w:color="auto" w:sz="4" w:space="0"/>
              <w:left w:val="nil"/>
              <w:bottom w:val="single" w:color="000000" w:sz="4" w:space="0"/>
              <w:right w:val="nil"/>
            </w:tcBorders>
            <w:shd w:val="clear" w:color="auto" w:fill="auto"/>
            <w:vAlign w:val="center"/>
          </w:tcPr>
          <w:p w14:paraId="7BC3D97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Sample Size</w:t>
            </w:r>
          </w:p>
          <w:p w14:paraId="44F3BE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(Female%)</w:t>
            </w:r>
          </w:p>
        </w:tc>
        <w:tc>
          <w:tcPr>
            <w:tcW w:w="749" w:type="pct"/>
            <w:gridSpan w:val="2"/>
            <w:tcBorders>
              <w:top w:val="single" w:color="auto" w:sz="4" w:space="0"/>
              <w:left w:val="nil"/>
              <w:bottom w:val="single" w:color="000000" w:sz="4" w:space="0"/>
              <w:right w:val="nil"/>
            </w:tcBorders>
            <w:shd w:val="clear" w:color="auto" w:fill="auto"/>
            <w:vAlign w:val="center"/>
          </w:tcPr>
          <w:p w14:paraId="5A13553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Age</w:t>
            </w:r>
          </w:p>
          <w:p w14:paraId="4B6231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749" w:type="pct"/>
            <w:gridSpan w:val="2"/>
            <w:tcBorders>
              <w:top w:val="single" w:color="auto" w:sz="4" w:space="0"/>
              <w:left w:val="nil"/>
              <w:bottom w:val="single" w:color="000000" w:sz="4" w:space="0"/>
              <w:right w:val="nil"/>
            </w:tcBorders>
            <w:shd w:val="clear" w:color="auto" w:fill="auto"/>
            <w:vAlign w:val="center"/>
          </w:tcPr>
          <w:p w14:paraId="0BD40E9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Education</w:t>
            </w:r>
          </w:p>
          <w:p w14:paraId="3A64119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752" w:type="pct"/>
            <w:gridSpan w:val="2"/>
            <w:tcBorders>
              <w:top w:val="single" w:color="auto" w:sz="4" w:space="0"/>
              <w:left w:val="nil"/>
              <w:bottom w:val="single" w:color="000000" w:sz="4" w:space="0"/>
              <w:right w:val="nil"/>
            </w:tcBorders>
            <w:shd w:val="clear" w:color="auto" w:fill="auto"/>
            <w:vAlign w:val="center"/>
          </w:tcPr>
          <w:p w14:paraId="04ABFE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MMSE</w:t>
            </w:r>
          </w:p>
          <w:p w14:paraId="3885071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446" w:type="pct"/>
            <w:vMerge w:val="restart"/>
            <w:tcBorders>
              <w:top w:val="single" w:color="auto" w:sz="4" w:space="0"/>
              <w:left w:val="nil"/>
              <w:bottom w:val="nil"/>
              <w:right w:val="nil"/>
            </w:tcBorders>
            <w:shd w:val="clear" w:color="auto" w:fill="auto"/>
            <w:vAlign w:val="center"/>
          </w:tcPr>
          <w:p w14:paraId="400A109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Medication</w:t>
            </w:r>
          </w:p>
        </w:tc>
        <w:tc>
          <w:tcPr>
            <w:tcW w:w="245" w:type="pct"/>
            <w:vMerge w:val="restart"/>
            <w:tcBorders>
              <w:top w:val="single" w:color="auto" w:sz="4" w:space="0"/>
              <w:left w:val="nil"/>
              <w:bottom w:val="nil"/>
              <w:right w:val="nil"/>
            </w:tcBorders>
            <w:shd w:val="clear" w:color="auto" w:fill="auto"/>
            <w:vAlign w:val="center"/>
          </w:tcPr>
          <w:p w14:paraId="3D45BBA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NOS</w:t>
            </w:r>
          </w:p>
        </w:tc>
      </w:tr>
      <w:tr w14:paraId="2757ED3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vMerge w:val="continue"/>
            <w:tcBorders>
              <w:top w:val="single" w:color="auto" w:sz="4" w:space="0"/>
              <w:left w:val="nil"/>
              <w:bottom w:val="nil"/>
              <w:right w:val="nil"/>
            </w:tcBorders>
            <w:shd w:val="clear" w:color="auto" w:fill="auto"/>
            <w:vAlign w:val="center"/>
          </w:tcPr>
          <w:p w14:paraId="797B95E2">
            <w:pPr>
              <w:rPr>
                <w:rFonts w:ascii="Times New Roman" w:hAnsi="Times New Roman" w:cs="Times New Roman"/>
                <w:color w:val="auto"/>
                <w:sz w:val="20"/>
                <w:szCs w:val="20"/>
              </w:rPr>
            </w:pPr>
          </w:p>
        </w:tc>
        <w:tc>
          <w:tcPr>
            <w:tcW w:w="431" w:type="pct"/>
            <w:vMerge w:val="continue"/>
            <w:tcBorders>
              <w:left w:val="nil"/>
              <w:bottom w:val="single" w:color="000000" w:sz="4" w:space="0"/>
              <w:right w:val="nil"/>
            </w:tcBorders>
            <w:shd w:val="clear" w:color="auto" w:fill="auto"/>
            <w:vAlign w:val="center"/>
          </w:tcPr>
          <w:p w14:paraId="64D4C21C">
            <w:pPr>
              <w:rPr>
                <w:rFonts w:ascii="Times New Roman" w:hAnsi="Times New Roman" w:cs="Times New Roman"/>
                <w:color w:val="auto"/>
                <w:sz w:val="20"/>
                <w:szCs w:val="20"/>
              </w:rPr>
            </w:pPr>
          </w:p>
        </w:tc>
        <w:tc>
          <w:tcPr>
            <w:tcW w:w="360" w:type="pct"/>
            <w:tcBorders>
              <w:top w:val="single" w:color="000000" w:sz="4" w:space="0"/>
              <w:left w:val="nil"/>
              <w:bottom w:val="single" w:color="000000" w:sz="4" w:space="0"/>
              <w:right w:val="nil"/>
            </w:tcBorders>
            <w:shd w:val="clear" w:color="auto" w:fill="auto"/>
            <w:vAlign w:val="center"/>
          </w:tcPr>
          <w:p w14:paraId="08F9E3D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LLD</w:t>
            </w:r>
          </w:p>
        </w:tc>
        <w:tc>
          <w:tcPr>
            <w:tcW w:w="388" w:type="pct"/>
            <w:tcBorders>
              <w:top w:val="single" w:color="000000" w:sz="4" w:space="0"/>
              <w:left w:val="nil"/>
              <w:bottom w:val="single" w:color="000000" w:sz="4" w:space="0"/>
              <w:right w:val="nil"/>
            </w:tcBorders>
            <w:shd w:val="clear" w:color="auto" w:fill="auto"/>
            <w:vAlign w:val="center"/>
          </w:tcPr>
          <w:p w14:paraId="404BB46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60" w:type="pct"/>
            <w:tcBorders>
              <w:top w:val="single" w:color="000000" w:sz="4" w:space="0"/>
              <w:left w:val="nil"/>
              <w:bottom w:val="single" w:color="000000" w:sz="4" w:space="0"/>
              <w:right w:val="nil"/>
            </w:tcBorders>
            <w:shd w:val="clear" w:color="auto" w:fill="auto"/>
            <w:vAlign w:val="center"/>
          </w:tcPr>
          <w:p w14:paraId="68ED5A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LLD</w:t>
            </w:r>
          </w:p>
        </w:tc>
        <w:tc>
          <w:tcPr>
            <w:tcW w:w="389" w:type="pct"/>
            <w:tcBorders>
              <w:top w:val="single" w:color="000000" w:sz="4" w:space="0"/>
              <w:left w:val="nil"/>
              <w:bottom w:val="single" w:color="000000" w:sz="4" w:space="0"/>
              <w:right w:val="nil"/>
            </w:tcBorders>
            <w:shd w:val="clear" w:color="auto" w:fill="auto"/>
            <w:vAlign w:val="center"/>
          </w:tcPr>
          <w:p w14:paraId="7365F25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60" w:type="pct"/>
            <w:tcBorders>
              <w:top w:val="single" w:color="000000" w:sz="4" w:space="0"/>
              <w:left w:val="nil"/>
              <w:bottom w:val="single" w:color="000000" w:sz="4" w:space="0"/>
              <w:right w:val="nil"/>
            </w:tcBorders>
            <w:shd w:val="clear" w:color="auto" w:fill="auto"/>
            <w:vAlign w:val="center"/>
          </w:tcPr>
          <w:p w14:paraId="067D752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LLD</w:t>
            </w:r>
          </w:p>
        </w:tc>
        <w:tc>
          <w:tcPr>
            <w:tcW w:w="389" w:type="pct"/>
            <w:tcBorders>
              <w:top w:val="single" w:color="000000" w:sz="4" w:space="0"/>
              <w:left w:val="nil"/>
              <w:bottom w:val="single" w:color="000000" w:sz="4" w:space="0"/>
              <w:right w:val="nil"/>
            </w:tcBorders>
            <w:shd w:val="clear" w:color="auto" w:fill="auto"/>
            <w:vAlign w:val="center"/>
          </w:tcPr>
          <w:p w14:paraId="30E8BFA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60" w:type="pct"/>
            <w:tcBorders>
              <w:top w:val="single" w:color="000000" w:sz="4" w:space="0"/>
              <w:left w:val="nil"/>
              <w:bottom w:val="single" w:color="000000" w:sz="4" w:space="0"/>
              <w:right w:val="nil"/>
            </w:tcBorders>
            <w:shd w:val="clear" w:color="auto" w:fill="auto"/>
            <w:vAlign w:val="center"/>
          </w:tcPr>
          <w:p w14:paraId="7F66A70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LLD</w:t>
            </w:r>
          </w:p>
        </w:tc>
        <w:tc>
          <w:tcPr>
            <w:tcW w:w="391" w:type="pct"/>
            <w:tcBorders>
              <w:top w:val="single" w:color="000000" w:sz="4" w:space="0"/>
              <w:left w:val="nil"/>
              <w:bottom w:val="single" w:color="000000" w:sz="4" w:space="0"/>
              <w:right w:val="nil"/>
            </w:tcBorders>
            <w:shd w:val="clear" w:color="auto" w:fill="auto"/>
            <w:vAlign w:val="center"/>
          </w:tcPr>
          <w:p w14:paraId="6DE434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446" w:type="pct"/>
            <w:vMerge w:val="continue"/>
            <w:tcBorders>
              <w:top w:val="single" w:color="auto" w:sz="4" w:space="0"/>
              <w:left w:val="nil"/>
              <w:bottom w:val="nil"/>
              <w:right w:val="nil"/>
            </w:tcBorders>
            <w:shd w:val="clear" w:color="auto" w:fill="auto"/>
            <w:vAlign w:val="center"/>
          </w:tcPr>
          <w:p w14:paraId="08E13EB9">
            <w:pPr>
              <w:rPr>
                <w:rFonts w:ascii="Times New Roman" w:hAnsi="Times New Roman" w:cs="Times New Roman"/>
                <w:color w:val="auto"/>
                <w:sz w:val="20"/>
                <w:szCs w:val="20"/>
              </w:rPr>
            </w:pPr>
          </w:p>
        </w:tc>
        <w:tc>
          <w:tcPr>
            <w:tcW w:w="245" w:type="pct"/>
            <w:vMerge w:val="continue"/>
            <w:tcBorders>
              <w:top w:val="single" w:color="auto" w:sz="4" w:space="0"/>
              <w:left w:val="nil"/>
              <w:bottom w:val="nil"/>
              <w:right w:val="nil"/>
            </w:tcBorders>
            <w:shd w:val="clear" w:color="auto" w:fill="auto"/>
            <w:vAlign w:val="center"/>
          </w:tcPr>
          <w:p w14:paraId="3FDC133C">
            <w:pPr>
              <w:rPr>
                <w:rFonts w:ascii="Times New Roman" w:hAnsi="Times New Roman" w:cs="Times New Roman"/>
                <w:color w:val="auto"/>
                <w:sz w:val="20"/>
                <w:szCs w:val="20"/>
              </w:rPr>
            </w:pPr>
          </w:p>
        </w:tc>
      </w:tr>
      <w:tr w14:paraId="03A0B0C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single" w:color="000000" w:sz="4" w:space="0"/>
              <w:left w:val="nil"/>
              <w:bottom w:val="nil"/>
              <w:right w:val="nil"/>
            </w:tcBorders>
            <w:shd w:val="clear" w:color="auto" w:fill="auto"/>
          </w:tcPr>
          <w:p w14:paraId="66714143">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Colloby et al. (</w:t>
            </w:r>
            <w:r>
              <w:rPr>
                <w:color w:val="auto"/>
              </w:rPr>
              <w:fldChar w:fldCharType="begin"/>
            </w:r>
            <w:r>
              <w:rPr>
                <w:color w:val="auto"/>
              </w:rPr>
              <w:instrText xml:space="preserve"> HYPERLINK "file://C:\\Users\\Administrator\\Desktop\\Supp_20240207.docx" \l "_ENREF_1" \o "Colloby, 2011 #3" </w:instrText>
            </w:r>
            <w:r>
              <w:rPr>
                <w:color w:val="auto"/>
              </w:rPr>
              <w:fldChar w:fldCharType="separate"/>
            </w:r>
            <w:r>
              <w:rPr>
                <w:rFonts w:ascii="Times New Roman" w:hAnsi="Times New Roman" w:eastAsia="宋体" w:cs="Times New Roman"/>
                <w:color w:val="auto"/>
                <w:szCs w:val="21"/>
                <w:lang w:bidi="ar"/>
              </w:rPr>
              <w:t>2011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single" w:color="000000" w:sz="4" w:space="0"/>
              <w:left w:val="nil"/>
              <w:bottom w:val="nil"/>
              <w:right w:val="nil"/>
            </w:tcBorders>
            <w:shd w:val="clear" w:color="auto" w:fill="auto"/>
            <w:vAlign w:val="top"/>
          </w:tcPr>
          <w:p w14:paraId="7C175A84">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single" w:color="000000" w:sz="4" w:space="0"/>
              <w:left w:val="nil"/>
              <w:bottom w:val="nil"/>
              <w:right w:val="nil"/>
            </w:tcBorders>
            <w:shd w:val="clear" w:color="auto" w:fill="auto"/>
            <w:vAlign w:val="center"/>
          </w:tcPr>
          <w:p w14:paraId="47DFCC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w:t>
            </w:r>
          </w:p>
          <w:p w14:paraId="2746FC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88" w:type="pct"/>
            <w:tcBorders>
              <w:top w:val="single" w:color="000000" w:sz="4" w:space="0"/>
              <w:left w:val="nil"/>
              <w:bottom w:val="nil"/>
              <w:right w:val="nil"/>
            </w:tcBorders>
            <w:shd w:val="clear" w:color="auto" w:fill="auto"/>
            <w:vAlign w:val="center"/>
          </w:tcPr>
          <w:p w14:paraId="35AC22E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3154026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(67%) </w:t>
            </w:r>
          </w:p>
        </w:tc>
        <w:tc>
          <w:tcPr>
            <w:tcW w:w="360" w:type="pct"/>
            <w:tcBorders>
              <w:top w:val="single" w:color="000000" w:sz="4" w:space="0"/>
              <w:left w:val="nil"/>
              <w:bottom w:val="nil"/>
              <w:right w:val="nil"/>
            </w:tcBorders>
            <w:shd w:val="clear" w:color="auto" w:fill="auto"/>
            <w:vAlign w:val="center"/>
          </w:tcPr>
          <w:p w14:paraId="5BB62BD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74.10</w:t>
            </w:r>
          </w:p>
          <w:p w14:paraId="528939B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(6.10) </w:t>
            </w:r>
          </w:p>
        </w:tc>
        <w:tc>
          <w:tcPr>
            <w:tcW w:w="389" w:type="pct"/>
            <w:tcBorders>
              <w:top w:val="single" w:color="000000" w:sz="4" w:space="0"/>
              <w:left w:val="nil"/>
              <w:bottom w:val="nil"/>
              <w:right w:val="nil"/>
            </w:tcBorders>
            <w:shd w:val="clear" w:color="auto" w:fill="auto"/>
            <w:vAlign w:val="center"/>
          </w:tcPr>
          <w:p w14:paraId="59A273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74.40</w:t>
            </w:r>
          </w:p>
          <w:p w14:paraId="40CB22A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(6.40)</w:t>
            </w:r>
          </w:p>
        </w:tc>
        <w:tc>
          <w:tcPr>
            <w:tcW w:w="360" w:type="pct"/>
            <w:tcBorders>
              <w:top w:val="single" w:color="000000" w:sz="4" w:space="0"/>
              <w:left w:val="nil"/>
              <w:bottom w:val="nil"/>
              <w:right w:val="nil"/>
            </w:tcBorders>
            <w:shd w:val="clear" w:color="auto" w:fill="auto"/>
            <w:vAlign w:val="center"/>
          </w:tcPr>
          <w:p w14:paraId="75ECAE7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89" w:type="pct"/>
            <w:tcBorders>
              <w:top w:val="single" w:color="000000" w:sz="4" w:space="0"/>
              <w:left w:val="nil"/>
              <w:bottom w:val="nil"/>
              <w:right w:val="nil"/>
            </w:tcBorders>
            <w:shd w:val="clear" w:color="auto" w:fill="auto"/>
            <w:vAlign w:val="center"/>
          </w:tcPr>
          <w:p w14:paraId="3EE6BA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60" w:type="pct"/>
            <w:tcBorders>
              <w:top w:val="single" w:color="000000" w:sz="4" w:space="0"/>
              <w:left w:val="nil"/>
              <w:bottom w:val="nil"/>
              <w:right w:val="nil"/>
            </w:tcBorders>
            <w:shd w:val="clear" w:color="auto" w:fill="auto"/>
            <w:vAlign w:val="center"/>
          </w:tcPr>
          <w:p w14:paraId="6E920F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28.80</w:t>
            </w:r>
          </w:p>
          <w:p w14:paraId="0087D09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(1.10) </w:t>
            </w:r>
          </w:p>
        </w:tc>
        <w:tc>
          <w:tcPr>
            <w:tcW w:w="391" w:type="pct"/>
            <w:tcBorders>
              <w:top w:val="single" w:color="000000" w:sz="4" w:space="0"/>
              <w:left w:val="nil"/>
              <w:bottom w:val="nil"/>
              <w:right w:val="nil"/>
            </w:tcBorders>
            <w:shd w:val="clear" w:color="auto" w:fill="auto"/>
            <w:vAlign w:val="center"/>
          </w:tcPr>
          <w:p w14:paraId="135A61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29.50</w:t>
            </w:r>
          </w:p>
          <w:p w14:paraId="77E5E2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(0.80) </w:t>
            </w:r>
          </w:p>
        </w:tc>
        <w:tc>
          <w:tcPr>
            <w:tcW w:w="446" w:type="pct"/>
            <w:tcBorders>
              <w:top w:val="single" w:color="000000" w:sz="4" w:space="0"/>
              <w:left w:val="nil"/>
              <w:bottom w:val="nil"/>
              <w:right w:val="nil"/>
            </w:tcBorders>
            <w:shd w:val="clear" w:color="auto" w:fill="auto"/>
            <w:vAlign w:val="center"/>
          </w:tcPr>
          <w:p w14:paraId="3B1890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45" w:type="pct"/>
            <w:tcBorders>
              <w:top w:val="single" w:color="000000" w:sz="4" w:space="0"/>
              <w:left w:val="nil"/>
              <w:bottom w:val="nil"/>
              <w:right w:val="nil"/>
            </w:tcBorders>
            <w:shd w:val="clear" w:color="auto" w:fill="auto"/>
            <w:vAlign w:val="center"/>
          </w:tcPr>
          <w:p w14:paraId="328055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 </w:t>
            </w:r>
          </w:p>
        </w:tc>
      </w:tr>
      <w:tr w14:paraId="2B9E300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118DE271">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Egger et al. (</w:t>
            </w:r>
            <w:r>
              <w:rPr>
                <w:color w:val="auto"/>
              </w:rPr>
              <w:fldChar w:fldCharType="begin"/>
            </w:r>
            <w:r>
              <w:rPr>
                <w:color w:val="auto"/>
              </w:rPr>
              <w:instrText xml:space="preserve"> HYPERLINK "file://C:\\Users\\Administrator\\Desktop\\Supp_20240207.docx" \l "_ENREF_2" \o "Egger, 2008 #4" </w:instrText>
            </w:r>
            <w:r>
              <w:rPr>
                <w:color w:val="auto"/>
              </w:rPr>
              <w:fldChar w:fldCharType="separate"/>
            </w:r>
            <w:r>
              <w:rPr>
                <w:rFonts w:ascii="Times New Roman" w:hAnsi="Times New Roman" w:eastAsia="宋体" w:cs="Times New Roman"/>
                <w:color w:val="auto"/>
                <w:szCs w:val="21"/>
                <w:lang w:bidi="ar"/>
              </w:rPr>
              <w:t>2008</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47228236">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2E80D6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5B02F7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88" w:type="pct"/>
            <w:tcBorders>
              <w:top w:val="nil"/>
              <w:left w:val="nil"/>
              <w:bottom w:val="nil"/>
              <w:right w:val="nil"/>
            </w:tcBorders>
            <w:shd w:val="clear" w:color="auto" w:fill="auto"/>
            <w:vAlign w:val="center"/>
          </w:tcPr>
          <w:p w14:paraId="33099F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677AB07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(65%) </w:t>
            </w:r>
          </w:p>
        </w:tc>
        <w:tc>
          <w:tcPr>
            <w:tcW w:w="360" w:type="pct"/>
            <w:tcBorders>
              <w:top w:val="nil"/>
              <w:left w:val="nil"/>
              <w:bottom w:val="nil"/>
              <w:right w:val="nil"/>
            </w:tcBorders>
            <w:shd w:val="clear" w:color="auto" w:fill="auto"/>
            <w:vAlign w:val="center"/>
          </w:tcPr>
          <w:p w14:paraId="1A8111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71.40</w:t>
            </w:r>
          </w:p>
          <w:p w14:paraId="0F1F25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(7.49) </w:t>
            </w:r>
          </w:p>
        </w:tc>
        <w:tc>
          <w:tcPr>
            <w:tcW w:w="389" w:type="pct"/>
            <w:tcBorders>
              <w:top w:val="nil"/>
              <w:left w:val="nil"/>
              <w:bottom w:val="nil"/>
              <w:right w:val="nil"/>
            </w:tcBorders>
            <w:shd w:val="clear" w:color="auto" w:fill="auto"/>
            <w:vAlign w:val="center"/>
          </w:tcPr>
          <w:p w14:paraId="20472B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72.30</w:t>
            </w:r>
          </w:p>
          <w:p w14:paraId="057F47A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(7.70)</w:t>
            </w:r>
          </w:p>
        </w:tc>
        <w:tc>
          <w:tcPr>
            <w:tcW w:w="360" w:type="pct"/>
            <w:tcBorders>
              <w:top w:val="nil"/>
              <w:left w:val="nil"/>
              <w:bottom w:val="nil"/>
              <w:right w:val="nil"/>
            </w:tcBorders>
            <w:shd w:val="clear" w:color="auto" w:fill="auto"/>
            <w:vAlign w:val="center"/>
          </w:tcPr>
          <w:p w14:paraId="5824CFA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9.40 </w:t>
            </w:r>
          </w:p>
          <w:p w14:paraId="08FB20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(2.24)</w:t>
            </w:r>
          </w:p>
        </w:tc>
        <w:tc>
          <w:tcPr>
            <w:tcW w:w="389" w:type="pct"/>
            <w:tcBorders>
              <w:top w:val="nil"/>
              <w:left w:val="nil"/>
              <w:bottom w:val="nil"/>
              <w:right w:val="nil"/>
            </w:tcBorders>
            <w:shd w:val="clear" w:color="auto" w:fill="auto"/>
            <w:vAlign w:val="center"/>
          </w:tcPr>
          <w:p w14:paraId="57C7E49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10.80</w:t>
            </w:r>
          </w:p>
          <w:p w14:paraId="17BC6E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(2.69) </w:t>
            </w:r>
          </w:p>
        </w:tc>
        <w:tc>
          <w:tcPr>
            <w:tcW w:w="360" w:type="pct"/>
            <w:tcBorders>
              <w:top w:val="nil"/>
              <w:left w:val="nil"/>
              <w:bottom w:val="nil"/>
              <w:right w:val="nil"/>
            </w:tcBorders>
            <w:shd w:val="clear" w:color="auto" w:fill="auto"/>
            <w:vAlign w:val="center"/>
          </w:tcPr>
          <w:p w14:paraId="42A4072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27.21</w:t>
            </w:r>
          </w:p>
          <w:p w14:paraId="7E3772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(0.97) </w:t>
            </w:r>
          </w:p>
        </w:tc>
        <w:tc>
          <w:tcPr>
            <w:tcW w:w="391" w:type="pct"/>
            <w:tcBorders>
              <w:top w:val="nil"/>
              <w:left w:val="nil"/>
              <w:bottom w:val="nil"/>
              <w:right w:val="nil"/>
            </w:tcBorders>
            <w:shd w:val="clear" w:color="auto" w:fill="auto"/>
            <w:vAlign w:val="center"/>
          </w:tcPr>
          <w:p w14:paraId="50AD89C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28.57</w:t>
            </w:r>
          </w:p>
          <w:p w14:paraId="3EC699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(0.81) </w:t>
            </w:r>
          </w:p>
        </w:tc>
        <w:tc>
          <w:tcPr>
            <w:tcW w:w="446" w:type="pct"/>
            <w:tcBorders>
              <w:top w:val="nil"/>
              <w:left w:val="nil"/>
              <w:bottom w:val="nil"/>
              <w:right w:val="nil"/>
            </w:tcBorders>
            <w:shd w:val="clear" w:color="auto" w:fill="auto"/>
            <w:vAlign w:val="center"/>
          </w:tcPr>
          <w:p w14:paraId="0AA394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45" w:type="pct"/>
            <w:tcBorders>
              <w:top w:val="nil"/>
              <w:left w:val="nil"/>
              <w:bottom w:val="nil"/>
              <w:right w:val="nil"/>
            </w:tcBorders>
            <w:shd w:val="clear" w:color="auto" w:fill="auto"/>
            <w:vAlign w:val="center"/>
          </w:tcPr>
          <w:p w14:paraId="3C7CA3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8 </w:t>
            </w:r>
          </w:p>
        </w:tc>
      </w:tr>
      <w:tr w14:paraId="4FBFDA6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7B85425C">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Harada et al. (</w:t>
            </w:r>
            <w:r>
              <w:rPr>
                <w:color w:val="auto"/>
              </w:rPr>
              <w:fldChar w:fldCharType="begin"/>
            </w:r>
            <w:r>
              <w:rPr>
                <w:color w:val="auto"/>
              </w:rPr>
              <w:instrText xml:space="preserve"> HYPERLINK "file://C:\\Users\\Administrator\\Desktop\\Supp_20240207.docx" \l "_ENREF_4" \o "Harada, 2016 #49" </w:instrText>
            </w:r>
            <w:r>
              <w:rPr>
                <w:color w:val="auto"/>
              </w:rPr>
              <w:fldChar w:fldCharType="separate"/>
            </w:r>
            <w:r>
              <w:rPr>
                <w:rFonts w:ascii="Times New Roman" w:hAnsi="Times New Roman" w:eastAsia="宋体" w:cs="Times New Roman"/>
                <w:color w:val="auto"/>
                <w:szCs w:val="21"/>
                <w:lang w:bidi="ar"/>
              </w:rPr>
              <w:t>2016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58D6DF94">
            <w:pPr>
              <w:jc w:val="center"/>
              <w:rPr>
                <w:rFonts w:ascii="Times New Roman" w:hAnsi="Times New Roman" w:eastAsia="宋体" w:cs="Times New Roman"/>
                <w:color w:val="auto"/>
                <w:sz w:val="18"/>
                <w:szCs w:val="18"/>
                <w:lang w:bidi="ar"/>
              </w:rPr>
            </w:pPr>
            <w:bookmarkStart w:id="9" w:name="OLE_LINK10"/>
            <w:r>
              <w:rPr>
                <w:rFonts w:hint="eastAsia" w:ascii="Times New Roman" w:hAnsi="Times New Roman" w:eastAsia="宋体" w:cs="Times New Roman"/>
                <w:color w:val="auto"/>
                <w:sz w:val="18"/>
                <w:szCs w:val="18"/>
                <w:lang w:bidi="ar"/>
              </w:rPr>
              <w:t>DSM-IV</w:t>
            </w:r>
            <w:bookmarkEnd w:id="9"/>
          </w:p>
        </w:tc>
        <w:tc>
          <w:tcPr>
            <w:tcW w:w="360" w:type="pct"/>
            <w:tcBorders>
              <w:top w:val="nil"/>
              <w:left w:val="nil"/>
              <w:bottom w:val="nil"/>
              <w:right w:val="nil"/>
            </w:tcBorders>
            <w:shd w:val="clear" w:color="auto" w:fill="auto"/>
            <w:vAlign w:val="center"/>
          </w:tcPr>
          <w:p w14:paraId="2D0DC8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w:t>
            </w:r>
          </w:p>
          <w:p w14:paraId="6ABF486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(58%)</w:t>
            </w:r>
          </w:p>
        </w:tc>
        <w:tc>
          <w:tcPr>
            <w:tcW w:w="388" w:type="pct"/>
            <w:tcBorders>
              <w:top w:val="nil"/>
              <w:left w:val="nil"/>
              <w:bottom w:val="nil"/>
              <w:right w:val="nil"/>
            </w:tcBorders>
            <w:shd w:val="clear" w:color="auto" w:fill="auto"/>
            <w:vAlign w:val="center"/>
          </w:tcPr>
          <w:p w14:paraId="779F59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w:t>
            </w:r>
          </w:p>
          <w:p w14:paraId="4735223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(72%) </w:t>
            </w:r>
          </w:p>
        </w:tc>
        <w:tc>
          <w:tcPr>
            <w:tcW w:w="360" w:type="pct"/>
            <w:tcBorders>
              <w:top w:val="nil"/>
              <w:left w:val="nil"/>
              <w:bottom w:val="nil"/>
              <w:right w:val="nil"/>
            </w:tcBorders>
            <w:shd w:val="clear" w:color="auto" w:fill="auto"/>
            <w:vAlign w:val="center"/>
          </w:tcPr>
          <w:p w14:paraId="2DF1EEB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60.20</w:t>
            </w:r>
          </w:p>
          <w:p w14:paraId="5F5C9C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(8.20) </w:t>
            </w:r>
          </w:p>
        </w:tc>
        <w:tc>
          <w:tcPr>
            <w:tcW w:w="389" w:type="pct"/>
            <w:tcBorders>
              <w:top w:val="nil"/>
              <w:left w:val="nil"/>
              <w:bottom w:val="nil"/>
              <w:right w:val="nil"/>
            </w:tcBorders>
            <w:shd w:val="clear" w:color="auto" w:fill="auto"/>
            <w:vAlign w:val="center"/>
          </w:tcPr>
          <w:p w14:paraId="445B035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62.90</w:t>
            </w:r>
          </w:p>
          <w:p w14:paraId="04B6478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(7.60)</w:t>
            </w:r>
          </w:p>
        </w:tc>
        <w:tc>
          <w:tcPr>
            <w:tcW w:w="360" w:type="pct"/>
            <w:tcBorders>
              <w:top w:val="nil"/>
              <w:left w:val="nil"/>
              <w:bottom w:val="nil"/>
              <w:right w:val="nil"/>
            </w:tcBorders>
            <w:shd w:val="clear" w:color="auto" w:fill="auto"/>
            <w:vAlign w:val="center"/>
          </w:tcPr>
          <w:p w14:paraId="2DAE58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13.30 </w:t>
            </w:r>
          </w:p>
          <w:p w14:paraId="30E3AFD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(2.30)</w:t>
            </w:r>
          </w:p>
        </w:tc>
        <w:tc>
          <w:tcPr>
            <w:tcW w:w="389" w:type="pct"/>
            <w:tcBorders>
              <w:top w:val="nil"/>
              <w:left w:val="nil"/>
              <w:bottom w:val="nil"/>
              <w:right w:val="nil"/>
            </w:tcBorders>
            <w:shd w:val="clear" w:color="auto" w:fill="auto"/>
            <w:vAlign w:val="center"/>
          </w:tcPr>
          <w:p w14:paraId="345179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13.60</w:t>
            </w:r>
          </w:p>
          <w:p w14:paraId="3106F9F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(2.30) </w:t>
            </w:r>
          </w:p>
        </w:tc>
        <w:tc>
          <w:tcPr>
            <w:tcW w:w="360" w:type="pct"/>
            <w:tcBorders>
              <w:top w:val="nil"/>
              <w:left w:val="nil"/>
              <w:bottom w:val="nil"/>
              <w:right w:val="nil"/>
            </w:tcBorders>
            <w:shd w:val="clear" w:color="auto" w:fill="auto"/>
            <w:vAlign w:val="center"/>
          </w:tcPr>
          <w:p w14:paraId="6E4318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28.00</w:t>
            </w:r>
          </w:p>
          <w:p w14:paraId="202789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(2.20) </w:t>
            </w:r>
          </w:p>
        </w:tc>
        <w:tc>
          <w:tcPr>
            <w:tcW w:w="391" w:type="pct"/>
            <w:tcBorders>
              <w:top w:val="nil"/>
              <w:left w:val="nil"/>
              <w:bottom w:val="nil"/>
              <w:right w:val="nil"/>
            </w:tcBorders>
            <w:shd w:val="clear" w:color="auto" w:fill="auto"/>
            <w:vAlign w:val="center"/>
          </w:tcPr>
          <w:p w14:paraId="0DD440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28.80</w:t>
            </w:r>
          </w:p>
          <w:p w14:paraId="28FD62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(1.70) </w:t>
            </w:r>
          </w:p>
        </w:tc>
        <w:tc>
          <w:tcPr>
            <w:tcW w:w="446" w:type="pct"/>
            <w:tcBorders>
              <w:top w:val="nil"/>
              <w:left w:val="nil"/>
              <w:bottom w:val="nil"/>
              <w:right w:val="nil"/>
            </w:tcBorders>
            <w:shd w:val="clear" w:color="auto" w:fill="auto"/>
            <w:vAlign w:val="center"/>
          </w:tcPr>
          <w:p w14:paraId="03E4DB9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91%</w:t>
            </w:r>
          </w:p>
        </w:tc>
        <w:tc>
          <w:tcPr>
            <w:tcW w:w="245" w:type="pct"/>
            <w:tcBorders>
              <w:top w:val="nil"/>
              <w:left w:val="nil"/>
              <w:bottom w:val="nil"/>
              <w:right w:val="nil"/>
            </w:tcBorders>
            <w:shd w:val="clear" w:color="auto" w:fill="auto"/>
            <w:vAlign w:val="center"/>
          </w:tcPr>
          <w:p w14:paraId="102717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 </w:t>
            </w:r>
          </w:p>
        </w:tc>
      </w:tr>
      <w:tr w14:paraId="52C7502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450FE76F">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Hwang et al. (</w:t>
            </w:r>
            <w:r>
              <w:rPr>
                <w:color w:val="auto"/>
              </w:rPr>
              <w:fldChar w:fldCharType="begin"/>
            </w:r>
            <w:r>
              <w:rPr>
                <w:color w:val="auto"/>
              </w:rPr>
              <w:instrText xml:space="preserve"> HYPERLINK "file://C:\\Users\\Administrator\\Desktop\\Supp_20240207.docx" \l "_ENREF_6" \o "Hwang, 2010 #6" </w:instrText>
            </w:r>
            <w:r>
              <w:rPr>
                <w:color w:val="auto"/>
              </w:rPr>
              <w:fldChar w:fldCharType="separate"/>
            </w:r>
            <w:r>
              <w:rPr>
                <w:rFonts w:ascii="Times New Roman" w:hAnsi="Times New Roman" w:eastAsia="宋体" w:cs="Times New Roman"/>
                <w:color w:val="auto"/>
                <w:szCs w:val="21"/>
                <w:lang w:bidi="ar"/>
              </w:rPr>
              <w:t>2010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538F0AAF">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6F1E63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w:t>
            </w:r>
          </w:p>
          <w:p w14:paraId="039B68F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388" w:type="pct"/>
            <w:tcBorders>
              <w:top w:val="nil"/>
              <w:left w:val="nil"/>
              <w:bottom w:val="nil"/>
              <w:right w:val="nil"/>
            </w:tcBorders>
            <w:shd w:val="clear" w:color="auto" w:fill="auto"/>
            <w:vAlign w:val="center"/>
          </w:tcPr>
          <w:p w14:paraId="5614ED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w:t>
            </w:r>
          </w:p>
          <w:p w14:paraId="0D189E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(0%) </w:t>
            </w:r>
          </w:p>
        </w:tc>
        <w:tc>
          <w:tcPr>
            <w:tcW w:w="360" w:type="pct"/>
            <w:tcBorders>
              <w:top w:val="nil"/>
              <w:left w:val="nil"/>
              <w:bottom w:val="nil"/>
              <w:right w:val="nil"/>
            </w:tcBorders>
            <w:shd w:val="clear" w:color="auto" w:fill="auto"/>
            <w:vAlign w:val="center"/>
          </w:tcPr>
          <w:p w14:paraId="16C634E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79.40 </w:t>
            </w:r>
          </w:p>
          <w:p w14:paraId="47A5636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(5.30)</w:t>
            </w:r>
          </w:p>
        </w:tc>
        <w:tc>
          <w:tcPr>
            <w:tcW w:w="389" w:type="pct"/>
            <w:tcBorders>
              <w:top w:val="nil"/>
              <w:left w:val="nil"/>
              <w:bottom w:val="nil"/>
              <w:right w:val="nil"/>
            </w:tcBorders>
            <w:shd w:val="clear" w:color="auto" w:fill="auto"/>
            <w:vAlign w:val="center"/>
          </w:tcPr>
          <w:p w14:paraId="6DBA469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79.50</w:t>
            </w:r>
          </w:p>
          <w:p w14:paraId="26666B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(4.30)</w:t>
            </w:r>
          </w:p>
        </w:tc>
        <w:tc>
          <w:tcPr>
            <w:tcW w:w="360" w:type="pct"/>
            <w:tcBorders>
              <w:top w:val="nil"/>
              <w:left w:val="nil"/>
              <w:bottom w:val="nil"/>
              <w:right w:val="nil"/>
            </w:tcBorders>
            <w:shd w:val="clear" w:color="auto" w:fill="auto"/>
            <w:vAlign w:val="center"/>
          </w:tcPr>
          <w:p w14:paraId="079098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7.80</w:t>
            </w:r>
          </w:p>
          <w:p w14:paraId="52142A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(4.60)</w:t>
            </w:r>
          </w:p>
        </w:tc>
        <w:tc>
          <w:tcPr>
            <w:tcW w:w="389" w:type="pct"/>
            <w:tcBorders>
              <w:top w:val="nil"/>
              <w:left w:val="nil"/>
              <w:bottom w:val="nil"/>
              <w:right w:val="nil"/>
            </w:tcBorders>
            <w:shd w:val="clear" w:color="auto" w:fill="auto"/>
            <w:vAlign w:val="center"/>
          </w:tcPr>
          <w:p w14:paraId="2C66E45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8.10</w:t>
            </w:r>
          </w:p>
          <w:p w14:paraId="0A5EA5A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(5.40) </w:t>
            </w:r>
          </w:p>
        </w:tc>
        <w:tc>
          <w:tcPr>
            <w:tcW w:w="360" w:type="pct"/>
            <w:tcBorders>
              <w:top w:val="nil"/>
              <w:left w:val="nil"/>
              <w:bottom w:val="nil"/>
              <w:right w:val="nil"/>
            </w:tcBorders>
            <w:shd w:val="clear" w:color="auto" w:fill="auto"/>
            <w:vAlign w:val="center"/>
          </w:tcPr>
          <w:p w14:paraId="04A7D8B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26.50</w:t>
            </w:r>
          </w:p>
          <w:p w14:paraId="6244D77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(3.40) </w:t>
            </w:r>
          </w:p>
        </w:tc>
        <w:tc>
          <w:tcPr>
            <w:tcW w:w="391" w:type="pct"/>
            <w:tcBorders>
              <w:top w:val="nil"/>
              <w:left w:val="nil"/>
              <w:bottom w:val="nil"/>
              <w:right w:val="nil"/>
            </w:tcBorders>
            <w:shd w:val="clear" w:color="auto" w:fill="auto"/>
            <w:vAlign w:val="center"/>
          </w:tcPr>
          <w:p w14:paraId="5552D4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27.80</w:t>
            </w:r>
          </w:p>
          <w:p w14:paraId="65DAFF8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(2.10) </w:t>
            </w:r>
          </w:p>
        </w:tc>
        <w:tc>
          <w:tcPr>
            <w:tcW w:w="446" w:type="pct"/>
            <w:tcBorders>
              <w:top w:val="nil"/>
              <w:left w:val="nil"/>
              <w:bottom w:val="nil"/>
              <w:right w:val="nil"/>
            </w:tcBorders>
            <w:shd w:val="clear" w:color="auto" w:fill="auto"/>
            <w:vAlign w:val="center"/>
          </w:tcPr>
          <w:p w14:paraId="16450A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45" w:type="pct"/>
            <w:tcBorders>
              <w:top w:val="nil"/>
              <w:left w:val="nil"/>
              <w:bottom w:val="nil"/>
              <w:right w:val="nil"/>
            </w:tcBorders>
            <w:shd w:val="clear" w:color="auto" w:fill="auto"/>
            <w:vAlign w:val="center"/>
          </w:tcPr>
          <w:p w14:paraId="0E57EAC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 </w:t>
            </w:r>
          </w:p>
        </w:tc>
      </w:tr>
      <w:tr w14:paraId="507CE153">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03E585AA">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Koolschijn et al. (</w:t>
            </w:r>
            <w:r>
              <w:rPr>
                <w:color w:val="auto"/>
              </w:rPr>
              <w:fldChar w:fldCharType="begin"/>
            </w:r>
            <w:r>
              <w:rPr>
                <w:color w:val="auto"/>
              </w:rPr>
              <w:instrText xml:space="preserve"> HYPERLINK "file://C:\\Users\\Administrator\\Desktop\\Supp_20240207.docx" \l "_ENREF_7" \o "Koolschijn, 2010 #7" </w:instrText>
            </w:r>
            <w:r>
              <w:rPr>
                <w:color w:val="auto"/>
              </w:rPr>
              <w:fldChar w:fldCharType="separate"/>
            </w:r>
            <w:r>
              <w:rPr>
                <w:rFonts w:ascii="Times New Roman" w:hAnsi="Times New Roman" w:eastAsia="宋体" w:cs="Times New Roman"/>
                <w:color w:val="auto"/>
                <w:szCs w:val="21"/>
                <w:lang w:bidi="ar"/>
              </w:rPr>
              <w:t>2010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72699AAF">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12B1DD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21E859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388" w:type="pct"/>
            <w:tcBorders>
              <w:top w:val="nil"/>
              <w:left w:val="nil"/>
              <w:bottom w:val="nil"/>
              <w:right w:val="nil"/>
            </w:tcBorders>
            <w:shd w:val="clear" w:color="auto" w:fill="auto"/>
            <w:vAlign w:val="center"/>
          </w:tcPr>
          <w:p w14:paraId="7D98AA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w:t>
            </w:r>
          </w:p>
          <w:p w14:paraId="09B1910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(100%) </w:t>
            </w:r>
          </w:p>
        </w:tc>
        <w:tc>
          <w:tcPr>
            <w:tcW w:w="360" w:type="pct"/>
            <w:tcBorders>
              <w:top w:val="nil"/>
              <w:left w:val="nil"/>
              <w:bottom w:val="nil"/>
              <w:right w:val="nil"/>
            </w:tcBorders>
            <w:shd w:val="clear" w:color="auto" w:fill="auto"/>
            <w:vAlign w:val="center"/>
          </w:tcPr>
          <w:p w14:paraId="3E5D03D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64.04</w:t>
            </w:r>
          </w:p>
          <w:p w14:paraId="7C70ED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(10.90) </w:t>
            </w:r>
          </w:p>
        </w:tc>
        <w:tc>
          <w:tcPr>
            <w:tcW w:w="389" w:type="pct"/>
            <w:tcBorders>
              <w:top w:val="nil"/>
              <w:left w:val="nil"/>
              <w:bottom w:val="nil"/>
              <w:right w:val="nil"/>
            </w:tcBorders>
            <w:shd w:val="clear" w:color="auto" w:fill="auto"/>
            <w:vAlign w:val="center"/>
          </w:tcPr>
          <w:p w14:paraId="74AA396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61.89</w:t>
            </w:r>
          </w:p>
          <w:p w14:paraId="03C1437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(11.03)</w:t>
            </w:r>
          </w:p>
        </w:tc>
        <w:tc>
          <w:tcPr>
            <w:tcW w:w="360" w:type="pct"/>
            <w:tcBorders>
              <w:top w:val="nil"/>
              <w:left w:val="nil"/>
              <w:bottom w:val="nil"/>
              <w:right w:val="nil"/>
            </w:tcBorders>
            <w:shd w:val="clear" w:color="auto" w:fill="auto"/>
            <w:vAlign w:val="center"/>
          </w:tcPr>
          <w:p w14:paraId="354A32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10.89</w:t>
            </w:r>
          </w:p>
          <w:p w14:paraId="038F9FA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(4.05)</w:t>
            </w:r>
          </w:p>
        </w:tc>
        <w:tc>
          <w:tcPr>
            <w:tcW w:w="389" w:type="pct"/>
            <w:tcBorders>
              <w:top w:val="nil"/>
              <w:left w:val="nil"/>
              <w:bottom w:val="nil"/>
              <w:right w:val="nil"/>
            </w:tcBorders>
            <w:shd w:val="clear" w:color="auto" w:fill="auto"/>
            <w:vAlign w:val="center"/>
          </w:tcPr>
          <w:p w14:paraId="2D646D7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11.08</w:t>
            </w:r>
          </w:p>
          <w:p w14:paraId="21D53C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(2.93) </w:t>
            </w:r>
          </w:p>
        </w:tc>
        <w:tc>
          <w:tcPr>
            <w:tcW w:w="360" w:type="pct"/>
            <w:tcBorders>
              <w:top w:val="nil"/>
              <w:left w:val="nil"/>
              <w:bottom w:val="nil"/>
              <w:right w:val="nil"/>
            </w:tcBorders>
            <w:shd w:val="clear" w:color="auto" w:fill="auto"/>
            <w:vAlign w:val="center"/>
          </w:tcPr>
          <w:p w14:paraId="5ED7D57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27.39</w:t>
            </w:r>
          </w:p>
          <w:p w14:paraId="3AF5E4D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(2.46)</w:t>
            </w:r>
          </w:p>
        </w:tc>
        <w:tc>
          <w:tcPr>
            <w:tcW w:w="391" w:type="pct"/>
            <w:tcBorders>
              <w:top w:val="nil"/>
              <w:left w:val="nil"/>
              <w:bottom w:val="nil"/>
              <w:right w:val="nil"/>
            </w:tcBorders>
            <w:shd w:val="clear" w:color="auto" w:fill="auto"/>
            <w:vAlign w:val="center"/>
          </w:tcPr>
          <w:p w14:paraId="72CA554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28.54</w:t>
            </w:r>
          </w:p>
          <w:p w14:paraId="29E7C2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(1.56) </w:t>
            </w:r>
          </w:p>
        </w:tc>
        <w:tc>
          <w:tcPr>
            <w:tcW w:w="446" w:type="pct"/>
            <w:tcBorders>
              <w:top w:val="nil"/>
              <w:left w:val="nil"/>
              <w:bottom w:val="nil"/>
              <w:right w:val="nil"/>
            </w:tcBorders>
            <w:shd w:val="clear" w:color="auto" w:fill="auto"/>
            <w:vAlign w:val="center"/>
          </w:tcPr>
          <w:p w14:paraId="32BAD3F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w:t>
            </w:r>
          </w:p>
        </w:tc>
        <w:tc>
          <w:tcPr>
            <w:tcW w:w="245" w:type="pct"/>
            <w:tcBorders>
              <w:top w:val="nil"/>
              <w:left w:val="nil"/>
              <w:bottom w:val="nil"/>
              <w:right w:val="nil"/>
            </w:tcBorders>
            <w:shd w:val="clear" w:color="auto" w:fill="auto"/>
            <w:vAlign w:val="center"/>
          </w:tcPr>
          <w:p w14:paraId="7D6087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 </w:t>
            </w:r>
          </w:p>
        </w:tc>
      </w:tr>
      <w:tr w14:paraId="5EC8B1C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301809BE">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Marano et al. (</w:t>
            </w:r>
            <w:r>
              <w:rPr>
                <w:color w:val="auto"/>
              </w:rPr>
              <w:fldChar w:fldCharType="begin"/>
            </w:r>
            <w:r>
              <w:rPr>
                <w:color w:val="auto"/>
              </w:rPr>
              <w:instrText xml:space="preserve"> HYPERLINK \o "Marano, 2015 #8" </w:instrText>
            </w:r>
            <w:r>
              <w:rPr>
                <w:color w:val="auto"/>
              </w:rPr>
              <w:fldChar w:fldCharType="separate"/>
            </w:r>
            <w:r>
              <w:rPr>
                <w:rFonts w:ascii="Times New Roman" w:hAnsi="Times New Roman" w:eastAsia="宋体" w:cs="Times New Roman"/>
                <w:color w:val="auto"/>
                <w:szCs w:val="21"/>
                <w:lang w:bidi="ar"/>
              </w:rPr>
              <w:t>2015</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59234E73">
            <w:pPr>
              <w:jc w:val="center"/>
              <w:rPr>
                <w:rFonts w:ascii="Times New Roman" w:hAnsi="Times New Roman" w:eastAsia="宋体" w:cs="Times New Roman"/>
                <w:color w:val="auto"/>
                <w:sz w:val="18"/>
                <w:szCs w:val="18"/>
                <w:lang w:bidi="ar"/>
              </w:rPr>
            </w:pPr>
            <w:bookmarkStart w:id="10" w:name="OLE_LINK11"/>
            <w:r>
              <w:rPr>
                <w:rFonts w:hint="eastAsia" w:ascii="Times New Roman" w:hAnsi="Times New Roman" w:eastAsia="宋体" w:cs="Times New Roman"/>
                <w:color w:val="auto"/>
                <w:sz w:val="18"/>
                <w:szCs w:val="18"/>
                <w:lang w:bidi="ar"/>
              </w:rPr>
              <w:t>DSM-IV</w:t>
            </w:r>
            <w:bookmarkEnd w:id="10"/>
          </w:p>
        </w:tc>
        <w:tc>
          <w:tcPr>
            <w:tcW w:w="360" w:type="pct"/>
            <w:tcBorders>
              <w:top w:val="nil"/>
              <w:left w:val="nil"/>
              <w:bottom w:val="nil"/>
              <w:right w:val="nil"/>
            </w:tcBorders>
            <w:shd w:val="clear" w:color="auto" w:fill="auto"/>
            <w:vAlign w:val="center"/>
          </w:tcPr>
          <w:p w14:paraId="55736D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18A1A8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88" w:type="pct"/>
            <w:tcBorders>
              <w:top w:val="nil"/>
              <w:left w:val="nil"/>
              <w:bottom w:val="nil"/>
              <w:right w:val="nil"/>
            </w:tcBorders>
            <w:shd w:val="clear" w:color="auto" w:fill="auto"/>
            <w:vAlign w:val="center"/>
          </w:tcPr>
          <w:p w14:paraId="4EA454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27A28C0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(47%) </w:t>
            </w:r>
          </w:p>
        </w:tc>
        <w:tc>
          <w:tcPr>
            <w:tcW w:w="360" w:type="pct"/>
            <w:tcBorders>
              <w:top w:val="nil"/>
              <w:left w:val="nil"/>
              <w:bottom w:val="nil"/>
              <w:right w:val="nil"/>
            </w:tcBorders>
            <w:shd w:val="clear" w:color="auto" w:fill="auto"/>
            <w:vAlign w:val="center"/>
          </w:tcPr>
          <w:p w14:paraId="5581112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66.90</w:t>
            </w:r>
          </w:p>
          <w:p w14:paraId="678053D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(6.40) </w:t>
            </w:r>
          </w:p>
        </w:tc>
        <w:tc>
          <w:tcPr>
            <w:tcW w:w="389" w:type="pct"/>
            <w:tcBorders>
              <w:top w:val="nil"/>
              <w:left w:val="nil"/>
              <w:bottom w:val="nil"/>
              <w:right w:val="nil"/>
            </w:tcBorders>
            <w:shd w:val="clear" w:color="auto" w:fill="auto"/>
            <w:vAlign w:val="center"/>
          </w:tcPr>
          <w:p w14:paraId="27ED25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66.00</w:t>
            </w:r>
          </w:p>
          <w:p w14:paraId="622776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(7.90)</w:t>
            </w:r>
          </w:p>
        </w:tc>
        <w:tc>
          <w:tcPr>
            <w:tcW w:w="360" w:type="pct"/>
            <w:tcBorders>
              <w:top w:val="nil"/>
              <w:left w:val="nil"/>
              <w:bottom w:val="nil"/>
              <w:right w:val="nil"/>
            </w:tcBorders>
            <w:shd w:val="clear" w:color="auto" w:fill="auto"/>
            <w:vAlign w:val="center"/>
          </w:tcPr>
          <w:p w14:paraId="659C64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15.10 </w:t>
            </w:r>
          </w:p>
          <w:p w14:paraId="344FA0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(2.40)</w:t>
            </w:r>
          </w:p>
        </w:tc>
        <w:tc>
          <w:tcPr>
            <w:tcW w:w="389" w:type="pct"/>
            <w:tcBorders>
              <w:top w:val="nil"/>
              <w:left w:val="nil"/>
              <w:bottom w:val="nil"/>
              <w:right w:val="nil"/>
            </w:tcBorders>
            <w:shd w:val="clear" w:color="auto" w:fill="auto"/>
            <w:vAlign w:val="center"/>
          </w:tcPr>
          <w:p w14:paraId="35EF96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15.40</w:t>
            </w:r>
          </w:p>
          <w:p w14:paraId="023279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(2.80) </w:t>
            </w:r>
          </w:p>
        </w:tc>
        <w:tc>
          <w:tcPr>
            <w:tcW w:w="360" w:type="pct"/>
            <w:tcBorders>
              <w:top w:val="nil"/>
              <w:left w:val="nil"/>
              <w:bottom w:val="nil"/>
              <w:right w:val="nil"/>
            </w:tcBorders>
            <w:shd w:val="clear" w:color="auto" w:fill="auto"/>
            <w:vAlign w:val="center"/>
          </w:tcPr>
          <w:p w14:paraId="4248B26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28.80</w:t>
            </w:r>
          </w:p>
          <w:p w14:paraId="6CB6B7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(0.70) </w:t>
            </w:r>
          </w:p>
        </w:tc>
        <w:tc>
          <w:tcPr>
            <w:tcW w:w="391" w:type="pct"/>
            <w:tcBorders>
              <w:top w:val="nil"/>
              <w:left w:val="nil"/>
              <w:bottom w:val="nil"/>
              <w:right w:val="nil"/>
            </w:tcBorders>
            <w:shd w:val="clear" w:color="auto" w:fill="auto"/>
            <w:vAlign w:val="center"/>
          </w:tcPr>
          <w:p w14:paraId="578644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28.20</w:t>
            </w:r>
          </w:p>
          <w:p w14:paraId="5B61AA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(1.90) </w:t>
            </w:r>
          </w:p>
        </w:tc>
        <w:tc>
          <w:tcPr>
            <w:tcW w:w="446" w:type="pct"/>
            <w:tcBorders>
              <w:top w:val="nil"/>
              <w:left w:val="nil"/>
              <w:bottom w:val="nil"/>
              <w:right w:val="nil"/>
            </w:tcBorders>
            <w:shd w:val="clear" w:color="auto" w:fill="auto"/>
            <w:vAlign w:val="center"/>
          </w:tcPr>
          <w:p w14:paraId="792841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100% </w:t>
            </w:r>
          </w:p>
        </w:tc>
        <w:tc>
          <w:tcPr>
            <w:tcW w:w="245" w:type="pct"/>
            <w:tcBorders>
              <w:top w:val="nil"/>
              <w:left w:val="nil"/>
              <w:bottom w:val="nil"/>
              <w:right w:val="nil"/>
            </w:tcBorders>
            <w:shd w:val="clear" w:color="auto" w:fill="auto"/>
            <w:vAlign w:val="center"/>
          </w:tcPr>
          <w:p w14:paraId="0490DF4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 </w:t>
            </w:r>
          </w:p>
        </w:tc>
      </w:tr>
      <w:tr w14:paraId="1CE6526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877" w:type="pct"/>
            <w:tcBorders>
              <w:top w:val="nil"/>
              <w:left w:val="nil"/>
              <w:bottom w:val="nil"/>
              <w:right w:val="nil"/>
            </w:tcBorders>
            <w:shd w:val="clear" w:color="auto" w:fill="auto"/>
          </w:tcPr>
          <w:p w14:paraId="1FC1A50D">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Oudega et al. (</w:t>
            </w:r>
            <w:r>
              <w:rPr>
                <w:color w:val="auto"/>
              </w:rPr>
              <w:fldChar w:fldCharType="begin"/>
            </w:r>
            <w:r>
              <w:rPr>
                <w:color w:val="auto"/>
              </w:rPr>
              <w:instrText xml:space="preserve"> HYPERLINK "file://C:\\Users\\Administrator\\Desktop\\Supp_20240207.docx" \l "_ENREF_9" \o "Oudega, 2014 #9" </w:instrText>
            </w:r>
            <w:r>
              <w:rPr>
                <w:color w:val="auto"/>
              </w:rPr>
              <w:fldChar w:fldCharType="separate"/>
            </w:r>
            <w:r>
              <w:rPr>
                <w:rFonts w:ascii="Times New Roman" w:hAnsi="Times New Roman" w:eastAsia="宋体" w:cs="Times New Roman"/>
                <w:color w:val="auto"/>
                <w:szCs w:val="21"/>
                <w:lang w:bidi="ar"/>
              </w:rPr>
              <w:t>2014</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445A61D0">
            <w:pPr>
              <w:jc w:val="center"/>
              <w:rPr>
                <w:rFonts w:ascii="Times New Roman" w:hAnsi="Times New Roman" w:eastAsia="宋体" w:cs="Times New Roman"/>
                <w:color w:val="auto"/>
                <w:sz w:val="18"/>
                <w:szCs w:val="18"/>
                <w:lang w:bidi="ar"/>
              </w:rPr>
            </w:pPr>
            <w:bookmarkStart w:id="11" w:name="OLE_LINK12"/>
            <w:r>
              <w:rPr>
                <w:rFonts w:hint="eastAsia" w:ascii="Times New Roman" w:hAnsi="Times New Roman" w:eastAsia="宋体" w:cs="Times New Roman"/>
                <w:color w:val="auto"/>
                <w:sz w:val="18"/>
                <w:szCs w:val="18"/>
                <w:lang w:bidi="ar"/>
              </w:rPr>
              <w:t>DSM-IV</w:t>
            </w:r>
            <w:bookmarkEnd w:id="11"/>
          </w:p>
        </w:tc>
        <w:tc>
          <w:tcPr>
            <w:tcW w:w="360" w:type="pct"/>
            <w:tcBorders>
              <w:top w:val="nil"/>
              <w:left w:val="nil"/>
              <w:bottom w:val="nil"/>
              <w:right w:val="nil"/>
            </w:tcBorders>
            <w:shd w:val="clear" w:color="auto" w:fill="auto"/>
            <w:vAlign w:val="center"/>
          </w:tcPr>
          <w:p w14:paraId="340856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p w14:paraId="6BFE89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w:t>
            </w:r>
          </w:p>
        </w:tc>
        <w:tc>
          <w:tcPr>
            <w:tcW w:w="388" w:type="pct"/>
            <w:tcBorders>
              <w:top w:val="nil"/>
              <w:left w:val="nil"/>
              <w:bottom w:val="nil"/>
              <w:right w:val="nil"/>
            </w:tcBorders>
            <w:shd w:val="clear" w:color="auto" w:fill="auto"/>
            <w:vAlign w:val="center"/>
          </w:tcPr>
          <w:p w14:paraId="159B44E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w:t>
            </w:r>
          </w:p>
          <w:p w14:paraId="6160844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(52%) </w:t>
            </w:r>
          </w:p>
        </w:tc>
        <w:tc>
          <w:tcPr>
            <w:tcW w:w="360" w:type="pct"/>
            <w:tcBorders>
              <w:top w:val="nil"/>
              <w:left w:val="nil"/>
              <w:bottom w:val="nil"/>
              <w:right w:val="nil"/>
            </w:tcBorders>
            <w:shd w:val="clear" w:color="auto" w:fill="auto"/>
            <w:vAlign w:val="center"/>
          </w:tcPr>
          <w:p w14:paraId="09211A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72.30</w:t>
            </w:r>
          </w:p>
          <w:p w14:paraId="0B8071D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(7.80) </w:t>
            </w:r>
          </w:p>
        </w:tc>
        <w:tc>
          <w:tcPr>
            <w:tcW w:w="389" w:type="pct"/>
            <w:tcBorders>
              <w:top w:val="nil"/>
              <w:left w:val="nil"/>
              <w:bottom w:val="nil"/>
              <w:right w:val="nil"/>
            </w:tcBorders>
            <w:shd w:val="clear" w:color="auto" w:fill="auto"/>
            <w:vAlign w:val="center"/>
          </w:tcPr>
          <w:p w14:paraId="32782C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70.30</w:t>
            </w:r>
          </w:p>
          <w:p w14:paraId="2BCA5AD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(6.30)</w:t>
            </w:r>
          </w:p>
        </w:tc>
        <w:tc>
          <w:tcPr>
            <w:tcW w:w="360" w:type="pct"/>
            <w:tcBorders>
              <w:top w:val="nil"/>
              <w:left w:val="nil"/>
              <w:bottom w:val="nil"/>
              <w:right w:val="nil"/>
            </w:tcBorders>
            <w:shd w:val="clear" w:color="auto" w:fill="auto"/>
            <w:vAlign w:val="center"/>
          </w:tcPr>
          <w:p w14:paraId="2F5408D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89" w:type="pct"/>
            <w:tcBorders>
              <w:top w:val="nil"/>
              <w:left w:val="nil"/>
              <w:bottom w:val="nil"/>
              <w:right w:val="nil"/>
            </w:tcBorders>
            <w:shd w:val="clear" w:color="auto" w:fill="auto"/>
            <w:vAlign w:val="center"/>
          </w:tcPr>
          <w:p w14:paraId="500A573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60" w:type="pct"/>
            <w:tcBorders>
              <w:top w:val="nil"/>
              <w:left w:val="nil"/>
              <w:bottom w:val="nil"/>
              <w:right w:val="nil"/>
            </w:tcBorders>
            <w:shd w:val="clear" w:color="auto" w:fill="auto"/>
            <w:vAlign w:val="center"/>
          </w:tcPr>
          <w:p w14:paraId="64853D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91" w:type="pct"/>
            <w:tcBorders>
              <w:top w:val="nil"/>
              <w:left w:val="nil"/>
              <w:bottom w:val="nil"/>
              <w:right w:val="nil"/>
            </w:tcBorders>
            <w:shd w:val="clear" w:color="auto" w:fill="auto"/>
            <w:vAlign w:val="center"/>
          </w:tcPr>
          <w:p w14:paraId="5BCB81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46" w:type="pct"/>
            <w:tcBorders>
              <w:top w:val="nil"/>
              <w:left w:val="nil"/>
              <w:bottom w:val="nil"/>
              <w:right w:val="nil"/>
            </w:tcBorders>
            <w:shd w:val="clear" w:color="auto" w:fill="auto"/>
            <w:vAlign w:val="center"/>
          </w:tcPr>
          <w:p w14:paraId="0AC050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w:t>
            </w:r>
          </w:p>
        </w:tc>
        <w:tc>
          <w:tcPr>
            <w:tcW w:w="245" w:type="pct"/>
            <w:tcBorders>
              <w:top w:val="nil"/>
              <w:left w:val="nil"/>
              <w:bottom w:val="nil"/>
              <w:right w:val="nil"/>
            </w:tcBorders>
            <w:shd w:val="clear" w:color="auto" w:fill="auto"/>
            <w:vAlign w:val="center"/>
          </w:tcPr>
          <w:p w14:paraId="45757C3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 </w:t>
            </w:r>
          </w:p>
        </w:tc>
      </w:tr>
      <w:tr w14:paraId="15B44DD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1BD470AD">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Ribeiz et al. (</w:t>
            </w:r>
            <w:r>
              <w:rPr>
                <w:color w:val="auto"/>
              </w:rPr>
              <w:fldChar w:fldCharType="begin"/>
            </w:r>
            <w:r>
              <w:rPr>
                <w:color w:val="auto"/>
              </w:rPr>
              <w:instrText xml:space="preserve"> HYPERLINK "file://C:\\Users\\Administrator\\Desktop\\Supp_20240207.docx" \l "_ENREF_10" \o "Ribeiz, 2013 #10" </w:instrText>
            </w:r>
            <w:r>
              <w:rPr>
                <w:color w:val="auto"/>
              </w:rPr>
              <w:fldChar w:fldCharType="separate"/>
            </w:r>
            <w:r>
              <w:rPr>
                <w:rFonts w:ascii="Times New Roman" w:hAnsi="Times New Roman" w:eastAsia="宋体" w:cs="Times New Roman"/>
                <w:color w:val="auto"/>
                <w:szCs w:val="21"/>
                <w:lang w:bidi="ar"/>
              </w:rPr>
              <w:t>2013</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24D5D98E">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04D6CF5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152B6A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w:t>
            </w:r>
          </w:p>
        </w:tc>
        <w:tc>
          <w:tcPr>
            <w:tcW w:w="388" w:type="pct"/>
            <w:tcBorders>
              <w:top w:val="nil"/>
              <w:left w:val="nil"/>
              <w:bottom w:val="nil"/>
              <w:right w:val="nil"/>
            </w:tcBorders>
            <w:shd w:val="clear" w:color="auto" w:fill="auto"/>
            <w:vAlign w:val="center"/>
          </w:tcPr>
          <w:p w14:paraId="3E76436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w:t>
            </w:r>
          </w:p>
          <w:p w14:paraId="7302023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(77%) </w:t>
            </w:r>
          </w:p>
        </w:tc>
        <w:tc>
          <w:tcPr>
            <w:tcW w:w="360" w:type="pct"/>
            <w:tcBorders>
              <w:top w:val="nil"/>
              <w:left w:val="nil"/>
              <w:bottom w:val="nil"/>
              <w:right w:val="nil"/>
            </w:tcBorders>
            <w:shd w:val="clear" w:color="auto" w:fill="auto"/>
            <w:vAlign w:val="center"/>
          </w:tcPr>
          <w:p w14:paraId="185A04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70.73</w:t>
            </w:r>
          </w:p>
          <w:p w14:paraId="55ADD0F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(6.59) </w:t>
            </w:r>
          </w:p>
        </w:tc>
        <w:tc>
          <w:tcPr>
            <w:tcW w:w="389" w:type="pct"/>
            <w:tcBorders>
              <w:top w:val="nil"/>
              <w:left w:val="nil"/>
              <w:bottom w:val="nil"/>
              <w:right w:val="nil"/>
            </w:tcBorders>
            <w:shd w:val="clear" w:color="auto" w:fill="auto"/>
            <w:vAlign w:val="center"/>
          </w:tcPr>
          <w:p w14:paraId="268C35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70.41</w:t>
            </w:r>
          </w:p>
          <w:p w14:paraId="7CE7AB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(7.58)</w:t>
            </w:r>
          </w:p>
        </w:tc>
        <w:tc>
          <w:tcPr>
            <w:tcW w:w="360" w:type="pct"/>
            <w:tcBorders>
              <w:top w:val="nil"/>
              <w:left w:val="nil"/>
              <w:bottom w:val="nil"/>
              <w:right w:val="nil"/>
            </w:tcBorders>
            <w:shd w:val="clear" w:color="auto" w:fill="auto"/>
            <w:vAlign w:val="center"/>
          </w:tcPr>
          <w:p w14:paraId="64EE51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6.50</w:t>
            </w:r>
          </w:p>
          <w:p w14:paraId="11AFE3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(5.49)</w:t>
            </w:r>
          </w:p>
        </w:tc>
        <w:tc>
          <w:tcPr>
            <w:tcW w:w="389" w:type="pct"/>
            <w:tcBorders>
              <w:top w:val="nil"/>
              <w:left w:val="nil"/>
              <w:bottom w:val="nil"/>
              <w:right w:val="nil"/>
            </w:tcBorders>
            <w:shd w:val="clear" w:color="auto" w:fill="auto"/>
            <w:vAlign w:val="center"/>
          </w:tcPr>
          <w:p w14:paraId="643D6E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9.91</w:t>
            </w:r>
          </w:p>
          <w:p w14:paraId="51B5AD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(5.12) </w:t>
            </w:r>
          </w:p>
        </w:tc>
        <w:tc>
          <w:tcPr>
            <w:tcW w:w="360" w:type="pct"/>
            <w:tcBorders>
              <w:top w:val="nil"/>
              <w:left w:val="nil"/>
              <w:bottom w:val="nil"/>
              <w:right w:val="nil"/>
            </w:tcBorders>
            <w:shd w:val="clear" w:color="auto" w:fill="auto"/>
            <w:vAlign w:val="center"/>
          </w:tcPr>
          <w:p w14:paraId="620D638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24.90</w:t>
            </w:r>
          </w:p>
          <w:p w14:paraId="54668C9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(4.19) </w:t>
            </w:r>
          </w:p>
        </w:tc>
        <w:tc>
          <w:tcPr>
            <w:tcW w:w="391" w:type="pct"/>
            <w:tcBorders>
              <w:top w:val="nil"/>
              <w:left w:val="nil"/>
              <w:bottom w:val="nil"/>
              <w:right w:val="nil"/>
            </w:tcBorders>
            <w:shd w:val="clear" w:color="auto" w:fill="auto"/>
            <w:vAlign w:val="center"/>
          </w:tcPr>
          <w:p w14:paraId="278AC69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27.95</w:t>
            </w:r>
          </w:p>
          <w:p w14:paraId="5AFCCC8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(1.84)</w:t>
            </w:r>
          </w:p>
        </w:tc>
        <w:tc>
          <w:tcPr>
            <w:tcW w:w="446" w:type="pct"/>
            <w:tcBorders>
              <w:top w:val="nil"/>
              <w:left w:val="nil"/>
              <w:bottom w:val="nil"/>
              <w:right w:val="nil"/>
            </w:tcBorders>
            <w:shd w:val="clear" w:color="auto" w:fill="auto"/>
            <w:vAlign w:val="center"/>
          </w:tcPr>
          <w:p w14:paraId="3DE6EA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13% </w:t>
            </w:r>
          </w:p>
        </w:tc>
        <w:tc>
          <w:tcPr>
            <w:tcW w:w="245" w:type="pct"/>
            <w:tcBorders>
              <w:top w:val="nil"/>
              <w:left w:val="nil"/>
              <w:bottom w:val="nil"/>
              <w:right w:val="nil"/>
            </w:tcBorders>
            <w:shd w:val="clear" w:color="auto" w:fill="auto"/>
            <w:vAlign w:val="center"/>
          </w:tcPr>
          <w:p w14:paraId="2D7F747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 </w:t>
            </w:r>
          </w:p>
        </w:tc>
      </w:tr>
      <w:tr w14:paraId="0FA0B3A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6357F957">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Ries et al. (</w:t>
            </w:r>
            <w:r>
              <w:rPr>
                <w:color w:val="auto"/>
              </w:rPr>
              <w:fldChar w:fldCharType="begin"/>
            </w:r>
            <w:r>
              <w:rPr>
                <w:color w:val="auto"/>
              </w:rPr>
              <w:instrText xml:space="preserve"> HYPERLINK "file://C:\\Users\\Administrator\\Desktop\\Supp_20240207.docx" \l "_ENREF_11" \o "Ries, 2009 #11"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441D39BB">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0A4F6A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0B1B14C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w:t>
            </w:r>
          </w:p>
        </w:tc>
        <w:tc>
          <w:tcPr>
            <w:tcW w:w="388" w:type="pct"/>
            <w:tcBorders>
              <w:top w:val="nil"/>
              <w:left w:val="nil"/>
              <w:bottom w:val="nil"/>
              <w:right w:val="nil"/>
            </w:tcBorders>
            <w:shd w:val="clear" w:color="auto" w:fill="auto"/>
            <w:vAlign w:val="center"/>
          </w:tcPr>
          <w:p w14:paraId="5B0AE87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w:t>
            </w:r>
          </w:p>
          <w:p w14:paraId="077F4B8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(56%) </w:t>
            </w:r>
          </w:p>
        </w:tc>
        <w:tc>
          <w:tcPr>
            <w:tcW w:w="360" w:type="pct"/>
            <w:tcBorders>
              <w:top w:val="nil"/>
              <w:left w:val="nil"/>
              <w:bottom w:val="nil"/>
              <w:right w:val="nil"/>
            </w:tcBorders>
            <w:shd w:val="clear" w:color="auto" w:fill="auto"/>
            <w:vAlign w:val="center"/>
          </w:tcPr>
          <w:p w14:paraId="3F8389B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66.30</w:t>
            </w:r>
          </w:p>
          <w:p w14:paraId="67544E8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(5.30) </w:t>
            </w:r>
          </w:p>
        </w:tc>
        <w:tc>
          <w:tcPr>
            <w:tcW w:w="389" w:type="pct"/>
            <w:tcBorders>
              <w:top w:val="nil"/>
              <w:left w:val="nil"/>
              <w:bottom w:val="nil"/>
              <w:right w:val="nil"/>
            </w:tcBorders>
            <w:shd w:val="clear" w:color="auto" w:fill="auto"/>
            <w:vAlign w:val="center"/>
          </w:tcPr>
          <w:p w14:paraId="07F6C5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68.40</w:t>
            </w:r>
          </w:p>
          <w:p w14:paraId="2A2AFF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(7.40)</w:t>
            </w:r>
          </w:p>
        </w:tc>
        <w:tc>
          <w:tcPr>
            <w:tcW w:w="360" w:type="pct"/>
            <w:tcBorders>
              <w:top w:val="nil"/>
              <w:left w:val="nil"/>
              <w:bottom w:val="nil"/>
              <w:right w:val="nil"/>
            </w:tcBorders>
            <w:shd w:val="clear" w:color="auto" w:fill="auto"/>
            <w:vAlign w:val="center"/>
          </w:tcPr>
          <w:p w14:paraId="15CD652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14.60</w:t>
            </w:r>
          </w:p>
          <w:p w14:paraId="495B9F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(2.40) </w:t>
            </w:r>
          </w:p>
        </w:tc>
        <w:tc>
          <w:tcPr>
            <w:tcW w:w="389" w:type="pct"/>
            <w:tcBorders>
              <w:top w:val="nil"/>
              <w:left w:val="nil"/>
              <w:bottom w:val="nil"/>
              <w:right w:val="nil"/>
            </w:tcBorders>
            <w:shd w:val="clear" w:color="auto" w:fill="auto"/>
            <w:vAlign w:val="center"/>
          </w:tcPr>
          <w:p w14:paraId="47E1B87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17.30</w:t>
            </w:r>
          </w:p>
          <w:p w14:paraId="2AB56E1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(2.30) </w:t>
            </w:r>
          </w:p>
        </w:tc>
        <w:tc>
          <w:tcPr>
            <w:tcW w:w="360" w:type="pct"/>
            <w:tcBorders>
              <w:top w:val="nil"/>
              <w:left w:val="nil"/>
              <w:bottom w:val="nil"/>
              <w:right w:val="nil"/>
            </w:tcBorders>
            <w:shd w:val="clear" w:color="auto" w:fill="auto"/>
            <w:vAlign w:val="center"/>
          </w:tcPr>
          <w:p w14:paraId="62EF6E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29.00</w:t>
            </w:r>
          </w:p>
          <w:p w14:paraId="5230AB0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(1.00) </w:t>
            </w:r>
          </w:p>
        </w:tc>
        <w:tc>
          <w:tcPr>
            <w:tcW w:w="391" w:type="pct"/>
            <w:tcBorders>
              <w:top w:val="nil"/>
              <w:left w:val="nil"/>
              <w:bottom w:val="nil"/>
              <w:right w:val="nil"/>
            </w:tcBorders>
            <w:shd w:val="clear" w:color="auto" w:fill="auto"/>
            <w:vAlign w:val="center"/>
          </w:tcPr>
          <w:p w14:paraId="58C2120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29.20</w:t>
            </w:r>
          </w:p>
          <w:p w14:paraId="70A23D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(1.90) </w:t>
            </w:r>
          </w:p>
        </w:tc>
        <w:tc>
          <w:tcPr>
            <w:tcW w:w="446" w:type="pct"/>
            <w:tcBorders>
              <w:top w:val="nil"/>
              <w:left w:val="nil"/>
              <w:bottom w:val="nil"/>
              <w:right w:val="nil"/>
            </w:tcBorders>
            <w:shd w:val="clear" w:color="auto" w:fill="auto"/>
            <w:vAlign w:val="center"/>
          </w:tcPr>
          <w:p w14:paraId="098BE6C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45" w:type="pct"/>
            <w:tcBorders>
              <w:top w:val="nil"/>
              <w:left w:val="nil"/>
              <w:bottom w:val="nil"/>
              <w:right w:val="nil"/>
            </w:tcBorders>
            <w:shd w:val="clear" w:color="auto" w:fill="auto"/>
            <w:vAlign w:val="center"/>
          </w:tcPr>
          <w:p w14:paraId="5547A9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 </w:t>
            </w:r>
          </w:p>
        </w:tc>
      </w:tr>
      <w:tr w14:paraId="6355A0B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0EAC4581">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Sin et al. (</w:t>
            </w:r>
            <w:r>
              <w:rPr>
                <w:color w:val="auto"/>
              </w:rPr>
              <w:fldChar w:fldCharType="begin"/>
            </w:r>
            <w:r>
              <w:rPr>
                <w:color w:val="auto"/>
              </w:rPr>
              <w:instrText xml:space="preserve"> HYPERLINK "file://C:\\Users\\Administrator\\Desktop\\Supp_20240207.docx" \l "_ENREF_12" \o "Sin, 2018 #12" </w:instrText>
            </w:r>
            <w:r>
              <w:rPr>
                <w:color w:val="auto"/>
              </w:rPr>
              <w:fldChar w:fldCharType="separate"/>
            </w:r>
            <w:r>
              <w:rPr>
                <w:rFonts w:ascii="Times New Roman" w:hAnsi="Times New Roman" w:eastAsia="宋体" w:cs="Times New Roman"/>
                <w:color w:val="auto"/>
                <w:szCs w:val="21"/>
                <w:lang w:bidi="ar"/>
              </w:rPr>
              <w:t>2018</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6429A8CF">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DSM-V</w:t>
            </w:r>
          </w:p>
        </w:tc>
        <w:tc>
          <w:tcPr>
            <w:tcW w:w="360" w:type="pct"/>
            <w:tcBorders>
              <w:top w:val="nil"/>
              <w:left w:val="nil"/>
              <w:bottom w:val="nil"/>
              <w:right w:val="nil"/>
            </w:tcBorders>
            <w:shd w:val="clear" w:color="auto" w:fill="auto"/>
            <w:vAlign w:val="center"/>
          </w:tcPr>
          <w:p w14:paraId="4E63308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p w14:paraId="19DC61C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w:t>
            </w:r>
          </w:p>
        </w:tc>
        <w:tc>
          <w:tcPr>
            <w:tcW w:w="388" w:type="pct"/>
            <w:tcBorders>
              <w:top w:val="nil"/>
              <w:left w:val="nil"/>
              <w:bottom w:val="nil"/>
              <w:right w:val="nil"/>
            </w:tcBorders>
            <w:shd w:val="clear" w:color="auto" w:fill="auto"/>
            <w:vAlign w:val="center"/>
          </w:tcPr>
          <w:p w14:paraId="4E4CD35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w:t>
            </w:r>
          </w:p>
          <w:p w14:paraId="4F609C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(64%) </w:t>
            </w:r>
          </w:p>
        </w:tc>
        <w:tc>
          <w:tcPr>
            <w:tcW w:w="360" w:type="pct"/>
            <w:tcBorders>
              <w:top w:val="nil"/>
              <w:left w:val="nil"/>
              <w:bottom w:val="nil"/>
              <w:right w:val="nil"/>
            </w:tcBorders>
            <w:shd w:val="clear" w:color="auto" w:fill="auto"/>
            <w:vAlign w:val="center"/>
          </w:tcPr>
          <w:p w14:paraId="4807EB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68.58</w:t>
            </w:r>
          </w:p>
          <w:p w14:paraId="1C05AE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(5.09) </w:t>
            </w:r>
          </w:p>
        </w:tc>
        <w:tc>
          <w:tcPr>
            <w:tcW w:w="389" w:type="pct"/>
            <w:tcBorders>
              <w:top w:val="nil"/>
              <w:left w:val="nil"/>
              <w:bottom w:val="nil"/>
              <w:right w:val="nil"/>
            </w:tcBorders>
            <w:shd w:val="clear" w:color="auto" w:fill="auto"/>
            <w:vAlign w:val="center"/>
          </w:tcPr>
          <w:p w14:paraId="6387DB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67.10</w:t>
            </w:r>
          </w:p>
          <w:p w14:paraId="3A1AEB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(4.80)</w:t>
            </w:r>
          </w:p>
        </w:tc>
        <w:tc>
          <w:tcPr>
            <w:tcW w:w="360" w:type="pct"/>
            <w:tcBorders>
              <w:top w:val="nil"/>
              <w:left w:val="nil"/>
              <w:bottom w:val="nil"/>
              <w:right w:val="nil"/>
            </w:tcBorders>
            <w:shd w:val="clear" w:color="auto" w:fill="auto"/>
            <w:vAlign w:val="center"/>
          </w:tcPr>
          <w:p w14:paraId="754162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89" w:type="pct"/>
            <w:tcBorders>
              <w:top w:val="nil"/>
              <w:left w:val="nil"/>
              <w:bottom w:val="nil"/>
              <w:right w:val="nil"/>
            </w:tcBorders>
            <w:shd w:val="clear" w:color="auto" w:fill="auto"/>
            <w:vAlign w:val="center"/>
          </w:tcPr>
          <w:p w14:paraId="56BEC4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60" w:type="pct"/>
            <w:tcBorders>
              <w:top w:val="nil"/>
              <w:left w:val="nil"/>
              <w:bottom w:val="nil"/>
              <w:right w:val="nil"/>
            </w:tcBorders>
            <w:shd w:val="clear" w:color="auto" w:fill="auto"/>
            <w:vAlign w:val="center"/>
          </w:tcPr>
          <w:p w14:paraId="6694D9A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91" w:type="pct"/>
            <w:tcBorders>
              <w:top w:val="nil"/>
              <w:left w:val="nil"/>
              <w:bottom w:val="nil"/>
              <w:right w:val="nil"/>
            </w:tcBorders>
            <w:shd w:val="clear" w:color="auto" w:fill="auto"/>
            <w:vAlign w:val="center"/>
          </w:tcPr>
          <w:p w14:paraId="5CC1B9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46" w:type="pct"/>
            <w:tcBorders>
              <w:top w:val="nil"/>
              <w:left w:val="nil"/>
              <w:bottom w:val="nil"/>
              <w:right w:val="nil"/>
            </w:tcBorders>
            <w:shd w:val="clear" w:color="auto" w:fill="auto"/>
            <w:vAlign w:val="center"/>
          </w:tcPr>
          <w:p w14:paraId="3CDAA44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100% </w:t>
            </w:r>
          </w:p>
        </w:tc>
        <w:tc>
          <w:tcPr>
            <w:tcW w:w="245" w:type="pct"/>
            <w:tcBorders>
              <w:top w:val="nil"/>
              <w:left w:val="nil"/>
              <w:bottom w:val="nil"/>
              <w:right w:val="nil"/>
            </w:tcBorders>
            <w:shd w:val="clear" w:color="auto" w:fill="auto"/>
            <w:vAlign w:val="center"/>
          </w:tcPr>
          <w:p w14:paraId="1ACE49E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 </w:t>
            </w:r>
          </w:p>
        </w:tc>
      </w:tr>
      <w:tr w14:paraId="5CB3DE9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2453CCF7">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Tsa et al. (</w:t>
            </w:r>
            <w:r>
              <w:rPr>
                <w:color w:val="auto"/>
              </w:rPr>
              <w:fldChar w:fldCharType="begin"/>
            </w:r>
            <w:r>
              <w:rPr>
                <w:color w:val="auto"/>
              </w:rPr>
              <w:instrText xml:space="preserve"> HYPERLINK "file://C:\\Users\\Administrator\\Desktop\\Supp_20240207.docx" \l "_ENREF_13" \o "Tsai, 2022 #13" </w:instrText>
            </w:r>
            <w:r>
              <w:rPr>
                <w:color w:val="auto"/>
              </w:rPr>
              <w:fldChar w:fldCharType="separate"/>
            </w:r>
            <w:r>
              <w:rPr>
                <w:rFonts w:ascii="Times New Roman" w:hAnsi="Times New Roman" w:eastAsia="宋体" w:cs="Times New Roman"/>
                <w:color w:val="auto"/>
                <w:szCs w:val="21"/>
                <w:lang w:bidi="ar"/>
              </w:rPr>
              <w:t>2022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69EB57B6">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04EA7C5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w:t>
            </w:r>
          </w:p>
          <w:p w14:paraId="7EE594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(78%)</w:t>
            </w:r>
          </w:p>
        </w:tc>
        <w:tc>
          <w:tcPr>
            <w:tcW w:w="388" w:type="pct"/>
            <w:tcBorders>
              <w:top w:val="nil"/>
              <w:left w:val="nil"/>
              <w:bottom w:val="nil"/>
              <w:right w:val="nil"/>
            </w:tcBorders>
            <w:shd w:val="clear" w:color="auto" w:fill="auto"/>
            <w:vAlign w:val="center"/>
          </w:tcPr>
          <w:p w14:paraId="44486C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73B41D9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(53%) </w:t>
            </w:r>
          </w:p>
        </w:tc>
        <w:tc>
          <w:tcPr>
            <w:tcW w:w="360" w:type="pct"/>
            <w:tcBorders>
              <w:top w:val="nil"/>
              <w:left w:val="nil"/>
              <w:bottom w:val="nil"/>
              <w:right w:val="nil"/>
            </w:tcBorders>
            <w:shd w:val="clear" w:color="auto" w:fill="auto"/>
            <w:vAlign w:val="center"/>
          </w:tcPr>
          <w:p w14:paraId="08A70D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65.60</w:t>
            </w:r>
          </w:p>
          <w:p w14:paraId="5EF258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(7.30) </w:t>
            </w:r>
          </w:p>
        </w:tc>
        <w:tc>
          <w:tcPr>
            <w:tcW w:w="389" w:type="pct"/>
            <w:tcBorders>
              <w:top w:val="nil"/>
              <w:left w:val="nil"/>
              <w:bottom w:val="nil"/>
              <w:right w:val="nil"/>
            </w:tcBorders>
            <w:shd w:val="clear" w:color="auto" w:fill="auto"/>
            <w:vAlign w:val="center"/>
          </w:tcPr>
          <w:p w14:paraId="62BB0AB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64.10</w:t>
            </w:r>
          </w:p>
          <w:p w14:paraId="3AF57A7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(7.90)</w:t>
            </w:r>
          </w:p>
        </w:tc>
        <w:tc>
          <w:tcPr>
            <w:tcW w:w="360" w:type="pct"/>
            <w:tcBorders>
              <w:top w:val="nil"/>
              <w:left w:val="nil"/>
              <w:bottom w:val="nil"/>
              <w:right w:val="nil"/>
            </w:tcBorders>
            <w:shd w:val="clear" w:color="auto" w:fill="auto"/>
            <w:vAlign w:val="center"/>
          </w:tcPr>
          <w:p w14:paraId="0AB3B6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9.70</w:t>
            </w:r>
          </w:p>
          <w:p w14:paraId="44BC7B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(4.80)</w:t>
            </w:r>
          </w:p>
        </w:tc>
        <w:tc>
          <w:tcPr>
            <w:tcW w:w="389" w:type="pct"/>
            <w:tcBorders>
              <w:top w:val="nil"/>
              <w:left w:val="nil"/>
              <w:bottom w:val="nil"/>
              <w:right w:val="nil"/>
            </w:tcBorders>
            <w:shd w:val="clear" w:color="auto" w:fill="auto"/>
            <w:vAlign w:val="center"/>
          </w:tcPr>
          <w:p w14:paraId="0DF6D1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10.90</w:t>
            </w:r>
          </w:p>
          <w:p w14:paraId="10C782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(5.20) </w:t>
            </w:r>
          </w:p>
        </w:tc>
        <w:tc>
          <w:tcPr>
            <w:tcW w:w="360" w:type="pct"/>
            <w:tcBorders>
              <w:top w:val="nil"/>
              <w:left w:val="nil"/>
              <w:bottom w:val="nil"/>
              <w:right w:val="nil"/>
            </w:tcBorders>
            <w:shd w:val="clear" w:color="auto" w:fill="auto"/>
            <w:vAlign w:val="center"/>
          </w:tcPr>
          <w:p w14:paraId="5F49C6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91" w:type="pct"/>
            <w:tcBorders>
              <w:top w:val="nil"/>
              <w:left w:val="nil"/>
              <w:bottom w:val="nil"/>
              <w:right w:val="nil"/>
            </w:tcBorders>
            <w:shd w:val="clear" w:color="auto" w:fill="auto"/>
            <w:vAlign w:val="center"/>
          </w:tcPr>
          <w:p w14:paraId="43BDCB6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46" w:type="pct"/>
            <w:tcBorders>
              <w:top w:val="nil"/>
              <w:left w:val="nil"/>
              <w:bottom w:val="nil"/>
              <w:right w:val="nil"/>
            </w:tcBorders>
            <w:shd w:val="clear" w:color="auto" w:fill="auto"/>
            <w:vAlign w:val="center"/>
          </w:tcPr>
          <w:p w14:paraId="319458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89%</w:t>
            </w:r>
          </w:p>
        </w:tc>
        <w:tc>
          <w:tcPr>
            <w:tcW w:w="245" w:type="pct"/>
            <w:tcBorders>
              <w:top w:val="nil"/>
              <w:left w:val="nil"/>
              <w:bottom w:val="nil"/>
              <w:right w:val="nil"/>
            </w:tcBorders>
            <w:shd w:val="clear" w:color="auto" w:fill="auto"/>
            <w:vAlign w:val="center"/>
          </w:tcPr>
          <w:p w14:paraId="13391B8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 </w:t>
            </w:r>
          </w:p>
        </w:tc>
      </w:tr>
      <w:tr w14:paraId="68BA17F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72F81F8F">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Xie et al. (</w:t>
            </w:r>
            <w:r>
              <w:rPr>
                <w:color w:val="auto"/>
              </w:rPr>
              <w:fldChar w:fldCharType="begin"/>
            </w:r>
            <w:r>
              <w:rPr>
                <w:color w:val="auto"/>
              </w:rPr>
              <w:instrText xml:space="preserve"> HYPERLINK "file://C:\\Users\\Administrator\\Desktop\\Supp_20240207.docx" \l "_ENREF_14" \o "Xie, 2012 #48"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1A3B38A1">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29655A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500B0D7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388" w:type="pct"/>
            <w:tcBorders>
              <w:top w:val="nil"/>
              <w:left w:val="nil"/>
              <w:bottom w:val="nil"/>
              <w:right w:val="nil"/>
            </w:tcBorders>
            <w:shd w:val="clear" w:color="auto" w:fill="auto"/>
            <w:vAlign w:val="center"/>
          </w:tcPr>
          <w:p w14:paraId="1DD063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25 </w:t>
            </w:r>
          </w:p>
          <w:p w14:paraId="4D620C0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360" w:type="pct"/>
            <w:tcBorders>
              <w:top w:val="nil"/>
              <w:left w:val="nil"/>
              <w:bottom w:val="nil"/>
              <w:right w:val="nil"/>
            </w:tcBorders>
            <w:shd w:val="clear" w:color="auto" w:fill="auto"/>
            <w:vAlign w:val="center"/>
          </w:tcPr>
          <w:p w14:paraId="371B459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68.61</w:t>
            </w:r>
          </w:p>
          <w:p w14:paraId="592D45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(6.81) </w:t>
            </w:r>
          </w:p>
        </w:tc>
        <w:tc>
          <w:tcPr>
            <w:tcW w:w="389" w:type="pct"/>
            <w:tcBorders>
              <w:top w:val="nil"/>
              <w:left w:val="nil"/>
              <w:bottom w:val="nil"/>
              <w:right w:val="nil"/>
            </w:tcBorders>
            <w:shd w:val="clear" w:color="auto" w:fill="auto"/>
            <w:vAlign w:val="center"/>
          </w:tcPr>
          <w:p w14:paraId="77E2D2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74.28</w:t>
            </w:r>
          </w:p>
          <w:p w14:paraId="4C9A96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(8.25)</w:t>
            </w:r>
          </w:p>
        </w:tc>
        <w:tc>
          <w:tcPr>
            <w:tcW w:w="360" w:type="pct"/>
            <w:tcBorders>
              <w:top w:val="nil"/>
              <w:left w:val="nil"/>
              <w:bottom w:val="nil"/>
              <w:right w:val="nil"/>
            </w:tcBorders>
            <w:shd w:val="clear" w:color="auto" w:fill="auto"/>
            <w:vAlign w:val="center"/>
          </w:tcPr>
          <w:p w14:paraId="0F50AB0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14.61</w:t>
            </w:r>
          </w:p>
          <w:p w14:paraId="661F8A8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(2.57) </w:t>
            </w:r>
          </w:p>
        </w:tc>
        <w:tc>
          <w:tcPr>
            <w:tcW w:w="389" w:type="pct"/>
            <w:tcBorders>
              <w:top w:val="nil"/>
              <w:left w:val="nil"/>
              <w:bottom w:val="nil"/>
              <w:right w:val="nil"/>
            </w:tcBorders>
            <w:shd w:val="clear" w:color="auto" w:fill="auto"/>
            <w:vAlign w:val="center"/>
          </w:tcPr>
          <w:p w14:paraId="45C79D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15.32</w:t>
            </w:r>
          </w:p>
          <w:p w14:paraId="44D3863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(2.87) </w:t>
            </w:r>
          </w:p>
        </w:tc>
        <w:tc>
          <w:tcPr>
            <w:tcW w:w="360" w:type="pct"/>
            <w:tcBorders>
              <w:top w:val="nil"/>
              <w:left w:val="nil"/>
              <w:bottom w:val="nil"/>
              <w:right w:val="nil"/>
            </w:tcBorders>
            <w:shd w:val="clear" w:color="auto" w:fill="auto"/>
            <w:vAlign w:val="center"/>
          </w:tcPr>
          <w:p w14:paraId="09DF689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28.06</w:t>
            </w:r>
          </w:p>
          <w:p w14:paraId="715EFF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(1.21) </w:t>
            </w:r>
          </w:p>
        </w:tc>
        <w:tc>
          <w:tcPr>
            <w:tcW w:w="391" w:type="pct"/>
            <w:tcBorders>
              <w:top w:val="nil"/>
              <w:left w:val="nil"/>
              <w:bottom w:val="nil"/>
              <w:right w:val="nil"/>
            </w:tcBorders>
            <w:shd w:val="clear" w:color="auto" w:fill="auto"/>
            <w:vAlign w:val="center"/>
          </w:tcPr>
          <w:p w14:paraId="56F2DC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28.92</w:t>
            </w:r>
          </w:p>
          <w:p w14:paraId="4906826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(1.22) </w:t>
            </w:r>
          </w:p>
        </w:tc>
        <w:tc>
          <w:tcPr>
            <w:tcW w:w="446" w:type="pct"/>
            <w:tcBorders>
              <w:top w:val="nil"/>
              <w:left w:val="nil"/>
              <w:bottom w:val="nil"/>
              <w:right w:val="nil"/>
            </w:tcBorders>
            <w:shd w:val="clear" w:color="auto" w:fill="auto"/>
            <w:vAlign w:val="center"/>
          </w:tcPr>
          <w:p w14:paraId="2A0450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89%</w:t>
            </w:r>
          </w:p>
        </w:tc>
        <w:tc>
          <w:tcPr>
            <w:tcW w:w="245" w:type="pct"/>
            <w:tcBorders>
              <w:top w:val="nil"/>
              <w:left w:val="nil"/>
              <w:bottom w:val="nil"/>
              <w:right w:val="nil"/>
            </w:tcBorders>
            <w:shd w:val="clear" w:color="auto" w:fill="auto"/>
            <w:vAlign w:val="center"/>
          </w:tcPr>
          <w:p w14:paraId="0F38387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5 </w:t>
            </w:r>
          </w:p>
        </w:tc>
      </w:tr>
      <w:tr w14:paraId="0915C781">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nil"/>
              <w:right w:val="nil"/>
            </w:tcBorders>
            <w:shd w:val="clear" w:color="auto" w:fill="auto"/>
          </w:tcPr>
          <w:p w14:paraId="12D89D07">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Yuan et al. (</w:t>
            </w:r>
            <w:r>
              <w:rPr>
                <w:color w:val="auto"/>
              </w:rPr>
              <w:fldChar w:fldCharType="begin"/>
            </w:r>
            <w:r>
              <w:rPr>
                <w:color w:val="auto"/>
              </w:rPr>
              <w:instrText xml:space="preserve"> HYPERLINK "file://C:\\Users\\Administrator\\Desktop\\Supp_20240207.docx" \l "_ENREF_15" \o "Yuan, 2008 #15" </w:instrText>
            </w:r>
            <w:r>
              <w:rPr>
                <w:color w:val="auto"/>
              </w:rPr>
              <w:fldChar w:fldCharType="separate"/>
            </w:r>
            <w:r>
              <w:rPr>
                <w:rFonts w:ascii="Times New Roman" w:hAnsi="Times New Roman" w:eastAsia="宋体" w:cs="Times New Roman"/>
                <w:color w:val="auto"/>
                <w:szCs w:val="21"/>
                <w:lang w:bidi="ar"/>
              </w:rPr>
              <w:t>2008</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431" w:type="pct"/>
            <w:tcBorders>
              <w:top w:val="nil"/>
              <w:left w:val="nil"/>
              <w:bottom w:val="nil"/>
              <w:right w:val="nil"/>
            </w:tcBorders>
            <w:shd w:val="clear" w:color="auto" w:fill="auto"/>
            <w:vAlign w:val="top"/>
          </w:tcPr>
          <w:p w14:paraId="48016040">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DSM-IV</w:t>
            </w:r>
          </w:p>
        </w:tc>
        <w:tc>
          <w:tcPr>
            <w:tcW w:w="360" w:type="pct"/>
            <w:tcBorders>
              <w:top w:val="nil"/>
              <w:left w:val="nil"/>
              <w:bottom w:val="nil"/>
              <w:right w:val="nil"/>
            </w:tcBorders>
            <w:shd w:val="clear" w:color="auto" w:fill="auto"/>
            <w:vAlign w:val="center"/>
          </w:tcPr>
          <w:p w14:paraId="40A5A5B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19</w:t>
            </w:r>
          </w:p>
          <w:p w14:paraId="0D2559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w:t>
            </w:r>
          </w:p>
        </w:tc>
        <w:tc>
          <w:tcPr>
            <w:tcW w:w="388" w:type="pct"/>
            <w:tcBorders>
              <w:top w:val="nil"/>
              <w:left w:val="nil"/>
              <w:bottom w:val="nil"/>
              <w:right w:val="nil"/>
            </w:tcBorders>
            <w:shd w:val="clear" w:color="auto" w:fill="auto"/>
            <w:vAlign w:val="center"/>
          </w:tcPr>
          <w:p w14:paraId="62CA98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16 </w:t>
            </w:r>
          </w:p>
          <w:p w14:paraId="0B22BF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60" w:type="pct"/>
            <w:tcBorders>
              <w:top w:val="nil"/>
              <w:left w:val="nil"/>
              <w:bottom w:val="nil"/>
              <w:right w:val="nil"/>
            </w:tcBorders>
            <w:shd w:val="clear" w:color="auto" w:fill="auto"/>
            <w:vAlign w:val="center"/>
          </w:tcPr>
          <w:p w14:paraId="79B6DB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67.10 </w:t>
            </w:r>
          </w:p>
          <w:p w14:paraId="3E0A02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89" w:type="pct"/>
            <w:tcBorders>
              <w:top w:val="nil"/>
              <w:left w:val="nil"/>
              <w:bottom w:val="nil"/>
              <w:right w:val="nil"/>
            </w:tcBorders>
            <w:shd w:val="clear" w:color="auto" w:fill="auto"/>
            <w:vAlign w:val="center"/>
          </w:tcPr>
          <w:p w14:paraId="06175A4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67.70</w:t>
            </w:r>
          </w:p>
          <w:p w14:paraId="132038E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(3.80)</w:t>
            </w:r>
          </w:p>
        </w:tc>
        <w:tc>
          <w:tcPr>
            <w:tcW w:w="360" w:type="pct"/>
            <w:tcBorders>
              <w:top w:val="nil"/>
              <w:left w:val="nil"/>
              <w:bottom w:val="nil"/>
              <w:right w:val="nil"/>
            </w:tcBorders>
            <w:shd w:val="clear" w:color="auto" w:fill="auto"/>
            <w:vAlign w:val="center"/>
          </w:tcPr>
          <w:p w14:paraId="20D2EFB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12.60</w:t>
            </w:r>
          </w:p>
          <w:p w14:paraId="222E90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(4.30) </w:t>
            </w:r>
          </w:p>
        </w:tc>
        <w:tc>
          <w:tcPr>
            <w:tcW w:w="389" w:type="pct"/>
            <w:tcBorders>
              <w:top w:val="nil"/>
              <w:left w:val="nil"/>
              <w:bottom w:val="nil"/>
              <w:right w:val="nil"/>
            </w:tcBorders>
            <w:shd w:val="clear" w:color="auto" w:fill="auto"/>
            <w:vAlign w:val="center"/>
          </w:tcPr>
          <w:p w14:paraId="5265F8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13.10 </w:t>
            </w:r>
          </w:p>
          <w:p w14:paraId="751844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(4.90)</w:t>
            </w:r>
          </w:p>
        </w:tc>
        <w:tc>
          <w:tcPr>
            <w:tcW w:w="360" w:type="pct"/>
            <w:tcBorders>
              <w:top w:val="nil"/>
              <w:left w:val="nil"/>
              <w:bottom w:val="nil"/>
              <w:right w:val="nil"/>
            </w:tcBorders>
            <w:shd w:val="clear" w:color="auto" w:fill="auto"/>
            <w:vAlign w:val="center"/>
          </w:tcPr>
          <w:p w14:paraId="79EC95E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27.90</w:t>
            </w:r>
          </w:p>
          <w:p w14:paraId="37D706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(2.60) </w:t>
            </w:r>
          </w:p>
        </w:tc>
        <w:tc>
          <w:tcPr>
            <w:tcW w:w="391" w:type="pct"/>
            <w:tcBorders>
              <w:top w:val="nil"/>
              <w:left w:val="nil"/>
              <w:bottom w:val="nil"/>
              <w:right w:val="nil"/>
            </w:tcBorders>
            <w:shd w:val="clear" w:color="auto" w:fill="auto"/>
            <w:vAlign w:val="center"/>
          </w:tcPr>
          <w:p w14:paraId="36771D3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28.10</w:t>
            </w:r>
          </w:p>
          <w:p w14:paraId="223322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(1.40) </w:t>
            </w:r>
          </w:p>
        </w:tc>
        <w:tc>
          <w:tcPr>
            <w:tcW w:w="446" w:type="pct"/>
            <w:tcBorders>
              <w:top w:val="nil"/>
              <w:left w:val="nil"/>
              <w:bottom w:val="nil"/>
              <w:right w:val="nil"/>
            </w:tcBorders>
            <w:shd w:val="clear" w:color="auto" w:fill="auto"/>
            <w:vAlign w:val="center"/>
          </w:tcPr>
          <w:p w14:paraId="4B329C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245" w:type="pct"/>
            <w:tcBorders>
              <w:top w:val="nil"/>
              <w:left w:val="nil"/>
              <w:bottom w:val="nil"/>
              <w:right w:val="nil"/>
            </w:tcBorders>
            <w:shd w:val="clear" w:color="auto" w:fill="auto"/>
            <w:vAlign w:val="center"/>
          </w:tcPr>
          <w:p w14:paraId="1C409A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 xml:space="preserve">8 </w:t>
            </w:r>
          </w:p>
        </w:tc>
      </w:tr>
      <w:tr w14:paraId="4FC7382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877" w:type="pct"/>
            <w:tcBorders>
              <w:top w:val="nil"/>
              <w:left w:val="nil"/>
              <w:bottom w:val="single" w:color="auto" w:sz="4" w:space="0"/>
              <w:right w:val="nil"/>
            </w:tcBorders>
            <w:shd w:val="clear" w:color="auto" w:fill="auto"/>
            <w:vAlign w:val="center"/>
          </w:tcPr>
          <w:p w14:paraId="60F608C9">
            <w:pPr>
              <w:jc w:val="left"/>
              <w:rPr>
                <w:rFonts w:ascii="Times New Roman" w:hAnsi="Times New Roman" w:eastAsia="宋体" w:cs="Times New Roman"/>
                <w:color w:val="auto"/>
                <w:szCs w:val="21"/>
              </w:rPr>
            </w:pPr>
            <w:bookmarkStart w:id="12" w:name="OLE_LINK27" w:colFirst="4" w:colLast="7"/>
            <w:r>
              <w:rPr>
                <w:rFonts w:ascii="Times New Roman" w:hAnsi="Times New Roman" w:eastAsia="宋体" w:cs="Times New Roman"/>
                <w:color w:val="auto"/>
                <w:szCs w:val="21"/>
                <w:lang w:bidi="ar"/>
              </w:rPr>
              <w:t>Mean/Summary</w:t>
            </w:r>
          </w:p>
        </w:tc>
        <w:tc>
          <w:tcPr>
            <w:tcW w:w="431" w:type="pct"/>
            <w:tcBorders>
              <w:top w:val="nil"/>
              <w:left w:val="nil"/>
              <w:bottom w:val="single" w:color="auto" w:sz="4" w:space="0"/>
              <w:right w:val="nil"/>
            </w:tcBorders>
            <w:shd w:val="clear" w:color="auto" w:fill="auto"/>
            <w:vAlign w:val="top"/>
          </w:tcPr>
          <w:p w14:paraId="3CBD6680">
            <w:pPr>
              <w:jc w:val="center"/>
              <w:rPr>
                <w:rFonts w:ascii="Times New Roman" w:hAnsi="Times New Roman" w:eastAsia="宋体" w:cs="Times New Roman"/>
                <w:color w:val="auto"/>
                <w:sz w:val="18"/>
                <w:szCs w:val="18"/>
                <w:lang w:bidi="ar"/>
              </w:rPr>
            </w:pPr>
          </w:p>
        </w:tc>
        <w:tc>
          <w:tcPr>
            <w:tcW w:w="360" w:type="pct"/>
            <w:tcBorders>
              <w:top w:val="nil"/>
              <w:left w:val="nil"/>
              <w:bottom w:val="single" w:color="auto" w:sz="4" w:space="0"/>
              <w:right w:val="nil"/>
            </w:tcBorders>
            <w:shd w:val="clear" w:color="auto" w:fill="auto"/>
            <w:vAlign w:val="center"/>
          </w:tcPr>
          <w:p w14:paraId="721CE6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414</w:t>
            </w:r>
          </w:p>
          <w:p w14:paraId="46C0DC3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88" w:type="pct"/>
            <w:tcBorders>
              <w:top w:val="nil"/>
              <w:left w:val="nil"/>
              <w:bottom w:val="single" w:color="auto" w:sz="4" w:space="0"/>
              <w:right w:val="nil"/>
            </w:tcBorders>
            <w:shd w:val="clear" w:color="auto" w:fill="auto"/>
            <w:vAlign w:val="center"/>
          </w:tcPr>
          <w:p w14:paraId="48534AA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350</w:t>
            </w:r>
          </w:p>
          <w:p w14:paraId="1447B41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w:t>
            </w:r>
          </w:p>
        </w:tc>
        <w:tc>
          <w:tcPr>
            <w:tcW w:w="360" w:type="pct"/>
            <w:tcBorders>
              <w:top w:val="nil"/>
              <w:left w:val="nil"/>
              <w:bottom w:val="single" w:color="auto" w:sz="4" w:space="0"/>
              <w:right w:val="nil"/>
            </w:tcBorders>
            <w:shd w:val="clear" w:color="auto" w:fill="auto"/>
            <w:vAlign w:val="center"/>
          </w:tcPr>
          <w:p w14:paraId="1814F60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69.97</w:t>
            </w:r>
          </w:p>
        </w:tc>
        <w:tc>
          <w:tcPr>
            <w:tcW w:w="389" w:type="pct"/>
            <w:tcBorders>
              <w:top w:val="nil"/>
              <w:left w:val="nil"/>
              <w:bottom w:val="single" w:color="auto" w:sz="4" w:space="0"/>
              <w:right w:val="nil"/>
            </w:tcBorders>
            <w:shd w:val="clear" w:color="auto" w:fill="auto"/>
            <w:vAlign w:val="center"/>
          </w:tcPr>
          <w:p w14:paraId="004B83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68.52</w:t>
            </w:r>
          </w:p>
        </w:tc>
        <w:tc>
          <w:tcPr>
            <w:tcW w:w="360" w:type="pct"/>
            <w:tcBorders>
              <w:top w:val="nil"/>
              <w:left w:val="nil"/>
              <w:bottom w:val="single" w:color="auto" w:sz="4" w:space="0"/>
              <w:right w:val="nil"/>
            </w:tcBorders>
            <w:shd w:val="clear" w:color="auto" w:fill="auto"/>
            <w:vAlign w:val="center"/>
          </w:tcPr>
          <w:p w14:paraId="399A4E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10.63</w:t>
            </w:r>
          </w:p>
        </w:tc>
        <w:tc>
          <w:tcPr>
            <w:tcW w:w="389" w:type="pct"/>
            <w:tcBorders>
              <w:top w:val="nil"/>
              <w:left w:val="nil"/>
              <w:bottom w:val="single" w:color="auto" w:sz="4" w:space="0"/>
              <w:right w:val="nil"/>
            </w:tcBorders>
            <w:shd w:val="clear" w:color="auto" w:fill="auto"/>
            <w:vAlign w:val="center"/>
          </w:tcPr>
          <w:p w14:paraId="41E3CBB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12.73</w:t>
            </w:r>
          </w:p>
        </w:tc>
        <w:tc>
          <w:tcPr>
            <w:tcW w:w="360" w:type="pct"/>
            <w:tcBorders>
              <w:top w:val="nil"/>
              <w:left w:val="nil"/>
              <w:bottom w:val="single" w:color="auto" w:sz="4" w:space="0"/>
              <w:right w:val="nil"/>
            </w:tcBorders>
            <w:shd w:val="clear" w:color="auto" w:fill="auto"/>
            <w:vAlign w:val="center"/>
          </w:tcPr>
          <w:p w14:paraId="55C0A7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27.43</w:t>
            </w:r>
          </w:p>
        </w:tc>
        <w:tc>
          <w:tcPr>
            <w:tcW w:w="391" w:type="pct"/>
            <w:tcBorders>
              <w:top w:val="nil"/>
              <w:left w:val="nil"/>
              <w:bottom w:val="single" w:color="auto" w:sz="4" w:space="0"/>
              <w:right w:val="nil"/>
            </w:tcBorders>
            <w:shd w:val="clear" w:color="auto" w:fill="auto"/>
            <w:vAlign w:val="center"/>
          </w:tcPr>
          <w:p w14:paraId="798DDA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28.65</w:t>
            </w:r>
          </w:p>
        </w:tc>
        <w:tc>
          <w:tcPr>
            <w:tcW w:w="446" w:type="pct"/>
            <w:tcBorders>
              <w:top w:val="nil"/>
              <w:left w:val="nil"/>
              <w:bottom w:val="single" w:color="auto" w:sz="4" w:space="0"/>
              <w:right w:val="nil"/>
            </w:tcBorders>
            <w:shd w:val="clear" w:color="auto" w:fill="auto"/>
            <w:vAlign w:val="center"/>
          </w:tcPr>
          <w:p w14:paraId="05249B53">
            <w:pPr>
              <w:jc w:val="center"/>
              <w:rPr>
                <w:rFonts w:ascii="Times New Roman" w:hAnsi="Times New Roman" w:eastAsia="宋体" w:cs="Times New Roman"/>
                <w:color w:val="auto"/>
                <w:szCs w:val="21"/>
              </w:rPr>
            </w:pPr>
          </w:p>
        </w:tc>
        <w:tc>
          <w:tcPr>
            <w:tcW w:w="245" w:type="pct"/>
            <w:tcBorders>
              <w:top w:val="nil"/>
              <w:left w:val="nil"/>
              <w:bottom w:val="single" w:color="auto" w:sz="4" w:space="0"/>
              <w:right w:val="nil"/>
            </w:tcBorders>
            <w:shd w:val="clear" w:color="auto" w:fill="auto"/>
            <w:vAlign w:val="center"/>
          </w:tcPr>
          <w:p w14:paraId="4708BE3A">
            <w:pPr>
              <w:jc w:val="center"/>
              <w:rPr>
                <w:rFonts w:ascii="Times New Roman" w:hAnsi="Times New Roman" w:eastAsia="宋体" w:cs="Times New Roman"/>
                <w:color w:val="auto"/>
                <w:szCs w:val="21"/>
              </w:rPr>
            </w:pPr>
          </w:p>
        </w:tc>
      </w:tr>
      <w:bookmarkEnd w:id="12"/>
    </w:tbl>
    <w:p w14:paraId="0AE09BC6">
      <w:pPr>
        <w:rPr>
          <w:rFonts w:hint="eastAsia" w:ascii="Times New Roman" w:hAnsi="Times New Roman" w:eastAsia="宋体" w:cs="Times New Roman"/>
          <w:color w:val="auto"/>
          <w:sz w:val="24"/>
          <w:lang w:val="en-US" w:eastAsia="zh-CN" w:bidi="ar"/>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宋体" w:cs="Times New Roman"/>
          <w:color w:val="auto"/>
          <w:sz w:val="24"/>
          <w:lang w:bidi="ar"/>
        </w:rPr>
        <w:t xml:space="preserve">LLD, late-life depression; </w:t>
      </w:r>
      <w:r>
        <w:rPr>
          <w:rFonts w:hint="eastAsia" w:ascii="Times New Roman" w:hAnsi="Times New Roman" w:eastAsia="宋体" w:cs="Times New Roman"/>
          <w:color w:val="auto"/>
          <w:sz w:val="24"/>
          <w:lang w:val="en-US" w:eastAsia="zh-CN" w:bidi="ar"/>
        </w:rPr>
        <w:t xml:space="preserve">DSM: </w:t>
      </w:r>
      <w:r>
        <w:rPr>
          <w:rFonts w:hint="eastAsia" w:ascii="Times New Roman" w:hAnsi="Times New Roman" w:eastAsia="宋体" w:cs="Times New Roman"/>
          <w:color w:val="auto"/>
          <w:sz w:val="24"/>
          <w:lang w:bidi="ar"/>
        </w:rPr>
        <w:t>Diagnostic and Statistical Manual of Mental Disorders</w:t>
      </w:r>
      <w:r>
        <w:rPr>
          <w:rFonts w:hint="eastAsia" w:ascii="Times New Roman" w:hAnsi="Times New Roman" w:eastAsia="宋体" w:cs="Times New Roman"/>
          <w:color w:val="auto"/>
          <w:sz w:val="24"/>
          <w:lang w:val="en-US" w:eastAsia="zh-CN" w:bidi="ar"/>
        </w:rPr>
        <w:t xml:space="preserve">; </w:t>
      </w:r>
      <w:r>
        <w:rPr>
          <w:rFonts w:ascii="Times New Roman" w:hAnsi="Times New Roman" w:eastAsia="宋体" w:cs="Times New Roman"/>
          <w:color w:val="auto"/>
          <w:sz w:val="24"/>
          <w:lang w:bidi="ar"/>
        </w:rPr>
        <w:t>MMSE, Mini Mental State Examination; NOS, Newcastle-Ottawa scale.</w:t>
      </w:r>
      <w:r>
        <w:rPr>
          <w:rFonts w:hint="eastAsia" w:ascii="Times New Roman" w:hAnsi="Times New Roman" w:eastAsia="宋体" w:cs="Times New Roman"/>
          <w:color w:val="auto"/>
          <w:sz w:val="24"/>
          <w:lang w:val="en-US" w:eastAsia="zh-CN" w:bidi="ar"/>
        </w:rPr>
        <w:t xml:space="preserve"> </w:t>
      </w:r>
      <w:r>
        <w:rPr>
          <w:rStyle w:val="18"/>
          <w:rFonts w:hint="default" w:ascii="Times New Roman" w:hAnsi="Times New Roman" w:eastAsia="仿宋" w:cs="Times New Roman"/>
          <w:color w:val="auto"/>
          <w:sz w:val="24"/>
          <w:szCs w:val="24"/>
        </w:rPr>
        <w:t>All the diagnoses of depression relied on DSM</w:t>
      </w:r>
      <w:r>
        <w:rPr>
          <w:rStyle w:val="18"/>
          <w:rFonts w:hint="default" w:ascii="Times New Roman" w:hAnsi="Times New Roman" w:eastAsia="仿宋" w:cs="Times New Roman"/>
          <w:color w:val="auto"/>
          <w:sz w:val="24"/>
          <w:szCs w:val="24"/>
          <w:lang w:val="en-US" w:eastAsia="zh-CN"/>
        </w:rPr>
        <w:t xml:space="preserve">. </w:t>
      </w:r>
      <w:bookmarkStart w:id="13" w:name="OLE_LINK28"/>
      <w:r>
        <w:rPr>
          <w:rFonts w:hint="default" w:ascii="Times New Roman" w:hAnsi="Times New Roman" w:eastAsia="宋体" w:cs="Times New Roman"/>
          <w:color w:val="auto"/>
          <w:sz w:val="24"/>
          <w:lang w:val="en-US" w:eastAsia="zh-CN" w:bidi="ar"/>
        </w:rPr>
        <w:t>A</w:t>
      </w:r>
      <w:r>
        <w:rPr>
          <w:rFonts w:hint="default" w:ascii="Times New Roman" w:hAnsi="Times New Roman" w:eastAsia="宋体" w:cs="Times New Roman"/>
          <w:color w:val="auto"/>
          <w:sz w:val="24"/>
          <w:lang w:bidi="ar"/>
        </w:rPr>
        <w:t xml:space="preserve">rticles </w:t>
      </w:r>
      <w:r>
        <w:rPr>
          <w:rFonts w:hint="eastAsia" w:ascii="Times New Roman" w:hAnsi="Times New Roman" w:eastAsia="宋体" w:cs="Times New Roman"/>
          <w:color w:val="auto"/>
          <w:sz w:val="24"/>
          <w:lang w:val="en-US" w:eastAsia="zh-CN" w:bidi="ar"/>
        </w:rPr>
        <w:t>were classified</w:t>
      </w:r>
      <w:r>
        <w:rPr>
          <w:rFonts w:hint="default" w:ascii="Times New Roman" w:hAnsi="Times New Roman" w:eastAsia="宋体" w:cs="Times New Roman"/>
          <w:color w:val="auto"/>
          <w:sz w:val="24"/>
          <w:lang w:val="en-US" w:eastAsia="zh-CN" w:bidi="ar"/>
        </w:rPr>
        <w:t xml:space="preserve"> </w:t>
      </w:r>
      <w:r>
        <w:rPr>
          <w:rStyle w:val="18"/>
          <w:rFonts w:hint="default" w:ascii="Times New Roman" w:hAnsi="Times New Roman" w:eastAsia="仿宋" w:cs="Times New Roman"/>
          <w:color w:val="auto"/>
          <w:sz w:val="24"/>
          <w:szCs w:val="24"/>
        </w:rPr>
        <w:t xml:space="preserve">as having good, moderate, or poor quality using </w:t>
      </w:r>
      <w:r>
        <w:rPr>
          <w:rStyle w:val="18"/>
          <w:rFonts w:hint="eastAsia" w:ascii="Times New Roman" w:hAnsi="Times New Roman" w:eastAsia="仿宋" w:cs="Times New Roman"/>
          <w:color w:val="auto"/>
          <w:sz w:val="24"/>
          <w:szCs w:val="24"/>
          <w:lang w:val="en-US" w:eastAsia="zh-CN"/>
        </w:rPr>
        <w:t xml:space="preserve">NOS </w:t>
      </w:r>
      <w:r>
        <w:rPr>
          <w:rStyle w:val="18"/>
          <w:rFonts w:hint="default" w:ascii="Times New Roman" w:hAnsi="Times New Roman" w:eastAsia="仿宋" w:cs="Times New Roman"/>
          <w:color w:val="auto"/>
          <w:sz w:val="24"/>
          <w:szCs w:val="24"/>
        </w:rPr>
        <w:t>scores of 9–8, 7–5, and 4–0, respectively</w:t>
      </w:r>
      <w:r>
        <w:rPr>
          <w:rFonts w:hint="default" w:ascii="Times New Roman" w:hAnsi="Times New Roman" w:eastAsia="宋体" w:cs="Times New Roman"/>
          <w:color w:val="auto"/>
          <w:sz w:val="24"/>
          <w:lang w:val="en-US" w:eastAsia="zh-CN" w:bidi="ar"/>
        </w:rPr>
        <w:t>; only those</w:t>
      </w:r>
      <w:r>
        <w:rPr>
          <w:rFonts w:hint="default" w:ascii="Times New Roman" w:hAnsi="Times New Roman" w:eastAsia="宋体" w:cs="Times New Roman"/>
          <w:color w:val="auto"/>
          <w:sz w:val="24"/>
          <w:lang w:bidi="ar"/>
        </w:rPr>
        <w:t xml:space="preserve"> with good or moderate quality </w:t>
      </w:r>
      <w:r>
        <w:rPr>
          <w:rFonts w:hint="default" w:ascii="Times New Roman" w:hAnsi="Times New Roman" w:eastAsia="宋体" w:cs="Times New Roman"/>
          <w:color w:val="auto"/>
          <w:sz w:val="24"/>
          <w:lang w:val="en-US" w:eastAsia="zh-CN" w:bidi="ar"/>
        </w:rPr>
        <w:t xml:space="preserve">are </w:t>
      </w:r>
      <w:r>
        <w:rPr>
          <w:rFonts w:hint="default" w:ascii="Times New Roman" w:hAnsi="Times New Roman" w:eastAsia="宋体" w:cs="Times New Roman"/>
          <w:color w:val="auto"/>
          <w:sz w:val="24"/>
          <w:lang w:bidi="ar"/>
        </w:rPr>
        <w:t>eligible for meta-analysis</w:t>
      </w:r>
      <w:r>
        <w:rPr>
          <w:rFonts w:hint="default" w:ascii="Times New Roman" w:hAnsi="Times New Roman" w:eastAsia="宋体" w:cs="Times New Roman"/>
          <w:color w:val="auto"/>
          <w:sz w:val="24"/>
          <w:lang w:val="en-US" w:eastAsia="zh-CN" w:bidi="ar"/>
        </w:rPr>
        <w:t>.</w:t>
      </w:r>
      <w:bookmarkEnd w:id="13"/>
    </w:p>
    <w:p w14:paraId="77AE3844">
      <w:pPr>
        <w:outlineLvl w:val="0"/>
        <w:rPr>
          <w:rFonts w:ascii="Times New Roman" w:hAnsi="Times New Roman" w:eastAsia="宋体" w:cs="Times New Roman"/>
          <w:b/>
          <w:bCs/>
          <w:color w:val="auto"/>
          <w:sz w:val="24"/>
          <w:lang w:bidi="ar"/>
        </w:rPr>
      </w:pPr>
      <w:bookmarkStart w:id="14" w:name="_Toc29993"/>
      <w:bookmarkStart w:id="15" w:name="_Toc18510"/>
      <w:r>
        <w:rPr>
          <w:rFonts w:ascii="Times New Roman" w:hAnsi="Times New Roman" w:eastAsia="宋体" w:cs="Times New Roman"/>
          <w:b/>
          <w:bCs/>
          <w:i/>
          <w:iCs/>
          <w:color w:val="auto"/>
          <w:sz w:val="24"/>
          <w:lang w:bidi="ar"/>
        </w:rPr>
        <w:t xml:space="preserve">Table </w:t>
      </w:r>
      <w:r>
        <w:rPr>
          <w:rFonts w:hint="eastAsia" w:ascii="Times New Roman" w:hAnsi="Times New Roman" w:eastAsia="宋体" w:cs="Times New Roman"/>
          <w:b/>
          <w:bCs/>
          <w:i/>
          <w:iCs/>
          <w:color w:val="auto"/>
          <w:sz w:val="24"/>
          <w:lang w:bidi="ar"/>
        </w:rPr>
        <w:t>S2.</w:t>
      </w:r>
      <w:r>
        <w:rPr>
          <w:rFonts w:ascii="Times New Roman" w:hAnsi="Times New Roman" w:eastAsia="宋体" w:cs="Times New Roman"/>
          <w:b/>
          <w:bCs/>
          <w:i/>
          <w:iCs/>
          <w:color w:val="auto"/>
          <w:sz w:val="24"/>
          <w:lang w:bidi="ar"/>
        </w:rPr>
        <w:t xml:space="preserve"> </w:t>
      </w:r>
      <w:r>
        <w:rPr>
          <w:rFonts w:ascii="Times New Roman" w:hAnsi="Times New Roman" w:eastAsia="宋体" w:cs="Times New Roman"/>
          <w:b/>
          <w:bCs/>
          <w:color w:val="auto"/>
          <w:sz w:val="24"/>
          <w:lang w:bidi="ar"/>
        </w:rPr>
        <w:t>Demographic, clinical characteristics, and quality assessment of MCI studies.</w:t>
      </w:r>
      <w:bookmarkEnd w:id="14"/>
      <w:bookmarkEnd w:id="15"/>
    </w:p>
    <w:tbl>
      <w:tblPr>
        <w:tblStyle w:val="9"/>
        <w:tblW w:w="4997" w:type="pct"/>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2853"/>
        <w:gridCol w:w="1625"/>
        <w:gridCol w:w="947"/>
        <w:gridCol w:w="1001"/>
        <w:gridCol w:w="947"/>
        <w:gridCol w:w="1012"/>
        <w:gridCol w:w="947"/>
        <w:gridCol w:w="1012"/>
        <w:gridCol w:w="947"/>
        <w:gridCol w:w="1018"/>
        <w:gridCol w:w="1203"/>
        <w:gridCol w:w="653"/>
      </w:tblGrid>
      <w:tr w14:paraId="2A6DD9C1">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vMerge w:val="restart"/>
            <w:tcBorders>
              <w:top w:val="single" w:color="auto" w:sz="4" w:space="0"/>
              <w:left w:val="nil"/>
              <w:bottom w:val="nil"/>
              <w:right w:val="nil"/>
            </w:tcBorders>
            <w:shd w:val="clear" w:color="auto" w:fill="auto"/>
            <w:vAlign w:val="center"/>
          </w:tcPr>
          <w:p w14:paraId="467E9C32">
            <w:pPr>
              <w:jc w:val="center"/>
              <w:rPr>
                <w:rFonts w:ascii="Times New Roman" w:hAnsi="Times New Roman" w:eastAsia="宋体" w:cs="Times New Roman"/>
                <w:color w:val="auto"/>
                <w:sz w:val="21"/>
                <w:szCs w:val="21"/>
              </w:rPr>
            </w:pPr>
            <w:bookmarkStart w:id="16" w:name="OLE_LINK3" w:colFirst="1" w:colLast="8"/>
            <w:bookmarkStart w:id="17" w:name="OLE_LINK6"/>
            <w:r>
              <w:rPr>
                <w:rFonts w:ascii="Times New Roman" w:hAnsi="Times New Roman" w:eastAsia="宋体" w:cs="Times New Roman"/>
                <w:color w:val="auto"/>
                <w:sz w:val="21"/>
                <w:szCs w:val="21"/>
                <w:lang w:bidi="ar"/>
              </w:rPr>
              <w:t>study</w:t>
            </w:r>
          </w:p>
        </w:tc>
        <w:tc>
          <w:tcPr>
            <w:tcW w:w="573" w:type="pct"/>
            <w:vMerge w:val="restart"/>
            <w:tcBorders>
              <w:top w:val="single" w:color="auto" w:sz="4" w:space="0"/>
              <w:left w:val="nil"/>
              <w:right w:val="nil"/>
            </w:tcBorders>
            <w:shd w:val="clear" w:color="auto" w:fill="auto"/>
            <w:vAlign w:val="center"/>
          </w:tcPr>
          <w:p w14:paraId="5C1191CF">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Diagnostic</w:t>
            </w:r>
          </w:p>
          <w:p w14:paraId="46291A3B">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val="en-US" w:eastAsia="zh-CN" w:bidi="ar"/>
              </w:rPr>
              <w:t>Tool</w:t>
            </w:r>
          </w:p>
        </w:tc>
        <w:tc>
          <w:tcPr>
            <w:tcW w:w="687" w:type="pct"/>
            <w:gridSpan w:val="2"/>
            <w:tcBorders>
              <w:top w:val="single" w:color="auto" w:sz="4" w:space="0"/>
              <w:left w:val="nil"/>
              <w:bottom w:val="single" w:color="000000" w:sz="4" w:space="0"/>
              <w:right w:val="nil"/>
            </w:tcBorders>
            <w:shd w:val="clear" w:color="auto" w:fill="auto"/>
            <w:vAlign w:val="center"/>
          </w:tcPr>
          <w:p w14:paraId="4984D0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Sample Size</w:t>
            </w:r>
          </w:p>
          <w:p w14:paraId="2A1473E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(Female%)</w:t>
            </w:r>
          </w:p>
        </w:tc>
        <w:tc>
          <w:tcPr>
            <w:tcW w:w="691" w:type="pct"/>
            <w:gridSpan w:val="2"/>
            <w:tcBorders>
              <w:top w:val="single" w:color="auto" w:sz="4" w:space="0"/>
              <w:left w:val="nil"/>
              <w:bottom w:val="single" w:color="000000" w:sz="4" w:space="0"/>
              <w:right w:val="nil"/>
            </w:tcBorders>
            <w:shd w:val="clear" w:color="auto" w:fill="auto"/>
            <w:vAlign w:val="center"/>
          </w:tcPr>
          <w:p w14:paraId="745DCFA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Age</w:t>
            </w:r>
          </w:p>
          <w:p w14:paraId="4F0129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691" w:type="pct"/>
            <w:gridSpan w:val="2"/>
            <w:tcBorders>
              <w:top w:val="single" w:color="auto" w:sz="4" w:space="0"/>
              <w:left w:val="nil"/>
              <w:bottom w:val="single" w:color="000000" w:sz="4" w:space="0"/>
              <w:right w:val="nil"/>
            </w:tcBorders>
            <w:shd w:val="clear" w:color="auto" w:fill="auto"/>
            <w:vAlign w:val="center"/>
          </w:tcPr>
          <w:p w14:paraId="50DC59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Education</w:t>
            </w:r>
          </w:p>
          <w:p w14:paraId="1CA2F89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693" w:type="pct"/>
            <w:gridSpan w:val="2"/>
            <w:tcBorders>
              <w:top w:val="single" w:color="auto" w:sz="4" w:space="0"/>
              <w:left w:val="nil"/>
              <w:bottom w:val="single" w:color="000000" w:sz="4" w:space="0"/>
              <w:right w:val="nil"/>
            </w:tcBorders>
            <w:shd w:val="clear" w:color="auto" w:fill="auto"/>
            <w:vAlign w:val="center"/>
          </w:tcPr>
          <w:p w14:paraId="099B02B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MMSE</w:t>
            </w:r>
          </w:p>
          <w:p w14:paraId="163E41D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 (SD)</w:t>
            </w:r>
          </w:p>
        </w:tc>
        <w:tc>
          <w:tcPr>
            <w:tcW w:w="424" w:type="pct"/>
            <w:vMerge w:val="restart"/>
            <w:tcBorders>
              <w:top w:val="single" w:color="auto" w:sz="4" w:space="0"/>
              <w:left w:val="nil"/>
              <w:bottom w:val="nil"/>
              <w:right w:val="nil"/>
            </w:tcBorders>
            <w:shd w:val="clear" w:color="auto" w:fill="auto"/>
            <w:vAlign w:val="center"/>
          </w:tcPr>
          <w:p w14:paraId="5543818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Medication</w:t>
            </w:r>
          </w:p>
        </w:tc>
        <w:tc>
          <w:tcPr>
            <w:tcW w:w="230" w:type="pct"/>
            <w:vMerge w:val="restart"/>
            <w:tcBorders>
              <w:top w:val="single" w:color="auto" w:sz="4" w:space="0"/>
              <w:left w:val="nil"/>
              <w:bottom w:val="nil"/>
              <w:right w:val="nil"/>
            </w:tcBorders>
            <w:shd w:val="clear" w:color="auto" w:fill="auto"/>
            <w:vAlign w:val="center"/>
          </w:tcPr>
          <w:p w14:paraId="45BA75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NOS</w:t>
            </w:r>
          </w:p>
        </w:tc>
      </w:tr>
      <w:tr w14:paraId="645DA17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vMerge w:val="continue"/>
            <w:tcBorders>
              <w:top w:val="single" w:color="auto" w:sz="4" w:space="0"/>
              <w:left w:val="nil"/>
              <w:bottom w:val="nil"/>
              <w:right w:val="nil"/>
            </w:tcBorders>
            <w:shd w:val="clear" w:color="auto" w:fill="auto"/>
            <w:vAlign w:val="center"/>
          </w:tcPr>
          <w:p w14:paraId="5C50FCE9">
            <w:pPr>
              <w:rPr>
                <w:rFonts w:ascii="Times New Roman" w:hAnsi="Times New Roman" w:cs="Times New Roman"/>
                <w:color w:val="auto"/>
                <w:sz w:val="20"/>
                <w:szCs w:val="20"/>
              </w:rPr>
            </w:pPr>
          </w:p>
        </w:tc>
        <w:tc>
          <w:tcPr>
            <w:tcW w:w="573" w:type="pct"/>
            <w:vMerge w:val="continue"/>
            <w:tcBorders>
              <w:left w:val="nil"/>
              <w:bottom w:val="single" w:color="000000" w:sz="4" w:space="0"/>
              <w:right w:val="nil"/>
            </w:tcBorders>
            <w:shd w:val="clear" w:color="auto" w:fill="auto"/>
            <w:vAlign w:val="top"/>
          </w:tcPr>
          <w:p w14:paraId="5131136D">
            <w:pPr>
              <w:jc w:val="center"/>
              <w:rPr>
                <w:rFonts w:ascii="Times New Roman" w:hAnsi="Times New Roman" w:cs="Times New Roman"/>
                <w:color w:val="auto"/>
                <w:sz w:val="20"/>
                <w:szCs w:val="20"/>
              </w:rPr>
            </w:pPr>
          </w:p>
        </w:tc>
        <w:tc>
          <w:tcPr>
            <w:tcW w:w="334" w:type="pct"/>
            <w:tcBorders>
              <w:top w:val="single" w:color="000000" w:sz="4" w:space="0"/>
              <w:left w:val="nil"/>
              <w:bottom w:val="single" w:color="000000" w:sz="4" w:space="0"/>
              <w:right w:val="nil"/>
            </w:tcBorders>
            <w:shd w:val="clear" w:color="auto" w:fill="auto"/>
            <w:vAlign w:val="center"/>
          </w:tcPr>
          <w:p w14:paraId="35A883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MCI</w:t>
            </w:r>
          </w:p>
        </w:tc>
        <w:tc>
          <w:tcPr>
            <w:tcW w:w="353" w:type="pct"/>
            <w:tcBorders>
              <w:top w:val="single" w:color="000000" w:sz="4" w:space="0"/>
              <w:left w:val="nil"/>
              <w:bottom w:val="single" w:color="000000" w:sz="4" w:space="0"/>
              <w:right w:val="nil"/>
            </w:tcBorders>
            <w:shd w:val="clear" w:color="auto" w:fill="auto"/>
            <w:vAlign w:val="center"/>
          </w:tcPr>
          <w:p w14:paraId="54AC6BD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34" w:type="pct"/>
            <w:tcBorders>
              <w:top w:val="single" w:color="000000" w:sz="4" w:space="0"/>
              <w:left w:val="nil"/>
              <w:bottom w:val="single" w:color="000000" w:sz="4" w:space="0"/>
              <w:right w:val="nil"/>
            </w:tcBorders>
            <w:shd w:val="clear" w:color="auto" w:fill="auto"/>
            <w:vAlign w:val="center"/>
          </w:tcPr>
          <w:p w14:paraId="5BAC80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MCI</w:t>
            </w:r>
          </w:p>
        </w:tc>
        <w:tc>
          <w:tcPr>
            <w:tcW w:w="357" w:type="pct"/>
            <w:tcBorders>
              <w:top w:val="single" w:color="000000" w:sz="4" w:space="0"/>
              <w:left w:val="nil"/>
              <w:bottom w:val="single" w:color="000000" w:sz="4" w:space="0"/>
              <w:right w:val="nil"/>
            </w:tcBorders>
            <w:shd w:val="clear" w:color="auto" w:fill="auto"/>
            <w:vAlign w:val="center"/>
          </w:tcPr>
          <w:p w14:paraId="6C735A1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34" w:type="pct"/>
            <w:tcBorders>
              <w:top w:val="single" w:color="000000" w:sz="4" w:space="0"/>
              <w:left w:val="nil"/>
              <w:bottom w:val="single" w:color="000000" w:sz="4" w:space="0"/>
              <w:right w:val="nil"/>
            </w:tcBorders>
            <w:shd w:val="clear" w:color="auto" w:fill="auto"/>
            <w:vAlign w:val="center"/>
          </w:tcPr>
          <w:p w14:paraId="2308D9F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MCI</w:t>
            </w:r>
          </w:p>
        </w:tc>
        <w:tc>
          <w:tcPr>
            <w:tcW w:w="357" w:type="pct"/>
            <w:tcBorders>
              <w:top w:val="single" w:color="000000" w:sz="4" w:space="0"/>
              <w:left w:val="nil"/>
              <w:bottom w:val="single" w:color="000000" w:sz="4" w:space="0"/>
              <w:right w:val="nil"/>
            </w:tcBorders>
            <w:shd w:val="clear" w:color="auto" w:fill="auto"/>
            <w:vAlign w:val="center"/>
          </w:tcPr>
          <w:p w14:paraId="30F7118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334" w:type="pct"/>
            <w:tcBorders>
              <w:top w:val="single" w:color="000000" w:sz="4" w:space="0"/>
              <w:left w:val="nil"/>
              <w:bottom w:val="single" w:color="000000" w:sz="4" w:space="0"/>
              <w:right w:val="nil"/>
            </w:tcBorders>
            <w:shd w:val="clear" w:color="auto" w:fill="auto"/>
            <w:vAlign w:val="center"/>
          </w:tcPr>
          <w:p w14:paraId="301B872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MCI</w:t>
            </w:r>
          </w:p>
        </w:tc>
        <w:tc>
          <w:tcPr>
            <w:tcW w:w="359" w:type="pct"/>
            <w:tcBorders>
              <w:top w:val="single" w:color="000000" w:sz="4" w:space="0"/>
              <w:left w:val="nil"/>
              <w:bottom w:val="single" w:color="000000" w:sz="4" w:space="0"/>
              <w:right w:val="nil"/>
            </w:tcBorders>
            <w:shd w:val="clear" w:color="auto" w:fill="auto"/>
            <w:vAlign w:val="center"/>
          </w:tcPr>
          <w:p w14:paraId="20F8FE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HCs</w:t>
            </w:r>
          </w:p>
        </w:tc>
        <w:tc>
          <w:tcPr>
            <w:tcW w:w="424" w:type="pct"/>
            <w:vMerge w:val="continue"/>
            <w:tcBorders>
              <w:top w:val="single" w:color="auto" w:sz="4" w:space="0"/>
              <w:left w:val="nil"/>
              <w:bottom w:val="nil"/>
              <w:right w:val="nil"/>
            </w:tcBorders>
            <w:shd w:val="clear" w:color="auto" w:fill="auto"/>
            <w:vAlign w:val="center"/>
          </w:tcPr>
          <w:p w14:paraId="46633E5D">
            <w:pPr>
              <w:rPr>
                <w:rFonts w:ascii="Times New Roman" w:hAnsi="Times New Roman" w:cs="Times New Roman"/>
                <w:color w:val="auto"/>
                <w:sz w:val="20"/>
                <w:szCs w:val="20"/>
              </w:rPr>
            </w:pPr>
          </w:p>
        </w:tc>
        <w:tc>
          <w:tcPr>
            <w:tcW w:w="230" w:type="pct"/>
            <w:vMerge w:val="continue"/>
            <w:tcBorders>
              <w:top w:val="single" w:color="auto" w:sz="4" w:space="0"/>
              <w:left w:val="nil"/>
              <w:bottom w:val="nil"/>
              <w:right w:val="nil"/>
            </w:tcBorders>
            <w:shd w:val="clear" w:color="auto" w:fill="auto"/>
            <w:vAlign w:val="center"/>
          </w:tcPr>
          <w:p w14:paraId="7696D419">
            <w:pPr>
              <w:rPr>
                <w:rFonts w:ascii="Times New Roman" w:hAnsi="Times New Roman" w:cs="Times New Roman"/>
                <w:color w:val="auto"/>
                <w:sz w:val="20"/>
                <w:szCs w:val="20"/>
              </w:rPr>
            </w:pPr>
          </w:p>
        </w:tc>
      </w:tr>
      <w:tr w14:paraId="653CBCB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single" w:color="000000" w:sz="4" w:space="0"/>
              <w:left w:val="nil"/>
              <w:bottom w:val="nil"/>
              <w:right w:val="nil"/>
            </w:tcBorders>
            <w:shd w:val="clear" w:color="auto" w:fill="auto"/>
          </w:tcPr>
          <w:p w14:paraId="1AC3C1C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Agosta et al. (</w:t>
            </w:r>
            <w:r>
              <w:rPr>
                <w:color w:val="auto"/>
              </w:rPr>
              <w:fldChar w:fldCharType="begin"/>
            </w:r>
            <w:r>
              <w:rPr>
                <w:color w:val="auto"/>
              </w:rPr>
              <w:instrText xml:space="preserve"> HYPERLINK "file://C:\\Users\\Administrator\\Desktop\\Supp_20240207.docx" \l "_ENREF_1" \o "Agosta, 2011 #1" </w:instrText>
            </w:r>
            <w:r>
              <w:rPr>
                <w:color w:val="auto"/>
              </w:rPr>
              <w:fldChar w:fldCharType="separate"/>
            </w:r>
            <w:r>
              <w:rPr>
                <w:rFonts w:ascii="Times New Roman" w:hAnsi="Times New Roman" w:eastAsia="宋体" w:cs="Times New Roman"/>
                <w:color w:val="auto"/>
                <w:szCs w:val="21"/>
                <w:lang w:bidi="ar"/>
              </w:rPr>
              <w:t>2011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single" w:color="000000" w:sz="4" w:space="0"/>
              <w:left w:val="nil"/>
              <w:bottom w:val="nil"/>
              <w:right w:val="nil"/>
            </w:tcBorders>
            <w:shd w:val="clear" w:color="auto" w:fill="auto"/>
            <w:vAlign w:val="top"/>
          </w:tcPr>
          <w:p w14:paraId="4A29ED84">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single" w:color="000000" w:sz="4" w:space="0"/>
              <w:left w:val="nil"/>
              <w:bottom w:val="nil"/>
              <w:right w:val="nil"/>
            </w:tcBorders>
            <w:shd w:val="clear" w:color="auto" w:fill="auto"/>
            <w:vAlign w:val="center"/>
          </w:tcPr>
          <w:p w14:paraId="291F3A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1B7524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w:t>
            </w:r>
          </w:p>
        </w:tc>
        <w:tc>
          <w:tcPr>
            <w:tcW w:w="353" w:type="pct"/>
            <w:tcBorders>
              <w:top w:val="single" w:color="000000" w:sz="4" w:space="0"/>
              <w:left w:val="nil"/>
              <w:bottom w:val="nil"/>
              <w:right w:val="nil"/>
            </w:tcBorders>
            <w:shd w:val="clear" w:color="auto" w:fill="auto"/>
            <w:vAlign w:val="center"/>
          </w:tcPr>
          <w:p w14:paraId="56D959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528D5C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34" w:type="pct"/>
            <w:tcBorders>
              <w:top w:val="single" w:color="000000" w:sz="4" w:space="0"/>
              <w:left w:val="nil"/>
              <w:bottom w:val="nil"/>
              <w:right w:val="nil"/>
            </w:tcBorders>
            <w:shd w:val="clear" w:color="auto" w:fill="auto"/>
            <w:vAlign w:val="center"/>
          </w:tcPr>
          <w:p w14:paraId="10CBD9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70.40</w:t>
            </w:r>
          </w:p>
          <w:p w14:paraId="12ACA69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57" w:type="pct"/>
            <w:tcBorders>
              <w:top w:val="single" w:color="000000" w:sz="4" w:space="0"/>
              <w:left w:val="nil"/>
              <w:bottom w:val="nil"/>
              <w:right w:val="nil"/>
            </w:tcBorders>
            <w:shd w:val="clear" w:color="auto" w:fill="auto"/>
            <w:vAlign w:val="center"/>
          </w:tcPr>
          <w:p w14:paraId="12ADBB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69.80</w:t>
            </w:r>
          </w:p>
          <w:p w14:paraId="522B4B2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(6.00)</w:t>
            </w:r>
          </w:p>
        </w:tc>
        <w:tc>
          <w:tcPr>
            <w:tcW w:w="334" w:type="pct"/>
            <w:tcBorders>
              <w:top w:val="single" w:color="000000" w:sz="4" w:space="0"/>
              <w:left w:val="nil"/>
              <w:bottom w:val="nil"/>
              <w:right w:val="nil"/>
            </w:tcBorders>
            <w:shd w:val="clear" w:color="auto" w:fill="auto"/>
            <w:vAlign w:val="center"/>
          </w:tcPr>
          <w:p w14:paraId="3257D2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p w14:paraId="5F8C1B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(4.60)</w:t>
            </w:r>
          </w:p>
        </w:tc>
        <w:tc>
          <w:tcPr>
            <w:tcW w:w="357" w:type="pct"/>
            <w:tcBorders>
              <w:top w:val="single" w:color="000000" w:sz="4" w:space="0"/>
              <w:left w:val="nil"/>
              <w:bottom w:val="nil"/>
              <w:right w:val="nil"/>
            </w:tcBorders>
            <w:shd w:val="clear" w:color="auto" w:fill="auto"/>
            <w:vAlign w:val="center"/>
          </w:tcPr>
          <w:p w14:paraId="61792C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12.30</w:t>
            </w:r>
          </w:p>
          <w:p w14:paraId="2FB6C22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(3.60)</w:t>
            </w:r>
          </w:p>
        </w:tc>
        <w:tc>
          <w:tcPr>
            <w:tcW w:w="334" w:type="pct"/>
            <w:tcBorders>
              <w:top w:val="single" w:color="000000" w:sz="4" w:space="0"/>
              <w:left w:val="nil"/>
              <w:bottom w:val="nil"/>
              <w:right w:val="nil"/>
            </w:tcBorders>
            <w:shd w:val="clear" w:color="auto" w:fill="auto"/>
            <w:vAlign w:val="center"/>
          </w:tcPr>
          <w:p w14:paraId="19411D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25.80</w:t>
            </w:r>
          </w:p>
          <w:p w14:paraId="27824A4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(0.90)</w:t>
            </w:r>
          </w:p>
        </w:tc>
        <w:tc>
          <w:tcPr>
            <w:tcW w:w="359" w:type="pct"/>
            <w:tcBorders>
              <w:top w:val="single" w:color="000000" w:sz="4" w:space="0"/>
              <w:left w:val="nil"/>
              <w:bottom w:val="nil"/>
              <w:right w:val="nil"/>
            </w:tcBorders>
            <w:shd w:val="clear" w:color="auto" w:fill="auto"/>
            <w:vAlign w:val="center"/>
          </w:tcPr>
          <w:p w14:paraId="14334E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28.80</w:t>
            </w:r>
          </w:p>
          <w:p w14:paraId="4D366EE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424" w:type="pct"/>
            <w:tcBorders>
              <w:top w:val="single" w:color="000000" w:sz="4" w:space="0"/>
              <w:left w:val="nil"/>
              <w:bottom w:val="nil"/>
              <w:right w:val="nil"/>
            </w:tcBorders>
            <w:shd w:val="clear" w:color="auto" w:fill="auto"/>
            <w:vAlign w:val="center"/>
          </w:tcPr>
          <w:p w14:paraId="54106B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single" w:color="000000" w:sz="4" w:space="0"/>
              <w:left w:val="nil"/>
              <w:bottom w:val="nil"/>
              <w:right w:val="nil"/>
            </w:tcBorders>
            <w:shd w:val="clear" w:color="auto" w:fill="auto"/>
            <w:vAlign w:val="center"/>
          </w:tcPr>
          <w:p w14:paraId="667D5C8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w:t>
            </w:r>
          </w:p>
        </w:tc>
      </w:tr>
      <w:tr w14:paraId="7B6FBE3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C85DADE">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Barbeau et al. (</w:t>
            </w:r>
            <w:r>
              <w:rPr>
                <w:color w:val="auto"/>
              </w:rPr>
              <w:fldChar w:fldCharType="begin"/>
            </w:r>
            <w:r>
              <w:rPr>
                <w:color w:val="auto"/>
              </w:rPr>
              <w:instrText xml:space="preserve"> HYPERLINK \o "Barbeau, 2008 #2" </w:instrText>
            </w:r>
            <w:r>
              <w:rPr>
                <w:color w:val="auto"/>
              </w:rPr>
              <w:fldChar w:fldCharType="separate"/>
            </w:r>
            <w:r>
              <w:rPr>
                <w:rFonts w:ascii="Times New Roman" w:hAnsi="Times New Roman" w:eastAsia="宋体" w:cs="Times New Roman"/>
                <w:color w:val="auto"/>
                <w:szCs w:val="21"/>
                <w:lang w:bidi="ar"/>
              </w:rPr>
              <w:t>2008</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6BA9B2B">
            <w:pPr>
              <w:jc w:val="center"/>
              <w:rPr>
                <w:rFonts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37D2C0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7DFC0C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53" w:type="pct"/>
            <w:tcBorders>
              <w:top w:val="nil"/>
              <w:left w:val="nil"/>
              <w:bottom w:val="nil"/>
              <w:right w:val="nil"/>
            </w:tcBorders>
            <w:shd w:val="clear" w:color="auto" w:fill="auto"/>
            <w:vAlign w:val="center"/>
          </w:tcPr>
          <w:p w14:paraId="19F2AB1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472F05D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w:t>
            </w:r>
          </w:p>
        </w:tc>
        <w:tc>
          <w:tcPr>
            <w:tcW w:w="334" w:type="pct"/>
            <w:tcBorders>
              <w:top w:val="nil"/>
              <w:left w:val="nil"/>
              <w:bottom w:val="nil"/>
              <w:right w:val="nil"/>
            </w:tcBorders>
            <w:shd w:val="clear" w:color="auto" w:fill="auto"/>
            <w:vAlign w:val="center"/>
          </w:tcPr>
          <w:p w14:paraId="315EAC4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69.30</w:t>
            </w:r>
          </w:p>
          <w:p w14:paraId="659FB8F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(8.60)</w:t>
            </w:r>
          </w:p>
        </w:tc>
        <w:tc>
          <w:tcPr>
            <w:tcW w:w="357" w:type="pct"/>
            <w:tcBorders>
              <w:top w:val="nil"/>
              <w:left w:val="nil"/>
              <w:bottom w:val="nil"/>
              <w:right w:val="nil"/>
            </w:tcBorders>
            <w:shd w:val="clear" w:color="auto" w:fill="auto"/>
            <w:vAlign w:val="center"/>
          </w:tcPr>
          <w:p w14:paraId="067D73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63.30</w:t>
            </w:r>
          </w:p>
          <w:p w14:paraId="6C8C664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34" w:type="pct"/>
            <w:tcBorders>
              <w:top w:val="nil"/>
              <w:left w:val="nil"/>
              <w:bottom w:val="nil"/>
              <w:right w:val="nil"/>
            </w:tcBorders>
            <w:shd w:val="clear" w:color="auto" w:fill="auto"/>
            <w:vAlign w:val="center"/>
          </w:tcPr>
          <w:p w14:paraId="39E1BD1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0CA9212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1CC041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27.40</w:t>
            </w:r>
          </w:p>
          <w:p w14:paraId="53B8FA5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(1.40)</w:t>
            </w:r>
          </w:p>
        </w:tc>
        <w:tc>
          <w:tcPr>
            <w:tcW w:w="359" w:type="pct"/>
            <w:tcBorders>
              <w:top w:val="nil"/>
              <w:left w:val="nil"/>
              <w:bottom w:val="nil"/>
              <w:right w:val="nil"/>
            </w:tcBorders>
            <w:shd w:val="clear" w:color="auto" w:fill="auto"/>
            <w:vAlign w:val="center"/>
          </w:tcPr>
          <w:p w14:paraId="030A06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28.90</w:t>
            </w:r>
          </w:p>
          <w:p w14:paraId="4485A9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424" w:type="pct"/>
            <w:tcBorders>
              <w:top w:val="nil"/>
              <w:left w:val="nil"/>
              <w:bottom w:val="nil"/>
              <w:right w:val="nil"/>
            </w:tcBorders>
            <w:shd w:val="clear" w:color="auto" w:fill="auto"/>
            <w:vAlign w:val="center"/>
          </w:tcPr>
          <w:p w14:paraId="40E5CE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DF92A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4030026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97F901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Benavides-Varela et al. (</w:t>
            </w:r>
            <w:r>
              <w:rPr>
                <w:color w:val="auto"/>
              </w:rPr>
              <w:fldChar w:fldCharType="begin"/>
            </w:r>
            <w:r>
              <w:rPr>
                <w:color w:val="auto"/>
              </w:rPr>
              <w:instrText xml:space="preserve"> HYPERLINK \o "Benavides-Varela, 2020 #3" </w:instrText>
            </w:r>
            <w:r>
              <w:rPr>
                <w:color w:val="auto"/>
              </w:rPr>
              <w:fldChar w:fldCharType="separate"/>
            </w:r>
            <w:r>
              <w:rPr>
                <w:rFonts w:ascii="Times New Roman" w:hAnsi="Times New Roman" w:eastAsia="宋体" w:cs="Times New Roman"/>
                <w:color w:val="auto"/>
                <w:szCs w:val="21"/>
                <w:lang w:bidi="ar"/>
              </w:rPr>
              <w:t>2020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C7B0648">
            <w:pPr>
              <w:jc w:val="center"/>
              <w:rPr>
                <w:rFonts w:ascii="Times New Roman" w:hAnsi="Times New Roman" w:eastAsia="宋体" w:cs="Times New Roman"/>
                <w:color w:val="auto"/>
                <w:szCs w:val="21"/>
                <w:lang w:bidi="ar"/>
              </w:rPr>
            </w:pPr>
            <w:bookmarkStart w:id="18" w:name="OLE_LINK15"/>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18"/>
          </w:p>
        </w:tc>
        <w:tc>
          <w:tcPr>
            <w:tcW w:w="334" w:type="pct"/>
            <w:tcBorders>
              <w:top w:val="nil"/>
              <w:left w:val="nil"/>
              <w:bottom w:val="nil"/>
              <w:right w:val="nil"/>
            </w:tcBorders>
            <w:shd w:val="clear" w:color="auto" w:fill="auto"/>
            <w:vAlign w:val="center"/>
          </w:tcPr>
          <w:p w14:paraId="769DD8E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w:t>
            </w:r>
          </w:p>
          <w:p w14:paraId="21BBEB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(42%)</w:t>
            </w:r>
          </w:p>
        </w:tc>
        <w:tc>
          <w:tcPr>
            <w:tcW w:w="353" w:type="pct"/>
            <w:tcBorders>
              <w:top w:val="nil"/>
              <w:left w:val="nil"/>
              <w:bottom w:val="nil"/>
              <w:right w:val="nil"/>
            </w:tcBorders>
            <w:shd w:val="clear" w:color="auto" w:fill="auto"/>
            <w:vAlign w:val="center"/>
          </w:tcPr>
          <w:p w14:paraId="75DE87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w:t>
            </w:r>
          </w:p>
          <w:p w14:paraId="029831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w:t>
            </w:r>
          </w:p>
        </w:tc>
        <w:tc>
          <w:tcPr>
            <w:tcW w:w="334" w:type="pct"/>
            <w:tcBorders>
              <w:top w:val="nil"/>
              <w:left w:val="nil"/>
              <w:bottom w:val="nil"/>
              <w:right w:val="nil"/>
            </w:tcBorders>
            <w:shd w:val="clear" w:color="auto" w:fill="auto"/>
            <w:vAlign w:val="center"/>
          </w:tcPr>
          <w:p w14:paraId="565B73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75.44</w:t>
            </w:r>
          </w:p>
          <w:p w14:paraId="235A1AF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(47.44)</w:t>
            </w:r>
          </w:p>
        </w:tc>
        <w:tc>
          <w:tcPr>
            <w:tcW w:w="357" w:type="pct"/>
            <w:tcBorders>
              <w:top w:val="nil"/>
              <w:left w:val="nil"/>
              <w:bottom w:val="nil"/>
              <w:right w:val="nil"/>
            </w:tcBorders>
            <w:shd w:val="clear" w:color="auto" w:fill="auto"/>
            <w:vAlign w:val="center"/>
          </w:tcPr>
          <w:p w14:paraId="23A3843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68.89</w:t>
            </w:r>
          </w:p>
          <w:p w14:paraId="4018189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(113.99)</w:t>
            </w:r>
          </w:p>
        </w:tc>
        <w:tc>
          <w:tcPr>
            <w:tcW w:w="334" w:type="pct"/>
            <w:tcBorders>
              <w:top w:val="nil"/>
              <w:left w:val="nil"/>
              <w:bottom w:val="nil"/>
              <w:right w:val="nil"/>
            </w:tcBorders>
            <w:shd w:val="clear" w:color="auto" w:fill="auto"/>
            <w:vAlign w:val="center"/>
          </w:tcPr>
          <w:p w14:paraId="4D83D0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11.00</w:t>
            </w:r>
          </w:p>
          <w:p w14:paraId="56CCE4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(21.67)</w:t>
            </w:r>
          </w:p>
        </w:tc>
        <w:tc>
          <w:tcPr>
            <w:tcW w:w="357" w:type="pct"/>
            <w:tcBorders>
              <w:top w:val="nil"/>
              <w:left w:val="nil"/>
              <w:bottom w:val="nil"/>
              <w:right w:val="nil"/>
            </w:tcBorders>
            <w:shd w:val="clear" w:color="auto" w:fill="auto"/>
            <w:vAlign w:val="center"/>
          </w:tcPr>
          <w:p w14:paraId="18DDAB2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12.35</w:t>
            </w:r>
          </w:p>
          <w:p w14:paraId="018D624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(19.57)</w:t>
            </w:r>
          </w:p>
        </w:tc>
        <w:tc>
          <w:tcPr>
            <w:tcW w:w="334" w:type="pct"/>
            <w:tcBorders>
              <w:top w:val="nil"/>
              <w:left w:val="nil"/>
              <w:bottom w:val="nil"/>
              <w:right w:val="nil"/>
            </w:tcBorders>
            <w:shd w:val="clear" w:color="auto" w:fill="auto"/>
            <w:vAlign w:val="center"/>
          </w:tcPr>
          <w:p w14:paraId="0B1507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26.39</w:t>
            </w:r>
          </w:p>
          <w:p w14:paraId="397CDF8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(2.84)</w:t>
            </w:r>
          </w:p>
        </w:tc>
        <w:tc>
          <w:tcPr>
            <w:tcW w:w="359" w:type="pct"/>
            <w:tcBorders>
              <w:top w:val="nil"/>
              <w:left w:val="nil"/>
              <w:bottom w:val="nil"/>
              <w:right w:val="nil"/>
            </w:tcBorders>
            <w:shd w:val="clear" w:color="auto" w:fill="auto"/>
            <w:vAlign w:val="center"/>
          </w:tcPr>
          <w:p w14:paraId="381DA8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28.73</w:t>
            </w:r>
          </w:p>
          <w:p w14:paraId="526E4F5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(1.17)</w:t>
            </w:r>
          </w:p>
        </w:tc>
        <w:tc>
          <w:tcPr>
            <w:tcW w:w="424" w:type="pct"/>
            <w:tcBorders>
              <w:top w:val="nil"/>
              <w:left w:val="nil"/>
              <w:bottom w:val="nil"/>
              <w:right w:val="nil"/>
            </w:tcBorders>
            <w:shd w:val="clear" w:color="auto" w:fill="auto"/>
            <w:vAlign w:val="center"/>
          </w:tcPr>
          <w:p w14:paraId="057BBB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794D27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F45DBD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6C2C8A9">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Bonekamp et al. (</w:t>
            </w:r>
            <w:r>
              <w:rPr>
                <w:color w:val="auto"/>
              </w:rPr>
              <w:fldChar w:fldCharType="begin"/>
            </w:r>
            <w:r>
              <w:rPr>
                <w:color w:val="auto"/>
              </w:rPr>
              <w:instrText xml:space="preserve"> HYPERLINK \o "Bonekamp, 2010 #4" </w:instrText>
            </w:r>
            <w:r>
              <w:rPr>
                <w:color w:val="auto"/>
              </w:rPr>
              <w:fldChar w:fldCharType="separate"/>
            </w:r>
            <w:r>
              <w:rPr>
                <w:rFonts w:ascii="Times New Roman" w:hAnsi="Times New Roman" w:eastAsia="宋体" w:cs="Times New Roman"/>
                <w:color w:val="auto"/>
                <w:szCs w:val="21"/>
                <w:lang w:bidi="ar"/>
              </w:rPr>
              <w:t>2010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7ED2C3C">
            <w:pPr>
              <w:jc w:val="center"/>
              <w:rPr>
                <w:rFonts w:hint="default" w:ascii="Times New Roman" w:hAnsi="Times New Roman" w:eastAsia="宋体" w:cs="Times New Roman"/>
                <w:color w:val="auto"/>
                <w:szCs w:val="21"/>
                <w:lang w:val="en-US" w:eastAsia="zh-CN" w:bidi="ar"/>
              </w:rPr>
            </w:pPr>
            <w:bookmarkStart w:id="19" w:name="OLE_LINK13"/>
            <w:r>
              <w:rPr>
                <w:rFonts w:hint="eastAsia" w:ascii="Times New Roman" w:hAnsi="Times New Roman" w:eastAsia="宋体" w:cs="Times New Roman"/>
                <w:color w:val="auto"/>
                <w:sz w:val="18"/>
                <w:szCs w:val="18"/>
                <w:lang w:val="en-US" w:eastAsia="zh-CN" w:bidi="ar"/>
              </w:rPr>
              <w:t>DSM-IV</w:t>
            </w:r>
            <w:bookmarkEnd w:id="19"/>
          </w:p>
        </w:tc>
        <w:tc>
          <w:tcPr>
            <w:tcW w:w="334" w:type="pct"/>
            <w:tcBorders>
              <w:top w:val="nil"/>
              <w:left w:val="nil"/>
              <w:bottom w:val="nil"/>
              <w:right w:val="nil"/>
            </w:tcBorders>
            <w:shd w:val="clear" w:color="auto" w:fill="auto"/>
            <w:vAlign w:val="center"/>
          </w:tcPr>
          <w:p w14:paraId="24BACAB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w:t>
            </w:r>
          </w:p>
          <w:p w14:paraId="25B9FB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53" w:type="pct"/>
            <w:tcBorders>
              <w:top w:val="nil"/>
              <w:left w:val="nil"/>
              <w:bottom w:val="nil"/>
              <w:right w:val="nil"/>
            </w:tcBorders>
            <w:shd w:val="clear" w:color="auto" w:fill="auto"/>
            <w:vAlign w:val="center"/>
          </w:tcPr>
          <w:p w14:paraId="22B8597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487C6B8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34" w:type="pct"/>
            <w:tcBorders>
              <w:top w:val="nil"/>
              <w:left w:val="nil"/>
              <w:bottom w:val="nil"/>
              <w:right w:val="nil"/>
            </w:tcBorders>
            <w:shd w:val="clear" w:color="auto" w:fill="auto"/>
            <w:vAlign w:val="center"/>
          </w:tcPr>
          <w:p w14:paraId="05C3AD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72.70</w:t>
            </w:r>
          </w:p>
          <w:p w14:paraId="5A6CCC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(5.30)</w:t>
            </w:r>
          </w:p>
        </w:tc>
        <w:tc>
          <w:tcPr>
            <w:tcW w:w="357" w:type="pct"/>
            <w:tcBorders>
              <w:top w:val="nil"/>
              <w:left w:val="nil"/>
              <w:bottom w:val="nil"/>
              <w:right w:val="nil"/>
            </w:tcBorders>
            <w:shd w:val="clear" w:color="auto" w:fill="auto"/>
            <w:vAlign w:val="center"/>
          </w:tcPr>
          <w:p w14:paraId="69F47A3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75.30</w:t>
            </w:r>
          </w:p>
          <w:p w14:paraId="77D454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(4.80)</w:t>
            </w:r>
          </w:p>
        </w:tc>
        <w:tc>
          <w:tcPr>
            <w:tcW w:w="334" w:type="pct"/>
            <w:tcBorders>
              <w:top w:val="nil"/>
              <w:left w:val="nil"/>
              <w:bottom w:val="nil"/>
              <w:right w:val="nil"/>
            </w:tcBorders>
            <w:shd w:val="clear" w:color="auto" w:fill="auto"/>
            <w:vAlign w:val="center"/>
          </w:tcPr>
          <w:p w14:paraId="7359F0F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3740E9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AFF3C2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26.30</w:t>
            </w:r>
          </w:p>
          <w:p w14:paraId="2AE160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59" w:type="pct"/>
            <w:tcBorders>
              <w:top w:val="nil"/>
              <w:left w:val="nil"/>
              <w:bottom w:val="nil"/>
              <w:right w:val="nil"/>
            </w:tcBorders>
            <w:shd w:val="clear" w:color="auto" w:fill="auto"/>
            <w:vAlign w:val="center"/>
          </w:tcPr>
          <w:p w14:paraId="683B57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28.90</w:t>
            </w:r>
          </w:p>
          <w:p w14:paraId="077B39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664A39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6BC642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535E696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635C6DB">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Bozzali et al. (</w:t>
            </w:r>
            <w:r>
              <w:rPr>
                <w:color w:val="auto"/>
              </w:rPr>
              <w:fldChar w:fldCharType="begin"/>
            </w:r>
            <w:r>
              <w:rPr>
                <w:color w:val="auto"/>
              </w:rPr>
              <w:instrText xml:space="preserve"> HYPERLINK \o "Bozzali, 2006 #5" </w:instrText>
            </w:r>
            <w:r>
              <w:rPr>
                <w:color w:val="auto"/>
              </w:rPr>
              <w:fldChar w:fldCharType="separate"/>
            </w:r>
            <w:r>
              <w:rPr>
                <w:rFonts w:ascii="Times New Roman" w:hAnsi="Times New Roman" w:eastAsia="宋体" w:cs="Times New Roman"/>
                <w:color w:val="auto"/>
                <w:szCs w:val="21"/>
                <w:lang w:bidi="ar"/>
              </w:rPr>
              <w:t>2006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FFD224C">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429FE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271271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53" w:type="pct"/>
            <w:tcBorders>
              <w:top w:val="nil"/>
              <w:left w:val="nil"/>
              <w:bottom w:val="nil"/>
              <w:right w:val="nil"/>
            </w:tcBorders>
            <w:shd w:val="clear" w:color="auto" w:fill="auto"/>
            <w:vAlign w:val="center"/>
          </w:tcPr>
          <w:p w14:paraId="5A39DA6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4AC45CE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w:t>
            </w:r>
          </w:p>
        </w:tc>
        <w:tc>
          <w:tcPr>
            <w:tcW w:w="334" w:type="pct"/>
            <w:tcBorders>
              <w:top w:val="nil"/>
              <w:left w:val="nil"/>
              <w:bottom w:val="nil"/>
              <w:right w:val="nil"/>
            </w:tcBorders>
            <w:shd w:val="clear" w:color="auto" w:fill="auto"/>
            <w:vAlign w:val="center"/>
          </w:tcPr>
          <w:p w14:paraId="053763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70.50</w:t>
            </w:r>
          </w:p>
          <w:p w14:paraId="1C206C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(10.50)</w:t>
            </w:r>
          </w:p>
        </w:tc>
        <w:tc>
          <w:tcPr>
            <w:tcW w:w="357" w:type="pct"/>
            <w:tcBorders>
              <w:top w:val="nil"/>
              <w:left w:val="nil"/>
              <w:bottom w:val="nil"/>
              <w:right w:val="nil"/>
            </w:tcBorders>
            <w:shd w:val="clear" w:color="auto" w:fill="auto"/>
            <w:vAlign w:val="center"/>
          </w:tcPr>
          <w:p w14:paraId="2FE871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65.80</w:t>
            </w:r>
          </w:p>
          <w:p w14:paraId="6641FF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w:t>
            </w:r>
          </w:p>
        </w:tc>
        <w:tc>
          <w:tcPr>
            <w:tcW w:w="334" w:type="pct"/>
            <w:tcBorders>
              <w:top w:val="nil"/>
              <w:left w:val="nil"/>
              <w:bottom w:val="nil"/>
              <w:right w:val="nil"/>
            </w:tcBorders>
            <w:shd w:val="clear" w:color="auto" w:fill="auto"/>
            <w:vAlign w:val="center"/>
          </w:tcPr>
          <w:p w14:paraId="0C5B99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1FF380B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E43C2B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25.80</w:t>
            </w:r>
          </w:p>
          <w:p w14:paraId="348549A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9" w:type="pct"/>
            <w:tcBorders>
              <w:top w:val="nil"/>
              <w:left w:val="nil"/>
              <w:bottom w:val="nil"/>
              <w:right w:val="nil"/>
            </w:tcBorders>
            <w:shd w:val="clear" w:color="auto" w:fill="auto"/>
            <w:vAlign w:val="center"/>
          </w:tcPr>
          <w:p w14:paraId="1CC3A8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27.30</w:t>
            </w:r>
          </w:p>
          <w:p w14:paraId="4CEE89F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75A462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7F42CF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1993494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1BBBA3FD">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Bozzali et al. (</w:t>
            </w:r>
            <w:r>
              <w:rPr>
                <w:color w:val="auto"/>
              </w:rPr>
              <w:fldChar w:fldCharType="begin"/>
            </w:r>
            <w:r>
              <w:rPr>
                <w:color w:val="auto"/>
              </w:rPr>
              <w:instrText xml:space="preserve"> HYPERLINK \o "Bozzali, 2006 #5" </w:instrText>
            </w:r>
            <w:r>
              <w:rPr>
                <w:color w:val="auto"/>
              </w:rPr>
              <w:fldChar w:fldCharType="separate"/>
            </w:r>
            <w:r>
              <w:rPr>
                <w:rFonts w:ascii="Times New Roman" w:hAnsi="Times New Roman" w:eastAsia="宋体" w:cs="Times New Roman"/>
                <w:color w:val="auto"/>
                <w:szCs w:val="21"/>
                <w:lang w:bidi="ar"/>
              </w:rPr>
              <w:t>2006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74CBDA9">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3314466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p w14:paraId="2DEDA89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53" w:type="pct"/>
            <w:tcBorders>
              <w:top w:val="nil"/>
              <w:left w:val="nil"/>
              <w:bottom w:val="nil"/>
              <w:right w:val="nil"/>
            </w:tcBorders>
            <w:shd w:val="clear" w:color="auto" w:fill="auto"/>
            <w:vAlign w:val="center"/>
          </w:tcPr>
          <w:p w14:paraId="50D6F1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78E4D32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w:t>
            </w:r>
          </w:p>
        </w:tc>
        <w:tc>
          <w:tcPr>
            <w:tcW w:w="334" w:type="pct"/>
            <w:tcBorders>
              <w:top w:val="nil"/>
              <w:left w:val="nil"/>
              <w:bottom w:val="nil"/>
              <w:right w:val="nil"/>
            </w:tcBorders>
            <w:shd w:val="clear" w:color="auto" w:fill="auto"/>
            <w:vAlign w:val="center"/>
          </w:tcPr>
          <w:p w14:paraId="15A5A61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70.50</w:t>
            </w:r>
          </w:p>
          <w:p w14:paraId="6D0242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(10.50)</w:t>
            </w:r>
          </w:p>
        </w:tc>
        <w:tc>
          <w:tcPr>
            <w:tcW w:w="357" w:type="pct"/>
            <w:tcBorders>
              <w:top w:val="nil"/>
              <w:left w:val="nil"/>
              <w:bottom w:val="nil"/>
              <w:right w:val="nil"/>
            </w:tcBorders>
            <w:shd w:val="clear" w:color="auto" w:fill="auto"/>
            <w:vAlign w:val="center"/>
          </w:tcPr>
          <w:p w14:paraId="33DD05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65.80</w:t>
            </w:r>
          </w:p>
          <w:p w14:paraId="347C48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w:t>
            </w:r>
          </w:p>
        </w:tc>
        <w:tc>
          <w:tcPr>
            <w:tcW w:w="334" w:type="pct"/>
            <w:tcBorders>
              <w:top w:val="nil"/>
              <w:left w:val="nil"/>
              <w:bottom w:val="nil"/>
              <w:right w:val="nil"/>
            </w:tcBorders>
            <w:shd w:val="clear" w:color="auto" w:fill="auto"/>
            <w:vAlign w:val="center"/>
          </w:tcPr>
          <w:p w14:paraId="228E453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0BD3744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1162AF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24.80</w:t>
            </w:r>
          </w:p>
          <w:p w14:paraId="597348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359" w:type="pct"/>
            <w:tcBorders>
              <w:top w:val="nil"/>
              <w:left w:val="nil"/>
              <w:bottom w:val="nil"/>
              <w:right w:val="nil"/>
            </w:tcBorders>
            <w:shd w:val="clear" w:color="auto" w:fill="auto"/>
            <w:vAlign w:val="center"/>
          </w:tcPr>
          <w:p w14:paraId="6137520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27.30</w:t>
            </w:r>
          </w:p>
          <w:p w14:paraId="5DABE1F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6B75FF1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517D4F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25CCC1A3">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D1D4D9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Bozzali et al. (</w:t>
            </w:r>
            <w:r>
              <w:rPr>
                <w:color w:val="auto"/>
              </w:rPr>
              <w:fldChar w:fldCharType="begin"/>
            </w:r>
            <w:r>
              <w:rPr>
                <w:color w:val="auto"/>
              </w:rPr>
              <w:instrText xml:space="preserve"> HYPERLINK \o "Bozzali, 2012 #6"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3CDC289">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401D4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w:t>
            </w:r>
          </w:p>
          <w:p w14:paraId="68AB8FE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w:t>
            </w:r>
          </w:p>
        </w:tc>
        <w:tc>
          <w:tcPr>
            <w:tcW w:w="353" w:type="pct"/>
            <w:tcBorders>
              <w:top w:val="nil"/>
              <w:left w:val="nil"/>
              <w:bottom w:val="nil"/>
              <w:right w:val="nil"/>
            </w:tcBorders>
            <w:shd w:val="clear" w:color="auto" w:fill="auto"/>
            <w:vAlign w:val="center"/>
          </w:tcPr>
          <w:p w14:paraId="3E34FD6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422395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tc>
        <w:tc>
          <w:tcPr>
            <w:tcW w:w="334" w:type="pct"/>
            <w:tcBorders>
              <w:top w:val="nil"/>
              <w:left w:val="nil"/>
              <w:bottom w:val="nil"/>
              <w:right w:val="nil"/>
            </w:tcBorders>
            <w:shd w:val="clear" w:color="auto" w:fill="auto"/>
            <w:vAlign w:val="center"/>
          </w:tcPr>
          <w:p w14:paraId="466CF4B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71.20</w:t>
            </w:r>
          </w:p>
          <w:p w14:paraId="2F11E7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(6.70)</w:t>
            </w:r>
          </w:p>
        </w:tc>
        <w:tc>
          <w:tcPr>
            <w:tcW w:w="357" w:type="pct"/>
            <w:tcBorders>
              <w:top w:val="nil"/>
              <w:left w:val="nil"/>
              <w:bottom w:val="nil"/>
              <w:right w:val="nil"/>
            </w:tcBorders>
            <w:shd w:val="clear" w:color="auto" w:fill="auto"/>
            <w:vAlign w:val="center"/>
          </w:tcPr>
          <w:p w14:paraId="0EFD27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68.00</w:t>
            </w:r>
          </w:p>
          <w:p w14:paraId="1F158AD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(8.50)</w:t>
            </w:r>
          </w:p>
        </w:tc>
        <w:tc>
          <w:tcPr>
            <w:tcW w:w="334" w:type="pct"/>
            <w:tcBorders>
              <w:top w:val="nil"/>
              <w:left w:val="nil"/>
              <w:bottom w:val="nil"/>
              <w:right w:val="nil"/>
            </w:tcBorders>
            <w:shd w:val="clear" w:color="auto" w:fill="auto"/>
            <w:vAlign w:val="center"/>
          </w:tcPr>
          <w:p w14:paraId="66972E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10.30</w:t>
            </w:r>
          </w:p>
          <w:p w14:paraId="306D5DE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(4.50)</w:t>
            </w:r>
          </w:p>
        </w:tc>
        <w:tc>
          <w:tcPr>
            <w:tcW w:w="357" w:type="pct"/>
            <w:tcBorders>
              <w:top w:val="nil"/>
              <w:left w:val="nil"/>
              <w:bottom w:val="nil"/>
              <w:right w:val="nil"/>
            </w:tcBorders>
            <w:shd w:val="clear" w:color="auto" w:fill="auto"/>
            <w:vAlign w:val="center"/>
          </w:tcPr>
          <w:p w14:paraId="76B7E3C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12.80</w:t>
            </w:r>
          </w:p>
          <w:p w14:paraId="328C2C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34" w:type="pct"/>
            <w:tcBorders>
              <w:top w:val="nil"/>
              <w:left w:val="nil"/>
              <w:bottom w:val="nil"/>
              <w:right w:val="nil"/>
            </w:tcBorders>
            <w:shd w:val="clear" w:color="auto" w:fill="auto"/>
            <w:vAlign w:val="center"/>
          </w:tcPr>
          <w:p w14:paraId="19A67E7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24.90</w:t>
            </w:r>
          </w:p>
          <w:p w14:paraId="79D137E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359" w:type="pct"/>
            <w:tcBorders>
              <w:top w:val="nil"/>
              <w:left w:val="nil"/>
              <w:bottom w:val="nil"/>
              <w:right w:val="nil"/>
            </w:tcBorders>
            <w:shd w:val="clear" w:color="auto" w:fill="auto"/>
            <w:vAlign w:val="center"/>
          </w:tcPr>
          <w:p w14:paraId="3E3531A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28.90</w:t>
            </w:r>
          </w:p>
          <w:p w14:paraId="2DADAFE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1B97E6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44C3C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794DE21A">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FEEFE40">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Brambati et al. (</w:t>
            </w:r>
            <w:r>
              <w:rPr>
                <w:color w:val="auto"/>
              </w:rPr>
              <w:fldChar w:fldCharType="begin"/>
            </w:r>
            <w:r>
              <w:rPr>
                <w:color w:val="auto"/>
              </w:rPr>
              <w:instrText xml:space="preserve"> HYPERLINK \o "Brambati, 2009 #7"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939A220">
            <w:pPr>
              <w:jc w:val="center"/>
              <w:rPr>
                <w:rFonts w:ascii="Times New Roman" w:hAnsi="Times New Roman" w:eastAsia="宋体" w:cs="Times New Roman"/>
                <w:color w:val="auto"/>
                <w:szCs w:val="21"/>
                <w:lang w:bidi="ar"/>
              </w:rPr>
            </w:pPr>
            <w:bookmarkStart w:id="20" w:name="OLE_LINK24"/>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20"/>
          </w:p>
        </w:tc>
        <w:tc>
          <w:tcPr>
            <w:tcW w:w="334" w:type="pct"/>
            <w:tcBorders>
              <w:top w:val="nil"/>
              <w:left w:val="nil"/>
              <w:bottom w:val="nil"/>
              <w:right w:val="nil"/>
            </w:tcBorders>
            <w:shd w:val="clear" w:color="auto" w:fill="auto"/>
            <w:vAlign w:val="center"/>
          </w:tcPr>
          <w:p w14:paraId="6FEAF0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w:t>
            </w:r>
          </w:p>
          <w:p w14:paraId="3B2F67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w:t>
            </w:r>
          </w:p>
        </w:tc>
        <w:tc>
          <w:tcPr>
            <w:tcW w:w="353" w:type="pct"/>
            <w:tcBorders>
              <w:top w:val="nil"/>
              <w:left w:val="nil"/>
              <w:bottom w:val="nil"/>
              <w:right w:val="nil"/>
            </w:tcBorders>
            <w:shd w:val="clear" w:color="auto" w:fill="auto"/>
            <w:vAlign w:val="center"/>
          </w:tcPr>
          <w:p w14:paraId="209D171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w:t>
            </w:r>
          </w:p>
          <w:p w14:paraId="718C69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(62%)</w:t>
            </w:r>
          </w:p>
        </w:tc>
        <w:tc>
          <w:tcPr>
            <w:tcW w:w="334" w:type="pct"/>
            <w:tcBorders>
              <w:top w:val="nil"/>
              <w:left w:val="nil"/>
              <w:bottom w:val="nil"/>
              <w:right w:val="nil"/>
            </w:tcBorders>
            <w:shd w:val="clear" w:color="auto" w:fill="auto"/>
            <w:vAlign w:val="center"/>
          </w:tcPr>
          <w:p w14:paraId="4B5492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73.40</w:t>
            </w:r>
          </w:p>
          <w:p w14:paraId="05B91F2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(6.87)</w:t>
            </w:r>
          </w:p>
        </w:tc>
        <w:tc>
          <w:tcPr>
            <w:tcW w:w="357" w:type="pct"/>
            <w:tcBorders>
              <w:top w:val="nil"/>
              <w:left w:val="nil"/>
              <w:bottom w:val="nil"/>
              <w:right w:val="nil"/>
            </w:tcBorders>
            <w:shd w:val="clear" w:color="auto" w:fill="auto"/>
            <w:vAlign w:val="center"/>
          </w:tcPr>
          <w:p w14:paraId="585A30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75.00</w:t>
            </w:r>
          </w:p>
          <w:p w14:paraId="0BA17D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(5.00)</w:t>
            </w:r>
          </w:p>
        </w:tc>
        <w:tc>
          <w:tcPr>
            <w:tcW w:w="334" w:type="pct"/>
            <w:tcBorders>
              <w:top w:val="nil"/>
              <w:left w:val="nil"/>
              <w:bottom w:val="nil"/>
              <w:right w:val="nil"/>
            </w:tcBorders>
            <w:shd w:val="clear" w:color="auto" w:fill="auto"/>
            <w:vAlign w:val="center"/>
          </w:tcPr>
          <w:p w14:paraId="078131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13.21</w:t>
            </w:r>
          </w:p>
          <w:p w14:paraId="306DBF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(4.49)</w:t>
            </w:r>
          </w:p>
        </w:tc>
        <w:tc>
          <w:tcPr>
            <w:tcW w:w="357" w:type="pct"/>
            <w:tcBorders>
              <w:top w:val="nil"/>
              <w:left w:val="nil"/>
              <w:bottom w:val="nil"/>
              <w:right w:val="nil"/>
            </w:tcBorders>
            <w:shd w:val="clear" w:color="auto" w:fill="auto"/>
            <w:vAlign w:val="center"/>
          </w:tcPr>
          <w:p w14:paraId="679491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14.90</w:t>
            </w:r>
          </w:p>
          <w:p w14:paraId="7CD98E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(5.00)</w:t>
            </w:r>
          </w:p>
        </w:tc>
        <w:tc>
          <w:tcPr>
            <w:tcW w:w="334" w:type="pct"/>
            <w:tcBorders>
              <w:top w:val="nil"/>
              <w:left w:val="nil"/>
              <w:bottom w:val="nil"/>
              <w:right w:val="nil"/>
            </w:tcBorders>
            <w:shd w:val="clear" w:color="auto" w:fill="auto"/>
            <w:vAlign w:val="center"/>
          </w:tcPr>
          <w:p w14:paraId="67BA4B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27.38</w:t>
            </w:r>
          </w:p>
          <w:p w14:paraId="5057BA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(1.79)</w:t>
            </w:r>
          </w:p>
        </w:tc>
        <w:tc>
          <w:tcPr>
            <w:tcW w:w="359" w:type="pct"/>
            <w:tcBorders>
              <w:top w:val="nil"/>
              <w:left w:val="nil"/>
              <w:bottom w:val="nil"/>
              <w:right w:val="nil"/>
            </w:tcBorders>
            <w:shd w:val="clear" w:color="auto" w:fill="auto"/>
            <w:vAlign w:val="center"/>
          </w:tcPr>
          <w:p w14:paraId="0A8414F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29.10</w:t>
            </w:r>
          </w:p>
          <w:p w14:paraId="278993F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5F72939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6D8AF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40F9C7D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7C9248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Brys et al. (</w:t>
            </w:r>
            <w:r>
              <w:rPr>
                <w:color w:val="auto"/>
              </w:rPr>
              <w:fldChar w:fldCharType="begin"/>
            </w:r>
            <w:r>
              <w:rPr>
                <w:color w:val="auto"/>
              </w:rPr>
              <w:instrText xml:space="preserve"> HYPERLINK \o "Brys, 2009 #8"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F8E6BF3">
            <w:pPr>
              <w:jc w:val="center"/>
              <w:rPr>
                <w:rFonts w:ascii="Times New Roman" w:hAnsi="Times New Roman" w:eastAsia="宋体" w:cs="Times New Roman"/>
                <w:color w:val="auto"/>
                <w:szCs w:val="21"/>
                <w:lang w:bidi="ar"/>
              </w:rPr>
            </w:pPr>
            <w:bookmarkStart w:id="21" w:name="OLE_LINK16"/>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21"/>
          </w:p>
        </w:tc>
        <w:tc>
          <w:tcPr>
            <w:tcW w:w="334" w:type="pct"/>
            <w:tcBorders>
              <w:top w:val="nil"/>
              <w:left w:val="nil"/>
              <w:bottom w:val="nil"/>
              <w:right w:val="nil"/>
            </w:tcBorders>
            <w:shd w:val="clear" w:color="auto" w:fill="auto"/>
            <w:vAlign w:val="center"/>
          </w:tcPr>
          <w:p w14:paraId="124F16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p w14:paraId="01F2908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(88%)</w:t>
            </w:r>
          </w:p>
        </w:tc>
        <w:tc>
          <w:tcPr>
            <w:tcW w:w="353" w:type="pct"/>
            <w:tcBorders>
              <w:top w:val="nil"/>
              <w:left w:val="nil"/>
              <w:bottom w:val="nil"/>
              <w:right w:val="nil"/>
            </w:tcBorders>
            <w:shd w:val="clear" w:color="auto" w:fill="auto"/>
            <w:vAlign w:val="center"/>
          </w:tcPr>
          <w:p w14:paraId="00BB6BC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w:t>
            </w:r>
          </w:p>
          <w:p w14:paraId="11164B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34" w:type="pct"/>
            <w:tcBorders>
              <w:top w:val="nil"/>
              <w:left w:val="nil"/>
              <w:bottom w:val="nil"/>
              <w:right w:val="nil"/>
            </w:tcBorders>
            <w:shd w:val="clear" w:color="auto" w:fill="auto"/>
            <w:vAlign w:val="center"/>
          </w:tcPr>
          <w:p w14:paraId="721ED6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70.30</w:t>
            </w:r>
          </w:p>
          <w:p w14:paraId="5994ED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(8.30)</w:t>
            </w:r>
          </w:p>
        </w:tc>
        <w:tc>
          <w:tcPr>
            <w:tcW w:w="357" w:type="pct"/>
            <w:tcBorders>
              <w:top w:val="nil"/>
              <w:left w:val="nil"/>
              <w:bottom w:val="nil"/>
              <w:right w:val="nil"/>
            </w:tcBorders>
            <w:shd w:val="clear" w:color="auto" w:fill="auto"/>
            <w:vAlign w:val="center"/>
          </w:tcPr>
          <w:p w14:paraId="123D1E1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65.00</w:t>
            </w:r>
          </w:p>
          <w:p w14:paraId="5A1E14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(10.00)</w:t>
            </w:r>
          </w:p>
        </w:tc>
        <w:tc>
          <w:tcPr>
            <w:tcW w:w="334" w:type="pct"/>
            <w:tcBorders>
              <w:top w:val="nil"/>
              <w:left w:val="nil"/>
              <w:bottom w:val="nil"/>
              <w:right w:val="nil"/>
            </w:tcBorders>
            <w:shd w:val="clear" w:color="auto" w:fill="auto"/>
            <w:vAlign w:val="center"/>
          </w:tcPr>
          <w:p w14:paraId="0269F2E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12.30</w:t>
            </w:r>
          </w:p>
          <w:p w14:paraId="293333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(3.20)</w:t>
            </w:r>
          </w:p>
        </w:tc>
        <w:tc>
          <w:tcPr>
            <w:tcW w:w="357" w:type="pct"/>
            <w:tcBorders>
              <w:top w:val="nil"/>
              <w:left w:val="nil"/>
              <w:bottom w:val="nil"/>
              <w:right w:val="nil"/>
            </w:tcBorders>
            <w:shd w:val="clear" w:color="auto" w:fill="auto"/>
            <w:vAlign w:val="center"/>
          </w:tcPr>
          <w:p w14:paraId="0A48D69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15.00</w:t>
            </w:r>
          </w:p>
          <w:p w14:paraId="2B7200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(3.80)</w:t>
            </w:r>
          </w:p>
        </w:tc>
        <w:tc>
          <w:tcPr>
            <w:tcW w:w="334" w:type="pct"/>
            <w:tcBorders>
              <w:top w:val="nil"/>
              <w:left w:val="nil"/>
              <w:bottom w:val="nil"/>
              <w:right w:val="nil"/>
            </w:tcBorders>
            <w:shd w:val="clear" w:color="auto" w:fill="auto"/>
            <w:vAlign w:val="center"/>
          </w:tcPr>
          <w:p w14:paraId="462BEC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27.30</w:t>
            </w:r>
          </w:p>
          <w:p w14:paraId="4C4CF1B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(1.90)</w:t>
            </w:r>
          </w:p>
        </w:tc>
        <w:tc>
          <w:tcPr>
            <w:tcW w:w="359" w:type="pct"/>
            <w:tcBorders>
              <w:top w:val="nil"/>
              <w:left w:val="nil"/>
              <w:bottom w:val="nil"/>
              <w:right w:val="nil"/>
            </w:tcBorders>
            <w:shd w:val="clear" w:color="auto" w:fill="auto"/>
            <w:vAlign w:val="center"/>
          </w:tcPr>
          <w:p w14:paraId="27235F4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29.70</w:t>
            </w:r>
          </w:p>
          <w:p w14:paraId="48805F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(0.50)</w:t>
            </w:r>
          </w:p>
        </w:tc>
        <w:tc>
          <w:tcPr>
            <w:tcW w:w="424" w:type="pct"/>
            <w:tcBorders>
              <w:top w:val="nil"/>
              <w:left w:val="nil"/>
              <w:bottom w:val="nil"/>
              <w:right w:val="nil"/>
            </w:tcBorders>
            <w:shd w:val="clear" w:color="auto" w:fill="auto"/>
            <w:vAlign w:val="center"/>
          </w:tcPr>
          <w:p w14:paraId="27DAC6E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678CD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3C5B89C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4962949">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Brys et al. (</w:t>
            </w:r>
            <w:r>
              <w:rPr>
                <w:color w:val="auto"/>
              </w:rPr>
              <w:fldChar w:fldCharType="begin"/>
            </w:r>
            <w:r>
              <w:rPr>
                <w:color w:val="auto"/>
              </w:rPr>
              <w:instrText xml:space="preserve"> HYPERLINK \o "Brys, 2009 #8"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30FC1A13">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7D387D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w:t>
            </w:r>
          </w:p>
          <w:p w14:paraId="16632EA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w:t>
            </w:r>
          </w:p>
        </w:tc>
        <w:tc>
          <w:tcPr>
            <w:tcW w:w="353" w:type="pct"/>
            <w:tcBorders>
              <w:top w:val="nil"/>
              <w:left w:val="nil"/>
              <w:bottom w:val="nil"/>
              <w:right w:val="nil"/>
            </w:tcBorders>
            <w:shd w:val="clear" w:color="auto" w:fill="auto"/>
            <w:vAlign w:val="center"/>
          </w:tcPr>
          <w:p w14:paraId="0A932E8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w:t>
            </w:r>
          </w:p>
          <w:p w14:paraId="548D07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34" w:type="pct"/>
            <w:tcBorders>
              <w:top w:val="nil"/>
              <w:left w:val="nil"/>
              <w:bottom w:val="nil"/>
              <w:right w:val="nil"/>
            </w:tcBorders>
            <w:shd w:val="clear" w:color="auto" w:fill="auto"/>
            <w:vAlign w:val="center"/>
          </w:tcPr>
          <w:p w14:paraId="6B12C5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71.10</w:t>
            </w:r>
          </w:p>
          <w:p w14:paraId="7085120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w:t>
            </w:r>
          </w:p>
        </w:tc>
        <w:tc>
          <w:tcPr>
            <w:tcW w:w="357" w:type="pct"/>
            <w:tcBorders>
              <w:top w:val="nil"/>
              <w:left w:val="nil"/>
              <w:bottom w:val="nil"/>
              <w:right w:val="nil"/>
            </w:tcBorders>
            <w:shd w:val="clear" w:color="auto" w:fill="auto"/>
            <w:vAlign w:val="center"/>
          </w:tcPr>
          <w:p w14:paraId="71643A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65.00</w:t>
            </w:r>
          </w:p>
          <w:p w14:paraId="4F1F5F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(10.00)</w:t>
            </w:r>
          </w:p>
        </w:tc>
        <w:tc>
          <w:tcPr>
            <w:tcW w:w="334" w:type="pct"/>
            <w:tcBorders>
              <w:top w:val="nil"/>
              <w:left w:val="nil"/>
              <w:bottom w:val="nil"/>
              <w:right w:val="nil"/>
            </w:tcBorders>
            <w:shd w:val="clear" w:color="auto" w:fill="auto"/>
            <w:vAlign w:val="center"/>
          </w:tcPr>
          <w:p w14:paraId="7F6AEF1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14.40</w:t>
            </w:r>
          </w:p>
          <w:p w14:paraId="35263C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(3.60)</w:t>
            </w:r>
          </w:p>
        </w:tc>
        <w:tc>
          <w:tcPr>
            <w:tcW w:w="357" w:type="pct"/>
            <w:tcBorders>
              <w:top w:val="nil"/>
              <w:left w:val="nil"/>
              <w:bottom w:val="nil"/>
              <w:right w:val="nil"/>
            </w:tcBorders>
            <w:shd w:val="clear" w:color="auto" w:fill="auto"/>
            <w:vAlign w:val="center"/>
          </w:tcPr>
          <w:p w14:paraId="7FB736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15.00</w:t>
            </w:r>
          </w:p>
          <w:p w14:paraId="5E583EF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(3.80)</w:t>
            </w:r>
          </w:p>
        </w:tc>
        <w:tc>
          <w:tcPr>
            <w:tcW w:w="334" w:type="pct"/>
            <w:tcBorders>
              <w:top w:val="nil"/>
              <w:left w:val="nil"/>
              <w:bottom w:val="nil"/>
              <w:right w:val="nil"/>
            </w:tcBorders>
            <w:shd w:val="clear" w:color="auto" w:fill="auto"/>
            <w:vAlign w:val="center"/>
          </w:tcPr>
          <w:p w14:paraId="27C537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28.40</w:t>
            </w:r>
          </w:p>
          <w:p w14:paraId="3011D01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9" w:type="pct"/>
            <w:tcBorders>
              <w:top w:val="nil"/>
              <w:left w:val="nil"/>
              <w:bottom w:val="nil"/>
              <w:right w:val="nil"/>
            </w:tcBorders>
            <w:shd w:val="clear" w:color="auto" w:fill="auto"/>
            <w:vAlign w:val="center"/>
          </w:tcPr>
          <w:p w14:paraId="17F11CD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29.70</w:t>
            </w:r>
          </w:p>
          <w:p w14:paraId="58389E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(0.50)</w:t>
            </w:r>
          </w:p>
        </w:tc>
        <w:tc>
          <w:tcPr>
            <w:tcW w:w="424" w:type="pct"/>
            <w:tcBorders>
              <w:top w:val="nil"/>
              <w:left w:val="nil"/>
              <w:bottom w:val="nil"/>
              <w:right w:val="nil"/>
            </w:tcBorders>
            <w:shd w:val="clear" w:color="auto" w:fill="auto"/>
            <w:vAlign w:val="center"/>
          </w:tcPr>
          <w:p w14:paraId="004C80B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45F03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04E8A54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045687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Caroli et al. (</w:t>
            </w:r>
            <w:r>
              <w:rPr>
                <w:color w:val="auto"/>
              </w:rPr>
              <w:fldChar w:fldCharType="begin"/>
            </w:r>
            <w:r>
              <w:rPr>
                <w:color w:val="auto"/>
              </w:rPr>
              <w:instrText xml:space="preserve"> HYPERLINK "file://C:\\Users\\Administrator\\Desktop\\Supp_20240207.docx" \l "_ENREF_9" \o "Caroli, 2007 #9" </w:instrText>
            </w:r>
            <w:r>
              <w:rPr>
                <w:color w:val="auto"/>
              </w:rPr>
              <w:fldChar w:fldCharType="separate"/>
            </w:r>
            <w:r>
              <w:rPr>
                <w:rFonts w:ascii="Times New Roman" w:hAnsi="Times New Roman" w:eastAsia="宋体" w:cs="Times New Roman"/>
                <w:color w:val="auto"/>
                <w:szCs w:val="21"/>
                <w:lang w:bidi="ar"/>
              </w:rPr>
              <w:t>2007</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3D0E54C9">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p>
        </w:tc>
        <w:tc>
          <w:tcPr>
            <w:tcW w:w="334" w:type="pct"/>
            <w:tcBorders>
              <w:top w:val="nil"/>
              <w:left w:val="nil"/>
              <w:bottom w:val="nil"/>
              <w:right w:val="nil"/>
            </w:tcBorders>
            <w:shd w:val="clear" w:color="auto" w:fill="auto"/>
            <w:vAlign w:val="center"/>
          </w:tcPr>
          <w:p w14:paraId="1EAB4CF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w:t>
            </w:r>
          </w:p>
          <w:p w14:paraId="431C88A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w:t>
            </w:r>
          </w:p>
        </w:tc>
        <w:tc>
          <w:tcPr>
            <w:tcW w:w="353" w:type="pct"/>
            <w:tcBorders>
              <w:top w:val="nil"/>
              <w:left w:val="nil"/>
              <w:bottom w:val="nil"/>
              <w:right w:val="nil"/>
            </w:tcBorders>
            <w:shd w:val="clear" w:color="auto" w:fill="auto"/>
            <w:vAlign w:val="center"/>
          </w:tcPr>
          <w:p w14:paraId="508334C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4CBBA0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w:t>
            </w:r>
          </w:p>
        </w:tc>
        <w:tc>
          <w:tcPr>
            <w:tcW w:w="334" w:type="pct"/>
            <w:tcBorders>
              <w:top w:val="nil"/>
              <w:left w:val="nil"/>
              <w:bottom w:val="nil"/>
              <w:right w:val="nil"/>
            </w:tcBorders>
            <w:shd w:val="clear" w:color="auto" w:fill="auto"/>
            <w:vAlign w:val="center"/>
          </w:tcPr>
          <w:p w14:paraId="684226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69.00</w:t>
            </w:r>
          </w:p>
          <w:p w14:paraId="0C64AD3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(3.00)</w:t>
            </w:r>
          </w:p>
        </w:tc>
        <w:tc>
          <w:tcPr>
            <w:tcW w:w="357" w:type="pct"/>
            <w:tcBorders>
              <w:top w:val="nil"/>
              <w:left w:val="nil"/>
              <w:bottom w:val="nil"/>
              <w:right w:val="nil"/>
            </w:tcBorders>
            <w:shd w:val="clear" w:color="auto" w:fill="auto"/>
            <w:vAlign w:val="center"/>
          </w:tcPr>
          <w:p w14:paraId="4AB6EF7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69.00</w:t>
            </w:r>
          </w:p>
          <w:p w14:paraId="3713592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(3.00)</w:t>
            </w:r>
          </w:p>
        </w:tc>
        <w:tc>
          <w:tcPr>
            <w:tcW w:w="334" w:type="pct"/>
            <w:tcBorders>
              <w:top w:val="nil"/>
              <w:left w:val="nil"/>
              <w:bottom w:val="nil"/>
              <w:right w:val="nil"/>
            </w:tcBorders>
            <w:shd w:val="clear" w:color="auto" w:fill="auto"/>
            <w:vAlign w:val="center"/>
          </w:tcPr>
          <w:p w14:paraId="2F7D45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11.40</w:t>
            </w:r>
          </w:p>
          <w:p w14:paraId="0F31336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(5.70)</w:t>
            </w:r>
          </w:p>
        </w:tc>
        <w:tc>
          <w:tcPr>
            <w:tcW w:w="357" w:type="pct"/>
            <w:tcBorders>
              <w:top w:val="nil"/>
              <w:left w:val="nil"/>
              <w:bottom w:val="nil"/>
              <w:right w:val="nil"/>
            </w:tcBorders>
            <w:shd w:val="clear" w:color="auto" w:fill="auto"/>
            <w:vAlign w:val="center"/>
          </w:tcPr>
          <w:p w14:paraId="463EE5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9.80</w:t>
            </w:r>
          </w:p>
          <w:p w14:paraId="7B40783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(4.10)</w:t>
            </w:r>
          </w:p>
        </w:tc>
        <w:tc>
          <w:tcPr>
            <w:tcW w:w="334" w:type="pct"/>
            <w:tcBorders>
              <w:top w:val="nil"/>
              <w:left w:val="nil"/>
              <w:bottom w:val="nil"/>
              <w:right w:val="nil"/>
            </w:tcBorders>
            <w:shd w:val="clear" w:color="auto" w:fill="auto"/>
            <w:vAlign w:val="center"/>
          </w:tcPr>
          <w:p w14:paraId="26DBF64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26.80</w:t>
            </w:r>
          </w:p>
          <w:p w14:paraId="21CE39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(1.80)</w:t>
            </w:r>
          </w:p>
        </w:tc>
        <w:tc>
          <w:tcPr>
            <w:tcW w:w="359" w:type="pct"/>
            <w:tcBorders>
              <w:top w:val="nil"/>
              <w:left w:val="nil"/>
              <w:bottom w:val="nil"/>
              <w:right w:val="nil"/>
            </w:tcBorders>
            <w:shd w:val="clear" w:color="auto" w:fill="auto"/>
            <w:vAlign w:val="center"/>
          </w:tcPr>
          <w:p w14:paraId="6A2C042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27.80</w:t>
            </w:r>
          </w:p>
          <w:p w14:paraId="6B9F92D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(1.60)</w:t>
            </w:r>
          </w:p>
        </w:tc>
        <w:tc>
          <w:tcPr>
            <w:tcW w:w="424" w:type="pct"/>
            <w:tcBorders>
              <w:top w:val="nil"/>
              <w:left w:val="nil"/>
              <w:bottom w:val="nil"/>
              <w:right w:val="nil"/>
            </w:tcBorders>
            <w:shd w:val="clear" w:color="auto" w:fill="auto"/>
            <w:vAlign w:val="center"/>
          </w:tcPr>
          <w:p w14:paraId="18058AF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E6C2CB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41D5F73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D9F63C1">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Caroli et al. (</w:t>
            </w:r>
            <w:r>
              <w:rPr>
                <w:color w:val="auto"/>
              </w:rPr>
              <w:fldChar w:fldCharType="begin"/>
            </w:r>
            <w:r>
              <w:rPr>
                <w:color w:val="auto"/>
              </w:rPr>
              <w:instrText xml:space="preserve"> HYPERLINK "file://C:\\Users\\Administrator\\Desktop\\Supp_20240207.docx" \l "_ENREF_9" \o "Caroli, 2007 #9" </w:instrText>
            </w:r>
            <w:r>
              <w:rPr>
                <w:color w:val="auto"/>
              </w:rPr>
              <w:fldChar w:fldCharType="separate"/>
            </w:r>
            <w:r>
              <w:rPr>
                <w:rFonts w:ascii="Times New Roman" w:hAnsi="Times New Roman" w:eastAsia="宋体" w:cs="Times New Roman"/>
                <w:color w:val="auto"/>
                <w:szCs w:val="21"/>
                <w:lang w:bidi="ar"/>
              </w:rPr>
              <w:t>2007</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667DD1A">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p>
        </w:tc>
        <w:tc>
          <w:tcPr>
            <w:tcW w:w="334" w:type="pct"/>
            <w:tcBorders>
              <w:top w:val="nil"/>
              <w:left w:val="nil"/>
              <w:bottom w:val="nil"/>
              <w:right w:val="nil"/>
            </w:tcBorders>
            <w:shd w:val="clear" w:color="auto" w:fill="auto"/>
            <w:vAlign w:val="center"/>
          </w:tcPr>
          <w:p w14:paraId="1DFAC18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1F9C99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w:t>
            </w:r>
          </w:p>
        </w:tc>
        <w:tc>
          <w:tcPr>
            <w:tcW w:w="353" w:type="pct"/>
            <w:tcBorders>
              <w:top w:val="nil"/>
              <w:left w:val="nil"/>
              <w:bottom w:val="nil"/>
              <w:right w:val="nil"/>
            </w:tcBorders>
            <w:shd w:val="clear" w:color="auto" w:fill="auto"/>
            <w:vAlign w:val="center"/>
          </w:tcPr>
          <w:p w14:paraId="174741B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24085D7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w:t>
            </w:r>
          </w:p>
        </w:tc>
        <w:tc>
          <w:tcPr>
            <w:tcW w:w="334" w:type="pct"/>
            <w:tcBorders>
              <w:top w:val="nil"/>
              <w:left w:val="nil"/>
              <w:bottom w:val="nil"/>
              <w:right w:val="nil"/>
            </w:tcBorders>
            <w:shd w:val="clear" w:color="auto" w:fill="auto"/>
            <w:vAlign w:val="center"/>
          </w:tcPr>
          <w:p w14:paraId="27E66E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71.00</w:t>
            </w:r>
          </w:p>
          <w:p w14:paraId="7BBE70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(8.00)</w:t>
            </w:r>
          </w:p>
        </w:tc>
        <w:tc>
          <w:tcPr>
            <w:tcW w:w="357" w:type="pct"/>
            <w:tcBorders>
              <w:top w:val="nil"/>
              <w:left w:val="nil"/>
              <w:bottom w:val="nil"/>
              <w:right w:val="nil"/>
            </w:tcBorders>
            <w:shd w:val="clear" w:color="auto" w:fill="auto"/>
            <w:vAlign w:val="center"/>
          </w:tcPr>
          <w:p w14:paraId="5407D08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69.00</w:t>
            </w:r>
          </w:p>
          <w:p w14:paraId="7237E9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(3.00)</w:t>
            </w:r>
          </w:p>
        </w:tc>
        <w:tc>
          <w:tcPr>
            <w:tcW w:w="334" w:type="pct"/>
            <w:tcBorders>
              <w:top w:val="nil"/>
              <w:left w:val="nil"/>
              <w:bottom w:val="nil"/>
              <w:right w:val="nil"/>
            </w:tcBorders>
            <w:shd w:val="clear" w:color="auto" w:fill="auto"/>
            <w:vAlign w:val="center"/>
          </w:tcPr>
          <w:p w14:paraId="64D156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8.60</w:t>
            </w:r>
          </w:p>
          <w:p w14:paraId="7B7DC5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(3.60)</w:t>
            </w:r>
          </w:p>
        </w:tc>
        <w:tc>
          <w:tcPr>
            <w:tcW w:w="357" w:type="pct"/>
            <w:tcBorders>
              <w:top w:val="nil"/>
              <w:left w:val="nil"/>
              <w:bottom w:val="nil"/>
              <w:right w:val="nil"/>
            </w:tcBorders>
            <w:shd w:val="clear" w:color="auto" w:fill="auto"/>
            <w:vAlign w:val="center"/>
          </w:tcPr>
          <w:p w14:paraId="482607D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9.80</w:t>
            </w:r>
          </w:p>
          <w:p w14:paraId="0F9676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(4.10)</w:t>
            </w:r>
          </w:p>
        </w:tc>
        <w:tc>
          <w:tcPr>
            <w:tcW w:w="334" w:type="pct"/>
            <w:tcBorders>
              <w:top w:val="nil"/>
              <w:left w:val="nil"/>
              <w:bottom w:val="nil"/>
              <w:right w:val="nil"/>
            </w:tcBorders>
            <w:shd w:val="clear" w:color="auto" w:fill="auto"/>
            <w:vAlign w:val="center"/>
          </w:tcPr>
          <w:p w14:paraId="46A866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27.00</w:t>
            </w:r>
          </w:p>
          <w:p w14:paraId="1C3E8DE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59" w:type="pct"/>
            <w:tcBorders>
              <w:top w:val="nil"/>
              <w:left w:val="nil"/>
              <w:bottom w:val="nil"/>
              <w:right w:val="nil"/>
            </w:tcBorders>
            <w:shd w:val="clear" w:color="auto" w:fill="auto"/>
            <w:vAlign w:val="center"/>
          </w:tcPr>
          <w:p w14:paraId="6B8F36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27.80</w:t>
            </w:r>
          </w:p>
          <w:p w14:paraId="6FBA8D3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(1.60)</w:t>
            </w:r>
          </w:p>
        </w:tc>
        <w:tc>
          <w:tcPr>
            <w:tcW w:w="424" w:type="pct"/>
            <w:tcBorders>
              <w:top w:val="nil"/>
              <w:left w:val="nil"/>
              <w:bottom w:val="nil"/>
              <w:right w:val="nil"/>
            </w:tcBorders>
            <w:shd w:val="clear" w:color="auto" w:fill="auto"/>
            <w:vAlign w:val="center"/>
          </w:tcPr>
          <w:p w14:paraId="4C9E2EF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9D8D5F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13BA19C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2341D0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Chen et al. (</w:t>
            </w:r>
            <w:r>
              <w:rPr>
                <w:color w:val="auto"/>
              </w:rPr>
              <w:fldChar w:fldCharType="begin"/>
            </w:r>
            <w:r>
              <w:rPr>
                <w:color w:val="auto"/>
              </w:rPr>
              <w:instrText xml:space="preserve"> HYPERLINK "file://C:\\Users\\Administrator\\Desktop\\Supp_20240207.docx" \l "_ENREF_10" \o "Chen, 2020 #10" </w:instrText>
            </w:r>
            <w:r>
              <w:rPr>
                <w:color w:val="auto"/>
              </w:rPr>
              <w:fldChar w:fldCharType="separate"/>
            </w:r>
            <w:r>
              <w:rPr>
                <w:rFonts w:ascii="Times New Roman" w:hAnsi="Times New Roman" w:eastAsia="宋体" w:cs="Times New Roman"/>
                <w:color w:val="auto"/>
                <w:szCs w:val="21"/>
                <w:lang w:bidi="ar"/>
              </w:rPr>
              <w:t>2020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2870116">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p>
        </w:tc>
        <w:tc>
          <w:tcPr>
            <w:tcW w:w="334" w:type="pct"/>
            <w:tcBorders>
              <w:top w:val="nil"/>
              <w:left w:val="nil"/>
              <w:bottom w:val="nil"/>
              <w:right w:val="nil"/>
            </w:tcBorders>
            <w:shd w:val="clear" w:color="auto" w:fill="auto"/>
            <w:vAlign w:val="center"/>
          </w:tcPr>
          <w:p w14:paraId="2D7D452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71AB206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w:t>
            </w:r>
          </w:p>
        </w:tc>
        <w:tc>
          <w:tcPr>
            <w:tcW w:w="353" w:type="pct"/>
            <w:tcBorders>
              <w:top w:val="nil"/>
              <w:left w:val="nil"/>
              <w:bottom w:val="nil"/>
              <w:right w:val="nil"/>
            </w:tcBorders>
            <w:shd w:val="clear" w:color="auto" w:fill="auto"/>
            <w:vAlign w:val="center"/>
          </w:tcPr>
          <w:p w14:paraId="194D5D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p w14:paraId="5225EF3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34" w:type="pct"/>
            <w:tcBorders>
              <w:top w:val="nil"/>
              <w:left w:val="nil"/>
              <w:bottom w:val="nil"/>
              <w:right w:val="nil"/>
            </w:tcBorders>
            <w:shd w:val="clear" w:color="auto" w:fill="auto"/>
            <w:vAlign w:val="center"/>
          </w:tcPr>
          <w:p w14:paraId="35E12C0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71.35</w:t>
            </w:r>
          </w:p>
          <w:p w14:paraId="07A5BA6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(5.90)</w:t>
            </w:r>
          </w:p>
        </w:tc>
        <w:tc>
          <w:tcPr>
            <w:tcW w:w="357" w:type="pct"/>
            <w:tcBorders>
              <w:top w:val="nil"/>
              <w:left w:val="nil"/>
              <w:bottom w:val="nil"/>
              <w:right w:val="nil"/>
            </w:tcBorders>
            <w:shd w:val="clear" w:color="auto" w:fill="auto"/>
            <w:vAlign w:val="center"/>
          </w:tcPr>
          <w:p w14:paraId="49446FB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70.69</w:t>
            </w:r>
          </w:p>
          <w:p w14:paraId="1E78AA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(5.40)</w:t>
            </w:r>
          </w:p>
        </w:tc>
        <w:tc>
          <w:tcPr>
            <w:tcW w:w="334" w:type="pct"/>
            <w:tcBorders>
              <w:top w:val="nil"/>
              <w:left w:val="nil"/>
              <w:bottom w:val="nil"/>
              <w:right w:val="nil"/>
            </w:tcBorders>
            <w:shd w:val="clear" w:color="auto" w:fill="auto"/>
            <w:vAlign w:val="center"/>
          </w:tcPr>
          <w:p w14:paraId="7FE69BF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10.88</w:t>
            </w:r>
          </w:p>
          <w:p w14:paraId="125083D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57" w:type="pct"/>
            <w:tcBorders>
              <w:top w:val="nil"/>
              <w:left w:val="nil"/>
              <w:bottom w:val="nil"/>
              <w:right w:val="nil"/>
            </w:tcBorders>
            <w:shd w:val="clear" w:color="auto" w:fill="auto"/>
            <w:vAlign w:val="center"/>
          </w:tcPr>
          <w:p w14:paraId="6DF419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12.17</w:t>
            </w:r>
          </w:p>
          <w:p w14:paraId="352A8B4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(3.20)</w:t>
            </w:r>
          </w:p>
        </w:tc>
        <w:tc>
          <w:tcPr>
            <w:tcW w:w="334" w:type="pct"/>
            <w:tcBorders>
              <w:top w:val="nil"/>
              <w:left w:val="nil"/>
              <w:bottom w:val="nil"/>
              <w:right w:val="nil"/>
            </w:tcBorders>
            <w:shd w:val="clear" w:color="auto" w:fill="auto"/>
            <w:vAlign w:val="center"/>
          </w:tcPr>
          <w:p w14:paraId="7DB175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27.45</w:t>
            </w:r>
          </w:p>
          <w:p w14:paraId="7199A8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(2.10)</w:t>
            </w:r>
          </w:p>
        </w:tc>
        <w:tc>
          <w:tcPr>
            <w:tcW w:w="359" w:type="pct"/>
            <w:tcBorders>
              <w:top w:val="nil"/>
              <w:left w:val="nil"/>
              <w:bottom w:val="nil"/>
              <w:right w:val="nil"/>
            </w:tcBorders>
            <w:shd w:val="clear" w:color="auto" w:fill="auto"/>
            <w:vAlign w:val="center"/>
          </w:tcPr>
          <w:p w14:paraId="1B985F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28.55</w:t>
            </w:r>
          </w:p>
          <w:p w14:paraId="5CA60D1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(1.40)</w:t>
            </w:r>
          </w:p>
        </w:tc>
        <w:tc>
          <w:tcPr>
            <w:tcW w:w="424" w:type="pct"/>
            <w:tcBorders>
              <w:top w:val="nil"/>
              <w:left w:val="nil"/>
              <w:bottom w:val="nil"/>
              <w:right w:val="nil"/>
            </w:tcBorders>
            <w:shd w:val="clear" w:color="auto" w:fill="auto"/>
            <w:vAlign w:val="center"/>
          </w:tcPr>
          <w:p w14:paraId="16A92AD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0F7200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6EB4FD3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83CA43B">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Chetelat et al. (</w:t>
            </w:r>
            <w:r>
              <w:rPr>
                <w:color w:val="auto"/>
              </w:rPr>
              <w:fldChar w:fldCharType="begin"/>
            </w:r>
            <w:r>
              <w:rPr>
                <w:color w:val="auto"/>
              </w:rPr>
              <w:instrText xml:space="preserve"> HYPERLINK "file://C:\\Users\\Administrator\\Desktop\\Supp_20240207.docx" \l "_ENREF_11" \o "Chetelat, 2002 #11" </w:instrText>
            </w:r>
            <w:r>
              <w:rPr>
                <w:color w:val="auto"/>
              </w:rPr>
              <w:fldChar w:fldCharType="separate"/>
            </w:r>
            <w:r>
              <w:rPr>
                <w:rFonts w:ascii="Times New Roman" w:hAnsi="Times New Roman" w:eastAsia="宋体" w:cs="Times New Roman"/>
                <w:color w:val="auto"/>
                <w:szCs w:val="21"/>
                <w:lang w:bidi="ar"/>
              </w:rPr>
              <w:t>2002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B5FA242">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1</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182AA0F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w:t>
            </w:r>
          </w:p>
          <w:p w14:paraId="4F28B8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53" w:type="pct"/>
            <w:tcBorders>
              <w:top w:val="nil"/>
              <w:left w:val="nil"/>
              <w:bottom w:val="nil"/>
              <w:right w:val="nil"/>
            </w:tcBorders>
            <w:shd w:val="clear" w:color="auto" w:fill="auto"/>
            <w:vAlign w:val="center"/>
          </w:tcPr>
          <w:p w14:paraId="229129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w:t>
            </w:r>
          </w:p>
          <w:p w14:paraId="69717C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34" w:type="pct"/>
            <w:tcBorders>
              <w:top w:val="nil"/>
              <w:left w:val="nil"/>
              <w:bottom w:val="nil"/>
              <w:right w:val="nil"/>
            </w:tcBorders>
            <w:shd w:val="clear" w:color="auto" w:fill="auto"/>
            <w:vAlign w:val="center"/>
          </w:tcPr>
          <w:p w14:paraId="4202ED0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71.00</w:t>
            </w:r>
          </w:p>
          <w:p w14:paraId="339341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(8.00)</w:t>
            </w:r>
          </w:p>
        </w:tc>
        <w:tc>
          <w:tcPr>
            <w:tcW w:w="357" w:type="pct"/>
            <w:tcBorders>
              <w:top w:val="nil"/>
              <w:left w:val="nil"/>
              <w:bottom w:val="nil"/>
              <w:right w:val="nil"/>
            </w:tcBorders>
            <w:shd w:val="clear" w:color="auto" w:fill="auto"/>
            <w:vAlign w:val="center"/>
          </w:tcPr>
          <w:p w14:paraId="772E50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66.60</w:t>
            </w:r>
          </w:p>
          <w:p w14:paraId="0934DF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34" w:type="pct"/>
            <w:tcBorders>
              <w:top w:val="nil"/>
              <w:left w:val="nil"/>
              <w:bottom w:val="nil"/>
              <w:right w:val="nil"/>
            </w:tcBorders>
            <w:shd w:val="clear" w:color="auto" w:fill="auto"/>
            <w:vAlign w:val="center"/>
          </w:tcPr>
          <w:p w14:paraId="61A1809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6C39571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5A14DE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27.30</w:t>
            </w:r>
          </w:p>
          <w:p w14:paraId="61FF6B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359" w:type="pct"/>
            <w:tcBorders>
              <w:top w:val="nil"/>
              <w:left w:val="nil"/>
              <w:bottom w:val="nil"/>
              <w:right w:val="nil"/>
            </w:tcBorders>
            <w:shd w:val="clear" w:color="auto" w:fill="auto"/>
            <w:vAlign w:val="center"/>
          </w:tcPr>
          <w:p w14:paraId="3AE5A1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3E93FF4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502D2FA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1E77336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FEF329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Clerx et al. (</w:t>
            </w:r>
            <w:r>
              <w:rPr>
                <w:color w:val="auto"/>
              </w:rPr>
              <w:fldChar w:fldCharType="begin"/>
            </w:r>
            <w:r>
              <w:rPr>
                <w:color w:val="auto"/>
              </w:rPr>
              <w:instrText xml:space="preserve"> HYPERLINK "file://C:\\Users\\Administrator\\Desktop\\Supp_20240207.docx" \l "_ENREF_12" \o "Clerx, 2013 #12" </w:instrText>
            </w:r>
            <w:r>
              <w:rPr>
                <w:color w:val="auto"/>
              </w:rPr>
              <w:fldChar w:fldCharType="separate"/>
            </w:r>
            <w:r>
              <w:rPr>
                <w:rFonts w:ascii="Times New Roman" w:hAnsi="Times New Roman" w:eastAsia="宋体" w:cs="Times New Roman"/>
                <w:color w:val="auto"/>
                <w:szCs w:val="21"/>
                <w:lang w:bidi="ar"/>
              </w:rPr>
              <w:t>2013</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1B993A8">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1</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12965CA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27B831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353" w:type="pct"/>
            <w:tcBorders>
              <w:top w:val="nil"/>
              <w:left w:val="nil"/>
              <w:bottom w:val="nil"/>
              <w:right w:val="nil"/>
            </w:tcBorders>
            <w:shd w:val="clear" w:color="auto" w:fill="auto"/>
            <w:vAlign w:val="center"/>
          </w:tcPr>
          <w:p w14:paraId="1D1A709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1977138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334" w:type="pct"/>
            <w:tcBorders>
              <w:top w:val="nil"/>
              <w:left w:val="nil"/>
              <w:bottom w:val="nil"/>
              <w:right w:val="nil"/>
            </w:tcBorders>
            <w:shd w:val="clear" w:color="auto" w:fill="auto"/>
            <w:vAlign w:val="center"/>
          </w:tcPr>
          <w:p w14:paraId="2DFF2A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65.11</w:t>
            </w:r>
          </w:p>
          <w:p w14:paraId="424175B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(4.50)</w:t>
            </w:r>
          </w:p>
        </w:tc>
        <w:tc>
          <w:tcPr>
            <w:tcW w:w="357" w:type="pct"/>
            <w:tcBorders>
              <w:top w:val="nil"/>
              <w:left w:val="nil"/>
              <w:bottom w:val="nil"/>
              <w:right w:val="nil"/>
            </w:tcBorders>
            <w:shd w:val="clear" w:color="auto" w:fill="auto"/>
            <w:vAlign w:val="center"/>
          </w:tcPr>
          <w:p w14:paraId="18733C8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64.56</w:t>
            </w:r>
          </w:p>
          <w:p w14:paraId="448115A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(3.40)</w:t>
            </w:r>
          </w:p>
        </w:tc>
        <w:tc>
          <w:tcPr>
            <w:tcW w:w="334" w:type="pct"/>
            <w:tcBorders>
              <w:top w:val="nil"/>
              <w:left w:val="nil"/>
              <w:bottom w:val="nil"/>
              <w:right w:val="nil"/>
            </w:tcBorders>
            <w:shd w:val="clear" w:color="auto" w:fill="auto"/>
            <w:vAlign w:val="center"/>
          </w:tcPr>
          <w:p w14:paraId="2C75B9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381549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78AAF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27.61</w:t>
            </w:r>
          </w:p>
          <w:p w14:paraId="73C1DD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(2.30)</w:t>
            </w:r>
          </w:p>
        </w:tc>
        <w:tc>
          <w:tcPr>
            <w:tcW w:w="359" w:type="pct"/>
            <w:tcBorders>
              <w:top w:val="nil"/>
              <w:left w:val="nil"/>
              <w:bottom w:val="nil"/>
              <w:right w:val="nil"/>
            </w:tcBorders>
            <w:shd w:val="clear" w:color="auto" w:fill="auto"/>
            <w:vAlign w:val="center"/>
          </w:tcPr>
          <w:p w14:paraId="2AE7E2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28.89</w:t>
            </w:r>
          </w:p>
          <w:p w14:paraId="7FBF37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(0.90)</w:t>
            </w:r>
          </w:p>
        </w:tc>
        <w:tc>
          <w:tcPr>
            <w:tcW w:w="424" w:type="pct"/>
            <w:tcBorders>
              <w:top w:val="nil"/>
              <w:left w:val="nil"/>
              <w:bottom w:val="nil"/>
              <w:right w:val="nil"/>
            </w:tcBorders>
            <w:shd w:val="clear" w:color="auto" w:fill="auto"/>
            <w:vAlign w:val="center"/>
          </w:tcPr>
          <w:p w14:paraId="73AE314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A2BA8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4C8DC07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FFBC5A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Defrancesco et al. (</w:t>
            </w:r>
            <w:r>
              <w:rPr>
                <w:color w:val="auto"/>
              </w:rPr>
              <w:fldChar w:fldCharType="begin"/>
            </w:r>
            <w:r>
              <w:rPr>
                <w:color w:val="auto"/>
              </w:rPr>
              <w:instrText xml:space="preserve"> HYPERLINK "file://C:\\Users\\Administrator\\Desktop\\Supp_20240207.docx" \l "_ENREF_14" \o "Defrancesco, 2014 #13" </w:instrText>
            </w:r>
            <w:r>
              <w:rPr>
                <w:color w:val="auto"/>
              </w:rPr>
              <w:fldChar w:fldCharType="separate"/>
            </w:r>
            <w:r>
              <w:rPr>
                <w:rFonts w:ascii="Times New Roman" w:hAnsi="Times New Roman" w:eastAsia="宋体" w:cs="Times New Roman"/>
                <w:color w:val="auto"/>
                <w:szCs w:val="21"/>
                <w:lang w:bidi="ar"/>
              </w:rPr>
              <w:t>2014</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2D449AE">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5A801B9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w:t>
            </w:r>
          </w:p>
          <w:p w14:paraId="08481F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w:t>
            </w:r>
          </w:p>
        </w:tc>
        <w:tc>
          <w:tcPr>
            <w:tcW w:w="353" w:type="pct"/>
            <w:tcBorders>
              <w:top w:val="nil"/>
              <w:left w:val="nil"/>
              <w:bottom w:val="nil"/>
              <w:right w:val="nil"/>
            </w:tcBorders>
            <w:shd w:val="clear" w:color="auto" w:fill="auto"/>
            <w:vAlign w:val="center"/>
          </w:tcPr>
          <w:p w14:paraId="5DD06F8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29B68A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34" w:type="pct"/>
            <w:tcBorders>
              <w:top w:val="nil"/>
              <w:left w:val="nil"/>
              <w:bottom w:val="nil"/>
              <w:right w:val="nil"/>
            </w:tcBorders>
            <w:shd w:val="clear" w:color="auto" w:fill="auto"/>
            <w:vAlign w:val="center"/>
          </w:tcPr>
          <w:p w14:paraId="6909B2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73.30</w:t>
            </w:r>
          </w:p>
          <w:p w14:paraId="6B9C59B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(6.70)</w:t>
            </w:r>
          </w:p>
        </w:tc>
        <w:tc>
          <w:tcPr>
            <w:tcW w:w="357" w:type="pct"/>
            <w:tcBorders>
              <w:top w:val="nil"/>
              <w:left w:val="nil"/>
              <w:bottom w:val="nil"/>
              <w:right w:val="nil"/>
            </w:tcBorders>
            <w:shd w:val="clear" w:color="auto" w:fill="auto"/>
            <w:vAlign w:val="center"/>
          </w:tcPr>
          <w:p w14:paraId="4E7A6C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72.20</w:t>
            </w:r>
          </w:p>
          <w:p w14:paraId="5A503A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w:t>
            </w:r>
          </w:p>
        </w:tc>
        <w:tc>
          <w:tcPr>
            <w:tcW w:w="334" w:type="pct"/>
            <w:tcBorders>
              <w:top w:val="nil"/>
              <w:left w:val="nil"/>
              <w:bottom w:val="nil"/>
              <w:right w:val="nil"/>
            </w:tcBorders>
            <w:shd w:val="clear" w:color="auto" w:fill="auto"/>
            <w:vAlign w:val="center"/>
          </w:tcPr>
          <w:p w14:paraId="7E692AF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10.30</w:t>
            </w:r>
          </w:p>
          <w:p w14:paraId="1C9E111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(4.50)</w:t>
            </w:r>
          </w:p>
        </w:tc>
        <w:tc>
          <w:tcPr>
            <w:tcW w:w="357" w:type="pct"/>
            <w:tcBorders>
              <w:top w:val="nil"/>
              <w:left w:val="nil"/>
              <w:bottom w:val="nil"/>
              <w:right w:val="nil"/>
            </w:tcBorders>
            <w:shd w:val="clear" w:color="auto" w:fill="auto"/>
            <w:vAlign w:val="center"/>
          </w:tcPr>
          <w:p w14:paraId="4448A8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9.50</w:t>
            </w:r>
          </w:p>
          <w:p w14:paraId="7C9B66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(3.70)</w:t>
            </w:r>
          </w:p>
        </w:tc>
        <w:tc>
          <w:tcPr>
            <w:tcW w:w="334" w:type="pct"/>
            <w:tcBorders>
              <w:top w:val="nil"/>
              <w:left w:val="nil"/>
              <w:bottom w:val="nil"/>
              <w:right w:val="nil"/>
            </w:tcBorders>
            <w:shd w:val="clear" w:color="auto" w:fill="auto"/>
            <w:vAlign w:val="center"/>
          </w:tcPr>
          <w:p w14:paraId="07DCEA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25.20</w:t>
            </w:r>
          </w:p>
          <w:p w14:paraId="246329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9" w:type="pct"/>
            <w:tcBorders>
              <w:top w:val="nil"/>
              <w:left w:val="nil"/>
              <w:bottom w:val="nil"/>
              <w:right w:val="nil"/>
            </w:tcBorders>
            <w:shd w:val="clear" w:color="auto" w:fill="auto"/>
            <w:vAlign w:val="center"/>
          </w:tcPr>
          <w:p w14:paraId="31737B4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28.60</w:t>
            </w:r>
          </w:p>
          <w:p w14:paraId="0AD6798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12C9BA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4C84F9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45B588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FBEA060">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Defrancesco et al. (</w:t>
            </w:r>
            <w:r>
              <w:rPr>
                <w:color w:val="auto"/>
              </w:rPr>
              <w:fldChar w:fldCharType="begin"/>
            </w:r>
            <w:r>
              <w:rPr>
                <w:color w:val="auto"/>
              </w:rPr>
              <w:instrText xml:space="preserve"> HYPERLINK "file://C:\\Users\\Administrator\\Desktop\\Supp_20240207.docx" \l "_ENREF_14" \o "Defrancesco, 2014 #13" </w:instrText>
            </w:r>
            <w:r>
              <w:rPr>
                <w:color w:val="auto"/>
              </w:rPr>
              <w:fldChar w:fldCharType="separate"/>
            </w:r>
            <w:r>
              <w:rPr>
                <w:rFonts w:ascii="Times New Roman" w:hAnsi="Times New Roman" w:eastAsia="宋体" w:cs="Times New Roman"/>
                <w:color w:val="auto"/>
                <w:szCs w:val="21"/>
                <w:lang w:bidi="ar"/>
              </w:rPr>
              <w:t>2014</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BA59357">
            <w:pPr>
              <w:jc w:val="center"/>
              <w:rPr>
                <w:rFonts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335EB4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7BE250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53" w:type="pct"/>
            <w:tcBorders>
              <w:top w:val="nil"/>
              <w:left w:val="nil"/>
              <w:bottom w:val="nil"/>
              <w:right w:val="nil"/>
            </w:tcBorders>
            <w:shd w:val="clear" w:color="auto" w:fill="auto"/>
            <w:vAlign w:val="center"/>
          </w:tcPr>
          <w:p w14:paraId="3416BC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52B1FD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34" w:type="pct"/>
            <w:tcBorders>
              <w:top w:val="nil"/>
              <w:left w:val="nil"/>
              <w:bottom w:val="nil"/>
              <w:right w:val="nil"/>
            </w:tcBorders>
            <w:shd w:val="clear" w:color="auto" w:fill="auto"/>
            <w:vAlign w:val="center"/>
          </w:tcPr>
          <w:p w14:paraId="4AB3B8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72.80</w:t>
            </w:r>
          </w:p>
          <w:p w14:paraId="4B0E85F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(7.80)</w:t>
            </w:r>
          </w:p>
        </w:tc>
        <w:tc>
          <w:tcPr>
            <w:tcW w:w="357" w:type="pct"/>
            <w:tcBorders>
              <w:top w:val="nil"/>
              <w:left w:val="nil"/>
              <w:bottom w:val="nil"/>
              <w:right w:val="nil"/>
            </w:tcBorders>
            <w:shd w:val="clear" w:color="auto" w:fill="auto"/>
            <w:vAlign w:val="center"/>
          </w:tcPr>
          <w:p w14:paraId="7B7596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72.20</w:t>
            </w:r>
          </w:p>
          <w:p w14:paraId="7BB9F0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w:t>
            </w:r>
          </w:p>
        </w:tc>
        <w:tc>
          <w:tcPr>
            <w:tcW w:w="334" w:type="pct"/>
            <w:tcBorders>
              <w:top w:val="nil"/>
              <w:left w:val="nil"/>
              <w:bottom w:val="nil"/>
              <w:right w:val="nil"/>
            </w:tcBorders>
            <w:shd w:val="clear" w:color="auto" w:fill="auto"/>
            <w:vAlign w:val="center"/>
          </w:tcPr>
          <w:p w14:paraId="1B06524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9.60</w:t>
            </w:r>
          </w:p>
          <w:p w14:paraId="0CFDDD8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w:t>
            </w:r>
          </w:p>
        </w:tc>
        <w:tc>
          <w:tcPr>
            <w:tcW w:w="357" w:type="pct"/>
            <w:tcBorders>
              <w:top w:val="nil"/>
              <w:left w:val="nil"/>
              <w:bottom w:val="nil"/>
              <w:right w:val="nil"/>
            </w:tcBorders>
            <w:shd w:val="clear" w:color="auto" w:fill="auto"/>
            <w:vAlign w:val="center"/>
          </w:tcPr>
          <w:p w14:paraId="27C903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9.50</w:t>
            </w:r>
          </w:p>
          <w:p w14:paraId="1FE99B5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(3.70)</w:t>
            </w:r>
          </w:p>
        </w:tc>
        <w:tc>
          <w:tcPr>
            <w:tcW w:w="334" w:type="pct"/>
            <w:tcBorders>
              <w:top w:val="nil"/>
              <w:left w:val="nil"/>
              <w:bottom w:val="nil"/>
              <w:right w:val="nil"/>
            </w:tcBorders>
            <w:shd w:val="clear" w:color="auto" w:fill="auto"/>
            <w:vAlign w:val="center"/>
          </w:tcPr>
          <w:p w14:paraId="3E3B84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27.50</w:t>
            </w:r>
          </w:p>
          <w:p w14:paraId="40AA07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(1.80)</w:t>
            </w:r>
          </w:p>
        </w:tc>
        <w:tc>
          <w:tcPr>
            <w:tcW w:w="359" w:type="pct"/>
            <w:tcBorders>
              <w:top w:val="nil"/>
              <w:left w:val="nil"/>
              <w:bottom w:val="nil"/>
              <w:right w:val="nil"/>
            </w:tcBorders>
            <w:shd w:val="clear" w:color="auto" w:fill="auto"/>
            <w:vAlign w:val="center"/>
          </w:tcPr>
          <w:p w14:paraId="26174D0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28.60</w:t>
            </w:r>
          </w:p>
          <w:p w14:paraId="7A84AFB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7180F4C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21C380B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A59BA1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E0D9F0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Derflinger et al. (</w:t>
            </w:r>
            <w:r>
              <w:rPr>
                <w:color w:val="auto"/>
              </w:rPr>
              <w:fldChar w:fldCharType="begin"/>
            </w:r>
            <w:r>
              <w:rPr>
                <w:color w:val="auto"/>
              </w:rPr>
              <w:instrText xml:space="preserve"> HYPERLINK "file://C:\\Users\\Administrator\\Desktop\\Supp_20240207.docx" \l "_ENREF_15" \o "Derflinger, 2011 #14" </w:instrText>
            </w:r>
            <w:r>
              <w:rPr>
                <w:color w:val="auto"/>
              </w:rPr>
              <w:fldChar w:fldCharType="separate"/>
            </w:r>
            <w:r>
              <w:rPr>
                <w:rFonts w:ascii="Times New Roman" w:hAnsi="Times New Roman" w:eastAsia="宋体" w:cs="Times New Roman"/>
                <w:color w:val="auto"/>
                <w:szCs w:val="21"/>
                <w:lang w:bidi="ar"/>
              </w:rPr>
              <w:t>2011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9C4ADF0">
            <w:pPr>
              <w:jc w:val="center"/>
              <w:rPr>
                <w:rFonts w:ascii="Times New Roman" w:hAnsi="Times New Roman" w:eastAsia="宋体" w:cs="Times New Roman"/>
                <w:color w:val="auto"/>
                <w:szCs w:val="21"/>
                <w:lang w:bidi="ar"/>
              </w:rPr>
            </w:pPr>
            <w:bookmarkStart w:id="22" w:name="OLE_LINK21"/>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1</w:t>
            </w:r>
            <w:r>
              <w:rPr>
                <w:rFonts w:hint="eastAsia" w:ascii="Times New Roman" w:hAnsi="Times New Roman" w:eastAsia="宋体" w:cs="Times New Roman"/>
                <w:color w:val="auto"/>
                <w:szCs w:val="21"/>
                <w:lang w:bidi="ar"/>
              </w:rPr>
              <w:t>)</w:t>
            </w:r>
            <w:bookmarkEnd w:id="22"/>
          </w:p>
        </w:tc>
        <w:tc>
          <w:tcPr>
            <w:tcW w:w="334" w:type="pct"/>
            <w:tcBorders>
              <w:top w:val="nil"/>
              <w:left w:val="nil"/>
              <w:bottom w:val="nil"/>
              <w:right w:val="nil"/>
            </w:tcBorders>
            <w:shd w:val="clear" w:color="auto" w:fill="auto"/>
            <w:vAlign w:val="center"/>
          </w:tcPr>
          <w:p w14:paraId="027D17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w:t>
            </w:r>
          </w:p>
          <w:p w14:paraId="378C63C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w:t>
            </w:r>
          </w:p>
        </w:tc>
        <w:tc>
          <w:tcPr>
            <w:tcW w:w="353" w:type="pct"/>
            <w:tcBorders>
              <w:top w:val="nil"/>
              <w:left w:val="nil"/>
              <w:bottom w:val="nil"/>
              <w:right w:val="nil"/>
            </w:tcBorders>
            <w:shd w:val="clear" w:color="auto" w:fill="auto"/>
            <w:vAlign w:val="center"/>
          </w:tcPr>
          <w:p w14:paraId="5E0037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637E29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w:t>
            </w:r>
          </w:p>
        </w:tc>
        <w:tc>
          <w:tcPr>
            <w:tcW w:w="334" w:type="pct"/>
            <w:tcBorders>
              <w:top w:val="nil"/>
              <w:left w:val="nil"/>
              <w:bottom w:val="nil"/>
              <w:right w:val="nil"/>
            </w:tcBorders>
            <w:shd w:val="clear" w:color="auto" w:fill="auto"/>
            <w:vAlign w:val="center"/>
          </w:tcPr>
          <w:p w14:paraId="6B0A45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69.00</w:t>
            </w:r>
          </w:p>
          <w:p w14:paraId="6833CE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tc>
        <w:tc>
          <w:tcPr>
            <w:tcW w:w="357" w:type="pct"/>
            <w:tcBorders>
              <w:top w:val="nil"/>
              <w:left w:val="nil"/>
              <w:bottom w:val="nil"/>
              <w:right w:val="nil"/>
            </w:tcBorders>
            <w:shd w:val="clear" w:color="auto" w:fill="auto"/>
            <w:vAlign w:val="center"/>
          </w:tcPr>
          <w:p w14:paraId="51432D5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67.00</w:t>
            </w:r>
          </w:p>
          <w:p w14:paraId="548612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(8.70)</w:t>
            </w:r>
          </w:p>
        </w:tc>
        <w:tc>
          <w:tcPr>
            <w:tcW w:w="334" w:type="pct"/>
            <w:tcBorders>
              <w:top w:val="nil"/>
              <w:left w:val="nil"/>
              <w:bottom w:val="nil"/>
              <w:right w:val="nil"/>
            </w:tcBorders>
            <w:shd w:val="clear" w:color="auto" w:fill="auto"/>
            <w:vAlign w:val="center"/>
          </w:tcPr>
          <w:p w14:paraId="745A09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10.40</w:t>
            </w:r>
          </w:p>
          <w:p w14:paraId="0F7721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57" w:type="pct"/>
            <w:tcBorders>
              <w:top w:val="nil"/>
              <w:left w:val="nil"/>
              <w:bottom w:val="nil"/>
              <w:right w:val="nil"/>
            </w:tcBorders>
            <w:shd w:val="clear" w:color="auto" w:fill="auto"/>
            <w:vAlign w:val="center"/>
          </w:tcPr>
          <w:p w14:paraId="661EAD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10.60</w:t>
            </w:r>
          </w:p>
          <w:p w14:paraId="5E1AE9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34" w:type="pct"/>
            <w:tcBorders>
              <w:top w:val="nil"/>
              <w:left w:val="nil"/>
              <w:bottom w:val="nil"/>
              <w:right w:val="nil"/>
            </w:tcBorders>
            <w:shd w:val="clear" w:color="auto" w:fill="auto"/>
            <w:vAlign w:val="center"/>
          </w:tcPr>
          <w:p w14:paraId="73F89BB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26.80</w:t>
            </w:r>
          </w:p>
          <w:p w14:paraId="1EFFCAC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9" w:type="pct"/>
            <w:tcBorders>
              <w:top w:val="nil"/>
              <w:left w:val="nil"/>
              <w:bottom w:val="nil"/>
              <w:right w:val="nil"/>
            </w:tcBorders>
            <w:shd w:val="clear" w:color="auto" w:fill="auto"/>
            <w:vAlign w:val="center"/>
          </w:tcPr>
          <w:p w14:paraId="62773A3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203B745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1F8351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33094E2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F704B36">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Dos Santos et al. (</w:t>
            </w:r>
            <w:r>
              <w:rPr>
                <w:color w:val="auto"/>
              </w:rPr>
              <w:fldChar w:fldCharType="begin"/>
            </w:r>
            <w:r>
              <w:rPr>
                <w:color w:val="auto"/>
              </w:rPr>
              <w:instrText xml:space="preserve"> HYPERLINK "file://C:\\Users\\Administrator\\Desktop\\Supp_20240207.docx" \l "_ENREF_16" \o "Dos Santos, 2011 #15" </w:instrText>
            </w:r>
            <w:r>
              <w:rPr>
                <w:color w:val="auto"/>
              </w:rPr>
              <w:fldChar w:fldCharType="separate"/>
            </w:r>
            <w:r>
              <w:rPr>
                <w:rFonts w:ascii="Times New Roman" w:hAnsi="Times New Roman" w:eastAsia="宋体" w:cs="Times New Roman"/>
                <w:color w:val="auto"/>
                <w:szCs w:val="21"/>
                <w:lang w:bidi="ar"/>
              </w:rPr>
              <w:t>2011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50B8AAE">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val="en-US" w:eastAsia="zh-CN" w:bidi="ar"/>
              </w:rPr>
              <w:t>NIA-AA</w:t>
            </w:r>
          </w:p>
        </w:tc>
        <w:tc>
          <w:tcPr>
            <w:tcW w:w="334" w:type="pct"/>
            <w:tcBorders>
              <w:top w:val="nil"/>
              <w:left w:val="nil"/>
              <w:bottom w:val="nil"/>
              <w:right w:val="nil"/>
            </w:tcBorders>
            <w:shd w:val="clear" w:color="auto" w:fill="auto"/>
            <w:vAlign w:val="center"/>
          </w:tcPr>
          <w:p w14:paraId="14B09B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p w14:paraId="2B1C68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53" w:type="pct"/>
            <w:tcBorders>
              <w:top w:val="nil"/>
              <w:left w:val="nil"/>
              <w:bottom w:val="nil"/>
              <w:right w:val="nil"/>
            </w:tcBorders>
            <w:shd w:val="clear" w:color="auto" w:fill="auto"/>
            <w:vAlign w:val="center"/>
          </w:tcPr>
          <w:p w14:paraId="1FCC94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w:t>
            </w:r>
          </w:p>
          <w:p w14:paraId="3051D5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w:t>
            </w:r>
          </w:p>
        </w:tc>
        <w:tc>
          <w:tcPr>
            <w:tcW w:w="334" w:type="pct"/>
            <w:tcBorders>
              <w:top w:val="nil"/>
              <w:left w:val="nil"/>
              <w:bottom w:val="nil"/>
              <w:right w:val="nil"/>
            </w:tcBorders>
            <w:shd w:val="clear" w:color="auto" w:fill="auto"/>
            <w:vAlign w:val="center"/>
          </w:tcPr>
          <w:p w14:paraId="0459BDD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70.33</w:t>
            </w:r>
          </w:p>
          <w:p w14:paraId="167189A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(6.32)</w:t>
            </w:r>
          </w:p>
        </w:tc>
        <w:tc>
          <w:tcPr>
            <w:tcW w:w="357" w:type="pct"/>
            <w:tcBorders>
              <w:top w:val="nil"/>
              <w:left w:val="nil"/>
              <w:bottom w:val="nil"/>
              <w:right w:val="nil"/>
            </w:tcBorders>
            <w:shd w:val="clear" w:color="auto" w:fill="auto"/>
            <w:vAlign w:val="center"/>
          </w:tcPr>
          <w:p w14:paraId="091DEA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68.69</w:t>
            </w:r>
          </w:p>
          <w:p w14:paraId="747D783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(7.36)</w:t>
            </w:r>
          </w:p>
        </w:tc>
        <w:tc>
          <w:tcPr>
            <w:tcW w:w="334" w:type="pct"/>
            <w:tcBorders>
              <w:top w:val="nil"/>
              <w:left w:val="nil"/>
              <w:bottom w:val="nil"/>
              <w:right w:val="nil"/>
            </w:tcBorders>
            <w:shd w:val="clear" w:color="auto" w:fill="auto"/>
            <w:vAlign w:val="center"/>
          </w:tcPr>
          <w:p w14:paraId="46EA5FC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9.40</w:t>
            </w:r>
          </w:p>
          <w:p w14:paraId="0F53CA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(1.59)</w:t>
            </w:r>
          </w:p>
        </w:tc>
        <w:tc>
          <w:tcPr>
            <w:tcW w:w="357" w:type="pct"/>
            <w:tcBorders>
              <w:top w:val="nil"/>
              <w:left w:val="nil"/>
              <w:bottom w:val="nil"/>
              <w:right w:val="nil"/>
            </w:tcBorders>
            <w:shd w:val="clear" w:color="auto" w:fill="auto"/>
            <w:vAlign w:val="center"/>
          </w:tcPr>
          <w:p w14:paraId="7E3F10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10.15</w:t>
            </w:r>
          </w:p>
          <w:p w14:paraId="1C33769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(2.04)</w:t>
            </w:r>
          </w:p>
        </w:tc>
        <w:tc>
          <w:tcPr>
            <w:tcW w:w="334" w:type="pct"/>
            <w:tcBorders>
              <w:top w:val="nil"/>
              <w:left w:val="nil"/>
              <w:bottom w:val="nil"/>
              <w:right w:val="nil"/>
            </w:tcBorders>
            <w:shd w:val="clear" w:color="auto" w:fill="auto"/>
            <w:vAlign w:val="center"/>
          </w:tcPr>
          <w:p w14:paraId="0BB22E8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26.38</w:t>
            </w:r>
          </w:p>
          <w:p w14:paraId="1403FE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(1.78)</w:t>
            </w:r>
          </w:p>
        </w:tc>
        <w:tc>
          <w:tcPr>
            <w:tcW w:w="359" w:type="pct"/>
            <w:tcBorders>
              <w:top w:val="nil"/>
              <w:left w:val="nil"/>
              <w:bottom w:val="nil"/>
              <w:right w:val="nil"/>
            </w:tcBorders>
            <w:shd w:val="clear" w:color="auto" w:fill="auto"/>
            <w:vAlign w:val="center"/>
          </w:tcPr>
          <w:p w14:paraId="0860D9B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29.22</w:t>
            </w:r>
          </w:p>
          <w:p w14:paraId="10C037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(0.79)</w:t>
            </w:r>
          </w:p>
        </w:tc>
        <w:tc>
          <w:tcPr>
            <w:tcW w:w="424" w:type="pct"/>
            <w:tcBorders>
              <w:top w:val="nil"/>
              <w:left w:val="nil"/>
              <w:bottom w:val="nil"/>
              <w:right w:val="nil"/>
            </w:tcBorders>
            <w:shd w:val="clear" w:color="auto" w:fill="auto"/>
            <w:vAlign w:val="center"/>
          </w:tcPr>
          <w:p w14:paraId="7A6BBE4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529993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679C878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DE87C8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Eustache et al. (</w:t>
            </w:r>
            <w:r>
              <w:rPr>
                <w:color w:val="auto"/>
              </w:rPr>
              <w:fldChar w:fldCharType="begin"/>
            </w:r>
            <w:r>
              <w:rPr>
                <w:color w:val="auto"/>
              </w:rPr>
              <w:instrText xml:space="preserve"> HYPERLINK "file://C:\\Users\\Administrator\\Desktop\\Supp_20240207.docx" \l "_ENREF_18" \o "Eustache, 2016 #16" </w:instrText>
            </w:r>
            <w:r>
              <w:rPr>
                <w:color w:val="auto"/>
              </w:rPr>
              <w:fldChar w:fldCharType="separate"/>
            </w:r>
            <w:r>
              <w:rPr>
                <w:rFonts w:ascii="Times New Roman" w:hAnsi="Times New Roman" w:eastAsia="宋体" w:cs="Times New Roman"/>
                <w:color w:val="auto"/>
                <w:szCs w:val="21"/>
                <w:lang w:bidi="ar"/>
              </w:rPr>
              <w:t>2016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8408A55">
            <w:pPr>
              <w:jc w:val="center"/>
              <w:rPr>
                <w:rFonts w:hint="default" w:ascii="Times New Roman" w:hAnsi="Times New Roman" w:eastAsia="宋体" w:cs="Times New Roman"/>
                <w:color w:val="auto"/>
                <w:sz w:val="18"/>
                <w:szCs w:val="18"/>
                <w:lang w:val="en-US" w:eastAsia="zh-CN" w:bidi="ar"/>
              </w:rPr>
            </w:pPr>
            <w:bookmarkStart w:id="23" w:name="OLE_LINK20"/>
            <w:r>
              <w:rPr>
                <w:rFonts w:hint="eastAsia" w:ascii="Times New Roman" w:hAnsi="Times New Roman" w:eastAsia="宋体" w:cs="Times New Roman"/>
                <w:color w:val="auto"/>
                <w:sz w:val="18"/>
                <w:szCs w:val="18"/>
                <w:lang w:val="en-US" w:eastAsia="zh-CN" w:bidi="ar"/>
              </w:rPr>
              <w:t>NIA-AA</w:t>
            </w:r>
            <w:bookmarkEnd w:id="23"/>
          </w:p>
        </w:tc>
        <w:tc>
          <w:tcPr>
            <w:tcW w:w="334" w:type="pct"/>
            <w:tcBorders>
              <w:top w:val="nil"/>
              <w:left w:val="nil"/>
              <w:bottom w:val="nil"/>
              <w:right w:val="nil"/>
            </w:tcBorders>
            <w:shd w:val="clear" w:color="auto" w:fill="auto"/>
            <w:vAlign w:val="center"/>
          </w:tcPr>
          <w:p w14:paraId="33EBBAA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5B2BF3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53" w:type="pct"/>
            <w:tcBorders>
              <w:top w:val="nil"/>
              <w:left w:val="nil"/>
              <w:bottom w:val="nil"/>
              <w:right w:val="nil"/>
            </w:tcBorders>
            <w:shd w:val="clear" w:color="auto" w:fill="auto"/>
            <w:vAlign w:val="center"/>
          </w:tcPr>
          <w:p w14:paraId="5BD4DC2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4940256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34" w:type="pct"/>
            <w:tcBorders>
              <w:top w:val="nil"/>
              <w:left w:val="nil"/>
              <w:bottom w:val="nil"/>
              <w:right w:val="nil"/>
            </w:tcBorders>
            <w:shd w:val="clear" w:color="auto" w:fill="auto"/>
            <w:vAlign w:val="center"/>
          </w:tcPr>
          <w:p w14:paraId="50FAB39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71.10</w:t>
            </w:r>
          </w:p>
          <w:p w14:paraId="2EE3EF8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(4.70)</w:t>
            </w:r>
          </w:p>
        </w:tc>
        <w:tc>
          <w:tcPr>
            <w:tcW w:w="357" w:type="pct"/>
            <w:tcBorders>
              <w:top w:val="nil"/>
              <w:left w:val="nil"/>
              <w:bottom w:val="nil"/>
              <w:right w:val="nil"/>
            </w:tcBorders>
            <w:shd w:val="clear" w:color="auto" w:fill="auto"/>
            <w:vAlign w:val="center"/>
          </w:tcPr>
          <w:p w14:paraId="0C483F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70.90</w:t>
            </w:r>
          </w:p>
          <w:p w14:paraId="2A01EF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(4.60)</w:t>
            </w:r>
          </w:p>
        </w:tc>
        <w:tc>
          <w:tcPr>
            <w:tcW w:w="334" w:type="pct"/>
            <w:tcBorders>
              <w:top w:val="nil"/>
              <w:left w:val="nil"/>
              <w:bottom w:val="nil"/>
              <w:right w:val="nil"/>
            </w:tcBorders>
            <w:shd w:val="clear" w:color="auto" w:fill="auto"/>
            <w:vAlign w:val="center"/>
          </w:tcPr>
          <w:p w14:paraId="2F733DD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11.00</w:t>
            </w:r>
          </w:p>
          <w:p w14:paraId="1FC084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57" w:type="pct"/>
            <w:tcBorders>
              <w:top w:val="nil"/>
              <w:left w:val="nil"/>
              <w:bottom w:val="nil"/>
              <w:right w:val="nil"/>
            </w:tcBorders>
            <w:shd w:val="clear" w:color="auto" w:fill="auto"/>
            <w:vAlign w:val="center"/>
          </w:tcPr>
          <w:p w14:paraId="31FFE9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11.90</w:t>
            </w:r>
          </w:p>
          <w:p w14:paraId="5286547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w:t>
            </w:r>
          </w:p>
        </w:tc>
        <w:tc>
          <w:tcPr>
            <w:tcW w:w="334" w:type="pct"/>
            <w:tcBorders>
              <w:top w:val="nil"/>
              <w:left w:val="nil"/>
              <w:bottom w:val="nil"/>
              <w:right w:val="nil"/>
            </w:tcBorders>
            <w:shd w:val="clear" w:color="auto" w:fill="auto"/>
            <w:vAlign w:val="center"/>
          </w:tcPr>
          <w:p w14:paraId="7D34C9D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25.80</w:t>
            </w:r>
          </w:p>
          <w:p w14:paraId="0A825E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359" w:type="pct"/>
            <w:tcBorders>
              <w:top w:val="nil"/>
              <w:left w:val="nil"/>
              <w:bottom w:val="nil"/>
              <w:right w:val="nil"/>
            </w:tcBorders>
            <w:shd w:val="clear" w:color="auto" w:fill="auto"/>
            <w:vAlign w:val="center"/>
          </w:tcPr>
          <w:p w14:paraId="60709B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28.40</w:t>
            </w:r>
          </w:p>
          <w:p w14:paraId="22D7D7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(0.80)</w:t>
            </w:r>
          </w:p>
        </w:tc>
        <w:tc>
          <w:tcPr>
            <w:tcW w:w="424" w:type="pct"/>
            <w:tcBorders>
              <w:top w:val="nil"/>
              <w:left w:val="nil"/>
              <w:bottom w:val="nil"/>
              <w:right w:val="nil"/>
            </w:tcBorders>
            <w:shd w:val="clear" w:color="auto" w:fill="auto"/>
            <w:vAlign w:val="center"/>
          </w:tcPr>
          <w:p w14:paraId="0E7FBC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D2F71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313E85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2A19E7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Ford et al. (</w:t>
            </w:r>
            <w:r>
              <w:rPr>
                <w:color w:val="auto"/>
              </w:rPr>
              <w:fldChar w:fldCharType="begin"/>
            </w:r>
            <w:r>
              <w:rPr>
                <w:color w:val="auto"/>
              </w:rPr>
              <w:instrText xml:space="preserve"> HYPERLINK "file://C:\\Users\\Administrator\\Desktop\\Supp_20240207.docx" \l "_ENREF_19" \o "Ford, 2014 #17" </w:instrText>
            </w:r>
            <w:r>
              <w:rPr>
                <w:color w:val="auto"/>
              </w:rPr>
              <w:fldChar w:fldCharType="separate"/>
            </w:r>
            <w:r>
              <w:rPr>
                <w:rFonts w:ascii="Times New Roman" w:hAnsi="Times New Roman" w:eastAsia="宋体" w:cs="Times New Roman"/>
                <w:color w:val="auto"/>
                <w:szCs w:val="21"/>
                <w:lang w:bidi="ar"/>
              </w:rPr>
              <w:t>2014</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ED84C96">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2BCBB2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w:t>
            </w:r>
          </w:p>
          <w:p w14:paraId="2B1F68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w:t>
            </w:r>
          </w:p>
        </w:tc>
        <w:tc>
          <w:tcPr>
            <w:tcW w:w="353" w:type="pct"/>
            <w:tcBorders>
              <w:top w:val="nil"/>
              <w:left w:val="nil"/>
              <w:bottom w:val="nil"/>
              <w:right w:val="nil"/>
            </w:tcBorders>
            <w:shd w:val="clear" w:color="auto" w:fill="auto"/>
            <w:vAlign w:val="center"/>
          </w:tcPr>
          <w:p w14:paraId="70B07F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p w14:paraId="56AC83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w:t>
            </w:r>
          </w:p>
        </w:tc>
        <w:tc>
          <w:tcPr>
            <w:tcW w:w="334" w:type="pct"/>
            <w:tcBorders>
              <w:top w:val="nil"/>
              <w:left w:val="nil"/>
              <w:bottom w:val="nil"/>
              <w:right w:val="nil"/>
            </w:tcBorders>
            <w:shd w:val="clear" w:color="auto" w:fill="auto"/>
            <w:vAlign w:val="center"/>
          </w:tcPr>
          <w:p w14:paraId="686520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70.00</w:t>
            </w:r>
          </w:p>
          <w:p w14:paraId="79B5A86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3CA8B34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75.00</w:t>
            </w:r>
          </w:p>
          <w:p w14:paraId="125ADA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298E5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11.20</w:t>
            </w:r>
          </w:p>
          <w:p w14:paraId="06D22F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(3.20)</w:t>
            </w:r>
          </w:p>
        </w:tc>
        <w:tc>
          <w:tcPr>
            <w:tcW w:w="357" w:type="pct"/>
            <w:tcBorders>
              <w:top w:val="nil"/>
              <w:left w:val="nil"/>
              <w:bottom w:val="nil"/>
              <w:right w:val="nil"/>
            </w:tcBorders>
            <w:shd w:val="clear" w:color="auto" w:fill="auto"/>
            <w:vAlign w:val="center"/>
          </w:tcPr>
          <w:p w14:paraId="3C1AB7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11.70</w:t>
            </w:r>
          </w:p>
          <w:p w14:paraId="121BE1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34" w:type="pct"/>
            <w:tcBorders>
              <w:top w:val="nil"/>
              <w:left w:val="nil"/>
              <w:bottom w:val="nil"/>
              <w:right w:val="nil"/>
            </w:tcBorders>
            <w:shd w:val="clear" w:color="auto" w:fill="auto"/>
            <w:vAlign w:val="center"/>
          </w:tcPr>
          <w:p w14:paraId="5817C40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28.00</w:t>
            </w:r>
          </w:p>
          <w:p w14:paraId="734203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0CD4B7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29.00</w:t>
            </w:r>
          </w:p>
          <w:p w14:paraId="51943D7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4AE80C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594757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7CE1BE6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006" w:type="pct"/>
            <w:tcBorders>
              <w:top w:val="nil"/>
              <w:left w:val="nil"/>
              <w:bottom w:val="nil"/>
              <w:right w:val="nil"/>
            </w:tcBorders>
            <w:shd w:val="clear" w:color="auto" w:fill="auto"/>
          </w:tcPr>
          <w:p w14:paraId="5F69607E">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Gold et al. (</w:t>
            </w:r>
            <w:r>
              <w:rPr>
                <w:color w:val="auto"/>
              </w:rPr>
              <w:fldChar w:fldCharType="begin"/>
            </w:r>
            <w:r>
              <w:rPr>
                <w:color w:val="auto"/>
              </w:rPr>
              <w:instrText xml:space="preserve"> HYPERLINK "file://C:\\Users\\Administrator\\Desktop\\Supp_20240207.docx" \l "_ENREF_21" \o "Gold, 2010 #18" </w:instrText>
            </w:r>
            <w:r>
              <w:rPr>
                <w:color w:val="auto"/>
              </w:rPr>
              <w:fldChar w:fldCharType="separate"/>
            </w:r>
            <w:r>
              <w:rPr>
                <w:rFonts w:ascii="Times New Roman" w:hAnsi="Times New Roman" w:eastAsia="宋体" w:cs="Times New Roman"/>
                <w:color w:val="auto"/>
                <w:szCs w:val="21"/>
                <w:lang w:bidi="ar"/>
              </w:rPr>
              <w:t>2010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D23AF9B">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353734E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w:t>
            </w:r>
          </w:p>
          <w:p w14:paraId="453392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(42%)</w:t>
            </w:r>
          </w:p>
        </w:tc>
        <w:tc>
          <w:tcPr>
            <w:tcW w:w="353" w:type="pct"/>
            <w:tcBorders>
              <w:top w:val="nil"/>
              <w:left w:val="nil"/>
              <w:bottom w:val="nil"/>
              <w:right w:val="nil"/>
            </w:tcBorders>
            <w:shd w:val="clear" w:color="auto" w:fill="auto"/>
            <w:vAlign w:val="center"/>
          </w:tcPr>
          <w:p w14:paraId="786D14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42F3AE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34" w:type="pct"/>
            <w:tcBorders>
              <w:top w:val="nil"/>
              <w:left w:val="nil"/>
              <w:bottom w:val="nil"/>
              <w:right w:val="nil"/>
            </w:tcBorders>
            <w:shd w:val="clear" w:color="auto" w:fill="auto"/>
            <w:vAlign w:val="center"/>
          </w:tcPr>
          <w:p w14:paraId="6A1058E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77.90</w:t>
            </w:r>
          </w:p>
          <w:p w14:paraId="2413097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(6.30)</w:t>
            </w:r>
          </w:p>
        </w:tc>
        <w:tc>
          <w:tcPr>
            <w:tcW w:w="357" w:type="pct"/>
            <w:tcBorders>
              <w:top w:val="nil"/>
              <w:left w:val="nil"/>
              <w:bottom w:val="nil"/>
              <w:right w:val="nil"/>
            </w:tcBorders>
            <w:shd w:val="clear" w:color="auto" w:fill="auto"/>
            <w:vAlign w:val="center"/>
          </w:tcPr>
          <w:p w14:paraId="3442E7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77.00</w:t>
            </w:r>
          </w:p>
          <w:p w14:paraId="1DF2A20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(4.40)</w:t>
            </w:r>
          </w:p>
        </w:tc>
        <w:tc>
          <w:tcPr>
            <w:tcW w:w="334" w:type="pct"/>
            <w:tcBorders>
              <w:top w:val="nil"/>
              <w:left w:val="nil"/>
              <w:bottom w:val="nil"/>
              <w:right w:val="nil"/>
            </w:tcBorders>
            <w:shd w:val="clear" w:color="auto" w:fill="auto"/>
            <w:vAlign w:val="center"/>
          </w:tcPr>
          <w:p w14:paraId="7AED75B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15.30</w:t>
            </w:r>
          </w:p>
          <w:p w14:paraId="664232C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(1.90)</w:t>
            </w:r>
          </w:p>
        </w:tc>
        <w:tc>
          <w:tcPr>
            <w:tcW w:w="357" w:type="pct"/>
            <w:tcBorders>
              <w:top w:val="nil"/>
              <w:left w:val="nil"/>
              <w:bottom w:val="nil"/>
              <w:right w:val="nil"/>
            </w:tcBorders>
            <w:shd w:val="clear" w:color="auto" w:fill="auto"/>
            <w:vAlign w:val="center"/>
          </w:tcPr>
          <w:p w14:paraId="700534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16.40</w:t>
            </w:r>
          </w:p>
          <w:p w14:paraId="779F660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w:t>
            </w:r>
          </w:p>
        </w:tc>
        <w:tc>
          <w:tcPr>
            <w:tcW w:w="334" w:type="pct"/>
            <w:tcBorders>
              <w:top w:val="nil"/>
              <w:left w:val="nil"/>
              <w:bottom w:val="nil"/>
              <w:right w:val="nil"/>
            </w:tcBorders>
            <w:shd w:val="clear" w:color="auto" w:fill="auto"/>
            <w:vAlign w:val="center"/>
          </w:tcPr>
          <w:p w14:paraId="3AF4241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1DBDDCF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40BA6A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FF7C4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743A2A3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B12F6E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Gupta et al. (</w:t>
            </w:r>
            <w:r>
              <w:rPr>
                <w:color w:val="auto"/>
              </w:rPr>
              <w:fldChar w:fldCharType="begin"/>
            </w:r>
            <w:r>
              <w:rPr>
                <w:color w:val="auto"/>
              </w:rPr>
              <w:instrText xml:space="preserve"> HYPERLINK "file://C:\\Users\\Administrator\\Desktop\\Supp_20240207.docx" \l "_ENREF_22" \o "Gupta, 2019 #19" </w:instrText>
            </w:r>
            <w:r>
              <w:rPr>
                <w:color w:val="auto"/>
              </w:rPr>
              <w:fldChar w:fldCharType="separate"/>
            </w:r>
            <w:r>
              <w:rPr>
                <w:rFonts w:ascii="Times New Roman" w:hAnsi="Times New Roman" w:eastAsia="宋体" w:cs="Times New Roman"/>
                <w:color w:val="auto"/>
                <w:szCs w:val="21"/>
                <w:lang w:bidi="ar"/>
              </w:rPr>
              <w:t>2019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47BA641">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 w:val="18"/>
                <w:szCs w:val="18"/>
                <w:lang w:bidi="ar"/>
              </w:rPr>
              <w:t>NIA-AA</w:t>
            </w:r>
          </w:p>
        </w:tc>
        <w:tc>
          <w:tcPr>
            <w:tcW w:w="334" w:type="pct"/>
            <w:tcBorders>
              <w:top w:val="nil"/>
              <w:left w:val="nil"/>
              <w:bottom w:val="nil"/>
              <w:right w:val="nil"/>
            </w:tcBorders>
            <w:shd w:val="clear" w:color="auto" w:fill="auto"/>
            <w:vAlign w:val="center"/>
          </w:tcPr>
          <w:p w14:paraId="347F5D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39</w:t>
            </w:r>
          </w:p>
          <w:p w14:paraId="1A3D43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w:t>
            </w:r>
          </w:p>
        </w:tc>
        <w:tc>
          <w:tcPr>
            <w:tcW w:w="353" w:type="pct"/>
            <w:tcBorders>
              <w:top w:val="nil"/>
              <w:left w:val="nil"/>
              <w:bottom w:val="nil"/>
              <w:right w:val="nil"/>
            </w:tcBorders>
            <w:shd w:val="clear" w:color="auto" w:fill="auto"/>
            <w:vAlign w:val="center"/>
          </w:tcPr>
          <w:p w14:paraId="6C84C1E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171</w:t>
            </w:r>
          </w:p>
          <w:p w14:paraId="0DA127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(51%)</w:t>
            </w:r>
          </w:p>
        </w:tc>
        <w:tc>
          <w:tcPr>
            <w:tcW w:w="334" w:type="pct"/>
            <w:tcBorders>
              <w:top w:val="nil"/>
              <w:left w:val="nil"/>
              <w:bottom w:val="nil"/>
              <w:right w:val="nil"/>
            </w:tcBorders>
            <w:shd w:val="clear" w:color="auto" w:fill="auto"/>
            <w:vAlign w:val="center"/>
          </w:tcPr>
          <w:p w14:paraId="745D4E0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73.24</w:t>
            </w:r>
          </w:p>
          <w:p w14:paraId="013E5C1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(7.44)</w:t>
            </w:r>
          </w:p>
        </w:tc>
        <w:tc>
          <w:tcPr>
            <w:tcW w:w="357" w:type="pct"/>
            <w:tcBorders>
              <w:top w:val="nil"/>
              <w:left w:val="nil"/>
              <w:bottom w:val="nil"/>
              <w:right w:val="nil"/>
            </w:tcBorders>
            <w:shd w:val="clear" w:color="auto" w:fill="auto"/>
            <w:vAlign w:val="center"/>
          </w:tcPr>
          <w:p w14:paraId="52AF7F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71.66</w:t>
            </w:r>
          </w:p>
          <w:p w14:paraId="2984657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(5.43)</w:t>
            </w:r>
          </w:p>
        </w:tc>
        <w:tc>
          <w:tcPr>
            <w:tcW w:w="334" w:type="pct"/>
            <w:tcBorders>
              <w:top w:val="nil"/>
              <w:left w:val="nil"/>
              <w:bottom w:val="nil"/>
              <w:right w:val="nil"/>
            </w:tcBorders>
            <w:shd w:val="clear" w:color="auto" w:fill="auto"/>
            <w:vAlign w:val="center"/>
          </w:tcPr>
          <w:p w14:paraId="4479209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8.20</w:t>
            </w:r>
          </w:p>
          <w:p w14:paraId="1FA12ED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(5.19)</w:t>
            </w:r>
          </w:p>
        </w:tc>
        <w:tc>
          <w:tcPr>
            <w:tcW w:w="357" w:type="pct"/>
            <w:tcBorders>
              <w:top w:val="nil"/>
              <w:left w:val="nil"/>
              <w:bottom w:val="nil"/>
              <w:right w:val="nil"/>
            </w:tcBorders>
            <w:shd w:val="clear" w:color="auto" w:fill="auto"/>
            <w:vAlign w:val="center"/>
          </w:tcPr>
          <w:p w14:paraId="251AC6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9.16</w:t>
            </w:r>
          </w:p>
          <w:p w14:paraId="28EA9F5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(5.54)</w:t>
            </w:r>
          </w:p>
        </w:tc>
        <w:tc>
          <w:tcPr>
            <w:tcW w:w="334" w:type="pct"/>
            <w:tcBorders>
              <w:top w:val="nil"/>
              <w:left w:val="nil"/>
              <w:bottom w:val="nil"/>
              <w:right w:val="nil"/>
            </w:tcBorders>
            <w:shd w:val="clear" w:color="auto" w:fill="auto"/>
            <w:vAlign w:val="center"/>
          </w:tcPr>
          <w:p w14:paraId="3B99CDE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69D230F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73F949E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67D02C5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763AF2E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9D500E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Haller et al. (</w:t>
            </w:r>
            <w:r>
              <w:rPr>
                <w:color w:val="auto"/>
              </w:rPr>
              <w:fldChar w:fldCharType="begin"/>
            </w:r>
            <w:r>
              <w:rPr>
                <w:color w:val="auto"/>
              </w:rPr>
              <w:instrText xml:space="preserve"> HYPERLINK "file://C:\\Users\\Administrator\\Desktop\\Supp_20240207.docx" \l "_ENREF_23" \o "Haller, 2014 #20" </w:instrText>
            </w:r>
            <w:r>
              <w:rPr>
                <w:color w:val="auto"/>
              </w:rPr>
              <w:fldChar w:fldCharType="separate"/>
            </w:r>
            <w:r>
              <w:rPr>
                <w:rFonts w:ascii="Times New Roman" w:hAnsi="Times New Roman" w:eastAsia="宋体" w:cs="Times New Roman"/>
                <w:color w:val="auto"/>
                <w:szCs w:val="21"/>
                <w:lang w:bidi="ar"/>
              </w:rPr>
              <w:t>2014</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BF9AF15">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61B909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1D2007D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w:t>
            </w:r>
          </w:p>
        </w:tc>
        <w:tc>
          <w:tcPr>
            <w:tcW w:w="353" w:type="pct"/>
            <w:tcBorders>
              <w:top w:val="nil"/>
              <w:left w:val="nil"/>
              <w:bottom w:val="nil"/>
              <w:right w:val="nil"/>
            </w:tcBorders>
            <w:shd w:val="clear" w:color="auto" w:fill="auto"/>
            <w:vAlign w:val="center"/>
          </w:tcPr>
          <w:p w14:paraId="08EEDC4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079EC9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w:t>
            </w:r>
          </w:p>
        </w:tc>
        <w:tc>
          <w:tcPr>
            <w:tcW w:w="334" w:type="pct"/>
            <w:tcBorders>
              <w:top w:val="nil"/>
              <w:left w:val="nil"/>
              <w:bottom w:val="nil"/>
              <w:right w:val="nil"/>
            </w:tcBorders>
            <w:shd w:val="clear" w:color="auto" w:fill="auto"/>
            <w:vAlign w:val="center"/>
          </w:tcPr>
          <w:p w14:paraId="788743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70.70</w:t>
            </w:r>
          </w:p>
          <w:p w14:paraId="363D30C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(4.60)</w:t>
            </w:r>
          </w:p>
        </w:tc>
        <w:tc>
          <w:tcPr>
            <w:tcW w:w="357" w:type="pct"/>
            <w:tcBorders>
              <w:top w:val="nil"/>
              <w:left w:val="nil"/>
              <w:bottom w:val="nil"/>
              <w:right w:val="nil"/>
            </w:tcBorders>
            <w:shd w:val="clear" w:color="auto" w:fill="auto"/>
            <w:vAlign w:val="center"/>
          </w:tcPr>
          <w:p w14:paraId="1BA84B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68.30</w:t>
            </w:r>
          </w:p>
          <w:p w14:paraId="4F62CD8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w:t>
            </w:r>
          </w:p>
        </w:tc>
        <w:tc>
          <w:tcPr>
            <w:tcW w:w="334" w:type="pct"/>
            <w:tcBorders>
              <w:top w:val="nil"/>
              <w:left w:val="nil"/>
              <w:bottom w:val="nil"/>
              <w:right w:val="nil"/>
            </w:tcBorders>
            <w:shd w:val="clear" w:color="auto" w:fill="auto"/>
            <w:vAlign w:val="center"/>
          </w:tcPr>
          <w:p w14:paraId="0ED495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10.20</w:t>
            </w:r>
          </w:p>
          <w:p w14:paraId="6CD74A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4FBDD27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10.20</w:t>
            </w:r>
          </w:p>
          <w:p w14:paraId="00E32B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7A563B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28.30</w:t>
            </w:r>
          </w:p>
          <w:p w14:paraId="18FB28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359" w:type="pct"/>
            <w:tcBorders>
              <w:top w:val="nil"/>
              <w:left w:val="nil"/>
              <w:bottom w:val="nil"/>
              <w:right w:val="nil"/>
            </w:tcBorders>
            <w:shd w:val="clear" w:color="auto" w:fill="auto"/>
            <w:vAlign w:val="center"/>
          </w:tcPr>
          <w:p w14:paraId="73B9F8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29.20</w:t>
            </w:r>
          </w:p>
          <w:p w14:paraId="2807E6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w:t>
            </w:r>
          </w:p>
        </w:tc>
        <w:tc>
          <w:tcPr>
            <w:tcW w:w="424" w:type="pct"/>
            <w:tcBorders>
              <w:top w:val="nil"/>
              <w:left w:val="nil"/>
              <w:bottom w:val="nil"/>
              <w:right w:val="nil"/>
            </w:tcBorders>
            <w:shd w:val="clear" w:color="auto" w:fill="auto"/>
            <w:vAlign w:val="center"/>
          </w:tcPr>
          <w:p w14:paraId="22D20E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CE067D4">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bidi="ar"/>
              </w:rPr>
              <w:t>9</w:t>
            </w:r>
          </w:p>
        </w:tc>
      </w:tr>
      <w:tr w14:paraId="6DEAB31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006" w:type="pct"/>
            <w:tcBorders>
              <w:top w:val="nil"/>
              <w:left w:val="nil"/>
              <w:bottom w:val="nil"/>
              <w:right w:val="nil"/>
            </w:tcBorders>
            <w:shd w:val="clear" w:color="auto" w:fill="auto"/>
          </w:tcPr>
          <w:p w14:paraId="6BC01DD5">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Hamalainen et al. (</w:t>
            </w:r>
            <w:r>
              <w:rPr>
                <w:color w:val="auto"/>
              </w:rPr>
              <w:fldChar w:fldCharType="begin"/>
            </w:r>
            <w:r>
              <w:rPr>
                <w:color w:val="auto"/>
              </w:rPr>
              <w:instrText xml:space="preserve"> HYPERLINK "file://C:\\Users\\Administrator\\Desktop\\Supp_20240207.docx" \l "_ENREF_24" \o "Hamalainen, 2007 #21" </w:instrText>
            </w:r>
            <w:r>
              <w:rPr>
                <w:color w:val="auto"/>
              </w:rPr>
              <w:fldChar w:fldCharType="separate"/>
            </w:r>
            <w:r>
              <w:rPr>
                <w:rFonts w:ascii="Times New Roman" w:hAnsi="Times New Roman" w:eastAsia="宋体" w:cs="Times New Roman"/>
                <w:color w:val="auto"/>
                <w:szCs w:val="21"/>
                <w:lang w:bidi="ar"/>
              </w:rPr>
              <w:t>2007</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C434469">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1821354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113577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53" w:type="pct"/>
            <w:tcBorders>
              <w:top w:val="nil"/>
              <w:left w:val="nil"/>
              <w:bottom w:val="nil"/>
              <w:right w:val="nil"/>
            </w:tcBorders>
            <w:shd w:val="clear" w:color="auto" w:fill="auto"/>
            <w:vAlign w:val="center"/>
          </w:tcPr>
          <w:p w14:paraId="0036005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w:t>
            </w:r>
          </w:p>
          <w:p w14:paraId="5F24BF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(81%)</w:t>
            </w:r>
          </w:p>
        </w:tc>
        <w:tc>
          <w:tcPr>
            <w:tcW w:w="334" w:type="pct"/>
            <w:tcBorders>
              <w:top w:val="nil"/>
              <w:left w:val="nil"/>
              <w:bottom w:val="nil"/>
              <w:right w:val="nil"/>
            </w:tcBorders>
            <w:shd w:val="clear" w:color="auto" w:fill="auto"/>
            <w:vAlign w:val="center"/>
          </w:tcPr>
          <w:p w14:paraId="48A5C12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72.40</w:t>
            </w:r>
          </w:p>
          <w:p w14:paraId="0AB3048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(7.30)</w:t>
            </w:r>
          </w:p>
        </w:tc>
        <w:tc>
          <w:tcPr>
            <w:tcW w:w="357" w:type="pct"/>
            <w:tcBorders>
              <w:top w:val="nil"/>
              <w:left w:val="nil"/>
              <w:bottom w:val="nil"/>
              <w:right w:val="nil"/>
            </w:tcBorders>
            <w:shd w:val="clear" w:color="auto" w:fill="auto"/>
            <w:vAlign w:val="center"/>
          </w:tcPr>
          <w:p w14:paraId="166BF3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71.20</w:t>
            </w:r>
          </w:p>
          <w:p w14:paraId="627A3F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(4.90)</w:t>
            </w:r>
          </w:p>
        </w:tc>
        <w:tc>
          <w:tcPr>
            <w:tcW w:w="334" w:type="pct"/>
            <w:tcBorders>
              <w:top w:val="nil"/>
              <w:left w:val="nil"/>
              <w:bottom w:val="nil"/>
              <w:right w:val="nil"/>
            </w:tcBorders>
            <w:shd w:val="clear" w:color="auto" w:fill="auto"/>
            <w:vAlign w:val="center"/>
          </w:tcPr>
          <w:p w14:paraId="01091E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8.10</w:t>
            </w:r>
          </w:p>
          <w:p w14:paraId="4728F27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(2.60)</w:t>
            </w:r>
          </w:p>
        </w:tc>
        <w:tc>
          <w:tcPr>
            <w:tcW w:w="357" w:type="pct"/>
            <w:tcBorders>
              <w:top w:val="nil"/>
              <w:left w:val="nil"/>
              <w:bottom w:val="nil"/>
              <w:right w:val="nil"/>
            </w:tcBorders>
            <w:shd w:val="clear" w:color="auto" w:fill="auto"/>
            <w:vAlign w:val="center"/>
          </w:tcPr>
          <w:p w14:paraId="62E092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7.90</w:t>
            </w:r>
          </w:p>
          <w:p w14:paraId="0CB7A6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w:t>
            </w:r>
          </w:p>
        </w:tc>
        <w:tc>
          <w:tcPr>
            <w:tcW w:w="334" w:type="pct"/>
            <w:tcBorders>
              <w:top w:val="nil"/>
              <w:left w:val="nil"/>
              <w:bottom w:val="nil"/>
              <w:right w:val="nil"/>
            </w:tcBorders>
            <w:shd w:val="clear" w:color="auto" w:fill="auto"/>
            <w:vAlign w:val="center"/>
          </w:tcPr>
          <w:p w14:paraId="557A6CD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25.60</w:t>
            </w:r>
          </w:p>
          <w:p w14:paraId="4799EBA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(3.10)</w:t>
            </w:r>
          </w:p>
        </w:tc>
        <w:tc>
          <w:tcPr>
            <w:tcW w:w="359" w:type="pct"/>
            <w:tcBorders>
              <w:top w:val="nil"/>
              <w:left w:val="nil"/>
              <w:bottom w:val="nil"/>
              <w:right w:val="nil"/>
            </w:tcBorders>
            <w:shd w:val="clear" w:color="auto" w:fill="auto"/>
            <w:vAlign w:val="center"/>
          </w:tcPr>
          <w:p w14:paraId="2ED2C8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27.70</w:t>
            </w:r>
          </w:p>
          <w:p w14:paraId="0C4F55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424" w:type="pct"/>
            <w:tcBorders>
              <w:top w:val="nil"/>
              <w:left w:val="nil"/>
              <w:bottom w:val="nil"/>
              <w:right w:val="nil"/>
            </w:tcBorders>
            <w:shd w:val="clear" w:color="auto" w:fill="auto"/>
            <w:vAlign w:val="center"/>
          </w:tcPr>
          <w:p w14:paraId="251A45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7D91FAC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3336A9F2">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916E49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Hamalainen et al. (</w:t>
            </w:r>
            <w:r>
              <w:rPr>
                <w:color w:val="auto"/>
              </w:rPr>
              <w:fldChar w:fldCharType="begin"/>
            </w:r>
            <w:r>
              <w:rPr>
                <w:color w:val="auto"/>
              </w:rPr>
              <w:instrText xml:space="preserve"> HYPERLINK "file://C:\\Users\\Administrator\\Desktop\\Supp_20240207.docx" \l "_ENREF_25" \o "Hamalainen, 2007 #22" </w:instrText>
            </w:r>
            <w:r>
              <w:rPr>
                <w:color w:val="auto"/>
              </w:rPr>
              <w:fldChar w:fldCharType="separate"/>
            </w:r>
            <w:r>
              <w:rPr>
                <w:rFonts w:ascii="Times New Roman" w:hAnsi="Times New Roman" w:eastAsia="宋体" w:cs="Times New Roman"/>
                <w:color w:val="auto"/>
                <w:szCs w:val="21"/>
                <w:lang w:bidi="ar"/>
              </w:rPr>
              <w:t>2007</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BB05A84">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74066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56</w:t>
            </w:r>
          </w:p>
          <w:p w14:paraId="03416B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w:t>
            </w:r>
          </w:p>
        </w:tc>
        <w:tc>
          <w:tcPr>
            <w:tcW w:w="353" w:type="pct"/>
            <w:tcBorders>
              <w:top w:val="nil"/>
              <w:left w:val="nil"/>
              <w:bottom w:val="nil"/>
              <w:right w:val="nil"/>
            </w:tcBorders>
            <w:shd w:val="clear" w:color="auto" w:fill="auto"/>
            <w:vAlign w:val="center"/>
          </w:tcPr>
          <w:p w14:paraId="5E9306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w:t>
            </w:r>
          </w:p>
          <w:p w14:paraId="4C8A12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34" w:type="pct"/>
            <w:tcBorders>
              <w:top w:val="nil"/>
              <w:left w:val="nil"/>
              <w:bottom w:val="nil"/>
              <w:right w:val="nil"/>
            </w:tcBorders>
            <w:shd w:val="clear" w:color="auto" w:fill="auto"/>
            <w:vAlign w:val="center"/>
          </w:tcPr>
          <w:p w14:paraId="1E3EBB2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72.56</w:t>
            </w:r>
          </w:p>
          <w:p w14:paraId="4ED3ABC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(4.09)</w:t>
            </w:r>
          </w:p>
        </w:tc>
        <w:tc>
          <w:tcPr>
            <w:tcW w:w="357" w:type="pct"/>
            <w:tcBorders>
              <w:top w:val="nil"/>
              <w:left w:val="nil"/>
              <w:bottom w:val="nil"/>
              <w:right w:val="nil"/>
            </w:tcBorders>
            <w:shd w:val="clear" w:color="auto" w:fill="auto"/>
            <w:vAlign w:val="center"/>
          </w:tcPr>
          <w:p w14:paraId="70C394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72.90</w:t>
            </w:r>
          </w:p>
          <w:p w14:paraId="11D4DC3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(4.50)</w:t>
            </w:r>
          </w:p>
        </w:tc>
        <w:tc>
          <w:tcPr>
            <w:tcW w:w="334" w:type="pct"/>
            <w:tcBorders>
              <w:top w:val="nil"/>
              <w:left w:val="nil"/>
              <w:bottom w:val="nil"/>
              <w:right w:val="nil"/>
            </w:tcBorders>
            <w:shd w:val="clear" w:color="auto" w:fill="auto"/>
            <w:vAlign w:val="center"/>
          </w:tcPr>
          <w:p w14:paraId="3C37DA1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6.60</w:t>
            </w:r>
          </w:p>
          <w:p w14:paraId="618366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(1.58)</w:t>
            </w:r>
          </w:p>
        </w:tc>
        <w:tc>
          <w:tcPr>
            <w:tcW w:w="357" w:type="pct"/>
            <w:tcBorders>
              <w:top w:val="nil"/>
              <w:left w:val="nil"/>
              <w:bottom w:val="nil"/>
              <w:right w:val="nil"/>
            </w:tcBorders>
            <w:shd w:val="clear" w:color="auto" w:fill="auto"/>
            <w:vAlign w:val="center"/>
          </w:tcPr>
          <w:p w14:paraId="15FC6D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w:t>
            </w:r>
          </w:p>
          <w:p w14:paraId="3F70761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34" w:type="pct"/>
            <w:tcBorders>
              <w:top w:val="nil"/>
              <w:left w:val="nil"/>
              <w:bottom w:val="nil"/>
              <w:right w:val="nil"/>
            </w:tcBorders>
            <w:shd w:val="clear" w:color="auto" w:fill="auto"/>
            <w:vAlign w:val="center"/>
          </w:tcPr>
          <w:p w14:paraId="645307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23.68</w:t>
            </w:r>
          </w:p>
          <w:p w14:paraId="33C9BD0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(2.25)</w:t>
            </w:r>
          </w:p>
        </w:tc>
        <w:tc>
          <w:tcPr>
            <w:tcW w:w="359" w:type="pct"/>
            <w:tcBorders>
              <w:top w:val="nil"/>
              <w:left w:val="nil"/>
              <w:bottom w:val="nil"/>
              <w:right w:val="nil"/>
            </w:tcBorders>
            <w:shd w:val="clear" w:color="auto" w:fill="auto"/>
            <w:vAlign w:val="center"/>
          </w:tcPr>
          <w:p w14:paraId="203D4F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26.90</w:t>
            </w:r>
          </w:p>
          <w:p w14:paraId="0C15D03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(1.80)</w:t>
            </w:r>
          </w:p>
        </w:tc>
        <w:tc>
          <w:tcPr>
            <w:tcW w:w="424" w:type="pct"/>
            <w:tcBorders>
              <w:top w:val="nil"/>
              <w:left w:val="nil"/>
              <w:bottom w:val="nil"/>
              <w:right w:val="nil"/>
            </w:tcBorders>
            <w:shd w:val="clear" w:color="auto" w:fill="auto"/>
            <w:vAlign w:val="center"/>
          </w:tcPr>
          <w:p w14:paraId="3A6D5FD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59FA63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24EFB35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1B90DF2">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Han et al. (</w:t>
            </w:r>
            <w:r>
              <w:rPr>
                <w:color w:val="auto"/>
              </w:rPr>
              <w:fldChar w:fldCharType="begin"/>
            </w:r>
            <w:r>
              <w:rPr>
                <w:color w:val="auto"/>
              </w:rPr>
              <w:instrText xml:space="preserve"> HYPERLINK "file://C:\\Users\\Administrator\\Desktop\\Supp_20240207.docx" \l "_ENREF_26" \o "Han, 2021 #23" </w:instrText>
            </w:r>
            <w:r>
              <w:rPr>
                <w:color w:val="auto"/>
              </w:rPr>
              <w:fldChar w:fldCharType="separate"/>
            </w:r>
            <w:r>
              <w:rPr>
                <w:rFonts w:ascii="Times New Roman" w:hAnsi="Times New Roman" w:eastAsia="宋体" w:cs="Times New Roman"/>
                <w:color w:val="auto"/>
                <w:szCs w:val="21"/>
                <w:lang w:bidi="ar"/>
              </w:rPr>
              <w:t>2021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4ABFA9A">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w:t>
            </w:r>
            <w:r>
              <w:rPr>
                <w:rFonts w:hint="eastAsia" w:ascii="Times New Roman" w:hAnsi="Times New Roman" w:eastAsia="宋体" w:cs="Times New Roman"/>
                <w:color w:val="auto"/>
                <w:szCs w:val="21"/>
                <w:lang w:val="en-US" w:eastAsia="zh-CN" w:bidi="ar"/>
              </w:rPr>
              <w:t>04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35ABF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165</w:t>
            </w:r>
          </w:p>
          <w:p w14:paraId="39DC4D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w:t>
            </w:r>
          </w:p>
        </w:tc>
        <w:tc>
          <w:tcPr>
            <w:tcW w:w="353" w:type="pct"/>
            <w:tcBorders>
              <w:top w:val="nil"/>
              <w:left w:val="nil"/>
              <w:bottom w:val="nil"/>
              <w:right w:val="nil"/>
            </w:tcBorders>
            <w:shd w:val="clear" w:color="auto" w:fill="auto"/>
            <w:vAlign w:val="center"/>
          </w:tcPr>
          <w:p w14:paraId="26D868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p w14:paraId="7AAEC3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85E572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73.50</w:t>
            </w:r>
          </w:p>
          <w:p w14:paraId="5C6820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(7.36)</w:t>
            </w:r>
          </w:p>
        </w:tc>
        <w:tc>
          <w:tcPr>
            <w:tcW w:w="357" w:type="pct"/>
            <w:tcBorders>
              <w:top w:val="nil"/>
              <w:left w:val="nil"/>
              <w:bottom w:val="nil"/>
              <w:right w:val="nil"/>
            </w:tcBorders>
            <w:shd w:val="clear" w:color="auto" w:fill="auto"/>
            <w:vAlign w:val="center"/>
          </w:tcPr>
          <w:p w14:paraId="0D76C44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70.40</w:t>
            </w:r>
          </w:p>
          <w:p w14:paraId="0D23B4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(3.90)</w:t>
            </w:r>
          </w:p>
        </w:tc>
        <w:tc>
          <w:tcPr>
            <w:tcW w:w="334" w:type="pct"/>
            <w:tcBorders>
              <w:top w:val="nil"/>
              <w:left w:val="nil"/>
              <w:bottom w:val="nil"/>
              <w:right w:val="nil"/>
            </w:tcBorders>
            <w:shd w:val="clear" w:color="auto" w:fill="auto"/>
            <w:vAlign w:val="center"/>
          </w:tcPr>
          <w:p w14:paraId="6D6D892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8.74</w:t>
            </w:r>
          </w:p>
          <w:p w14:paraId="170CD6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(5.37)</w:t>
            </w:r>
          </w:p>
        </w:tc>
        <w:tc>
          <w:tcPr>
            <w:tcW w:w="357" w:type="pct"/>
            <w:tcBorders>
              <w:top w:val="nil"/>
              <w:left w:val="nil"/>
              <w:bottom w:val="nil"/>
              <w:right w:val="nil"/>
            </w:tcBorders>
            <w:shd w:val="clear" w:color="auto" w:fill="auto"/>
            <w:vAlign w:val="center"/>
          </w:tcPr>
          <w:p w14:paraId="3C7C307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1DBEA6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22.40</w:t>
            </w:r>
          </w:p>
          <w:p w14:paraId="03D3A6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(6.10)</w:t>
            </w:r>
          </w:p>
        </w:tc>
        <w:tc>
          <w:tcPr>
            <w:tcW w:w="359" w:type="pct"/>
            <w:tcBorders>
              <w:top w:val="nil"/>
              <w:left w:val="nil"/>
              <w:bottom w:val="nil"/>
              <w:right w:val="nil"/>
            </w:tcBorders>
            <w:shd w:val="clear" w:color="auto" w:fill="auto"/>
            <w:vAlign w:val="center"/>
          </w:tcPr>
          <w:p w14:paraId="725E6D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2247C21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5B7509C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5E0A0490">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9460D2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Han et al. (</w:t>
            </w:r>
            <w:r>
              <w:rPr>
                <w:color w:val="auto"/>
              </w:rPr>
              <w:fldChar w:fldCharType="begin"/>
            </w:r>
            <w:r>
              <w:rPr>
                <w:color w:val="auto"/>
              </w:rPr>
              <w:instrText xml:space="preserve"> HYPERLINK "file://C:\\Users\\Administrator\\Desktop\\Supp_20240207.docx" \l "_ENREF_27" \o "Han, 2012 #24"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B3D8924">
            <w:pPr>
              <w:jc w:val="center"/>
              <w:rPr>
                <w:rFonts w:ascii="Times New Roman" w:hAnsi="Times New Roman" w:eastAsia="宋体" w:cs="Times New Roman"/>
                <w:color w:val="auto"/>
                <w:szCs w:val="21"/>
                <w:lang w:bidi="ar"/>
              </w:rPr>
            </w:pPr>
            <w:bookmarkStart w:id="24" w:name="OLE_LINK25"/>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24"/>
          </w:p>
        </w:tc>
        <w:tc>
          <w:tcPr>
            <w:tcW w:w="334" w:type="pct"/>
            <w:tcBorders>
              <w:top w:val="nil"/>
              <w:left w:val="nil"/>
              <w:bottom w:val="nil"/>
              <w:right w:val="nil"/>
            </w:tcBorders>
            <w:shd w:val="clear" w:color="auto" w:fill="auto"/>
            <w:vAlign w:val="center"/>
          </w:tcPr>
          <w:p w14:paraId="3419C8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7597BCE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53" w:type="pct"/>
            <w:tcBorders>
              <w:top w:val="nil"/>
              <w:left w:val="nil"/>
              <w:bottom w:val="nil"/>
              <w:right w:val="nil"/>
            </w:tcBorders>
            <w:shd w:val="clear" w:color="auto" w:fill="auto"/>
            <w:vAlign w:val="center"/>
          </w:tcPr>
          <w:p w14:paraId="2AA9CBD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34A73F6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w:t>
            </w:r>
          </w:p>
        </w:tc>
        <w:tc>
          <w:tcPr>
            <w:tcW w:w="334" w:type="pct"/>
            <w:tcBorders>
              <w:top w:val="nil"/>
              <w:left w:val="nil"/>
              <w:bottom w:val="nil"/>
              <w:right w:val="nil"/>
            </w:tcBorders>
            <w:shd w:val="clear" w:color="auto" w:fill="auto"/>
            <w:vAlign w:val="center"/>
          </w:tcPr>
          <w:p w14:paraId="462CD6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69.70</w:t>
            </w:r>
          </w:p>
          <w:p w14:paraId="17A3864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(7.60)</w:t>
            </w:r>
          </w:p>
        </w:tc>
        <w:tc>
          <w:tcPr>
            <w:tcW w:w="357" w:type="pct"/>
            <w:tcBorders>
              <w:top w:val="nil"/>
              <w:left w:val="nil"/>
              <w:bottom w:val="nil"/>
              <w:right w:val="nil"/>
            </w:tcBorders>
            <w:shd w:val="clear" w:color="auto" w:fill="auto"/>
            <w:vAlign w:val="center"/>
          </w:tcPr>
          <w:p w14:paraId="1506F6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66.50</w:t>
            </w:r>
          </w:p>
          <w:p w14:paraId="6D34E67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(6.20)</w:t>
            </w:r>
          </w:p>
        </w:tc>
        <w:tc>
          <w:tcPr>
            <w:tcW w:w="334" w:type="pct"/>
            <w:tcBorders>
              <w:top w:val="nil"/>
              <w:left w:val="nil"/>
              <w:bottom w:val="nil"/>
              <w:right w:val="nil"/>
            </w:tcBorders>
            <w:shd w:val="clear" w:color="auto" w:fill="auto"/>
            <w:vAlign w:val="center"/>
          </w:tcPr>
          <w:p w14:paraId="3D3E02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8.80</w:t>
            </w:r>
          </w:p>
          <w:p w14:paraId="5644356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(4.00)</w:t>
            </w:r>
          </w:p>
        </w:tc>
        <w:tc>
          <w:tcPr>
            <w:tcW w:w="357" w:type="pct"/>
            <w:tcBorders>
              <w:top w:val="nil"/>
              <w:left w:val="nil"/>
              <w:bottom w:val="nil"/>
              <w:right w:val="nil"/>
            </w:tcBorders>
            <w:shd w:val="clear" w:color="auto" w:fill="auto"/>
            <w:vAlign w:val="center"/>
          </w:tcPr>
          <w:p w14:paraId="64AA1D1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8.40</w:t>
            </w:r>
          </w:p>
          <w:p w14:paraId="4B6E19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(5.60)</w:t>
            </w:r>
          </w:p>
        </w:tc>
        <w:tc>
          <w:tcPr>
            <w:tcW w:w="334" w:type="pct"/>
            <w:tcBorders>
              <w:top w:val="nil"/>
              <w:left w:val="nil"/>
              <w:bottom w:val="nil"/>
              <w:right w:val="nil"/>
            </w:tcBorders>
            <w:shd w:val="clear" w:color="auto" w:fill="auto"/>
            <w:vAlign w:val="center"/>
          </w:tcPr>
          <w:p w14:paraId="2C9ED8A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25.20</w:t>
            </w:r>
          </w:p>
          <w:p w14:paraId="02F4567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(3.50)</w:t>
            </w:r>
          </w:p>
        </w:tc>
        <w:tc>
          <w:tcPr>
            <w:tcW w:w="359" w:type="pct"/>
            <w:tcBorders>
              <w:top w:val="nil"/>
              <w:left w:val="nil"/>
              <w:bottom w:val="nil"/>
              <w:right w:val="nil"/>
            </w:tcBorders>
            <w:shd w:val="clear" w:color="auto" w:fill="auto"/>
            <w:vAlign w:val="center"/>
          </w:tcPr>
          <w:p w14:paraId="2E797A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29.20</w:t>
            </w:r>
          </w:p>
          <w:p w14:paraId="18C188E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(0.70)</w:t>
            </w:r>
          </w:p>
        </w:tc>
        <w:tc>
          <w:tcPr>
            <w:tcW w:w="424" w:type="pct"/>
            <w:tcBorders>
              <w:top w:val="nil"/>
              <w:left w:val="nil"/>
              <w:bottom w:val="nil"/>
              <w:right w:val="nil"/>
            </w:tcBorders>
            <w:shd w:val="clear" w:color="auto" w:fill="auto"/>
            <w:vAlign w:val="center"/>
          </w:tcPr>
          <w:p w14:paraId="1413045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6CF8DF7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294E995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31E4C01">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Hirata et al. (</w:t>
            </w:r>
            <w:r>
              <w:rPr>
                <w:color w:val="auto"/>
              </w:rPr>
              <w:fldChar w:fldCharType="begin"/>
            </w:r>
            <w:r>
              <w:rPr>
                <w:color w:val="auto"/>
              </w:rPr>
              <w:instrText xml:space="preserve"> HYPERLINK "file://C:\\Users\\Administrator\\Desktop\\Supp_20240207.docx" \l "_ENREF_30" \o "Hirata, 2005 #25" </w:instrText>
            </w:r>
            <w:r>
              <w:rPr>
                <w:color w:val="auto"/>
              </w:rPr>
              <w:fldChar w:fldCharType="separate"/>
            </w:r>
            <w:r>
              <w:rPr>
                <w:rFonts w:ascii="Times New Roman" w:hAnsi="Times New Roman" w:eastAsia="宋体" w:cs="Times New Roman"/>
                <w:color w:val="auto"/>
                <w:szCs w:val="21"/>
                <w:lang w:bidi="ar"/>
              </w:rPr>
              <w:t>2005</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A3A0972">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74C7844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556322A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353" w:type="pct"/>
            <w:tcBorders>
              <w:top w:val="nil"/>
              <w:left w:val="nil"/>
              <w:bottom w:val="nil"/>
              <w:right w:val="nil"/>
            </w:tcBorders>
            <w:shd w:val="clear" w:color="auto" w:fill="auto"/>
            <w:vAlign w:val="center"/>
          </w:tcPr>
          <w:p w14:paraId="494A2CA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w:t>
            </w:r>
          </w:p>
          <w:p w14:paraId="61700BF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w:t>
            </w:r>
          </w:p>
        </w:tc>
        <w:tc>
          <w:tcPr>
            <w:tcW w:w="334" w:type="pct"/>
            <w:tcBorders>
              <w:top w:val="nil"/>
              <w:left w:val="nil"/>
              <w:bottom w:val="nil"/>
              <w:right w:val="nil"/>
            </w:tcBorders>
            <w:shd w:val="clear" w:color="auto" w:fill="auto"/>
            <w:vAlign w:val="center"/>
          </w:tcPr>
          <w:p w14:paraId="428E8EF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70.60</w:t>
            </w:r>
          </w:p>
          <w:p w14:paraId="152073E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(8.40)</w:t>
            </w:r>
          </w:p>
        </w:tc>
        <w:tc>
          <w:tcPr>
            <w:tcW w:w="357" w:type="pct"/>
            <w:tcBorders>
              <w:top w:val="nil"/>
              <w:left w:val="nil"/>
              <w:bottom w:val="nil"/>
              <w:right w:val="nil"/>
            </w:tcBorders>
            <w:shd w:val="clear" w:color="auto" w:fill="auto"/>
            <w:vAlign w:val="center"/>
          </w:tcPr>
          <w:p w14:paraId="797C197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70.10</w:t>
            </w:r>
          </w:p>
          <w:p w14:paraId="4528D87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(7.70)</w:t>
            </w:r>
          </w:p>
        </w:tc>
        <w:tc>
          <w:tcPr>
            <w:tcW w:w="334" w:type="pct"/>
            <w:tcBorders>
              <w:top w:val="nil"/>
              <w:left w:val="nil"/>
              <w:bottom w:val="nil"/>
              <w:right w:val="nil"/>
            </w:tcBorders>
            <w:shd w:val="clear" w:color="auto" w:fill="auto"/>
            <w:vAlign w:val="center"/>
          </w:tcPr>
          <w:p w14:paraId="41335A0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35A6AA0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640C16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26.00</w:t>
            </w:r>
          </w:p>
          <w:p w14:paraId="6FD14F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359" w:type="pct"/>
            <w:tcBorders>
              <w:top w:val="nil"/>
              <w:left w:val="nil"/>
              <w:bottom w:val="nil"/>
              <w:right w:val="nil"/>
            </w:tcBorders>
            <w:shd w:val="clear" w:color="auto" w:fill="auto"/>
            <w:vAlign w:val="center"/>
          </w:tcPr>
          <w:p w14:paraId="47CC6A0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28.70</w:t>
            </w:r>
          </w:p>
          <w:p w14:paraId="79CBA66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(1.50)</w:t>
            </w:r>
          </w:p>
        </w:tc>
        <w:tc>
          <w:tcPr>
            <w:tcW w:w="424" w:type="pct"/>
            <w:tcBorders>
              <w:top w:val="nil"/>
              <w:left w:val="nil"/>
              <w:bottom w:val="nil"/>
              <w:right w:val="nil"/>
            </w:tcBorders>
            <w:shd w:val="clear" w:color="auto" w:fill="auto"/>
            <w:vAlign w:val="center"/>
          </w:tcPr>
          <w:p w14:paraId="33D9E8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742BFE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78F770D1">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ABE4D7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Hong et al. (</w:t>
            </w:r>
            <w:r>
              <w:rPr>
                <w:color w:val="auto"/>
              </w:rPr>
              <w:fldChar w:fldCharType="begin"/>
            </w:r>
            <w:r>
              <w:rPr>
                <w:color w:val="auto"/>
              </w:rPr>
              <w:instrText xml:space="preserve"> HYPERLINK "file://C:\\Users\\Administrator\\Desktop\\Supp_20240207.docx" \l "_ENREF_31" \o "Hong, 2015 #26" </w:instrText>
            </w:r>
            <w:r>
              <w:rPr>
                <w:color w:val="auto"/>
              </w:rPr>
              <w:fldChar w:fldCharType="separate"/>
            </w:r>
            <w:r>
              <w:rPr>
                <w:rFonts w:ascii="Times New Roman" w:hAnsi="Times New Roman" w:eastAsia="宋体" w:cs="Times New Roman"/>
                <w:color w:val="auto"/>
                <w:szCs w:val="21"/>
                <w:lang w:bidi="ar"/>
              </w:rPr>
              <w:t>2015</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CA9791F">
            <w:pPr>
              <w:jc w:val="center"/>
              <w:rPr>
                <w:rFonts w:ascii="Times New Roman" w:hAnsi="Times New Roman" w:eastAsia="宋体" w:cs="Times New Roman"/>
                <w:color w:val="auto"/>
                <w:szCs w:val="21"/>
                <w:lang w:bidi="ar"/>
              </w:rPr>
            </w:pPr>
            <w:bookmarkStart w:id="25" w:name="OLE_LINK17"/>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25"/>
          </w:p>
        </w:tc>
        <w:tc>
          <w:tcPr>
            <w:tcW w:w="334" w:type="pct"/>
            <w:tcBorders>
              <w:top w:val="nil"/>
              <w:left w:val="nil"/>
              <w:bottom w:val="nil"/>
              <w:right w:val="nil"/>
            </w:tcBorders>
            <w:shd w:val="clear" w:color="auto" w:fill="auto"/>
            <w:vAlign w:val="center"/>
          </w:tcPr>
          <w:p w14:paraId="6AE9EA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p w14:paraId="076D32D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w:t>
            </w:r>
          </w:p>
        </w:tc>
        <w:tc>
          <w:tcPr>
            <w:tcW w:w="353" w:type="pct"/>
            <w:tcBorders>
              <w:top w:val="nil"/>
              <w:left w:val="nil"/>
              <w:bottom w:val="nil"/>
              <w:right w:val="nil"/>
            </w:tcBorders>
            <w:shd w:val="clear" w:color="auto" w:fill="auto"/>
            <w:vAlign w:val="center"/>
          </w:tcPr>
          <w:p w14:paraId="05C118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20BFE57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w:t>
            </w:r>
          </w:p>
        </w:tc>
        <w:tc>
          <w:tcPr>
            <w:tcW w:w="334" w:type="pct"/>
            <w:tcBorders>
              <w:top w:val="nil"/>
              <w:left w:val="nil"/>
              <w:bottom w:val="nil"/>
              <w:right w:val="nil"/>
            </w:tcBorders>
            <w:shd w:val="clear" w:color="auto" w:fill="auto"/>
            <w:vAlign w:val="center"/>
          </w:tcPr>
          <w:p w14:paraId="740252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70.50</w:t>
            </w:r>
          </w:p>
          <w:p w14:paraId="26DA262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(5.17)</w:t>
            </w:r>
          </w:p>
        </w:tc>
        <w:tc>
          <w:tcPr>
            <w:tcW w:w="357" w:type="pct"/>
            <w:tcBorders>
              <w:top w:val="nil"/>
              <w:left w:val="nil"/>
              <w:bottom w:val="nil"/>
              <w:right w:val="nil"/>
            </w:tcBorders>
            <w:shd w:val="clear" w:color="auto" w:fill="auto"/>
            <w:vAlign w:val="center"/>
          </w:tcPr>
          <w:p w14:paraId="267695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70.60</w:t>
            </w:r>
          </w:p>
          <w:p w14:paraId="6AD1DD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(6.48)</w:t>
            </w:r>
          </w:p>
        </w:tc>
        <w:tc>
          <w:tcPr>
            <w:tcW w:w="334" w:type="pct"/>
            <w:tcBorders>
              <w:top w:val="nil"/>
              <w:left w:val="nil"/>
              <w:bottom w:val="nil"/>
              <w:right w:val="nil"/>
            </w:tcBorders>
            <w:shd w:val="clear" w:color="auto" w:fill="auto"/>
            <w:vAlign w:val="center"/>
          </w:tcPr>
          <w:p w14:paraId="00439A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8.60</w:t>
            </w:r>
          </w:p>
          <w:p w14:paraId="63F00AD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(4.36)</w:t>
            </w:r>
          </w:p>
        </w:tc>
        <w:tc>
          <w:tcPr>
            <w:tcW w:w="357" w:type="pct"/>
            <w:tcBorders>
              <w:top w:val="nil"/>
              <w:left w:val="nil"/>
              <w:bottom w:val="nil"/>
              <w:right w:val="nil"/>
            </w:tcBorders>
            <w:shd w:val="clear" w:color="auto" w:fill="auto"/>
            <w:vAlign w:val="center"/>
          </w:tcPr>
          <w:p w14:paraId="307C35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8.80</w:t>
            </w:r>
          </w:p>
          <w:p w14:paraId="64B40E2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(6.16)</w:t>
            </w:r>
          </w:p>
        </w:tc>
        <w:tc>
          <w:tcPr>
            <w:tcW w:w="334" w:type="pct"/>
            <w:tcBorders>
              <w:top w:val="nil"/>
              <w:left w:val="nil"/>
              <w:bottom w:val="nil"/>
              <w:right w:val="nil"/>
            </w:tcBorders>
            <w:shd w:val="clear" w:color="auto" w:fill="auto"/>
            <w:vAlign w:val="center"/>
          </w:tcPr>
          <w:p w14:paraId="0FA02E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25.50</w:t>
            </w:r>
          </w:p>
          <w:p w14:paraId="7EE8C09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(2.81)</w:t>
            </w:r>
          </w:p>
        </w:tc>
        <w:tc>
          <w:tcPr>
            <w:tcW w:w="359" w:type="pct"/>
            <w:tcBorders>
              <w:top w:val="nil"/>
              <w:left w:val="nil"/>
              <w:bottom w:val="nil"/>
              <w:right w:val="nil"/>
            </w:tcBorders>
            <w:shd w:val="clear" w:color="auto" w:fill="auto"/>
            <w:vAlign w:val="center"/>
          </w:tcPr>
          <w:p w14:paraId="21A0AC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28.70</w:t>
            </w:r>
          </w:p>
          <w:p w14:paraId="0C2EA86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(1.36)</w:t>
            </w:r>
          </w:p>
        </w:tc>
        <w:tc>
          <w:tcPr>
            <w:tcW w:w="424" w:type="pct"/>
            <w:tcBorders>
              <w:top w:val="nil"/>
              <w:left w:val="nil"/>
              <w:bottom w:val="nil"/>
              <w:right w:val="nil"/>
            </w:tcBorders>
            <w:shd w:val="clear" w:color="auto" w:fill="auto"/>
            <w:vAlign w:val="center"/>
          </w:tcPr>
          <w:p w14:paraId="0C40F8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7E3265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w:t>
            </w:r>
          </w:p>
        </w:tc>
      </w:tr>
      <w:tr w14:paraId="29E25BF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73333B5">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Hoppstadter et al. (</w:t>
            </w:r>
            <w:r>
              <w:rPr>
                <w:color w:val="auto"/>
              </w:rPr>
              <w:fldChar w:fldCharType="begin"/>
            </w:r>
            <w:r>
              <w:rPr>
                <w:color w:val="auto"/>
              </w:rPr>
              <w:instrText xml:space="preserve"> HYPERLINK "file://C:\\Users\\Administrator\\Desktop\\Supp_20240207.docx" \l "_ENREF_32" \o "Hoppstadter, 2013 #27" </w:instrText>
            </w:r>
            <w:r>
              <w:rPr>
                <w:color w:val="auto"/>
              </w:rPr>
              <w:fldChar w:fldCharType="separate"/>
            </w:r>
            <w:r>
              <w:rPr>
                <w:rFonts w:ascii="Times New Roman" w:hAnsi="Times New Roman" w:eastAsia="宋体" w:cs="Times New Roman"/>
                <w:color w:val="auto"/>
                <w:szCs w:val="21"/>
                <w:lang w:bidi="ar"/>
              </w:rPr>
              <w:t>2013</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36C28CC">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p>
        </w:tc>
        <w:tc>
          <w:tcPr>
            <w:tcW w:w="334" w:type="pct"/>
            <w:tcBorders>
              <w:top w:val="nil"/>
              <w:left w:val="nil"/>
              <w:bottom w:val="nil"/>
              <w:right w:val="nil"/>
            </w:tcBorders>
            <w:shd w:val="clear" w:color="auto" w:fill="auto"/>
            <w:vAlign w:val="center"/>
          </w:tcPr>
          <w:p w14:paraId="77F3C8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2D0657B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tc>
        <w:tc>
          <w:tcPr>
            <w:tcW w:w="353" w:type="pct"/>
            <w:tcBorders>
              <w:top w:val="nil"/>
              <w:left w:val="nil"/>
              <w:bottom w:val="nil"/>
              <w:right w:val="nil"/>
            </w:tcBorders>
            <w:shd w:val="clear" w:color="auto" w:fill="auto"/>
            <w:vAlign w:val="center"/>
          </w:tcPr>
          <w:p w14:paraId="2E4E457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w:t>
            </w:r>
          </w:p>
          <w:p w14:paraId="22E951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34" w:type="pct"/>
            <w:tcBorders>
              <w:top w:val="nil"/>
              <w:left w:val="nil"/>
              <w:bottom w:val="nil"/>
              <w:right w:val="nil"/>
            </w:tcBorders>
            <w:shd w:val="clear" w:color="auto" w:fill="auto"/>
            <w:vAlign w:val="center"/>
          </w:tcPr>
          <w:p w14:paraId="2F009F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68.00</w:t>
            </w:r>
          </w:p>
          <w:p w14:paraId="0219902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(4.00)</w:t>
            </w:r>
          </w:p>
        </w:tc>
        <w:tc>
          <w:tcPr>
            <w:tcW w:w="357" w:type="pct"/>
            <w:tcBorders>
              <w:top w:val="nil"/>
              <w:left w:val="nil"/>
              <w:bottom w:val="nil"/>
              <w:right w:val="nil"/>
            </w:tcBorders>
            <w:shd w:val="clear" w:color="auto" w:fill="auto"/>
            <w:vAlign w:val="center"/>
          </w:tcPr>
          <w:p w14:paraId="3D522A7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67.80</w:t>
            </w:r>
          </w:p>
          <w:p w14:paraId="1DBA18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(4.69)</w:t>
            </w:r>
          </w:p>
        </w:tc>
        <w:tc>
          <w:tcPr>
            <w:tcW w:w="334" w:type="pct"/>
            <w:tcBorders>
              <w:top w:val="nil"/>
              <w:left w:val="nil"/>
              <w:bottom w:val="nil"/>
              <w:right w:val="nil"/>
            </w:tcBorders>
            <w:shd w:val="clear" w:color="auto" w:fill="auto"/>
            <w:vAlign w:val="center"/>
          </w:tcPr>
          <w:p w14:paraId="2BF66E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11.30</w:t>
            </w:r>
          </w:p>
          <w:p w14:paraId="27796D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(2.50)</w:t>
            </w:r>
          </w:p>
        </w:tc>
        <w:tc>
          <w:tcPr>
            <w:tcW w:w="357" w:type="pct"/>
            <w:tcBorders>
              <w:top w:val="nil"/>
              <w:left w:val="nil"/>
              <w:bottom w:val="nil"/>
              <w:right w:val="nil"/>
            </w:tcBorders>
            <w:shd w:val="clear" w:color="auto" w:fill="auto"/>
            <w:vAlign w:val="center"/>
          </w:tcPr>
          <w:p w14:paraId="797DF1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12.90</w:t>
            </w:r>
          </w:p>
          <w:p w14:paraId="1ECBE8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(3.80)</w:t>
            </w:r>
          </w:p>
        </w:tc>
        <w:tc>
          <w:tcPr>
            <w:tcW w:w="334" w:type="pct"/>
            <w:tcBorders>
              <w:top w:val="nil"/>
              <w:left w:val="nil"/>
              <w:bottom w:val="nil"/>
              <w:right w:val="nil"/>
            </w:tcBorders>
            <w:shd w:val="clear" w:color="auto" w:fill="auto"/>
            <w:vAlign w:val="center"/>
          </w:tcPr>
          <w:p w14:paraId="56C4E9B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27.85</w:t>
            </w:r>
          </w:p>
          <w:p w14:paraId="768557D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(1.29)</w:t>
            </w:r>
          </w:p>
        </w:tc>
        <w:tc>
          <w:tcPr>
            <w:tcW w:w="359" w:type="pct"/>
            <w:tcBorders>
              <w:top w:val="nil"/>
              <w:left w:val="nil"/>
              <w:bottom w:val="nil"/>
              <w:right w:val="nil"/>
            </w:tcBorders>
            <w:shd w:val="clear" w:color="auto" w:fill="auto"/>
            <w:vAlign w:val="center"/>
          </w:tcPr>
          <w:p w14:paraId="70308E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28.88</w:t>
            </w:r>
          </w:p>
          <w:p w14:paraId="351D496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(1.05)</w:t>
            </w:r>
          </w:p>
        </w:tc>
        <w:tc>
          <w:tcPr>
            <w:tcW w:w="424" w:type="pct"/>
            <w:tcBorders>
              <w:top w:val="nil"/>
              <w:left w:val="nil"/>
              <w:bottom w:val="nil"/>
              <w:right w:val="nil"/>
            </w:tcBorders>
            <w:shd w:val="clear" w:color="auto" w:fill="auto"/>
            <w:vAlign w:val="center"/>
          </w:tcPr>
          <w:p w14:paraId="720410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0D322F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4CA961C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FDD67E5">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Jauhiainen et al. (</w:t>
            </w:r>
            <w:r>
              <w:rPr>
                <w:color w:val="auto"/>
              </w:rPr>
              <w:fldChar w:fldCharType="begin"/>
            </w:r>
            <w:r>
              <w:rPr>
                <w:color w:val="auto"/>
              </w:rPr>
              <w:instrText xml:space="preserve"> HYPERLINK "file://C:\\Users\\Administrator\\Desktop\\Supp_20240207.docx" \l "_ENREF_34" \o "Jauhiainen, 2008 #28" </w:instrText>
            </w:r>
            <w:r>
              <w:rPr>
                <w:color w:val="auto"/>
              </w:rPr>
              <w:fldChar w:fldCharType="separate"/>
            </w:r>
            <w:r>
              <w:rPr>
                <w:rFonts w:ascii="Times New Roman" w:hAnsi="Times New Roman" w:eastAsia="宋体" w:cs="Times New Roman"/>
                <w:color w:val="auto"/>
                <w:szCs w:val="21"/>
                <w:lang w:bidi="ar"/>
              </w:rPr>
              <w:t>2008</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6746E92">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p>
        </w:tc>
        <w:tc>
          <w:tcPr>
            <w:tcW w:w="334" w:type="pct"/>
            <w:tcBorders>
              <w:top w:val="nil"/>
              <w:left w:val="nil"/>
              <w:bottom w:val="nil"/>
              <w:right w:val="nil"/>
            </w:tcBorders>
            <w:shd w:val="clear" w:color="auto" w:fill="auto"/>
            <w:vAlign w:val="center"/>
          </w:tcPr>
          <w:p w14:paraId="755C6EA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p w14:paraId="120CB14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w:t>
            </w:r>
          </w:p>
        </w:tc>
        <w:tc>
          <w:tcPr>
            <w:tcW w:w="353" w:type="pct"/>
            <w:tcBorders>
              <w:top w:val="nil"/>
              <w:left w:val="nil"/>
              <w:bottom w:val="nil"/>
              <w:right w:val="nil"/>
            </w:tcBorders>
            <w:shd w:val="clear" w:color="auto" w:fill="auto"/>
            <w:vAlign w:val="center"/>
          </w:tcPr>
          <w:p w14:paraId="0732CE9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w:t>
            </w:r>
          </w:p>
          <w:p w14:paraId="5F1F544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(85%)</w:t>
            </w:r>
          </w:p>
        </w:tc>
        <w:tc>
          <w:tcPr>
            <w:tcW w:w="334" w:type="pct"/>
            <w:tcBorders>
              <w:top w:val="nil"/>
              <w:left w:val="nil"/>
              <w:bottom w:val="nil"/>
              <w:right w:val="nil"/>
            </w:tcBorders>
            <w:shd w:val="clear" w:color="auto" w:fill="auto"/>
            <w:vAlign w:val="center"/>
          </w:tcPr>
          <w:p w14:paraId="05A7DF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74.70</w:t>
            </w:r>
          </w:p>
          <w:p w14:paraId="2DA211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(1.90)</w:t>
            </w:r>
          </w:p>
        </w:tc>
        <w:tc>
          <w:tcPr>
            <w:tcW w:w="357" w:type="pct"/>
            <w:tcBorders>
              <w:top w:val="nil"/>
              <w:left w:val="nil"/>
              <w:bottom w:val="nil"/>
              <w:right w:val="nil"/>
            </w:tcBorders>
            <w:shd w:val="clear" w:color="auto" w:fill="auto"/>
            <w:vAlign w:val="center"/>
          </w:tcPr>
          <w:p w14:paraId="1F7A2B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74.40</w:t>
            </w:r>
          </w:p>
          <w:p w14:paraId="05C117E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334" w:type="pct"/>
            <w:tcBorders>
              <w:top w:val="nil"/>
              <w:left w:val="nil"/>
              <w:bottom w:val="nil"/>
              <w:right w:val="nil"/>
            </w:tcBorders>
            <w:shd w:val="clear" w:color="auto" w:fill="auto"/>
            <w:vAlign w:val="center"/>
          </w:tcPr>
          <w:p w14:paraId="7EDB9AF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7.90</w:t>
            </w:r>
          </w:p>
          <w:p w14:paraId="08DA35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357" w:type="pct"/>
            <w:tcBorders>
              <w:top w:val="nil"/>
              <w:left w:val="nil"/>
              <w:bottom w:val="nil"/>
              <w:right w:val="nil"/>
            </w:tcBorders>
            <w:shd w:val="clear" w:color="auto" w:fill="auto"/>
            <w:vAlign w:val="center"/>
          </w:tcPr>
          <w:p w14:paraId="5B6DFD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8.80</w:t>
            </w:r>
          </w:p>
          <w:p w14:paraId="3E70B8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(0.70)</w:t>
            </w:r>
          </w:p>
        </w:tc>
        <w:tc>
          <w:tcPr>
            <w:tcW w:w="334" w:type="pct"/>
            <w:tcBorders>
              <w:top w:val="nil"/>
              <w:left w:val="nil"/>
              <w:bottom w:val="nil"/>
              <w:right w:val="nil"/>
            </w:tcBorders>
            <w:shd w:val="clear" w:color="auto" w:fill="auto"/>
            <w:vAlign w:val="center"/>
          </w:tcPr>
          <w:p w14:paraId="70D875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25.40</w:t>
            </w:r>
          </w:p>
          <w:p w14:paraId="77BAF0F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359" w:type="pct"/>
            <w:tcBorders>
              <w:top w:val="nil"/>
              <w:left w:val="nil"/>
              <w:bottom w:val="nil"/>
              <w:right w:val="nil"/>
            </w:tcBorders>
            <w:shd w:val="clear" w:color="auto" w:fill="auto"/>
            <w:vAlign w:val="center"/>
          </w:tcPr>
          <w:p w14:paraId="75C43D8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27.90</w:t>
            </w:r>
          </w:p>
          <w:p w14:paraId="19B2A3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(0.70)</w:t>
            </w:r>
          </w:p>
        </w:tc>
        <w:tc>
          <w:tcPr>
            <w:tcW w:w="424" w:type="pct"/>
            <w:tcBorders>
              <w:top w:val="nil"/>
              <w:left w:val="nil"/>
              <w:bottom w:val="nil"/>
              <w:right w:val="nil"/>
            </w:tcBorders>
            <w:shd w:val="clear" w:color="auto" w:fill="auto"/>
            <w:vAlign w:val="center"/>
          </w:tcPr>
          <w:p w14:paraId="0E9C86E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02D15F7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7596CC3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C0AC65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Kang et al. (</w:t>
            </w:r>
            <w:r>
              <w:rPr>
                <w:color w:val="auto"/>
              </w:rPr>
              <w:fldChar w:fldCharType="begin"/>
            </w:r>
            <w:r>
              <w:rPr>
                <w:color w:val="auto"/>
              </w:rPr>
              <w:instrText xml:space="preserve"> HYPERLINK "file://C:\\Users\\Administrator\\Desktop\\Supp_20240207.docx" \l "_ENREF_35" \o "Kang, 2019 #29" </w:instrText>
            </w:r>
            <w:r>
              <w:rPr>
                <w:color w:val="auto"/>
              </w:rPr>
              <w:fldChar w:fldCharType="separate"/>
            </w:r>
            <w:r>
              <w:rPr>
                <w:rFonts w:ascii="Times New Roman" w:hAnsi="Times New Roman" w:eastAsia="宋体" w:cs="Times New Roman"/>
                <w:color w:val="auto"/>
                <w:szCs w:val="21"/>
                <w:lang w:bidi="ar"/>
              </w:rPr>
              <w:t>2019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5CDBD8A">
            <w:pPr>
              <w:jc w:val="center"/>
              <w:rPr>
                <w:rFonts w:ascii="Times New Roman" w:hAnsi="Times New Roman" w:eastAsia="宋体" w:cs="Times New Roman"/>
                <w:color w:val="auto"/>
                <w:szCs w:val="21"/>
                <w:lang w:bidi="ar"/>
              </w:rPr>
            </w:pPr>
            <w:bookmarkStart w:id="26" w:name="OLE_LINK22"/>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26"/>
          </w:p>
        </w:tc>
        <w:tc>
          <w:tcPr>
            <w:tcW w:w="334" w:type="pct"/>
            <w:tcBorders>
              <w:top w:val="nil"/>
              <w:left w:val="nil"/>
              <w:bottom w:val="nil"/>
              <w:right w:val="nil"/>
            </w:tcBorders>
            <w:shd w:val="clear" w:color="auto" w:fill="auto"/>
            <w:vAlign w:val="center"/>
          </w:tcPr>
          <w:p w14:paraId="6260A39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228AD31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w:t>
            </w:r>
          </w:p>
        </w:tc>
        <w:tc>
          <w:tcPr>
            <w:tcW w:w="353" w:type="pct"/>
            <w:tcBorders>
              <w:top w:val="nil"/>
              <w:left w:val="nil"/>
              <w:bottom w:val="nil"/>
              <w:right w:val="nil"/>
            </w:tcBorders>
            <w:shd w:val="clear" w:color="auto" w:fill="auto"/>
            <w:vAlign w:val="center"/>
          </w:tcPr>
          <w:p w14:paraId="2EC640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w:t>
            </w:r>
          </w:p>
          <w:p w14:paraId="2EC30FC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34" w:type="pct"/>
            <w:tcBorders>
              <w:top w:val="nil"/>
              <w:left w:val="nil"/>
              <w:bottom w:val="nil"/>
              <w:right w:val="nil"/>
            </w:tcBorders>
            <w:shd w:val="clear" w:color="auto" w:fill="auto"/>
            <w:vAlign w:val="center"/>
          </w:tcPr>
          <w:p w14:paraId="1717E2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76.90</w:t>
            </w:r>
          </w:p>
          <w:p w14:paraId="0F7942C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(4.30)</w:t>
            </w:r>
          </w:p>
        </w:tc>
        <w:tc>
          <w:tcPr>
            <w:tcW w:w="357" w:type="pct"/>
            <w:tcBorders>
              <w:top w:val="nil"/>
              <w:left w:val="nil"/>
              <w:bottom w:val="nil"/>
              <w:right w:val="nil"/>
            </w:tcBorders>
            <w:shd w:val="clear" w:color="auto" w:fill="auto"/>
            <w:vAlign w:val="center"/>
          </w:tcPr>
          <w:p w14:paraId="20C4D03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73.90</w:t>
            </w:r>
          </w:p>
          <w:p w14:paraId="3008F7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34" w:type="pct"/>
            <w:tcBorders>
              <w:top w:val="nil"/>
              <w:left w:val="nil"/>
              <w:bottom w:val="nil"/>
              <w:right w:val="nil"/>
            </w:tcBorders>
            <w:shd w:val="clear" w:color="auto" w:fill="auto"/>
            <w:vAlign w:val="center"/>
          </w:tcPr>
          <w:p w14:paraId="03BE8AB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p w14:paraId="56DB61E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(4.80)</w:t>
            </w:r>
          </w:p>
        </w:tc>
        <w:tc>
          <w:tcPr>
            <w:tcW w:w="357" w:type="pct"/>
            <w:tcBorders>
              <w:top w:val="nil"/>
              <w:left w:val="nil"/>
              <w:bottom w:val="nil"/>
              <w:right w:val="nil"/>
            </w:tcBorders>
            <w:shd w:val="clear" w:color="auto" w:fill="auto"/>
            <w:vAlign w:val="center"/>
          </w:tcPr>
          <w:p w14:paraId="4E8C67D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10.80</w:t>
            </w:r>
          </w:p>
          <w:p w14:paraId="4DCA43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(4.00)</w:t>
            </w:r>
          </w:p>
        </w:tc>
        <w:tc>
          <w:tcPr>
            <w:tcW w:w="334" w:type="pct"/>
            <w:tcBorders>
              <w:top w:val="nil"/>
              <w:left w:val="nil"/>
              <w:bottom w:val="nil"/>
              <w:right w:val="nil"/>
            </w:tcBorders>
            <w:shd w:val="clear" w:color="auto" w:fill="auto"/>
            <w:vAlign w:val="center"/>
          </w:tcPr>
          <w:p w14:paraId="4F0F91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21.70</w:t>
            </w:r>
          </w:p>
          <w:p w14:paraId="65EDDA7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(4.30)</w:t>
            </w:r>
          </w:p>
        </w:tc>
        <w:tc>
          <w:tcPr>
            <w:tcW w:w="359" w:type="pct"/>
            <w:tcBorders>
              <w:top w:val="nil"/>
              <w:left w:val="nil"/>
              <w:bottom w:val="nil"/>
              <w:right w:val="nil"/>
            </w:tcBorders>
            <w:shd w:val="clear" w:color="auto" w:fill="auto"/>
            <w:vAlign w:val="center"/>
          </w:tcPr>
          <w:p w14:paraId="3050D2D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27.10</w:t>
            </w:r>
          </w:p>
          <w:p w14:paraId="7213DA1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424" w:type="pct"/>
            <w:tcBorders>
              <w:top w:val="nil"/>
              <w:left w:val="nil"/>
              <w:bottom w:val="nil"/>
              <w:right w:val="nil"/>
            </w:tcBorders>
            <w:shd w:val="clear" w:color="auto" w:fill="auto"/>
            <w:vAlign w:val="center"/>
          </w:tcPr>
          <w:p w14:paraId="425438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0B1B2D1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527CB3D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457BED5">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Kang et al. (</w:t>
            </w:r>
            <w:r>
              <w:rPr>
                <w:color w:val="auto"/>
              </w:rPr>
              <w:fldChar w:fldCharType="begin"/>
            </w:r>
            <w:r>
              <w:rPr>
                <w:color w:val="auto"/>
              </w:rPr>
              <w:instrText xml:space="preserve"> HYPERLINK "file://C:\\Users\\Administrator\\Desktop\\Supp_20240207.docx" \l "_ENREF_35" \o "Kang, 2019 #29" </w:instrText>
            </w:r>
            <w:r>
              <w:rPr>
                <w:color w:val="auto"/>
              </w:rPr>
              <w:fldChar w:fldCharType="separate"/>
            </w:r>
            <w:r>
              <w:rPr>
                <w:rFonts w:ascii="Times New Roman" w:hAnsi="Times New Roman" w:eastAsia="宋体" w:cs="Times New Roman"/>
                <w:color w:val="auto"/>
                <w:szCs w:val="21"/>
                <w:lang w:bidi="ar"/>
              </w:rPr>
              <w:t>2019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426FF4B">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24C38F2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w:t>
            </w:r>
          </w:p>
          <w:p w14:paraId="188D766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w:t>
            </w:r>
          </w:p>
        </w:tc>
        <w:tc>
          <w:tcPr>
            <w:tcW w:w="353" w:type="pct"/>
            <w:tcBorders>
              <w:top w:val="nil"/>
              <w:left w:val="nil"/>
              <w:bottom w:val="nil"/>
              <w:right w:val="nil"/>
            </w:tcBorders>
            <w:shd w:val="clear" w:color="auto" w:fill="auto"/>
            <w:vAlign w:val="center"/>
          </w:tcPr>
          <w:p w14:paraId="29ECA3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w:t>
            </w:r>
          </w:p>
          <w:p w14:paraId="6E15937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34" w:type="pct"/>
            <w:tcBorders>
              <w:top w:val="nil"/>
              <w:left w:val="nil"/>
              <w:bottom w:val="nil"/>
              <w:right w:val="nil"/>
            </w:tcBorders>
            <w:shd w:val="clear" w:color="auto" w:fill="auto"/>
            <w:vAlign w:val="center"/>
          </w:tcPr>
          <w:p w14:paraId="198EDBB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77.30</w:t>
            </w:r>
          </w:p>
          <w:p w14:paraId="734B5EA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(4.10)</w:t>
            </w:r>
          </w:p>
        </w:tc>
        <w:tc>
          <w:tcPr>
            <w:tcW w:w="357" w:type="pct"/>
            <w:tcBorders>
              <w:top w:val="nil"/>
              <w:left w:val="nil"/>
              <w:bottom w:val="nil"/>
              <w:right w:val="nil"/>
            </w:tcBorders>
            <w:shd w:val="clear" w:color="auto" w:fill="auto"/>
            <w:vAlign w:val="center"/>
          </w:tcPr>
          <w:p w14:paraId="5EE037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73.90</w:t>
            </w:r>
          </w:p>
          <w:p w14:paraId="0FD4DA8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34" w:type="pct"/>
            <w:tcBorders>
              <w:top w:val="nil"/>
              <w:left w:val="nil"/>
              <w:bottom w:val="nil"/>
              <w:right w:val="nil"/>
            </w:tcBorders>
            <w:shd w:val="clear" w:color="auto" w:fill="auto"/>
            <w:vAlign w:val="center"/>
          </w:tcPr>
          <w:p w14:paraId="051772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9.60</w:t>
            </w:r>
          </w:p>
          <w:p w14:paraId="742E6B3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(4.30)</w:t>
            </w:r>
          </w:p>
        </w:tc>
        <w:tc>
          <w:tcPr>
            <w:tcW w:w="357" w:type="pct"/>
            <w:tcBorders>
              <w:top w:val="nil"/>
              <w:left w:val="nil"/>
              <w:bottom w:val="nil"/>
              <w:right w:val="nil"/>
            </w:tcBorders>
            <w:shd w:val="clear" w:color="auto" w:fill="auto"/>
            <w:vAlign w:val="center"/>
          </w:tcPr>
          <w:p w14:paraId="5E6AD7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10.80</w:t>
            </w:r>
          </w:p>
          <w:p w14:paraId="38BD780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(4.00)</w:t>
            </w:r>
          </w:p>
        </w:tc>
        <w:tc>
          <w:tcPr>
            <w:tcW w:w="334" w:type="pct"/>
            <w:tcBorders>
              <w:top w:val="nil"/>
              <w:left w:val="nil"/>
              <w:bottom w:val="nil"/>
              <w:right w:val="nil"/>
            </w:tcBorders>
            <w:shd w:val="clear" w:color="auto" w:fill="auto"/>
            <w:vAlign w:val="center"/>
          </w:tcPr>
          <w:p w14:paraId="34FA00A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21.70</w:t>
            </w:r>
          </w:p>
          <w:p w14:paraId="0960A56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(4.50)</w:t>
            </w:r>
          </w:p>
        </w:tc>
        <w:tc>
          <w:tcPr>
            <w:tcW w:w="359" w:type="pct"/>
            <w:tcBorders>
              <w:top w:val="nil"/>
              <w:left w:val="nil"/>
              <w:bottom w:val="nil"/>
              <w:right w:val="nil"/>
            </w:tcBorders>
            <w:shd w:val="clear" w:color="auto" w:fill="auto"/>
            <w:vAlign w:val="center"/>
          </w:tcPr>
          <w:p w14:paraId="13665B3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27.10</w:t>
            </w:r>
          </w:p>
          <w:p w14:paraId="20698EA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424" w:type="pct"/>
            <w:tcBorders>
              <w:top w:val="nil"/>
              <w:left w:val="nil"/>
              <w:bottom w:val="nil"/>
              <w:right w:val="nil"/>
            </w:tcBorders>
            <w:shd w:val="clear" w:color="auto" w:fill="auto"/>
            <w:vAlign w:val="center"/>
          </w:tcPr>
          <w:p w14:paraId="4A48A17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2DE955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5080AC5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1980A24B">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Kim et al. (</w:t>
            </w:r>
            <w:r>
              <w:rPr>
                <w:color w:val="auto"/>
              </w:rPr>
              <w:fldChar w:fldCharType="begin"/>
            </w:r>
            <w:r>
              <w:rPr>
                <w:color w:val="auto"/>
              </w:rPr>
              <w:instrText xml:space="preserve"> HYPERLINK "file://C:\\Users\\Administrator\\Desktop\\Supp_20240207.docx" \l "_ENREF_36" \o "Kim, 2020 #30" </w:instrText>
            </w:r>
            <w:r>
              <w:rPr>
                <w:color w:val="auto"/>
              </w:rPr>
              <w:fldChar w:fldCharType="separate"/>
            </w:r>
            <w:r>
              <w:rPr>
                <w:rFonts w:ascii="Times New Roman" w:hAnsi="Times New Roman" w:eastAsia="宋体" w:cs="Times New Roman"/>
                <w:color w:val="auto"/>
                <w:szCs w:val="21"/>
                <w:lang w:bidi="ar"/>
              </w:rPr>
              <w:t>2020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50D00B0">
            <w:pPr>
              <w:jc w:val="center"/>
              <w:rPr>
                <w:rFonts w:hint="default" w:ascii="Times New Roman" w:hAnsi="Times New Roman" w:eastAsia="宋体" w:cs="Times New Roman"/>
                <w:color w:val="auto"/>
                <w:szCs w:val="21"/>
                <w:lang w:val="en-US" w:eastAsia="zh-CN" w:bidi="ar"/>
              </w:rPr>
            </w:pPr>
            <w:r>
              <w:rPr>
                <w:rFonts w:hint="eastAsia" w:ascii="Times New Roman" w:hAnsi="Times New Roman" w:eastAsia="宋体" w:cs="Times New Roman"/>
                <w:color w:val="auto"/>
                <w:sz w:val="18"/>
                <w:szCs w:val="18"/>
                <w:lang w:val="en-US" w:eastAsia="zh-CN" w:bidi="ar"/>
              </w:rPr>
              <w:t>DSM-IV</w:t>
            </w:r>
          </w:p>
        </w:tc>
        <w:tc>
          <w:tcPr>
            <w:tcW w:w="334" w:type="pct"/>
            <w:tcBorders>
              <w:top w:val="nil"/>
              <w:left w:val="nil"/>
              <w:bottom w:val="nil"/>
              <w:right w:val="nil"/>
            </w:tcBorders>
            <w:shd w:val="clear" w:color="auto" w:fill="auto"/>
            <w:vAlign w:val="center"/>
          </w:tcPr>
          <w:p w14:paraId="3567459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w:t>
            </w:r>
          </w:p>
          <w:p w14:paraId="2797A78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w:t>
            </w:r>
          </w:p>
        </w:tc>
        <w:tc>
          <w:tcPr>
            <w:tcW w:w="353" w:type="pct"/>
            <w:tcBorders>
              <w:top w:val="nil"/>
              <w:left w:val="nil"/>
              <w:bottom w:val="nil"/>
              <w:right w:val="nil"/>
            </w:tcBorders>
            <w:shd w:val="clear" w:color="auto" w:fill="auto"/>
            <w:vAlign w:val="center"/>
          </w:tcPr>
          <w:p w14:paraId="56DA0B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w:t>
            </w:r>
          </w:p>
          <w:p w14:paraId="1200A95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w:t>
            </w:r>
          </w:p>
        </w:tc>
        <w:tc>
          <w:tcPr>
            <w:tcW w:w="334" w:type="pct"/>
            <w:tcBorders>
              <w:top w:val="nil"/>
              <w:left w:val="nil"/>
              <w:bottom w:val="nil"/>
              <w:right w:val="nil"/>
            </w:tcBorders>
            <w:shd w:val="clear" w:color="auto" w:fill="auto"/>
            <w:vAlign w:val="center"/>
          </w:tcPr>
          <w:p w14:paraId="372DF0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73.10</w:t>
            </w:r>
          </w:p>
          <w:p w14:paraId="1D24E5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(7.90)</w:t>
            </w:r>
          </w:p>
        </w:tc>
        <w:tc>
          <w:tcPr>
            <w:tcW w:w="357" w:type="pct"/>
            <w:tcBorders>
              <w:top w:val="nil"/>
              <w:left w:val="nil"/>
              <w:bottom w:val="nil"/>
              <w:right w:val="nil"/>
            </w:tcBorders>
            <w:shd w:val="clear" w:color="auto" w:fill="auto"/>
            <w:vAlign w:val="center"/>
          </w:tcPr>
          <w:p w14:paraId="5B9110C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70.70</w:t>
            </w:r>
          </w:p>
          <w:p w14:paraId="5D632F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(3.50)</w:t>
            </w:r>
          </w:p>
        </w:tc>
        <w:tc>
          <w:tcPr>
            <w:tcW w:w="334" w:type="pct"/>
            <w:tcBorders>
              <w:top w:val="nil"/>
              <w:left w:val="nil"/>
              <w:bottom w:val="nil"/>
              <w:right w:val="nil"/>
            </w:tcBorders>
            <w:shd w:val="clear" w:color="auto" w:fill="auto"/>
            <w:vAlign w:val="center"/>
          </w:tcPr>
          <w:p w14:paraId="53646E1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32D85A0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333B0D4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16.50</w:t>
            </w:r>
          </w:p>
          <w:p w14:paraId="6387730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(4.90)</w:t>
            </w:r>
          </w:p>
        </w:tc>
        <w:tc>
          <w:tcPr>
            <w:tcW w:w="359" w:type="pct"/>
            <w:tcBorders>
              <w:top w:val="nil"/>
              <w:left w:val="nil"/>
              <w:bottom w:val="nil"/>
              <w:right w:val="nil"/>
            </w:tcBorders>
            <w:shd w:val="clear" w:color="auto" w:fill="auto"/>
            <w:vAlign w:val="center"/>
          </w:tcPr>
          <w:p w14:paraId="2135AAD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28.60</w:t>
            </w:r>
          </w:p>
          <w:p w14:paraId="48B2674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(1.10)</w:t>
            </w:r>
          </w:p>
        </w:tc>
        <w:tc>
          <w:tcPr>
            <w:tcW w:w="424" w:type="pct"/>
            <w:tcBorders>
              <w:top w:val="nil"/>
              <w:left w:val="nil"/>
              <w:bottom w:val="nil"/>
              <w:right w:val="nil"/>
            </w:tcBorders>
            <w:shd w:val="clear" w:color="auto" w:fill="auto"/>
            <w:vAlign w:val="center"/>
          </w:tcPr>
          <w:p w14:paraId="53C7890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0F31C4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w:t>
            </w:r>
          </w:p>
        </w:tc>
      </w:tr>
      <w:tr w14:paraId="75FA122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27FC65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Kunst et al. (</w:t>
            </w:r>
            <w:r>
              <w:rPr>
                <w:color w:val="auto"/>
              </w:rPr>
              <w:fldChar w:fldCharType="begin"/>
            </w:r>
            <w:r>
              <w:rPr>
                <w:color w:val="auto"/>
              </w:rPr>
              <w:instrText xml:space="preserve"> HYPERLINK "file://C:\\Users\\Administrator\\Desktop\\Supp_20240207.docx" \l "_ENREF_38" \o "Kunst, 2019 #31" </w:instrText>
            </w:r>
            <w:r>
              <w:rPr>
                <w:color w:val="auto"/>
              </w:rPr>
              <w:fldChar w:fldCharType="separate"/>
            </w:r>
            <w:r>
              <w:rPr>
                <w:rFonts w:ascii="Times New Roman" w:hAnsi="Times New Roman" w:eastAsia="宋体" w:cs="Times New Roman"/>
                <w:color w:val="auto"/>
                <w:szCs w:val="21"/>
                <w:lang w:bidi="ar"/>
              </w:rPr>
              <w:t>2019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F3CF3D4">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7EF193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w:t>
            </w:r>
          </w:p>
          <w:p w14:paraId="55D86F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w:t>
            </w:r>
          </w:p>
        </w:tc>
        <w:tc>
          <w:tcPr>
            <w:tcW w:w="353" w:type="pct"/>
            <w:tcBorders>
              <w:top w:val="nil"/>
              <w:left w:val="nil"/>
              <w:bottom w:val="nil"/>
              <w:right w:val="nil"/>
            </w:tcBorders>
            <w:shd w:val="clear" w:color="auto" w:fill="auto"/>
            <w:vAlign w:val="center"/>
          </w:tcPr>
          <w:p w14:paraId="6E981B2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58</w:t>
            </w:r>
          </w:p>
          <w:p w14:paraId="0501FF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w:t>
            </w:r>
          </w:p>
        </w:tc>
        <w:tc>
          <w:tcPr>
            <w:tcW w:w="334" w:type="pct"/>
            <w:tcBorders>
              <w:top w:val="nil"/>
              <w:left w:val="nil"/>
              <w:bottom w:val="nil"/>
              <w:right w:val="nil"/>
            </w:tcBorders>
            <w:shd w:val="clear" w:color="auto" w:fill="auto"/>
            <w:vAlign w:val="center"/>
          </w:tcPr>
          <w:p w14:paraId="5C9118E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69.80</w:t>
            </w:r>
          </w:p>
          <w:p w14:paraId="308944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(6.90)</w:t>
            </w:r>
          </w:p>
        </w:tc>
        <w:tc>
          <w:tcPr>
            <w:tcW w:w="357" w:type="pct"/>
            <w:tcBorders>
              <w:top w:val="nil"/>
              <w:left w:val="nil"/>
              <w:bottom w:val="nil"/>
              <w:right w:val="nil"/>
            </w:tcBorders>
            <w:shd w:val="clear" w:color="auto" w:fill="auto"/>
            <w:vAlign w:val="center"/>
          </w:tcPr>
          <w:p w14:paraId="7B1C57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67.50</w:t>
            </w:r>
          </w:p>
          <w:p w14:paraId="44B93C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(7.30)</w:t>
            </w:r>
          </w:p>
        </w:tc>
        <w:tc>
          <w:tcPr>
            <w:tcW w:w="334" w:type="pct"/>
            <w:tcBorders>
              <w:top w:val="nil"/>
              <w:left w:val="nil"/>
              <w:bottom w:val="nil"/>
              <w:right w:val="nil"/>
            </w:tcBorders>
            <w:shd w:val="clear" w:color="auto" w:fill="auto"/>
            <w:vAlign w:val="center"/>
          </w:tcPr>
          <w:p w14:paraId="591FBA3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14.30</w:t>
            </w:r>
          </w:p>
          <w:p w14:paraId="73241E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(3.00)</w:t>
            </w:r>
          </w:p>
        </w:tc>
        <w:tc>
          <w:tcPr>
            <w:tcW w:w="357" w:type="pct"/>
            <w:tcBorders>
              <w:top w:val="nil"/>
              <w:left w:val="nil"/>
              <w:bottom w:val="nil"/>
              <w:right w:val="nil"/>
            </w:tcBorders>
            <w:shd w:val="clear" w:color="auto" w:fill="auto"/>
            <w:vAlign w:val="center"/>
          </w:tcPr>
          <w:p w14:paraId="433F1F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15.40</w:t>
            </w:r>
          </w:p>
          <w:p w14:paraId="101A8F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(2.50)</w:t>
            </w:r>
          </w:p>
        </w:tc>
        <w:tc>
          <w:tcPr>
            <w:tcW w:w="334" w:type="pct"/>
            <w:tcBorders>
              <w:top w:val="nil"/>
              <w:left w:val="nil"/>
              <w:bottom w:val="nil"/>
              <w:right w:val="nil"/>
            </w:tcBorders>
            <w:shd w:val="clear" w:color="auto" w:fill="auto"/>
            <w:vAlign w:val="center"/>
          </w:tcPr>
          <w:p w14:paraId="64537B9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27.10</w:t>
            </w:r>
          </w:p>
          <w:p w14:paraId="3D800E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(1.30)</w:t>
            </w:r>
          </w:p>
        </w:tc>
        <w:tc>
          <w:tcPr>
            <w:tcW w:w="359" w:type="pct"/>
            <w:tcBorders>
              <w:top w:val="nil"/>
              <w:left w:val="nil"/>
              <w:bottom w:val="nil"/>
              <w:right w:val="nil"/>
            </w:tcBorders>
            <w:shd w:val="clear" w:color="auto" w:fill="auto"/>
            <w:vAlign w:val="center"/>
          </w:tcPr>
          <w:p w14:paraId="26F1A40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28.50</w:t>
            </w:r>
          </w:p>
          <w:p w14:paraId="3A7C59B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424" w:type="pct"/>
            <w:tcBorders>
              <w:top w:val="nil"/>
              <w:left w:val="nil"/>
              <w:bottom w:val="nil"/>
              <w:right w:val="nil"/>
            </w:tcBorders>
            <w:shd w:val="clear" w:color="auto" w:fill="auto"/>
            <w:vAlign w:val="center"/>
          </w:tcPr>
          <w:p w14:paraId="4BA6725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BA769D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775A287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0420FBD">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Lee et al. (</w:t>
            </w:r>
            <w:r>
              <w:rPr>
                <w:color w:val="auto"/>
              </w:rPr>
              <w:fldChar w:fldCharType="begin"/>
            </w:r>
            <w:r>
              <w:rPr>
                <w:color w:val="auto"/>
              </w:rPr>
              <w:instrText xml:space="preserve"> HYPERLINK "file://C:\\Users\\Administrator\\Desktop\\Supp_20240207.docx" \l "_ENREF_39" \o "Lee, 2010 #32" </w:instrText>
            </w:r>
            <w:r>
              <w:rPr>
                <w:color w:val="auto"/>
              </w:rPr>
              <w:fldChar w:fldCharType="separate"/>
            </w:r>
            <w:r>
              <w:rPr>
                <w:rFonts w:ascii="Times New Roman" w:hAnsi="Times New Roman" w:eastAsia="宋体" w:cs="Times New Roman"/>
                <w:color w:val="auto"/>
                <w:szCs w:val="21"/>
                <w:lang w:bidi="ar"/>
              </w:rPr>
              <w:t>2010</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622FD4F">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2234A32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78</w:t>
            </w:r>
          </w:p>
          <w:p w14:paraId="423085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53" w:type="pct"/>
            <w:tcBorders>
              <w:top w:val="nil"/>
              <w:left w:val="nil"/>
              <w:bottom w:val="nil"/>
              <w:right w:val="nil"/>
            </w:tcBorders>
            <w:shd w:val="clear" w:color="auto" w:fill="auto"/>
            <w:vAlign w:val="center"/>
          </w:tcPr>
          <w:p w14:paraId="6011233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21</w:t>
            </w:r>
          </w:p>
          <w:p w14:paraId="4EE0E1F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59FD1F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70.50</w:t>
            </w:r>
          </w:p>
          <w:p w14:paraId="74F25C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(8.00)</w:t>
            </w:r>
          </w:p>
        </w:tc>
        <w:tc>
          <w:tcPr>
            <w:tcW w:w="357" w:type="pct"/>
            <w:tcBorders>
              <w:top w:val="nil"/>
              <w:left w:val="nil"/>
              <w:bottom w:val="nil"/>
              <w:right w:val="nil"/>
            </w:tcBorders>
            <w:shd w:val="clear" w:color="auto" w:fill="auto"/>
            <w:vAlign w:val="center"/>
          </w:tcPr>
          <w:p w14:paraId="099EC14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70.70</w:t>
            </w:r>
          </w:p>
          <w:p w14:paraId="1AF8D4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w:t>
            </w:r>
          </w:p>
        </w:tc>
        <w:tc>
          <w:tcPr>
            <w:tcW w:w="334" w:type="pct"/>
            <w:tcBorders>
              <w:top w:val="nil"/>
              <w:left w:val="nil"/>
              <w:bottom w:val="nil"/>
              <w:right w:val="nil"/>
            </w:tcBorders>
            <w:shd w:val="clear" w:color="auto" w:fill="auto"/>
            <w:vAlign w:val="center"/>
          </w:tcPr>
          <w:p w14:paraId="7B2323E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9.40</w:t>
            </w:r>
          </w:p>
          <w:p w14:paraId="0F0E4DB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(4.90)</w:t>
            </w:r>
          </w:p>
        </w:tc>
        <w:tc>
          <w:tcPr>
            <w:tcW w:w="357" w:type="pct"/>
            <w:tcBorders>
              <w:top w:val="nil"/>
              <w:left w:val="nil"/>
              <w:bottom w:val="nil"/>
              <w:right w:val="nil"/>
            </w:tcBorders>
            <w:shd w:val="clear" w:color="auto" w:fill="auto"/>
            <w:vAlign w:val="center"/>
          </w:tcPr>
          <w:p w14:paraId="64BC6E3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DF929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25.10</w:t>
            </w:r>
          </w:p>
          <w:p w14:paraId="4B9EB01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(2.40)</w:t>
            </w:r>
          </w:p>
        </w:tc>
        <w:tc>
          <w:tcPr>
            <w:tcW w:w="359" w:type="pct"/>
            <w:tcBorders>
              <w:top w:val="nil"/>
              <w:left w:val="nil"/>
              <w:bottom w:val="nil"/>
              <w:right w:val="nil"/>
            </w:tcBorders>
            <w:shd w:val="clear" w:color="auto" w:fill="auto"/>
            <w:vAlign w:val="center"/>
          </w:tcPr>
          <w:p w14:paraId="336F746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09514C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6803340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73F79D3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38C68F6">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Liu et al. (</w:t>
            </w:r>
            <w:r>
              <w:rPr>
                <w:color w:val="auto"/>
              </w:rPr>
              <w:fldChar w:fldCharType="begin"/>
            </w:r>
            <w:r>
              <w:rPr>
                <w:color w:val="auto"/>
              </w:rPr>
              <w:instrText xml:space="preserve"> HYPERLINK "file://C:\\Users\\Administrator\\Desktop\\Supp_20240207.docx" \l "_ENREF_40" \o "Liu, 2022 #33" </w:instrText>
            </w:r>
            <w:r>
              <w:rPr>
                <w:color w:val="auto"/>
              </w:rPr>
              <w:fldChar w:fldCharType="separate"/>
            </w:r>
            <w:r>
              <w:rPr>
                <w:rFonts w:ascii="Times New Roman" w:hAnsi="Times New Roman" w:eastAsia="宋体" w:cs="Times New Roman"/>
                <w:color w:val="auto"/>
                <w:szCs w:val="21"/>
                <w:lang w:bidi="ar"/>
              </w:rPr>
              <w:t>2022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6995982">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57DECE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114</w:t>
            </w:r>
          </w:p>
          <w:p w14:paraId="2FE6390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53" w:type="pct"/>
            <w:tcBorders>
              <w:top w:val="nil"/>
              <w:left w:val="nil"/>
              <w:bottom w:val="nil"/>
              <w:right w:val="nil"/>
            </w:tcBorders>
            <w:shd w:val="clear" w:color="auto" w:fill="auto"/>
            <w:vAlign w:val="center"/>
          </w:tcPr>
          <w:p w14:paraId="53FE29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101</w:t>
            </w:r>
          </w:p>
          <w:p w14:paraId="0BDB3C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w:t>
            </w:r>
          </w:p>
        </w:tc>
        <w:tc>
          <w:tcPr>
            <w:tcW w:w="334" w:type="pct"/>
            <w:tcBorders>
              <w:top w:val="nil"/>
              <w:left w:val="nil"/>
              <w:bottom w:val="nil"/>
              <w:right w:val="nil"/>
            </w:tcBorders>
            <w:shd w:val="clear" w:color="auto" w:fill="auto"/>
            <w:vAlign w:val="center"/>
          </w:tcPr>
          <w:p w14:paraId="5450902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72.35</w:t>
            </w:r>
          </w:p>
          <w:p w14:paraId="49830E7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(5.23)</w:t>
            </w:r>
          </w:p>
        </w:tc>
        <w:tc>
          <w:tcPr>
            <w:tcW w:w="357" w:type="pct"/>
            <w:tcBorders>
              <w:top w:val="nil"/>
              <w:left w:val="nil"/>
              <w:bottom w:val="nil"/>
              <w:right w:val="nil"/>
            </w:tcBorders>
            <w:shd w:val="clear" w:color="auto" w:fill="auto"/>
            <w:vAlign w:val="center"/>
          </w:tcPr>
          <w:p w14:paraId="6A2A6AF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71.69</w:t>
            </w:r>
          </w:p>
          <w:p w14:paraId="10CD0EF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(4.95)</w:t>
            </w:r>
          </w:p>
        </w:tc>
        <w:tc>
          <w:tcPr>
            <w:tcW w:w="334" w:type="pct"/>
            <w:tcBorders>
              <w:top w:val="nil"/>
              <w:left w:val="nil"/>
              <w:bottom w:val="nil"/>
              <w:right w:val="nil"/>
            </w:tcBorders>
            <w:shd w:val="clear" w:color="auto" w:fill="auto"/>
            <w:vAlign w:val="center"/>
          </w:tcPr>
          <w:p w14:paraId="641FBE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10.78</w:t>
            </w:r>
          </w:p>
          <w:p w14:paraId="496907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(3.71)</w:t>
            </w:r>
          </w:p>
        </w:tc>
        <w:tc>
          <w:tcPr>
            <w:tcW w:w="357" w:type="pct"/>
            <w:tcBorders>
              <w:top w:val="nil"/>
              <w:left w:val="nil"/>
              <w:bottom w:val="nil"/>
              <w:right w:val="nil"/>
            </w:tcBorders>
            <w:shd w:val="clear" w:color="auto" w:fill="auto"/>
            <w:vAlign w:val="center"/>
          </w:tcPr>
          <w:p w14:paraId="7A7F82C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10.24</w:t>
            </w:r>
          </w:p>
          <w:p w14:paraId="4EFCEC4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(2.73)</w:t>
            </w:r>
          </w:p>
        </w:tc>
        <w:tc>
          <w:tcPr>
            <w:tcW w:w="334" w:type="pct"/>
            <w:tcBorders>
              <w:top w:val="nil"/>
              <w:left w:val="nil"/>
              <w:bottom w:val="nil"/>
              <w:right w:val="nil"/>
            </w:tcBorders>
            <w:shd w:val="clear" w:color="auto" w:fill="auto"/>
            <w:vAlign w:val="center"/>
          </w:tcPr>
          <w:p w14:paraId="50FB2DE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24.11</w:t>
            </w:r>
          </w:p>
          <w:p w14:paraId="068CD9A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(1.01)</w:t>
            </w:r>
          </w:p>
        </w:tc>
        <w:tc>
          <w:tcPr>
            <w:tcW w:w="359" w:type="pct"/>
            <w:tcBorders>
              <w:top w:val="nil"/>
              <w:left w:val="nil"/>
              <w:bottom w:val="nil"/>
              <w:right w:val="nil"/>
            </w:tcBorders>
            <w:shd w:val="clear" w:color="auto" w:fill="auto"/>
            <w:vAlign w:val="center"/>
          </w:tcPr>
          <w:p w14:paraId="16FCCE3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28.31</w:t>
            </w:r>
          </w:p>
          <w:p w14:paraId="6ECF2A6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(0.97)</w:t>
            </w:r>
          </w:p>
        </w:tc>
        <w:tc>
          <w:tcPr>
            <w:tcW w:w="424" w:type="pct"/>
            <w:tcBorders>
              <w:top w:val="nil"/>
              <w:left w:val="nil"/>
              <w:bottom w:val="nil"/>
              <w:right w:val="nil"/>
            </w:tcBorders>
            <w:shd w:val="clear" w:color="auto" w:fill="auto"/>
            <w:vAlign w:val="center"/>
          </w:tcPr>
          <w:p w14:paraId="5AA502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0F530D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554DF69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620B4AA0">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Mitolo et al. (</w:t>
            </w:r>
            <w:r>
              <w:rPr>
                <w:color w:val="auto"/>
              </w:rPr>
              <w:fldChar w:fldCharType="begin"/>
            </w:r>
            <w:r>
              <w:rPr>
                <w:color w:val="auto"/>
              </w:rPr>
              <w:instrText xml:space="preserve"> HYPERLINK "file://C:\\Users\\Administrator\\Desktop\\Supp_20240207.docx" \l "_ENREF_42" \o "Mitolo, 2013 #34" </w:instrText>
            </w:r>
            <w:r>
              <w:rPr>
                <w:color w:val="auto"/>
              </w:rPr>
              <w:fldChar w:fldCharType="separate"/>
            </w:r>
            <w:r>
              <w:rPr>
                <w:rFonts w:ascii="Times New Roman" w:hAnsi="Times New Roman" w:eastAsia="宋体" w:cs="Times New Roman"/>
                <w:color w:val="auto"/>
                <w:szCs w:val="21"/>
                <w:lang w:bidi="ar"/>
              </w:rPr>
              <w:t>2013</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4DD291B">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52B032E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4E35C6F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53" w:type="pct"/>
            <w:tcBorders>
              <w:top w:val="nil"/>
              <w:left w:val="nil"/>
              <w:bottom w:val="nil"/>
              <w:right w:val="nil"/>
            </w:tcBorders>
            <w:shd w:val="clear" w:color="auto" w:fill="auto"/>
            <w:vAlign w:val="center"/>
          </w:tcPr>
          <w:p w14:paraId="48CB07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1E1BB93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w:t>
            </w:r>
          </w:p>
        </w:tc>
        <w:tc>
          <w:tcPr>
            <w:tcW w:w="334" w:type="pct"/>
            <w:tcBorders>
              <w:top w:val="nil"/>
              <w:left w:val="nil"/>
              <w:bottom w:val="nil"/>
              <w:right w:val="nil"/>
            </w:tcBorders>
            <w:shd w:val="clear" w:color="auto" w:fill="auto"/>
            <w:vAlign w:val="center"/>
          </w:tcPr>
          <w:p w14:paraId="45B2DE9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74.75</w:t>
            </w:r>
          </w:p>
          <w:p w14:paraId="063A013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(6.93)</w:t>
            </w:r>
          </w:p>
        </w:tc>
        <w:tc>
          <w:tcPr>
            <w:tcW w:w="357" w:type="pct"/>
            <w:tcBorders>
              <w:top w:val="nil"/>
              <w:left w:val="nil"/>
              <w:bottom w:val="nil"/>
              <w:right w:val="nil"/>
            </w:tcBorders>
            <w:shd w:val="clear" w:color="auto" w:fill="auto"/>
            <w:vAlign w:val="center"/>
          </w:tcPr>
          <w:p w14:paraId="2B847D1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68.64</w:t>
            </w:r>
          </w:p>
          <w:p w14:paraId="7B97C2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(4.53)</w:t>
            </w:r>
          </w:p>
        </w:tc>
        <w:tc>
          <w:tcPr>
            <w:tcW w:w="334" w:type="pct"/>
            <w:tcBorders>
              <w:top w:val="nil"/>
              <w:left w:val="nil"/>
              <w:bottom w:val="nil"/>
              <w:right w:val="nil"/>
            </w:tcBorders>
            <w:shd w:val="clear" w:color="auto" w:fill="auto"/>
            <w:vAlign w:val="center"/>
          </w:tcPr>
          <w:p w14:paraId="6D0855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7.85</w:t>
            </w:r>
          </w:p>
          <w:p w14:paraId="363D396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(4.39)</w:t>
            </w:r>
          </w:p>
        </w:tc>
        <w:tc>
          <w:tcPr>
            <w:tcW w:w="357" w:type="pct"/>
            <w:tcBorders>
              <w:top w:val="nil"/>
              <w:left w:val="nil"/>
              <w:bottom w:val="nil"/>
              <w:right w:val="nil"/>
            </w:tcBorders>
            <w:shd w:val="clear" w:color="auto" w:fill="auto"/>
            <w:vAlign w:val="center"/>
          </w:tcPr>
          <w:p w14:paraId="577CC56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8.57</w:t>
            </w:r>
          </w:p>
          <w:p w14:paraId="1A9F729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(4.88)</w:t>
            </w:r>
          </w:p>
        </w:tc>
        <w:tc>
          <w:tcPr>
            <w:tcW w:w="334" w:type="pct"/>
            <w:tcBorders>
              <w:top w:val="nil"/>
              <w:left w:val="nil"/>
              <w:bottom w:val="nil"/>
              <w:right w:val="nil"/>
            </w:tcBorders>
            <w:shd w:val="clear" w:color="auto" w:fill="auto"/>
            <w:vAlign w:val="center"/>
          </w:tcPr>
          <w:p w14:paraId="19D296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25.80</w:t>
            </w:r>
          </w:p>
          <w:p w14:paraId="62B668A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(3.35)</w:t>
            </w:r>
          </w:p>
        </w:tc>
        <w:tc>
          <w:tcPr>
            <w:tcW w:w="359" w:type="pct"/>
            <w:tcBorders>
              <w:top w:val="nil"/>
              <w:left w:val="nil"/>
              <w:bottom w:val="nil"/>
              <w:right w:val="nil"/>
            </w:tcBorders>
            <w:shd w:val="clear" w:color="auto" w:fill="auto"/>
            <w:vAlign w:val="center"/>
          </w:tcPr>
          <w:p w14:paraId="4A8C71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29.57</w:t>
            </w:r>
          </w:p>
          <w:p w14:paraId="680B83D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(0.75)</w:t>
            </w:r>
          </w:p>
        </w:tc>
        <w:tc>
          <w:tcPr>
            <w:tcW w:w="424" w:type="pct"/>
            <w:tcBorders>
              <w:top w:val="nil"/>
              <w:left w:val="nil"/>
              <w:bottom w:val="nil"/>
              <w:right w:val="nil"/>
            </w:tcBorders>
            <w:shd w:val="clear" w:color="auto" w:fill="auto"/>
            <w:vAlign w:val="center"/>
          </w:tcPr>
          <w:p w14:paraId="2895D17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FCB62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7A292DC2">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111BCEB">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Pa et al. (</w:t>
            </w:r>
            <w:r>
              <w:rPr>
                <w:color w:val="auto"/>
              </w:rPr>
              <w:fldChar w:fldCharType="begin"/>
            </w:r>
            <w:r>
              <w:rPr>
                <w:color w:val="auto"/>
              </w:rPr>
              <w:instrText xml:space="preserve"> HYPERLINK "file://C:\\Users\\Administrator\\Desktop\\Supp_20240207.docx" \l "_ENREF_44" \o "Pa, 2009 #35"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8426E1D">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7FEEF0E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w:t>
            </w:r>
          </w:p>
          <w:p w14:paraId="0EC9E8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53" w:type="pct"/>
            <w:tcBorders>
              <w:top w:val="nil"/>
              <w:left w:val="nil"/>
              <w:bottom w:val="nil"/>
              <w:right w:val="nil"/>
            </w:tcBorders>
            <w:shd w:val="clear" w:color="auto" w:fill="auto"/>
            <w:vAlign w:val="center"/>
          </w:tcPr>
          <w:p w14:paraId="0DDDBCF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w:t>
            </w:r>
          </w:p>
          <w:p w14:paraId="4F8253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w:t>
            </w:r>
          </w:p>
        </w:tc>
        <w:tc>
          <w:tcPr>
            <w:tcW w:w="334" w:type="pct"/>
            <w:tcBorders>
              <w:top w:val="nil"/>
              <w:left w:val="nil"/>
              <w:bottom w:val="nil"/>
              <w:right w:val="nil"/>
            </w:tcBorders>
            <w:shd w:val="clear" w:color="auto" w:fill="auto"/>
            <w:vAlign w:val="center"/>
          </w:tcPr>
          <w:p w14:paraId="3AD5130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68.00</w:t>
            </w:r>
          </w:p>
          <w:p w14:paraId="54EB9C8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(6.60)</w:t>
            </w:r>
          </w:p>
        </w:tc>
        <w:tc>
          <w:tcPr>
            <w:tcW w:w="357" w:type="pct"/>
            <w:tcBorders>
              <w:top w:val="nil"/>
              <w:left w:val="nil"/>
              <w:bottom w:val="nil"/>
              <w:right w:val="nil"/>
            </w:tcBorders>
            <w:shd w:val="clear" w:color="auto" w:fill="auto"/>
            <w:vAlign w:val="center"/>
          </w:tcPr>
          <w:p w14:paraId="4D01AF4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64.80</w:t>
            </w:r>
          </w:p>
          <w:p w14:paraId="55C6223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(8.20)</w:t>
            </w:r>
          </w:p>
        </w:tc>
        <w:tc>
          <w:tcPr>
            <w:tcW w:w="334" w:type="pct"/>
            <w:tcBorders>
              <w:top w:val="nil"/>
              <w:left w:val="nil"/>
              <w:bottom w:val="nil"/>
              <w:right w:val="nil"/>
            </w:tcBorders>
            <w:shd w:val="clear" w:color="auto" w:fill="auto"/>
            <w:vAlign w:val="center"/>
          </w:tcPr>
          <w:p w14:paraId="1A2EC3D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17.50</w:t>
            </w:r>
          </w:p>
          <w:p w14:paraId="6602C55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7" w:type="pct"/>
            <w:tcBorders>
              <w:top w:val="nil"/>
              <w:left w:val="nil"/>
              <w:bottom w:val="nil"/>
              <w:right w:val="nil"/>
            </w:tcBorders>
            <w:shd w:val="clear" w:color="auto" w:fill="auto"/>
            <w:vAlign w:val="center"/>
          </w:tcPr>
          <w:p w14:paraId="1FE928F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17.00</w:t>
            </w:r>
          </w:p>
          <w:p w14:paraId="7CDCF6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34" w:type="pct"/>
            <w:tcBorders>
              <w:top w:val="nil"/>
              <w:left w:val="nil"/>
              <w:bottom w:val="nil"/>
              <w:right w:val="nil"/>
            </w:tcBorders>
            <w:shd w:val="clear" w:color="auto" w:fill="auto"/>
            <w:vAlign w:val="center"/>
          </w:tcPr>
          <w:p w14:paraId="22D5CA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28.70</w:t>
            </w:r>
          </w:p>
          <w:p w14:paraId="18A753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(1.20)</w:t>
            </w:r>
          </w:p>
        </w:tc>
        <w:tc>
          <w:tcPr>
            <w:tcW w:w="359" w:type="pct"/>
            <w:tcBorders>
              <w:top w:val="nil"/>
              <w:left w:val="nil"/>
              <w:bottom w:val="nil"/>
              <w:right w:val="nil"/>
            </w:tcBorders>
            <w:shd w:val="clear" w:color="auto" w:fill="auto"/>
            <w:vAlign w:val="center"/>
          </w:tcPr>
          <w:p w14:paraId="7FDB52C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29.80</w:t>
            </w:r>
          </w:p>
          <w:p w14:paraId="5A9211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(0.60)</w:t>
            </w:r>
          </w:p>
        </w:tc>
        <w:tc>
          <w:tcPr>
            <w:tcW w:w="424" w:type="pct"/>
            <w:tcBorders>
              <w:top w:val="nil"/>
              <w:left w:val="nil"/>
              <w:bottom w:val="nil"/>
              <w:right w:val="nil"/>
            </w:tcBorders>
            <w:shd w:val="clear" w:color="auto" w:fill="auto"/>
            <w:vAlign w:val="center"/>
          </w:tcPr>
          <w:p w14:paraId="71679D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6D76409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1FD50FD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1EE1464">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Pennanen et al. (</w:t>
            </w:r>
            <w:r>
              <w:rPr>
                <w:color w:val="auto"/>
              </w:rPr>
              <w:fldChar w:fldCharType="begin"/>
            </w:r>
            <w:r>
              <w:rPr>
                <w:color w:val="auto"/>
              </w:rPr>
              <w:instrText xml:space="preserve"> HYPERLINK "file://C:\\Users\\Administrator\\Desktop\\Supp_20240207.docx" \l "_ENREF_45" \o "Pennanen, 2005 #36" </w:instrText>
            </w:r>
            <w:r>
              <w:rPr>
                <w:color w:val="auto"/>
              </w:rPr>
              <w:fldChar w:fldCharType="separate"/>
            </w:r>
            <w:r>
              <w:rPr>
                <w:rFonts w:ascii="Times New Roman" w:hAnsi="Times New Roman" w:eastAsia="宋体" w:cs="Times New Roman"/>
                <w:color w:val="auto"/>
                <w:szCs w:val="21"/>
                <w:lang w:bidi="ar"/>
              </w:rPr>
              <w:t>2005</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8AC238E">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13C8E0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51</w:t>
            </w:r>
          </w:p>
          <w:p w14:paraId="20844C8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w:t>
            </w:r>
          </w:p>
        </w:tc>
        <w:tc>
          <w:tcPr>
            <w:tcW w:w="353" w:type="pct"/>
            <w:tcBorders>
              <w:top w:val="nil"/>
              <w:left w:val="nil"/>
              <w:bottom w:val="nil"/>
              <w:right w:val="nil"/>
            </w:tcBorders>
            <w:shd w:val="clear" w:color="auto" w:fill="auto"/>
            <w:vAlign w:val="center"/>
          </w:tcPr>
          <w:p w14:paraId="3C51E35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32</w:t>
            </w:r>
          </w:p>
          <w:p w14:paraId="6A7A50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34" w:type="pct"/>
            <w:tcBorders>
              <w:top w:val="nil"/>
              <w:left w:val="nil"/>
              <w:bottom w:val="nil"/>
              <w:right w:val="nil"/>
            </w:tcBorders>
            <w:shd w:val="clear" w:color="auto" w:fill="auto"/>
            <w:vAlign w:val="center"/>
          </w:tcPr>
          <w:p w14:paraId="3F338B9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72.00</w:t>
            </w:r>
          </w:p>
          <w:p w14:paraId="024CF3E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(5.00)</w:t>
            </w:r>
          </w:p>
        </w:tc>
        <w:tc>
          <w:tcPr>
            <w:tcW w:w="357" w:type="pct"/>
            <w:tcBorders>
              <w:top w:val="nil"/>
              <w:left w:val="nil"/>
              <w:bottom w:val="nil"/>
              <w:right w:val="nil"/>
            </w:tcBorders>
            <w:shd w:val="clear" w:color="auto" w:fill="auto"/>
            <w:vAlign w:val="center"/>
          </w:tcPr>
          <w:p w14:paraId="2D2DA97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74.00</w:t>
            </w:r>
          </w:p>
          <w:p w14:paraId="5A04434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(4.00)</w:t>
            </w:r>
          </w:p>
        </w:tc>
        <w:tc>
          <w:tcPr>
            <w:tcW w:w="334" w:type="pct"/>
            <w:tcBorders>
              <w:top w:val="nil"/>
              <w:left w:val="nil"/>
              <w:bottom w:val="nil"/>
              <w:right w:val="nil"/>
            </w:tcBorders>
            <w:shd w:val="clear" w:color="auto" w:fill="auto"/>
            <w:vAlign w:val="center"/>
          </w:tcPr>
          <w:p w14:paraId="6FE9F9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7.00</w:t>
            </w:r>
          </w:p>
          <w:p w14:paraId="3AD40A9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57" w:type="pct"/>
            <w:tcBorders>
              <w:top w:val="nil"/>
              <w:left w:val="nil"/>
              <w:bottom w:val="nil"/>
              <w:right w:val="nil"/>
            </w:tcBorders>
            <w:shd w:val="clear" w:color="auto" w:fill="auto"/>
            <w:vAlign w:val="center"/>
          </w:tcPr>
          <w:p w14:paraId="224AC72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7.00</w:t>
            </w:r>
          </w:p>
          <w:p w14:paraId="259D65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34" w:type="pct"/>
            <w:tcBorders>
              <w:top w:val="nil"/>
              <w:left w:val="nil"/>
              <w:bottom w:val="nil"/>
              <w:right w:val="nil"/>
            </w:tcBorders>
            <w:shd w:val="clear" w:color="auto" w:fill="auto"/>
            <w:vAlign w:val="center"/>
          </w:tcPr>
          <w:p w14:paraId="00F8D3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24.00</w:t>
            </w:r>
          </w:p>
          <w:p w14:paraId="1CF0F90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59" w:type="pct"/>
            <w:tcBorders>
              <w:top w:val="nil"/>
              <w:left w:val="nil"/>
              <w:bottom w:val="nil"/>
              <w:right w:val="nil"/>
            </w:tcBorders>
            <w:shd w:val="clear" w:color="auto" w:fill="auto"/>
            <w:vAlign w:val="center"/>
          </w:tcPr>
          <w:p w14:paraId="01A401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27.00</w:t>
            </w:r>
          </w:p>
          <w:p w14:paraId="3683D07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424" w:type="pct"/>
            <w:tcBorders>
              <w:top w:val="nil"/>
              <w:left w:val="nil"/>
              <w:bottom w:val="nil"/>
              <w:right w:val="nil"/>
            </w:tcBorders>
            <w:shd w:val="clear" w:color="auto" w:fill="auto"/>
            <w:vAlign w:val="center"/>
          </w:tcPr>
          <w:p w14:paraId="326F6C1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20205C9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6A68F5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52CED49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Rami et al. (</w:t>
            </w:r>
            <w:r>
              <w:rPr>
                <w:color w:val="auto"/>
              </w:rPr>
              <w:fldChar w:fldCharType="begin"/>
            </w:r>
            <w:r>
              <w:rPr>
                <w:color w:val="auto"/>
              </w:rPr>
              <w:instrText xml:space="preserve"> HYPERLINK "file://C:\\Users\\Administrator\\Desktop\\Supp_20240207.docx" \l "_ENREF_46" \o "Rami, 2009 #37"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45E0DA6">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2AB1C4E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0CDB281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(69%)</w:t>
            </w:r>
          </w:p>
        </w:tc>
        <w:tc>
          <w:tcPr>
            <w:tcW w:w="353" w:type="pct"/>
            <w:tcBorders>
              <w:top w:val="nil"/>
              <w:left w:val="nil"/>
              <w:bottom w:val="nil"/>
              <w:right w:val="nil"/>
            </w:tcBorders>
            <w:shd w:val="clear" w:color="auto" w:fill="auto"/>
            <w:vAlign w:val="center"/>
          </w:tcPr>
          <w:p w14:paraId="146F492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w:t>
            </w:r>
          </w:p>
          <w:p w14:paraId="26B21A9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w:t>
            </w:r>
          </w:p>
        </w:tc>
        <w:tc>
          <w:tcPr>
            <w:tcW w:w="334" w:type="pct"/>
            <w:tcBorders>
              <w:top w:val="nil"/>
              <w:left w:val="nil"/>
              <w:bottom w:val="nil"/>
              <w:right w:val="nil"/>
            </w:tcBorders>
            <w:shd w:val="clear" w:color="auto" w:fill="auto"/>
            <w:vAlign w:val="center"/>
          </w:tcPr>
          <w:p w14:paraId="7F59FE4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72.90</w:t>
            </w:r>
          </w:p>
          <w:p w14:paraId="0B0E3A5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(4.80)</w:t>
            </w:r>
          </w:p>
        </w:tc>
        <w:tc>
          <w:tcPr>
            <w:tcW w:w="357" w:type="pct"/>
            <w:tcBorders>
              <w:top w:val="nil"/>
              <w:left w:val="nil"/>
              <w:bottom w:val="nil"/>
              <w:right w:val="nil"/>
            </w:tcBorders>
            <w:shd w:val="clear" w:color="auto" w:fill="auto"/>
            <w:vAlign w:val="center"/>
          </w:tcPr>
          <w:p w14:paraId="7853BA2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74.30</w:t>
            </w:r>
          </w:p>
          <w:p w14:paraId="7AFAB2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(5.30)</w:t>
            </w:r>
          </w:p>
        </w:tc>
        <w:tc>
          <w:tcPr>
            <w:tcW w:w="334" w:type="pct"/>
            <w:tcBorders>
              <w:top w:val="nil"/>
              <w:left w:val="nil"/>
              <w:bottom w:val="nil"/>
              <w:right w:val="nil"/>
            </w:tcBorders>
            <w:shd w:val="clear" w:color="auto" w:fill="auto"/>
            <w:vAlign w:val="center"/>
          </w:tcPr>
          <w:p w14:paraId="1E8851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7.40</w:t>
            </w:r>
          </w:p>
          <w:p w14:paraId="106774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(4.20)</w:t>
            </w:r>
          </w:p>
        </w:tc>
        <w:tc>
          <w:tcPr>
            <w:tcW w:w="357" w:type="pct"/>
            <w:tcBorders>
              <w:top w:val="nil"/>
              <w:left w:val="nil"/>
              <w:bottom w:val="nil"/>
              <w:right w:val="nil"/>
            </w:tcBorders>
            <w:shd w:val="clear" w:color="auto" w:fill="auto"/>
            <w:vAlign w:val="center"/>
          </w:tcPr>
          <w:p w14:paraId="2CA310B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9.40</w:t>
            </w:r>
          </w:p>
          <w:p w14:paraId="3FA0B24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(5.20)</w:t>
            </w:r>
          </w:p>
        </w:tc>
        <w:tc>
          <w:tcPr>
            <w:tcW w:w="334" w:type="pct"/>
            <w:tcBorders>
              <w:top w:val="nil"/>
              <w:left w:val="nil"/>
              <w:bottom w:val="nil"/>
              <w:right w:val="nil"/>
            </w:tcBorders>
            <w:shd w:val="clear" w:color="auto" w:fill="auto"/>
            <w:vAlign w:val="center"/>
          </w:tcPr>
          <w:p w14:paraId="3E1F8D1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26.00</w:t>
            </w:r>
          </w:p>
          <w:p w14:paraId="4B29D80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(2.00)</w:t>
            </w:r>
          </w:p>
        </w:tc>
        <w:tc>
          <w:tcPr>
            <w:tcW w:w="359" w:type="pct"/>
            <w:tcBorders>
              <w:top w:val="nil"/>
              <w:left w:val="nil"/>
              <w:bottom w:val="nil"/>
              <w:right w:val="nil"/>
            </w:tcBorders>
            <w:shd w:val="clear" w:color="auto" w:fill="auto"/>
            <w:vAlign w:val="center"/>
          </w:tcPr>
          <w:p w14:paraId="11535B2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27.40</w:t>
            </w:r>
          </w:p>
          <w:p w14:paraId="141199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424" w:type="pct"/>
            <w:tcBorders>
              <w:top w:val="nil"/>
              <w:left w:val="nil"/>
              <w:bottom w:val="nil"/>
              <w:right w:val="nil"/>
            </w:tcBorders>
            <w:shd w:val="clear" w:color="auto" w:fill="auto"/>
            <w:vAlign w:val="center"/>
          </w:tcPr>
          <w:p w14:paraId="1577BBA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1E24F72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3EEF529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134BEF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Rami et al. (</w:t>
            </w:r>
            <w:r>
              <w:rPr>
                <w:color w:val="auto"/>
              </w:rPr>
              <w:fldChar w:fldCharType="begin"/>
            </w:r>
            <w:r>
              <w:rPr>
                <w:color w:val="auto"/>
              </w:rPr>
              <w:instrText xml:space="preserve"> HYPERLINK "file://C:\\Users\\Administrator\\Desktop\\Supp_20240207.docx" \l "_ENREF_47" \o "Rami, 2012 #38"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A236155">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7FECCC3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w:t>
            </w:r>
          </w:p>
          <w:p w14:paraId="4057114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3" w:type="pct"/>
            <w:tcBorders>
              <w:top w:val="nil"/>
              <w:left w:val="nil"/>
              <w:bottom w:val="nil"/>
              <w:right w:val="nil"/>
            </w:tcBorders>
            <w:shd w:val="clear" w:color="auto" w:fill="auto"/>
            <w:vAlign w:val="center"/>
          </w:tcPr>
          <w:p w14:paraId="6881FA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w:t>
            </w:r>
          </w:p>
          <w:p w14:paraId="16FE4CC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6B920F5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71.60</w:t>
            </w:r>
          </w:p>
          <w:p w14:paraId="2DE3C77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(5.30)</w:t>
            </w:r>
          </w:p>
        </w:tc>
        <w:tc>
          <w:tcPr>
            <w:tcW w:w="357" w:type="pct"/>
            <w:tcBorders>
              <w:top w:val="nil"/>
              <w:left w:val="nil"/>
              <w:bottom w:val="nil"/>
              <w:right w:val="nil"/>
            </w:tcBorders>
            <w:shd w:val="clear" w:color="auto" w:fill="auto"/>
            <w:vAlign w:val="center"/>
          </w:tcPr>
          <w:p w14:paraId="6C30B33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71.40</w:t>
            </w:r>
          </w:p>
          <w:p w14:paraId="3E415B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(6.60)</w:t>
            </w:r>
          </w:p>
        </w:tc>
        <w:tc>
          <w:tcPr>
            <w:tcW w:w="334" w:type="pct"/>
            <w:tcBorders>
              <w:top w:val="nil"/>
              <w:left w:val="nil"/>
              <w:bottom w:val="nil"/>
              <w:right w:val="nil"/>
            </w:tcBorders>
            <w:shd w:val="clear" w:color="auto" w:fill="auto"/>
            <w:vAlign w:val="center"/>
          </w:tcPr>
          <w:p w14:paraId="13B882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8.50</w:t>
            </w:r>
          </w:p>
          <w:p w14:paraId="6AAA28C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(5.00)</w:t>
            </w:r>
          </w:p>
        </w:tc>
        <w:tc>
          <w:tcPr>
            <w:tcW w:w="357" w:type="pct"/>
            <w:tcBorders>
              <w:top w:val="nil"/>
              <w:left w:val="nil"/>
              <w:bottom w:val="nil"/>
              <w:right w:val="nil"/>
            </w:tcBorders>
            <w:shd w:val="clear" w:color="auto" w:fill="auto"/>
            <w:vAlign w:val="center"/>
          </w:tcPr>
          <w:p w14:paraId="366DE4A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p w14:paraId="4AB69AC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(4.70)</w:t>
            </w:r>
          </w:p>
        </w:tc>
        <w:tc>
          <w:tcPr>
            <w:tcW w:w="334" w:type="pct"/>
            <w:tcBorders>
              <w:top w:val="nil"/>
              <w:left w:val="nil"/>
              <w:bottom w:val="nil"/>
              <w:right w:val="nil"/>
            </w:tcBorders>
            <w:shd w:val="clear" w:color="auto" w:fill="auto"/>
            <w:vAlign w:val="center"/>
          </w:tcPr>
          <w:p w14:paraId="2731E7D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24.80</w:t>
            </w:r>
          </w:p>
          <w:p w14:paraId="047B7F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(1.60)</w:t>
            </w:r>
          </w:p>
        </w:tc>
        <w:tc>
          <w:tcPr>
            <w:tcW w:w="359" w:type="pct"/>
            <w:tcBorders>
              <w:top w:val="nil"/>
              <w:left w:val="nil"/>
              <w:bottom w:val="nil"/>
              <w:right w:val="nil"/>
            </w:tcBorders>
            <w:shd w:val="clear" w:color="auto" w:fill="auto"/>
            <w:vAlign w:val="center"/>
          </w:tcPr>
          <w:p w14:paraId="06541D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28.10</w:t>
            </w:r>
          </w:p>
          <w:p w14:paraId="1422E88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(1.40)</w:t>
            </w:r>
          </w:p>
        </w:tc>
        <w:tc>
          <w:tcPr>
            <w:tcW w:w="424" w:type="pct"/>
            <w:tcBorders>
              <w:top w:val="nil"/>
              <w:left w:val="nil"/>
              <w:bottom w:val="nil"/>
              <w:right w:val="nil"/>
            </w:tcBorders>
            <w:shd w:val="clear" w:color="auto" w:fill="auto"/>
            <w:vAlign w:val="center"/>
          </w:tcPr>
          <w:p w14:paraId="5C97C48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0F50F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0899A9B3">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4314832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Remillard-Pelchat et al. (</w:t>
            </w:r>
            <w:r>
              <w:rPr>
                <w:color w:val="auto"/>
              </w:rPr>
              <w:fldChar w:fldCharType="begin"/>
            </w:r>
            <w:r>
              <w:rPr>
                <w:color w:val="auto"/>
              </w:rPr>
              <w:instrText xml:space="preserve"> HYPERLINK "file://C:\\Users\\Administrator\\Desktop\\Supp_20240207.docx" \l "_ENREF_48" \o "Remillard-Pelchat, 2022 #39" </w:instrText>
            </w:r>
            <w:r>
              <w:rPr>
                <w:color w:val="auto"/>
              </w:rPr>
              <w:fldChar w:fldCharType="separate"/>
            </w:r>
            <w:r>
              <w:rPr>
                <w:rFonts w:ascii="Times New Roman" w:hAnsi="Times New Roman" w:eastAsia="宋体" w:cs="Times New Roman"/>
                <w:color w:val="auto"/>
                <w:szCs w:val="21"/>
                <w:lang w:bidi="ar"/>
              </w:rPr>
              <w:t>2022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9368112">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56F8EE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03F701A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w:t>
            </w:r>
          </w:p>
        </w:tc>
        <w:tc>
          <w:tcPr>
            <w:tcW w:w="353" w:type="pct"/>
            <w:tcBorders>
              <w:top w:val="nil"/>
              <w:left w:val="nil"/>
              <w:bottom w:val="nil"/>
              <w:right w:val="nil"/>
            </w:tcBorders>
            <w:shd w:val="clear" w:color="auto" w:fill="auto"/>
            <w:vAlign w:val="center"/>
          </w:tcPr>
          <w:p w14:paraId="217D6C7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w:t>
            </w:r>
          </w:p>
          <w:p w14:paraId="437460E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(39%)</w:t>
            </w:r>
          </w:p>
        </w:tc>
        <w:tc>
          <w:tcPr>
            <w:tcW w:w="334" w:type="pct"/>
            <w:tcBorders>
              <w:top w:val="nil"/>
              <w:left w:val="nil"/>
              <w:bottom w:val="nil"/>
              <w:right w:val="nil"/>
            </w:tcBorders>
            <w:shd w:val="clear" w:color="auto" w:fill="auto"/>
            <w:vAlign w:val="center"/>
          </w:tcPr>
          <w:p w14:paraId="0BC2D03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67.90</w:t>
            </w:r>
          </w:p>
          <w:p w14:paraId="4BAC3A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(4.40)</w:t>
            </w:r>
          </w:p>
        </w:tc>
        <w:tc>
          <w:tcPr>
            <w:tcW w:w="357" w:type="pct"/>
            <w:tcBorders>
              <w:top w:val="nil"/>
              <w:left w:val="nil"/>
              <w:bottom w:val="nil"/>
              <w:right w:val="nil"/>
            </w:tcBorders>
            <w:shd w:val="clear" w:color="auto" w:fill="auto"/>
            <w:vAlign w:val="center"/>
          </w:tcPr>
          <w:p w14:paraId="2BEDD63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63.20</w:t>
            </w:r>
          </w:p>
          <w:p w14:paraId="0449B50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(8.20)</w:t>
            </w:r>
          </w:p>
        </w:tc>
        <w:tc>
          <w:tcPr>
            <w:tcW w:w="334" w:type="pct"/>
            <w:tcBorders>
              <w:top w:val="nil"/>
              <w:left w:val="nil"/>
              <w:bottom w:val="nil"/>
              <w:right w:val="nil"/>
            </w:tcBorders>
            <w:shd w:val="clear" w:color="auto" w:fill="auto"/>
            <w:vAlign w:val="center"/>
          </w:tcPr>
          <w:p w14:paraId="62C9BE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12.10</w:t>
            </w:r>
          </w:p>
          <w:p w14:paraId="7B1439D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(3.80)</w:t>
            </w:r>
          </w:p>
        </w:tc>
        <w:tc>
          <w:tcPr>
            <w:tcW w:w="357" w:type="pct"/>
            <w:tcBorders>
              <w:top w:val="nil"/>
              <w:left w:val="nil"/>
              <w:bottom w:val="nil"/>
              <w:right w:val="nil"/>
            </w:tcBorders>
            <w:shd w:val="clear" w:color="auto" w:fill="auto"/>
            <w:vAlign w:val="center"/>
          </w:tcPr>
          <w:p w14:paraId="47E5EF1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14.60</w:t>
            </w:r>
          </w:p>
          <w:p w14:paraId="2F67D4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(4.10)</w:t>
            </w:r>
          </w:p>
        </w:tc>
        <w:tc>
          <w:tcPr>
            <w:tcW w:w="334" w:type="pct"/>
            <w:tcBorders>
              <w:top w:val="nil"/>
              <w:left w:val="nil"/>
              <w:bottom w:val="nil"/>
              <w:right w:val="nil"/>
            </w:tcBorders>
            <w:shd w:val="clear" w:color="auto" w:fill="auto"/>
            <w:vAlign w:val="center"/>
          </w:tcPr>
          <w:p w14:paraId="5D81764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497103A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4197C65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520392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1C6044C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148126A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Saykin et al. (</w:t>
            </w:r>
            <w:r>
              <w:rPr>
                <w:color w:val="auto"/>
              </w:rPr>
              <w:fldChar w:fldCharType="begin"/>
            </w:r>
            <w:r>
              <w:rPr>
                <w:color w:val="auto"/>
              </w:rPr>
              <w:instrText xml:space="preserve"> HYPERLINK "file://C:\\Users\\Administrator\\Desktop\\Supp_20240207.docx" \l "_ENREF_51" \o "Saykin, 2006 #40" </w:instrText>
            </w:r>
            <w:r>
              <w:rPr>
                <w:color w:val="auto"/>
              </w:rPr>
              <w:fldChar w:fldCharType="separate"/>
            </w:r>
            <w:r>
              <w:rPr>
                <w:rFonts w:ascii="Times New Roman" w:hAnsi="Times New Roman" w:eastAsia="宋体" w:cs="Times New Roman"/>
                <w:color w:val="auto"/>
                <w:szCs w:val="21"/>
                <w:lang w:bidi="ar"/>
              </w:rPr>
              <w:t>2006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07B6B4CB">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6FB177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p w14:paraId="4CC7881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w:t>
            </w:r>
          </w:p>
        </w:tc>
        <w:tc>
          <w:tcPr>
            <w:tcW w:w="353" w:type="pct"/>
            <w:tcBorders>
              <w:top w:val="nil"/>
              <w:left w:val="nil"/>
              <w:bottom w:val="nil"/>
              <w:right w:val="nil"/>
            </w:tcBorders>
            <w:shd w:val="clear" w:color="auto" w:fill="auto"/>
            <w:vAlign w:val="center"/>
          </w:tcPr>
          <w:p w14:paraId="10332B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p w14:paraId="2B6EB32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w:t>
            </w:r>
          </w:p>
        </w:tc>
        <w:tc>
          <w:tcPr>
            <w:tcW w:w="334" w:type="pct"/>
            <w:tcBorders>
              <w:top w:val="nil"/>
              <w:left w:val="nil"/>
              <w:bottom w:val="nil"/>
              <w:right w:val="nil"/>
            </w:tcBorders>
            <w:shd w:val="clear" w:color="auto" w:fill="auto"/>
            <w:vAlign w:val="center"/>
          </w:tcPr>
          <w:p w14:paraId="20E1AB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72.90</w:t>
            </w:r>
          </w:p>
          <w:p w14:paraId="2E04C8D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w:t>
            </w:r>
          </w:p>
        </w:tc>
        <w:tc>
          <w:tcPr>
            <w:tcW w:w="357" w:type="pct"/>
            <w:tcBorders>
              <w:top w:val="nil"/>
              <w:left w:val="nil"/>
              <w:bottom w:val="nil"/>
              <w:right w:val="nil"/>
            </w:tcBorders>
            <w:shd w:val="clear" w:color="auto" w:fill="auto"/>
            <w:vAlign w:val="center"/>
          </w:tcPr>
          <w:p w14:paraId="77BFD9E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71.00</w:t>
            </w:r>
          </w:p>
          <w:p w14:paraId="3396A8B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(5.10)</w:t>
            </w:r>
          </w:p>
        </w:tc>
        <w:tc>
          <w:tcPr>
            <w:tcW w:w="334" w:type="pct"/>
            <w:tcBorders>
              <w:top w:val="nil"/>
              <w:left w:val="nil"/>
              <w:bottom w:val="nil"/>
              <w:right w:val="nil"/>
            </w:tcBorders>
            <w:shd w:val="clear" w:color="auto" w:fill="auto"/>
            <w:vAlign w:val="center"/>
          </w:tcPr>
          <w:p w14:paraId="7E362E8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16.30</w:t>
            </w:r>
          </w:p>
          <w:p w14:paraId="59B93D2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(3.30)</w:t>
            </w:r>
          </w:p>
        </w:tc>
        <w:tc>
          <w:tcPr>
            <w:tcW w:w="357" w:type="pct"/>
            <w:tcBorders>
              <w:top w:val="nil"/>
              <w:left w:val="nil"/>
              <w:bottom w:val="nil"/>
              <w:right w:val="nil"/>
            </w:tcBorders>
            <w:shd w:val="clear" w:color="auto" w:fill="auto"/>
            <w:vAlign w:val="center"/>
          </w:tcPr>
          <w:p w14:paraId="23BDC5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16.60</w:t>
            </w:r>
          </w:p>
          <w:p w14:paraId="316B6F2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w:t>
            </w:r>
          </w:p>
        </w:tc>
        <w:tc>
          <w:tcPr>
            <w:tcW w:w="334" w:type="pct"/>
            <w:tcBorders>
              <w:top w:val="nil"/>
              <w:left w:val="nil"/>
              <w:bottom w:val="nil"/>
              <w:right w:val="nil"/>
            </w:tcBorders>
            <w:shd w:val="clear" w:color="auto" w:fill="auto"/>
            <w:vAlign w:val="center"/>
          </w:tcPr>
          <w:p w14:paraId="7B52AF4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27.20</w:t>
            </w:r>
          </w:p>
          <w:p w14:paraId="19FC2B7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(2.20)</w:t>
            </w:r>
          </w:p>
        </w:tc>
        <w:tc>
          <w:tcPr>
            <w:tcW w:w="359" w:type="pct"/>
            <w:tcBorders>
              <w:top w:val="nil"/>
              <w:left w:val="nil"/>
              <w:bottom w:val="nil"/>
              <w:right w:val="nil"/>
            </w:tcBorders>
            <w:shd w:val="clear" w:color="auto" w:fill="auto"/>
            <w:vAlign w:val="center"/>
          </w:tcPr>
          <w:p w14:paraId="3B37398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29.10</w:t>
            </w:r>
          </w:p>
          <w:p w14:paraId="6B6F74A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w:t>
            </w:r>
          </w:p>
        </w:tc>
        <w:tc>
          <w:tcPr>
            <w:tcW w:w="424" w:type="pct"/>
            <w:tcBorders>
              <w:top w:val="nil"/>
              <w:left w:val="nil"/>
              <w:bottom w:val="nil"/>
              <w:right w:val="nil"/>
            </w:tcBorders>
            <w:shd w:val="clear" w:color="auto" w:fill="auto"/>
            <w:vAlign w:val="center"/>
          </w:tcPr>
          <w:p w14:paraId="609E148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w:t>
            </w:r>
          </w:p>
        </w:tc>
        <w:tc>
          <w:tcPr>
            <w:tcW w:w="230" w:type="pct"/>
            <w:tcBorders>
              <w:top w:val="nil"/>
              <w:left w:val="nil"/>
              <w:bottom w:val="nil"/>
              <w:right w:val="nil"/>
            </w:tcBorders>
            <w:shd w:val="clear" w:color="auto" w:fill="auto"/>
            <w:vAlign w:val="center"/>
          </w:tcPr>
          <w:p w14:paraId="2F7048C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156FCAC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986E8C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Schmidt-Wilcke et al. (</w:t>
            </w:r>
            <w:r>
              <w:rPr>
                <w:color w:val="auto"/>
              </w:rPr>
              <w:fldChar w:fldCharType="begin"/>
            </w:r>
            <w:r>
              <w:rPr>
                <w:color w:val="auto"/>
              </w:rPr>
              <w:instrText xml:space="preserve"> HYPERLINK "file://C:\\Users\\Administrator\\Desktop\\Supp_20240207.docx" \l "_ENREF_52" \o "Schmidt-Wilcke, 2009 #41" </w:instrText>
            </w:r>
            <w:r>
              <w:rPr>
                <w:color w:val="auto"/>
              </w:rPr>
              <w:fldChar w:fldCharType="separate"/>
            </w:r>
            <w:r>
              <w:rPr>
                <w:rFonts w:ascii="Times New Roman" w:hAnsi="Times New Roman" w:eastAsia="宋体" w:cs="Times New Roman"/>
                <w:color w:val="auto"/>
                <w:szCs w:val="21"/>
                <w:lang w:bidi="ar"/>
              </w:rPr>
              <w:t>2009</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4C3348B6">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79D17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2D7C98A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w:t>
            </w:r>
          </w:p>
        </w:tc>
        <w:tc>
          <w:tcPr>
            <w:tcW w:w="353" w:type="pct"/>
            <w:tcBorders>
              <w:top w:val="nil"/>
              <w:left w:val="nil"/>
              <w:bottom w:val="nil"/>
              <w:right w:val="nil"/>
            </w:tcBorders>
            <w:shd w:val="clear" w:color="auto" w:fill="auto"/>
            <w:vAlign w:val="center"/>
          </w:tcPr>
          <w:p w14:paraId="3BFDF5F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w:t>
            </w:r>
          </w:p>
          <w:p w14:paraId="24B7FE4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w:t>
            </w:r>
          </w:p>
        </w:tc>
        <w:tc>
          <w:tcPr>
            <w:tcW w:w="334" w:type="pct"/>
            <w:tcBorders>
              <w:top w:val="nil"/>
              <w:left w:val="nil"/>
              <w:bottom w:val="nil"/>
              <w:right w:val="nil"/>
            </w:tcBorders>
            <w:shd w:val="clear" w:color="auto" w:fill="auto"/>
            <w:vAlign w:val="center"/>
          </w:tcPr>
          <w:p w14:paraId="3E1DF0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65.70</w:t>
            </w:r>
          </w:p>
          <w:p w14:paraId="4505BB2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57" w:type="pct"/>
            <w:tcBorders>
              <w:top w:val="nil"/>
              <w:left w:val="nil"/>
              <w:bottom w:val="nil"/>
              <w:right w:val="nil"/>
            </w:tcBorders>
            <w:shd w:val="clear" w:color="auto" w:fill="auto"/>
            <w:vAlign w:val="center"/>
          </w:tcPr>
          <w:p w14:paraId="593F1B7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63.00</w:t>
            </w:r>
          </w:p>
          <w:p w14:paraId="1AA0361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(10.70)</w:t>
            </w:r>
          </w:p>
        </w:tc>
        <w:tc>
          <w:tcPr>
            <w:tcW w:w="334" w:type="pct"/>
            <w:tcBorders>
              <w:top w:val="nil"/>
              <w:left w:val="nil"/>
              <w:bottom w:val="nil"/>
              <w:right w:val="nil"/>
            </w:tcBorders>
            <w:shd w:val="clear" w:color="auto" w:fill="auto"/>
            <w:vAlign w:val="center"/>
          </w:tcPr>
          <w:p w14:paraId="55F0D2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13.00</w:t>
            </w:r>
          </w:p>
          <w:p w14:paraId="4AB15C0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(3.60)</w:t>
            </w:r>
          </w:p>
        </w:tc>
        <w:tc>
          <w:tcPr>
            <w:tcW w:w="357" w:type="pct"/>
            <w:tcBorders>
              <w:top w:val="nil"/>
              <w:left w:val="nil"/>
              <w:bottom w:val="nil"/>
              <w:right w:val="nil"/>
            </w:tcBorders>
            <w:shd w:val="clear" w:color="auto" w:fill="auto"/>
            <w:vAlign w:val="center"/>
          </w:tcPr>
          <w:p w14:paraId="303D326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12.60</w:t>
            </w:r>
          </w:p>
          <w:p w14:paraId="7A3A04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(3.30)</w:t>
            </w:r>
          </w:p>
        </w:tc>
        <w:tc>
          <w:tcPr>
            <w:tcW w:w="334" w:type="pct"/>
            <w:tcBorders>
              <w:top w:val="nil"/>
              <w:left w:val="nil"/>
              <w:bottom w:val="nil"/>
              <w:right w:val="nil"/>
            </w:tcBorders>
            <w:shd w:val="clear" w:color="auto" w:fill="auto"/>
            <w:vAlign w:val="center"/>
          </w:tcPr>
          <w:p w14:paraId="10DC59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15ED5DA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588881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652E570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1976502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1CBFB30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Serra et al. (</w:t>
            </w:r>
            <w:r>
              <w:rPr>
                <w:color w:val="auto"/>
              </w:rPr>
              <w:fldChar w:fldCharType="begin"/>
            </w:r>
            <w:r>
              <w:rPr>
                <w:color w:val="auto"/>
              </w:rPr>
              <w:instrText xml:space="preserve"> HYPERLINK "file://C:\\Users\\Administrator\\Desktop\\Supp_20240207.docx" \l "_ENREF_53" \o "Serra, 2013 #42" </w:instrText>
            </w:r>
            <w:r>
              <w:rPr>
                <w:color w:val="auto"/>
              </w:rPr>
              <w:fldChar w:fldCharType="separate"/>
            </w:r>
            <w:r>
              <w:rPr>
                <w:rFonts w:ascii="Times New Roman" w:hAnsi="Times New Roman" w:eastAsia="宋体" w:cs="Times New Roman"/>
                <w:color w:val="auto"/>
                <w:szCs w:val="21"/>
                <w:lang w:bidi="ar"/>
              </w:rPr>
              <w:t>2013</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3354F6B0">
            <w:pPr>
              <w:jc w:val="center"/>
              <w:rPr>
                <w:rFonts w:ascii="Times New Roman" w:hAnsi="Times New Roman" w:eastAsia="宋体" w:cs="Times New Roman"/>
                <w:color w:val="auto"/>
                <w:kern w:val="2"/>
                <w:sz w:val="21"/>
                <w:szCs w:val="21"/>
                <w:lang w:val="en-US" w:eastAsia="zh-CN" w:bidi="ar"/>
              </w:rPr>
            </w:pPr>
            <w:bookmarkStart w:id="27" w:name="OLE_LINK26"/>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bookmarkEnd w:id="27"/>
          </w:p>
        </w:tc>
        <w:tc>
          <w:tcPr>
            <w:tcW w:w="334" w:type="pct"/>
            <w:tcBorders>
              <w:top w:val="nil"/>
              <w:left w:val="nil"/>
              <w:bottom w:val="nil"/>
              <w:right w:val="nil"/>
            </w:tcBorders>
            <w:shd w:val="clear" w:color="auto" w:fill="auto"/>
            <w:vAlign w:val="center"/>
          </w:tcPr>
          <w:p w14:paraId="50ECFCB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09964E1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w:t>
            </w:r>
          </w:p>
        </w:tc>
        <w:tc>
          <w:tcPr>
            <w:tcW w:w="353" w:type="pct"/>
            <w:tcBorders>
              <w:top w:val="nil"/>
              <w:left w:val="nil"/>
              <w:bottom w:val="nil"/>
              <w:right w:val="nil"/>
            </w:tcBorders>
            <w:shd w:val="clear" w:color="auto" w:fill="auto"/>
            <w:vAlign w:val="center"/>
          </w:tcPr>
          <w:p w14:paraId="05C1B19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w:t>
            </w:r>
          </w:p>
          <w:p w14:paraId="372A75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w:t>
            </w:r>
          </w:p>
        </w:tc>
        <w:tc>
          <w:tcPr>
            <w:tcW w:w="334" w:type="pct"/>
            <w:tcBorders>
              <w:top w:val="nil"/>
              <w:left w:val="nil"/>
              <w:bottom w:val="nil"/>
              <w:right w:val="nil"/>
            </w:tcBorders>
            <w:shd w:val="clear" w:color="auto" w:fill="auto"/>
            <w:vAlign w:val="center"/>
          </w:tcPr>
          <w:p w14:paraId="5BACAC4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70.90</w:t>
            </w:r>
          </w:p>
          <w:p w14:paraId="2FF4B9D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tc>
        <w:tc>
          <w:tcPr>
            <w:tcW w:w="357" w:type="pct"/>
            <w:tcBorders>
              <w:top w:val="nil"/>
              <w:left w:val="nil"/>
              <w:bottom w:val="nil"/>
              <w:right w:val="nil"/>
            </w:tcBorders>
            <w:shd w:val="clear" w:color="auto" w:fill="auto"/>
            <w:vAlign w:val="center"/>
          </w:tcPr>
          <w:p w14:paraId="4D82AF3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63.40</w:t>
            </w:r>
          </w:p>
          <w:p w14:paraId="02E683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(8.90)</w:t>
            </w:r>
          </w:p>
        </w:tc>
        <w:tc>
          <w:tcPr>
            <w:tcW w:w="334" w:type="pct"/>
            <w:tcBorders>
              <w:top w:val="nil"/>
              <w:left w:val="nil"/>
              <w:bottom w:val="nil"/>
              <w:right w:val="nil"/>
            </w:tcBorders>
            <w:shd w:val="clear" w:color="auto" w:fill="auto"/>
            <w:vAlign w:val="center"/>
          </w:tcPr>
          <w:p w14:paraId="09E698D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11.30</w:t>
            </w:r>
          </w:p>
          <w:p w14:paraId="77B8A4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(4.40)</w:t>
            </w:r>
          </w:p>
        </w:tc>
        <w:tc>
          <w:tcPr>
            <w:tcW w:w="357" w:type="pct"/>
            <w:tcBorders>
              <w:top w:val="nil"/>
              <w:left w:val="nil"/>
              <w:bottom w:val="nil"/>
              <w:right w:val="nil"/>
            </w:tcBorders>
            <w:shd w:val="clear" w:color="auto" w:fill="auto"/>
            <w:vAlign w:val="center"/>
          </w:tcPr>
          <w:p w14:paraId="72FA11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13.10</w:t>
            </w:r>
          </w:p>
          <w:p w14:paraId="2BB8801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(3.50)</w:t>
            </w:r>
          </w:p>
        </w:tc>
        <w:tc>
          <w:tcPr>
            <w:tcW w:w="334" w:type="pct"/>
            <w:tcBorders>
              <w:top w:val="nil"/>
              <w:left w:val="nil"/>
              <w:bottom w:val="nil"/>
              <w:right w:val="nil"/>
            </w:tcBorders>
            <w:shd w:val="clear" w:color="auto" w:fill="auto"/>
            <w:vAlign w:val="center"/>
          </w:tcPr>
          <w:p w14:paraId="4FDB7D6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25.40</w:t>
            </w:r>
          </w:p>
          <w:p w14:paraId="12A03C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359" w:type="pct"/>
            <w:tcBorders>
              <w:top w:val="nil"/>
              <w:left w:val="nil"/>
              <w:bottom w:val="nil"/>
              <w:right w:val="nil"/>
            </w:tcBorders>
            <w:shd w:val="clear" w:color="auto" w:fill="auto"/>
            <w:vAlign w:val="center"/>
          </w:tcPr>
          <w:p w14:paraId="325BF4A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28.40</w:t>
            </w:r>
          </w:p>
          <w:p w14:paraId="649543B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(1.70)</w:t>
            </w:r>
          </w:p>
        </w:tc>
        <w:tc>
          <w:tcPr>
            <w:tcW w:w="424" w:type="pct"/>
            <w:tcBorders>
              <w:top w:val="nil"/>
              <w:left w:val="nil"/>
              <w:bottom w:val="nil"/>
              <w:right w:val="nil"/>
            </w:tcBorders>
            <w:shd w:val="clear" w:color="auto" w:fill="auto"/>
            <w:vAlign w:val="center"/>
          </w:tcPr>
          <w:p w14:paraId="73368E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136F1F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0AC1520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A0D89A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Shiino et al. (</w:t>
            </w:r>
            <w:r>
              <w:rPr>
                <w:color w:val="auto"/>
              </w:rPr>
              <w:fldChar w:fldCharType="begin"/>
            </w:r>
            <w:r>
              <w:rPr>
                <w:color w:val="auto"/>
              </w:rPr>
              <w:instrText xml:space="preserve"> HYPERLINK "file://C:\\Users\\Administrator\\Desktop\\Supp_20240207.docx" \l "_ENREF_54" \o "Shiino, 2006 #43" </w:instrText>
            </w:r>
            <w:r>
              <w:rPr>
                <w:color w:val="auto"/>
              </w:rPr>
              <w:fldChar w:fldCharType="separate"/>
            </w:r>
            <w:r>
              <w:rPr>
                <w:rFonts w:ascii="Times New Roman" w:hAnsi="Times New Roman" w:eastAsia="宋体" w:cs="Times New Roman"/>
                <w:color w:val="auto"/>
                <w:szCs w:val="21"/>
                <w:lang w:bidi="ar"/>
              </w:rPr>
              <w:t>2006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1330A1A3">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773CE4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w:t>
            </w:r>
          </w:p>
          <w:p w14:paraId="40C21EA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(50%)</w:t>
            </w:r>
          </w:p>
        </w:tc>
        <w:tc>
          <w:tcPr>
            <w:tcW w:w="353" w:type="pct"/>
            <w:tcBorders>
              <w:top w:val="nil"/>
              <w:left w:val="nil"/>
              <w:bottom w:val="nil"/>
              <w:right w:val="nil"/>
            </w:tcBorders>
            <w:shd w:val="clear" w:color="auto" w:fill="auto"/>
            <w:vAlign w:val="center"/>
          </w:tcPr>
          <w:p w14:paraId="06CB8A9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88</w:t>
            </w:r>
          </w:p>
          <w:p w14:paraId="2B0A450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34" w:type="pct"/>
            <w:tcBorders>
              <w:top w:val="nil"/>
              <w:left w:val="nil"/>
              <w:bottom w:val="nil"/>
              <w:right w:val="nil"/>
            </w:tcBorders>
            <w:shd w:val="clear" w:color="auto" w:fill="auto"/>
            <w:vAlign w:val="center"/>
          </w:tcPr>
          <w:p w14:paraId="3A1D7A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67.70</w:t>
            </w:r>
          </w:p>
          <w:p w14:paraId="19906F5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tc>
        <w:tc>
          <w:tcPr>
            <w:tcW w:w="357" w:type="pct"/>
            <w:tcBorders>
              <w:top w:val="nil"/>
              <w:left w:val="nil"/>
              <w:bottom w:val="nil"/>
              <w:right w:val="nil"/>
            </w:tcBorders>
            <w:shd w:val="clear" w:color="auto" w:fill="auto"/>
            <w:vAlign w:val="center"/>
          </w:tcPr>
          <w:p w14:paraId="4123FE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68.70</w:t>
            </w:r>
          </w:p>
          <w:p w14:paraId="194DBD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(8.70)</w:t>
            </w:r>
          </w:p>
        </w:tc>
        <w:tc>
          <w:tcPr>
            <w:tcW w:w="334" w:type="pct"/>
            <w:tcBorders>
              <w:top w:val="nil"/>
              <w:left w:val="nil"/>
              <w:bottom w:val="nil"/>
              <w:right w:val="nil"/>
            </w:tcBorders>
            <w:shd w:val="clear" w:color="auto" w:fill="auto"/>
            <w:vAlign w:val="center"/>
          </w:tcPr>
          <w:p w14:paraId="6A51E8E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0E77F4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377D758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26.80</w:t>
            </w:r>
          </w:p>
          <w:p w14:paraId="024A935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(1.88)</w:t>
            </w:r>
          </w:p>
        </w:tc>
        <w:tc>
          <w:tcPr>
            <w:tcW w:w="359" w:type="pct"/>
            <w:tcBorders>
              <w:top w:val="nil"/>
              <w:left w:val="nil"/>
              <w:bottom w:val="nil"/>
              <w:right w:val="nil"/>
            </w:tcBorders>
            <w:shd w:val="clear" w:color="auto" w:fill="auto"/>
            <w:vAlign w:val="center"/>
          </w:tcPr>
          <w:p w14:paraId="1B97EEB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29.09</w:t>
            </w:r>
          </w:p>
          <w:p w14:paraId="1B9F6E6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(1.47)</w:t>
            </w:r>
          </w:p>
        </w:tc>
        <w:tc>
          <w:tcPr>
            <w:tcW w:w="424" w:type="pct"/>
            <w:tcBorders>
              <w:top w:val="nil"/>
              <w:left w:val="nil"/>
              <w:bottom w:val="nil"/>
              <w:right w:val="nil"/>
            </w:tcBorders>
            <w:shd w:val="clear" w:color="auto" w:fill="auto"/>
            <w:vAlign w:val="center"/>
          </w:tcPr>
          <w:p w14:paraId="7308625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4E3BD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1019BF4E">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5A9EF4E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Trivedi et al. (</w:t>
            </w:r>
            <w:r>
              <w:rPr>
                <w:color w:val="auto"/>
              </w:rPr>
              <w:fldChar w:fldCharType="begin"/>
            </w:r>
            <w:r>
              <w:rPr>
                <w:color w:val="auto"/>
              </w:rPr>
              <w:instrText xml:space="preserve"> HYPERLINK "file://C:\\Users\\Administrator\\Desktop\\Supp_20240207.docx" \l "_ENREF_56" \o "Trivedi, 2006 #44" </w:instrText>
            </w:r>
            <w:r>
              <w:rPr>
                <w:color w:val="auto"/>
              </w:rPr>
              <w:fldChar w:fldCharType="separate"/>
            </w:r>
            <w:r>
              <w:rPr>
                <w:rFonts w:ascii="Times New Roman" w:hAnsi="Times New Roman" w:eastAsia="宋体" w:cs="Times New Roman"/>
                <w:color w:val="auto"/>
                <w:szCs w:val="21"/>
                <w:lang w:bidi="ar"/>
              </w:rPr>
              <w:t>2006</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6BDA4F27">
            <w:pPr>
              <w:jc w:val="center"/>
              <w:rPr>
                <w:rFonts w:ascii="Times New Roman" w:hAnsi="Times New Roman" w:eastAsia="宋体" w:cs="Times New Roman"/>
                <w:color w:val="auto"/>
                <w:szCs w:val="21"/>
                <w:lang w:bidi="ar"/>
              </w:rPr>
            </w:pPr>
            <w:bookmarkStart w:id="28" w:name="OLE_LINK19"/>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bookmarkEnd w:id="28"/>
          </w:p>
        </w:tc>
        <w:tc>
          <w:tcPr>
            <w:tcW w:w="334" w:type="pct"/>
            <w:tcBorders>
              <w:top w:val="nil"/>
              <w:left w:val="nil"/>
              <w:bottom w:val="nil"/>
              <w:right w:val="nil"/>
            </w:tcBorders>
            <w:shd w:val="clear" w:color="auto" w:fill="auto"/>
            <w:vAlign w:val="center"/>
          </w:tcPr>
          <w:p w14:paraId="65E3CCB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0F79207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tc>
        <w:tc>
          <w:tcPr>
            <w:tcW w:w="353" w:type="pct"/>
            <w:tcBorders>
              <w:top w:val="nil"/>
              <w:left w:val="nil"/>
              <w:bottom w:val="nil"/>
              <w:right w:val="nil"/>
            </w:tcBorders>
            <w:shd w:val="clear" w:color="auto" w:fill="auto"/>
            <w:vAlign w:val="center"/>
          </w:tcPr>
          <w:p w14:paraId="2012B6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w:t>
            </w:r>
          </w:p>
          <w:p w14:paraId="5856218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tc>
        <w:tc>
          <w:tcPr>
            <w:tcW w:w="334" w:type="pct"/>
            <w:tcBorders>
              <w:top w:val="nil"/>
              <w:left w:val="nil"/>
              <w:bottom w:val="nil"/>
              <w:right w:val="nil"/>
            </w:tcBorders>
            <w:shd w:val="clear" w:color="auto" w:fill="auto"/>
            <w:vAlign w:val="center"/>
          </w:tcPr>
          <w:p w14:paraId="0ABA62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73.30</w:t>
            </w:r>
          </w:p>
          <w:p w14:paraId="74267E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(6.72)</w:t>
            </w:r>
          </w:p>
        </w:tc>
        <w:tc>
          <w:tcPr>
            <w:tcW w:w="357" w:type="pct"/>
            <w:tcBorders>
              <w:top w:val="nil"/>
              <w:left w:val="nil"/>
              <w:bottom w:val="nil"/>
              <w:right w:val="nil"/>
            </w:tcBorders>
            <w:shd w:val="clear" w:color="auto" w:fill="auto"/>
            <w:vAlign w:val="center"/>
          </w:tcPr>
          <w:p w14:paraId="0EBB5BC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73.60</w:t>
            </w:r>
          </w:p>
          <w:p w14:paraId="2B3120F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w:t>
            </w:r>
          </w:p>
        </w:tc>
        <w:tc>
          <w:tcPr>
            <w:tcW w:w="334" w:type="pct"/>
            <w:tcBorders>
              <w:top w:val="nil"/>
              <w:left w:val="nil"/>
              <w:bottom w:val="nil"/>
              <w:right w:val="nil"/>
            </w:tcBorders>
            <w:shd w:val="clear" w:color="auto" w:fill="auto"/>
            <w:vAlign w:val="center"/>
          </w:tcPr>
          <w:p w14:paraId="6DFC643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16.30</w:t>
            </w:r>
          </w:p>
          <w:p w14:paraId="387452F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(2.81)</w:t>
            </w:r>
          </w:p>
        </w:tc>
        <w:tc>
          <w:tcPr>
            <w:tcW w:w="357" w:type="pct"/>
            <w:tcBorders>
              <w:top w:val="nil"/>
              <w:left w:val="nil"/>
              <w:bottom w:val="nil"/>
              <w:right w:val="nil"/>
            </w:tcBorders>
            <w:shd w:val="clear" w:color="auto" w:fill="auto"/>
            <w:vAlign w:val="center"/>
          </w:tcPr>
          <w:p w14:paraId="33816B2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16.70</w:t>
            </w:r>
          </w:p>
          <w:p w14:paraId="4CB9984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(2.50)</w:t>
            </w:r>
          </w:p>
        </w:tc>
        <w:tc>
          <w:tcPr>
            <w:tcW w:w="334" w:type="pct"/>
            <w:tcBorders>
              <w:top w:val="nil"/>
              <w:left w:val="nil"/>
              <w:bottom w:val="nil"/>
              <w:right w:val="nil"/>
            </w:tcBorders>
            <w:shd w:val="clear" w:color="auto" w:fill="auto"/>
            <w:vAlign w:val="center"/>
          </w:tcPr>
          <w:p w14:paraId="3A6F90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27.80</w:t>
            </w:r>
          </w:p>
          <w:p w14:paraId="3A50385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(1.80)</w:t>
            </w:r>
          </w:p>
        </w:tc>
        <w:tc>
          <w:tcPr>
            <w:tcW w:w="359" w:type="pct"/>
            <w:tcBorders>
              <w:top w:val="nil"/>
              <w:left w:val="nil"/>
              <w:bottom w:val="nil"/>
              <w:right w:val="nil"/>
            </w:tcBorders>
            <w:shd w:val="clear" w:color="auto" w:fill="auto"/>
            <w:vAlign w:val="center"/>
          </w:tcPr>
          <w:p w14:paraId="6EF3FB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29.70</w:t>
            </w:r>
          </w:p>
          <w:p w14:paraId="1223F73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(0.50)</w:t>
            </w:r>
          </w:p>
        </w:tc>
        <w:tc>
          <w:tcPr>
            <w:tcW w:w="424" w:type="pct"/>
            <w:tcBorders>
              <w:top w:val="nil"/>
              <w:left w:val="nil"/>
              <w:bottom w:val="nil"/>
              <w:right w:val="nil"/>
            </w:tcBorders>
            <w:shd w:val="clear" w:color="auto" w:fill="auto"/>
            <w:vAlign w:val="center"/>
          </w:tcPr>
          <w:p w14:paraId="41CD14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77D2CE8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w:t>
            </w:r>
          </w:p>
        </w:tc>
      </w:tr>
      <w:tr w14:paraId="1A9D98A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312EC042">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van de Mortel et al. (</w:t>
            </w:r>
            <w:r>
              <w:rPr>
                <w:color w:val="auto"/>
              </w:rPr>
              <w:fldChar w:fldCharType="begin"/>
            </w:r>
            <w:r>
              <w:rPr>
                <w:color w:val="auto"/>
              </w:rPr>
              <w:instrText xml:space="preserve"> HYPERLINK "file://C:\\Users\\Administrator\\Desktop\\Supp_20240207.docx" \l "_ENREF_58" \o "van de Mortel, 2021 #47" </w:instrText>
            </w:r>
            <w:r>
              <w:rPr>
                <w:color w:val="auto"/>
              </w:rPr>
              <w:fldChar w:fldCharType="separate"/>
            </w:r>
            <w:r>
              <w:rPr>
                <w:rFonts w:ascii="Times New Roman" w:hAnsi="Times New Roman" w:eastAsia="宋体" w:cs="Times New Roman"/>
                <w:color w:val="auto"/>
                <w:szCs w:val="21"/>
                <w:lang w:bidi="ar"/>
              </w:rPr>
              <w:t>2021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8A7BD6F">
            <w:pPr>
              <w:jc w:val="center"/>
              <w:rPr>
                <w:rFonts w:ascii="Times New Roman" w:hAnsi="Times New Roman" w:eastAsia="宋体" w:cs="Times New Roman"/>
                <w:color w:val="auto"/>
                <w:sz w:val="18"/>
                <w:szCs w:val="18"/>
                <w:lang w:bidi="ar"/>
              </w:rPr>
            </w:pPr>
            <w:bookmarkStart w:id="29" w:name="OLE_LINK18"/>
            <w:r>
              <w:rPr>
                <w:rFonts w:hint="eastAsia" w:ascii="Times New Roman" w:hAnsi="Times New Roman" w:eastAsia="宋体" w:cs="Times New Roman"/>
                <w:color w:val="auto"/>
                <w:sz w:val="18"/>
                <w:szCs w:val="18"/>
                <w:lang w:bidi="ar"/>
              </w:rPr>
              <w:t>NIA-AA</w:t>
            </w:r>
            <w:bookmarkEnd w:id="29"/>
          </w:p>
        </w:tc>
        <w:tc>
          <w:tcPr>
            <w:tcW w:w="334" w:type="pct"/>
            <w:tcBorders>
              <w:top w:val="nil"/>
              <w:left w:val="nil"/>
              <w:bottom w:val="nil"/>
              <w:right w:val="nil"/>
            </w:tcBorders>
            <w:shd w:val="clear" w:color="auto" w:fill="auto"/>
            <w:vAlign w:val="center"/>
          </w:tcPr>
          <w:p w14:paraId="76954F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295</w:t>
            </w:r>
          </w:p>
          <w:p w14:paraId="48CC7C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w:t>
            </w:r>
          </w:p>
        </w:tc>
        <w:tc>
          <w:tcPr>
            <w:tcW w:w="353" w:type="pct"/>
            <w:tcBorders>
              <w:top w:val="nil"/>
              <w:left w:val="nil"/>
              <w:bottom w:val="nil"/>
              <w:right w:val="nil"/>
            </w:tcBorders>
            <w:shd w:val="clear" w:color="auto" w:fill="auto"/>
            <w:vAlign w:val="center"/>
          </w:tcPr>
          <w:p w14:paraId="736E15A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351</w:t>
            </w:r>
          </w:p>
          <w:p w14:paraId="1187DB9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(54%)</w:t>
            </w:r>
          </w:p>
        </w:tc>
        <w:tc>
          <w:tcPr>
            <w:tcW w:w="334" w:type="pct"/>
            <w:tcBorders>
              <w:top w:val="nil"/>
              <w:left w:val="nil"/>
              <w:bottom w:val="nil"/>
              <w:right w:val="nil"/>
            </w:tcBorders>
            <w:shd w:val="clear" w:color="auto" w:fill="auto"/>
            <w:vAlign w:val="center"/>
          </w:tcPr>
          <w:p w14:paraId="33C4A7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71.00</w:t>
            </w:r>
          </w:p>
          <w:p w14:paraId="6FBD235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(7.47)</w:t>
            </w:r>
          </w:p>
        </w:tc>
        <w:tc>
          <w:tcPr>
            <w:tcW w:w="357" w:type="pct"/>
            <w:tcBorders>
              <w:top w:val="nil"/>
              <w:left w:val="nil"/>
              <w:bottom w:val="nil"/>
              <w:right w:val="nil"/>
            </w:tcBorders>
            <w:shd w:val="clear" w:color="auto" w:fill="auto"/>
            <w:vAlign w:val="center"/>
          </w:tcPr>
          <w:p w14:paraId="3C8DDE6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75.00</w:t>
            </w:r>
          </w:p>
          <w:p w14:paraId="777877A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(5.79)</w:t>
            </w:r>
          </w:p>
        </w:tc>
        <w:tc>
          <w:tcPr>
            <w:tcW w:w="334" w:type="pct"/>
            <w:tcBorders>
              <w:top w:val="nil"/>
              <w:left w:val="nil"/>
              <w:bottom w:val="nil"/>
              <w:right w:val="nil"/>
            </w:tcBorders>
            <w:shd w:val="clear" w:color="auto" w:fill="auto"/>
            <w:vAlign w:val="center"/>
          </w:tcPr>
          <w:p w14:paraId="137A9B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15.90</w:t>
            </w:r>
          </w:p>
          <w:p w14:paraId="2E2185F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(2.64)</w:t>
            </w:r>
          </w:p>
        </w:tc>
        <w:tc>
          <w:tcPr>
            <w:tcW w:w="357" w:type="pct"/>
            <w:tcBorders>
              <w:top w:val="nil"/>
              <w:left w:val="nil"/>
              <w:bottom w:val="nil"/>
              <w:right w:val="nil"/>
            </w:tcBorders>
            <w:shd w:val="clear" w:color="auto" w:fill="auto"/>
            <w:vAlign w:val="center"/>
          </w:tcPr>
          <w:p w14:paraId="4BB6A88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16.30</w:t>
            </w:r>
          </w:p>
          <w:p w14:paraId="5335989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(2.70)</w:t>
            </w:r>
          </w:p>
        </w:tc>
        <w:tc>
          <w:tcPr>
            <w:tcW w:w="334" w:type="pct"/>
            <w:tcBorders>
              <w:top w:val="nil"/>
              <w:left w:val="nil"/>
              <w:bottom w:val="nil"/>
              <w:right w:val="nil"/>
            </w:tcBorders>
            <w:shd w:val="clear" w:color="auto" w:fill="auto"/>
            <w:vAlign w:val="center"/>
          </w:tcPr>
          <w:p w14:paraId="295312C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28.30</w:t>
            </w:r>
          </w:p>
          <w:p w14:paraId="4ABB01A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(1.55)</w:t>
            </w:r>
          </w:p>
        </w:tc>
        <w:tc>
          <w:tcPr>
            <w:tcW w:w="359" w:type="pct"/>
            <w:tcBorders>
              <w:top w:val="nil"/>
              <w:left w:val="nil"/>
              <w:bottom w:val="nil"/>
              <w:right w:val="nil"/>
            </w:tcBorders>
            <w:shd w:val="clear" w:color="auto" w:fill="auto"/>
            <w:vAlign w:val="center"/>
          </w:tcPr>
          <w:p w14:paraId="059D8A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29.10</w:t>
            </w:r>
          </w:p>
          <w:p w14:paraId="3BF4A26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(1.13)</w:t>
            </w:r>
          </w:p>
        </w:tc>
        <w:tc>
          <w:tcPr>
            <w:tcW w:w="424" w:type="pct"/>
            <w:tcBorders>
              <w:top w:val="nil"/>
              <w:left w:val="nil"/>
              <w:bottom w:val="nil"/>
              <w:right w:val="nil"/>
            </w:tcBorders>
            <w:shd w:val="clear" w:color="auto" w:fill="auto"/>
            <w:vAlign w:val="center"/>
          </w:tcPr>
          <w:p w14:paraId="30571FD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7F2A9B7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29A46B82">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05C8954B">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Venneri et al. (</w:t>
            </w:r>
            <w:r>
              <w:rPr>
                <w:color w:val="auto"/>
              </w:rPr>
              <w:fldChar w:fldCharType="begin"/>
            </w:r>
            <w:r>
              <w:rPr>
                <w:color w:val="auto"/>
              </w:rPr>
              <w:instrText xml:space="preserve"> HYPERLINK "file://C:\\Users\\Administrator\\Desktop\\Supp_20240207.docx" \l "_ENREF_59" \o "Venneri, 2011 #46" </w:instrText>
            </w:r>
            <w:r>
              <w:rPr>
                <w:color w:val="auto"/>
              </w:rPr>
              <w:fldChar w:fldCharType="separate"/>
            </w:r>
            <w:r>
              <w:rPr>
                <w:rFonts w:ascii="Times New Roman" w:hAnsi="Times New Roman" w:eastAsia="宋体" w:cs="Times New Roman"/>
                <w:color w:val="auto"/>
                <w:szCs w:val="21"/>
                <w:lang w:bidi="ar"/>
              </w:rPr>
              <w:t>2011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24D719FB">
            <w:pPr>
              <w:jc w:val="center"/>
              <w:rPr>
                <w:rFonts w:ascii="Times New Roman" w:hAnsi="Times New Roman" w:eastAsia="宋体" w:cs="Times New Roman"/>
                <w:color w:val="auto"/>
                <w:kern w:val="2"/>
                <w:sz w:val="21"/>
                <w:szCs w:val="21"/>
                <w:lang w:val="en-US" w:eastAsia="zh-CN"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p>
        </w:tc>
        <w:tc>
          <w:tcPr>
            <w:tcW w:w="334" w:type="pct"/>
            <w:tcBorders>
              <w:top w:val="nil"/>
              <w:left w:val="nil"/>
              <w:bottom w:val="nil"/>
              <w:right w:val="nil"/>
            </w:tcBorders>
            <w:shd w:val="clear" w:color="auto" w:fill="auto"/>
            <w:vAlign w:val="center"/>
          </w:tcPr>
          <w:p w14:paraId="4896088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w:t>
            </w:r>
          </w:p>
          <w:p w14:paraId="0C2F92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353" w:type="pct"/>
            <w:tcBorders>
              <w:top w:val="nil"/>
              <w:left w:val="nil"/>
              <w:bottom w:val="nil"/>
              <w:right w:val="nil"/>
            </w:tcBorders>
            <w:shd w:val="clear" w:color="auto" w:fill="auto"/>
            <w:vAlign w:val="center"/>
          </w:tcPr>
          <w:p w14:paraId="4BDDCC6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w:t>
            </w:r>
          </w:p>
          <w:p w14:paraId="5DA5489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tc>
        <w:tc>
          <w:tcPr>
            <w:tcW w:w="334" w:type="pct"/>
            <w:tcBorders>
              <w:top w:val="nil"/>
              <w:left w:val="nil"/>
              <w:bottom w:val="nil"/>
              <w:right w:val="nil"/>
            </w:tcBorders>
            <w:shd w:val="clear" w:color="auto" w:fill="auto"/>
            <w:vAlign w:val="center"/>
          </w:tcPr>
          <w:p w14:paraId="62C9A7A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70.52</w:t>
            </w:r>
          </w:p>
          <w:p w14:paraId="49EC0E1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(6.44)</w:t>
            </w:r>
          </w:p>
        </w:tc>
        <w:tc>
          <w:tcPr>
            <w:tcW w:w="357" w:type="pct"/>
            <w:tcBorders>
              <w:top w:val="nil"/>
              <w:left w:val="nil"/>
              <w:bottom w:val="nil"/>
              <w:right w:val="nil"/>
            </w:tcBorders>
            <w:shd w:val="clear" w:color="auto" w:fill="auto"/>
            <w:vAlign w:val="center"/>
          </w:tcPr>
          <w:p w14:paraId="5D4F0D76">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70.29</w:t>
            </w:r>
          </w:p>
          <w:p w14:paraId="493BBB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(6.49)</w:t>
            </w:r>
          </w:p>
        </w:tc>
        <w:tc>
          <w:tcPr>
            <w:tcW w:w="334" w:type="pct"/>
            <w:tcBorders>
              <w:top w:val="nil"/>
              <w:left w:val="nil"/>
              <w:bottom w:val="nil"/>
              <w:right w:val="nil"/>
            </w:tcBorders>
            <w:shd w:val="clear" w:color="auto" w:fill="auto"/>
            <w:vAlign w:val="center"/>
          </w:tcPr>
          <w:p w14:paraId="29BD47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8.96</w:t>
            </w:r>
          </w:p>
          <w:p w14:paraId="73BE2D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(4.41)</w:t>
            </w:r>
          </w:p>
        </w:tc>
        <w:tc>
          <w:tcPr>
            <w:tcW w:w="357" w:type="pct"/>
            <w:tcBorders>
              <w:top w:val="nil"/>
              <w:left w:val="nil"/>
              <w:bottom w:val="nil"/>
              <w:right w:val="nil"/>
            </w:tcBorders>
            <w:shd w:val="clear" w:color="auto" w:fill="auto"/>
            <w:vAlign w:val="center"/>
          </w:tcPr>
          <w:p w14:paraId="1C38BCD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9.32</w:t>
            </w:r>
          </w:p>
          <w:p w14:paraId="1C301D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(4.46)</w:t>
            </w:r>
          </w:p>
        </w:tc>
        <w:tc>
          <w:tcPr>
            <w:tcW w:w="334" w:type="pct"/>
            <w:tcBorders>
              <w:top w:val="nil"/>
              <w:left w:val="nil"/>
              <w:bottom w:val="nil"/>
              <w:right w:val="nil"/>
            </w:tcBorders>
            <w:shd w:val="clear" w:color="auto" w:fill="auto"/>
            <w:vAlign w:val="center"/>
          </w:tcPr>
          <w:p w14:paraId="7C6BABC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28.24</w:t>
            </w:r>
          </w:p>
          <w:p w14:paraId="739CBC6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(1.23)</w:t>
            </w:r>
          </w:p>
        </w:tc>
        <w:tc>
          <w:tcPr>
            <w:tcW w:w="359" w:type="pct"/>
            <w:tcBorders>
              <w:top w:val="nil"/>
              <w:left w:val="nil"/>
              <w:bottom w:val="nil"/>
              <w:right w:val="nil"/>
            </w:tcBorders>
            <w:shd w:val="clear" w:color="auto" w:fill="auto"/>
            <w:vAlign w:val="center"/>
          </w:tcPr>
          <w:p w14:paraId="50C8165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28.68</w:t>
            </w:r>
          </w:p>
          <w:p w14:paraId="79700E5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(1.52)</w:t>
            </w:r>
          </w:p>
        </w:tc>
        <w:tc>
          <w:tcPr>
            <w:tcW w:w="424" w:type="pct"/>
            <w:tcBorders>
              <w:top w:val="nil"/>
              <w:left w:val="nil"/>
              <w:bottom w:val="nil"/>
              <w:right w:val="nil"/>
            </w:tcBorders>
            <w:shd w:val="clear" w:color="auto" w:fill="auto"/>
            <w:vAlign w:val="center"/>
          </w:tcPr>
          <w:p w14:paraId="4D4FCB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79B01E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20DA403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2F7BE0F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Wang et al. (</w:t>
            </w:r>
            <w:r>
              <w:rPr>
                <w:color w:val="auto"/>
              </w:rPr>
              <w:fldChar w:fldCharType="begin"/>
            </w:r>
            <w:r>
              <w:rPr>
                <w:color w:val="auto"/>
              </w:rPr>
              <w:instrText xml:space="preserve"> HYPERLINK "file://C:\\Users\\Administrator\\Desktop\\Supp_20240207.docx" \l "_ENREF_60" \o "Wang, 2012 #47"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3147CB3A">
            <w:pPr>
              <w:jc w:val="center"/>
              <w:rPr>
                <w:rFonts w:ascii="Times New Roman" w:hAnsi="Times New Roman" w:eastAsia="宋体" w:cs="Times New Roman"/>
                <w:color w:val="auto"/>
                <w:kern w:val="2"/>
                <w:sz w:val="21"/>
                <w:szCs w:val="21"/>
                <w:lang w:val="en-US" w:eastAsia="zh-CN" w:bidi="ar"/>
              </w:rPr>
            </w:pPr>
            <w:bookmarkStart w:id="30" w:name="OLE_LINK23"/>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(2001)</w:t>
            </w:r>
            <w:bookmarkEnd w:id="30"/>
          </w:p>
        </w:tc>
        <w:tc>
          <w:tcPr>
            <w:tcW w:w="334" w:type="pct"/>
            <w:tcBorders>
              <w:top w:val="nil"/>
              <w:left w:val="nil"/>
              <w:bottom w:val="nil"/>
              <w:right w:val="nil"/>
            </w:tcBorders>
            <w:shd w:val="clear" w:color="auto" w:fill="auto"/>
            <w:vAlign w:val="center"/>
          </w:tcPr>
          <w:p w14:paraId="72E20F2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p w14:paraId="2F8DC7B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(40%)</w:t>
            </w:r>
          </w:p>
        </w:tc>
        <w:tc>
          <w:tcPr>
            <w:tcW w:w="353" w:type="pct"/>
            <w:tcBorders>
              <w:top w:val="nil"/>
              <w:left w:val="nil"/>
              <w:bottom w:val="nil"/>
              <w:right w:val="nil"/>
            </w:tcBorders>
            <w:shd w:val="clear" w:color="auto" w:fill="auto"/>
            <w:vAlign w:val="center"/>
          </w:tcPr>
          <w:p w14:paraId="41A274B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5D6D91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(37%)</w:t>
            </w:r>
          </w:p>
        </w:tc>
        <w:tc>
          <w:tcPr>
            <w:tcW w:w="334" w:type="pct"/>
            <w:tcBorders>
              <w:top w:val="nil"/>
              <w:left w:val="nil"/>
              <w:bottom w:val="nil"/>
              <w:right w:val="nil"/>
            </w:tcBorders>
            <w:shd w:val="clear" w:color="auto" w:fill="auto"/>
            <w:vAlign w:val="center"/>
          </w:tcPr>
          <w:p w14:paraId="334DC7C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77.30</w:t>
            </w:r>
          </w:p>
          <w:p w14:paraId="3932F8D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(6.60)</w:t>
            </w:r>
          </w:p>
        </w:tc>
        <w:tc>
          <w:tcPr>
            <w:tcW w:w="357" w:type="pct"/>
            <w:tcBorders>
              <w:top w:val="nil"/>
              <w:left w:val="nil"/>
              <w:bottom w:val="nil"/>
              <w:right w:val="nil"/>
            </w:tcBorders>
            <w:shd w:val="clear" w:color="auto" w:fill="auto"/>
            <w:vAlign w:val="center"/>
          </w:tcPr>
          <w:p w14:paraId="20C6CA9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76.10</w:t>
            </w:r>
          </w:p>
          <w:p w14:paraId="003830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(7.20)</w:t>
            </w:r>
          </w:p>
        </w:tc>
        <w:tc>
          <w:tcPr>
            <w:tcW w:w="334" w:type="pct"/>
            <w:tcBorders>
              <w:top w:val="nil"/>
              <w:left w:val="nil"/>
              <w:bottom w:val="nil"/>
              <w:right w:val="nil"/>
            </w:tcBorders>
            <w:shd w:val="clear" w:color="auto" w:fill="auto"/>
            <w:vAlign w:val="center"/>
          </w:tcPr>
          <w:p w14:paraId="2801EA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11.40</w:t>
            </w:r>
          </w:p>
          <w:p w14:paraId="54A247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(4.30)</w:t>
            </w:r>
          </w:p>
        </w:tc>
        <w:tc>
          <w:tcPr>
            <w:tcW w:w="357" w:type="pct"/>
            <w:tcBorders>
              <w:top w:val="nil"/>
              <w:left w:val="nil"/>
              <w:bottom w:val="nil"/>
              <w:right w:val="nil"/>
            </w:tcBorders>
            <w:shd w:val="clear" w:color="auto" w:fill="auto"/>
            <w:vAlign w:val="center"/>
          </w:tcPr>
          <w:p w14:paraId="41ED246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13.50</w:t>
            </w:r>
          </w:p>
          <w:p w14:paraId="6E7C163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(2.60)</w:t>
            </w:r>
          </w:p>
        </w:tc>
        <w:tc>
          <w:tcPr>
            <w:tcW w:w="334" w:type="pct"/>
            <w:tcBorders>
              <w:top w:val="nil"/>
              <w:left w:val="nil"/>
              <w:bottom w:val="nil"/>
              <w:right w:val="nil"/>
            </w:tcBorders>
            <w:shd w:val="clear" w:color="auto" w:fill="auto"/>
            <w:vAlign w:val="center"/>
          </w:tcPr>
          <w:p w14:paraId="3A5174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196C6E3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3FE861A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3A9F92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5CBAA16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9924418">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Xie et al. (</w:t>
            </w:r>
            <w:r>
              <w:rPr>
                <w:color w:val="auto"/>
              </w:rPr>
              <w:fldChar w:fldCharType="begin"/>
            </w:r>
            <w:r>
              <w:rPr>
                <w:color w:val="auto"/>
              </w:rPr>
              <w:instrText xml:space="preserve"> HYPERLINK "file://C:\\Users\\Administrator\\Desktop\\Supp_20240207.docx" \l "_ENREF_61" \o "Xie, 2012 #48" </w:instrText>
            </w:r>
            <w:r>
              <w:rPr>
                <w:color w:val="auto"/>
              </w:rPr>
              <w:fldChar w:fldCharType="separate"/>
            </w:r>
            <w:r>
              <w:rPr>
                <w:rFonts w:ascii="Times New Roman" w:hAnsi="Times New Roman" w:eastAsia="宋体" w:cs="Times New Roman"/>
                <w:color w:val="auto"/>
                <w:szCs w:val="21"/>
                <w:lang w:bidi="ar"/>
              </w:rPr>
              <w:t>2012</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3C6BA627">
            <w:pPr>
              <w:jc w:val="cente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4</w:t>
            </w:r>
            <w:r>
              <w:rPr>
                <w:rFonts w:hint="eastAsia"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0532207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17</w:t>
            </w:r>
          </w:p>
          <w:p w14:paraId="697A9F1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(65%)</w:t>
            </w:r>
          </w:p>
        </w:tc>
        <w:tc>
          <w:tcPr>
            <w:tcW w:w="353" w:type="pct"/>
            <w:tcBorders>
              <w:top w:val="nil"/>
              <w:left w:val="nil"/>
              <w:bottom w:val="nil"/>
              <w:right w:val="nil"/>
            </w:tcBorders>
            <w:shd w:val="clear" w:color="auto" w:fill="auto"/>
            <w:vAlign w:val="center"/>
          </w:tcPr>
          <w:p w14:paraId="0BA845C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w:t>
            </w:r>
          </w:p>
          <w:p w14:paraId="1391384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334" w:type="pct"/>
            <w:tcBorders>
              <w:top w:val="nil"/>
              <w:left w:val="nil"/>
              <w:bottom w:val="nil"/>
              <w:right w:val="nil"/>
            </w:tcBorders>
            <w:shd w:val="clear" w:color="auto" w:fill="auto"/>
            <w:vAlign w:val="center"/>
          </w:tcPr>
          <w:p w14:paraId="7E64A82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75.12</w:t>
            </w:r>
          </w:p>
          <w:p w14:paraId="2502AF6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(6.62)</w:t>
            </w:r>
          </w:p>
        </w:tc>
        <w:tc>
          <w:tcPr>
            <w:tcW w:w="357" w:type="pct"/>
            <w:tcBorders>
              <w:top w:val="nil"/>
              <w:left w:val="nil"/>
              <w:bottom w:val="nil"/>
              <w:right w:val="nil"/>
            </w:tcBorders>
            <w:shd w:val="clear" w:color="auto" w:fill="auto"/>
            <w:vAlign w:val="center"/>
          </w:tcPr>
          <w:p w14:paraId="27F2D93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74.28</w:t>
            </w:r>
          </w:p>
          <w:p w14:paraId="70F3D3D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(8.25)</w:t>
            </w:r>
          </w:p>
        </w:tc>
        <w:tc>
          <w:tcPr>
            <w:tcW w:w="334" w:type="pct"/>
            <w:tcBorders>
              <w:top w:val="nil"/>
              <w:left w:val="nil"/>
              <w:bottom w:val="nil"/>
              <w:right w:val="nil"/>
            </w:tcBorders>
            <w:shd w:val="clear" w:color="auto" w:fill="auto"/>
            <w:vAlign w:val="center"/>
          </w:tcPr>
          <w:p w14:paraId="69C4050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13.47</w:t>
            </w:r>
          </w:p>
          <w:p w14:paraId="54F389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(2.07)</w:t>
            </w:r>
          </w:p>
        </w:tc>
        <w:tc>
          <w:tcPr>
            <w:tcW w:w="357" w:type="pct"/>
            <w:tcBorders>
              <w:top w:val="nil"/>
              <w:left w:val="nil"/>
              <w:bottom w:val="nil"/>
              <w:right w:val="nil"/>
            </w:tcBorders>
            <w:shd w:val="clear" w:color="auto" w:fill="auto"/>
            <w:vAlign w:val="center"/>
          </w:tcPr>
          <w:p w14:paraId="3FE8BA4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15.32</w:t>
            </w:r>
          </w:p>
          <w:p w14:paraId="7FA0F76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(2.87)</w:t>
            </w:r>
          </w:p>
        </w:tc>
        <w:tc>
          <w:tcPr>
            <w:tcW w:w="334" w:type="pct"/>
            <w:tcBorders>
              <w:top w:val="nil"/>
              <w:left w:val="nil"/>
              <w:bottom w:val="nil"/>
              <w:right w:val="nil"/>
            </w:tcBorders>
            <w:shd w:val="clear" w:color="auto" w:fill="auto"/>
            <w:vAlign w:val="center"/>
          </w:tcPr>
          <w:p w14:paraId="4ACE4A7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27.29</w:t>
            </w:r>
          </w:p>
          <w:p w14:paraId="0F363A6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(1.83)</w:t>
            </w:r>
          </w:p>
        </w:tc>
        <w:tc>
          <w:tcPr>
            <w:tcW w:w="359" w:type="pct"/>
            <w:tcBorders>
              <w:top w:val="nil"/>
              <w:left w:val="nil"/>
              <w:bottom w:val="nil"/>
              <w:right w:val="nil"/>
            </w:tcBorders>
            <w:shd w:val="clear" w:color="auto" w:fill="auto"/>
            <w:vAlign w:val="center"/>
          </w:tcPr>
          <w:p w14:paraId="5C49259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28.92</w:t>
            </w:r>
          </w:p>
          <w:p w14:paraId="144B6FC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(1.22)</w:t>
            </w:r>
          </w:p>
        </w:tc>
        <w:tc>
          <w:tcPr>
            <w:tcW w:w="424" w:type="pct"/>
            <w:tcBorders>
              <w:top w:val="nil"/>
              <w:left w:val="nil"/>
              <w:bottom w:val="nil"/>
              <w:right w:val="nil"/>
            </w:tcBorders>
            <w:shd w:val="clear" w:color="auto" w:fill="auto"/>
            <w:vAlign w:val="center"/>
          </w:tcPr>
          <w:p w14:paraId="1668A26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48%</w:t>
            </w:r>
          </w:p>
        </w:tc>
        <w:tc>
          <w:tcPr>
            <w:tcW w:w="230" w:type="pct"/>
            <w:tcBorders>
              <w:top w:val="nil"/>
              <w:left w:val="nil"/>
              <w:bottom w:val="nil"/>
              <w:right w:val="nil"/>
            </w:tcBorders>
            <w:shd w:val="clear" w:color="auto" w:fill="auto"/>
            <w:vAlign w:val="center"/>
          </w:tcPr>
          <w:p w14:paraId="421D796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w:t>
            </w:r>
          </w:p>
        </w:tc>
      </w:tr>
      <w:tr w14:paraId="1220A6B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1236D13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You et al. (</w:t>
            </w:r>
            <w:r>
              <w:rPr>
                <w:color w:val="auto"/>
              </w:rPr>
              <w:fldChar w:fldCharType="begin"/>
            </w:r>
            <w:r>
              <w:rPr>
                <w:color w:val="auto"/>
              </w:rPr>
              <w:instrText xml:space="preserve"> HYPERLINK "file://C:\\Users\\Administrator\\Desktop\\Supp_20240207.docx" \l "_ENREF_62" \o "You, 2021 #49" </w:instrText>
            </w:r>
            <w:r>
              <w:rPr>
                <w:color w:val="auto"/>
              </w:rPr>
              <w:fldChar w:fldCharType="separate"/>
            </w:r>
            <w:r>
              <w:rPr>
                <w:rFonts w:ascii="Times New Roman" w:hAnsi="Times New Roman" w:eastAsia="宋体" w:cs="Times New Roman"/>
                <w:color w:val="auto"/>
                <w:szCs w:val="21"/>
                <w:lang w:bidi="ar"/>
              </w:rPr>
              <w:t>2021</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55D98B38">
            <w:pPr>
              <w:jc w:val="center"/>
              <w:rPr>
                <w:rFonts w:ascii="Times New Roman" w:hAnsi="Times New Roman" w:eastAsia="宋体" w:cs="Times New Roman"/>
                <w:color w:val="auto"/>
                <w:sz w:val="18"/>
                <w:szCs w:val="18"/>
                <w:lang w:bidi="ar"/>
              </w:rPr>
            </w:pPr>
            <w:r>
              <w:rPr>
                <w:rFonts w:hint="eastAsia" w:ascii="Times New Roman" w:hAnsi="Times New Roman" w:eastAsia="宋体" w:cs="Times New Roman"/>
                <w:color w:val="auto"/>
                <w:sz w:val="18"/>
                <w:szCs w:val="18"/>
                <w:lang w:bidi="ar"/>
              </w:rPr>
              <w:t>NIA-AA</w:t>
            </w:r>
          </w:p>
        </w:tc>
        <w:tc>
          <w:tcPr>
            <w:tcW w:w="334" w:type="pct"/>
            <w:tcBorders>
              <w:top w:val="nil"/>
              <w:left w:val="nil"/>
              <w:bottom w:val="nil"/>
              <w:right w:val="nil"/>
            </w:tcBorders>
            <w:shd w:val="clear" w:color="auto" w:fill="auto"/>
            <w:vAlign w:val="center"/>
          </w:tcPr>
          <w:p w14:paraId="069E146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60</w:t>
            </w:r>
          </w:p>
          <w:p w14:paraId="3BBACA4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(55%)</w:t>
            </w:r>
          </w:p>
        </w:tc>
        <w:tc>
          <w:tcPr>
            <w:tcW w:w="353" w:type="pct"/>
            <w:tcBorders>
              <w:top w:val="nil"/>
              <w:left w:val="nil"/>
              <w:bottom w:val="nil"/>
              <w:right w:val="nil"/>
            </w:tcBorders>
            <w:shd w:val="clear" w:color="auto" w:fill="auto"/>
            <w:vAlign w:val="center"/>
          </w:tcPr>
          <w:p w14:paraId="180FCB0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30</w:t>
            </w:r>
          </w:p>
          <w:p w14:paraId="1D6F48D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(57%)</w:t>
            </w:r>
          </w:p>
        </w:tc>
        <w:tc>
          <w:tcPr>
            <w:tcW w:w="334" w:type="pct"/>
            <w:tcBorders>
              <w:top w:val="nil"/>
              <w:left w:val="nil"/>
              <w:bottom w:val="nil"/>
              <w:right w:val="nil"/>
            </w:tcBorders>
            <w:shd w:val="clear" w:color="auto" w:fill="auto"/>
            <w:vAlign w:val="center"/>
          </w:tcPr>
          <w:p w14:paraId="09D7DAF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67.32</w:t>
            </w:r>
          </w:p>
          <w:p w14:paraId="13A87D0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(9.44)</w:t>
            </w:r>
          </w:p>
        </w:tc>
        <w:tc>
          <w:tcPr>
            <w:tcW w:w="357" w:type="pct"/>
            <w:tcBorders>
              <w:top w:val="nil"/>
              <w:left w:val="nil"/>
              <w:bottom w:val="nil"/>
              <w:right w:val="nil"/>
            </w:tcBorders>
            <w:shd w:val="clear" w:color="auto" w:fill="auto"/>
            <w:vAlign w:val="center"/>
          </w:tcPr>
          <w:p w14:paraId="3DCA497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64.67</w:t>
            </w:r>
          </w:p>
          <w:p w14:paraId="0BA4A6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(8.01)</w:t>
            </w:r>
          </w:p>
        </w:tc>
        <w:tc>
          <w:tcPr>
            <w:tcW w:w="334" w:type="pct"/>
            <w:tcBorders>
              <w:top w:val="nil"/>
              <w:left w:val="nil"/>
              <w:bottom w:val="nil"/>
              <w:right w:val="nil"/>
            </w:tcBorders>
            <w:shd w:val="clear" w:color="auto" w:fill="auto"/>
            <w:vAlign w:val="center"/>
          </w:tcPr>
          <w:p w14:paraId="65B6B05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9.00</w:t>
            </w:r>
          </w:p>
          <w:p w14:paraId="0B8DFD0D">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7" w:type="pct"/>
            <w:tcBorders>
              <w:top w:val="nil"/>
              <w:left w:val="nil"/>
              <w:bottom w:val="nil"/>
              <w:right w:val="nil"/>
            </w:tcBorders>
            <w:shd w:val="clear" w:color="auto" w:fill="auto"/>
            <w:vAlign w:val="center"/>
          </w:tcPr>
          <w:p w14:paraId="08FC7F6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10.00</w:t>
            </w:r>
          </w:p>
          <w:p w14:paraId="01F89BC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34" w:type="pct"/>
            <w:tcBorders>
              <w:top w:val="nil"/>
              <w:left w:val="nil"/>
              <w:bottom w:val="nil"/>
              <w:right w:val="nil"/>
            </w:tcBorders>
            <w:shd w:val="clear" w:color="auto" w:fill="auto"/>
            <w:vAlign w:val="center"/>
          </w:tcPr>
          <w:p w14:paraId="1324F07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24.00</w:t>
            </w:r>
          </w:p>
          <w:p w14:paraId="6D483A3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359" w:type="pct"/>
            <w:tcBorders>
              <w:top w:val="nil"/>
              <w:left w:val="nil"/>
              <w:bottom w:val="nil"/>
              <w:right w:val="nil"/>
            </w:tcBorders>
            <w:shd w:val="clear" w:color="auto" w:fill="auto"/>
            <w:vAlign w:val="center"/>
          </w:tcPr>
          <w:p w14:paraId="3B43E36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28.00</w:t>
            </w:r>
          </w:p>
          <w:p w14:paraId="77B6327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424" w:type="pct"/>
            <w:tcBorders>
              <w:top w:val="nil"/>
              <w:left w:val="nil"/>
              <w:bottom w:val="nil"/>
              <w:right w:val="nil"/>
            </w:tcBorders>
            <w:shd w:val="clear" w:color="auto" w:fill="auto"/>
            <w:vAlign w:val="center"/>
          </w:tcPr>
          <w:p w14:paraId="3F5CC10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w:t>
            </w:r>
          </w:p>
        </w:tc>
        <w:tc>
          <w:tcPr>
            <w:tcW w:w="230" w:type="pct"/>
            <w:tcBorders>
              <w:top w:val="nil"/>
              <w:left w:val="nil"/>
              <w:bottom w:val="nil"/>
              <w:right w:val="nil"/>
            </w:tcBorders>
            <w:shd w:val="clear" w:color="auto" w:fill="auto"/>
            <w:vAlign w:val="center"/>
          </w:tcPr>
          <w:p w14:paraId="76805C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31721A1C">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nil"/>
              <w:right w:val="nil"/>
            </w:tcBorders>
            <w:shd w:val="clear" w:color="auto" w:fill="auto"/>
          </w:tcPr>
          <w:p w14:paraId="78B30D0D">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Zhao et al. (</w:t>
            </w:r>
            <w:r>
              <w:rPr>
                <w:color w:val="auto"/>
              </w:rPr>
              <w:fldChar w:fldCharType="begin"/>
            </w:r>
            <w:r>
              <w:rPr>
                <w:color w:val="auto"/>
              </w:rPr>
              <w:instrText xml:space="preserve"> HYPERLINK "file://C:\\Users\\Administrator\\Desktop\\Supp_20240207.docx" \l "_ENREF_64" \o "Zhao, 2015 #50" </w:instrText>
            </w:r>
            <w:r>
              <w:rPr>
                <w:color w:val="auto"/>
              </w:rPr>
              <w:fldChar w:fldCharType="separate"/>
            </w:r>
            <w:r>
              <w:rPr>
                <w:rFonts w:ascii="Times New Roman" w:hAnsi="Times New Roman" w:eastAsia="宋体" w:cs="Times New Roman"/>
                <w:color w:val="auto"/>
                <w:szCs w:val="21"/>
                <w:lang w:bidi="ar"/>
              </w:rPr>
              <w:t>2015</w:t>
            </w:r>
            <w:r>
              <w:rPr>
                <w:rFonts w:ascii="Times New Roman" w:hAnsi="Times New Roman" w:eastAsia="宋体" w:cs="Times New Roman"/>
                <w:color w:val="auto"/>
                <w:szCs w:val="21"/>
                <w:lang w:bidi="ar"/>
              </w:rPr>
              <w:fldChar w:fldCharType="end"/>
            </w:r>
            <w:r>
              <w:rPr>
                <w:rFonts w:ascii="Times New Roman" w:hAnsi="Times New Roman" w:eastAsia="宋体" w:cs="Times New Roman"/>
                <w:color w:val="auto"/>
                <w:szCs w:val="21"/>
                <w:lang w:bidi="ar"/>
              </w:rPr>
              <w:t>)</w:t>
            </w:r>
          </w:p>
        </w:tc>
        <w:tc>
          <w:tcPr>
            <w:tcW w:w="573" w:type="pct"/>
            <w:tcBorders>
              <w:top w:val="nil"/>
              <w:left w:val="nil"/>
              <w:bottom w:val="nil"/>
              <w:right w:val="nil"/>
            </w:tcBorders>
            <w:shd w:val="clear" w:color="auto" w:fill="auto"/>
            <w:vAlign w:val="top"/>
          </w:tcPr>
          <w:p w14:paraId="7B818C99">
            <w:pPr>
              <w:jc w:val="center"/>
              <w:rPr>
                <w:rFonts w:ascii="Times New Roman" w:hAnsi="Times New Roman" w:eastAsia="宋体" w:cs="Times New Roman"/>
                <w:color w:val="auto"/>
                <w:kern w:val="2"/>
                <w:sz w:val="21"/>
                <w:szCs w:val="21"/>
                <w:lang w:val="en-US" w:eastAsia="zh-CN" w:bidi="ar"/>
              </w:rPr>
            </w:pPr>
            <w:bookmarkStart w:id="31" w:name="OLE_LINK29"/>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t>(200</w:t>
            </w:r>
            <w:r>
              <w:rPr>
                <w:rFonts w:hint="eastAsia" w:ascii="Times New Roman" w:hAnsi="Times New Roman" w:eastAsia="宋体" w:cs="Times New Roman"/>
                <w:color w:val="auto"/>
                <w:szCs w:val="21"/>
                <w:lang w:val="en-US" w:eastAsia="zh-CN" w:bidi="ar"/>
              </w:rPr>
              <w:t>1</w:t>
            </w:r>
            <w:r>
              <w:rPr>
                <w:rFonts w:hint="eastAsia" w:ascii="Times New Roman" w:hAnsi="Times New Roman" w:eastAsia="宋体" w:cs="Times New Roman"/>
                <w:color w:val="auto"/>
                <w:szCs w:val="21"/>
                <w:lang w:bidi="ar"/>
              </w:rPr>
              <w:t>)</w:t>
            </w:r>
            <w:bookmarkEnd w:id="31"/>
          </w:p>
        </w:tc>
        <w:tc>
          <w:tcPr>
            <w:tcW w:w="334" w:type="pct"/>
            <w:tcBorders>
              <w:top w:val="nil"/>
              <w:left w:val="nil"/>
              <w:bottom w:val="nil"/>
              <w:right w:val="nil"/>
            </w:tcBorders>
            <w:shd w:val="clear" w:color="auto" w:fill="auto"/>
            <w:vAlign w:val="center"/>
          </w:tcPr>
          <w:p w14:paraId="73797C2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34</w:t>
            </w:r>
          </w:p>
          <w:p w14:paraId="2B28D7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(59%)</w:t>
            </w:r>
          </w:p>
        </w:tc>
        <w:tc>
          <w:tcPr>
            <w:tcW w:w="353" w:type="pct"/>
            <w:tcBorders>
              <w:top w:val="nil"/>
              <w:left w:val="nil"/>
              <w:bottom w:val="nil"/>
              <w:right w:val="nil"/>
            </w:tcBorders>
            <w:shd w:val="clear" w:color="auto" w:fill="auto"/>
            <w:vAlign w:val="center"/>
          </w:tcPr>
          <w:p w14:paraId="32AF94F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34</w:t>
            </w:r>
          </w:p>
          <w:p w14:paraId="78F77C05">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(47%)</w:t>
            </w:r>
          </w:p>
        </w:tc>
        <w:tc>
          <w:tcPr>
            <w:tcW w:w="334" w:type="pct"/>
            <w:tcBorders>
              <w:top w:val="nil"/>
              <w:left w:val="nil"/>
              <w:bottom w:val="nil"/>
              <w:right w:val="nil"/>
            </w:tcBorders>
            <w:shd w:val="clear" w:color="auto" w:fill="auto"/>
            <w:vAlign w:val="center"/>
          </w:tcPr>
          <w:p w14:paraId="155203E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68.00</w:t>
            </w:r>
          </w:p>
          <w:p w14:paraId="48F57D3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(7.60)</w:t>
            </w:r>
          </w:p>
        </w:tc>
        <w:tc>
          <w:tcPr>
            <w:tcW w:w="357" w:type="pct"/>
            <w:tcBorders>
              <w:top w:val="nil"/>
              <w:left w:val="nil"/>
              <w:bottom w:val="nil"/>
              <w:right w:val="nil"/>
            </w:tcBorders>
            <w:shd w:val="clear" w:color="auto" w:fill="auto"/>
            <w:vAlign w:val="center"/>
          </w:tcPr>
          <w:p w14:paraId="64B477F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66.90</w:t>
            </w:r>
          </w:p>
          <w:p w14:paraId="5F4CC672">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(6.70)</w:t>
            </w:r>
          </w:p>
        </w:tc>
        <w:tc>
          <w:tcPr>
            <w:tcW w:w="334" w:type="pct"/>
            <w:tcBorders>
              <w:top w:val="nil"/>
              <w:left w:val="nil"/>
              <w:bottom w:val="nil"/>
              <w:right w:val="nil"/>
            </w:tcBorders>
            <w:shd w:val="clear" w:color="auto" w:fill="auto"/>
            <w:vAlign w:val="center"/>
          </w:tcPr>
          <w:p w14:paraId="5E6BD8B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10.80</w:t>
            </w:r>
          </w:p>
          <w:p w14:paraId="487E21CB">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(3.30)</w:t>
            </w:r>
          </w:p>
        </w:tc>
        <w:tc>
          <w:tcPr>
            <w:tcW w:w="357" w:type="pct"/>
            <w:tcBorders>
              <w:top w:val="nil"/>
              <w:left w:val="nil"/>
              <w:bottom w:val="nil"/>
              <w:right w:val="nil"/>
            </w:tcBorders>
            <w:shd w:val="clear" w:color="auto" w:fill="auto"/>
            <w:vAlign w:val="center"/>
          </w:tcPr>
          <w:p w14:paraId="3BEA649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11.50</w:t>
            </w:r>
          </w:p>
          <w:p w14:paraId="30AFA33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(3.90)</w:t>
            </w:r>
          </w:p>
        </w:tc>
        <w:tc>
          <w:tcPr>
            <w:tcW w:w="334" w:type="pct"/>
            <w:tcBorders>
              <w:top w:val="nil"/>
              <w:left w:val="nil"/>
              <w:bottom w:val="nil"/>
              <w:right w:val="nil"/>
            </w:tcBorders>
            <w:shd w:val="clear" w:color="auto" w:fill="auto"/>
            <w:vAlign w:val="center"/>
          </w:tcPr>
          <w:p w14:paraId="68314AC1">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25.50</w:t>
            </w:r>
          </w:p>
          <w:p w14:paraId="701AE354">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(1.60)</w:t>
            </w:r>
          </w:p>
        </w:tc>
        <w:tc>
          <w:tcPr>
            <w:tcW w:w="359" w:type="pct"/>
            <w:tcBorders>
              <w:top w:val="nil"/>
              <w:left w:val="nil"/>
              <w:bottom w:val="nil"/>
              <w:right w:val="nil"/>
            </w:tcBorders>
            <w:shd w:val="clear" w:color="auto" w:fill="auto"/>
            <w:vAlign w:val="center"/>
          </w:tcPr>
          <w:p w14:paraId="7E57AD3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29.20</w:t>
            </w:r>
          </w:p>
          <w:p w14:paraId="29F6092E">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(0.90)</w:t>
            </w:r>
          </w:p>
        </w:tc>
        <w:tc>
          <w:tcPr>
            <w:tcW w:w="424" w:type="pct"/>
            <w:tcBorders>
              <w:top w:val="nil"/>
              <w:left w:val="nil"/>
              <w:bottom w:val="nil"/>
              <w:right w:val="nil"/>
            </w:tcBorders>
            <w:shd w:val="clear" w:color="auto" w:fill="auto"/>
            <w:vAlign w:val="center"/>
          </w:tcPr>
          <w:p w14:paraId="2B13705F">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w:t>
            </w:r>
          </w:p>
        </w:tc>
        <w:tc>
          <w:tcPr>
            <w:tcW w:w="230" w:type="pct"/>
            <w:tcBorders>
              <w:top w:val="nil"/>
              <w:left w:val="nil"/>
              <w:bottom w:val="nil"/>
              <w:right w:val="nil"/>
            </w:tcBorders>
            <w:shd w:val="clear" w:color="auto" w:fill="auto"/>
            <w:vAlign w:val="center"/>
          </w:tcPr>
          <w:p w14:paraId="4D9D05B3">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w:t>
            </w:r>
          </w:p>
        </w:tc>
      </w:tr>
      <w:tr w14:paraId="175A4856">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05" w:hRule="atLeast"/>
          <w:jc w:val="center"/>
        </w:trPr>
        <w:tc>
          <w:tcPr>
            <w:tcW w:w="1006" w:type="pct"/>
            <w:tcBorders>
              <w:top w:val="nil"/>
              <w:left w:val="nil"/>
              <w:bottom w:val="single" w:color="auto" w:sz="4" w:space="0"/>
              <w:right w:val="nil"/>
            </w:tcBorders>
            <w:shd w:val="clear" w:color="auto" w:fill="auto"/>
            <w:vAlign w:val="center"/>
          </w:tcPr>
          <w:p w14:paraId="5726097C">
            <w:pPr>
              <w:jc w:val="left"/>
              <w:rPr>
                <w:rFonts w:ascii="Times New Roman" w:hAnsi="Times New Roman" w:eastAsia="宋体" w:cs="Times New Roman"/>
                <w:color w:val="auto"/>
                <w:szCs w:val="21"/>
              </w:rPr>
            </w:pPr>
            <w:r>
              <w:rPr>
                <w:rFonts w:ascii="Times New Roman" w:hAnsi="Times New Roman" w:eastAsia="宋体" w:cs="Times New Roman"/>
                <w:color w:val="auto"/>
                <w:szCs w:val="21"/>
                <w:lang w:bidi="ar"/>
              </w:rPr>
              <w:t>Mean/Summary</w:t>
            </w:r>
          </w:p>
        </w:tc>
        <w:tc>
          <w:tcPr>
            <w:tcW w:w="573" w:type="pct"/>
            <w:tcBorders>
              <w:top w:val="nil"/>
              <w:left w:val="nil"/>
              <w:bottom w:val="single" w:color="auto" w:sz="4" w:space="0"/>
              <w:right w:val="nil"/>
            </w:tcBorders>
            <w:shd w:val="clear" w:color="auto" w:fill="auto"/>
            <w:vAlign w:val="top"/>
          </w:tcPr>
          <w:p w14:paraId="069FFAA5">
            <w:pPr>
              <w:jc w:val="center"/>
              <w:rPr>
                <w:rFonts w:ascii="Times New Roman" w:hAnsi="Times New Roman" w:eastAsia="宋体" w:cs="Times New Roman"/>
                <w:color w:val="auto"/>
                <w:szCs w:val="21"/>
                <w:lang w:bidi="ar"/>
              </w:rPr>
            </w:pPr>
          </w:p>
        </w:tc>
        <w:tc>
          <w:tcPr>
            <w:tcW w:w="334" w:type="pct"/>
            <w:tcBorders>
              <w:top w:val="nil"/>
              <w:left w:val="nil"/>
              <w:bottom w:val="single" w:color="auto" w:sz="4" w:space="0"/>
              <w:right w:val="nil"/>
            </w:tcBorders>
            <w:shd w:val="clear" w:color="auto" w:fill="auto"/>
            <w:vAlign w:val="center"/>
          </w:tcPr>
          <w:p w14:paraId="6930DC4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1878</w:t>
            </w:r>
          </w:p>
          <w:p w14:paraId="2772AC0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w:t>
            </w:r>
          </w:p>
        </w:tc>
        <w:tc>
          <w:tcPr>
            <w:tcW w:w="353" w:type="pct"/>
            <w:tcBorders>
              <w:top w:val="nil"/>
              <w:left w:val="nil"/>
              <w:bottom w:val="single" w:color="auto" w:sz="4" w:space="0"/>
              <w:right w:val="nil"/>
            </w:tcBorders>
            <w:shd w:val="clear" w:color="auto" w:fill="auto"/>
            <w:vAlign w:val="center"/>
          </w:tcPr>
          <w:p w14:paraId="6E9612F8">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2046</w:t>
            </w:r>
          </w:p>
          <w:p w14:paraId="73D1272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(52%)</w:t>
            </w:r>
          </w:p>
        </w:tc>
        <w:tc>
          <w:tcPr>
            <w:tcW w:w="334" w:type="pct"/>
            <w:tcBorders>
              <w:top w:val="nil"/>
              <w:left w:val="nil"/>
              <w:bottom w:val="single" w:color="auto" w:sz="4" w:space="0"/>
              <w:right w:val="nil"/>
            </w:tcBorders>
            <w:shd w:val="clear" w:color="auto" w:fill="auto"/>
            <w:vAlign w:val="center"/>
          </w:tcPr>
          <w:p w14:paraId="5A99484A">
            <w:pPr>
              <w:jc w:val="center"/>
              <w:rPr>
                <w:rFonts w:ascii="Times New Roman" w:hAnsi="Times New Roman" w:eastAsia="宋体" w:cs="Times New Roman"/>
                <w:color w:val="auto"/>
                <w:szCs w:val="21"/>
              </w:rPr>
            </w:pPr>
            <w:bookmarkStart w:id="32" w:name="OLE_LINK8"/>
            <w:r>
              <w:rPr>
                <w:rFonts w:ascii="Times New Roman" w:hAnsi="Times New Roman" w:eastAsia="宋体" w:cs="Times New Roman"/>
                <w:color w:val="auto"/>
                <w:szCs w:val="21"/>
                <w:lang w:bidi="ar"/>
              </w:rPr>
              <w:t>71.57</w:t>
            </w:r>
            <w:bookmarkEnd w:id="32"/>
          </w:p>
        </w:tc>
        <w:tc>
          <w:tcPr>
            <w:tcW w:w="357" w:type="pct"/>
            <w:tcBorders>
              <w:top w:val="nil"/>
              <w:left w:val="nil"/>
              <w:bottom w:val="single" w:color="auto" w:sz="4" w:space="0"/>
              <w:right w:val="nil"/>
            </w:tcBorders>
            <w:shd w:val="clear" w:color="auto" w:fill="auto"/>
            <w:vAlign w:val="center"/>
          </w:tcPr>
          <w:p w14:paraId="34BA9887">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70.82</w:t>
            </w:r>
          </w:p>
        </w:tc>
        <w:tc>
          <w:tcPr>
            <w:tcW w:w="334" w:type="pct"/>
            <w:tcBorders>
              <w:top w:val="nil"/>
              <w:left w:val="nil"/>
              <w:bottom w:val="single" w:color="auto" w:sz="4" w:space="0"/>
              <w:right w:val="nil"/>
            </w:tcBorders>
            <w:shd w:val="clear" w:color="auto" w:fill="auto"/>
            <w:vAlign w:val="center"/>
          </w:tcPr>
          <w:p w14:paraId="20C36409">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11.30</w:t>
            </w:r>
          </w:p>
        </w:tc>
        <w:tc>
          <w:tcPr>
            <w:tcW w:w="357" w:type="pct"/>
            <w:tcBorders>
              <w:top w:val="nil"/>
              <w:left w:val="nil"/>
              <w:bottom w:val="single" w:color="auto" w:sz="4" w:space="0"/>
              <w:right w:val="nil"/>
            </w:tcBorders>
            <w:shd w:val="clear" w:color="auto" w:fill="auto"/>
            <w:vAlign w:val="center"/>
          </w:tcPr>
          <w:p w14:paraId="766C2790">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12.40</w:t>
            </w:r>
          </w:p>
        </w:tc>
        <w:tc>
          <w:tcPr>
            <w:tcW w:w="334" w:type="pct"/>
            <w:tcBorders>
              <w:top w:val="nil"/>
              <w:left w:val="nil"/>
              <w:bottom w:val="single" w:color="auto" w:sz="4" w:space="0"/>
              <w:right w:val="nil"/>
            </w:tcBorders>
            <w:shd w:val="clear" w:color="auto" w:fill="auto"/>
            <w:vAlign w:val="center"/>
          </w:tcPr>
          <w:p w14:paraId="5C44935A">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25.83</w:t>
            </w:r>
          </w:p>
        </w:tc>
        <w:tc>
          <w:tcPr>
            <w:tcW w:w="359" w:type="pct"/>
            <w:tcBorders>
              <w:top w:val="nil"/>
              <w:left w:val="nil"/>
              <w:bottom w:val="single" w:color="auto" w:sz="4" w:space="0"/>
              <w:right w:val="nil"/>
            </w:tcBorders>
            <w:shd w:val="clear" w:color="auto" w:fill="auto"/>
            <w:vAlign w:val="center"/>
          </w:tcPr>
          <w:p w14:paraId="742C96FC">
            <w:pPr>
              <w:jc w:val="center"/>
              <w:rPr>
                <w:rFonts w:ascii="Times New Roman" w:hAnsi="Times New Roman" w:eastAsia="宋体" w:cs="Times New Roman"/>
                <w:color w:val="auto"/>
                <w:szCs w:val="21"/>
              </w:rPr>
            </w:pPr>
            <w:r>
              <w:rPr>
                <w:rFonts w:ascii="Times New Roman" w:hAnsi="Times New Roman" w:eastAsia="宋体" w:cs="Times New Roman"/>
                <w:color w:val="auto"/>
                <w:szCs w:val="21"/>
                <w:lang w:bidi="ar"/>
              </w:rPr>
              <w:t>28.65</w:t>
            </w:r>
          </w:p>
        </w:tc>
        <w:tc>
          <w:tcPr>
            <w:tcW w:w="424" w:type="pct"/>
            <w:tcBorders>
              <w:top w:val="nil"/>
              <w:left w:val="nil"/>
              <w:bottom w:val="single" w:color="auto" w:sz="4" w:space="0"/>
              <w:right w:val="nil"/>
            </w:tcBorders>
            <w:shd w:val="clear" w:color="auto" w:fill="auto"/>
            <w:vAlign w:val="center"/>
          </w:tcPr>
          <w:p w14:paraId="238F74BE">
            <w:pPr>
              <w:jc w:val="center"/>
              <w:rPr>
                <w:rFonts w:ascii="Times New Roman" w:hAnsi="Times New Roman" w:eastAsia="宋体" w:cs="Times New Roman"/>
                <w:color w:val="auto"/>
                <w:szCs w:val="21"/>
              </w:rPr>
            </w:pPr>
          </w:p>
        </w:tc>
        <w:tc>
          <w:tcPr>
            <w:tcW w:w="230" w:type="pct"/>
            <w:tcBorders>
              <w:top w:val="nil"/>
              <w:left w:val="nil"/>
              <w:bottom w:val="single" w:color="auto" w:sz="4" w:space="0"/>
              <w:right w:val="nil"/>
            </w:tcBorders>
            <w:shd w:val="clear" w:color="auto" w:fill="auto"/>
            <w:vAlign w:val="center"/>
          </w:tcPr>
          <w:p w14:paraId="5470DD40">
            <w:pPr>
              <w:jc w:val="center"/>
              <w:rPr>
                <w:rFonts w:ascii="Times New Roman" w:hAnsi="Times New Roman" w:eastAsia="宋体" w:cs="Times New Roman"/>
                <w:color w:val="auto"/>
                <w:szCs w:val="21"/>
              </w:rPr>
            </w:pPr>
          </w:p>
        </w:tc>
      </w:tr>
      <w:bookmarkEnd w:id="16"/>
    </w:tbl>
    <w:p w14:paraId="1E9EACE6">
      <w:pPr>
        <w:rPr>
          <w:rFonts w:hint="eastAsia" w:ascii="Times New Roman" w:hAnsi="Times New Roman" w:eastAsia="宋体" w:cs="Times New Roman"/>
          <w:color w:val="auto"/>
          <w:sz w:val="24"/>
          <w:lang w:val="en-US" w:eastAsia="zh-CN" w:bidi="ar"/>
        </w:rPr>
        <w:sectPr>
          <w:pgSz w:w="16838" w:h="11906" w:orient="landscape"/>
          <w:pgMar w:top="1800" w:right="1440" w:bottom="1800" w:left="1440" w:header="851" w:footer="992" w:gutter="0"/>
          <w:cols w:space="425" w:num="1"/>
          <w:docGrid w:type="lines" w:linePitch="312" w:charSpace="0"/>
        </w:sectPr>
      </w:pPr>
      <w:r>
        <w:rPr>
          <w:rFonts w:ascii="Times New Roman" w:hAnsi="Times New Roman" w:eastAsia="宋体" w:cs="Times New Roman"/>
          <w:color w:val="auto"/>
          <w:sz w:val="24"/>
          <w:lang w:bidi="ar"/>
        </w:rPr>
        <w:t>MCI: mild cognitive impairment;</w:t>
      </w:r>
      <w:r>
        <w:rPr>
          <w:rFonts w:hint="eastAsia" w:ascii="Times New Roman" w:hAnsi="Times New Roman" w:eastAsia="宋体" w:cs="Times New Roman"/>
          <w:color w:val="auto"/>
          <w:sz w:val="24"/>
          <w:lang w:val="en-US" w:eastAsia="zh-CN" w:bidi="ar"/>
        </w:rPr>
        <w:t xml:space="preserve"> NIA-AA: </w:t>
      </w:r>
      <w:r>
        <w:rPr>
          <w:rFonts w:hint="eastAsia" w:ascii="Times New Roman" w:hAnsi="Times New Roman" w:eastAsia="宋体" w:cs="Times New Roman"/>
          <w:color w:val="auto"/>
          <w:sz w:val="24"/>
          <w:lang w:bidi="ar"/>
        </w:rPr>
        <w:t>National Institute on Aging and Alzheimer</w:t>
      </w:r>
      <w:r>
        <w:rPr>
          <w:rFonts w:hint="default" w:ascii="Times New Roman" w:hAnsi="Times New Roman" w:eastAsia="宋体" w:cs="Times New Roman"/>
          <w:color w:val="auto"/>
          <w:sz w:val="24"/>
          <w:lang w:val="en-US" w:eastAsia="zh-CN" w:bidi="ar"/>
        </w:rPr>
        <w:t>’</w:t>
      </w:r>
      <w:r>
        <w:rPr>
          <w:rFonts w:hint="eastAsia" w:ascii="Times New Roman" w:hAnsi="Times New Roman" w:eastAsia="宋体" w:cs="Times New Roman"/>
          <w:color w:val="auto"/>
          <w:sz w:val="24"/>
          <w:lang w:bidi="ar"/>
        </w:rPr>
        <w:t>s Association</w:t>
      </w:r>
      <w:r>
        <w:rPr>
          <w:rFonts w:hint="eastAsia" w:ascii="Times New Roman" w:hAnsi="Times New Roman" w:eastAsia="宋体" w:cs="Times New Roman"/>
          <w:color w:val="auto"/>
          <w:sz w:val="24"/>
          <w:lang w:val="en-US" w:eastAsia="zh-CN" w:bidi="ar"/>
        </w:rPr>
        <w:t>;</w:t>
      </w:r>
      <w:r>
        <w:rPr>
          <w:rFonts w:ascii="Times New Roman" w:hAnsi="Times New Roman" w:eastAsia="宋体" w:cs="Times New Roman"/>
          <w:color w:val="auto"/>
          <w:sz w:val="24"/>
          <w:lang w:bidi="ar"/>
        </w:rPr>
        <w:t xml:space="preserve"> </w:t>
      </w:r>
      <w:r>
        <w:rPr>
          <w:rFonts w:hint="eastAsia" w:ascii="Times New Roman" w:hAnsi="Times New Roman" w:eastAsia="宋体" w:cs="Times New Roman"/>
          <w:color w:val="auto"/>
          <w:sz w:val="24"/>
          <w:lang w:val="en-US" w:eastAsia="zh-CN" w:bidi="ar"/>
        </w:rPr>
        <w:t xml:space="preserve">DSM: </w:t>
      </w:r>
      <w:r>
        <w:rPr>
          <w:rFonts w:hint="eastAsia" w:ascii="Times New Roman" w:hAnsi="Times New Roman" w:eastAsia="宋体" w:cs="Times New Roman"/>
          <w:color w:val="auto"/>
          <w:sz w:val="24"/>
          <w:lang w:bidi="ar"/>
        </w:rPr>
        <w:t>Diagnostic and Statistical Manual of Mental Disorders</w:t>
      </w:r>
      <w:r>
        <w:rPr>
          <w:rFonts w:hint="eastAsia" w:ascii="Times New Roman" w:hAnsi="Times New Roman" w:eastAsia="宋体" w:cs="Times New Roman"/>
          <w:color w:val="auto"/>
          <w:sz w:val="24"/>
          <w:lang w:val="en-US" w:eastAsia="zh-CN" w:bidi="ar"/>
        </w:rPr>
        <w:t xml:space="preserve">; </w:t>
      </w:r>
      <w:r>
        <w:rPr>
          <w:rFonts w:ascii="Times New Roman" w:hAnsi="Times New Roman" w:eastAsia="宋体" w:cs="Times New Roman"/>
          <w:color w:val="auto"/>
          <w:sz w:val="24"/>
          <w:lang w:bidi="ar"/>
        </w:rPr>
        <w:t>MMSE, Mini Mental State Examination; NOS, Newcastle-Ottawa scale.</w:t>
      </w:r>
      <w:bookmarkEnd w:id="17"/>
      <w:bookmarkStart w:id="33" w:name="OLE_LINK9"/>
      <w:r>
        <w:rPr>
          <w:rFonts w:hint="eastAsia" w:ascii="Times New Roman" w:hAnsi="Times New Roman" w:eastAsia="宋体" w:cs="Times New Roman"/>
          <w:color w:val="auto"/>
          <w:sz w:val="24"/>
          <w:lang w:val="en-US" w:eastAsia="zh-CN" w:bidi="ar"/>
        </w:rPr>
        <w:t xml:space="preserve"> </w:t>
      </w:r>
      <w:bookmarkStart w:id="34" w:name="OLE_LINK30"/>
      <w:r>
        <w:rPr>
          <w:rStyle w:val="18"/>
          <w:rFonts w:hint="eastAsia" w:ascii="Times New Roman" w:hAnsi="Times New Roman" w:eastAsia="仿宋" w:cs="Times New Roman"/>
          <w:color w:val="auto"/>
          <w:sz w:val="24"/>
          <w:szCs w:val="24"/>
          <w:lang w:val="en-US" w:eastAsia="zh-CN"/>
        </w:rPr>
        <w:t>A</w:t>
      </w:r>
      <w:r>
        <w:rPr>
          <w:rStyle w:val="18"/>
          <w:rFonts w:hint="eastAsia" w:ascii="Times New Roman" w:hAnsi="Times New Roman" w:eastAsia="仿宋" w:cs="Times New Roman"/>
          <w:color w:val="auto"/>
          <w:sz w:val="24"/>
          <w:szCs w:val="24"/>
        </w:rPr>
        <w:t>ll the diagnoses of MCI</w:t>
      </w:r>
      <w:r>
        <w:rPr>
          <w:rStyle w:val="18"/>
          <w:rFonts w:ascii="Times New Roman" w:hAnsi="Times New Roman" w:eastAsia="仿宋" w:cs="Times New Roman"/>
          <w:color w:val="auto"/>
          <w:sz w:val="24"/>
          <w:szCs w:val="24"/>
        </w:rPr>
        <w:t xml:space="preserve"> </w:t>
      </w:r>
      <w:r>
        <w:rPr>
          <w:rStyle w:val="18"/>
          <w:rFonts w:hint="eastAsia" w:ascii="Times New Roman" w:hAnsi="Times New Roman" w:eastAsia="仿宋" w:cs="Times New Roman"/>
          <w:color w:val="auto"/>
          <w:sz w:val="24"/>
          <w:szCs w:val="24"/>
        </w:rPr>
        <w:t>rel</w:t>
      </w:r>
      <w:r>
        <w:rPr>
          <w:rStyle w:val="18"/>
          <w:rFonts w:ascii="Times New Roman" w:hAnsi="Times New Roman" w:eastAsia="仿宋" w:cs="Times New Roman"/>
          <w:color w:val="auto"/>
          <w:sz w:val="24"/>
          <w:szCs w:val="24"/>
        </w:rPr>
        <w:t>ied</w:t>
      </w:r>
      <w:r>
        <w:rPr>
          <w:rStyle w:val="18"/>
          <w:rFonts w:hint="eastAsia" w:ascii="Times New Roman" w:hAnsi="Times New Roman" w:eastAsia="仿宋" w:cs="Times New Roman"/>
          <w:color w:val="auto"/>
          <w:sz w:val="24"/>
          <w:szCs w:val="24"/>
        </w:rPr>
        <w:t xml:space="preserve"> on reliable clinical criteria.</w:t>
      </w:r>
      <w:r>
        <w:rPr>
          <w:rStyle w:val="18"/>
          <w:rFonts w:hint="eastAsia" w:ascii="Times New Roman" w:hAnsi="Times New Roman" w:eastAsia="仿宋" w:cs="Times New Roman"/>
          <w:color w:val="auto"/>
          <w:sz w:val="24"/>
          <w:szCs w:val="24"/>
          <w:lang w:val="en-US" w:eastAsia="zh-CN"/>
        </w:rPr>
        <w:t xml:space="preserve"> The c</w:t>
      </w:r>
      <w:r>
        <w:rPr>
          <w:rFonts w:hint="eastAsia" w:ascii="Times New Roman" w:hAnsi="Times New Roman" w:eastAsia="宋体" w:cs="Times New Roman"/>
          <w:color w:val="auto"/>
          <w:sz w:val="24"/>
          <w:lang w:val="en-US" w:eastAsia="zh-CN" w:bidi="ar"/>
        </w:rPr>
        <w:t xml:space="preserve">riteria proposed by </w:t>
      </w: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 w:val="24"/>
          <w:lang w:val="en-US" w:eastAsia="zh-CN" w:bidi="ar"/>
        </w:rPr>
        <w:fldChar w:fldCharType="begin"/>
      </w:r>
      <w:r>
        <w:rPr>
          <w:rFonts w:hint="eastAsia" w:ascii="Times New Roman" w:hAnsi="Times New Roman" w:eastAsia="宋体" w:cs="Times New Roman"/>
          <w:color w:val="auto"/>
          <w:sz w:val="24"/>
          <w:lang w:val="en-US" w:eastAsia="zh-CN" w:bidi="ar"/>
        </w:rPr>
        <w:instrText xml:space="preserve"> ADDIN EN.CITE &lt;EndNote&gt;&lt;Cite ExcludeAuth="1"&gt;&lt;Author&gt;Petersen&lt;/Author&gt;&lt;Year&gt;2001&lt;/Year&gt;&lt;RecNum&gt;90&lt;/RecNum&gt;&lt;DisplayText&gt;(2001)&lt;/DisplayText&gt;&lt;record&gt;&lt;rec-number&gt;90&lt;/rec-number&gt;&lt;foreign-keys&gt;&lt;key app="EN" db-id="wwxaz5aaif5vr5ewx5dxstzi9w9atfz5vs2d" timestamp="1720160948"&gt;90&lt;/key&gt;&lt;/foreign-keys&gt;&lt;ref-type name="Journal Article"&gt;17&lt;/ref-type&gt;&lt;contributors&gt;&lt;authors&gt;&lt;author&gt;Petersen, R. C.&lt;/author&gt;&lt;author&gt;Doody, R.&lt;/author&gt;&lt;author&gt;Kurz, A.&lt;/author&gt;&lt;author&gt;Mohs, R. C.&lt;/author&gt;&lt;author&gt;Morris, J. C.&lt;/author&gt;&lt;author&gt;Rabins, P. V.&lt;/author&gt;&lt;author&gt;Ritchie, K.&lt;/author&gt;&lt;author&gt;Rossor, M.&lt;/author&gt;&lt;author&gt;Thal, L.&lt;/author&gt;&lt;author&gt;Winblad, B.&lt;/author&gt;&lt;/authors&gt;&lt;/contributors&gt;&lt;auth-address&gt;Department of Neurology, Mayo Clinic Rochester, 200 First St SW, Rochester, MN 55905, USA. peter8@mayo.edu&lt;/auth-address&gt;&lt;titles&gt;&lt;title&gt;Current concepts in mild cognitive impairment&lt;/title&gt;&lt;secondary-title&gt;Arch Neurol&lt;/secondary-title&gt;&lt;/titles&gt;&lt;periodical&gt;&lt;full-title&gt;Arch Neurol&lt;/full-title&gt;&lt;/periodical&gt;&lt;pages&gt;1985-92&lt;/pages&gt;&lt;volume&gt;58&lt;/volume&gt;&lt;number&gt;12&lt;/number&gt;&lt;keywords&gt;&lt;keyword&gt;Aged&lt;/keyword&gt;&lt;keyword&gt;Aging/psychology&lt;/keyword&gt;&lt;keyword&gt;Cognition Disorders/diagnosis/epidemiology/pathology/psychology/*therapy&lt;/keyword&gt;&lt;keyword&gt;Female&lt;/keyword&gt;&lt;keyword&gt;Humans&lt;/keyword&gt;&lt;/keywords&gt;&lt;dates&gt;&lt;year&gt;2001&lt;/year&gt;&lt;pub-dates&gt;&lt;date&gt;Dec&lt;/date&gt;&lt;/pub-dates&gt;&lt;/dates&gt;&lt;isbn&gt;0003-9942 (Print)&amp;#xD;0003-9942 (Linking)&lt;/isbn&gt;&lt;accession-num&gt;11735772&lt;/accession-num&gt;&lt;urls&gt;&lt;related-urls&gt;&lt;url&gt;https://www.ncbi.nlm.nih.gov/pubmed/11735772&lt;/url&gt;&lt;/related-urls&gt;&lt;/urls&gt;&lt;electronic-resource-num&gt;10.1001/archneur.58.12.1985&lt;/electronic-resource-num&gt;&lt;remote-database-name&gt;Medline&lt;/remote-database-name&gt;&lt;remote-database-provider&gt;NLM&lt;/remote-database-provider&gt;&lt;/record&gt;&lt;/Cite&gt;&lt;/EndNote&gt;</w:instrText>
      </w:r>
      <w:r>
        <w:rPr>
          <w:rFonts w:hint="eastAsia" w:ascii="Times New Roman" w:hAnsi="Times New Roman" w:eastAsia="宋体" w:cs="Times New Roman"/>
          <w:color w:val="auto"/>
          <w:sz w:val="24"/>
          <w:lang w:val="en-US" w:eastAsia="zh-CN" w:bidi="ar"/>
        </w:rPr>
        <w:fldChar w:fldCharType="separate"/>
      </w:r>
      <w:r>
        <w:rPr>
          <w:rFonts w:hint="eastAsia" w:ascii="Times New Roman" w:hAnsi="Times New Roman" w:eastAsia="宋体" w:cs="Times New Roman"/>
          <w:color w:val="auto"/>
          <w:kern w:val="2"/>
          <w:sz w:val="24"/>
          <w:szCs w:val="24"/>
          <w:lang w:val="en-US" w:eastAsia="zh-CN" w:bidi="ar"/>
        </w:rPr>
        <w:t>(2001)</w:t>
      </w:r>
      <w:r>
        <w:rPr>
          <w:rFonts w:hint="eastAsia" w:ascii="Times New Roman" w:hAnsi="Times New Roman" w:eastAsia="宋体" w:cs="Times New Roman"/>
          <w:color w:val="auto"/>
          <w:sz w:val="24"/>
          <w:lang w:val="en-US" w:eastAsia="zh-CN" w:bidi="ar"/>
        </w:rPr>
        <w:fldChar w:fldCharType="end"/>
      </w:r>
      <w:r>
        <w:rPr>
          <w:rFonts w:hint="eastAsia" w:ascii="Times New Roman" w:hAnsi="Times New Roman" w:eastAsia="宋体" w:cs="Times New Roman"/>
          <w:color w:val="auto"/>
          <w:sz w:val="24"/>
          <w:lang w:val="en-US" w:eastAsia="zh-CN" w:bidi="ar"/>
        </w:rPr>
        <w:t xml:space="preserve"> include (i) memory complaint, preferably corroborated by an informant; (ii) impaired memory function for age and education; (iii) preserved general cognitive function; (iv) intact activities of daily living; and (v) not demented.</w:t>
      </w:r>
      <w:bookmarkEnd w:id="34"/>
      <w:r>
        <w:rPr>
          <w:rFonts w:hint="eastAsia" w:ascii="Times New Roman" w:hAnsi="Times New Roman" w:eastAsia="宋体" w:cs="Times New Roman"/>
          <w:color w:val="auto"/>
          <w:sz w:val="24"/>
          <w:lang w:val="en-US" w:eastAsia="zh-CN" w:bidi="ar"/>
        </w:rPr>
        <w:t xml:space="preserve"> The criteria proposed by </w:t>
      </w:r>
      <w:r>
        <w:rPr>
          <w:rFonts w:hint="eastAsia" w:ascii="Times New Roman" w:hAnsi="Times New Roman" w:eastAsia="宋体" w:cs="Times New Roman"/>
          <w:color w:val="auto"/>
          <w:szCs w:val="21"/>
          <w:lang w:bidi="ar"/>
        </w:rPr>
        <w:t>Petersen</w:t>
      </w:r>
      <w:r>
        <w:rPr>
          <w:rFonts w:hint="eastAsia" w:ascii="Times New Roman" w:hAnsi="Times New Roman" w:eastAsia="宋体" w:cs="Times New Roman"/>
          <w:color w:val="auto"/>
          <w:szCs w:val="21"/>
          <w:lang w:val="en-US" w:eastAsia="zh-CN" w:bidi="ar"/>
        </w:rPr>
        <w:t xml:space="preserve"> </w:t>
      </w:r>
      <w:r>
        <w:rPr>
          <w:rFonts w:hint="eastAsia" w:ascii="Times New Roman" w:hAnsi="Times New Roman" w:eastAsia="宋体" w:cs="Times New Roman"/>
          <w:color w:val="auto"/>
          <w:szCs w:val="21"/>
          <w:lang w:bidi="ar"/>
        </w:rPr>
        <w:fldChar w:fldCharType="begin"/>
      </w:r>
      <w:r>
        <w:rPr>
          <w:rFonts w:hint="eastAsia" w:ascii="Times New Roman" w:hAnsi="Times New Roman" w:eastAsia="宋体" w:cs="Times New Roman"/>
          <w:color w:val="auto"/>
          <w:szCs w:val="21"/>
          <w:lang w:eastAsia="zh-CN" w:bidi="ar"/>
        </w:rPr>
        <w:instrText xml:space="preserve"> ADDIN EN.CITE &lt;EndNote&gt;&lt;Cite ExcludeAuth="1"&gt;&lt;Author&gt;Petersen&lt;/Author&gt;&lt;Year&gt;2004&lt;/Year&gt;&lt;RecNum&gt;91&lt;/RecNum&gt;&lt;DisplayText&gt;(2004)&lt;/DisplayText&gt;&lt;record&gt;&lt;rec-number&gt;91&lt;/rec-number&gt;&lt;foreign-keys&gt;&lt;key app="EN" db-id="wwxaz5aaif5vr5ewx5dxstzi9w9atfz5vs2d" timestamp="1720160994"&gt;91&lt;/key&gt;&lt;/foreign-keys&gt;&lt;ref-type name="Journal Article"&gt;17&lt;/ref-type&gt;&lt;contributors&gt;&lt;authors&gt;&lt;author&gt;Petersen, R. C.&lt;/author&gt;&lt;/authors&gt;&lt;/contributors&gt;&lt;auth-address&gt;Department of Neurology, Alzheimer&amp;apos;s Disease Research Center, Mayo Clinic College of Medicine, Rochester, MN, USA.&lt;/auth-address&gt;&lt;titles&gt;&lt;title&gt;Mild cognitive impairment as a diagnostic entity&lt;/title&gt;&lt;secondary-title&gt;J Intern Med&lt;/secondary-title&gt;&lt;/titles&gt;&lt;periodical&gt;&lt;full-title&gt;J Intern Med&lt;/full-title&gt;&lt;/periodical&gt;&lt;pages&gt;183-94&lt;/pages&gt;&lt;volume&gt;256&lt;/volume&gt;&lt;number&gt;3&lt;/number&gt;&lt;keywords&gt;&lt;keyword&gt;Aged&lt;/keyword&gt;&lt;keyword&gt;Alzheimer Disease/diagnosis&lt;/keyword&gt;&lt;keyword&gt;Cognition Disorders/*diagnosis&lt;/keyword&gt;&lt;keyword&gt;Humans&lt;/keyword&gt;&lt;keyword&gt;Neuropsychological Tests&lt;/keyword&gt;&lt;keyword&gt;Psychiatric Status Rating Scales&lt;/keyword&gt;&lt;keyword&gt;Terminology as Topic&lt;/keyword&gt;&lt;/keywords&gt;&lt;dates&gt;&lt;year&gt;2004&lt;/year&gt;&lt;pub-dates&gt;&lt;date&gt;Sep&lt;/date&gt;&lt;/pub-dates&gt;&lt;/dates&gt;&lt;isbn&gt;0954-6820 (Print)&amp;#xD;0954-6820 (Linking)&lt;/isbn&gt;&lt;accession-num&gt;15324362&lt;/accession-num&gt;&lt;urls&gt;&lt;related-urls&gt;&lt;url&gt;https://www.ncbi.nlm.nih.gov/pubmed/15324362&lt;/url&gt;&lt;/related-urls&gt;&lt;/urls&gt;&lt;electronic-resource-num&gt;10.1111/j.1365-2796.2004.01388.x&lt;/electronic-resource-num&gt;&lt;remote-database-name&gt;Medline&lt;/remote-database-name&gt;&lt;remote-database-provider&gt;NLM&lt;/remote-database-provider&gt;&lt;/record&gt;&lt;/Cite&gt;&lt;/EndNote&gt;</w:instrText>
      </w:r>
      <w:r>
        <w:rPr>
          <w:rFonts w:hint="eastAsia" w:ascii="Times New Roman" w:hAnsi="Times New Roman" w:eastAsia="宋体" w:cs="Times New Roman"/>
          <w:color w:val="auto"/>
          <w:szCs w:val="21"/>
          <w:lang w:bidi="ar"/>
        </w:rPr>
        <w:fldChar w:fldCharType="separate"/>
      </w:r>
      <w:r>
        <w:rPr>
          <w:rFonts w:hint="eastAsia" w:ascii="Times New Roman" w:hAnsi="Times New Roman" w:eastAsia="宋体" w:cs="Times New Roman"/>
          <w:color w:val="auto"/>
          <w:kern w:val="2"/>
          <w:sz w:val="21"/>
          <w:szCs w:val="21"/>
          <w:lang w:val="en-US" w:eastAsia="zh-CN" w:bidi="ar"/>
        </w:rPr>
        <w:t>(2004)</w:t>
      </w:r>
      <w:r>
        <w:rPr>
          <w:rFonts w:hint="eastAsia" w:ascii="Times New Roman" w:hAnsi="Times New Roman" w:eastAsia="宋体" w:cs="Times New Roman"/>
          <w:color w:val="auto"/>
          <w:szCs w:val="21"/>
          <w:lang w:bidi="ar"/>
        </w:rPr>
        <w:fldChar w:fldCharType="end"/>
      </w:r>
      <w:r>
        <w:rPr>
          <w:rFonts w:hint="eastAsia" w:ascii="Times New Roman" w:hAnsi="Times New Roman" w:eastAsia="宋体" w:cs="Times New Roman"/>
          <w:color w:val="auto"/>
          <w:sz w:val="24"/>
          <w:lang w:val="en-US" w:eastAsia="zh-CN" w:bidi="ar"/>
        </w:rPr>
        <w:t xml:space="preserve"> include (i) memory complaint usually corroborated by an informant; (ii) objective memory impairment for age; (iii) essentially preserved general cognitive function; (iv) largely intact functional activities; and (v) not demented. Articles were classified as having good, moderate, or</w:t>
      </w:r>
      <w:r>
        <w:rPr>
          <w:rFonts w:hint="default" w:ascii="Times New Roman" w:hAnsi="Times New Roman" w:eastAsia="宋体" w:cs="Times New Roman"/>
          <w:color w:val="auto"/>
          <w:sz w:val="24"/>
          <w:lang w:val="en-US" w:eastAsia="zh-CN" w:bidi="ar"/>
        </w:rPr>
        <w:t xml:space="preserve"> poor quality using NOS scores of 9–8, 7–5, and 4–0, respectively; only those with good or moderate quality are eligible for meta-analysis.</w:t>
      </w:r>
      <w:bookmarkStart w:id="52" w:name="_GoBack"/>
      <w:bookmarkEnd w:id="52"/>
    </w:p>
    <w:bookmarkEnd w:id="33"/>
    <w:p w14:paraId="113F8060">
      <w:pPr>
        <w:outlineLvl w:val="0"/>
        <w:rPr>
          <w:rFonts w:ascii="Times New Roman" w:hAnsi="Times New Roman" w:eastAsia="宋体" w:cs="Times New Roman"/>
          <w:b/>
          <w:bCs/>
          <w:color w:val="auto"/>
          <w:sz w:val="24"/>
          <w:lang w:bidi="ar"/>
        </w:rPr>
      </w:pPr>
      <w:bookmarkStart w:id="35" w:name="_Toc27104"/>
      <w:r>
        <w:rPr>
          <w:rFonts w:ascii="Times New Roman" w:hAnsi="Times New Roman" w:eastAsia="宋体" w:cs="Times New Roman"/>
          <w:b/>
          <w:bCs/>
          <w:i/>
          <w:iCs/>
          <w:color w:val="auto"/>
          <w:sz w:val="24"/>
          <w:lang w:bidi="ar"/>
        </w:rPr>
        <w:t xml:space="preserve">Table </w:t>
      </w:r>
      <w:r>
        <w:rPr>
          <w:rFonts w:hint="eastAsia" w:ascii="Times New Roman" w:hAnsi="Times New Roman" w:eastAsia="宋体" w:cs="Times New Roman"/>
          <w:b/>
          <w:bCs/>
          <w:i/>
          <w:iCs/>
          <w:color w:val="auto"/>
          <w:sz w:val="24"/>
          <w:lang w:bidi="ar"/>
        </w:rPr>
        <w:t>S3.</w:t>
      </w:r>
      <w:r>
        <w:rPr>
          <w:rFonts w:ascii="Times New Roman" w:hAnsi="Times New Roman" w:eastAsia="宋体" w:cs="Times New Roman"/>
          <w:b/>
          <w:bCs/>
          <w:i/>
          <w:iCs/>
          <w:color w:val="auto"/>
          <w:sz w:val="24"/>
          <w:lang w:bidi="ar"/>
        </w:rPr>
        <w:t xml:space="preserve"> </w:t>
      </w:r>
      <w:r>
        <w:rPr>
          <w:rFonts w:ascii="Times New Roman" w:hAnsi="Times New Roman" w:eastAsia="宋体" w:cs="Times New Roman"/>
          <w:b/>
          <w:bCs/>
          <w:color w:val="auto"/>
          <w:sz w:val="24"/>
          <w:lang w:bidi="ar"/>
        </w:rPr>
        <w:t>Results of meta-analysis, heterogeneity assessment and publication bias of GM atrophy in</w:t>
      </w:r>
      <w:r>
        <w:rPr>
          <w:rFonts w:hint="eastAsia" w:ascii="Times New Roman" w:hAnsi="Times New Roman" w:eastAsia="宋体" w:cs="Times New Roman"/>
          <w:b/>
          <w:bCs/>
          <w:color w:val="auto"/>
          <w:sz w:val="24"/>
          <w:lang w:bidi="ar"/>
        </w:rPr>
        <w:t xml:space="preserve"> LLD and</w:t>
      </w:r>
      <w:r>
        <w:rPr>
          <w:rFonts w:ascii="Times New Roman" w:hAnsi="Times New Roman" w:eastAsia="宋体" w:cs="Times New Roman"/>
          <w:b/>
          <w:bCs/>
          <w:color w:val="auto"/>
          <w:sz w:val="24"/>
          <w:lang w:bidi="ar"/>
        </w:rPr>
        <w:t xml:space="preserve"> MCI.</w:t>
      </w:r>
      <w:bookmarkEnd w:id="35"/>
    </w:p>
    <w:tbl>
      <w:tblPr>
        <w:tblStyle w:val="9"/>
        <w:tblpPr w:leftFromText="180" w:rightFromText="180" w:vertAnchor="text" w:horzAnchor="page" w:tblpX="1790" w:tblpY="32"/>
        <w:tblOverlap w:val="never"/>
        <w:tblW w:w="4998" w:type="pct"/>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528"/>
        <w:gridCol w:w="951"/>
        <w:gridCol w:w="1321"/>
        <w:gridCol w:w="919"/>
        <w:gridCol w:w="949"/>
        <w:gridCol w:w="801"/>
        <w:gridCol w:w="1050"/>
      </w:tblGrid>
      <w:tr w14:paraId="14DC5982">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191" w:hRule="atLeast"/>
        </w:trPr>
        <w:tc>
          <w:tcPr>
            <w:tcW w:w="3479" w:type="dxa"/>
            <w:gridSpan w:val="2"/>
            <w:tcBorders>
              <w:top w:val="single" w:color="auto" w:sz="4" w:space="0"/>
              <w:left w:val="nil"/>
              <w:bottom w:val="single" w:color="auto" w:sz="4" w:space="0"/>
              <w:right w:val="nil"/>
            </w:tcBorders>
            <w:shd w:val="clear" w:color="auto" w:fill="auto"/>
            <w:vAlign w:val="bottom"/>
          </w:tcPr>
          <w:p w14:paraId="3770001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Cluster</w:t>
            </w:r>
          </w:p>
        </w:tc>
        <w:tc>
          <w:tcPr>
            <w:tcW w:w="3189" w:type="dxa"/>
            <w:gridSpan w:val="3"/>
            <w:tcBorders>
              <w:top w:val="single" w:color="auto" w:sz="4" w:space="0"/>
              <w:left w:val="nil"/>
              <w:bottom w:val="single" w:color="auto" w:sz="4" w:space="0"/>
              <w:right w:val="nil"/>
            </w:tcBorders>
            <w:shd w:val="clear" w:color="auto" w:fill="auto"/>
            <w:vAlign w:val="bottom"/>
          </w:tcPr>
          <w:p w14:paraId="24FEACC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Peak</w:t>
            </w:r>
          </w:p>
        </w:tc>
        <w:tc>
          <w:tcPr>
            <w:tcW w:w="801" w:type="dxa"/>
            <w:vMerge w:val="restart"/>
            <w:tcBorders>
              <w:top w:val="single" w:color="auto" w:sz="4" w:space="0"/>
              <w:left w:val="nil"/>
              <w:right w:val="nil"/>
            </w:tcBorders>
            <w:shd w:val="clear" w:color="auto" w:fill="auto"/>
            <w:vAlign w:val="center"/>
          </w:tcPr>
          <w:p w14:paraId="378314BB">
            <w:pPr>
              <w:jc w:val="cente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I</w:t>
            </w:r>
            <w:r>
              <w:rPr>
                <w:rFonts w:hint="eastAsia" w:ascii="Times New Roman" w:hAnsi="Times New Roman" w:eastAsia="宋体" w:cs="Times New Roman"/>
                <w:i/>
                <w:iCs/>
                <w:color w:val="auto"/>
                <w:szCs w:val="21"/>
                <w:vertAlign w:val="superscript"/>
                <w:lang w:bidi="ar"/>
              </w:rPr>
              <w:t>2</w:t>
            </w:r>
          </w:p>
        </w:tc>
        <w:tc>
          <w:tcPr>
            <w:tcW w:w="1050" w:type="dxa"/>
            <w:vMerge w:val="restart"/>
            <w:tcBorders>
              <w:top w:val="single" w:color="auto" w:sz="4" w:space="0"/>
              <w:left w:val="nil"/>
              <w:right w:val="nil"/>
            </w:tcBorders>
            <w:shd w:val="clear" w:color="auto" w:fill="auto"/>
            <w:vAlign w:val="center"/>
          </w:tcPr>
          <w:p w14:paraId="63A9C1C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 xml:space="preserve">Egger's </w:t>
            </w:r>
            <w:r>
              <w:rPr>
                <w:rFonts w:hint="eastAsia" w:ascii="Times New Roman" w:hAnsi="Times New Roman" w:eastAsia="宋体" w:cs="Times New Roman"/>
                <w:i/>
                <w:iCs/>
                <w:color w:val="auto"/>
                <w:szCs w:val="21"/>
                <w:lang w:bidi="ar"/>
              </w:rPr>
              <w:t>p</w:t>
            </w:r>
          </w:p>
        </w:tc>
      </w:tr>
      <w:tr w14:paraId="1B6A9A2D">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single" w:color="auto" w:sz="4" w:space="0"/>
              <w:left w:val="nil"/>
              <w:bottom w:val="single" w:color="auto" w:sz="4" w:space="0"/>
              <w:right w:val="nil"/>
            </w:tcBorders>
            <w:shd w:val="clear" w:color="auto" w:fill="auto"/>
            <w:vAlign w:val="bottom"/>
          </w:tcPr>
          <w:p w14:paraId="489391D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Description</w:t>
            </w:r>
          </w:p>
        </w:tc>
        <w:tc>
          <w:tcPr>
            <w:tcW w:w="951" w:type="dxa"/>
            <w:tcBorders>
              <w:top w:val="single" w:color="auto" w:sz="4" w:space="0"/>
              <w:left w:val="nil"/>
              <w:bottom w:val="single" w:color="auto" w:sz="4" w:space="0"/>
              <w:right w:val="nil"/>
            </w:tcBorders>
            <w:shd w:val="clear" w:color="auto" w:fill="auto"/>
            <w:vAlign w:val="bottom"/>
          </w:tcPr>
          <w:p w14:paraId="4F3E295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Voxels</w:t>
            </w:r>
          </w:p>
        </w:tc>
        <w:tc>
          <w:tcPr>
            <w:tcW w:w="1321" w:type="dxa"/>
            <w:tcBorders>
              <w:top w:val="single" w:color="auto" w:sz="4" w:space="0"/>
              <w:left w:val="nil"/>
              <w:bottom w:val="single" w:color="auto" w:sz="4" w:space="0"/>
              <w:right w:val="nil"/>
            </w:tcBorders>
            <w:shd w:val="clear" w:color="auto" w:fill="auto"/>
            <w:vAlign w:val="bottom"/>
          </w:tcPr>
          <w:p w14:paraId="45063E0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MNI (x,y,z)</w:t>
            </w:r>
          </w:p>
        </w:tc>
        <w:tc>
          <w:tcPr>
            <w:tcW w:w="919" w:type="dxa"/>
            <w:tcBorders>
              <w:top w:val="single" w:color="auto" w:sz="4" w:space="0"/>
              <w:left w:val="nil"/>
              <w:bottom w:val="single" w:color="auto" w:sz="4" w:space="0"/>
              <w:right w:val="nil"/>
            </w:tcBorders>
            <w:shd w:val="clear" w:color="auto" w:fill="auto"/>
            <w:vAlign w:val="bottom"/>
          </w:tcPr>
          <w:p w14:paraId="1CE3250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SDM-</w:t>
            </w:r>
            <w:r>
              <w:rPr>
                <w:rFonts w:hint="eastAsia" w:ascii="Times New Roman" w:hAnsi="Times New Roman" w:eastAsia="宋体" w:cs="Times New Roman"/>
                <w:i/>
                <w:iCs/>
                <w:color w:val="auto"/>
                <w:szCs w:val="21"/>
                <w:lang w:bidi="ar"/>
              </w:rPr>
              <w:t>Z</w:t>
            </w:r>
          </w:p>
        </w:tc>
        <w:tc>
          <w:tcPr>
            <w:tcW w:w="949" w:type="dxa"/>
            <w:tcBorders>
              <w:top w:val="single" w:color="auto" w:sz="4" w:space="0"/>
              <w:left w:val="nil"/>
              <w:bottom w:val="single" w:color="auto" w:sz="4" w:space="0"/>
              <w:right w:val="nil"/>
            </w:tcBorders>
            <w:shd w:val="clear" w:color="auto" w:fill="auto"/>
            <w:vAlign w:val="bottom"/>
          </w:tcPr>
          <w:p w14:paraId="0FD2D377">
            <w:pPr>
              <w:jc w:val="cente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p</w:t>
            </w:r>
          </w:p>
        </w:tc>
        <w:tc>
          <w:tcPr>
            <w:tcW w:w="801" w:type="dxa"/>
            <w:vMerge w:val="continue"/>
            <w:tcBorders>
              <w:left w:val="nil"/>
              <w:right w:val="nil"/>
            </w:tcBorders>
            <w:shd w:val="clear" w:color="auto" w:fill="auto"/>
            <w:vAlign w:val="bottom"/>
          </w:tcPr>
          <w:p w14:paraId="5F3C2532">
            <w:pPr>
              <w:rPr>
                <w:rFonts w:ascii="Times New Roman" w:hAnsi="Times New Roman" w:eastAsia="宋体" w:cs="Times New Roman"/>
                <w:color w:val="auto"/>
                <w:szCs w:val="21"/>
                <w:lang w:bidi="ar"/>
              </w:rPr>
            </w:pPr>
          </w:p>
        </w:tc>
        <w:tc>
          <w:tcPr>
            <w:tcW w:w="1050" w:type="dxa"/>
            <w:vMerge w:val="continue"/>
            <w:tcBorders>
              <w:left w:val="nil"/>
              <w:right w:val="nil"/>
            </w:tcBorders>
            <w:shd w:val="clear" w:color="auto" w:fill="auto"/>
            <w:vAlign w:val="bottom"/>
          </w:tcPr>
          <w:p w14:paraId="134856CE">
            <w:pPr>
              <w:rPr>
                <w:rFonts w:ascii="Times New Roman" w:hAnsi="Times New Roman" w:eastAsia="宋体" w:cs="Times New Roman"/>
                <w:color w:val="auto"/>
                <w:szCs w:val="21"/>
                <w:lang w:bidi="ar"/>
              </w:rPr>
            </w:pPr>
          </w:p>
        </w:tc>
      </w:tr>
      <w:tr w14:paraId="2C95B93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single" w:color="auto" w:sz="4" w:space="0"/>
              <w:left w:val="nil"/>
              <w:bottom w:val="nil"/>
              <w:right w:val="nil"/>
            </w:tcBorders>
            <w:shd w:val="clear" w:color="auto" w:fill="auto"/>
          </w:tcPr>
          <w:p w14:paraId="45359B6D">
            <w:pP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LLD &lt; HC</w:t>
            </w:r>
          </w:p>
        </w:tc>
        <w:tc>
          <w:tcPr>
            <w:tcW w:w="951" w:type="dxa"/>
            <w:tcBorders>
              <w:top w:val="single" w:color="auto" w:sz="4" w:space="0"/>
              <w:left w:val="nil"/>
              <w:bottom w:val="nil"/>
              <w:right w:val="nil"/>
            </w:tcBorders>
            <w:shd w:val="clear" w:color="auto" w:fill="auto"/>
          </w:tcPr>
          <w:p w14:paraId="58496BAF">
            <w:pPr>
              <w:rPr>
                <w:rFonts w:ascii="Times New Roman" w:hAnsi="Times New Roman" w:eastAsia="宋体" w:cs="Times New Roman"/>
                <w:color w:val="auto"/>
                <w:szCs w:val="21"/>
                <w:lang w:bidi="ar"/>
              </w:rPr>
            </w:pPr>
          </w:p>
        </w:tc>
        <w:tc>
          <w:tcPr>
            <w:tcW w:w="1321" w:type="dxa"/>
            <w:tcBorders>
              <w:top w:val="single" w:color="auto" w:sz="4" w:space="0"/>
              <w:left w:val="nil"/>
              <w:bottom w:val="nil"/>
              <w:right w:val="nil"/>
            </w:tcBorders>
            <w:shd w:val="clear" w:color="auto" w:fill="auto"/>
          </w:tcPr>
          <w:p w14:paraId="2AF22566">
            <w:pPr>
              <w:rPr>
                <w:rFonts w:ascii="Times New Roman" w:hAnsi="Times New Roman" w:eastAsia="宋体" w:cs="Times New Roman"/>
                <w:color w:val="auto"/>
                <w:szCs w:val="21"/>
                <w:lang w:bidi="ar"/>
              </w:rPr>
            </w:pPr>
          </w:p>
        </w:tc>
        <w:tc>
          <w:tcPr>
            <w:tcW w:w="919" w:type="dxa"/>
            <w:tcBorders>
              <w:top w:val="single" w:color="auto" w:sz="4" w:space="0"/>
              <w:left w:val="nil"/>
              <w:bottom w:val="nil"/>
              <w:right w:val="nil"/>
            </w:tcBorders>
            <w:shd w:val="clear" w:color="auto" w:fill="auto"/>
          </w:tcPr>
          <w:p w14:paraId="0B6EA007">
            <w:pPr>
              <w:rPr>
                <w:rFonts w:ascii="Times New Roman" w:hAnsi="Times New Roman" w:eastAsia="宋体" w:cs="Times New Roman"/>
                <w:color w:val="auto"/>
                <w:szCs w:val="21"/>
                <w:lang w:bidi="ar"/>
              </w:rPr>
            </w:pPr>
          </w:p>
        </w:tc>
        <w:tc>
          <w:tcPr>
            <w:tcW w:w="949" w:type="dxa"/>
            <w:tcBorders>
              <w:top w:val="single" w:color="auto" w:sz="4" w:space="0"/>
              <w:left w:val="nil"/>
              <w:bottom w:val="nil"/>
              <w:right w:val="nil"/>
            </w:tcBorders>
            <w:shd w:val="clear" w:color="auto" w:fill="auto"/>
          </w:tcPr>
          <w:p w14:paraId="42E14E94">
            <w:pPr>
              <w:rPr>
                <w:rFonts w:ascii="Times New Roman" w:hAnsi="Times New Roman" w:eastAsia="宋体" w:cs="Times New Roman"/>
                <w:color w:val="auto"/>
                <w:szCs w:val="21"/>
                <w:lang w:bidi="ar"/>
              </w:rPr>
            </w:pPr>
          </w:p>
        </w:tc>
        <w:tc>
          <w:tcPr>
            <w:tcW w:w="801" w:type="dxa"/>
            <w:tcBorders>
              <w:left w:val="nil"/>
              <w:bottom w:val="nil"/>
              <w:right w:val="nil"/>
            </w:tcBorders>
            <w:shd w:val="clear" w:color="auto" w:fill="auto"/>
          </w:tcPr>
          <w:p w14:paraId="7273FB4B">
            <w:pPr>
              <w:rPr>
                <w:rFonts w:ascii="Times New Roman" w:hAnsi="Times New Roman" w:eastAsia="宋体" w:cs="Times New Roman"/>
                <w:color w:val="auto"/>
                <w:szCs w:val="21"/>
                <w:lang w:bidi="ar"/>
              </w:rPr>
            </w:pPr>
          </w:p>
        </w:tc>
        <w:tc>
          <w:tcPr>
            <w:tcW w:w="1050" w:type="dxa"/>
            <w:tcBorders>
              <w:left w:val="nil"/>
              <w:bottom w:val="nil"/>
              <w:right w:val="nil"/>
            </w:tcBorders>
            <w:shd w:val="clear" w:color="auto" w:fill="auto"/>
          </w:tcPr>
          <w:p w14:paraId="7B39EBD8">
            <w:pPr>
              <w:rPr>
                <w:rFonts w:ascii="Times New Roman" w:hAnsi="Times New Roman" w:eastAsia="宋体" w:cs="Times New Roman"/>
                <w:color w:val="auto"/>
                <w:szCs w:val="21"/>
                <w:lang w:bidi="ar"/>
              </w:rPr>
            </w:pPr>
          </w:p>
        </w:tc>
      </w:tr>
      <w:tr w14:paraId="70AACEBE">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038C0B4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 gyrus rectus</w:t>
            </w:r>
          </w:p>
        </w:tc>
        <w:tc>
          <w:tcPr>
            <w:tcW w:w="951" w:type="dxa"/>
            <w:tcBorders>
              <w:top w:val="nil"/>
              <w:left w:val="nil"/>
              <w:bottom w:val="nil"/>
              <w:right w:val="nil"/>
            </w:tcBorders>
            <w:shd w:val="clear" w:color="auto" w:fill="auto"/>
          </w:tcPr>
          <w:p w14:paraId="0A92D322">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1215</w:t>
            </w:r>
          </w:p>
        </w:tc>
        <w:tc>
          <w:tcPr>
            <w:tcW w:w="1321" w:type="dxa"/>
            <w:tcBorders>
              <w:top w:val="nil"/>
              <w:left w:val="nil"/>
              <w:bottom w:val="nil"/>
              <w:right w:val="nil"/>
            </w:tcBorders>
            <w:shd w:val="clear" w:color="auto" w:fill="auto"/>
          </w:tcPr>
          <w:p w14:paraId="4D11857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2,22,-18</w:t>
            </w:r>
          </w:p>
        </w:tc>
        <w:tc>
          <w:tcPr>
            <w:tcW w:w="919" w:type="dxa"/>
            <w:tcBorders>
              <w:top w:val="nil"/>
              <w:left w:val="nil"/>
              <w:bottom w:val="nil"/>
              <w:right w:val="nil"/>
            </w:tcBorders>
            <w:shd w:val="clear" w:color="auto" w:fill="auto"/>
          </w:tcPr>
          <w:p w14:paraId="00996F6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-3.237</w:t>
            </w:r>
          </w:p>
        </w:tc>
        <w:tc>
          <w:tcPr>
            <w:tcW w:w="949" w:type="dxa"/>
            <w:tcBorders>
              <w:top w:val="nil"/>
              <w:left w:val="nil"/>
              <w:bottom w:val="nil"/>
              <w:right w:val="nil"/>
            </w:tcBorders>
            <w:shd w:val="clear" w:color="auto" w:fill="auto"/>
          </w:tcPr>
          <w:p w14:paraId="35618B0F">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0.0006</w:t>
            </w:r>
          </w:p>
        </w:tc>
        <w:tc>
          <w:tcPr>
            <w:tcW w:w="801" w:type="dxa"/>
            <w:tcBorders>
              <w:top w:val="nil"/>
              <w:left w:val="nil"/>
              <w:bottom w:val="nil"/>
              <w:right w:val="nil"/>
            </w:tcBorders>
            <w:shd w:val="clear" w:color="auto" w:fill="auto"/>
          </w:tcPr>
          <w:p w14:paraId="472E981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4.70</w:t>
            </w:r>
          </w:p>
        </w:tc>
        <w:tc>
          <w:tcPr>
            <w:tcW w:w="1050" w:type="dxa"/>
            <w:tcBorders>
              <w:top w:val="nil"/>
              <w:left w:val="nil"/>
              <w:bottom w:val="nil"/>
              <w:right w:val="nil"/>
            </w:tcBorders>
            <w:shd w:val="clear" w:color="auto" w:fill="auto"/>
          </w:tcPr>
          <w:p w14:paraId="1F564D7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0.669</w:t>
            </w:r>
          </w:p>
        </w:tc>
      </w:tr>
      <w:tr w14:paraId="570A9654">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4F12B7E3">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L.middle temporal gyrus</w:t>
            </w:r>
          </w:p>
        </w:tc>
        <w:tc>
          <w:tcPr>
            <w:tcW w:w="951" w:type="dxa"/>
            <w:tcBorders>
              <w:top w:val="nil"/>
              <w:left w:val="nil"/>
              <w:bottom w:val="nil"/>
              <w:right w:val="nil"/>
            </w:tcBorders>
            <w:shd w:val="clear" w:color="auto" w:fill="auto"/>
          </w:tcPr>
          <w:p w14:paraId="6A63A80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154</w:t>
            </w:r>
          </w:p>
        </w:tc>
        <w:tc>
          <w:tcPr>
            <w:tcW w:w="1321" w:type="dxa"/>
            <w:tcBorders>
              <w:top w:val="nil"/>
              <w:left w:val="nil"/>
              <w:bottom w:val="nil"/>
              <w:right w:val="nil"/>
            </w:tcBorders>
            <w:shd w:val="clear" w:color="auto" w:fill="auto"/>
          </w:tcPr>
          <w:p w14:paraId="001FF61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-50,-66,12</w:t>
            </w:r>
          </w:p>
        </w:tc>
        <w:tc>
          <w:tcPr>
            <w:tcW w:w="919" w:type="dxa"/>
            <w:tcBorders>
              <w:top w:val="nil"/>
              <w:left w:val="nil"/>
              <w:bottom w:val="nil"/>
              <w:right w:val="nil"/>
            </w:tcBorders>
            <w:shd w:val="clear" w:color="auto" w:fill="auto"/>
          </w:tcPr>
          <w:p w14:paraId="168066C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-2.503</w:t>
            </w:r>
          </w:p>
        </w:tc>
        <w:tc>
          <w:tcPr>
            <w:tcW w:w="949" w:type="dxa"/>
            <w:tcBorders>
              <w:top w:val="nil"/>
              <w:left w:val="nil"/>
              <w:bottom w:val="nil"/>
              <w:right w:val="nil"/>
            </w:tcBorders>
            <w:shd w:val="clear" w:color="auto" w:fill="auto"/>
          </w:tcPr>
          <w:p w14:paraId="0157FFF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0.0061</w:t>
            </w:r>
          </w:p>
        </w:tc>
        <w:tc>
          <w:tcPr>
            <w:tcW w:w="801" w:type="dxa"/>
            <w:tcBorders>
              <w:top w:val="nil"/>
              <w:left w:val="nil"/>
              <w:bottom w:val="nil"/>
              <w:right w:val="nil"/>
            </w:tcBorders>
            <w:shd w:val="clear" w:color="auto" w:fill="auto"/>
          </w:tcPr>
          <w:p w14:paraId="6C5928D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13.55</w:t>
            </w:r>
          </w:p>
        </w:tc>
        <w:tc>
          <w:tcPr>
            <w:tcW w:w="1050" w:type="dxa"/>
            <w:tcBorders>
              <w:top w:val="nil"/>
              <w:left w:val="nil"/>
              <w:bottom w:val="nil"/>
              <w:right w:val="nil"/>
            </w:tcBorders>
            <w:shd w:val="clear" w:color="auto" w:fill="auto"/>
          </w:tcPr>
          <w:p w14:paraId="3C7646C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0.903</w:t>
            </w:r>
          </w:p>
        </w:tc>
      </w:tr>
      <w:tr w14:paraId="05CE7292">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5E228CB2">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inferior frontal gyrus, orbital part</w:t>
            </w:r>
          </w:p>
        </w:tc>
        <w:tc>
          <w:tcPr>
            <w:tcW w:w="951" w:type="dxa"/>
            <w:tcBorders>
              <w:top w:val="nil"/>
              <w:left w:val="nil"/>
              <w:bottom w:val="nil"/>
              <w:right w:val="nil"/>
            </w:tcBorders>
            <w:shd w:val="clear" w:color="auto" w:fill="auto"/>
          </w:tcPr>
          <w:p w14:paraId="2887F2E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96</w:t>
            </w:r>
          </w:p>
        </w:tc>
        <w:tc>
          <w:tcPr>
            <w:tcW w:w="1321" w:type="dxa"/>
            <w:tcBorders>
              <w:top w:val="nil"/>
              <w:left w:val="nil"/>
              <w:bottom w:val="nil"/>
              <w:right w:val="nil"/>
            </w:tcBorders>
            <w:shd w:val="clear" w:color="auto" w:fill="auto"/>
          </w:tcPr>
          <w:p w14:paraId="1786A99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-38,32,-12</w:t>
            </w:r>
          </w:p>
        </w:tc>
        <w:tc>
          <w:tcPr>
            <w:tcW w:w="919" w:type="dxa"/>
            <w:tcBorders>
              <w:top w:val="nil"/>
              <w:left w:val="nil"/>
              <w:bottom w:val="nil"/>
              <w:right w:val="nil"/>
            </w:tcBorders>
            <w:shd w:val="clear" w:color="auto" w:fill="auto"/>
          </w:tcPr>
          <w:p w14:paraId="3446DFB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-2.466</w:t>
            </w:r>
          </w:p>
        </w:tc>
        <w:tc>
          <w:tcPr>
            <w:tcW w:w="949" w:type="dxa"/>
            <w:tcBorders>
              <w:top w:val="nil"/>
              <w:left w:val="nil"/>
              <w:bottom w:val="nil"/>
              <w:right w:val="nil"/>
            </w:tcBorders>
            <w:shd w:val="clear" w:color="auto" w:fill="auto"/>
          </w:tcPr>
          <w:p w14:paraId="0522C06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0.0068</w:t>
            </w:r>
          </w:p>
        </w:tc>
        <w:tc>
          <w:tcPr>
            <w:tcW w:w="801" w:type="dxa"/>
            <w:tcBorders>
              <w:top w:val="nil"/>
              <w:left w:val="nil"/>
              <w:bottom w:val="nil"/>
              <w:right w:val="nil"/>
            </w:tcBorders>
            <w:shd w:val="clear" w:color="auto" w:fill="auto"/>
          </w:tcPr>
          <w:p w14:paraId="666A962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6.88</w:t>
            </w:r>
          </w:p>
        </w:tc>
        <w:tc>
          <w:tcPr>
            <w:tcW w:w="1050" w:type="dxa"/>
            <w:tcBorders>
              <w:top w:val="nil"/>
              <w:left w:val="nil"/>
              <w:bottom w:val="nil"/>
              <w:right w:val="nil"/>
            </w:tcBorders>
            <w:shd w:val="clear" w:color="auto" w:fill="auto"/>
          </w:tcPr>
          <w:p w14:paraId="3FAFCCD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0.801</w:t>
            </w:r>
          </w:p>
        </w:tc>
      </w:tr>
      <w:tr w14:paraId="61A7776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22AA233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 anterior thalamic projections</w:t>
            </w:r>
          </w:p>
        </w:tc>
        <w:tc>
          <w:tcPr>
            <w:tcW w:w="951" w:type="dxa"/>
            <w:tcBorders>
              <w:top w:val="nil"/>
              <w:left w:val="nil"/>
              <w:bottom w:val="nil"/>
              <w:right w:val="nil"/>
            </w:tcBorders>
            <w:shd w:val="clear" w:color="auto" w:fill="auto"/>
          </w:tcPr>
          <w:p w14:paraId="758C477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78</w:t>
            </w:r>
          </w:p>
        </w:tc>
        <w:tc>
          <w:tcPr>
            <w:tcW w:w="1321" w:type="dxa"/>
            <w:tcBorders>
              <w:top w:val="nil"/>
              <w:left w:val="nil"/>
              <w:bottom w:val="nil"/>
              <w:right w:val="nil"/>
            </w:tcBorders>
            <w:shd w:val="clear" w:color="auto" w:fill="auto"/>
          </w:tcPr>
          <w:p w14:paraId="707F8F6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46,32,6</w:t>
            </w:r>
          </w:p>
        </w:tc>
        <w:tc>
          <w:tcPr>
            <w:tcW w:w="919" w:type="dxa"/>
            <w:tcBorders>
              <w:top w:val="nil"/>
              <w:left w:val="nil"/>
              <w:bottom w:val="nil"/>
              <w:right w:val="nil"/>
            </w:tcBorders>
            <w:shd w:val="clear" w:color="auto" w:fill="auto"/>
          </w:tcPr>
          <w:p w14:paraId="7CE3BB1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-2.29</w:t>
            </w:r>
          </w:p>
        </w:tc>
        <w:tc>
          <w:tcPr>
            <w:tcW w:w="949" w:type="dxa"/>
            <w:tcBorders>
              <w:top w:val="nil"/>
              <w:left w:val="nil"/>
              <w:bottom w:val="nil"/>
              <w:right w:val="nil"/>
            </w:tcBorders>
            <w:shd w:val="clear" w:color="auto" w:fill="auto"/>
          </w:tcPr>
          <w:p w14:paraId="75C79F7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0.0110</w:t>
            </w:r>
          </w:p>
        </w:tc>
        <w:tc>
          <w:tcPr>
            <w:tcW w:w="801" w:type="dxa"/>
            <w:tcBorders>
              <w:top w:val="nil"/>
              <w:left w:val="nil"/>
              <w:bottom w:val="nil"/>
              <w:right w:val="nil"/>
            </w:tcBorders>
            <w:shd w:val="clear" w:color="auto" w:fill="auto"/>
          </w:tcPr>
          <w:p w14:paraId="7582CB3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3.31</w:t>
            </w:r>
          </w:p>
        </w:tc>
        <w:tc>
          <w:tcPr>
            <w:tcW w:w="1050" w:type="dxa"/>
            <w:tcBorders>
              <w:top w:val="nil"/>
              <w:left w:val="nil"/>
              <w:bottom w:val="nil"/>
              <w:right w:val="nil"/>
            </w:tcBorders>
            <w:shd w:val="clear" w:color="auto" w:fill="auto"/>
          </w:tcPr>
          <w:p w14:paraId="2BF68B3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0.558</w:t>
            </w:r>
          </w:p>
        </w:tc>
      </w:tr>
      <w:tr w14:paraId="0ECEB1BB">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6FFE311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anterior cingulate/ paracingulate gyri</w:t>
            </w:r>
          </w:p>
        </w:tc>
        <w:tc>
          <w:tcPr>
            <w:tcW w:w="951" w:type="dxa"/>
            <w:tcBorders>
              <w:top w:val="nil"/>
              <w:left w:val="nil"/>
              <w:bottom w:val="nil"/>
              <w:right w:val="nil"/>
            </w:tcBorders>
            <w:shd w:val="clear" w:color="auto" w:fill="auto"/>
          </w:tcPr>
          <w:p w14:paraId="0F14B10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63</w:t>
            </w:r>
          </w:p>
        </w:tc>
        <w:tc>
          <w:tcPr>
            <w:tcW w:w="1321" w:type="dxa"/>
            <w:tcBorders>
              <w:top w:val="nil"/>
              <w:left w:val="nil"/>
              <w:bottom w:val="nil"/>
              <w:right w:val="nil"/>
            </w:tcBorders>
            <w:shd w:val="clear" w:color="auto" w:fill="auto"/>
          </w:tcPr>
          <w:p w14:paraId="35EF13C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0,42,8</w:t>
            </w:r>
          </w:p>
        </w:tc>
        <w:tc>
          <w:tcPr>
            <w:tcW w:w="919" w:type="dxa"/>
            <w:tcBorders>
              <w:top w:val="nil"/>
              <w:left w:val="nil"/>
              <w:bottom w:val="nil"/>
              <w:right w:val="nil"/>
            </w:tcBorders>
            <w:shd w:val="clear" w:color="auto" w:fill="auto"/>
          </w:tcPr>
          <w:p w14:paraId="035B10D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-2.172</w:t>
            </w:r>
          </w:p>
        </w:tc>
        <w:tc>
          <w:tcPr>
            <w:tcW w:w="949" w:type="dxa"/>
            <w:tcBorders>
              <w:top w:val="nil"/>
              <w:left w:val="nil"/>
              <w:bottom w:val="nil"/>
              <w:right w:val="nil"/>
            </w:tcBorders>
            <w:shd w:val="clear" w:color="auto" w:fill="auto"/>
          </w:tcPr>
          <w:p w14:paraId="7A409C8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0.0149</w:t>
            </w:r>
          </w:p>
        </w:tc>
        <w:tc>
          <w:tcPr>
            <w:tcW w:w="801" w:type="dxa"/>
            <w:tcBorders>
              <w:top w:val="nil"/>
              <w:left w:val="nil"/>
              <w:bottom w:val="nil"/>
              <w:right w:val="nil"/>
            </w:tcBorders>
            <w:shd w:val="clear" w:color="auto" w:fill="auto"/>
          </w:tcPr>
          <w:p w14:paraId="5E516E12">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6.12</w:t>
            </w:r>
          </w:p>
        </w:tc>
        <w:tc>
          <w:tcPr>
            <w:tcW w:w="1050" w:type="dxa"/>
            <w:tcBorders>
              <w:top w:val="nil"/>
              <w:left w:val="nil"/>
              <w:bottom w:val="nil"/>
              <w:right w:val="nil"/>
            </w:tcBorders>
            <w:shd w:val="clear" w:color="auto" w:fill="auto"/>
          </w:tcPr>
          <w:p w14:paraId="2D9420E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0.799</w:t>
            </w:r>
          </w:p>
        </w:tc>
      </w:tr>
      <w:tr w14:paraId="44332C4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1478B97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 insula</w:t>
            </w:r>
          </w:p>
        </w:tc>
        <w:tc>
          <w:tcPr>
            <w:tcW w:w="951" w:type="dxa"/>
            <w:tcBorders>
              <w:top w:val="nil"/>
              <w:left w:val="nil"/>
              <w:bottom w:val="nil"/>
              <w:right w:val="nil"/>
            </w:tcBorders>
            <w:shd w:val="clear" w:color="auto" w:fill="auto"/>
          </w:tcPr>
          <w:p w14:paraId="1CC6B12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36</w:t>
            </w:r>
          </w:p>
        </w:tc>
        <w:tc>
          <w:tcPr>
            <w:tcW w:w="1321" w:type="dxa"/>
            <w:tcBorders>
              <w:top w:val="nil"/>
              <w:left w:val="nil"/>
              <w:bottom w:val="nil"/>
              <w:right w:val="nil"/>
            </w:tcBorders>
            <w:shd w:val="clear" w:color="auto" w:fill="auto"/>
          </w:tcPr>
          <w:p w14:paraId="350CD9A4">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42,10,-4</w:t>
            </w:r>
          </w:p>
        </w:tc>
        <w:tc>
          <w:tcPr>
            <w:tcW w:w="919" w:type="dxa"/>
            <w:tcBorders>
              <w:top w:val="nil"/>
              <w:left w:val="nil"/>
              <w:bottom w:val="nil"/>
              <w:right w:val="nil"/>
            </w:tcBorders>
            <w:shd w:val="clear" w:color="auto" w:fill="auto"/>
          </w:tcPr>
          <w:p w14:paraId="5F1ACA4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-2.055</w:t>
            </w:r>
          </w:p>
        </w:tc>
        <w:tc>
          <w:tcPr>
            <w:tcW w:w="949" w:type="dxa"/>
            <w:tcBorders>
              <w:top w:val="nil"/>
              <w:left w:val="nil"/>
              <w:bottom w:val="nil"/>
              <w:right w:val="nil"/>
            </w:tcBorders>
            <w:shd w:val="clear" w:color="auto" w:fill="auto"/>
          </w:tcPr>
          <w:p w14:paraId="2C55538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0.0199</w:t>
            </w:r>
          </w:p>
        </w:tc>
        <w:tc>
          <w:tcPr>
            <w:tcW w:w="801" w:type="dxa"/>
            <w:tcBorders>
              <w:top w:val="nil"/>
              <w:left w:val="nil"/>
              <w:bottom w:val="nil"/>
              <w:right w:val="nil"/>
            </w:tcBorders>
            <w:shd w:val="clear" w:color="auto" w:fill="auto"/>
          </w:tcPr>
          <w:p w14:paraId="6F49EBE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1.60</w:t>
            </w:r>
          </w:p>
        </w:tc>
        <w:tc>
          <w:tcPr>
            <w:tcW w:w="1050" w:type="dxa"/>
            <w:tcBorders>
              <w:top w:val="nil"/>
              <w:left w:val="nil"/>
              <w:bottom w:val="nil"/>
              <w:right w:val="nil"/>
            </w:tcBorders>
            <w:shd w:val="clear" w:color="auto" w:fill="auto"/>
          </w:tcPr>
          <w:p w14:paraId="33457BE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0.513</w:t>
            </w:r>
          </w:p>
        </w:tc>
      </w:tr>
      <w:tr w14:paraId="0257165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70C1D29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 median cingulate/ paracingulate gyri</w:t>
            </w:r>
          </w:p>
        </w:tc>
        <w:tc>
          <w:tcPr>
            <w:tcW w:w="951" w:type="dxa"/>
            <w:tcBorders>
              <w:top w:val="nil"/>
              <w:left w:val="nil"/>
              <w:bottom w:val="nil"/>
              <w:right w:val="nil"/>
            </w:tcBorders>
            <w:shd w:val="clear" w:color="auto" w:fill="auto"/>
          </w:tcPr>
          <w:p w14:paraId="15C112C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32</w:t>
            </w:r>
          </w:p>
        </w:tc>
        <w:tc>
          <w:tcPr>
            <w:tcW w:w="1321" w:type="dxa"/>
            <w:tcBorders>
              <w:top w:val="nil"/>
              <w:left w:val="nil"/>
              <w:bottom w:val="nil"/>
              <w:right w:val="nil"/>
            </w:tcBorders>
            <w:shd w:val="clear" w:color="auto" w:fill="auto"/>
          </w:tcPr>
          <w:p w14:paraId="4D1A563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12,-40,44</w:t>
            </w:r>
          </w:p>
        </w:tc>
        <w:tc>
          <w:tcPr>
            <w:tcW w:w="919" w:type="dxa"/>
            <w:tcBorders>
              <w:top w:val="nil"/>
              <w:left w:val="nil"/>
              <w:bottom w:val="nil"/>
              <w:right w:val="nil"/>
            </w:tcBorders>
            <w:shd w:val="clear" w:color="auto" w:fill="auto"/>
          </w:tcPr>
          <w:p w14:paraId="7B8E9F8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-2.143</w:t>
            </w:r>
          </w:p>
        </w:tc>
        <w:tc>
          <w:tcPr>
            <w:tcW w:w="949" w:type="dxa"/>
            <w:tcBorders>
              <w:top w:val="nil"/>
              <w:left w:val="nil"/>
              <w:bottom w:val="nil"/>
              <w:right w:val="nil"/>
            </w:tcBorders>
            <w:shd w:val="clear" w:color="auto" w:fill="auto"/>
          </w:tcPr>
          <w:p w14:paraId="1C81B75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0.0161</w:t>
            </w:r>
          </w:p>
        </w:tc>
        <w:tc>
          <w:tcPr>
            <w:tcW w:w="801" w:type="dxa"/>
            <w:tcBorders>
              <w:top w:val="nil"/>
              <w:left w:val="nil"/>
              <w:bottom w:val="nil"/>
              <w:right w:val="nil"/>
            </w:tcBorders>
            <w:shd w:val="clear" w:color="auto" w:fill="auto"/>
          </w:tcPr>
          <w:p w14:paraId="6AC417D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14.11</w:t>
            </w:r>
          </w:p>
        </w:tc>
        <w:tc>
          <w:tcPr>
            <w:tcW w:w="1050" w:type="dxa"/>
            <w:tcBorders>
              <w:top w:val="nil"/>
              <w:left w:val="nil"/>
              <w:bottom w:val="nil"/>
              <w:right w:val="nil"/>
            </w:tcBorders>
            <w:shd w:val="clear" w:color="auto" w:fill="auto"/>
          </w:tcPr>
          <w:p w14:paraId="467300D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0.339</w:t>
            </w:r>
          </w:p>
        </w:tc>
      </w:tr>
      <w:tr w14:paraId="3C62AF69">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19A9FA3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insula</w:t>
            </w:r>
          </w:p>
        </w:tc>
        <w:tc>
          <w:tcPr>
            <w:tcW w:w="951" w:type="dxa"/>
            <w:tcBorders>
              <w:top w:val="nil"/>
              <w:left w:val="nil"/>
              <w:bottom w:val="nil"/>
              <w:right w:val="nil"/>
            </w:tcBorders>
            <w:shd w:val="clear" w:color="auto" w:fill="auto"/>
          </w:tcPr>
          <w:p w14:paraId="53D81DE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24</w:t>
            </w:r>
          </w:p>
        </w:tc>
        <w:tc>
          <w:tcPr>
            <w:tcW w:w="1321" w:type="dxa"/>
            <w:tcBorders>
              <w:top w:val="nil"/>
              <w:left w:val="nil"/>
              <w:bottom w:val="nil"/>
              <w:right w:val="nil"/>
            </w:tcBorders>
            <w:shd w:val="clear" w:color="auto" w:fill="auto"/>
          </w:tcPr>
          <w:p w14:paraId="22269CE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-30,16,2</w:t>
            </w:r>
          </w:p>
        </w:tc>
        <w:tc>
          <w:tcPr>
            <w:tcW w:w="919" w:type="dxa"/>
            <w:tcBorders>
              <w:top w:val="nil"/>
              <w:left w:val="nil"/>
              <w:bottom w:val="nil"/>
              <w:right w:val="nil"/>
            </w:tcBorders>
            <w:shd w:val="clear" w:color="auto" w:fill="auto"/>
          </w:tcPr>
          <w:p w14:paraId="0B01D03F">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-1.898</w:t>
            </w:r>
          </w:p>
        </w:tc>
        <w:tc>
          <w:tcPr>
            <w:tcW w:w="949" w:type="dxa"/>
            <w:tcBorders>
              <w:top w:val="nil"/>
              <w:left w:val="nil"/>
              <w:bottom w:val="nil"/>
              <w:right w:val="nil"/>
            </w:tcBorders>
            <w:shd w:val="clear" w:color="auto" w:fill="auto"/>
          </w:tcPr>
          <w:p w14:paraId="3A8E9F2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0.0288</w:t>
            </w:r>
          </w:p>
        </w:tc>
        <w:tc>
          <w:tcPr>
            <w:tcW w:w="801" w:type="dxa"/>
            <w:tcBorders>
              <w:top w:val="nil"/>
              <w:left w:val="nil"/>
              <w:bottom w:val="nil"/>
              <w:right w:val="nil"/>
            </w:tcBorders>
            <w:shd w:val="clear" w:color="auto" w:fill="auto"/>
          </w:tcPr>
          <w:p w14:paraId="747272A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35.04</w:t>
            </w:r>
          </w:p>
        </w:tc>
        <w:tc>
          <w:tcPr>
            <w:tcW w:w="1050" w:type="dxa"/>
            <w:tcBorders>
              <w:top w:val="nil"/>
              <w:left w:val="nil"/>
              <w:bottom w:val="nil"/>
              <w:right w:val="nil"/>
            </w:tcBorders>
            <w:shd w:val="clear" w:color="auto" w:fill="auto"/>
          </w:tcPr>
          <w:p w14:paraId="0407F6C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0.493</w:t>
            </w:r>
          </w:p>
        </w:tc>
      </w:tr>
      <w:tr w14:paraId="08B17A4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tcPr>
          <w:p w14:paraId="4D4F337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middle temporal gyrus</w:t>
            </w:r>
          </w:p>
        </w:tc>
        <w:tc>
          <w:tcPr>
            <w:tcW w:w="951" w:type="dxa"/>
            <w:tcBorders>
              <w:top w:val="nil"/>
              <w:left w:val="nil"/>
              <w:bottom w:val="nil"/>
              <w:right w:val="nil"/>
            </w:tcBorders>
            <w:shd w:val="clear" w:color="auto" w:fill="auto"/>
          </w:tcPr>
          <w:p w14:paraId="63720B3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24</w:t>
            </w:r>
          </w:p>
        </w:tc>
        <w:tc>
          <w:tcPr>
            <w:tcW w:w="1321" w:type="dxa"/>
            <w:tcBorders>
              <w:top w:val="nil"/>
              <w:left w:val="nil"/>
              <w:bottom w:val="nil"/>
              <w:right w:val="nil"/>
            </w:tcBorders>
            <w:shd w:val="clear" w:color="auto" w:fill="auto"/>
          </w:tcPr>
          <w:p w14:paraId="307DAA6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-60,-46,2</w:t>
            </w:r>
          </w:p>
        </w:tc>
        <w:tc>
          <w:tcPr>
            <w:tcW w:w="919" w:type="dxa"/>
            <w:tcBorders>
              <w:top w:val="nil"/>
              <w:left w:val="nil"/>
              <w:bottom w:val="nil"/>
              <w:right w:val="nil"/>
            </w:tcBorders>
            <w:shd w:val="clear" w:color="auto" w:fill="auto"/>
          </w:tcPr>
          <w:p w14:paraId="57D06E4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-1.908</w:t>
            </w:r>
          </w:p>
        </w:tc>
        <w:tc>
          <w:tcPr>
            <w:tcW w:w="949" w:type="dxa"/>
            <w:tcBorders>
              <w:top w:val="nil"/>
              <w:left w:val="nil"/>
              <w:bottom w:val="nil"/>
              <w:right w:val="nil"/>
            </w:tcBorders>
            <w:shd w:val="clear" w:color="auto" w:fill="auto"/>
          </w:tcPr>
          <w:p w14:paraId="0F1AA58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0.0282</w:t>
            </w:r>
          </w:p>
        </w:tc>
        <w:tc>
          <w:tcPr>
            <w:tcW w:w="801" w:type="dxa"/>
            <w:tcBorders>
              <w:top w:val="nil"/>
              <w:left w:val="nil"/>
              <w:bottom w:val="nil"/>
              <w:right w:val="nil"/>
            </w:tcBorders>
            <w:shd w:val="clear" w:color="auto" w:fill="auto"/>
          </w:tcPr>
          <w:p w14:paraId="3ABDDF1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16.20</w:t>
            </w:r>
          </w:p>
        </w:tc>
        <w:tc>
          <w:tcPr>
            <w:tcW w:w="1050" w:type="dxa"/>
            <w:tcBorders>
              <w:top w:val="nil"/>
              <w:left w:val="nil"/>
              <w:bottom w:val="nil"/>
              <w:right w:val="nil"/>
            </w:tcBorders>
            <w:shd w:val="clear" w:color="auto" w:fill="auto"/>
          </w:tcPr>
          <w:p w14:paraId="1D0557F4">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0.928</w:t>
            </w:r>
          </w:p>
        </w:tc>
      </w:tr>
      <w:tr w14:paraId="005265C8">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2528" w:type="dxa"/>
            <w:tcBorders>
              <w:top w:val="nil"/>
              <w:left w:val="nil"/>
              <w:bottom w:val="nil"/>
              <w:right w:val="nil"/>
            </w:tcBorders>
            <w:shd w:val="clear" w:color="auto" w:fill="auto"/>
            <w:vAlign w:val="bottom"/>
          </w:tcPr>
          <w:p w14:paraId="50CA6533">
            <w:pP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MCI &lt; HC</w:t>
            </w:r>
          </w:p>
        </w:tc>
        <w:tc>
          <w:tcPr>
            <w:tcW w:w="951" w:type="dxa"/>
            <w:tcBorders>
              <w:top w:val="nil"/>
              <w:left w:val="nil"/>
              <w:bottom w:val="nil"/>
              <w:right w:val="nil"/>
            </w:tcBorders>
            <w:shd w:val="clear" w:color="auto" w:fill="auto"/>
            <w:vAlign w:val="bottom"/>
          </w:tcPr>
          <w:p w14:paraId="17E9EAA7">
            <w:pPr>
              <w:rPr>
                <w:rFonts w:ascii="Times New Roman" w:hAnsi="Times New Roman" w:eastAsia="宋体" w:cs="Times New Roman"/>
                <w:color w:val="auto"/>
                <w:szCs w:val="21"/>
                <w:lang w:bidi="ar"/>
              </w:rPr>
            </w:pPr>
          </w:p>
        </w:tc>
        <w:tc>
          <w:tcPr>
            <w:tcW w:w="1321" w:type="dxa"/>
            <w:tcBorders>
              <w:top w:val="nil"/>
              <w:left w:val="nil"/>
              <w:bottom w:val="nil"/>
              <w:right w:val="nil"/>
            </w:tcBorders>
            <w:shd w:val="clear" w:color="auto" w:fill="auto"/>
            <w:vAlign w:val="bottom"/>
          </w:tcPr>
          <w:p w14:paraId="2D09477C">
            <w:pPr>
              <w:rPr>
                <w:rFonts w:ascii="Times New Roman" w:hAnsi="Times New Roman" w:eastAsia="宋体" w:cs="Times New Roman"/>
                <w:color w:val="auto"/>
                <w:szCs w:val="21"/>
                <w:lang w:bidi="ar"/>
              </w:rPr>
            </w:pPr>
          </w:p>
        </w:tc>
        <w:tc>
          <w:tcPr>
            <w:tcW w:w="919" w:type="dxa"/>
            <w:tcBorders>
              <w:top w:val="nil"/>
              <w:left w:val="nil"/>
              <w:bottom w:val="nil"/>
              <w:right w:val="nil"/>
            </w:tcBorders>
            <w:shd w:val="clear" w:color="auto" w:fill="auto"/>
            <w:vAlign w:val="bottom"/>
          </w:tcPr>
          <w:p w14:paraId="667E48BC">
            <w:pPr>
              <w:rPr>
                <w:rFonts w:ascii="Times New Roman" w:hAnsi="Times New Roman" w:eastAsia="宋体" w:cs="Times New Roman"/>
                <w:color w:val="auto"/>
                <w:szCs w:val="21"/>
                <w:lang w:bidi="ar"/>
              </w:rPr>
            </w:pPr>
          </w:p>
        </w:tc>
        <w:tc>
          <w:tcPr>
            <w:tcW w:w="949" w:type="dxa"/>
            <w:tcBorders>
              <w:top w:val="nil"/>
              <w:left w:val="nil"/>
              <w:bottom w:val="nil"/>
              <w:right w:val="nil"/>
            </w:tcBorders>
            <w:shd w:val="clear" w:color="auto" w:fill="auto"/>
            <w:vAlign w:val="bottom"/>
          </w:tcPr>
          <w:p w14:paraId="7A785351">
            <w:pPr>
              <w:rPr>
                <w:rFonts w:ascii="Times New Roman" w:hAnsi="Times New Roman" w:eastAsia="宋体" w:cs="Times New Roman"/>
                <w:color w:val="auto"/>
                <w:szCs w:val="21"/>
                <w:lang w:bidi="ar"/>
              </w:rPr>
            </w:pPr>
          </w:p>
        </w:tc>
        <w:tc>
          <w:tcPr>
            <w:tcW w:w="801" w:type="dxa"/>
            <w:tcBorders>
              <w:top w:val="nil"/>
              <w:left w:val="nil"/>
              <w:bottom w:val="nil"/>
              <w:right w:val="nil"/>
            </w:tcBorders>
            <w:shd w:val="clear" w:color="auto" w:fill="auto"/>
            <w:vAlign w:val="bottom"/>
          </w:tcPr>
          <w:p w14:paraId="2E199798">
            <w:pPr>
              <w:rPr>
                <w:rFonts w:ascii="Times New Roman" w:hAnsi="Times New Roman" w:eastAsia="宋体" w:cs="Times New Roman"/>
                <w:color w:val="auto"/>
                <w:szCs w:val="21"/>
                <w:lang w:bidi="ar"/>
              </w:rPr>
            </w:pPr>
          </w:p>
        </w:tc>
        <w:tc>
          <w:tcPr>
            <w:tcW w:w="1050" w:type="dxa"/>
            <w:tcBorders>
              <w:top w:val="nil"/>
              <w:left w:val="nil"/>
              <w:bottom w:val="nil"/>
              <w:right w:val="nil"/>
            </w:tcBorders>
            <w:shd w:val="clear" w:color="auto" w:fill="auto"/>
            <w:vAlign w:val="bottom"/>
          </w:tcPr>
          <w:p w14:paraId="44A46845">
            <w:pPr>
              <w:rPr>
                <w:rFonts w:ascii="Times New Roman" w:hAnsi="Times New Roman" w:eastAsia="宋体" w:cs="Times New Roman"/>
                <w:color w:val="auto"/>
                <w:szCs w:val="21"/>
                <w:lang w:bidi="ar"/>
              </w:rPr>
            </w:pPr>
          </w:p>
        </w:tc>
      </w:tr>
      <w:tr w14:paraId="5E3595BE">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trPr>
        <w:tc>
          <w:tcPr>
            <w:tcW w:w="2528" w:type="dxa"/>
            <w:tcBorders>
              <w:top w:val="nil"/>
              <w:left w:val="nil"/>
              <w:bottom w:val="nil"/>
              <w:right w:val="nil"/>
            </w:tcBorders>
            <w:shd w:val="clear" w:color="auto" w:fill="auto"/>
          </w:tcPr>
          <w:p w14:paraId="4C3F927B">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 parahippocampal gyrus</w:t>
            </w:r>
          </w:p>
        </w:tc>
        <w:tc>
          <w:tcPr>
            <w:tcW w:w="951" w:type="dxa"/>
            <w:tcBorders>
              <w:top w:val="nil"/>
              <w:left w:val="nil"/>
              <w:bottom w:val="nil"/>
              <w:right w:val="nil"/>
            </w:tcBorders>
            <w:shd w:val="clear" w:color="auto" w:fill="auto"/>
          </w:tcPr>
          <w:p w14:paraId="78AF273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12069</w:t>
            </w:r>
          </w:p>
        </w:tc>
        <w:tc>
          <w:tcPr>
            <w:tcW w:w="1321" w:type="dxa"/>
            <w:tcBorders>
              <w:top w:val="nil"/>
              <w:left w:val="nil"/>
              <w:bottom w:val="nil"/>
              <w:right w:val="nil"/>
            </w:tcBorders>
            <w:shd w:val="clear" w:color="auto" w:fill="auto"/>
          </w:tcPr>
          <w:p w14:paraId="7937F7B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24,-2,-28</w:t>
            </w:r>
          </w:p>
        </w:tc>
        <w:tc>
          <w:tcPr>
            <w:tcW w:w="919" w:type="dxa"/>
            <w:tcBorders>
              <w:top w:val="nil"/>
              <w:left w:val="nil"/>
              <w:bottom w:val="nil"/>
              <w:right w:val="nil"/>
            </w:tcBorders>
            <w:shd w:val="clear" w:color="auto" w:fill="auto"/>
          </w:tcPr>
          <w:p w14:paraId="4046C70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-5.342</w:t>
            </w:r>
          </w:p>
        </w:tc>
        <w:tc>
          <w:tcPr>
            <w:tcW w:w="949" w:type="dxa"/>
            <w:tcBorders>
              <w:top w:val="nil"/>
              <w:left w:val="nil"/>
              <w:bottom w:val="nil"/>
              <w:right w:val="nil"/>
            </w:tcBorders>
            <w:shd w:val="clear" w:color="auto" w:fill="auto"/>
          </w:tcPr>
          <w:p w14:paraId="002025A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&lt;0.001</w:t>
            </w:r>
          </w:p>
        </w:tc>
        <w:tc>
          <w:tcPr>
            <w:tcW w:w="801" w:type="dxa"/>
            <w:tcBorders>
              <w:top w:val="nil"/>
              <w:left w:val="nil"/>
              <w:bottom w:val="nil"/>
              <w:right w:val="nil"/>
            </w:tcBorders>
            <w:shd w:val="clear" w:color="auto" w:fill="auto"/>
          </w:tcPr>
          <w:p w14:paraId="3B3E2A7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49.69</w:t>
            </w:r>
          </w:p>
        </w:tc>
        <w:tc>
          <w:tcPr>
            <w:tcW w:w="1050" w:type="dxa"/>
            <w:tcBorders>
              <w:top w:val="nil"/>
              <w:left w:val="nil"/>
              <w:bottom w:val="nil"/>
              <w:right w:val="nil"/>
            </w:tcBorders>
            <w:shd w:val="clear" w:color="auto" w:fill="auto"/>
          </w:tcPr>
          <w:p w14:paraId="685C64B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0.181</w:t>
            </w:r>
          </w:p>
        </w:tc>
      </w:tr>
      <w:tr w14:paraId="1DF151B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trPr>
        <w:tc>
          <w:tcPr>
            <w:tcW w:w="2528" w:type="dxa"/>
            <w:tcBorders>
              <w:top w:val="nil"/>
              <w:left w:val="nil"/>
              <w:bottom w:val="nil"/>
              <w:right w:val="nil"/>
            </w:tcBorders>
            <w:shd w:val="clear" w:color="auto" w:fill="auto"/>
          </w:tcPr>
          <w:p w14:paraId="77CFD36F">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hippocampus</w:t>
            </w:r>
          </w:p>
        </w:tc>
        <w:tc>
          <w:tcPr>
            <w:tcW w:w="951" w:type="dxa"/>
            <w:tcBorders>
              <w:top w:val="nil"/>
              <w:left w:val="nil"/>
              <w:bottom w:val="nil"/>
              <w:right w:val="nil"/>
            </w:tcBorders>
            <w:shd w:val="clear" w:color="auto" w:fill="auto"/>
          </w:tcPr>
          <w:p w14:paraId="77946EA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6143</w:t>
            </w:r>
          </w:p>
        </w:tc>
        <w:tc>
          <w:tcPr>
            <w:tcW w:w="1321" w:type="dxa"/>
            <w:tcBorders>
              <w:top w:val="nil"/>
              <w:left w:val="nil"/>
              <w:bottom w:val="nil"/>
              <w:right w:val="nil"/>
            </w:tcBorders>
            <w:shd w:val="clear" w:color="auto" w:fill="auto"/>
          </w:tcPr>
          <w:p w14:paraId="5422870D">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-26,-8,-14</w:t>
            </w:r>
          </w:p>
        </w:tc>
        <w:tc>
          <w:tcPr>
            <w:tcW w:w="919" w:type="dxa"/>
            <w:tcBorders>
              <w:top w:val="nil"/>
              <w:left w:val="nil"/>
              <w:bottom w:val="nil"/>
              <w:right w:val="nil"/>
            </w:tcBorders>
            <w:shd w:val="clear" w:color="auto" w:fill="auto"/>
          </w:tcPr>
          <w:p w14:paraId="7E4CA21F">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-5.831</w:t>
            </w:r>
          </w:p>
        </w:tc>
        <w:tc>
          <w:tcPr>
            <w:tcW w:w="949" w:type="dxa"/>
            <w:tcBorders>
              <w:top w:val="nil"/>
              <w:left w:val="nil"/>
              <w:bottom w:val="nil"/>
              <w:right w:val="nil"/>
            </w:tcBorders>
            <w:shd w:val="clear" w:color="auto" w:fill="auto"/>
          </w:tcPr>
          <w:p w14:paraId="1374FAE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&lt;0.001</w:t>
            </w:r>
          </w:p>
        </w:tc>
        <w:tc>
          <w:tcPr>
            <w:tcW w:w="801" w:type="dxa"/>
            <w:tcBorders>
              <w:top w:val="nil"/>
              <w:left w:val="nil"/>
              <w:bottom w:val="nil"/>
              <w:right w:val="nil"/>
            </w:tcBorders>
            <w:shd w:val="clear" w:color="auto" w:fill="auto"/>
          </w:tcPr>
          <w:p w14:paraId="585A448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5.96</w:t>
            </w:r>
          </w:p>
        </w:tc>
        <w:tc>
          <w:tcPr>
            <w:tcW w:w="1050" w:type="dxa"/>
            <w:tcBorders>
              <w:top w:val="nil"/>
              <w:left w:val="nil"/>
              <w:bottom w:val="nil"/>
              <w:right w:val="nil"/>
            </w:tcBorders>
            <w:shd w:val="clear" w:color="auto" w:fill="auto"/>
          </w:tcPr>
          <w:p w14:paraId="0268AD64">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0.251</w:t>
            </w:r>
          </w:p>
        </w:tc>
      </w:tr>
      <w:tr w14:paraId="224DFAE3">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trPr>
        <w:tc>
          <w:tcPr>
            <w:tcW w:w="2528" w:type="dxa"/>
            <w:tcBorders>
              <w:top w:val="nil"/>
              <w:left w:val="nil"/>
              <w:bottom w:val="nil"/>
              <w:right w:val="nil"/>
            </w:tcBorders>
            <w:shd w:val="clear" w:color="auto" w:fill="auto"/>
          </w:tcPr>
          <w:p w14:paraId="59BD7BE8">
            <w:pPr>
              <w:rPr>
                <w:rFonts w:ascii="Times New Roman" w:hAnsi="Times New Roman" w:eastAsia="宋体" w:cs="Times New Roman"/>
                <w:color w:val="auto"/>
                <w:szCs w:val="21"/>
                <w:lang w:bidi="ar"/>
              </w:rPr>
            </w:pPr>
            <w:bookmarkStart w:id="36" w:name="OLE_LINK7"/>
            <w:r>
              <w:rPr>
                <w:rFonts w:hint="eastAsia" w:ascii="Times New Roman" w:hAnsi="Times New Roman" w:eastAsia="宋体" w:cs="Times New Roman"/>
                <w:color w:val="auto"/>
                <w:szCs w:val="21"/>
                <w:lang w:bidi="ar"/>
              </w:rPr>
              <w:t>L. precuneus</w:t>
            </w:r>
            <w:bookmarkEnd w:id="36"/>
          </w:p>
        </w:tc>
        <w:tc>
          <w:tcPr>
            <w:tcW w:w="951" w:type="dxa"/>
            <w:tcBorders>
              <w:top w:val="nil"/>
              <w:left w:val="nil"/>
              <w:bottom w:val="nil"/>
              <w:right w:val="nil"/>
            </w:tcBorders>
            <w:shd w:val="clear" w:color="auto" w:fill="auto"/>
          </w:tcPr>
          <w:p w14:paraId="418BCDE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2325</w:t>
            </w:r>
          </w:p>
        </w:tc>
        <w:tc>
          <w:tcPr>
            <w:tcW w:w="1321" w:type="dxa"/>
            <w:tcBorders>
              <w:top w:val="nil"/>
              <w:left w:val="nil"/>
              <w:bottom w:val="nil"/>
              <w:right w:val="nil"/>
            </w:tcBorders>
            <w:shd w:val="clear" w:color="auto" w:fill="auto"/>
          </w:tcPr>
          <w:p w14:paraId="3569E52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0,-44,38</w:t>
            </w:r>
          </w:p>
        </w:tc>
        <w:tc>
          <w:tcPr>
            <w:tcW w:w="919" w:type="dxa"/>
            <w:tcBorders>
              <w:top w:val="nil"/>
              <w:left w:val="nil"/>
              <w:bottom w:val="nil"/>
              <w:right w:val="nil"/>
            </w:tcBorders>
            <w:shd w:val="clear" w:color="auto" w:fill="auto"/>
          </w:tcPr>
          <w:p w14:paraId="39393FAC">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-3.693</w:t>
            </w:r>
          </w:p>
        </w:tc>
        <w:tc>
          <w:tcPr>
            <w:tcW w:w="949" w:type="dxa"/>
            <w:tcBorders>
              <w:top w:val="nil"/>
              <w:left w:val="nil"/>
              <w:bottom w:val="nil"/>
              <w:right w:val="nil"/>
            </w:tcBorders>
            <w:shd w:val="clear" w:color="auto" w:fill="auto"/>
          </w:tcPr>
          <w:p w14:paraId="58992EC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0.001</w:t>
            </w:r>
          </w:p>
        </w:tc>
        <w:tc>
          <w:tcPr>
            <w:tcW w:w="801" w:type="dxa"/>
            <w:tcBorders>
              <w:top w:val="nil"/>
              <w:left w:val="nil"/>
              <w:bottom w:val="nil"/>
              <w:right w:val="nil"/>
            </w:tcBorders>
            <w:shd w:val="clear" w:color="auto" w:fill="auto"/>
          </w:tcPr>
          <w:p w14:paraId="1C9A305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0.21</w:t>
            </w:r>
          </w:p>
        </w:tc>
        <w:tc>
          <w:tcPr>
            <w:tcW w:w="1050" w:type="dxa"/>
            <w:tcBorders>
              <w:top w:val="nil"/>
              <w:left w:val="nil"/>
              <w:bottom w:val="nil"/>
              <w:right w:val="nil"/>
            </w:tcBorders>
            <w:shd w:val="clear" w:color="auto" w:fill="auto"/>
          </w:tcPr>
          <w:p w14:paraId="4C84A25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0.967</w:t>
            </w:r>
          </w:p>
        </w:tc>
      </w:tr>
      <w:tr w14:paraId="04B3D05F">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trPr>
        <w:tc>
          <w:tcPr>
            <w:tcW w:w="2528" w:type="dxa"/>
            <w:tcBorders>
              <w:top w:val="nil"/>
              <w:left w:val="nil"/>
              <w:bottom w:val="single" w:color="000000" w:sz="4" w:space="0"/>
              <w:right w:val="nil"/>
            </w:tcBorders>
            <w:shd w:val="clear" w:color="auto" w:fill="auto"/>
          </w:tcPr>
          <w:p w14:paraId="4DD3FC2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angular gyrus</w:t>
            </w:r>
          </w:p>
        </w:tc>
        <w:tc>
          <w:tcPr>
            <w:tcW w:w="951" w:type="dxa"/>
            <w:tcBorders>
              <w:top w:val="nil"/>
              <w:left w:val="nil"/>
              <w:bottom w:val="single" w:color="000000" w:sz="4" w:space="0"/>
              <w:right w:val="nil"/>
            </w:tcBorders>
            <w:shd w:val="clear" w:color="auto" w:fill="auto"/>
          </w:tcPr>
          <w:p w14:paraId="50F6DA5F">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656</w:t>
            </w:r>
          </w:p>
        </w:tc>
        <w:tc>
          <w:tcPr>
            <w:tcW w:w="1321" w:type="dxa"/>
            <w:tcBorders>
              <w:top w:val="nil"/>
              <w:left w:val="nil"/>
              <w:bottom w:val="single" w:color="000000" w:sz="4" w:space="0"/>
              <w:right w:val="nil"/>
            </w:tcBorders>
            <w:shd w:val="clear" w:color="auto" w:fill="auto"/>
          </w:tcPr>
          <w:p w14:paraId="7D4837B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-50,-62,28</w:t>
            </w:r>
          </w:p>
        </w:tc>
        <w:tc>
          <w:tcPr>
            <w:tcW w:w="919" w:type="dxa"/>
            <w:tcBorders>
              <w:top w:val="nil"/>
              <w:left w:val="nil"/>
              <w:bottom w:val="single" w:color="000000" w:sz="4" w:space="0"/>
              <w:right w:val="nil"/>
            </w:tcBorders>
            <w:shd w:val="clear" w:color="auto" w:fill="auto"/>
          </w:tcPr>
          <w:p w14:paraId="6D94BCA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-2.831</w:t>
            </w:r>
          </w:p>
        </w:tc>
        <w:tc>
          <w:tcPr>
            <w:tcW w:w="949" w:type="dxa"/>
            <w:tcBorders>
              <w:top w:val="nil"/>
              <w:left w:val="nil"/>
              <w:bottom w:val="single" w:color="000000" w:sz="4" w:space="0"/>
              <w:right w:val="nil"/>
            </w:tcBorders>
            <w:shd w:val="clear" w:color="auto" w:fill="auto"/>
          </w:tcPr>
          <w:p w14:paraId="5EAC2C42">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0.0023</w:t>
            </w:r>
          </w:p>
        </w:tc>
        <w:tc>
          <w:tcPr>
            <w:tcW w:w="801" w:type="dxa"/>
            <w:tcBorders>
              <w:top w:val="nil"/>
              <w:left w:val="nil"/>
              <w:bottom w:val="single" w:color="000000" w:sz="4" w:space="0"/>
              <w:right w:val="nil"/>
            </w:tcBorders>
            <w:shd w:val="clear" w:color="auto" w:fill="auto"/>
          </w:tcPr>
          <w:p w14:paraId="098B42B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51.24</w:t>
            </w:r>
          </w:p>
        </w:tc>
        <w:tc>
          <w:tcPr>
            <w:tcW w:w="1050" w:type="dxa"/>
            <w:tcBorders>
              <w:top w:val="nil"/>
              <w:left w:val="nil"/>
              <w:bottom w:val="single" w:color="000000" w:sz="4" w:space="0"/>
              <w:right w:val="nil"/>
            </w:tcBorders>
            <w:shd w:val="clear" w:color="auto" w:fill="auto"/>
          </w:tcPr>
          <w:p w14:paraId="2E8EBEE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0.312</w:t>
            </w:r>
          </w:p>
        </w:tc>
      </w:tr>
    </w:tbl>
    <w:p w14:paraId="71C57591">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 xml:space="preserve">R., right; L., left; MNI, Montreal Neurological Institute; SDM, signed differential mapping; uncorrected </w:t>
      </w:r>
      <w:r>
        <w:rPr>
          <w:rFonts w:ascii="Times New Roman" w:hAnsi="Times New Roman" w:eastAsia="宋体" w:cs="Times New Roman"/>
          <w:i/>
          <w:iCs/>
          <w:color w:val="auto"/>
          <w:szCs w:val="21"/>
          <w:lang w:bidi="ar"/>
        </w:rPr>
        <w:t>p</w:t>
      </w:r>
      <w:r>
        <w:rPr>
          <w:rFonts w:ascii="Times New Roman" w:hAnsi="Times New Roman" w:eastAsia="宋体" w:cs="Times New Roman"/>
          <w:color w:val="auto"/>
          <w:szCs w:val="21"/>
          <w:lang w:bidi="ar"/>
        </w:rPr>
        <w:t>&lt;0.05, and voxel extent ≥10.</w:t>
      </w:r>
    </w:p>
    <w:p w14:paraId="17305AD1">
      <w:pPr>
        <w:rPr>
          <w:rFonts w:ascii="Times New Roman" w:hAnsi="Times New Roman" w:eastAsia="宋体" w:cs="Times New Roman"/>
          <w:color w:val="auto"/>
          <w:sz w:val="24"/>
        </w:rPr>
      </w:pPr>
    </w:p>
    <w:p w14:paraId="7EEF3AB8">
      <w:pPr>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14:paraId="3EF428FD">
      <w:pPr>
        <w:outlineLvl w:val="0"/>
        <w:rPr>
          <w:rFonts w:ascii="Times New Roman" w:hAnsi="Times New Roman" w:eastAsia="宋体" w:cs="Times New Roman"/>
          <w:b/>
          <w:bCs/>
          <w:color w:val="auto"/>
          <w:sz w:val="24"/>
          <w:lang w:bidi="ar"/>
        </w:rPr>
      </w:pPr>
      <w:bookmarkStart w:id="37" w:name="_Toc8504"/>
      <w:r>
        <w:rPr>
          <w:rFonts w:ascii="Times New Roman" w:hAnsi="Times New Roman" w:eastAsia="宋体" w:cs="Times New Roman"/>
          <w:b/>
          <w:bCs/>
          <w:i/>
          <w:iCs/>
          <w:color w:val="auto"/>
          <w:sz w:val="24"/>
          <w:lang w:bidi="ar"/>
        </w:rPr>
        <w:t xml:space="preserve">Table </w:t>
      </w:r>
      <w:r>
        <w:rPr>
          <w:rFonts w:hint="eastAsia" w:ascii="Times New Roman" w:hAnsi="Times New Roman" w:eastAsia="宋体" w:cs="Times New Roman"/>
          <w:b/>
          <w:bCs/>
          <w:i/>
          <w:iCs/>
          <w:color w:val="auto"/>
          <w:sz w:val="24"/>
          <w:lang w:bidi="ar"/>
        </w:rPr>
        <w:t>S4.</w:t>
      </w:r>
      <w:r>
        <w:rPr>
          <w:rFonts w:ascii="Times New Roman" w:hAnsi="Times New Roman" w:eastAsia="宋体" w:cs="Times New Roman"/>
          <w:b/>
          <w:bCs/>
          <w:i/>
          <w:iCs/>
          <w:color w:val="auto"/>
          <w:sz w:val="24"/>
          <w:lang w:bidi="ar"/>
        </w:rPr>
        <w:t xml:space="preserve"> </w:t>
      </w:r>
      <w:r>
        <w:rPr>
          <w:rFonts w:ascii="Times New Roman" w:hAnsi="Times New Roman" w:eastAsia="宋体" w:cs="Times New Roman"/>
          <w:b/>
          <w:bCs/>
          <w:color w:val="auto"/>
          <w:sz w:val="24"/>
          <w:lang w:bidi="ar"/>
        </w:rPr>
        <w:t>Shared abnormal region</w:t>
      </w:r>
      <w:r>
        <w:rPr>
          <w:rFonts w:ascii="Times New Roman" w:hAnsi="Times New Roman" w:eastAsia="宋体" w:cs="Times New Roman"/>
          <w:b/>
          <w:bCs/>
          <w:color w:val="auto"/>
          <w:sz w:val="24"/>
          <w:lang w:val="en-GB" w:bidi="ar"/>
        </w:rPr>
        <w:t>s</w:t>
      </w:r>
      <w:r>
        <w:rPr>
          <w:rFonts w:ascii="Times New Roman" w:hAnsi="Times New Roman" w:eastAsia="宋体" w:cs="Times New Roman"/>
          <w:b/>
          <w:bCs/>
          <w:color w:val="auto"/>
          <w:sz w:val="24"/>
          <w:lang w:bidi="ar"/>
        </w:rPr>
        <w:t xml:space="preserve"> in GM between </w:t>
      </w:r>
      <w:r>
        <w:rPr>
          <w:rFonts w:hint="eastAsia" w:ascii="Times New Roman" w:hAnsi="Times New Roman" w:eastAsia="宋体" w:cs="Times New Roman"/>
          <w:b/>
          <w:bCs/>
          <w:color w:val="auto"/>
          <w:sz w:val="24"/>
          <w:lang w:bidi="ar"/>
        </w:rPr>
        <w:t>LLD</w:t>
      </w:r>
      <w:r>
        <w:rPr>
          <w:rFonts w:ascii="Times New Roman" w:hAnsi="Times New Roman" w:eastAsia="宋体" w:cs="Times New Roman"/>
          <w:b/>
          <w:bCs/>
          <w:color w:val="auto"/>
          <w:sz w:val="24"/>
          <w:lang w:bidi="ar"/>
        </w:rPr>
        <w:t xml:space="preserve"> and </w:t>
      </w:r>
      <w:r>
        <w:rPr>
          <w:rFonts w:hint="eastAsia" w:ascii="Times New Roman" w:hAnsi="Times New Roman" w:eastAsia="宋体" w:cs="Times New Roman"/>
          <w:b/>
          <w:bCs/>
          <w:color w:val="auto"/>
          <w:sz w:val="24"/>
          <w:lang w:bidi="ar"/>
        </w:rPr>
        <w:t>MCI</w:t>
      </w:r>
      <w:r>
        <w:rPr>
          <w:rFonts w:ascii="Times New Roman" w:hAnsi="Times New Roman" w:eastAsia="宋体" w:cs="Times New Roman"/>
          <w:b/>
          <w:bCs/>
          <w:color w:val="auto"/>
          <w:sz w:val="24"/>
          <w:lang w:bidi="ar"/>
        </w:rPr>
        <w:t>.</w:t>
      </w:r>
      <w:bookmarkEnd w:id="37"/>
    </w:p>
    <w:tbl>
      <w:tblPr>
        <w:tblStyle w:val="9"/>
        <w:tblW w:w="4998"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7"/>
        <w:gridCol w:w="1096"/>
        <w:gridCol w:w="1723"/>
        <w:gridCol w:w="1512"/>
        <w:gridCol w:w="1471"/>
      </w:tblGrid>
      <w:tr w14:paraId="232A935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335" w:hRule="atLeast"/>
          <w:jc w:val="center"/>
        </w:trPr>
        <w:tc>
          <w:tcPr>
            <w:tcW w:w="2238" w:type="pct"/>
            <w:gridSpan w:val="2"/>
            <w:tcBorders>
              <w:bottom w:val="single" w:color="000000" w:sz="4" w:space="0"/>
              <w:tl2br w:val="nil"/>
              <w:tr2bl w:val="nil"/>
            </w:tcBorders>
            <w:shd w:val="clear" w:color="auto" w:fill="FFFFFF"/>
          </w:tcPr>
          <w:p w14:paraId="381CA890">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Cluster</w:t>
            </w:r>
          </w:p>
        </w:tc>
        <w:tc>
          <w:tcPr>
            <w:tcW w:w="1011" w:type="pct"/>
            <w:tcBorders>
              <w:bottom w:val="single" w:color="000000" w:sz="4" w:space="0"/>
              <w:tl2br w:val="nil"/>
              <w:tr2bl w:val="nil"/>
            </w:tcBorders>
            <w:shd w:val="clear" w:color="auto" w:fill="FFFFFF"/>
          </w:tcPr>
          <w:p w14:paraId="01108B96">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Peak</w:t>
            </w:r>
          </w:p>
        </w:tc>
        <w:tc>
          <w:tcPr>
            <w:tcW w:w="1750" w:type="pct"/>
            <w:gridSpan w:val="2"/>
            <w:tcBorders>
              <w:bottom w:val="single" w:color="000000" w:sz="4" w:space="0"/>
              <w:tl2br w:val="nil"/>
              <w:tr2bl w:val="nil"/>
            </w:tcBorders>
            <w:shd w:val="clear" w:color="auto" w:fill="FFFFFF"/>
          </w:tcPr>
          <w:p w14:paraId="00F19F61">
            <w:pP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I</w:t>
            </w:r>
            <w:r>
              <w:rPr>
                <w:rFonts w:hint="eastAsia" w:ascii="Times New Roman" w:hAnsi="Times New Roman" w:eastAsia="宋体" w:cs="Times New Roman"/>
                <w:i/>
                <w:iCs/>
                <w:color w:val="auto"/>
                <w:szCs w:val="21"/>
                <w:vertAlign w:val="superscript"/>
                <w:lang w:bidi="ar"/>
              </w:rPr>
              <w:t>2</w:t>
            </w:r>
          </w:p>
        </w:tc>
      </w:tr>
      <w:tr w14:paraId="1FB789B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595" w:type="pct"/>
            <w:tcBorders>
              <w:top w:val="single" w:color="000000" w:sz="4" w:space="0"/>
              <w:bottom w:val="single" w:color="000000" w:sz="4" w:space="0"/>
              <w:tl2br w:val="nil"/>
              <w:tr2bl w:val="nil"/>
            </w:tcBorders>
            <w:shd w:val="clear" w:color="auto" w:fill="FFFFFF"/>
          </w:tcPr>
          <w:p w14:paraId="0C127AE0">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Region</w:t>
            </w:r>
          </w:p>
        </w:tc>
        <w:tc>
          <w:tcPr>
            <w:tcW w:w="643" w:type="pct"/>
            <w:tcBorders>
              <w:top w:val="single" w:color="000000" w:sz="4" w:space="0"/>
              <w:bottom w:val="single" w:color="000000" w:sz="4" w:space="0"/>
              <w:tl2br w:val="nil"/>
              <w:tr2bl w:val="nil"/>
            </w:tcBorders>
            <w:shd w:val="clear" w:color="auto" w:fill="FFFFFF"/>
          </w:tcPr>
          <w:p w14:paraId="01DB1A39">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Voxels</w:t>
            </w:r>
          </w:p>
        </w:tc>
        <w:tc>
          <w:tcPr>
            <w:tcW w:w="1011" w:type="pct"/>
            <w:tcBorders>
              <w:top w:val="single" w:color="000000" w:sz="4" w:space="0"/>
              <w:bottom w:val="single" w:color="000000" w:sz="4" w:space="0"/>
              <w:tl2br w:val="nil"/>
              <w:tr2bl w:val="nil"/>
            </w:tcBorders>
            <w:shd w:val="clear" w:color="auto" w:fill="FFFFFF"/>
          </w:tcPr>
          <w:p w14:paraId="3148462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MNI (x,y,z)</w:t>
            </w:r>
          </w:p>
        </w:tc>
        <w:tc>
          <w:tcPr>
            <w:tcW w:w="887" w:type="pct"/>
            <w:tcBorders>
              <w:top w:val="single" w:color="000000" w:sz="4" w:space="0"/>
              <w:bottom w:val="single" w:color="000000" w:sz="4" w:space="0"/>
              <w:tl2br w:val="nil"/>
              <w:tr2bl w:val="nil"/>
            </w:tcBorders>
            <w:shd w:val="clear" w:color="auto" w:fill="FFFFFF"/>
          </w:tcPr>
          <w:p w14:paraId="2B759297">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MCI &lt; HC</w:t>
            </w:r>
          </w:p>
        </w:tc>
        <w:tc>
          <w:tcPr>
            <w:tcW w:w="862" w:type="pct"/>
            <w:tcBorders>
              <w:top w:val="single" w:color="000000" w:sz="4" w:space="0"/>
              <w:bottom w:val="single" w:color="000000" w:sz="4" w:space="0"/>
              <w:tl2br w:val="nil"/>
              <w:tr2bl w:val="nil"/>
            </w:tcBorders>
            <w:shd w:val="clear" w:color="auto" w:fill="FFFFFF"/>
          </w:tcPr>
          <w:p w14:paraId="2BEF5EF1">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LLD &lt; HC</w:t>
            </w:r>
          </w:p>
        </w:tc>
      </w:tr>
      <w:tr w14:paraId="5FBE068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595" w:type="pct"/>
            <w:tcBorders>
              <w:top w:val="single" w:color="000000" w:sz="4" w:space="0"/>
              <w:tl2br w:val="nil"/>
              <w:tr2bl w:val="nil"/>
            </w:tcBorders>
            <w:shd w:val="clear" w:color="auto" w:fill="FFFFFF"/>
          </w:tcPr>
          <w:p w14:paraId="7390F7F4">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w:t>
            </w:r>
            <w:r>
              <w:rPr>
                <w:rFonts w:hint="eastAsia" w:ascii="Times New Roman" w:hAnsi="Times New Roman" w:eastAsia="宋体" w:cs="Times New Roman"/>
                <w:color w:val="auto"/>
                <w:szCs w:val="21"/>
                <w:lang w:bidi="ar"/>
              </w:rPr>
              <w:t>.</w:t>
            </w:r>
            <w:r>
              <w:rPr>
                <w:rFonts w:ascii="Times New Roman" w:hAnsi="Times New Roman" w:eastAsia="宋体" w:cs="Times New Roman"/>
                <w:color w:val="auto"/>
                <w:szCs w:val="21"/>
                <w:lang w:bidi="ar"/>
              </w:rPr>
              <w:t xml:space="preserve">median cingulate/ </w:t>
            </w:r>
          </w:p>
          <w:p w14:paraId="70B871CC">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paracingulate gyri</w:t>
            </w:r>
          </w:p>
        </w:tc>
        <w:tc>
          <w:tcPr>
            <w:tcW w:w="643" w:type="pct"/>
            <w:tcBorders>
              <w:top w:val="single" w:color="000000" w:sz="4" w:space="0"/>
              <w:tl2br w:val="nil"/>
              <w:tr2bl w:val="nil"/>
            </w:tcBorders>
            <w:shd w:val="clear" w:color="auto" w:fill="FFFFFF"/>
          </w:tcPr>
          <w:p w14:paraId="4A858723">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16</w:t>
            </w:r>
          </w:p>
        </w:tc>
        <w:tc>
          <w:tcPr>
            <w:tcW w:w="1011" w:type="pct"/>
            <w:tcBorders>
              <w:top w:val="single" w:color="000000" w:sz="4" w:space="0"/>
              <w:tl2br w:val="nil"/>
              <w:tr2bl w:val="nil"/>
            </w:tcBorders>
            <w:shd w:val="clear" w:color="auto" w:fill="FFFFFF"/>
          </w:tcPr>
          <w:p w14:paraId="34D3F634">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4,-30,50</w:t>
            </w:r>
          </w:p>
        </w:tc>
        <w:tc>
          <w:tcPr>
            <w:tcW w:w="887" w:type="pct"/>
            <w:tcBorders>
              <w:top w:val="single" w:color="000000" w:sz="4" w:space="0"/>
              <w:tl2br w:val="nil"/>
              <w:tr2bl w:val="nil"/>
            </w:tcBorders>
            <w:shd w:val="clear" w:color="auto" w:fill="FFFFFF"/>
          </w:tcPr>
          <w:p w14:paraId="7809388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3.83</w:t>
            </w:r>
          </w:p>
        </w:tc>
        <w:tc>
          <w:tcPr>
            <w:tcW w:w="862" w:type="pct"/>
            <w:tcBorders>
              <w:top w:val="single" w:color="000000" w:sz="4" w:space="0"/>
              <w:tl2br w:val="nil"/>
              <w:tr2bl w:val="nil"/>
            </w:tcBorders>
            <w:shd w:val="clear" w:color="auto" w:fill="FFFFFF"/>
          </w:tcPr>
          <w:p w14:paraId="36BB5781">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27.75</w:t>
            </w:r>
          </w:p>
        </w:tc>
      </w:tr>
      <w:tr w14:paraId="1B8C170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jc w:val="center"/>
        </w:trPr>
        <w:tc>
          <w:tcPr>
            <w:tcW w:w="1595" w:type="pct"/>
            <w:tcBorders>
              <w:tl2br w:val="nil"/>
              <w:tr2bl w:val="nil"/>
            </w:tcBorders>
            <w:shd w:val="clear" w:color="auto" w:fill="FFFFFF"/>
          </w:tcPr>
          <w:p w14:paraId="73ED9A0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R</w:t>
            </w:r>
            <w:r>
              <w:rPr>
                <w:rFonts w:hint="eastAsia" w:ascii="Times New Roman" w:hAnsi="Times New Roman" w:eastAsia="宋体" w:cs="Times New Roman"/>
                <w:color w:val="auto"/>
                <w:szCs w:val="21"/>
                <w:lang w:bidi="ar"/>
              </w:rPr>
              <w:t>.</w:t>
            </w:r>
            <w:r>
              <w:rPr>
                <w:rFonts w:ascii="Times New Roman" w:hAnsi="Times New Roman" w:eastAsia="宋体" w:cs="Times New Roman"/>
                <w:color w:val="auto"/>
                <w:szCs w:val="21"/>
                <w:lang w:bidi="ar"/>
              </w:rPr>
              <w:t xml:space="preserve"> insula</w:t>
            </w:r>
          </w:p>
        </w:tc>
        <w:tc>
          <w:tcPr>
            <w:tcW w:w="643" w:type="pct"/>
            <w:tcBorders>
              <w:tl2br w:val="nil"/>
              <w:tr2bl w:val="nil"/>
            </w:tcBorders>
            <w:shd w:val="clear" w:color="auto" w:fill="FFFFFF"/>
          </w:tcPr>
          <w:p w14:paraId="7D62FC9F">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10</w:t>
            </w:r>
          </w:p>
        </w:tc>
        <w:tc>
          <w:tcPr>
            <w:tcW w:w="1011" w:type="pct"/>
            <w:tcBorders>
              <w:tl2br w:val="nil"/>
              <w:tr2bl w:val="nil"/>
            </w:tcBorders>
            <w:shd w:val="clear" w:color="auto" w:fill="FFFFFF"/>
          </w:tcPr>
          <w:p w14:paraId="5C5C959A">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34,16,2</w:t>
            </w:r>
          </w:p>
        </w:tc>
        <w:tc>
          <w:tcPr>
            <w:tcW w:w="887" w:type="pct"/>
            <w:tcBorders>
              <w:tl2br w:val="nil"/>
              <w:tr2bl w:val="nil"/>
            </w:tcBorders>
            <w:shd w:val="clear" w:color="auto" w:fill="FFFFFF"/>
          </w:tcPr>
          <w:p w14:paraId="702D827A">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3.09</w:t>
            </w:r>
          </w:p>
        </w:tc>
        <w:tc>
          <w:tcPr>
            <w:tcW w:w="862" w:type="pct"/>
            <w:tcBorders>
              <w:tl2br w:val="nil"/>
              <w:tr2bl w:val="nil"/>
            </w:tcBorders>
            <w:shd w:val="clear" w:color="auto" w:fill="FFFFFF"/>
          </w:tcPr>
          <w:p w14:paraId="262B9389">
            <w:pPr>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6.59</w:t>
            </w:r>
          </w:p>
        </w:tc>
      </w:tr>
    </w:tbl>
    <w:p w14:paraId="7E554F8D">
      <w:pPr>
        <w:jc w:val="left"/>
        <w:rPr>
          <w:rFonts w:ascii="Times New Roman" w:hAnsi="Times New Roman" w:eastAsia="宋体" w:cs="Times New Roman"/>
          <w:color w:val="auto"/>
          <w:szCs w:val="21"/>
          <w:lang w:bidi="ar"/>
        </w:rPr>
      </w:pPr>
      <w:r>
        <w:rPr>
          <w:rFonts w:ascii="Times New Roman" w:hAnsi="Times New Roman" w:eastAsia="宋体" w:cs="Times New Roman"/>
          <w:color w:val="auto"/>
          <w:szCs w:val="21"/>
          <w:lang w:bidi="ar"/>
        </w:rPr>
        <w:t xml:space="preserve">R., right; L., left; MNI, Montreal Neurological Institute; threshold with p=0.0025, peak height threshold with </w:t>
      </w:r>
      <w:r>
        <w:rPr>
          <w:rFonts w:ascii="Times New Roman" w:hAnsi="Times New Roman" w:eastAsia="宋体" w:cs="Times New Roman"/>
          <w:i/>
          <w:iCs/>
          <w:color w:val="auto"/>
          <w:szCs w:val="21"/>
          <w:lang w:bidi="ar"/>
        </w:rPr>
        <w:t>p</w:t>
      </w:r>
      <w:r>
        <w:rPr>
          <w:rFonts w:ascii="Times New Roman" w:hAnsi="Times New Roman" w:eastAsia="宋体" w:cs="Times New Roman"/>
          <w:color w:val="auto"/>
          <w:szCs w:val="21"/>
          <w:lang w:bidi="ar"/>
        </w:rPr>
        <w:t>=0.00025, voxel extent ≥10.</w:t>
      </w:r>
    </w:p>
    <w:p w14:paraId="5D4A4E83">
      <w:pPr>
        <w:rPr>
          <w:rFonts w:ascii="Times New Roman" w:hAnsi="Times New Roman" w:eastAsia="宋体" w:cs="Times New Roman"/>
          <w:b/>
          <w:bCs/>
          <w:color w:val="auto"/>
          <w:sz w:val="24"/>
          <w:lang w:bidi="ar"/>
        </w:rPr>
      </w:pPr>
      <w:r>
        <w:rPr>
          <w:rFonts w:ascii="Times New Roman" w:hAnsi="Times New Roman" w:eastAsia="宋体" w:cs="Times New Roman"/>
          <w:color w:val="auto"/>
          <w:szCs w:val="21"/>
          <w:lang w:bidi="ar"/>
        </w:rPr>
        <w:br w:type="page"/>
      </w:r>
      <w:r>
        <w:rPr>
          <w:rFonts w:ascii="Times New Roman" w:hAnsi="Times New Roman" w:eastAsia="宋体" w:cs="Times New Roman"/>
          <w:b/>
          <w:bCs/>
          <w:i/>
          <w:iCs/>
          <w:color w:val="auto"/>
          <w:sz w:val="24"/>
          <w:lang w:bidi="ar"/>
        </w:rPr>
        <w:t xml:space="preserve">Table </w:t>
      </w:r>
      <w:r>
        <w:rPr>
          <w:rFonts w:hint="eastAsia" w:ascii="Times New Roman" w:hAnsi="Times New Roman" w:eastAsia="宋体" w:cs="Times New Roman"/>
          <w:b/>
          <w:bCs/>
          <w:i/>
          <w:iCs/>
          <w:color w:val="auto"/>
          <w:sz w:val="24"/>
          <w:lang w:bidi="ar"/>
        </w:rPr>
        <w:t xml:space="preserve">S5. </w:t>
      </w:r>
      <w:r>
        <w:rPr>
          <w:rFonts w:ascii="Times New Roman" w:hAnsi="Times New Roman" w:eastAsia="宋体" w:cs="Times New Roman"/>
          <w:b/>
          <w:bCs/>
          <w:color w:val="auto"/>
          <w:sz w:val="24"/>
          <w:lang w:bidi="ar"/>
        </w:rPr>
        <w:t xml:space="preserve">Discrepant abnormal regions in GM between </w:t>
      </w:r>
      <w:r>
        <w:rPr>
          <w:rFonts w:hint="eastAsia" w:ascii="Times New Roman" w:hAnsi="Times New Roman" w:eastAsia="宋体" w:cs="Times New Roman"/>
          <w:b/>
          <w:bCs/>
          <w:color w:val="auto"/>
          <w:sz w:val="24"/>
          <w:lang w:bidi="ar"/>
        </w:rPr>
        <w:t>LLD</w:t>
      </w:r>
      <w:r>
        <w:rPr>
          <w:rFonts w:ascii="Times New Roman" w:hAnsi="Times New Roman" w:eastAsia="宋体" w:cs="Times New Roman"/>
          <w:b/>
          <w:bCs/>
          <w:color w:val="auto"/>
          <w:sz w:val="24"/>
          <w:lang w:bidi="ar"/>
        </w:rPr>
        <w:t xml:space="preserve"> and </w:t>
      </w:r>
      <w:r>
        <w:rPr>
          <w:rFonts w:hint="eastAsia" w:ascii="Times New Roman" w:hAnsi="Times New Roman" w:eastAsia="宋体" w:cs="Times New Roman"/>
          <w:b/>
          <w:bCs/>
          <w:color w:val="auto"/>
          <w:sz w:val="24"/>
          <w:lang w:bidi="ar"/>
        </w:rPr>
        <w:t>MCI</w:t>
      </w:r>
      <w:r>
        <w:rPr>
          <w:rFonts w:ascii="Times New Roman" w:hAnsi="Times New Roman" w:eastAsia="宋体" w:cs="Times New Roman"/>
          <w:b/>
          <w:bCs/>
          <w:color w:val="auto"/>
          <w:sz w:val="24"/>
          <w:lang w:bidi="ar"/>
        </w:rPr>
        <w:t>.</w:t>
      </w:r>
    </w:p>
    <w:tbl>
      <w:tblPr>
        <w:tblStyle w:val="9"/>
        <w:tblW w:w="4998" w:type="pct"/>
        <w:jc w:val="center"/>
        <w:tblBorders>
          <w:top w:val="single" w:color="auto" w:sz="4" w:space="0"/>
          <w:left w:val="none" w:color="auto" w:sz="6" w:space="0"/>
          <w:bottom w:val="single" w:color="auto" w:sz="4" w:space="0"/>
          <w:right w:val="none"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2626"/>
        <w:gridCol w:w="929"/>
        <w:gridCol w:w="1319"/>
        <w:gridCol w:w="924"/>
        <w:gridCol w:w="862"/>
        <w:gridCol w:w="754"/>
        <w:gridCol w:w="1105"/>
      </w:tblGrid>
      <w:tr w14:paraId="6767C6B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PrEx>
        <w:trPr>
          <w:trHeight w:val="315" w:hRule="atLeast"/>
          <w:jc w:val="center"/>
        </w:trPr>
        <w:tc>
          <w:tcPr>
            <w:tcW w:w="2086" w:type="pct"/>
            <w:gridSpan w:val="2"/>
            <w:tcBorders>
              <w:top w:val="single" w:color="auto" w:sz="4" w:space="0"/>
              <w:left w:val="nil"/>
              <w:bottom w:val="single" w:color="auto" w:sz="4" w:space="0"/>
              <w:right w:val="nil"/>
            </w:tcBorders>
            <w:shd w:val="clear" w:color="auto" w:fill="auto"/>
          </w:tcPr>
          <w:p w14:paraId="2F27469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Cluster</w:t>
            </w:r>
          </w:p>
        </w:tc>
        <w:tc>
          <w:tcPr>
            <w:tcW w:w="1822" w:type="pct"/>
            <w:gridSpan w:val="3"/>
            <w:tcBorders>
              <w:top w:val="single" w:color="auto" w:sz="4" w:space="0"/>
              <w:left w:val="nil"/>
              <w:bottom w:val="single" w:color="auto" w:sz="4" w:space="0"/>
              <w:right w:val="nil"/>
            </w:tcBorders>
            <w:shd w:val="clear" w:color="auto" w:fill="auto"/>
          </w:tcPr>
          <w:p w14:paraId="6E6E217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Peak</w:t>
            </w:r>
          </w:p>
        </w:tc>
        <w:tc>
          <w:tcPr>
            <w:tcW w:w="442" w:type="pct"/>
            <w:vMerge w:val="restart"/>
            <w:tcBorders>
              <w:top w:val="single" w:color="auto" w:sz="4" w:space="0"/>
              <w:left w:val="nil"/>
              <w:bottom w:val="single" w:color="auto" w:sz="4" w:space="0"/>
              <w:right w:val="nil"/>
            </w:tcBorders>
            <w:shd w:val="clear" w:color="auto" w:fill="auto"/>
            <w:vAlign w:val="center"/>
          </w:tcPr>
          <w:p w14:paraId="0FF0CB1C">
            <w:pPr>
              <w:jc w:val="cente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I</w:t>
            </w:r>
            <w:r>
              <w:rPr>
                <w:rFonts w:hint="eastAsia" w:ascii="Times New Roman" w:hAnsi="Times New Roman" w:eastAsia="宋体" w:cs="Times New Roman"/>
                <w:i/>
                <w:iCs/>
                <w:color w:val="auto"/>
                <w:szCs w:val="21"/>
                <w:vertAlign w:val="superscript"/>
                <w:lang w:bidi="ar"/>
              </w:rPr>
              <w:t>2</w:t>
            </w:r>
          </w:p>
        </w:tc>
        <w:tc>
          <w:tcPr>
            <w:tcW w:w="648" w:type="pct"/>
            <w:vMerge w:val="restart"/>
            <w:tcBorders>
              <w:top w:val="single" w:color="auto" w:sz="4" w:space="0"/>
              <w:left w:val="nil"/>
              <w:bottom w:val="single" w:color="auto" w:sz="4" w:space="0"/>
              <w:right w:val="nil"/>
            </w:tcBorders>
            <w:shd w:val="clear" w:color="auto" w:fill="auto"/>
            <w:vAlign w:val="center"/>
          </w:tcPr>
          <w:p w14:paraId="2A1C79CA">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 xml:space="preserve">Egger's </w:t>
            </w:r>
            <w:r>
              <w:rPr>
                <w:rFonts w:hint="eastAsia" w:ascii="Times New Roman" w:hAnsi="Times New Roman" w:eastAsia="宋体" w:cs="Times New Roman"/>
                <w:i/>
                <w:iCs/>
                <w:color w:val="auto"/>
                <w:szCs w:val="21"/>
                <w:lang w:bidi="ar"/>
              </w:rPr>
              <w:t>p</w:t>
            </w:r>
          </w:p>
        </w:tc>
      </w:tr>
      <w:tr w14:paraId="4C2A7FC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jc w:val="center"/>
        </w:trPr>
        <w:tc>
          <w:tcPr>
            <w:tcW w:w="1541" w:type="pct"/>
            <w:tcBorders>
              <w:top w:val="single" w:color="auto" w:sz="4" w:space="0"/>
              <w:left w:val="nil"/>
              <w:bottom w:val="single" w:color="auto" w:sz="4" w:space="0"/>
              <w:right w:val="nil"/>
            </w:tcBorders>
            <w:shd w:val="clear" w:color="auto" w:fill="auto"/>
          </w:tcPr>
          <w:p w14:paraId="196DFCE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Region</w:t>
            </w:r>
          </w:p>
        </w:tc>
        <w:tc>
          <w:tcPr>
            <w:tcW w:w="545" w:type="pct"/>
            <w:tcBorders>
              <w:top w:val="single" w:color="auto" w:sz="4" w:space="0"/>
              <w:left w:val="nil"/>
              <w:bottom w:val="single" w:color="auto" w:sz="4" w:space="0"/>
              <w:right w:val="nil"/>
            </w:tcBorders>
            <w:shd w:val="clear" w:color="auto" w:fill="auto"/>
          </w:tcPr>
          <w:p w14:paraId="470466D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Voxels</w:t>
            </w:r>
          </w:p>
        </w:tc>
        <w:tc>
          <w:tcPr>
            <w:tcW w:w="774" w:type="pct"/>
            <w:tcBorders>
              <w:top w:val="single" w:color="auto" w:sz="4" w:space="0"/>
              <w:left w:val="nil"/>
              <w:bottom w:val="single" w:color="auto" w:sz="4" w:space="0"/>
              <w:right w:val="nil"/>
            </w:tcBorders>
            <w:shd w:val="clear" w:color="auto" w:fill="auto"/>
          </w:tcPr>
          <w:p w14:paraId="78D4C24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MNI (x,y,z)</w:t>
            </w:r>
          </w:p>
        </w:tc>
        <w:tc>
          <w:tcPr>
            <w:tcW w:w="542" w:type="pct"/>
            <w:tcBorders>
              <w:top w:val="single" w:color="auto" w:sz="4" w:space="0"/>
              <w:left w:val="nil"/>
              <w:bottom w:val="single" w:color="auto" w:sz="4" w:space="0"/>
              <w:right w:val="nil"/>
            </w:tcBorders>
            <w:shd w:val="clear" w:color="auto" w:fill="auto"/>
          </w:tcPr>
          <w:p w14:paraId="3587DCF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SDM-</w:t>
            </w:r>
            <w:r>
              <w:rPr>
                <w:rFonts w:hint="eastAsia" w:ascii="Times New Roman" w:hAnsi="Times New Roman" w:eastAsia="宋体" w:cs="Times New Roman"/>
                <w:i/>
                <w:iCs/>
                <w:color w:val="auto"/>
                <w:szCs w:val="21"/>
                <w:lang w:bidi="ar"/>
              </w:rPr>
              <w:t>Z</w:t>
            </w:r>
          </w:p>
        </w:tc>
        <w:tc>
          <w:tcPr>
            <w:tcW w:w="505" w:type="pct"/>
            <w:tcBorders>
              <w:top w:val="single" w:color="auto" w:sz="4" w:space="0"/>
              <w:left w:val="nil"/>
              <w:bottom w:val="single" w:color="auto" w:sz="4" w:space="0"/>
              <w:right w:val="nil"/>
            </w:tcBorders>
            <w:shd w:val="clear" w:color="auto" w:fill="auto"/>
            <w:vAlign w:val="center"/>
          </w:tcPr>
          <w:p w14:paraId="79D1E855">
            <w:pPr>
              <w:jc w:val="center"/>
              <w:rPr>
                <w:rFonts w:ascii="Times New Roman" w:hAnsi="Times New Roman" w:eastAsia="宋体" w:cs="Times New Roman"/>
                <w:color w:val="auto"/>
                <w:szCs w:val="21"/>
                <w:lang w:bidi="ar"/>
              </w:rPr>
            </w:pPr>
            <w:r>
              <w:rPr>
                <w:rFonts w:hint="eastAsia" w:ascii="Times New Roman" w:hAnsi="Times New Roman" w:eastAsia="宋体" w:cs="Times New Roman"/>
                <w:i/>
                <w:iCs/>
                <w:color w:val="auto"/>
                <w:szCs w:val="21"/>
                <w:lang w:bidi="ar"/>
              </w:rPr>
              <w:t>p</w:t>
            </w:r>
          </w:p>
        </w:tc>
        <w:tc>
          <w:tcPr>
            <w:tcW w:w="442" w:type="pct"/>
            <w:vMerge w:val="continue"/>
            <w:tcBorders>
              <w:top w:val="nil"/>
              <w:left w:val="nil"/>
              <w:bottom w:val="single" w:color="auto" w:sz="4" w:space="0"/>
              <w:right w:val="nil"/>
            </w:tcBorders>
            <w:shd w:val="clear" w:color="auto" w:fill="auto"/>
          </w:tcPr>
          <w:p w14:paraId="5A659DDD">
            <w:pPr>
              <w:rPr>
                <w:rFonts w:ascii="Times New Roman" w:hAnsi="Times New Roman" w:eastAsia="宋体" w:cs="Times New Roman"/>
                <w:color w:val="auto"/>
                <w:szCs w:val="21"/>
                <w:lang w:bidi="ar"/>
              </w:rPr>
            </w:pPr>
          </w:p>
        </w:tc>
        <w:tc>
          <w:tcPr>
            <w:tcW w:w="648" w:type="pct"/>
            <w:vMerge w:val="continue"/>
            <w:tcBorders>
              <w:top w:val="nil"/>
              <w:left w:val="nil"/>
              <w:bottom w:val="single" w:color="auto" w:sz="4" w:space="0"/>
              <w:right w:val="nil"/>
            </w:tcBorders>
            <w:shd w:val="clear" w:color="auto" w:fill="auto"/>
          </w:tcPr>
          <w:p w14:paraId="7954EE21">
            <w:pPr>
              <w:rPr>
                <w:rFonts w:ascii="Times New Roman" w:hAnsi="Times New Roman" w:eastAsia="宋体" w:cs="Times New Roman"/>
                <w:color w:val="auto"/>
                <w:szCs w:val="21"/>
                <w:lang w:bidi="ar"/>
              </w:rPr>
            </w:pPr>
          </w:p>
        </w:tc>
      </w:tr>
      <w:tr w14:paraId="34E75AB7">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jc w:val="center"/>
        </w:trPr>
        <w:tc>
          <w:tcPr>
            <w:tcW w:w="1541" w:type="pct"/>
            <w:tcBorders>
              <w:top w:val="single" w:color="auto" w:sz="4" w:space="0"/>
              <w:left w:val="nil"/>
              <w:bottom w:val="nil"/>
              <w:right w:val="nil"/>
            </w:tcBorders>
            <w:shd w:val="clear" w:color="auto" w:fill="auto"/>
          </w:tcPr>
          <w:p w14:paraId="5372E841">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L. hippocampus</w:t>
            </w:r>
          </w:p>
        </w:tc>
        <w:tc>
          <w:tcPr>
            <w:tcW w:w="545" w:type="pct"/>
            <w:tcBorders>
              <w:top w:val="single" w:color="auto" w:sz="4" w:space="0"/>
              <w:left w:val="nil"/>
              <w:bottom w:val="nil"/>
              <w:right w:val="nil"/>
            </w:tcBorders>
            <w:shd w:val="clear" w:color="auto" w:fill="auto"/>
          </w:tcPr>
          <w:p w14:paraId="0CA27055">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179</w:t>
            </w:r>
          </w:p>
        </w:tc>
        <w:tc>
          <w:tcPr>
            <w:tcW w:w="774" w:type="pct"/>
            <w:tcBorders>
              <w:top w:val="single" w:color="auto" w:sz="4" w:space="0"/>
              <w:left w:val="nil"/>
              <w:bottom w:val="nil"/>
              <w:right w:val="nil"/>
            </w:tcBorders>
            <w:shd w:val="clear" w:color="auto" w:fill="auto"/>
          </w:tcPr>
          <w:p w14:paraId="4C4C3AF8">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-26,-14,-18</w:t>
            </w:r>
          </w:p>
        </w:tc>
        <w:tc>
          <w:tcPr>
            <w:tcW w:w="542" w:type="pct"/>
            <w:tcBorders>
              <w:top w:val="single" w:color="auto" w:sz="4" w:space="0"/>
              <w:left w:val="nil"/>
              <w:bottom w:val="nil"/>
              <w:right w:val="nil"/>
            </w:tcBorders>
            <w:shd w:val="clear" w:color="auto" w:fill="auto"/>
          </w:tcPr>
          <w:p w14:paraId="762605E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-2.251</w:t>
            </w:r>
          </w:p>
        </w:tc>
        <w:tc>
          <w:tcPr>
            <w:tcW w:w="505" w:type="pct"/>
            <w:tcBorders>
              <w:top w:val="single" w:color="auto" w:sz="4" w:space="0"/>
              <w:left w:val="nil"/>
              <w:bottom w:val="nil"/>
              <w:right w:val="nil"/>
            </w:tcBorders>
            <w:shd w:val="clear" w:color="auto" w:fill="auto"/>
          </w:tcPr>
          <w:p w14:paraId="64BE6863">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0.0122</w:t>
            </w:r>
          </w:p>
        </w:tc>
        <w:tc>
          <w:tcPr>
            <w:tcW w:w="442" w:type="pct"/>
            <w:tcBorders>
              <w:top w:val="single" w:color="auto" w:sz="4" w:space="0"/>
              <w:left w:val="nil"/>
              <w:bottom w:val="nil"/>
              <w:right w:val="nil"/>
            </w:tcBorders>
            <w:shd w:val="clear" w:color="auto" w:fill="auto"/>
          </w:tcPr>
          <w:p w14:paraId="3CE07407">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9.78</w:t>
            </w:r>
          </w:p>
        </w:tc>
        <w:tc>
          <w:tcPr>
            <w:tcW w:w="648" w:type="pct"/>
            <w:tcBorders>
              <w:top w:val="single" w:color="auto" w:sz="4" w:space="0"/>
              <w:left w:val="nil"/>
              <w:bottom w:val="nil"/>
              <w:right w:val="nil"/>
            </w:tcBorders>
            <w:shd w:val="clear" w:color="auto" w:fill="auto"/>
          </w:tcPr>
          <w:p w14:paraId="23438589">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0.492</w:t>
            </w:r>
          </w:p>
        </w:tc>
      </w:tr>
      <w:tr w14:paraId="4DD9D7E5">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315" w:hRule="atLeast"/>
          <w:jc w:val="center"/>
        </w:trPr>
        <w:tc>
          <w:tcPr>
            <w:tcW w:w="1541" w:type="pct"/>
            <w:tcBorders>
              <w:top w:val="nil"/>
              <w:left w:val="nil"/>
              <w:bottom w:val="single" w:color="auto" w:sz="4" w:space="0"/>
              <w:right w:val="nil"/>
            </w:tcBorders>
            <w:shd w:val="clear" w:color="auto" w:fill="auto"/>
          </w:tcPr>
          <w:p w14:paraId="10B66F9A">
            <w:pPr>
              <w:rPr>
                <w:rFonts w:ascii="Times New Roman" w:hAnsi="Times New Roman" w:eastAsia="宋体" w:cs="Times New Roman"/>
                <w:color w:val="auto"/>
                <w:szCs w:val="21"/>
                <w:lang w:bidi="ar"/>
              </w:rPr>
            </w:pPr>
            <w:bookmarkStart w:id="38" w:name="OLE_LINK2"/>
            <w:r>
              <w:rPr>
                <w:rFonts w:hint="eastAsia" w:ascii="Times New Roman" w:hAnsi="Times New Roman" w:eastAsia="宋体" w:cs="Times New Roman"/>
                <w:color w:val="auto"/>
                <w:szCs w:val="21"/>
                <w:lang w:bidi="ar"/>
              </w:rPr>
              <w:t>R. parahippocampal gyrus</w:t>
            </w:r>
            <w:bookmarkEnd w:id="38"/>
          </w:p>
        </w:tc>
        <w:tc>
          <w:tcPr>
            <w:tcW w:w="545" w:type="pct"/>
            <w:tcBorders>
              <w:top w:val="nil"/>
              <w:left w:val="nil"/>
              <w:bottom w:val="single" w:color="auto" w:sz="4" w:space="0"/>
              <w:right w:val="nil"/>
            </w:tcBorders>
            <w:shd w:val="clear" w:color="auto" w:fill="auto"/>
          </w:tcPr>
          <w:p w14:paraId="65D4B96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86</w:t>
            </w:r>
          </w:p>
        </w:tc>
        <w:tc>
          <w:tcPr>
            <w:tcW w:w="774" w:type="pct"/>
            <w:tcBorders>
              <w:top w:val="nil"/>
              <w:left w:val="nil"/>
              <w:bottom w:val="single" w:color="auto" w:sz="4" w:space="0"/>
              <w:right w:val="nil"/>
            </w:tcBorders>
            <w:shd w:val="clear" w:color="auto" w:fill="auto"/>
          </w:tcPr>
          <w:p w14:paraId="4EE982E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26,0,-32</w:t>
            </w:r>
          </w:p>
        </w:tc>
        <w:tc>
          <w:tcPr>
            <w:tcW w:w="542" w:type="pct"/>
            <w:tcBorders>
              <w:top w:val="nil"/>
              <w:left w:val="nil"/>
              <w:bottom w:val="single" w:color="auto" w:sz="4" w:space="0"/>
              <w:right w:val="nil"/>
            </w:tcBorders>
            <w:shd w:val="clear" w:color="auto" w:fill="auto"/>
          </w:tcPr>
          <w:p w14:paraId="72FCB986">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-2.017</w:t>
            </w:r>
          </w:p>
        </w:tc>
        <w:tc>
          <w:tcPr>
            <w:tcW w:w="505" w:type="pct"/>
            <w:tcBorders>
              <w:top w:val="nil"/>
              <w:left w:val="nil"/>
              <w:bottom w:val="single" w:color="auto" w:sz="4" w:space="0"/>
              <w:right w:val="nil"/>
            </w:tcBorders>
            <w:shd w:val="clear" w:color="auto" w:fill="auto"/>
          </w:tcPr>
          <w:p w14:paraId="1A70F7F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0.0219</w:t>
            </w:r>
          </w:p>
        </w:tc>
        <w:tc>
          <w:tcPr>
            <w:tcW w:w="442" w:type="pct"/>
            <w:tcBorders>
              <w:top w:val="nil"/>
              <w:left w:val="nil"/>
              <w:bottom w:val="single" w:color="auto" w:sz="4" w:space="0"/>
              <w:right w:val="nil"/>
            </w:tcBorders>
            <w:shd w:val="clear" w:color="auto" w:fill="auto"/>
          </w:tcPr>
          <w:p w14:paraId="2BB6DE50">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24.22</w:t>
            </w:r>
          </w:p>
        </w:tc>
        <w:tc>
          <w:tcPr>
            <w:tcW w:w="648" w:type="pct"/>
            <w:tcBorders>
              <w:top w:val="nil"/>
              <w:left w:val="nil"/>
              <w:bottom w:val="single" w:color="auto" w:sz="4" w:space="0"/>
              <w:right w:val="nil"/>
            </w:tcBorders>
            <w:shd w:val="clear" w:color="auto" w:fill="auto"/>
          </w:tcPr>
          <w:p w14:paraId="308A8BFE">
            <w:pPr>
              <w:rPr>
                <w:rFonts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0.574</w:t>
            </w:r>
          </w:p>
        </w:tc>
      </w:tr>
    </w:tbl>
    <w:p w14:paraId="4FE29771">
      <w:pPr>
        <w:jc w:val="left"/>
        <w:rPr>
          <w:rFonts w:eastAsia="宋体"/>
          <w:color w:val="auto"/>
        </w:rPr>
      </w:pPr>
      <w:r>
        <w:rPr>
          <w:rFonts w:ascii="Times New Roman" w:hAnsi="Times New Roman" w:eastAsia="宋体" w:cs="Times New Roman"/>
          <w:color w:val="auto"/>
          <w:szCs w:val="21"/>
          <w:lang w:bidi="ar"/>
        </w:rPr>
        <w:t xml:space="preserve">R., right; </w:t>
      </w:r>
      <w:r>
        <w:rPr>
          <w:rFonts w:hint="eastAsia" w:ascii="Times New Roman" w:hAnsi="Times New Roman" w:eastAsia="宋体" w:cs="Times New Roman"/>
          <w:color w:val="auto"/>
          <w:szCs w:val="21"/>
          <w:lang w:bidi="ar"/>
        </w:rPr>
        <w:t xml:space="preserve">L., left; MNI, Montreal Neurological Institute; SDM, signed differential mapping; uncorrected </w:t>
      </w:r>
      <w:r>
        <w:rPr>
          <w:rFonts w:hint="eastAsia" w:ascii="Times New Roman" w:hAnsi="Times New Roman" w:eastAsia="宋体" w:cs="Times New Roman"/>
          <w:i/>
          <w:iCs/>
          <w:color w:val="auto"/>
          <w:szCs w:val="21"/>
          <w:lang w:bidi="ar"/>
        </w:rPr>
        <w:t>p</w:t>
      </w:r>
      <w:r>
        <w:rPr>
          <w:rFonts w:hint="eastAsia" w:ascii="Times New Roman" w:hAnsi="Times New Roman" w:eastAsia="宋体" w:cs="Times New Roman"/>
          <w:color w:val="auto"/>
          <w:szCs w:val="21"/>
          <w:lang w:bidi="ar"/>
        </w:rPr>
        <w:t>&lt;0.05, and voxel extent ≥1.</w:t>
      </w:r>
    </w:p>
    <w:p w14:paraId="5D741FE7">
      <w:pPr>
        <w:jc w:val="left"/>
        <w:rPr>
          <w:rFonts w:ascii="Times New Roman" w:hAnsi="Times New Roman" w:eastAsia="宋体" w:cs="Times New Roman"/>
          <w:color w:val="auto"/>
          <w:szCs w:val="21"/>
          <w:lang w:bidi="ar"/>
        </w:rPr>
      </w:pPr>
    </w:p>
    <w:p w14:paraId="014D0B49">
      <w:pPr>
        <w:rPr>
          <w:rFonts w:ascii="Times New Roman" w:hAnsi="Times New Roman" w:eastAsia="宋体" w:cs="Times New Roman"/>
          <w:color w:val="auto"/>
          <w:sz w:val="24"/>
        </w:rPr>
      </w:pPr>
      <w:r>
        <w:rPr>
          <w:rFonts w:ascii="Times New Roman" w:hAnsi="Times New Roman" w:eastAsia="宋体" w:cs="Times New Roman"/>
          <w:color w:val="auto"/>
          <w:sz w:val="24"/>
        </w:rPr>
        <w:br w:type="page"/>
      </w:r>
    </w:p>
    <w:p w14:paraId="2440FFA8">
      <w:pPr>
        <w:jc w:val="left"/>
        <w:rPr>
          <w:rFonts w:ascii="Times New Roman" w:hAnsi="Times New Roman" w:eastAsia="宋体" w:cs="Times New Roman"/>
          <w:color w:val="auto"/>
          <w:sz w:val="24"/>
        </w:rPr>
      </w:pPr>
      <w:r>
        <w:rPr>
          <w:rFonts w:ascii="Times New Roman" w:hAnsi="Times New Roman" w:eastAsia="宋体" w:cs="Times New Roman"/>
          <w:color w:val="auto"/>
          <w:sz w:val="24"/>
        </w:rPr>
        <w:drawing>
          <wp:inline distT="0" distB="0" distL="114300" distR="114300">
            <wp:extent cx="5266690" cy="5481955"/>
            <wp:effectExtent l="0" t="0" r="10160" b="4445"/>
            <wp:docPr id="43" name="图片 43" descr="Funnel加工处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Funnel加工处_01"/>
                    <pic:cNvPicPr>
                      <a:picLocks noChangeAspect="1"/>
                    </pic:cNvPicPr>
                  </pic:nvPicPr>
                  <pic:blipFill>
                    <a:blip r:embed="rId6"/>
                    <a:srcRect t="2663" b="2718"/>
                    <a:stretch>
                      <a:fillRect/>
                    </a:stretch>
                  </pic:blipFill>
                  <pic:spPr>
                    <a:xfrm>
                      <a:off x="0" y="0"/>
                      <a:ext cx="5266690" cy="5481955"/>
                    </a:xfrm>
                    <a:prstGeom prst="rect">
                      <a:avLst/>
                    </a:prstGeom>
                  </pic:spPr>
                </pic:pic>
              </a:graphicData>
            </a:graphic>
          </wp:inline>
        </w:drawing>
      </w:r>
      <w:bookmarkStart w:id="39" w:name="OLE_LINK1"/>
    </w:p>
    <w:p w14:paraId="1C8C7194">
      <w:pPr>
        <w:jc w:val="left"/>
        <w:outlineLvl w:val="0"/>
        <w:rPr>
          <w:rFonts w:ascii="Times New Roman" w:hAnsi="Times New Roman" w:eastAsia="宋体" w:cs="Times New Roman"/>
          <w:b/>
          <w:bCs/>
          <w:color w:val="auto"/>
          <w:sz w:val="24"/>
          <w:lang w:bidi="ar"/>
        </w:rPr>
      </w:pPr>
      <w:bookmarkStart w:id="40" w:name="_Toc13667"/>
      <w:r>
        <w:rPr>
          <w:rFonts w:hint="eastAsia" w:ascii="Times New Roman" w:hAnsi="Times New Roman" w:eastAsia="宋体" w:cs="Times New Roman"/>
          <w:b/>
          <w:bCs/>
          <w:i/>
          <w:iCs/>
          <w:color w:val="auto"/>
          <w:sz w:val="24"/>
          <w:lang w:bidi="ar"/>
        </w:rPr>
        <w:t>Figure S</w:t>
      </w:r>
      <w:r>
        <w:rPr>
          <w:rFonts w:ascii="Times New Roman" w:hAnsi="Times New Roman" w:eastAsia="宋体" w:cs="Times New Roman"/>
          <w:b/>
          <w:bCs/>
          <w:i/>
          <w:iCs/>
          <w:color w:val="auto"/>
          <w:sz w:val="24"/>
          <w:lang w:bidi="ar"/>
        </w:rPr>
        <w:t>1</w:t>
      </w:r>
      <w:r>
        <w:rPr>
          <w:rFonts w:hint="eastAsia" w:ascii="Times New Roman" w:hAnsi="Times New Roman" w:eastAsia="宋体" w:cs="Times New Roman"/>
          <w:b/>
          <w:bCs/>
          <w:i/>
          <w:iCs/>
          <w:color w:val="auto"/>
          <w:sz w:val="24"/>
          <w:lang w:bidi="ar"/>
        </w:rPr>
        <w:t>.</w:t>
      </w:r>
      <w:r>
        <w:rPr>
          <w:rFonts w:ascii="Times New Roman" w:hAnsi="Times New Roman" w:eastAsia="宋体" w:cs="Times New Roman"/>
          <w:b/>
          <w:bCs/>
          <w:color w:val="auto"/>
          <w:sz w:val="24"/>
          <w:lang w:bidi="ar"/>
        </w:rPr>
        <w:t xml:space="preserve"> Funnel plot analysis for significant coordinates in </w:t>
      </w:r>
      <w:r>
        <w:rPr>
          <w:rFonts w:hint="eastAsia" w:ascii="Times New Roman" w:hAnsi="Times New Roman" w:eastAsia="宋体" w:cs="Times New Roman"/>
          <w:b/>
          <w:bCs/>
          <w:color w:val="auto"/>
          <w:sz w:val="24"/>
          <w:lang w:bidi="ar"/>
        </w:rPr>
        <w:t xml:space="preserve">comparison between </w:t>
      </w:r>
      <w:r>
        <w:rPr>
          <w:rFonts w:ascii="Times New Roman" w:hAnsi="Times New Roman" w:eastAsia="宋体" w:cs="Times New Roman"/>
          <w:b/>
          <w:bCs/>
          <w:color w:val="auto"/>
          <w:sz w:val="24"/>
          <w:lang w:bidi="ar"/>
        </w:rPr>
        <w:t>LLD</w:t>
      </w:r>
      <w:r>
        <w:rPr>
          <w:rFonts w:hint="eastAsia" w:ascii="Times New Roman" w:hAnsi="Times New Roman" w:eastAsia="宋体" w:cs="Times New Roman"/>
          <w:b/>
          <w:bCs/>
          <w:color w:val="auto"/>
          <w:sz w:val="24"/>
          <w:lang w:bidi="ar"/>
        </w:rPr>
        <w:t>s</w:t>
      </w:r>
      <w:r>
        <w:rPr>
          <w:rFonts w:ascii="Times New Roman" w:hAnsi="Times New Roman" w:eastAsia="宋体" w:cs="Times New Roman"/>
          <w:b/>
          <w:bCs/>
          <w:color w:val="auto"/>
          <w:sz w:val="24"/>
          <w:lang w:bidi="ar"/>
        </w:rPr>
        <w:t xml:space="preserve"> </w:t>
      </w:r>
      <w:r>
        <w:rPr>
          <w:rFonts w:hint="eastAsia" w:ascii="Times New Roman" w:hAnsi="Times New Roman" w:eastAsia="宋体" w:cs="Times New Roman"/>
          <w:b/>
          <w:bCs/>
          <w:color w:val="auto"/>
          <w:sz w:val="24"/>
          <w:lang w:bidi="ar"/>
        </w:rPr>
        <w:t xml:space="preserve">and </w:t>
      </w:r>
      <w:r>
        <w:rPr>
          <w:rFonts w:ascii="Times New Roman" w:hAnsi="Times New Roman" w:eastAsia="宋体" w:cs="Times New Roman"/>
          <w:b/>
          <w:bCs/>
          <w:color w:val="auto"/>
          <w:sz w:val="24"/>
          <w:lang w:bidi="ar"/>
        </w:rPr>
        <w:t>HCs</w:t>
      </w:r>
      <w:r>
        <w:rPr>
          <w:rFonts w:hint="eastAsia" w:ascii="Times New Roman" w:hAnsi="Times New Roman" w:eastAsia="宋体" w:cs="Times New Roman"/>
          <w:b/>
          <w:bCs/>
          <w:color w:val="auto"/>
          <w:sz w:val="24"/>
          <w:lang w:bidi="ar"/>
        </w:rPr>
        <w:t>.</w:t>
      </w:r>
      <w:bookmarkEnd w:id="40"/>
    </w:p>
    <w:p w14:paraId="2E4A7182">
      <w:pPr>
        <w:rPr>
          <w:rFonts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br w:type="page"/>
      </w:r>
    </w:p>
    <w:bookmarkEnd w:id="39"/>
    <w:p w14:paraId="3419E99F">
      <w:pPr>
        <w:jc w:val="left"/>
        <w:rPr>
          <w:rFonts w:ascii="Times New Roman" w:hAnsi="Times New Roman" w:eastAsia="宋体" w:cs="Times New Roman"/>
          <w:color w:val="auto"/>
          <w:sz w:val="24"/>
          <w:lang w:bidi="ar"/>
        </w:rPr>
      </w:pPr>
      <w:r>
        <w:rPr>
          <w:rFonts w:hint="eastAsia" w:ascii="Times New Roman" w:hAnsi="Times New Roman" w:eastAsia="宋体" w:cs="Times New Roman"/>
          <w:color w:val="auto"/>
          <w:sz w:val="24"/>
        </w:rPr>
        <w:drawing>
          <wp:inline distT="0" distB="0" distL="114300" distR="114300">
            <wp:extent cx="5177790" cy="2846070"/>
            <wp:effectExtent l="0" t="0" r="3810" b="11430"/>
            <wp:docPr id="49" name="图片 49" descr="Funnel加工处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Funnel加工处_02"/>
                    <pic:cNvPicPr>
                      <a:picLocks noChangeAspect="1"/>
                    </pic:cNvPicPr>
                  </pic:nvPicPr>
                  <pic:blipFill>
                    <a:blip r:embed="rId7"/>
                    <a:srcRect r="1688" b="3943"/>
                    <a:stretch>
                      <a:fillRect/>
                    </a:stretch>
                  </pic:blipFill>
                  <pic:spPr>
                    <a:xfrm>
                      <a:off x="0" y="0"/>
                      <a:ext cx="5177790" cy="2846070"/>
                    </a:xfrm>
                    <a:prstGeom prst="rect">
                      <a:avLst/>
                    </a:prstGeom>
                  </pic:spPr>
                </pic:pic>
              </a:graphicData>
            </a:graphic>
          </wp:inline>
        </w:drawing>
      </w:r>
    </w:p>
    <w:p w14:paraId="3D7A7FEC">
      <w:pPr>
        <w:outlineLvl w:val="0"/>
        <w:rPr>
          <w:rFonts w:ascii="Times New Roman" w:hAnsi="Times New Roman" w:eastAsia="宋体" w:cs="Times New Roman"/>
          <w:color w:val="auto"/>
          <w:sz w:val="24"/>
          <w:lang w:bidi="ar"/>
        </w:rPr>
      </w:pPr>
      <w:bookmarkStart w:id="41" w:name="_Toc25460"/>
      <w:bookmarkStart w:id="42" w:name="_Toc6713"/>
      <w:r>
        <w:rPr>
          <w:rFonts w:hint="eastAsia" w:ascii="Times New Roman" w:hAnsi="Times New Roman" w:eastAsia="宋体" w:cs="Times New Roman"/>
          <w:b/>
          <w:bCs/>
          <w:i/>
          <w:iCs/>
          <w:color w:val="auto"/>
          <w:sz w:val="24"/>
          <w:lang w:bidi="ar"/>
        </w:rPr>
        <w:t>Figure S2.</w:t>
      </w:r>
      <w:r>
        <w:rPr>
          <w:rFonts w:ascii="Times New Roman" w:hAnsi="Times New Roman" w:eastAsia="宋体" w:cs="Times New Roman"/>
          <w:b/>
          <w:bCs/>
          <w:color w:val="auto"/>
          <w:sz w:val="24"/>
          <w:lang w:bidi="ar"/>
        </w:rPr>
        <w:t xml:space="preserve"> Funnel plot analysis for significant coordinates in </w:t>
      </w:r>
      <w:r>
        <w:rPr>
          <w:rFonts w:hint="eastAsia" w:ascii="Times New Roman" w:hAnsi="Times New Roman" w:eastAsia="宋体" w:cs="Times New Roman"/>
          <w:b/>
          <w:bCs/>
          <w:color w:val="auto"/>
          <w:sz w:val="24"/>
          <w:lang w:bidi="ar"/>
        </w:rPr>
        <w:t>comparison between MCIs</w:t>
      </w:r>
      <w:r>
        <w:rPr>
          <w:rFonts w:ascii="Times New Roman" w:hAnsi="Times New Roman" w:eastAsia="宋体" w:cs="Times New Roman"/>
          <w:b/>
          <w:bCs/>
          <w:color w:val="auto"/>
          <w:sz w:val="24"/>
          <w:lang w:bidi="ar"/>
        </w:rPr>
        <w:t xml:space="preserve"> </w:t>
      </w:r>
      <w:r>
        <w:rPr>
          <w:rFonts w:hint="eastAsia" w:ascii="Times New Roman" w:hAnsi="Times New Roman" w:eastAsia="宋体" w:cs="Times New Roman"/>
          <w:b/>
          <w:bCs/>
          <w:color w:val="auto"/>
          <w:sz w:val="24"/>
          <w:lang w:bidi="ar"/>
        </w:rPr>
        <w:t xml:space="preserve">and </w:t>
      </w:r>
      <w:r>
        <w:rPr>
          <w:rFonts w:ascii="Times New Roman" w:hAnsi="Times New Roman" w:eastAsia="宋体" w:cs="Times New Roman"/>
          <w:b/>
          <w:bCs/>
          <w:color w:val="auto"/>
          <w:sz w:val="24"/>
          <w:lang w:bidi="ar"/>
        </w:rPr>
        <w:t>HCs</w:t>
      </w:r>
      <w:r>
        <w:rPr>
          <w:rFonts w:hint="eastAsia" w:ascii="Times New Roman" w:hAnsi="Times New Roman" w:eastAsia="宋体" w:cs="Times New Roman"/>
          <w:b/>
          <w:bCs/>
          <w:color w:val="auto"/>
          <w:sz w:val="24"/>
          <w:lang w:bidi="ar"/>
        </w:rPr>
        <w:t>.</w:t>
      </w:r>
      <w:bookmarkEnd w:id="41"/>
      <w:bookmarkEnd w:id="42"/>
    </w:p>
    <w:p w14:paraId="221CDEA4">
      <w:pPr>
        <w:rPr>
          <w:rFonts w:ascii="Times New Roman" w:hAnsi="Times New Roman" w:eastAsia="宋体" w:cs="Times New Roman"/>
          <w:color w:val="auto"/>
          <w:sz w:val="32"/>
          <w:szCs w:val="32"/>
          <w:lang w:bidi="ar"/>
        </w:rPr>
      </w:pPr>
      <w:bookmarkStart w:id="43" w:name="OLE_LINK4"/>
    </w:p>
    <w:p w14:paraId="4785C99B">
      <w:pPr>
        <w:rPr>
          <w:rFonts w:ascii="Times New Roman" w:hAnsi="Times New Roman" w:eastAsia="宋体" w:cs="Times New Roman"/>
          <w:color w:val="auto"/>
          <w:sz w:val="32"/>
          <w:szCs w:val="32"/>
          <w:lang w:bidi="ar"/>
        </w:rPr>
      </w:pPr>
    </w:p>
    <w:p w14:paraId="7F6AF76B">
      <w:pPr>
        <w:rPr>
          <w:rFonts w:ascii="Times New Roman" w:hAnsi="Times New Roman" w:eastAsia="宋体" w:cs="Times New Roman"/>
          <w:color w:val="auto"/>
          <w:sz w:val="32"/>
          <w:szCs w:val="32"/>
          <w:lang w:bidi="ar"/>
        </w:rPr>
      </w:pPr>
    </w:p>
    <w:p w14:paraId="6290BE92">
      <w:pPr>
        <w:rPr>
          <w:rFonts w:ascii="Times New Roman" w:hAnsi="Times New Roman" w:eastAsia="宋体" w:cs="Times New Roman"/>
          <w:color w:val="auto"/>
          <w:sz w:val="32"/>
          <w:szCs w:val="32"/>
          <w:lang w:bidi="ar"/>
        </w:rPr>
      </w:pPr>
    </w:p>
    <w:p w14:paraId="02F008C1">
      <w:pPr>
        <w:rPr>
          <w:rFonts w:ascii="Times New Roman" w:hAnsi="Times New Roman" w:eastAsia="宋体" w:cs="Times New Roman"/>
          <w:color w:val="auto"/>
          <w:sz w:val="32"/>
          <w:szCs w:val="32"/>
          <w:lang w:bidi="ar"/>
        </w:rPr>
      </w:pPr>
    </w:p>
    <w:p w14:paraId="5FB1B322">
      <w:pPr>
        <w:rPr>
          <w:rFonts w:ascii="Times New Roman" w:hAnsi="Times New Roman" w:eastAsia="宋体" w:cs="Times New Roman"/>
          <w:color w:val="auto"/>
          <w:sz w:val="32"/>
          <w:szCs w:val="32"/>
          <w:lang w:bidi="ar"/>
        </w:rPr>
      </w:pPr>
    </w:p>
    <w:p w14:paraId="3D648888">
      <w:pPr>
        <w:rPr>
          <w:rFonts w:ascii="Times New Roman" w:hAnsi="Times New Roman" w:eastAsia="宋体" w:cs="Times New Roman"/>
          <w:color w:val="auto"/>
          <w:sz w:val="32"/>
          <w:szCs w:val="32"/>
          <w:lang w:bidi="ar"/>
        </w:rPr>
      </w:pPr>
    </w:p>
    <w:p w14:paraId="29E57BA7">
      <w:pPr>
        <w:rPr>
          <w:rFonts w:ascii="Times New Roman" w:hAnsi="Times New Roman" w:eastAsia="宋体" w:cs="Times New Roman"/>
          <w:color w:val="auto"/>
          <w:sz w:val="32"/>
          <w:szCs w:val="32"/>
          <w:lang w:bidi="ar"/>
        </w:rPr>
      </w:pPr>
    </w:p>
    <w:p w14:paraId="37DC5287">
      <w:pPr>
        <w:rPr>
          <w:rFonts w:ascii="Times New Roman" w:hAnsi="Times New Roman" w:eastAsia="宋体" w:cs="Times New Roman"/>
          <w:color w:val="auto"/>
          <w:sz w:val="32"/>
          <w:szCs w:val="32"/>
          <w:lang w:bidi="ar"/>
        </w:rPr>
      </w:pPr>
    </w:p>
    <w:p w14:paraId="7B18EE4A">
      <w:pPr>
        <w:rPr>
          <w:rFonts w:ascii="Times New Roman" w:hAnsi="Times New Roman" w:eastAsia="宋体" w:cs="Times New Roman"/>
          <w:color w:val="auto"/>
          <w:sz w:val="32"/>
          <w:szCs w:val="32"/>
          <w:lang w:bidi="ar"/>
        </w:rPr>
      </w:pPr>
    </w:p>
    <w:p w14:paraId="08183206">
      <w:pPr>
        <w:rPr>
          <w:rFonts w:ascii="Times New Roman" w:hAnsi="Times New Roman" w:eastAsia="宋体" w:cs="Times New Roman"/>
          <w:color w:val="auto"/>
          <w:sz w:val="32"/>
          <w:szCs w:val="32"/>
          <w:lang w:bidi="ar"/>
        </w:rPr>
      </w:pPr>
    </w:p>
    <w:p w14:paraId="31F0AEB2">
      <w:pPr>
        <w:rPr>
          <w:rFonts w:ascii="Times New Roman" w:hAnsi="Times New Roman" w:eastAsia="宋体" w:cs="Times New Roman"/>
          <w:color w:val="auto"/>
          <w:sz w:val="32"/>
          <w:szCs w:val="32"/>
          <w:lang w:bidi="ar"/>
        </w:rPr>
      </w:pPr>
    </w:p>
    <w:p w14:paraId="2861E72A">
      <w:pPr>
        <w:rPr>
          <w:rFonts w:ascii="Times New Roman" w:hAnsi="Times New Roman" w:eastAsia="宋体" w:cs="Times New Roman"/>
          <w:color w:val="auto"/>
          <w:sz w:val="32"/>
          <w:szCs w:val="32"/>
          <w:lang w:bidi="ar"/>
        </w:rPr>
      </w:pPr>
    </w:p>
    <w:bookmarkEnd w:id="43"/>
    <w:p w14:paraId="687971C9">
      <w:pPr>
        <w:rPr>
          <w:rFonts w:ascii="Times New Roman" w:hAnsi="Times New Roman" w:eastAsia="宋体" w:cs="Times New Roman"/>
          <w:color w:val="auto"/>
          <w:sz w:val="24"/>
        </w:rPr>
      </w:pPr>
      <w:r>
        <w:rPr>
          <w:rFonts w:hint="eastAsia" w:ascii="Times New Roman" w:hAnsi="Times New Roman" w:eastAsia="宋体" w:cs="Times New Roman"/>
          <w:color w:val="auto"/>
          <w:sz w:val="24"/>
        </w:rPr>
        <w:drawing>
          <wp:inline distT="0" distB="0" distL="114300" distR="114300">
            <wp:extent cx="5260975" cy="1532890"/>
            <wp:effectExtent l="0" t="0" r="15875" b="10160"/>
            <wp:docPr id="50" name="图片 50" descr="Funnel加工处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Funnel加工处_03"/>
                    <pic:cNvPicPr>
                      <a:picLocks noChangeAspect="1"/>
                    </pic:cNvPicPr>
                  </pic:nvPicPr>
                  <pic:blipFill>
                    <a:blip r:embed="rId8"/>
                    <a:stretch>
                      <a:fillRect/>
                    </a:stretch>
                  </pic:blipFill>
                  <pic:spPr>
                    <a:xfrm>
                      <a:off x="0" y="0"/>
                      <a:ext cx="5260975" cy="1532890"/>
                    </a:xfrm>
                    <a:prstGeom prst="rect">
                      <a:avLst/>
                    </a:prstGeom>
                  </pic:spPr>
                </pic:pic>
              </a:graphicData>
            </a:graphic>
          </wp:inline>
        </w:drawing>
      </w:r>
    </w:p>
    <w:p w14:paraId="6AFCE0B2">
      <w:pPr>
        <w:outlineLvl w:val="0"/>
        <w:rPr>
          <w:rFonts w:ascii="Times New Roman" w:hAnsi="Times New Roman" w:eastAsia="宋体" w:cs="Times New Roman"/>
          <w:b/>
          <w:bCs/>
          <w:color w:val="auto"/>
          <w:sz w:val="24"/>
          <w:lang w:bidi="ar"/>
        </w:rPr>
      </w:pPr>
      <w:bookmarkStart w:id="44" w:name="_Toc22501"/>
      <w:r>
        <w:rPr>
          <w:rFonts w:hint="eastAsia" w:ascii="Times New Roman" w:hAnsi="Times New Roman" w:eastAsia="宋体" w:cs="Times New Roman"/>
          <w:b/>
          <w:bCs/>
          <w:i/>
          <w:iCs/>
          <w:color w:val="auto"/>
          <w:sz w:val="24"/>
          <w:lang w:bidi="ar"/>
        </w:rPr>
        <w:t>Figure S3.</w:t>
      </w:r>
      <w:r>
        <w:rPr>
          <w:rFonts w:hint="eastAsia" w:ascii="Times New Roman" w:hAnsi="Times New Roman" w:eastAsia="宋体" w:cs="Times New Roman"/>
          <w:color w:val="auto"/>
          <w:sz w:val="24"/>
          <w:lang w:bidi="ar"/>
        </w:rPr>
        <w:t xml:space="preserve"> </w:t>
      </w:r>
      <w:r>
        <w:rPr>
          <w:rFonts w:ascii="Times New Roman" w:hAnsi="Times New Roman" w:eastAsia="宋体" w:cs="Times New Roman"/>
          <w:b/>
          <w:bCs/>
          <w:color w:val="auto"/>
          <w:sz w:val="24"/>
          <w:lang w:bidi="ar"/>
        </w:rPr>
        <w:t>Funnel plot analysis for significant coordinates in conjunction analysis (</w:t>
      </w:r>
      <w:r>
        <w:rPr>
          <w:rFonts w:ascii="Times New Roman" w:hAnsi="Times New Roman" w:eastAsia="宋体" w:cs="Times New Roman"/>
          <w:b/>
          <w:bCs/>
          <w:color w:val="auto"/>
          <w:sz w:val="24"/>
          <w:lang w:val="en-GB" w:bidi="ar"/>
        </w:rPr>
        <w:t xml:space="preserve">shared abnormality between </w:t>
      </w:r>
      <w:r>
        <w:rPr>
          <w:rFonts w:hint="eastAsia" w:ascii="Times New Roman" w:hAnsi="Times New Roman" w:eastAsia="宋体" w:cs="Times New Roman"/>
          <w:b/>
          <w:bCs/>
          <w:color w:val="auto"/>
          <w:sz w:val="24"/>
          <w:lang w:bidi="ar"/>
        </w:rPr>
        <w:t>LLD</w:t>
      </w:r>
      <w:r>
        <w:rPr>
          <w:rFonts w:ascii="Times New Roman" w:hAnsi="Times New Roman" w:eastAsia="宋体" w:cs="Times New Roman"/>
          <w:b/>
          <w:bCs/>
          <w:color w:val="auto"/>
          <w:sz w:val="24"/>
          <w:lang w:val="en-GB" w:bidi="ar"/>
        </w:rPr>
        <w:t xml:space="preserve"> and </w:t>
      </w:r>
      <w:r>
        <w:rPr>
          <w:rFonts w:hint="eastAsia" w:ascii="Times New Roman" w:hAnsi="Times New Roman" w:eastAsia="宋体" w:cs="Times New Roman"/>
          <w:b/>
          <w:bCs/>
          <w:color w:val="auto"/>
          <w:sz w:val="24"/>
          <w:lang w:bidi="ar"/>
        </w:rPr>
        <w:t>MCI</w:t>
      </w:r>
      <w:r>
        <w:rPr>
          <w:rFonts w:ascii="Times New Roman" w:hAnsi="Times New Roman" w:eastAsia="宋体" w:cs="Times New Roman"/>
          <w:b/>
          <w:bCs/>
          <w:color w:val="auto"/>
          <w:sz w:val="24"/>
          <w:lang w:bidi="ar"/>
        </w:rPr>
        <w:t>)</w:t>
      </w:r>
      <w:r>
        <w:rPr>
          <w:rFonts w:hint="eastAsia" w:ascii="Times New Roman" w:hAnsi="Times New Roman" w:eastAsia="宋体" w:cs="Times New Roman"/>
          <w:b/>
          <w:bCs/>
          <w:color w:val="auto"/>
          <w:sz w:val="24"/>
          <w:lang w:bidi="ar"/>
        </w:rPr>
        <w:t>.</w:t>
      </w:r>
      <w:bookmarkEnd w:id="44"/>
    </w:p>
    <w:p w14:paraId="0F05CA21">
      <w:pPr>
        <w:rPr>
          <w:rFonts w:ascii="Times New Roman" w:hAnsi="Times New Roman" w:eastAsia="宋体" w:cs="Times New Roman"/>
          <w:color w:val="auto"/>
          <w:sz w:val="24"/>
          <w:lang w:bidi="ar"/>
        </w:rPr>
      </w:pPr>
      <w:r>
        <w:rPr>
          <w:rFonts w:hint="eastAsia" w:ascii="Times New Roman" w:hAnsi="Times New Roman" w:eastAsia="宋体" w:cs="Times New Roman"/>
          <w:color w:val="auto"/>
          <w:sz w:val="24"/>
          <w:lang w:bidi="ar"/>
        </w:rPr>
        <w:br w:type="page"/>
      </w:r>
    </w:p>
    <w:p w14:paraId="152E054A">
      <w:pPr>
        <w:outlineLvl w:val="0"/>
        <w:rPr>
          <w:rFonts w:ascii="Times New Roman" w:hAnsi="Times New Roman" w:cs="Times New Roman"/>
          <w:b/>
          <w:iCs/>
          <w:color w:val="auto"/>
          <w:sz w:val="24"/>
        </w:rPr>
      </w:pPr>
      <w:bookmarkStart w:id="45" w:name="_Toc18789"/>
      <w:bookmarkStart w:id="46" w:name="_Toc10697"/>
      <w:r>
        <w:rPr>
          <w:rFonts w:hint="eastAsia" w:ascii="Times New Roman" w:hAnsi="Times New Roman" w:cs="Times New Roman"/>
          <w:b/>
          <w:iCs/>
          <w:color w:val="auto"/>
          <w:sz w:val="24"/>
        </w:rPr>
        <w:t>I</w:t>
      </w:r>
      <w:r>
        <w:rPr>
          <w:rFonts w:ascii="Times New Roman" w:hAnsi="Times New Roman" w:cs="Times New Roman"/>
          <w:b/>
          <w:iCs/>
          <w:color w:val="auto"/>
          <w:sz w:val="24"/>
        </w:rPr>
        <w:t xml:space="preserve">ncluded studies </w:t>
      </w:r>
      <w:r>
        <w:rPr>
          <w:rFonts w:hint="eastAsia" w:ascii="Times New Roman" w:hAnsi="Times New Roman" w:cs="Times New Roman"/>
          <w:b/>
          <w:iCs/>
          <w:color w:val="auto"/>
          <w:sz w:val="24"/>
        </w:rPr>
        <w:t>on l</w:t>
      </w:r>
      <w:r>
        <w:rPr>
          <w:rFonts w:ascii="Times New Roman" w:hAnsi="Times New Roman" w:cs="Times New Roman"/>
          <w:b/>
          <w:iCs/>
          <w:color w:val="auto"/>
          <w:sz w:val="24"/>
        </w:rPr>
        <w:t>ate</w:t>
      </w:r>
      <w:r>
        <w:rPr>
          <w:rFonts w:hint="eastAsia" w:ascii="Times New Roman" w:hAnsi="Times New Roman" w:cs="Times New Roman"/>
          <w:b/>
          <w:iCs/>
          <w:color w:val="auto"/>
          <w:sz w:val="24"/>
        </w:rPr>
        <w:t xml:space="preserve"> </w:t>
      </w:r>
      <w:r>
        <w:rPr>
          <w:rFonts w:ascii="Times New Roman" w:hAnsi="Times New Roman" w:cs="Times New Roman"/>
          <w:b/>
          <w:iCs/>
          <w:color w:val="auto"/>
          <w:sz w:val="24"/>
        </w:rPr>
        <w:t>life depression</w:t>
      </w:r>
      <w:bookmarkEnd w:id="45"/>
      <w:bookmarkEnd w:id="46"/>
      <w:r>
        <w:rPr>
          <w:rFonts w:ascii="Times New Roman" w:hAnsi="Times New Roman" w:cs="Times New Roman"/>
          <w:b/>
          <w:iCs/>
          <w:color w:val="auto"/>
          <w:sz w:val="24"/>
        </w:rPr>
        <w:t xml:space="preserve"> </w:t>
      </w:r>
    </w:p>
    <w:p w14:paraId="02D20398">
      <w:pPr>
        <w:pStyle w:val="14"/>
        <w:ind w:left="720" w:hanging="720"/>
        <w:rPr>
          <w:color w:val="auto"/>
          <w:szCs w:val="18"/>
        </w:rPr>
      </w:pPr>
      <w:r>
        <w:rPr>
          <w:rFonts w:hint="eastAsia"/>
          <w:color w:val="auto"/>
          <w:szCs w:val="18"/>
        </w:rPr>
        <w:t>Colloby, S. J., Firbank, M. J., Vasudev, A., Parry, S. W., Thomas, A. J., &amp; O'Brien, J. T. (2011). Cortical thickness and VBM-DARTEL in late-life depression. J Affect Disord, 133(1-2), 158-164. doi:10.1016/j.jad.2011.04.010</w:t>
      </w:r>
    </w:p>
    <w:p w14:paraId="02A88F01">
      <w:pPr>
        <w:pStyle w:val="14"/>
        <w:ind w:left="720" w:hanging="720"/>
        <w:rPr>
          <w:color w:val="auto"/>
          <w:szCs w:val="18"/>
        </w:rPr>
      </w:pPr>
      <w:r>
        <w:rPr>
          <w:rFonts w:hint="eastAsia"/>
          <w:color w:val="auto"/>
          <w:szCs w:val="18"/>
        </w:rPr>
        <w:t>Egger, K., Schocke, M., Weiss, E., Auffinger, S., Esterhammer, R., Goebel, G., . . . Marksteiner, J. (2008). Pattern of brain atrophy in elderly patients with depression revealed by voxel-based morphometry. Psychiatry Res, 164(3), 237-244. doi:10.1016/j.pscychresns.2007.12.018</w:t>
      </w:r>
    </w:p>
    <w:p w14:paraId="2456C210">
      <w:pPr>
        <w:pStyle w:val="14"/>
        <w:ind w:left="720" w:hanging="720"/>
        <w:rPr>
          <w:color w:val="auto"/>
          <w:szCs w:val="18"/>
        </w:rPr>
      </w:pPr>
      <w:r>
        <w:rPr>
          <w:rFonts w:hint="eastAsia"/>
          <w:color w:val="auto"/>
          <w:szCs w:val="18"/>
        </w:rPr>
        <w:t>Harada, K., Matsuo, K., Nakashima, M., Hobara, T., Higuchi, N., Higuchi, F., . . . Watanabe, Y. (2016). Disrupted orbitomedial prefrontal limbic network in individuals with later-life depression. J Affect Disord, 204, 112-119. doi:10.1016/j.jad.2016.06.031</w:t>
      </w:r>
    </w:p>
    <w:p w14:paraId="742A437A">
      <w:pPr>
        <w:pStyle w:val="14"/>
        <w:ind w:left="720" w:hanging="720"/>
        <w:rPr>
          <w:color w:val="auto"/>
          <w:szCs w:val="18"/>
        </w:rPr>
      </w:pPr>
      <w:r>
        <w:rPr>
          <w:rFonts w:hint="eastAsia"/>
          <w:color w:val="auto"/>
          <w:szCs w:val="18"/>
        </w:rPr>
        <w:t>Hwang, J. P., Lee, T. W., Tsai, S. J., Chen, T. J., Yang, C. H., Lirng, J. F., &amp; Tsai, C. F. (2010). Cortical and subcortical abnormalities in late-onset depression with history of suicide attempts investigated with MRI and voxel-based morphometry. J Geriatr Psychiatry Neurol, 23(3), 171-184. doi:10.1177/0891988710363713</w:t>
      </w:r>
    </w:p>
    <w:p w14:paraId="7DE212D1">
      <w:pPr>
        <w:pStyle w:val="14"/>
        <w:ind w:left="720" w:hanging="720"/>
        <w:rPr>
          <w:color w:val="auto"/>
          <w:szCs w:val="18"/>
        </w:rPr>
      </w:pPr>
      <w:r>
        <w:rPr>
          <w:rFonts w:hint="eastAsia"/>
          <w:color w:val="auto"/>
          <w:szCs w:val="18"/>
        </w:rPr>
        <w:t>Koolschijn, P. C., van Haren, N. E., Schnack, H. G., Janssen, J., Hulshoff Pol, H. E., &amp; Kahn, R. S. (2010). Cortical thickness and voxel-based morphometry in depressed elderly. Eur Neuropsychopharmacol, 20(6), 398-404. doi:10.1016/j.euroneuro.2010.02.010</w:t>
      </w:r>
    </w:p>
    <w:p w14:paraId="1765CF02">
      <w:pPr>
        <w:pStyle w:val="14"/>
        <w:ind w:left="720" w:hanging="720"/>
        <w:rPr>
          <w:color w:val="auto"/>
          <w:szCs w:val="18"/>
        </w:rPr>
      </w:pPr>
      <w:r>
        <w:rPr>
          <w:rFonts w:hint="eastAsia"/>
          <w:color w:val="auto"/>
          <w:szCs w:val="18"/>
        </w:rPr>
        <w:t>Marano, C. M., Workman, C. I., Lyman, C. H., Munro, C. A., Kraut, M. A., &amp; Smith, G. S. (2015). Structural imaging in late-life depression: association with mood and cognitive responses to antidepressant treatment. Am J Geriatr Psychiatry, 23(1), 4-12. doi:10.1016/j.jagp.2013.10.001</w:t>
      </w:r>
    </w:p>
    <w:p w14:paraId="257E8EEE">
      <w:pPr>
        <w:pStyle w:val="14"/>
        <w:ind w:left="720" w:hanging="720"/>
        <w:rPr>
          <w:color w:val="auto"/>
          <w:szCs w:val="18"/>
        </w:rPr>
      </w:pPr>
      <w:r>
        <w:rPr>
          <w:rFonts w:hint="eastAsia"/>
          <w:color w:val="auto"/>
          <w:szCs w:val="18"/>
        </w:rPr>
        <w:t>Oudega, M. L., van Exel, E., Stek, M. L., Wattjes, M. P., van der Flier, W. M., Comijs, H. C., . . . van den Heuvel, O. A. (2014). The structure of the geriatric depressed brain and response to electroconvulsive therapy. Psychiatry Res, 222(1-2), 1-9. doi:10.1016/j.pscychresns.2014.03.002</w:t>
      </w:r>
    </w:p>
    <w:p w14:paraId="271E1473">
      <w:pPr>
        <w:pStyle w:val="14"/>
        <w:ind w:left="720" w:hanging="720"/>
        <w:rPr>
          <w:color w:val="auto"/>
          <w:szCs w:val="18"/>
        </w:rPr>
      </w:pPr>
      <w:r>
        <w:rPr>
          <w:rFonts w:hint="eastAsia"/>
          <w:color w:val="auto"/>
          <w:szCs w:val="18"/>
        </w:rPr>
        <w:t>Ribeiz, S. R., Duran, F., Oliveira, M. C., Bezerra, D., Castro, C. C., Steffens, D. C., . . . Bottino, C. M. (2013). Structural brain changes as biomarkers and outcome predictors in patients with late-life depression: a cross-sectional and prospective study. PLoS One, 8(11), e80049. doi:10.1371/journal.pone.0080049</w:t>
      </w:r>
    </w:p>
    <w:p w14:paraId="73A308B4">
      <w:pPr>
        <w:pStyle w:val="14"/>
        <w:ind w:left="720" w:hanging="720"/>
        <w:rPr>
          <w:color w:val="auto"/>
          <w:szCs w:val="18"/>
        </w:rPr>
      </w:pPr>
      <w:r>
        <w:rPr>
          <w:rFonts w:hint="eastAsia"/>
          <w:color w:val="auto"/>
          <w:szCs w:val="18"/>
        </w:rPr>
        <w:t>Ries, M. L., Wichmann, A., Bendlin, B. B., &amp; Johnson, S. C. (2009). Posterior Cingulate and Lateral Parietal Gray Matter Volume in Older Adults with Depressive Symptoms. Brain Imaging Behav, 3(3), 233-239. doi:10.1007/s11682-009-9065-4</w:t>
      </w:r>
    </w:p>
    <w:p w14:paraId="080308FA">
      <w:pPr>
        <w:pStyle w:val="14"/>
        <w:ind w:left="720" w:hanging="720"/>
        <w:rPr>
          <w:color w:val="auto"/>
          <w:szCs w:val="18"/>
        </w:rPr>
      </w:pPr>
      <w:r>
        <w:rPr>
          <w:rFonts w:hint="eastAsia"/>
          <w:color w:val="auto"/>
          <w:szCs w:val="18"/>
        </w:rPr>
        <w:t>Sin, E. L. L., Liu, H. L., Lee, S. H., Huang, C. M., Wai, Y. Y., Chen, Y. L., . . . Lee, T. M. C. (2018). The relationships between brain structural changes and perceived loneliness in older adults suffering from late-life depression. Int J Geriatr Psychiatry, 33(4), 606-612. doi:10.1002/gps.4831</w:t>
      </w:r>
    </w:p>
    <w:p w14:paraId="092BF05F">
      <w:pPr>
        <w:pStyle w:val="14"/>
        <w:ind w:left="720" w:hanging="720"/>
        <w:rPr>
          <w:color w:val="auto"/>
          <w:szCs w:val="18"/>
        </w:rPr>
      </w:pPr>
      <w:r>
        <w:rPr>
          <w:rFonts w:hint="eastAsia"/>
          <w:color w:val="auto"/>
          <w:szCs w:val="18"/>
        </w:rPr>
        <w:t>Tsai, C. F., Chuang, C. H., Wang, Y. P., Lin, Y. B., Tu, P. C., Liu, P. Y., . . . Lu, C. L. (2022). Differences in gut microbiota correlate with symptoms and regional brain volumes in patients with late-life depression. Front Aging Neurosci, 14, 885393. doi:10.3389/fnagi.2022.885393</w:t>
      </w:r>
    </w:p>
    <w:p w14:paraId="594ABABF">
      <w:pPr>
        <w:pStyle w:val="14"/>
        <w:ind w:left="720" w:hanging="720"/>
        <w:rPr>
          <w:color w:val="auto"/>
          <w:szCs w:val="18"/>
        </w:rPr>
      </w:pPr>
      <w:r>
        <w:rPr>
          <w:rFonts w:hint="eastAsia"/>
          <w:color w:val="auto"/>
          <w:szCs w:val="18"/>
        </w:rPr>
        <w:t>Xie, C., Li, W., Chen, G., Douglas Ward, B., Franczak, M. B., Jones, J. L., . . . Goveas, J. S. (2012). The co-existence of geriatric depression and amnestic mild cognitive impairment detrimentally affect gray matter volumes: voxel-based morphometry study. Behav Brain Res, 235(2), 244-250. doi:10.1016/j.bbr.2012.08.007</w:t>
      </w:r>
    </w:p>
    <w:p w14:paraId="48E03DE0">
      <w:pPr>
        <w:pStyle w:val="14"/>
        <w:ind w:left="720" w:hanging="720"/>
        <w:rPr>
          <w:color w:val="auto"/>
          <w:szCs w:val="18"/>
        </w:rPr>
      </w:pPr>
      <w:r>
        <w:rPr>
          <w:rFonts w:hint="eastAsia"/>
          <w:color w:val="auto"/>
          <w:szCs w:val="18"/>
        </w:rPr>
        <w:t>Yuan, Y., Zhu, W., Zhang, Z., Bai, F., Yu, H., Shi, Y., . . . Liu, Z. (2008). Regional gray matter changes are associated with cognitive deficits in remitted geriatric depression: an optimized voxel-based morphometry study. Biol Psychiatry, 64(6), 541-544. doi:10.1016/j.biopsych.2008.04.032</w:t>
      </w:r>
    </w:p>
    <w:p w14:paraId="75244C13">
      <w:pPr>
        <w:rPr>
          <w:rFonts w:ascii="Times New Roman" w:hAnsi="Times New Roman" w:cs="Times New Roman"/>
          <w:color w:val="auto"/>
          <w:sz w:val="24"/>
        </w:rPr>
      </w:pPr>
      <w:r>
        <w:rPr>
          <w:rFonts w:ascii="Times New Roman" w:hAnsi="Times New Roman" w:cs="Times New Roman"/>
          <w:color w:val="auto"/>
          <w:sz w:val="24"/>
        </w:rPr>
        <w:br w:type="page"/>
      </w:r>
    </w:p>
    <w:p w14:paraId="7707F219">
      <w:pPr>
        <w:outlineLvl w:val="0"/>
        <w:rPr>
          <w:rFonts w:ascii="Times New Roman" w:hAnsi="Times New Roman" w:cs="Times New Roman"/>
          <w:b/>
          <w:iCs/>
          <w:color w:val="auto"/>
          <w:sz w:val="24"/>
        </w:rPr>
      </w:pPr>
      <w:bookmarkStart w:id="47" w:name="_Toc25876"/>
      <w:bookmarkStart w:id="48" w:name="_Toc29781"/>
      <w:r>
        <w:rPr>
          <w:rFonts w:hint="eastAsia" w:ascii="Times New Roman" w:hAnsi="Times New Roman" w:cs="Times New Roman"/>
          <w:b/>
          <w:iCs/>
          <w:color w:val="auto"/>
          <w:sz w:val="24"/>
        </w:rPr>
        <w:t>I</w:t>
      </w:r>
      <w:r>
        <w:rPr>
          <w:rFonts w:ascii="Times New Roman" w:hAnsi="Times New Roman" w:cs="Times New Roman"/>
          <w:b/>
          <w:iCs/>
          <w:color w:val="auto"/>
          <w:sz w:val="24"/>
        </w:rPr>
        <w:t xml:space="preserve">ncluded studies </w:t>
      </w:r>
      <w:r>
        <w:rPr>
          <w:rFonts w:hint="eastAsia" w:ascii="Times New Roman" w:hAnsi="Times New Roman" w:cs="Times New Roman"/>
          <w:b/>
          <w:iCs/>
          <w:color w:val="auto"/>
          <w:sz w:val="24"/>
        </w:rPr>
        <w:t>on m</w:t>
      </w:r>
      <w:r>
        <w:rPr>
          <w:rFonts w:ascii="Times New Roman" w:hAnsi="Times New Roman" w:cs="Times New Roman"/>
          <w:b/>
          <w:iCs/>
          <w:color w:val="auto"/>
          <w:sz w:val="24"/>
        </w:rPr>
        <w:t>ild</w:t>
      </w:r>
      <w:r>
        <w:rPr>
          <w:rFonts w:hint="eastAsia" w:ascii="Times New Roman" w:hAnsi="Times New Roman" w:cs="Times New Roman"/>
          <w:b/>
          <w:iCs/>
          <w:color w:val="auto"/>
          <w:sz w:val="24"/>
        </w:rPr>
        <w:t xml:space="preserve"> </w:t>
      </w:r>
      <w:r>
        <w:rPr>
          <w:rFonts w:ascii="Times New Roman" w:hAnsi="Times New Roman" w:cs="Times New Roman"/>
          <w:b/>
          <w:iCs/>
          <w:color w:val="auto"/>
          <w:sz w:val="24"/>
        </w:rPr>
        <w:t>cognitive impairment</w:t>
      </w:r>
      <w:bookmarkEnd w:id="47"/>
      <w:bookmarkEnd w:id="48"/>
      <w:r>
        <w:rPr>
          <w:rFonts w:ascii="Times New Roman" w:hAnsi="Times New Roman" w:cs="Times New Roman"/>
          <w:b/>
          <w:iCs/>
          <w:color w:val="auto"/>
          <w:sz w:val="24"/>
        </w:rPr>
        <w:t xml:space="preserve"> </w:t>
      </w:r>
    </w:p>
    <w:p w14:paraId="4AFA4942">
      <w:pPr>
        <w:pStyle w:val="14"/>
        <w:ind w:left="720" w:hanging="720"/>
        <w:rPr>
          <w:color w:val="auto"/>
          <w:szCs w:val="18"/>
        </w:rPr>
      </w:pPr>
      <w:r>
        <w:rPr>
          <w:color w:val="auto"/>
          <w:szCs w:val="18"/>
        </w:rPr>
        <w:t>Agosta, F., Pievani, M., Sala, S., Geroldi, C., Galluzzi, S., Frisoni, G. B., &amp; Filippi, M. (2011). White matter damage in Alzheimer disease and its relationship to gray matter atrophy. Radiology, 258(3), 853-863. doi:10.1148/radiol.10101284</w:t>
      </w:r>
    </w:p>
    <w:p w14:paraId="623FEC12">
      <w:pPr>
        <w:pStyle w:val="14"/>
        <w:ind w:left="720" w:hanging="720"/>
        <w:rPr>
          <w:color w:val="auto"/>
          <w:szCs w:val="18"/>
        </w:rPr>
      </w:pPr>
      <w:r>
        <w:rPr>
          <w:color w:val="auto"/>
          <w:szCs w:val="18"/>
        </w:rPr>
        <w:t>Barbeau, E. J., Ranjeva, J. P., Didic, M., Confort-Gouny, S., Felician, O., Soulier, E., . . . Poncet, M. (2008). Profile of memory impairment and gray matter loss in amnestic mild cognitive impairment. Neuropsychologia, 46(4), 1009-1019. doi:10.1016/j.neuropsychologia.2007.11.019</w:t>
      </w:r>
    </w:p>
    <w:p w14:paraId="2239A9D2">
      <w:pPr>
        <w:pStyle w:val="14"/>
        <w:ind w:left="720" w:hanging="720"/>
        <w:rPr>
          <w:color w:val="auto"/>
          <w:szCs w:val="18"/>
        </w:rPr>
      </w:pPr>
      <w:r>
        <w:rPr>
          <w:color w:val="auto"/>
          <w:szCs w:val="18"/>
        </w:rPr>
        <w:t>Benavides-Varela, S., Burgio, F., Weis, L., Mitolo, M., Palmer, K., Toffano, R., . . . Semenza, C. (2020). The role of limbic structures in financial abilities of mild cognitive impairment patients. Neuroimage Clin, 26, 102222. doi:10.1016/j.nicl.2020.102222</w:t>
      </w:r>
    </w:p>
    <w:p w14:paraId="77422C0C">
      <w:pPr>
        <w:pStyle w:val="14"/>
        <w:ind w:left="720" w:hanging="720"/>
        <w:rPr>
          <w:color w:val="auto"/>
          <w:szCs w:val="18"/>
        </w:rPr>
      </w:pPr>
      <w:r>
        <w:rPr>
          <w:color w:val="auto"/>
          <w:szCs w:val="18"/>
        </w:rPr>
        <w:t>Bonekamp, D., Yassa, M. A., Munro, C. A., Geckle, R. J., Yousem, D. M., Barker, P. B., . . . Horska, A. (2010). Gray matter in amnestic mild cognitive impairment: voxel-based morphometry. Neuroreport, 21(4), 259-263. doi:10.1097/WNR.0b013e328335642a</w:t>
      </w:r>
    </w:p>
    <w:p w14:paraId="3AC8B2D8">
      <w:pPr>
        <w:pStyle w:val="14"/>
        <w:ind w:left="720" w:hanging="720"/>
        <w:rPr>
          <w:color w:val="auto"/>
          <w:szCs w:val="18"/>
        </w:rPr>
      </w:pPr>
      <w:r>
        <w:rPr>
          <w:color w:val="auto"/>
          <w:szCs w:val="18"/>
        </w:rPr>
        <w:t>Bozzali, M., Filippi, M., Magnani, G., Cercignani, M., Franceschi, M., Schiatti, E., . . . Falini, A. (2006). The contribution of voxel-based morphometry in staging patients with mild cognitive impairment. Neurology, 67(3), 453-460. doi:10.1212/01.wnl.0000228243.56665.c2</w:t>
      </w:r>
    </w:p>
    <w:p w14:paraId="7C2E2F36">
      <w:pPr>
        <w:pStyle w:val="14"/>
        <w:ind w:left="720" w:hanging="720"/>
        <w:rPr>
          <w:color w:val="auto"/>
          <w:szCs w:val="18"/>
        </w:rPr>
      </w:pPr>
      <w:r>
        <w:rPr>
          <w:color w:val="auto"/>
          <w:szCs w:val="18"/>
        </w:rPr>
        <w:t>Bozzali, M., Giulietti, G., Basile, B., Serra, L., Spano, B., Perri, R., . . . Cercignani, M. (2012). Damage to the cingulum contributes to Alzheimer's disease pathophysiology by deafferentation mechanism. Hum Brain Mapp, 33(6), 1295-1308. doi:10.1002/hbm.21287</w:t>
      </w:r>
    </w:p>
    <w:p w14:paraId="67E57747">
      <w:pPr>
        <w:pStyle w:val="14"/>
        <w:ind w:left="720" w:hanging="720"/>
        <w:rPr>
          <w:color w:val="auto"/>
          <w:szCs w:val="18"/>
        </w:rPr>
      </w:pPr>
      <w:r>
        <w:rPr>
          <w:color w:val="auto"/>
          <w:szCs w:val="18"/>
        </w:rPr>
        <w:t>Brambati, S. M., Belleville, S., Kergoat, M. J., Chayer, C., Gauthier, S., &amp; Joubert, S. (2009). Single- and multiple-domain amnestic mild cognitive impairment: two sides of the same coin? Dement Geriatr Cogn Disord, 28(6), 541-549. doi:10.1159/000255240</w:t>
      </w:r>
    </w:p>
    <w:p w14:paraId="78CB4948">
      <w:pPr>
        <w:pStyle w:val="14"/>
        <w:ind w:left="720" w:hanging="720"/>
        <w:rPr>
          <w:color w:val="auto"/>
          <w:szCs w:val="18"/>
        </w:rPr>
      </w:pPr>
      <w:r>
        <w:rPr>
          <w:color w:val="auto"/>
          <w:szCs w:val="18"/>
        </w:rPr>
        <w:t>Brys, M., Glodzik, L., Mosconi, L., Switalski, R., De Santi, S., Pirraglia, E., . . . de Leon, M. J. (2009). Magnetic resonance imaging improves cerebrospinal fluid biomarkers in the early detection of Alzheimer's disease. J Alzheimers Dis, 16(2), 351-362. doi:10.3233/JAD-2009-0968</w:t>
      </w:r>
    </w:p>
    <w:p w14:paraId="4C9FE14C">
      <w:pPr>
        <w:pStyle w:val="14"/>
        <w:ind w:left="720" w:hanging="720"/>
        <w:rPr>
          <w:color w:val="auto"/>
          <w:szCs w:val="18"/>
        </w:rPr>
      </w:pPr>
      <w:r>
        <w:rPr>
          <w:color w:val="auto"/>
          <w:szCs w:val="18"/>
        </w:rPr>
        <w:t>Caroli, A., Testa, C., Geroldi, C., Nobili, F., Barnden, L. R., Guerra, U. P., . . . Frisoni, G. B. (2007). Cerebral perfusion correlates of conversion to Alzheimer's disease in amnestic mild cognitive impairment. J Neurol, 254(12), 1698-1707. doi:10.1007/s00415-007-0631-7</w:t>
      </w:r>
    </w:p>
    <w:p w14:paraId="0B59D0E4">
      <w:pPr>
        <w:pStyle w:val="14"/>
        <w:ind w:left="720" w:hanging="720"/>
        <w:rPr>
          <w:color w:val="auto"/>
          <w:szCs w:val="18"/>
        </w:rPr>
      </w:pPr>
      <w:r>
        <w:rPr>
          <w:color w:val="auto"/>
          <w:szCs w:val="18"/>
        </w:rPr>
        <w:t>Chen, J., Yan, Y., Gu, L., Gao, L., &amp; Zhang, Z. (2020). Electrophysiological Processes on Motor Imagery Mediate the Association Between Increased Gray Matter Volume and Cognition in Amnestic Mild Cognitive Impairment. Brain Topogr, 33(2), 255-266. doi:10.1007/s10548-019-00742-8</w:t>
      </w:r>
    </w:p>
    <w:p w14:paraId="33712CEF">
      <w:pPr>
        <w:pStyle w:val="14"/>
        <w:ind w:left="720" w:hanging="720"/>
        <w:rPr>
          <w:color w:val="auto"/>
          <w:szCs w:val="18"/>
        </w:rPr>
      </w:pPr>
      <w:r>
        <w:rPr>
          <w:color w:val="auto"/>
          <w:szCs w:val="18"/>
        </w:rPr>
        <w:t>Chetelat, G., Desgranges, B., De La Sayette, V., Viader, F., Eustache, F., &amp; Baron, J. C. (2002). Mapping gray matter loss with voxel-based morphometry in mild cognitive impairment. Neuroreport, 13(15), 1939-1943. doi:10.1097/00001756-200210280-00022</w:t>
      </w:r>
    </w:p>
    <w:p w14:paraId="3F6E13F5">
      <w:pPr>
        <w:pStyle w:val="14"/>
        <w:ind w:left="720" w:hanging="720"/>
        <w:rPr>
          <w:color w:val="auto"/>
          <w:szCs w:val="18"/>
        </w:rPr>
      </w:pPr>
      <w:r>
        <w:rPr>
          <w:color w:val="auto"/>
          <w:szCs w:val="18"/>
        </w:rPr>
        <w:t>Clerx, L., Jacobs, H. I., Burgmans, S., Gronenschild, E. H., Uylings, H. B., Echavarri, C., . . . Aalten, P. (2013). Sensitivity of different MRI-techniques to assess gray matter atrophy patterns in Alzheimer's disease is region-specific. Curr Alzheimer Res, 10(9), 940-951. doi:10.2174/15672050113109990158</w:t>
      </w:r>
    </w:p>
    <w:p w14:paraId="6C9EE62E">
      <w:pPr>
        <w:pStyle w:val="14"/>
        <w:ind w:left="720" w:hanging="720"/>
        <w:rPr>
          <w:color w:val="auto"/>
          <w:szCs w:val="18"/>
        </w:rPr>
      </w:pPr>
      <w:r>
        <w:rPr>
          <w:color w:val="auto"/>
          <w:szCs w:val="18"/>
        </w:rPr>
        <w:t>Defrancesco, M., Egger, K., Marksteiner, J., Esterhammer, R., Hinterhuber, H., Deisenhammer, E. A., &amp; Schocke, M. (2014). Changes in white matter integrity before conversion from mild cognitive impairment to Alzheimer's disease. PLoS One, 9(8), e106062. doi:10.1371/journal.pone.0106062</w:t>
      </w:r>
    </w:p>
    <w:p w14:paraId="47279E86">
      <w:pPr>
        <w:pStyle w:val="14"/>
        <w:ind w:left="720" w:hanging="720"/>
        <w:rPr>
          <w:color w:val="auto"/>
          <w:szCs w:val="18"/>
        </w:rPr>
      </w:pPr>
      <w:r>
        <w:rPr>
          <w:color w:val="auto"/>
          <w:szCs w:val="18"/>
        </w:rPr>
        <w:t>Derflinger, S., Sorg, C., Gaser, C., Myers, N., Arsic, M., Kurz, A., . . . Muhlau, M. (2011). Grey-matter atrophy in Alzheimer's disease is asymmetric but not lateralized. J Alzheimers Dis, 25(2), 347-357. doi:10.3233/JAD-2011-110041</w:t>
      </w:r>
    </w:p>
    <w:p w14:paraId="6E0AB1A5">
      <w:pPr>
        <w:pStyle w:val="14"/>
        <w:ind w:left="720" w:hanging="720"/>
        <w:rPr>
          <w:color w:val="auto"/>
          <w:szCs w:val="18"/>
        </w:rPr>
      </w:pPr>
      <w:r>
        <w:rPr>
          <w:color w:val="auto"/>
          <w:szCs w:val="18"/>
        </w:rPr>
        <w:t>Dos Santos, V., Thomann, P. A., Wustenberg, T., Seidl, U., Essig, M., &amp; Schroder, J. (2011). Morphological cerebral correlates of CERAD test performance in mild cognitive impairment and Alzheimer's disease. J Alzheimers Dis, 23(3), 411-420. doi:10.3233/JAD-2010-100156</w:t>
      </w:r>
    </w:p>
    <w:p w14:paraId="089ABE22">
      <w:pPr>
        <w:pStyle w:val="14"/>
        <w:ind w:left="720" w:hanging="720"/>
        <w:rPr>
          <w:color w:val="auto"/>
          <w:szCs w:val="18"/>
        </w:rPr>
      </w:pPr>
      <w:r>
        <w:rPr>
          <w:color w:val="auto"/>
          <w:szCs w:val="18"/>
        </w:rPr>
        <w:t>Eustache, P., Nemmi, F., Saint-Aubert, L., Pariente, J., &amp; Peran, P. (2016). Multimodal Magnetic Resonance Imaging in Alzheimer's Disease Patients at Prodromal Stage. J Alzheimers Dis, 50(4), 1035-1050. doi:10.3233/JAD-150353</w:t>
      </w:r>
    </w:p>
    <w:p w14:paraId="357AAF99">
      <w:pPr>
        <w:pStyle w:val="14"/>
        <w:ind w:left="720" w:hanging="720"/>
        <w:rPr>
          <w:color w:val="auto"/>
          <w:szCs w:val="18"/>
        </w:rPr>
      </w:pPr>
      <w:r>
        <w:rPr>
          <w:color w:val="auto"/>
          <w:szCs w:val="18"/>
        </w:rPr>
        <w:t>Ford, A. H., Almeida, O. P., Flicker, L., Garrido, G. J., Greenop, K. R., Foster, J. K., . . . Lautenschlager, N. T. (2014). Grey matter changes associated with deficit awareness in mild cognitive impairment: a voxel-based morphometry study. J Alzheimers Dis, 42(4), 1251-1259. doi:10.3233/JAD-132678</w:t>
      </w:r>
    </w:p>
    <w:p w14:paraId="7EE6FF57">
      <w:pPr>
        <w:pStyle w:val="14"/>
        <w:ind w:left="720" w:hanging="720"/>
        <w:rPr>
          <w:color w:val="auto"/>
          <w:szCs w:val="18"/>
        </w:rPr>
      </w:pPr>
      <w:r>
        <w:rPr>
          <w:color w:val="auto"/>
          <w:szCs w:val="18"/>
        </w:rPr>
        <w:t>Gold, B. T., Jiang, Y., Jicha, G. A., &amp; Smith, C. D. (2010). Functional response in ventral temporal cortex differentiates mild cognitive impairment from normal aging. Hum Brain Mapp, 31(8), 1249-1259. doi:10.1002/hbm.20932</w:t>
      </w:r>
    </w:p>
    <w:p w14:paraId="179BEDBA">
      <w:pPr>
        <w:pStyle w:val="14"/>
        <w:ind w:left="720" w:hanging="720"/>
        <w:rPr>
          <w:color w:val="auto"/>
          <w:szCs w:val="18"/>
        </w:rPr>
      </w:pPr>
      <w:r>
        <w:rPr>
          <w:color w:val="auto"/>
          <w:szCs w:val="18"/>
        </w:rPr>
        <w:t>Gupta, Y., Lee, K. H., Choi, K. Y., Lee, J. J., Kim, B. C., Kwon, G. R., . . . Alzheimer's Disease Neuroimaging, I. (2019). Early diagnosis of Alzheimer's disease using combined features from voxel-based morphometry and cortical, subcortical, and hippocampus regions of MRI T1 brain images. PLoS One, 14(10), e0222446. doi:10.1371/journal.pone.0222446</w:t>
      </w:r>
    </w:p>
    <w:p w14:paraId="34ABAAD5">
      <w:pPr>
        <w:pStyle w:val="14"/>
        <w:ind w:left="720" w:hanging="720"/>
        <w:rPr>
          <w:color w:val="auto"/>
          <w:szCs w:val="18"/>
        </w:rPr>
      </w:pPr>
      <w:r>
        <w:rPr>
          <w:color w:val="auto"/>
          <w:szCs w:val="18"/>
        </w:rPr>
        <w:t>Haller, S., Montandon, M. L., Rodriguez, C., Moser, D., Toma, S., Hofmeister, J., . . . Giannakopoulos, P. (2014). Acute caffeine administration effect on brain activation patterns in mild cognitive impairment. J Alzheimers Dis, 41(1), 101-112. doi:10.3233/JAD-132360</w:t>
      </w:r>
    </w:p>
    <w:p w14:paraId="3B4192A4">
      <w:pPr>
        <w:pStyle w:val="14"/>
        <w:ind w:left="720" w:hanging="720"/>
        <w:rPr>
          <w:color w:val="auto"/>
          <w:szCs w:val="18"/>
        </w:rPr>
      </w:pPr>
      <w:r>
        <w:rPr>
          <w:color w:val="auto"/>
          <w:szCs w:val="18"/>
        </w:rPr>
        <w:t>Hamalainen, A., Pihlajamaki, M., Tanila, H., Hanninen, T., Niskanen, E., Tervo, S., . . . Soininen, H. (2007). Increased fMRI responses during encoding in mild cognitive impairment. Neurobiol Aging, 28(12), 1889-1903. doi:10.1016/j.neurobiolaging.2006.08.008</w:t>
      </w:r>
    </w:p>
    <w:p w14:paraId="203E33B3">
      <w:pPr>
        <w:pStyle w:val="14"/>
        <w:ind w:left="720" w:hanging="720"/>
        <w:rPr>
          <w:color w:val="auto"/>
          <w:szCs w:val="18"/>
        </w:rPr>
      </w:pPr>
      <w:r>
        <w:rPr>
          <w:color w:val="auto"/>
          <w:szCs w:val="18"/>
        </w:rPr>
        <w:t>Hamalainen, A., Tervo, S., Grau-Olivares, M., Niskanen, E., Pennanen, C., Huuskonen, J., . . . Soininen, H. (2007). Voxel-based morphometry to detect brain atrophy in progressive mild cognitive impairment. Neuroimage, 37(4), 1122-1131. doi:10.1016/j.neuroimage.2007.06.016</w:t>
      </w:r>
    </w:p>
    <w:p w14:paraId="6A772089">
      <w:pPr>
        <w:pStyle w:val="14"/>
        <w:ind w:left="720" w:hanging="720"/>
        <w:rPr>
          <w:color w:val="auto"/>
          <w:szCs w:val="18"/>
        </w:rPr>
      </w:pPr>
      <w:r>
        <w:rPr>
          <w:color w:val="auto"/>
          <w:szCs w:val="18"/>
        </w:rPr>
        <w:t>Han, S. H., Pyun, J. M., Yeo, S., Kang, D. W., Jeong, H. T., Kang, S. W., . . . Youn, Y. C. (2021). Differences between memory encoding and retrieval failure in mild cognitive impairment: results from quantitative electroencephalography and magnetic resonance volumetry. Alzheimers Res Ther, 13(1), 3. doi:10.1186/s13195-020-00739-7</w:t>
      </w:r>
    </w:p>
    <w:p w14:paraId="43DDDFFD">
      <w:pPr>
        <w:pStyle w:val="14"/>
        <w:ind w:left="720" w:hanging="720"/>
        <w:rPr>
          <w:color w:val="auto"/>
          <w:szCs w:val="18"/>
        </w:rPr>
      </w:pPr>
      <w:r>
        <w:rPr>
          <w:color w:val="auto"/>
          <w:szCs w:val="18"/>
        </w:rPr>
        <w:t>Han, Y., Lui, S., Kuang, W., Lang, Q., Zou, L., &amp; Jia, J. (2012). Anatomical and functional deficits in patients with amnestic mild cognitive impairment. PLoS One, 7(2), e28664. doi:10.1371/journal.pone.0028664</w:t>
      </w:r>
    </w:p>
    <w:p w14:paraId="4CD2605C">
      <w:pPr>
        <w:pStyle w:val="14"/>
        <w:ind w:left="720" w:hanging="720"/>
        <w:rPr>
          <w:color w:val="auto"/>
          <w:szCs w:val="18"/>
        </w:rPr>
      </w:pPr>
      <w:r>
        <w:rPr>
          <w:color w:val="auto"/>
          <w:szCs w:val="18"/>
        </w:rPr>
        <w:t>Hirata, Y., Matsuda, H., Nemoto, K., Ohnishi, T., Hirao, K., Yamashita, F., . . . Samejima, H. (2005). Voxel-based morphometry to discriminate early Alzheimer's disease from controls. Neurosci Lett, 382(3), 269-274. doi:10.1016/j.neulet.2005.03.038</w:t>
      </w:r>
    </w:p>
    <w:p w14:paraId="5D5AF2FC">
      <w:pPr>
        <w:pStyle w:val="14"/>
        <w:ind w:left="720" w:hanging="720"/>
        <w:rPr>
          <w:color w:val="auto"/>
          <w:szCs w:val="18"/>
        </w:rPr>
      </w:pPr>
      <w:r>
        <w:rPr>
          <w:color w:val="auto"/>
          <w:szCs w:val="18"/>
        </w:rPr>
        <w:t>Hong, Y. J., Yoon, B., Shim, Y. S., Ahn, K. J., Yang, D. W., &amp; Lee, J. H. (2015). Gray and White Matter Degenerations in Subjective Memory Impairment: Comparisons with Normal Controls and Mild Cognitive Impairment. J Korean Med Sci, 30(11), 1652-1658. doi:10.3346/jkms.2015.30.11.1652</w:t>
      </w:r>
    </w:p>
    <w:p w14:paraId="79F4472A">
      <w:pPr>
        <w:pStyle w:val="14"/>
        <w:ind w:left="720" w:hanging="720"/>
        <w:rPr>
          <w:color w:val="auto"/>
          <w:szCs w:val="18"/>
        </w:rPr>
      </w:pPr>
      <w:r>
        <w:rPr>
          <w:color w:val="auto"/>
          <w:szCs w:val="18"/>
        </w:rPr>
        <w:t>Hoppstadter, M., King, A. V., Frolich, L., Wessa, M., Flor, H., &amp; Meyer, P. (2013). A combined electrophysiological and morphological examination of episodic memory decline in amnestic mild cognitive impairment. Front Aging Neurosci, 5, 51. doi:10.3389/fnagi.2013.00051</w:t>
      </w:r>
    </w:p>
    <w:p w14:paraId="5ACBA6EF">
      <w:pPr>
        <w:pStyle w:val="14"/>
        <w:ind w:left="720" w:hanging="720"/>
        <w:rPr>
          <w:color w:val="auto"/>
          <w:szCs w:val="18"/>
        </w:rPr>
      </w:pPr>
      <w:r>
        <w:rPr>
          <w:color w:val="auto"/>
          <w:szCs w:val="18"/>
        </w:rPr>
        <w:t>Jauhiainen, A. M., Kangasmaa, T., Rusanen, M., Niskanen, E., Tervo, S., Kivipelto, M., . . . Soininen, H. (2008). Differential hypometabolism patterns according to mild cognitive impairment subtypes. Dement Geriatr Cogn Disord, 26(6), 490-498. doi:10.1159/000167880</w:t>
      </w:r>
    </w:p>
    <w:p w14:paraId="0D6E31ED">
      <w:pPr>
        <w:pStyle w:val="14"/>
        <w:ind w:left="720" w:hanging="720"/>
        <w:rPr>
          <w:color w:val="auto"/>
          <w:szCs w:val="18"/>
        </w:rPr>
      </w:pPr>
      <w:r>
        <w:rPr>
          <w:color w:val="auto"/>
          <w:szCs w:val="18"/>
        </w:rPr>
        <w:t>Kang, D. W., Lim, H. K., Joo, S. H., Lee, N. R., &amp; Lee, C. U. (2019). Differential Associations Between Volumes of Atrophic Cortical Brain Regions and Memory Performances in Early and Late Mild Cognitive Impairment. Front Aging Neurosci, 11, 245. doi:10.3389/fnagi.2019.00245</w:t>
      </w:r>
    </w:p>
    <w:p w14:paraId="2A223DD3">
      <w:pPr>
        <w:pStyle w:val="14"/>
        <w:ind w:left="720" w:hanging="720"/>
        <w:rPr>
          <w:color w:val="auto"/>
          <w:szCs w:val="18"/>
        </w:rPr>
      </w:pPr>
      <w:r>
        <w:rPr>
          <w:color w:val="auto"/>
          <w:szCs w:val="18"/>
        </w:rPr>
        <w:t>Kim, G. W., Park, S. E., Park, K., &amp; Jeong, G. W. (2020). White Matter Connectivity and Gray Matter Volume Changes Following Donepezil Treatment in Patients With Mild Cognitive Impairment: A Preliminary Study Using Probabilistic Tractography. Front Aging Neurosci, 12, 604940. doi:10.3389/fnagi.2020.604940</w:t>
      </w:r>
    </w:p>
    <w:p w14:paraId="71C23D4F">
      <w:pPr>
        <w:pStyle w:val="14"/>
        <w:ind w:left="720" w:hanging="720"/>
        <w:rPr>
          <w:color w:val="auto"/>
          <w:szCs w:val="18"/>
        </w:rPr>
      </w:pPr>
      <w:r>
        <w:rPr>
          <w:color w:val="auto"/>
          <w:szCs w:val="18"/>
        </w:rPr>
        <w:t>Kunst, J., Marecek, R., Klobusiakova, P., Balazova, Z., Anderkova, L., Nemcova-Elfmarkova, N., &amp; Rektorova, I. (2019). Patterns of Grey Matter Atrophy at Different Stages of Parkinson's and Alzheimer's Diseases and Relation to Cognition. Brain Topogr, 32(1), 142-160. doi:10.1007/s10548-018-0675-2</w:t>
      </w:r>
    </w:p>
    <w:p w14:paraId="17D87FFC">
      <w:pPr>
        <w:pStyle w:val="14"/>
        <w:ind w:left="720" w:hanging="720"/>
        <w:rPr>
          <w:color w:val="auto"/>
          <w:szCs w:val="18"/>
        </w:rPr>
      </w:pPr>
      <w:r>
        <w:rPr>
          <w:color w:val="auto"/>
          <w:szCs w:val="18"/>
        </w:rPr>
        <w:t>Lee, J. E., Park, H. J., Song, S. K., Sohn, Y. H., Lee, J. D., &amp; Lee, P. H. (2010). Neuroanatomic basis of amnestic MCI differs in patients with and without Parkinson disease. Neurology, 75(22), 2009-2016. doi:10.1212/WNL.0b013e3181ff96bf</w:t>
      </w:r>
    </w:p>
    <w:p w14:paraId="6F493113">
      <w:pPr>
        <w:pStyle w:val="14"/>
        <w:ind w:left="720" w:hanging="720"/>
        <w:rPr>
          <w:color w:val="auto"/>
          <w:szCs w:val="18"/>
        </w:rPr>
      </w:pPr>
      <w:r>
        <w:rPr>
          <w:color w:val="auto"/>
          <w:szCs w:val="18"/>
        </w:rPr>
        <w:t>Liu, L., Wang, T., Du, X., Zhang, X., Xue, C., Ma, Y., &amp; Wang, D. (2022). Concurrent Structural and Functional Patterns in Patients With Amnestic Mild Cognitive Impairment. Front Aging Neurosci, 14, 838161. doi:10.3389/fnagi.2022.838161</w:t>
      </w:r>
    </w:p>
    <w:p w14:paraId="2035E4F5">
      <w:pPr>
        <w:pStyle w:val="14"/>
        <w:ind w:left="720" w:hanging="720"/>
        <w:rPr>
          <w:color w:val="auto"/>
          <w:szCs w:val="18"/>
        </w:rPr>
      </w:pPr>
      <w:r>
        <w:rPr>
          <w:color w:val="auto"/>
          <w:szCs w:val="18"/>
        </w:rPr>
        <w:t>Mitolo, M., Gardini, S., Fasano, F., Crisi, G., Pelosi, A., Pazzaglia, F., &amp; Caffarra, P. (2013). Visuospatial memory and neuroimaging correlates in mild cognitive impairment. J Alzheimers Dis, 35(1), 75-90. doi:10.3233/JAD-121288</w:t>
      </w:r>
    </w:p>
    <w:p w14:paraId="71FA92C8">
      <w:pPr>
        <w:pStyle w:val="14"/>
        <w:ind w:left="720" w:hanging="720"/>
        <w:rPr>
          <w:color w:val="auto"/>
          <w:szCs w:val="18"/>
        </w:rPr>
      </w:pPr>
      <w:r>
        <w:rPr>
          <w:color w:val="auto"/>
          <w:szCs w:val="18"/>
        </w:rPr>
        <w:t>Pa, J., Boxer, A., Chao, L. L., Gazzaley, A., Freeman, K., Kramer, J., . . . Johnson, J. K. (2009). Clinical-neuroimaging characteristics of dysexecutive mild cognitive impairment. Ann Neurol, 65(4), 414-423. doi:10.1002/ana.21591</w:t>
      </w:r>
    </w:p>
    <w:p w14:paraId="480FEB46">
      <w:pPr>
        <w:pStyle w:val="14"/>
        <w:ind w:left="720" w:hanging="720"/>
        <w:rPr>
          <w:color w:val="auto"/>
          <w:szCs w:val="18"/>
        </w:rPr>
      </w:pPr>
      <w:r>
        <w:rPr>
          <w:color w:val="auto"/>
          <w:szCs w:val="18"/>
        </w:rPr>
        <w:t>Pennanen, C., Testa, C., Laakso, M. P., Hallikainen, M., Helkala, E. L., Hanninen, T., . . . Soininen, H. (2005). A voxel based morphometry study on mild cognitive impairment. J Neurol Neurosurg Psychiatry, 76(1), 11-14. doi:10.1136/jnnp.2004.035600</w:t>
      </w:r>
    </w:p>
    <w:p w14:paraId="74327124">
      <w:pPr>
        <w:pStyle w:val="14"/>
        <w:ind w:left="720" w:hanging="720"/>
        <w:rPr>
          <w:color w:val="auto"/>
          <w:szCs w:val="18"/>
        </w:rPr>
      </w:pPr>
      <w:r>
        <w:rPr>
          <w:color w:val="auto"/>
          <w:szCs w:val="18"/>
        </w:rPr>
        <w:t>Rami, L., Gomez-Anson, B., Monte, G. C., Bosch, B., Sanchez-Valle, R., &amp; Molinuevo, J. L. (2009). Voxel based morphometry features and follow-up of amnestic patients at high risk for Alzheimer's disease conversion. Int J Geriatr Psychiatry, 24(8), 875-884. doi:10.1002/gps.2216</w:t>
      </w:r>
    </w:p>
    <w:p w14:paraId="74D1A35F">
      <w:pPr>
        <w:pStyle w:val="14"/>
        <w:ind w:left="720" w:hanging="720"/>
        <w:rPr>
          <w:color w:val="auto"/>
          <w:szCs w:val="18"/>
        </w:rPr>
      </w:pPr>
      <w:r>
        <w:rPr>
          <w:color w:val="auto"/>
          <w:szCs w:val="18"/>
        </w:rPr>
        <w:t>Rami, L., Sole-Padulles, C., Fortea, J., Bosch, B., Llado, A., Antonell, A., . . . Molinuevo, J. L. (2012). Applying the new research diagnostic criteria: MRI findings and neuropsychological correlations of prodromal AD. Int J Geriatr Psychiatry, 27(2), 127-134. doi:10.1002/gps.2696</w:t>
      </w:r>
    </w:p>
    <w:p w14:paraId="56110826">
      <w:pPr>
        <w:pStyle w:val="14"/>
        <w:ind w:left="720" w:hanging="720"/>
        <w:rPr>
          <w:color w:val="auto"/>
          <w:szCs w:val="18"/>
        </w:rPr>
      </w:pPr>
      <w:r>
        <w:rPr>
          <w:color w:val="auto"/>
          <w:szCs w:val="18"/>
        </w:rPr>
        <w:t>Remillard-Pelchat, D., Rahayel, S., Gaubert, M., Postuma, R. B., Montplaisir, J., Pelletier, A., . . . Gagnon, J. F. (2022). Comprehensive Analysis of Brain Volume in REM Sleep Behavior Disorder with Mild Cognitive Impairment. J Parkinsons Dis, 12(1), 229-241. doi:10.3233/JPD-212691</w:t>
      </w:r>
    </w:p>
    <w:p w14:paraId="094566E6">
      <w:pPr>
        <w:pStyle w:val="14"/>
        <w:ind w:left="720" w:hanging="720"/>
        <w:rPr>
          <w:color w:val="auto"/>
          <w:szCs w:val="18"/>
        </w:rPr>
      </w:pPr>
      <w:r>
        <w:rPr>
          <w:color w:val="auto"/>
          <w:szCs w:val="18"/>
        </w:rPr>
        <w:t>Saykin, A. J., Wishart, H. A., Rabin, L. A., Santulli, R. B., Flashman, L. A., West, J. D., . . . Mamourian, A. C. (2006). Older adults with cognitive complaints show brain atrophy similar to that of amnestic MCI. Neurology, 67(5), 834-842. doi:10.1212/01.wnl.0000234032.77541.a2</w:t>
      </w:r>
    </w:p>
    <w:p w14:paraId="50D60EA8">
      <w:pPr>
        <w:pStyle w:val="14"/>
        <w:ind w:left="720" w:hanging="720"/>
        <w:rPr>
          <w:color w:val="auto"/>
          <w:szCs w:val="18"/>
        </w:rPr>
      </w:pPr>
      <w:r>
        <w:rPr>
          <w:color w:val="auto"/>
          <w:szCs w:val="18"/>
        </w:rPr>
        <w:t>Schmidt-Wilcke, T., Poljansky, S., Hierlmeier, S., Hausner, J., &amp; Ibach, B. (2009). Memory performance correlates with gray matter density in the ento-/perirhinal cortex and posterior hippocampus in patients with mild cognitive impairment and healthy controls--a voxel based morphometry study. Neuroimage, 47(4), 1914-1920. doi:10.1016/j.neuroimage.2009.04.092</w:t>
      </w:r>
    </w:p>
    <w:p w14:paraId="20648501">
      <w:pPr>
        <w:pStyle w:val="14"/>
        <w:ind w:left="720" w:hanging="720"/>
        <w:rPr>
          <w:color w:val="auto"/>
          <w:szCs w:val="18"/>
        </w:rPr>
      </w:pPr>
      <w:r>
        <w:rPr>
          <w:color w:val="auto"/>
          <w:szCs w:val="18"/>
        </w:rPr>
        <w:t>Serra, L., Giulietti, G., Cercignani, M., Spano, B., Torso, M., Castelli, D., . . . Bozzali, M. (2013). Mild cognitive impairment: same identity for different entities. J Alzheimers Dis, 33(4), 1157-1165. doi:10.3233/JAD-2012-121663</w:t>
      </w:r>
    </w:p>
    <w:p w14:paraId="6005926E">
      <w:pPr>
        <w:pStyle w:val="14"/>
        <w:ind w:left="720" w:hanging="720"/>
        <w:rPr>
          <w:color w:val="auto"/>
          <w:szCs w:val="18"/>
        </w:rPr>
      </w:pPr>
      <w:r>
        <w:rPr>
          <w:color w:val="auto"/>
          <w:szCs w:val="18"/>
        </w:rPr>
        <w:t>Shiino, A., Watanabe, T., Maeda, K., Kotani, E., Akiguchi, I., &amp; Matsuda, M. (2006). Four subgroups of Alzheimer's disease based on patterns of atrophy using VBM and a unique pattern for early onset disease. Neuroimage, 33(1), 17-26. doi:10.1016/j.neuroimage.2006.06.010</w:t>
      </w:r>
    </w:p>
    <w:p w14:paraId="06BCF1E8">
      <w:pPr>
        <w:pStyle w:val="14"/>
        <w:ind w:left="720" w:hanging="720"/>
        <w:rPr>
          <w:color w:val="auto"/>
          <w:szCs w:val="18"/>
        </w:rPr>
      </w:pPr>
      <w:r>
        <w:rPr>
          <w:color w:val="auto"/>
          <w:szCs w:val="18"/>
        </w:rPr>
        <w:t>Trivedi, M. A., Wichmann, A. K., Torgerson, B. M., Ward, M. A., Schmitz, T. W., Ries, M. L., . . . Johnson, S. C. (2006). Structural MRI discriminates individuals with Mild Cognitive Impairment from age-matched controls: a combined neuropsychological and voxel based morphometry study. Alzheimers Dement, 2(4), 296-302. doi:10.1016/j.jalz.2006.06.001</w:t>
      </w:r>
    </w:p>
    <w:p w14:paraId="33AE2FC4">
      <w:pPr>
        <w:pStyle w:val="14"/>
        <w:ind w:left="720" w:hanging="720"/>
        <w:rPr>
          <w:color w:val="auto"/>
          <w:szCs w:val="18"/>
        </w:rPr>
      </w:pPr>
      <w:r>
        <w:rPr>
          <w:color w:val="auto"/>
          <w:szCs w:val="18"/>
        </w:rPr>
        <w:t>van de Mortel, L. A., Thomas, R. M., van Wingen, G. A., &amp; Alzheimer's Disease Neuroimaging, I. (2021). Grey Matter Loss at Different Stages of Cognitive Decline: A Role for the Thalamus in Developing Alzheimer's Disease. J Alzheimers Dis, 83(2), 705-720. doi:10.3233/JAD-210173</w:t>
      </w:r>
    </w:p>
    <w:p w14:paraId="2EAC049D">
      <w:pPr>
        <w:pStyle w:val="14"/>
        <w:ind w:left="720" w:hanging="720"/>
        <w:rPr>
          <w:color w:val="auto"/>
          <w:szCs w:val="18"/>
        </w:rPr>
      </w:pPr>
      <w:r>
        <w:rPr>
          <w:color w:val="auto"/>
          <w:szCs w:val="18"/>
        </w:rPr>
        <w:t>Venneri, A., Gorgoglione, G., Toraci, C., Nocetti, L., Panzetti, P., &amp; Nichelli, P. (2011). Combining neuropsychological and structural neuroimaging indicators of conversion to Alzheimer's disease in amnestic mild cognitive impairment. Curr Alzheimer Res, 8(7), 789-797. doi:10.2174/156720511797633160</w:t>
      </w:r>
    </w:p>
    <w:p w14:paraId="4D51CBEF">
      <w:pPr>
        <w:pStyle w:val="14"/>
        <w:ind w:left="720" w:hanging="720"/>
        <w:rPr>
          <w:color w:val="auto"/>
          <w:szCs w:val="18"/>
        </w:rPr>
      </w:pPr>
      <w:r>
        <w:rPr>
          <w:color w:val="auto"/>
          <w:szCs w:val="18"/>
        </w:rPr>
        <w:t>Wang, P. N., Chou, K. H., Lirng, J. F., Lin, K. N., Chen, W. T., &amp; Lin, C. P. (2012). Multiple diffusivities define white matter degeneration in amnestic mild cognitive impairment and Alzheimer's disease. J Alzheimers Dis, 30(2), 423-437. doi:10.3233/JAD-2012-111304</w:t>
      </w:r>
    </w:p>
    <w:p w14:paraId="017468CA">
      <w:pPr>
        <w:pStyle w:val="14"/>
        <w:ind w:left="720" w:hanging="720"/>
        <w:rPr>
          <w:color w:val="auto"/>
          <w:szCs w:val="18"/>
        </w:rPr>
      </w:pPr>
      <w:r>
        <w:rPr>
          <w:color w:val="auto"/>
          <w:szCs w:val="18"/>
        </w:rPr>
        <w:t>Xie, C., Li, W., Chen, G., Douglas Ward, B., Franczak, M. B., Jones, J. L., . . . Goveas, J. S. (2012). The co-existence of geriatric depression and amnestic mild cognitive impairment detrimentally affect gray matter volumes: voxel-based morphometry study. Behav Brain Res, 235(2), 244-250. doi:10.1016/j.bbr.2012.08.007</w:t>
      </w:r>
    </w:p>
    <w:p w14:paraId="0B8216B9">
      <w:pPr>
        <w:pStyle w:val="14"/>
        <w:ind w:left="720" w:hanging="720"/>
        <w:rPr>
          <w:color w:val="auto"/>
          <w:szCs w:val="18"/>
        </w:rPr>
      </w:pPr>
      <w:r>
        <w:rPr>
          <w:color w:val="auto"/>
          <w:szCs w:val="18"/>
        </w:rPr>
        <w:t>You, M., Zhou, X., Yin, W., Wan, K., Zhang, W., Li, C., . . . Sun, Z. (2021). The Influence of MTHFR Polymorphism on Gray Matter Volume in Patients With Amnestic Mild Cognitive Impairment. Front Neurosci, 15, 778123. doi:10.3389/fnins.2021.778123</w:t>
      </w:r>
    </w:p>
    <w:p w14:paraId="2135522B">
      <w:pPr>
        <w:pStyle w:val="14"/>
        <w:ind w:left="720" w:hanging="720"/>
        <w:rPr>
          <w:color w:val="auto"/>
          <w:szCs w:val="18"/>
        </w:rPr>
      </w:pPr>
      <w:r>
        <w:rPr>
          <w:color w:val="auto"/>
          <w:szCs w:val="18"/>
        </w:rPr>
        <w:t>Zhao, Z. L., Fan, F. M., Lu, J., Li, H. J., Jia, L. F., Han, Y., &amp; Li, K. C. (2015). Changes of gray matter volume and amplitude of low-frequency oscillations in amnestic MCI: An integrative multi-modal MRI study. Acta Radiol, 56(5), 614-621. doi:10.1177/0284185114533329</w:t>
      </w:r>
    </w:p>
    <w:p w14:paraId="7467E96B">
      <w:pPr>
        <w:rPr>
          <w:rFonts w:ascii="Times New Roman" w:hAnsi="Times New Roman" w:cs="Times New Roman"/>
          <w:b/>
          <w:i/>
          <w:color w:val="auto"/>
          <w:sz w:val="24"/>
        </w:rPr>
      </w:pPr>
    </w:p>
    <w:p w14:paraId="206D7610">
      <w:pPr>
        <w:rPr>
          <w:rFonts w:ascii="Times New Roman" w:hAnsi="Times New Roman" w:cs="Times New Roman"/>
          <w:b/>
          <w:i/>
          <w:color w:val="auto"/>
          <w:sz w:val="24"/>
        </w:rPr>
      </w:pPr>
      <w:r>
        <w:rPr>
          <w:rFonts w:ascii="Times New Roman" w:hAnsi="Times New Roman" w:cs="Times New Roman"/>
          <w:b/>
          <w:i/>
          <w:color w:val="auto"/>
          <w:sz w:val="24"/>
        </w:rPr>
        <w:br w:type="page"/>
      </w:r>
    </w:p>
    <w:p w14:paraId="4D45EF8D">
      <w:pPr>
        <w:outlineLvl w:val="0"/>
        <w:rPr>
          <w:rFonts w:ascii="Times New Roman" w:hAnsi="Times New Roman" w:cs="Times New Roman"/>
          <w:b/>
          <w:i/>
          <w:color w:val="auto"/>
          <w:sz w:val="24"/>
        </w:rPr>
      </w:pPr>
      <w:bookmarkStart w:id="49" w:name="_Toc27455"/>
      <w:bookmarkStart w:id="50" w:name="_Toc5226"/>
      <w:bookmarkStart w:id="51" w:name="_Toc18738"/>
      <w:r>
        <w:rPr>
          <w:rFonts w:ascii="Times New Roman" w:hAnsi="Times New Roman" w:cs="Times New Roman"/>
          <w:b/>
          <w:iCs/>
          <w:color w:val="auto"/>
          <w:sz w:val="24"/>
        </w:rPr>
        <w:t>References</w:t>
      </w:r>
      <w:bookmarkEnd w:id="49"/>
      <w:bookmarkEnd w:id="50"/>
      <w:bookmarkEnd w:id="51"/>
    </w:p>
    <w:p w14:paraId="6F4DDA9B">
      <w:pPr>
        <w:pStyle w:val="14"/>
        <w:bidi w:val="0"/>
        <w:ind w:left="720" w:hanging="720"/>
        <w:rPr>
          <w:rFonts w:ascii="Times New Roman" w:hAnsi="Times New Roman" w:cs="Times New Roman" w:eastAsiaTheme="minorEastAsia"/>
          <w:kern w:val="2"/>
          <w:sz w:val="18"/>
          <w:szCs w:val="24"/>
          <w:lang w:val="en-US" w:eastAsia="zh-CN" w:bidi="ar-SA"/>
        </w:rPr>
      </w:pPr>
      <w:r>
        <w:rPr>
          <w:rFonts w:hint="eastAsia"/>
          <w:color w:val="auto"/>
          <w:sz w:val="21"/>
          <w:szCs w:val="21"/>
        </w:rPr>
        <w:fldChar w:fldCharType="begin"/>
      </w:r>
      <w:r>
        <w:rPr>
          <w:rFonts w:hint="eastAsia"/>
          <w:color w:val="auto"/>
          <w:sz w:val="21"/>
          <w:szCs w:val="21"/>
        </w:rPr>
        <w:instrText xml:space="preserve"> ADDIN EN.REFLIST </w:instrText>
      </w:r>
      <w:r>
        <w:rPr>
          <w:rFonts w:hint="eastAsia"/>
          <w:color w:val="auto"/>
          <w:sz w:val="21"/>
          <w:szCs w:val="21"/>
        </w:rPr>
        <w:fldChar w:fldCharType="separate"/>
      </w:r>
      <w:r>
        <w:rPr>
          <w:rFonts w:ascii="Times New Roman" w:hAnsi="Times New Roman" w:cs="Times New Roman" w:eastAsiaTheme="minorEastAsia"/>
          <w:kern w:val="2"/>
          <w:sz w:val="18"/>
          <w:szCs w:val="24"/>
          <w:lang w:val="en-US" w:eastAsia="zh-CN" w:bidi="ar-SA"/>
        </w:rPr>
        <w:t xml:space="preserve">Glasser, M. F., Coalson, T. S., Robinson, E. C., Hacker, C. D., Harwell, J., Yacoub, E., . . . Van Essen, D. C. (2016). A multi-modal parcellation of human cerebral cortex. </w:t>
      </w:r>
      <w:r>
        <w:rPr>
          <w:rFonts w:ascii="Times New Roman" w:hAnsi="Times New Roman" w:cs="Times New Roman" w:eastAsiaTheme="minorEastAsia"/>
          <w:i/>
          <w:kern w:val="2"/>
          <w:sz w:val="18"/>
          <w:szCs w:val="24"/>
          <w:lang w:val="en-US" w:eastAsia="zh-CN" w:bidi="ar-SA"/>
        </w:rPr>
        <w:t>Nature, 536</w:t>
      </w:r>
      <w:r>
        <w:rPr>
          <w:rFonts w:ascii="Times New Roman" w:hAnsi="Times New Roman" w:cs="Times New Roman" w:eastAsiaTheme="minorEastAsia"/>
          <w:kern w:val="2"/>
          <w:sz w:val="18"/>
          <w:szCs w:val="24"/>
          <w:lang w:val="en-US" w:eastAsia="zh-CN" w:bidi="ar-SA"/>
        </w:rPr>
        <w:t>(7615), 171-178. doi:10.1038/nature18933</w:t>
      </w:r>
    </w:p>
    <w:p w14:paraId="3BFF0CF8">
      <w:pPr>
        <w:pStyle w:val="14"/>
        <w:bidi w:val="0"/>
        <w:ind w:left="720" w:hanging="720"/>
        <w:rPr>
          <w:rFonts w:ascii="Times New Roman" w:hAnsi="Times New Roman" w:cs="Times New Roman" w:eastAsiaTheme="minorEastAsia"/>
          <w:kern w:val="2"/>
          <w:sz w:val="18"/>
          <w:szCs w:val="24"/>
          <w:lang w:val="en-US" w:eastAsia="zh-CN" w:bidi="ar-SA"/>
        </w:rPr>
      </w:pPr>
      <w:r>
        <w:rPr>
          <w:rFonts w:ascii="Times New Roman" w:hAnsi="Times New Roman" w:cs="Times New Roman" w:eastAsiaTheme="minorEastAsia"/>
          <w:kern w:val="2"/>
          <w:sz w:val="18"/>
          <w:szCs w:val="24"/>
          <w:lang w:val="en-US" w:eastAsia="zh-CN" w:bidi="ar-SA"/>
        </w:rPr>
        <w:t xml:space="preserve">Hawrylycz, M., Miller, J. A., Menon, V., Feng, D., Dolbeare, T., Guillozet-Bongaarts, A. L., . . . Lein, E. (2015). Canonical genetic signatures of the adult human brain. </w:t>
      </w:r>
      <w:r>
        <w:rPr>
          <w:rFonts w:ascii="Times New Roman" w:hAnsi="Times New Roman" w:cs="Times New Roman" w:eastAsiaTheme="minorEastAsia"/>
          <w:i/>
          <w:kern w:val="2"/>
          <w:sz w:val="18"/>
          <w:szCs w:val="24"/>
          <w:lang w:val="en-US" w:eastAsia="zh-CN" w:bidi="ar-SA"/>
        </w:rPr>
        <w:t>Nat Neurosci, 18</w:t>
      </w:r>
      <w:r>
        <w:rPr>
          <w:rFonts w:ascii="Times New Roman" w:hAnsi="Times New Roman" w:cs="Times New Roman" w:eastAsiaTheme="minorEastAsia"/>
          <w:kern w:val="2"/>
          <w:sz w:val="18"/>
          <w:szCs w:val="24"/>
          <w:lang w:val="en-US" w:eastAsia="zh-CN" w:bidi="ar-SA"/>
        </w:rPr>
        <w:t>(12), 1832-1844. doi:10.1038/nn.4171</w:t>
      </w:r>
    </w:p>
    <w:p w14:paraId="0B9656EC">
      <w:pPr>
        <w:pStyle w:val="14"/>
        <w:bidi w:val="0"/>
        <w:ind w:left="720" w:hanging="720"/>
        <w:rPr>
          <w:rFonts w:ascii="Times New Roman" w:hAnsi="Times New Roman" w:cs="Times New Roman" w:eastAsiaTheme="minorEastAsia"/>
          <w:kern w:val="2"/>
          <w:sz w:val="18"/>
          <w:szCs w:val="24"/>
          <w:lang w:val="en-US" w:eastAsia="zh-CN" w:bidi="ar-SA"/>
        </w:rPr>
      </w:pPr>
      <w:r>
        <w:rPr>
          <w:rFonts w:ascii="Times New Roman" w:hAnsi="Times New Roman" w:cs="Times New Roman" w:eastAsiaTheme="minorEastAsia"/>
          <w:kern w:val="2"/>
          <w:sz w:val="18"/>
          <w:szCs w:val="24"/>
          <w:lang w:val="en-US" w:eastAsia="zh-CN" w:bidi="ar-SA"/>
        </w:rPr>
        <w:t xml:space="preserve">Petersen, R. C. (2004). Mild cognitive impairment as a diagnostic entity. </w:t>
      </w:r>
      <w:r>
        <w:rPr>
          <w:rFonts w:ascii="Times New Roman" w:hAnsi="Times New Roman" w:cs="Times New Roman" w:eastAsiaTheme="minorEastAsia"/>
          <w:i/>
          <w:kern w:val="2"/>
          <w:sz w:val="18"/>
          <w:szCs w:val="24"/>
          <w:lang w:val="en-US" w:eastAsia="zh-CN" w:bidi="ar-SA"/>
        </w:rPr>
        <w:t>J Intern Med, 256</w:t>
      </w:r>
      <w:r>
        <w:rPr>
          <w:rFonts w:ascii="Times New Roman" w:hAnsi="Times New Roman" w:cs="Times New Roman" w:eastAsiaTheme="minorEastAsia"/>
          <w:kern w:val="2"/>
          <w:sz w:val="18"/>
          <w:szCs w:val="24"/>
          <w:lang w:val="en-US" w:eastAsia="zh-CN" w:bidi="ar-SA"/>
        </w:rPr>
        <w:t>(3), 183-194. doi:10.1111/j.1365-2796.2004.01388.x</w:t>
      </w:r>
    </w:p>
    <w:p w14:paraId="752D0A27">
      <w:pPr>
        <w:pStyle w:val="14"/>
        <w:bidi w:val="0"/>
        <w:ind w:left="720" w:hanging="720"/>
        <w:rPr>
          <w:rFonts w:ascii="Times New Roman" w:hAnsi="Times New Roman" w:cs="Times New Roman" w:eastAsiaTheme="minorEastAsia"/>
          <w:kern w:val="2"/>
          <w:sz w:val="18"/>
          <w:szCs w:val="24"/>
          <w:lang w:val="en-US" w:eastAsia="zh-CN" w:bidi="ar-SA"/>
        </w:rPr>
      </w:pPr>
      <w:r>
        <w:rPr>
          <w:rFonts w:ascii="Times New Roman" w:hAnsi="Times New Roman" w:cs="Times New Roman" w:eastAsiaTheme="minorEastAsia"/>
          <w:kern w:val="2"/>
          <w:sz w:val="18"/>
          <w:szCs w:val="24"/>
          <w:lang w:val="en-US" w:eastAsia="zh-CN" w:bidi="ar-SA"/>
        </w:rPr>
        <w:t xml:space="preserve">Petersen, R. C., Doody, R., Kurz, A., Mohs, R. C., Morris, J. C., Rabins, P. V., . . . Winblad, B. (2001). Current concepts in mild cognitive impairment. </w:t>
      </w:r>
      <w:r>
        <w:rPr>
          <w:rFonts w:ascii="Times New Roman" w:hAnsi="Times New Roman" w:cs="Times New Roman" w:eastAsiaTheme="minorEastAsia"/>
          <w:i/>
          <w:kern w:val="2"/>
          <w:sz w:val="18"/>
          <w:szCs w:val="24"/>
          <w:lang w:val="en-US" w:eastAsia="zh-CN" w:bidi="ar-SA"/>
        </w:rPr>
        <w:t>Arch Neurol, 58</w:t>
      </w:r>
      <w:r>
        <w:rPr>
          <w:rFonts w:ascii="Times New Roman" w:hAnsi="Times New Roman" w:cs="Times New Roman" w:eastAsiaTheme="minorEastAsia"/>
          <w:kern w:val="2"/>
          <w:sz w:val="18"/>
          <w:szCs w:val="24"/>
          <w:lang w:val="en-US" w:eastAsia="zh-CN" w:bidi="ar-SA"/>
        </w:rPr>
        <w:t>(12), 1985-1992. doi:10.1001/archneur.58.12.1985</w:t>
      </w:r>
    </w:p>
    <w:p w14:paraId="1B2C9698">
      <w:pPr>
        <w:pStyle w:val="14"/>
        <w:rPr>
          <w:rFonts w:hint="eastAsia"/>
          <w:color w:val="auto"/>
          <w:sz w:val="21"/>
          <w:szCs w:val="21"/>
        </w:rPr>
      </w:pPr>
      <w:r>
        <w:rPr>
          <w:rFonts w:hint="eastAsia"/>
          <w:color w:val="auto"/>
          <w:sz w:val="21"/>
          <w:szCs w:val="21"/>
        </w:rPr>
        <w:fldChar w:fldCharType="end"/>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805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B4174">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15B4174">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E772D">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2E49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FF2E49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EF15FC"/>
    <w:multiLevelType w:val="multilevel"/>
    <w:tmpl w:val="54EF15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YWFlODBkNDVlMWNjNWY3ODg3Y2VmNTQwOTViYzIifQ=="/>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xaz5aaif5vr5ewx5dxstzi9w9atfz5vs2d&quot;&gt;manu_202406&lt;record-ids&gt;&lt;item&gt;48&lt;/item&gt;&lt;item&gt;49&lt;/item&gt;&lt;item&gt;90&lt;/item&gt;&lt;item&gt;9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172A27"/>
    <w:rsid w:val="000C6E16"/>
    <w:rsid w:val="0038284A"/>
    <w:rsid w:val="003B6ACB"/>
    <w:rsid w:val="003F7E3E"/>
    <w:rsid w:val="00463FB7"/>
    <w:rsid w:val="005111B2"/>
    <w:rsid w:val="006F052A"/>
    <w:rsid w:val="00710B6B"/>
    <w:rsid w:val="008A330E"/>
    <w:rsid w:val="009C29C4"/>
    <w:rsid w:val="00A82473"/>
    <w:rsid w:val="00B21387"/>
    <w:rsid w:val="00B7771B"/>
    <w:rsid w:val="00D51CD5"/>
    <w:rsid w:val="00DF49F6"/>
    <w:rsid w:val="00F62ECD"/>
    <w:rsid w:val="00F97AB1"/>
    <w:rsid w:val="015E22A7"/>
    <w:rsid w:val="03251F4B"/>
    <w:rsid w:val="03326659"/>
    <w:rsid w:val="03E1484F"/>
    <w:rsid w:val="06AC2947"/>
    <w:rsid w:val="06BD6827"/>
    <w:rsid w:val="079B2A62"/>
    <w:rsid w:val="08113700"/>
    <w:rsid w:val="09653A5F"/>
    <w:rsid w:val="0A267776"/>
    <w:rsid w:val="0B6B2B57"/>
    <w:rsid w:val="0B721776"/>
    <w:rsid w:val="0FA74520"/>
    <w:rsid w:val="128567FB"/>
    <w:rsid w:val="138F1259"/>
    <w:rsid w:val="146B4C0D"/>
    <w:rsid w:val="149363ED"/>
    <w:rsid w:val="15CF3257"/>
    <w:rsid w:val="163A033F"/>
    <w:rsid w:val="16D24AD5"/>
    <w:rsid w:val="1ACF6E83"/>
    <w:rsid w:val="1E9A6F10"/>
    <w:rsid w:val="20A26E25"/>
    <w:rsid w:val="21EC3F97"/>
    <w:rsid w:val="25C71CC9"/>
    <w:rsid w:val="25C95D7A"/>
    <w:rsid w:val="280300E4"/>
    <w:rsid w:val="28AA1076"/>
    <w:rsid w:val="2B0A46A4"/>
    <w:rsid w:val="2B3B50CE"/>
    <w:rsid w:val="32027262"/>
    <w:rsid w:val="33FC1D09"/>
    <w:rsid w:val="341C775E"/>
    <w:rsid w:val="34820E5D"/>
    <w:rsid w:val="3E755512"/>
    <w:rsid w:val="3F8B2AB6"/>
    <w:rsid w:val="41670A99"/>
    <w:rsid w:val="433B4241"/>
    <w:rsid w:val="44260A85"/>
    <w:rsid w:val="44BA095B"/>
    <w:rsid w:val="44ED3E5A"/>
    <w:rsid w:val="46AA7028"/>
    <w:rsid w:val="4CB67EB0"/>
    <w:rsid w:val="4D823D68"/>
    <w:rsid w:val="4F573D75"/>
    <w:rsid w:val="51751D2A"/>
    <w:rsid w:val="566E748E"/>
    <w:rsid w:val="589535D4"/>
    <w:rsid w:val="599B4610"/>
    <w:rsid w:val="5B12652F"/>
    <w:rsid w:val="5B220916"/>
    <w:rsid w:val="5D2126ED"/>
    <w:rsid w:val="5E701AA6"/>
    <w:rsid w:val="5E732198"/>
    <w:rsid w:val="60352AA6"/>
    <w:rsid w:val="66E24D1D"/>
    <w:rsid w:val="67811876"/>
    <w:rsid w:val="6AA607A6"/>
    <w:rsid w:val="6B7A5D36"/>
    <w:rsid w:val="6B901C87"/>
    <w:rsid w:val="6BEA323B"/>
    <w:rsid w:val="6BF572F7"/>
    <w:rsid w:val="6D8108CC"/>
    <w:rsid w:val="6FCD1E89"/>
    <w:rsid w:val="710067A5"/>
    <w:rsid w:val="7285586B"/>
    <w:rsid w:val="740B47EB"/>
    <w:rsid w:val="75FD26ED"/>
    <w:rsid w:val="769F4DED"/>
    <w:rsid w:val="786E54D4"/>
    <w:rsid w:val="79734051"/>
    <w:rsid w:val="7A6E71A3"/>
    <w:rsid w:val="7D341515"/>
    <w:rsid w:val="7F921EA0"/>
    <w:rsid w:val="7FFB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alloon Text"/>
    <w:basedOn w:val="1"/>
    <w:link w:val="19"/>
    <w:autoRedefine/>
    <w:semiHidden/>
    <w:unhideWhenUsed/>
    <w:qFormat/>
    <w:uiPriority w:val="99"/>
    <w:rPr>
      <w:sz w:val="18"/>
      <w:szCs w:val="18"/>
    </w:rPr>
  </w:style>
  <w:style w:type="paragraph" w:styleId="4">
    <w:name w:val="footer"/>
    <w:basedOn w:val="1"/>
    <w:link w:val="21"/>
    <w:autoRedefine/>
    <w:unhideWhenUsed/>
    <w:qFormat/>
    <w:uiPriority w:val="99"/>
    <w:pPr>
      <w:tabs>
        <w:tab w:val="center" w:pos="4153"/>
        <w:tab w:val="right" w:pos="8306"/>
      </w:tabs>
      <w:snapToGrid w:val="0"/>
      <w:jc w:val="left"/>
    </w:pPr>
    <w:rPr>
      <w:sz w:val="18"/>
      <w:szCs w:val="18"/>
    </w:rPr>
  </w:style>
  <w:style w:type="paragraph" w:styleId="5">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8">
    <w:name w:val="annotation subject"/>
    <w:basedOn w:val="2"/>
    <w:next w:val="2"/>
    <w:link w:val="16"/>
    <w:autoRedefine/>
    <w:semiHidden/>
    <w:unhideWhenUsed/>
    <w:qFormat/>
    <w:uiPriority w:val="99"/>
    <w:rPr>
      <w:b/>
      <w:bCs/>
    </w:rPr>
  </w:style>
  <w:style w:type="character" w:styleId="11">
    <w:name w:val="Hyperlink"/>
    <w:basedOn w:val="10"/>
    <w:autoRedefine/>
    <w:unhideWhenUsed/>
    <w:qFormat/>
    <w:uiPriority w:val="99"/>
    <w:rPr>
      <w:rFonts w:ascii="Times New Roman" w:hAnsi="Times New Roman" w:eastAsia="宋体"/>
      <w:color w:val="000000" w:themeColor="text1"/>
      <w:sz w:val="21"/>
      <w:szCs w:val="24"/>
      <w:u w:val="none"/>
      <w14:textFill>
        <w14:solidFill>
          <w14:schemeClr w14:val="tx1"/>
        </w14:solidFill>
      </w14:textFill>
    </w:rPr>
  </w:style>
  <w:style w:type="character" w:styleId="12">
    <w:name w:val="annotation reference"/>
    <w:basedOn w:val="10"/>
    <w:autoRedefine/>
    <w:qFormat/>
    <w:uiPriority w:val="0"/>
    <w:rPr>
      <w:sz w:val="21"/>
      <w:szCs w:val="21"/>
    </w:rPr>
  </w:style>
  <w:style w:type="paragraph" w:customStyle="1" w:styleId="13">
    <w:name w:val="EndNote Bibliography Title"/>
    <w:autoRedefine/>
    <w:qFormat/>
    <w:uiPriority w:val="0"/>
    <w:pPr>
      <w:jc w:val="center"/>
    </w:pPr>
    <w:rPr>
      <w:rFonts w:ascii="Times New Roman" w:hAnsi="Times New Roman" w:cs="Times New Roman" w:eastAsiaTheme="minorEastAsia"/>
      <w:kern w:val="2"/>
      <w:sz w:val="18"/>
      <w:szCs w:val="24"/>
      <w:lang w:val="en-US" w:eastAsia="zh-CN" w:bidi="ar-SA"/>
    </w:rPr>
  </w:style>
  <w:style w:type="paragraph" w:customStyle="1" w:styleId="14">
    <w:name w:val="EndNote Bibliography"/>
    <w:autoRedefine/>
    <w:qFormat/>
    <w:uiPriority w:val="0"/>
    <w:pPr>
      <w:jc w:val="both"/>
    </w:pPr>
    <w:rPr>
      <w:rFonts w:ascii="Times New Roman" w:hAnsi="Times New Roman" w:cs="Times New Roman" w:eastAsiaTheme="minorEastAsia"/>
      <w:kern w:val="2"/>
      <w:sz w:val="18"/>
      <w:szCs w:val="24"/>
      <w:lang w:val="en-US" w:eastAsia="zh-CN" w:bidi="ar-SA"/>
    </w:rPr>
  </w:style>
  <w:style w:type="character" w:customStyle="1" w:styleId="15">
    <w:name w:val="批注文字 字符"/>
    <w:basedOn w:val="10"/>
    <w:link w:val="2"/>
    <w:autoRedefine/>
    <w:qFormat/>
    <w:uiPriority w:val="0"/>
    <w:rPr>
      <w:kern w:val="2"/>
      <w:sz w:val="21"/>
      <w:szCs w:val="24"/>
    </w:rPr>
  </w:style>
  <w:style w:type="character" w:customStyle="1" w:styleId="16">
    <w:name w:val="批注主题 字符"/>
    <w:basedOn w:val="15"/>
    <w:link w:val="8"/>
    <w:autoRedefine/>
    <w:semiHidden/>
    <w:qFormat/>
    <w:uiPriority w:val="99"/>
    <w:rPr>
      <w:b/>
      <w:bCs/>
      <w:kern w:val="2"/>
      <w:sz w:val="21"/>
      <w:szCs w:val="24"/>
    </w:rPr>
  </w:style>
  <w:style w:type="paragraph" w:customStyle="1" w:styleId="17">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src"/>
    <w:basedOn w:val="10"/>
    <w:autoRedefine/>
    <w:qFormat/>
    <w:uiPriority w:val="0"/>
  </w:style>
  <w:style w:type="character" w:customStyle="1" w:styleId="19">
    <w:name w:val="批注框文本 字符"/>
    <w:basedOn w:val="10"/>
    <w:link w:val="3"/>
    <w:autoRedefine/>
    <w:semiHidden/>
    <w:qFormat/>
    <w:uiPriority w:val="99"/>
    <w:rPr>
      <w:kern w:val="2"/>
      <w:sz w:val="18"/>
      <w:szCs w:val="18"/>
    </w:rPr>
  </w:style>
  <w:style w:type="character" w:customStyle="1" w:styleId="20">
    <w:name w:val="页眉 字符"/>
    <w:basedOn w:val="10"/>
    <w:link w:val="5"/>
    <w:autoRedefine/>
    <w:qFormat/>
    <w:uiPriority w:val="99"/>
    <w:rPr>
      <w:kern w:val="2"/>
      <w:sz w:val="18"/>
      <w:szCs w:val="18"/>
    </w:rPr>
  </w:style>
  <w:style w:type="character" w:customStyle="1" w:styleId="21">
    <w:name w:val="页脚 字符"/>
    <w:basedOn w:val="10"/>
    <w:link w:val="4"/>
    <w:autoRedefine/>
    <w:qFormat/>
    <w:uiPriority w:val="99"/>
    <w:rPr>
      <w:kern w:val="2"/>
      <w:sz w:val="18"/>
      <w:szCs w:val="18"/>
    </w:rPr>
  </w:style>
  <w:style w:type="paragraph" w:customStyle="1" w:styleId="22">
    <w:name w:val="列出段落2"/>
    <w:basedOn w:val="1"/>
    <w:autoRedefine/>
    <w:qFormat/>
    <w:uiPriority w:val="34"/>
    <w:pPr>
      <w:widowControl/>
      <w:ind w:left="720" w:firstLine="360"/>
      <w:contextualSpacing/>
      <w:jc w:val="left"/>
    </w:pPr>
    <w:rPr>
      <w:kern w:val="0"/>
      <w:sz w:val="22"/>
      <w:szCs w:val="22"/>
    </w:rPr>
  </w:style>
  <w:style w:type="paragraph" w:customStyle="1" w:styleId="23">
    <w:name w:val="WPSOffice手动目录 1"/>
    <w:autoRedefine/>
    <w:qFormat/>
    <w:uiPriority w:val="0"/>
    <w:rPr>
      <w:rFonts w:asciiTheme="minorHAnsi" w:hAnsiTheme="minorHAnsi" w:eastAsiaTheme="minorEastAsia" w:cstheme="minorBidi"/>
      <w:lang w:val="en-US" w:eastAsia="zh-CN" w:bidi="ar-SA"/>
    </w:rPr>
  </w:style>
  <w:style w:type="paragraph" w:customStyle="1" w:styleId="24">
    <w:name w:val="加粗"/>
    <w:basedOn w:val="1"/>
    <w:autoRedefine/>
    <w:qFormat/>
    <w:uiPriority w:val="0"/>
    <w:rPr>
      <w:rFonts w:hint="eastAsia" w:ascii="Times New Roman" w:hAnsi="Times New Roman" w:cs="Times New Roman"/>
      <w:b/>
      <w:bCs/>
    </w:rPr>
  </w:style>
  <w:style w:type="paragraph" w:customStyle="1" w:styleId="25">
    <w:name w:val="EndNote Category Heading"/>
    <w:autoRedefine/>
    <w:qFormat/>
    <w:uiPriority w:val="0"/>
    <w:pPr>
      <w:spacing w:before="120" w:after="120"/>
    </w:pPr>
    <w:rPr>
      <w:rFonts w:asciiTheme="minorHAnsi" w:hAnsiTheme="minorHAnsi" w:eastAsiaTheme="minorEastAsia" w:cstheme="minorBidi"/>
      <w:b/>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5327</Words>
  <Characters>29763</Characters>
  <Lines>288</Lines>
  <Paragraphs>81</Paragraphs>
  <TotalTime>13</TotalTime>
  <ScaleCrop>false</ScaleCrop>
  <LinksUpToDate>false</LinksUpToDate>
  <CharactersWithSpaces>33564</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2023-09-27T09:03:00Z</dcterms:created>
  <dc:creator>ruibinzhang@foxmail.com</dc:creator>
  <cp:lastModifiedBy>赵</cp:lastModifiedBy>
  <dcterms:modified xsi:type="dcterms:W3CDTF">2024-07-14T15:36:05Z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59DC04E585254C7ABAAE2C5D66454D1B_13</vt:lpwstr>
  </property>
</Properties>
</file>