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337C" w14:textId="2BEE5AB5" w:rsidR="009C327C" w:rsidRPr="001B61FB" w:rsidRDefault="009C327C" w:rsidP="009C32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1FB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ary content </w:t>
      </w:r>
      <w:r w:rsidRPr="001B61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E0E6636" w14:textId="6F967AAA" w:rsidR="006F18A7" w:rsidRDefault="009C327C" w:rsidP="006F18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93123">
        <w:rPr>
          <w:rFonts w:ascii="Times New Roman" w:hAnsi="Times New Roman" w:cs="Times New Roman"/>
          <w:lang w:val="en-US"/>
        </w:rPr>
        <w:t xml:space="preserve">Hansen H.G., Starzer M., Gjøde I.C.T., al. </w:t>
      </w:r>
      <w:bookmarkStart w:id="0" w:name="_Hlk143159086"/>
      <w:bookmarkStart w:id="1" w:name="_Hlk97293581"/>
      <w:r w:rsidR="006F18A7" w:rsidRPr="006F18A7">
        <w:rPr>
          <w:rFonts w:ascii="Times New Roman" w:hAnsi="Times New Roman" w:cs="Times New Roman"/>
          <w:b/>
          <w:lang w:val="en-GB"/>
        </w:rPr>
        <w:t>Clinical illness course and family-related outcomes among parents with a first</w:t>
      </w:r>
      <w:r w:rsidR="0041135A">
        <w:rPr>
          <w:rFonts w:ascii="Times New Roman" w:hAnsi="Times New Roman" w:cs="Times New Roman"/>
          <w:b/>
          <w:lang w:val="en-GB"/>
        </w:rPr>
        <w:t xml:space="preserve"> </w:t>
      </w:r>
      <w:r w:rsidR="006F18A7" w:rsidRPr="006F18A7">
        <w:rPr>
          <w:rFonts w:ascii="Times New Roman" w:hAnsi="Times New Roman" w:cs="Times New Roman"/>
          <w:b/>
          <w:lang w:val="en-GB"/>
        </w:rPr>
        <w:t>episode of schizophrenia spectrum</w:t>
      </w:r>
      <w:r w:rsidR="006F18A7" w:rsidRPr="006F18A7">
        <w:rPr>
          <w:rFonts w:ascii="Times New Roman" w:hAnsi="Times New Roman" w:cs="Times New Roman"/>
          <w:b/>
          <w:lang w:val="en-US"/>
        </w:rPr>
        <w:t xml:space="preserve"> disorder – A 20-year follow-up of the OPUS trial</w:t>
      </w:r>
    </w:p>
    <w:bookmarkEnd w:id="0"/>
    <w:p w14:paraId="12DEE40E" w14:textId="3974193B" w:rsidR="009C327C" w:rsidRPr="006F18A7" w:rsidRDefault="009C327C" w:rsidP="009C327C">
      <w:pPr>
        <w:rPr>
          <w:rFonts w:ascii="Times New Roman" w:hAnsi="Times New Roman" w:cs="Times New Roman"/>
          <w:bCs/>
          <w:lang w:val="en-GB"/>
        </w:rPr>
      </w:pPr>
    </w:p>
    <w:bookmarkEnd w:id="1"/>
    <w:p w14:paraId="0BDFB5EB" w14:textId="52A1B41C" w:rsidR="009C327C" w:rsidRDefault="009C327C" w:rsidP="009C32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8786DE" w14:textId="52C48888" w:rsidR="001A7B8B" w:rsidRDefault="001A7B8B" w:rsidP="009C327C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eTable </w:t>
      </w:r>
      <w:r w:rsidR="0077017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04D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4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Univariate logistic regression analyses</w:t>
      </w:r>
      <w:r w:rsidR="00204DED">
        <w:rPr>
          <w:rFonts w:ascii="Times New Roman" w:hAnsi="Times New Roman" w:cs="Times New Roman"/>
          <w:sz w:val="20"/>
          <w:szCs w:val="20"/>
          <w:lang w:val="en-US"/>
        </w:rPr>
        <w:t>………………………...</w:t>
      </w:r>
      <w:r w:rsidRPr="002D754B">
        <w:rPr>
          <w:rFonts w:ascii="Times New Roman" w:hAnsi="Times New Roman" w:cs="Times New Roman"/>
          <w:sz w:val="20"/>
          <w:szCs w:val="20"/>
          <w:lang w:val="en-US"/>
        </w:rPr>
        <w:t>..................................</w:t>
      </w:r>
      <w:r w:rsidR="00204DED">
        <w:rPr>
          <w:rFonts w:ascii="Times New Roman" w:hAnsi="Times New Roman" w:cs="Times New Roman"/>
          <w:sz w:val="20"/>
          <w:szCs w:val="20"/>
          <w:lang w:val="en-US"/>
        </w:rPr>
        <w:t>...</w:t>
      </w:r>
      <w:r w:rsidRPr="002D754B">
        <w:rPr>
          <w:rFonts w:ascii="Times New Roman" w:hAnsi="Times New Roman" w:cs="Times New Roman"/>
          <w:sz w:val="20"/>
          <w:szCs w:val="20"/>
          <w:lang w:val="en-US"/>
        </w:rPr>
        <w:t>.............................</w:t>
      </w:r>
      <w:r w:rsidRPr="005004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2      </w:t>
      </w:r>
    </w:p>
    <w:p w14:paraId="4EEF2EDE" w14:textId="564FF22B" w:rsidR="00770171" w:rsidRDefault="00770171" w:rsidP="009C32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04DED" w:rsidRPr="00204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 xml:space="preserve"> </w:t>
      </w:r>
      <w:r w:rsidR="00204D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Multivariate logistic regression analyses</w:t>
      </w:r>
      <w:r w:rsidR="00204DED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2D754B">
        <w:rPr>
          <w:rFonts w:ascii="Times New Roman" w:hAnsi="Times New Roman" w:cs="Times New Roman"/>
          <w:sz w:val="20"/>
          <w:szCs w:val="20"/>
          <w:lang w:val="en-US"/>
        </w:rPr>
        <w:t>............</w:t>
      </w:r>
      <w:r w:rsidR="00204DED">
        <w:rPr>
          <w:rFonts w:ascii="Times New Roman" w:hAnsi="Times New Roman" w:cs="Times New Roman"/>
          <w:sz w:val="20"/>
          <w:szCs w:val="20"/>
          <w:lang w:val="en-US"/>
        </w:rPr>
        <w:t>..................................</w:t>
      </w:r>
      <w:r w:rsidRPr="002D754B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</w:t>
      </w:r>
      <w:r w:rsidRPr="005004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2      </w:t>
      </w:r>
    </w:p>
    <w:p w14:paraId="31275E20" w14:textId="72C3CC7E" w:rsidR="00BB35DC" w:rsidRDefault="009C327C" w:rsidP="009C32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eTable </w:t>
      </w:r>
      <w:r w:rsidR="0077017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004B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 xml:space="preserve"> </w:t>
      </w:r>
      <w:r w:rsidRPr="002D7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Baseline characteristics among</w:t>
      </w:r>
      <w:r w:rsidR="00BB35DC" w:rsidRPr="002D7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 xml:space="preserve"> 75 parents and 99 </w:t>
      </w:r>
      <w:r w:rsidR="00132122" w:rsidRPr="002D7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non-</w:t>
      </w:r>
      <w:r w:rsidR="00BB35DC" w:rsidRPr="002D7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parents</w:t>
      </w:r>
      <w:r w:rsidRPr="002D754B">
        <w:rPr>
          <w:rFonts w:ascii="Times New Roman" w:hAnsi="Times New Roman" w:cs="Times New Roman"/>
          <w:sz w:val="20"/>
          <w:szCs w:val="20"/>
          <w:lang w:val="en-US"/>
        </w:rPr>
        <w:t>......</w:t>
      </w:r>
      <w:r w:rsidR="00BB35DC" w:rsidRPr="002D754B">
        <w:rPr>
          <w:rFonts w:ascii="Times New Roman" w:hAnsi="Times New Roman" w:cs="Times New Roman"/>
          <w:sz w:val="20"/>
          <w:szCs w:val="20"/>
          <w:lang w:val="en-US"/>
        </w:rPr>
        <w:t>..</w:t>
      </w:r>
      <w:r w:rsidR="002D754B" w:rsidRPr="002D754B"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</w:t>
      </w:r>
      <w:r w:rsidR="00BB35DC" w:rsidRPr="002D754B">
        <w:rPr>
          <w:rFonts w:ascii="Times New Roman" w:hAnsi="Times New Roman" w:cs="Times New Roman"/>
          <w:sz w:val="20"/>
          <w:szCs w:val="20"/>
          <w:lang w:val="en-US"/>
        </w:rPr>
        <w:t>...</w:t>
      </w:r>
      <w:r w:rsidRPr="002D754B">
        <w:rPr>
          <w:rFonts w:ascii="Times New Roman" w:hAnsi="Times New Roman" w:cs="Times New Roman"/>
          <w:sz w:val="20"/>
          <w:szCs w:val="20"/>
          <w:lang w:val="en-US"/>
        </w:rPr>
        <w:t>..</w:t>
      </w:r>
      <w:r w:rsidR="00204DE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5004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</w:t>
      </w: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14:paraId="7497E70E" w14:textId="0F504877" w:rsidR="00976F02" w:rsidRDefault="00BB35DC" w:rsidP="009C327C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eTable </w:t>
      </w:r>
      <w:r w:rsidR="0077017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004B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 xml:space="preserve"> </w:t>
      </w:r>
      <w:r w:rsidRPr="005004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Baseline characteristics among</w:t>
      </w:r>
      <w:r w:rsidR="00976F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 xml:space="preserve"> </w:t>
      </w:r>
      <w:r w:rsidR="00976F02" w:rsidRPr="00976F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participants and non-participants at 20-year follow-up</w:t>
      </w:r>
      <w:r w:rsidRPr="00976F02">
        <w:rPr>
          <w:rFonts w:ascii="Times New Roman" w:hAnsi="Times New Roman" w:cs="Times New Roman"/>
          <w:sz w:val="20"/>
          <w:szCs w:val="20"/>
          <w:lang w:val="en-US"/>
        </w:rPr>
        <w:t>.......</w:t>
      </w:r>
      <w:r w:rsidR="00976F02">
        <w:rPr>
          <w:rFonts w:ascii="Times New Roman" w:hAnsi="Times New Roman" w:cs="Times New Roman"/>
          <w:sz w:val="20"/>
          <w:szCs w:val="20"/>
          <w:lang w:val="en-US"/>
        </w:rPr>
        <w:t>..........</w:t>
      </w:r>
      <w:r w:rsidRPr="00976F02">
        <w:rPr>
          <w:rFonts w:ascii="Times New Roman" w:hAnsi="Times New Roman" w:cs="Times New Roman"/>
          <w:sz w:val="20"/>
          <w:szCs w:val="20"/>
          <w:lang w:val="en-US"/>
        </w:rPr>
        <w:t>......</w:t>
      </w:r>
      <w:r w:rsidR="00204DED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5004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</w:p>
    <w:p w14:paraId="4BAC319E" w14:textId="7F0A93A8" w:rsidR="002D754B" w:rsidRDefault="002D754B" w:rsidP="009C327C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eTable </w:t>
      </w:r>
      <w:r w:rsidR="0077017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004B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 xml:space="preserve">Register-based outcomes divided between </w:t>
      </w:r>
      <w:r w:rsidRPr="00976F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participa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ting/</w:t>
      </w:r>
      <w:r w:rsidRPr="00976F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non-partic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da-DK"/>
        </w:rPr>
        <w:t>ipating parents/non-parents</w:t>
      </w:r>
      <w:r w:rsidRPr="00976F02">
        <w:rPr>
          <w:rFonts w:ascii="Times New Roman" w:hAnsi="Times New Roman" w:cs="Times New Roman"/>
          <w:sz w:val="20"/>
          <w:szCs w:val="20"/>
          <w:lang w:val="en-US"/>
        </w:rPr>
        <w:t>.........</w:t>
      </w:r>
      <w:r w:rsidR="00204DED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5004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</w:p>
    <w:p w14:paraId="7854705E" w14:textId="5E3CEA8B" w:rsidR="003B7EFD" w:rsidRDefault="00097B94">
      <w:pPr>
        <w:rPr>
          <w:lang w:val="en-US"/>
        </w:rPr>
      </w:pP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Pr="00500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7B94">
        <w:rPr>
          <w:rFonts w:ascii="Times New Roman" w:hAnsi="Times New Roman" w:cs="Times New Roman"/>
          <w:b/>
          <w:sz w:val="20"/>
          <w:szCs w:val="20"/>
          <w:lang w:val="en-US"/>
        </w:rPr>
        <w:t>Global Functioning over 20 years among parents and non-parents divided between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97B94">
        <w:rPr>
          <w:rFonts w:ascii="Times New Roman" w:hAnsi="Times New Roman" w:cs="Times New Roman"/>
          <w:b/>
          <w:sz w:val="20"/>
          <w:szCs w:val="20"/>
          <w:lang w:val="en-US"/>
        </w:rPr>
        <w:t>gender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………..</w:t>
      </w:r>
      <w:r w:rsidR="00204DED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</w:p>
    <w:p w14:paraId="16645D10" w14:textId="2352E104" w:rsidR="009C327C" w:rsidRDefault="009C327C">
      <w:pPr>
        <w:rPr>
          <w:lang w:val="en-US"/>
        </w:rPr>
      </w:pPr>
    </w:p>
    <w:p w14:paraId="3D8F24C1" w14:textId="3E379809" w:rsidR="009C327C" w:rsidRDefault="009C327C">
      <w:pPr>
        <w:rPr>
          <w:lang w:val="en-US"/>
        </w:rPr>
      </w:pPr>
    </w:p>
    <w:p w14:paraId="75D06556" w14:textId="56CC8CCD" w:rsidR="00BB35DC" w:rsidRDefault="00BB35DC">
      <w:pPr>
        <w:rPr>
          <w:lang w:val="en-US"/>
        </w:rPr>
      </w:pPr>
    </w:p>
    <w:p w14:paraId="0042785B" w14:textId="110FF368" w:rsidR="00BB35DC" w:rsidRDefault="00BB35DC">
      <w:pPr>
        <w:rPr>
          <w:lang w:val="en-US"/>
        </w:rPr>
      </w:pPr>
    </w:p>
    <w:p w14:paraId="2BF9A70A" w14:textId="2389ECB4" w:rsidR="00BB35DC" w:rsidRDefault="00BB35DC">
      <w:pPr>
        <w:rPr>
          <w:lang w:val="en-US"/>
        </w:rPr>
      </w:pPr>
    </w:p>
    <w:p w14:paraId="7D4A78AC" w14:textId="2D046309" w:rsidR="00BB35DC" w:rsidRDefault="00BB35DC">
      <w:pPr>
        <w:rPr>
          <w:lang w:val="en-US"/>
        </w:rPr>
      </w:pPr>
    </w:p>
    <w:p w14:paraId="1C581030" w14:textId="7971B296" w:rsidR="00BB35DC" w:rsidRDefault="00BB35DC">
      <w:pPr>
        <w:rPr>
          <w:lang w:val="en-US"/>
        </w:rPr>
      </w:pPr>
    </w:p>
    <w:p w14:paraId="19DD2AB1" w14:textId="54BB8810" w:rsidR="00BB35DC" w:rsidRDefault="00BB35DC">
      <w:pPr>
        <w:rPr>
          <w:lang w:val="en-US"/>
        </w:rPr>
      </w:pPr>
    </w:p>
    <w:p w14:paraId="395FBDC2" w14:textId="28FF7D31" w:rsidR="00BB35DC" w:rsidRDefault="00BB35DC">
      <w:pPr>
        <w:rPr>
          <w:lang w:val="en-US"/>
        </w:rPr>
      </w:pPr>
    </w:p>
    <w:p w14:paraId="6C727FBD" w14:textId="7F9B65AD" w:rsidR="00BB35DC" w:rsidRDefault="00BB35DC">
      <w:pPr>
        <w:rPr>
          <w:lang w:val="en-US"/>
        </w:rPr>
      </w:pPr>
    </w:p>
    <w:p w14:paraId="07988CF8" w14:textId="0264C7F6" w:rsidR="00BB35DC" w:rsidRDefault="00BB35DC">
      <w:pPr>
        <w:rPr>
          <w:lang w:val="en-US"/>
        </w:rPr>
      </w:pPr>
    </w:p>
    <w:p w14:paraId="6F57CEE1" w14:textId="16A87585" w:rsidR="00BB35DC" w:rsidRDefault="00BB35DC">
      <w:pPr>
        <w:rPr>
          <w:lang w:val="en-US"/>
        </w:rPr>
      </w:pPr>
    </w:p>
    <w:p w14:paraId="57B12962" w14:textId="428D8C0A" w:rsidR="00BB35DC" w:rsidRDefault="00BB35DC">
      <w:pPr>
        <w:rPr>
          <w:lang w:val="en-US"/>
        </w:rPr>
      </w:pPr>
    </w:p>
    <w:p w14:paraId="174EEC4E" w14:textId="28629E7D" w:rsidR="00BB35DC" w:rsidRDefault="00BB35DC">
      <w:pPr>
        <w:rPr>
          <w:lang w:val="en-US"/>
        </w:rPr>
      </w:pPr>
    </w:p>
    <w:p w14:paraId="6A66ECF0" w14:textId="59536DF5" w:rsidR="00934A82" w:rsidRDefault="00934A82">
      <w:pPr>
        <w:rPr>
          <w:lang w:val="en-US"/>
        </w:rPr>
      </w:pPr>
    </w:p>
    <w:p w14:paraId="70AE2FC2" w14:textId="656B2AEC" w:rsidR="001A7B8B" w:rsidRDefault="001A7B8B">
      <w:pPr>
        <w:rPr>
          <w:lang w:val="en-US"/>
        </w:rPr>
      </w:pPr>
    </w:p>
    <w:p w14:paraId="12434016" w14:textId="38FE47C9" w:rsidR="001A7B8B" w:rsidRDefault="001A7B8B">
      <w:pPr>
        <w:rPr>
          <w:lang w:val="en-US"/>
        </w:rPr>
      </w:pPr>
    </w:p>
    <w:p w14:paraId="4D5FE3F5" w14:textId="786081A7" w:rsidR="001A7B8B" w:rsidRPr="001A7B8B" w:rsidRDefault="001A7B8B" w:rsidP="001A7B8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A7B8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eTable 1: Predictors of parenthood from the univariate analysis, </w:t>
      </w:r>
    </w:p>
    <w:tbl>
      <w:tblPr>
        <w:tblStyle w:val="Tabel-Gitter"/>
        <w:tblW w:w="9173" w:type="dxa"/>
        <w:tblLook w:val="04A0" w:firstRow="1" w:lastRow="0" w:firstColumn="1" w:lastColumn="0" w:noHBand="0" w:noVBand="1"/>
      </w:tblPr>
      <w:tblGrid>
        <w:gridCol w:w="4673"/>
        <w:gridCol w:w="2977"/>
        <w:gridCol w:w="1523"/>
      </w:tblGrid>
      <w:tr w:rsidR="001A7B8B" w:rsidRPr="001A7B8B" w14:paraId="573FD9DD" w14:textId="77777777" w:rsidTr="009D56E3">
        <w:tc>
          <w:tcPr>
            <w:tcW w:w="4673" w:type="dxa"/>
          </w:tcPr>
          <w:p w14:paraId="72B8FF73" w14:textId="77777777" w:rsidR="001A7B8B" w:rsidRPr="001A7B8B" w:rsidRDefault="001A7B8B" w:rsidP="009D56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Univariate logistic regression </w:t>
            </w:r>
          </w:p>
        </w:tc>
        <w:tc>
          <w:tcPr>
            <w:tcW w:w="4500" w:type="dxa"/>
            <w:gridSpan w:val="2"/>
          </w:tcPr>
          <w:p w14:paraId="3E2CC9A0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7B8B" w:rsidRPr="001A7B8B" w14:paraId="1DA9E9C8" w14:textId="77777777" w:rsidTr="009D56E3">
        <w:tc>
          <w:tcPr>
            <w:tcW w:w="4673" w:type="dxa"/>
          </w:tcPr>
          <w:p w14:paraId="4795CBDA" w14:textId="77777777" w:rsidR="001A7B8B" w:rsidRPr="001A7B8B" w:rsidRDefault="001A7B8B" w:rsidP="009D56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2977" w:type="dxa"/>
          </w:tcPr>
          <w:p w14:paraId="58BA387F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523" w:type="dxa"/>
          </w:tcPr>
          <w:p w14:paraId="7B1632DB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1A7B8B" w:rsidRPr="001A7B8B" w14:paraId="2AC8B58B" w14:textId="77777777" w:rsidTr="009D56E3">
        <w:tc>
          <w:tcPr>
            <w:tcW w:w="4673" w:type="dxa"/>
          </w:tcPr>
          <w:p w14:paraId="1A7A58A1" w14:textId="0CCA8CAF" w:rsidR="001A7B8B" w:rsidRPr="001A7B8B" w:rsidRDefault="00267260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2977" w:type="dxa"/>
          </w:tcPr>
          <w:p w14:paraId="62A6CA17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 (0.84-0.91)</w:t>
            </w:r>
          </w:p>
        </w:tc>
        <w:tc>
          <w:tcPr>
            <w:tcW w:w="1523" w:type="dxa"/>
          </w:tcPr>
          <w:p w14:paraId="33A3B7A3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1A7B8B" w:rsidRPr="001A7B8B" w14:paraId="1A279F40" w14:textId="77777777" w:rsidTr="009D56E3">
        <w:tc>
          <w:tcPr>
            <w:tcW w:w="4673" w:type="dxa"/>
          </w:tcPr>
          <w:p w14:paraId="70E95A5A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977" w:type="dxa"/>
          </w:tcPr>
          <w:p w14:paraId="433C2C20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1.81 (1.24-2,63)</w:t>
            </w:r>
          </w:p>
        </w:tc>
        <w:tc>
          <w:tcPr>
            <w:tcW w:w="1523" w:type="dxa"/>
          </w:tcPr>
          <w:p w14:paraId="7675A429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.002</w:t>
            </w:r>
          </w:p>
        </w:tc>
      </w:tr>
      <w:tr w:rsidR="001A7B8B" w:rsidRPr="001A7B8B" w14:paraId="15B79CF4" w14:textId="77777777" w:rsidTr="009D56E3">
        <w:tc>
          <w:tcPr>
            <w:tcW w:w="4673" w:type="dxa"/>
          </w:tcPr>
          <w:p w14:paraId="7D151285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a relationship</w:t>
            </w:r>
          </w:p>
        </w:tc>
        <w:tc>
          <w:tcPr>
            <w:tcW w:w="2977" w:type="dxa"/>
          </w:tcPr>
          <w:p w14:paraId="2C7461F8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2.03 (1.35-3.03)</w:t>
            </w:r>
          </w:p>
        </w:tc>
        <w:tc>
          <w:tcPr>
            <w:tcW w:w="1523" w:type="dxa"/>
          </w:tcPr>
          <w:p w14:paraId="07DF1F12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.001</w:t>
            </w:r>
          </w:p>
        </w:tc>
      </w:tr>
      <w:tr w:rsidR="001A7B8B" w:rsidRPr="001A7B8B" w14:paraId="179E748F" w14:textId="77777777" w:rsidTr="009D56E3">
        <w:tc>
          <w:tcPr>
            <w:tcW w:w="4673" w:type="dxa"/>
          </w:tcPr>
          <w:p w14:paraId="400D04F2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Studying or working</w:t>
            </w:r>
          </w:p>
        </w:tc>
        <w:tc>
          <w:tcPr>
            <w:tcW w:w="2977" w:type="dxa"/>
          </w:tcPr>
          <w:p w14:paraId="4E839C9E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1.77 (1.20-2.61)</w:t>
            </w:r>
          </w:p>
        </w:tc>
        <w:tc>
          <w:tcPr>
            <w:tcW w:w="1523" w:type="dxa"/>
          </w:tcPr>
          <w:p w14:paraId="2A1C3809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.004</w:t>
            </w:r>
          </w:p>
        </w:tc>
      </w:tr>
      <w:tr w:rsidR="001A7B8B" w:rsidRPr="001A7B8B" w14:paraId="791EEA7D" w14:textId="77777777" w:rsidTr="009D56E3">
        <w:tc>
          <w:tcPr>
            <w:tcW w:w="4673" w:type="dxa"/>
          </w:tcPr>
          <w:p w14:paraId="34EA49C6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Schizophrenia (1)</w:t>
            </w:r>
          </w:p>
        </w:tc>
        <w:tc>
          <w:tcPr>
            <w:tcW w:w="2977" w:type="dxa"/>
          </w:tcPr>
          <w:p w14:paraId="1B1CF0C5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04D861D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.558</w:t>
            </w:r>
          </w:p>
        </w:tc>
      </w:tr>
      <w:tr w:rsidR="001A7B8B" w:rsidRPr="001A7B8B" w14:paraId="17E819C8" w14:textId="77777777" w:rsidTr="009D56E3">
        <w:tc>
          <w:tcPr>
            <w:tcW w:w="4673" w:type="dxa"/>
          </w:tcPr>
          <w:p w14:paraId="3216A317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Skizotypal disorders</w:t>
            </w:r>
          </w:p>
        </w:tc>
        <w:tc>
          <w:tcPr>
            <w:tcW w:w="2977" w:type="dxa"/>
          </w:tcPr>
          <w:p w14:paraId="297B6F91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1.05 (0.62-1.79)</w:t>
            </w:r>
          </w:p>
        </w:tc>
        <w:tc>
          <w:tcPr>
            <w:tcW w:w="1523" w:type="dxa"/>
          </w:tcPr>
          <w:p w14:paraId="7F73C8B7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.855</w:t>
            </w:r>
          </w:p>
        </w:tc>
      </w:tr>
      <w:tr w:rsidR="001A7B8B" w:rsidRPr="001A7B8B" w14:paraId="20851FDE" w14:textId="77777777" w:rsidTr="009D56E3">
        <w:tc>
          <w:tcPr>
            <w:tcW w:w="4673" w:type="dxa"/>
          </w:tcPr>
          <w:p w14:paraId="3E31C687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Others diagnoses</w:t>
            </w:r>
          </w:p>
        </w:tc>
        <w:tc>
          <w:tcPr>
            <w:tcW w:w="2977" w:type="dxa"/>
          </w:tcPr>
          <w:p w14:paraId="1699FDB7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0.77 (0.46-1.28)</w:t>
            </w:r>
          </w:p>
        </w:tc>
        <w:tc>
          <w:tcPr>
            <w:tcW w:w="1523" w:type="dxa"/>
          </w:tcPr>
          <w:p w14:paraId="2CA712B3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.311</w:t>
            </w:r>
          </w:p>
        </w:tc>
      </w:tr>
      <w:tr w:rsidR="001A7B8B" w:rsidRPr="001A7B8B" w14:paraId="6E0725A8" w14:textId="77777777" w:rsidTr="009D56E3">
        <w:tc>
          <w:tcPr>
            <w:tcW w:w="4673" w:type="dxa"/>
          </w:tcPr>
          <w:p w14:paraId="2E243C06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Substance abuse</w:t>
            </w:r>
          </w:p>
        </w:tc>
        <w:tc>
          <w:tcPr>
            <w:tcW w:w="2977" w:type="dxa"/>
          </w:tcPr>
          <w:p w14:paraId="3F1F8ABF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0.65 (0.39-1.07)</w:t>
            </w:r>
          </w:p>
        </w:tc>
        <w:tc>
          <w:tcPr>
            <w:tcW w:w="1523" w:type="dxa"/>
          </w:tcPr>
          <w:p w14:paraId="381A8FB0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.088</w:t>
            </w:r>
          </w:p>
        </w:tc>
      </w:tr>
      <w:tr w:rsidR="001A7B8B" w:rsidRPr="001A7B8B" w14:paraId="742A6BFF" w14:textId="77777777" w:rsidTr="009D56E3">
        <w:tc>
          <w:tcPr>
            <w:tcW w:w="4673" w:type="dxa"/>
          </w:tcPr>
          <w:p w14:paraId="233C8C41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Psychotic symptoms </w:t>
            </w:r>
          </w:p>
        </w:tc>
        <w:tc>
          <w:tcPr>
            <w:tcW w:w="2977" w:type="dxa"/>
          </w:tcPr>
          <w:p w14:paraId="64DD5494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1.22 (0.80-1.86)</w:t>
            </w:r>
          </w:p>
        </w:tc>
        <w:tc>
          <w:tcPr>
            <w:tcW w:w="1523" w:type="dxa"/>
          </w:tcPr>
          <w:p w14:paraId="1A02B019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.350</w:t>
            </w:r>
          </w:p>
        </w:tc>
      </w:tr>
      <w:tr w:rsidR="001A7B8B" w:rsidRPr="001A7B8B" w14:paraId="49204F16" w14:textId="77777777" w:rsidTr="009D56E3">
        <w:tc>
          <w:tcPr>
            <w:tcW w:w="4673" w:type="dxa"/>
          </w:tcPr>
          <w:p w14:paraId="1A7E0954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Negative symptoms </w:t>
            </w:r>
          </w:p>
        </w:tc>
        <w:tc>
          <w:tcPr>
            <w:tcW w:w="2977" w:type="dxa"/>
          </w:tcPr>
          <w:p w14:paraId="7038A05F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1.78 (1.19-2.67)</w:t>
            </w:r>
          </w:p>
        </w:tc>
        <w:tc>
          <w:tcPr>
            <w:tcW w:w="1523" w:type="dxa"/>
          </w:tcPr>
          <w:p w14:paraId="476D59F1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.005</w:t>
            </w:r>
          </w:p>
        </w:tc>
      </w:tr>
      <w:tr w:rsidR="001A7B8B" w:rsidRPr="001A7B8B" w14:paraId="5F90117E" w14:textId="77777777" w:rsidTr="009D56E3">
        <w:tc>
          <w:tcPr>
            <w:tcW w:w="4673" w:type="dxa"/>
          </w:tcPr>
          <w:p w14:paraId="7786E557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Poorer level of premorbid social function (0-4)*</w:t>
            </w:r>
          </w:p>
        </w:tc>
        <w:tc>
          <w:tcPr>
            <w:tcW w:w="2977" w:type="dxa"/>
          </w:tcPr>
          <w:p w14:paraId="0D193F75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0.48 (0.34-0.68)</w:t>
            </w:r>
          </w:p>
        </w:tc>
        <w:tc>
          <w:tcPr>
            <w:tcW w:w="1523" w:type="dxa"/>
          </w:tcPr>
          <w:p w14:paraId="1CA420EE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.000</w:t>
            </w:r>
          </w:p>
        </w:tc>
      </w:tr>
      <w:tr w:rsidR="001A7B8B" w:rsidRPr="001A7B8B" w14:paraId="0C09C2F2" w14:textId="77777777" w:rsidTr="009D56E3">
        <w:trPr>
          <w:trHeight w:val="208"/>
        </w:trPr>
        <w:tc>
          <w:tcPr>
            <w:tcW w:w="4673" w:type="dxa"/>
          </w:tcPr>
          <w:p w14:paraId="34FBF01B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Poorer level of premorbid academic functioning (0-4)*</w:t>
            </w:r>
          </w:p>
        </w:tc>
        <w:tc>
          <w:tcPr>
            <w:tcW w:w="2977" w:type="dxa"/>
          </w:tcPr>
          <w:p w14:paraId="403713C6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 (0.58-1.06)</w:t>
            </w:r>
          </w:p>
        </w:tc>
        <w:tc>
          <w:tcPr>
            <w:tcW w:w="1523" w:type="dxa"/>
          </w:tcPr>
          <w:p w14:paraId="1BFE7636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.116</w:t>
            </w:r>
          </w:p>
        </w:tc>
      </w:tr>
      <w:tr w:rsidR="001A7B8B" w:rsidRPr="001A7B8B" w14:paraId="35080156" w14:textId="77777777" w:rsidTr="009D56E3">
        <w:tc>
          <w:tcPr>
            <w:tcW w:w="4673" w:type="dxa"/>
          </w:tcPr>
          <w:p w14:paraId="6D8882C5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level of global functioning (1-100)</w:t>
            </w:r>
          </w:p>
        </w:tc>
        <w:tc>
          <w:tcPr>
            <w:tcW w:w="2977" w:type="dxa"/>
          </w:tcPr>
          <w:p w14:paraId="290DBD00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(1.02-1.05)</w:t>
            </w:r>
          </w:p>
        </w:tc>
        <w:tc>
          <w:tcPr>
            <w:tcW w:w="1523" w:type="dxa"/>
          </w:tcPr>
          <w:p w14:paraId="0F185F2D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.000</w:t>
            </w:r>
          </w:p>
        </w:tc>
      </w:tr>
    </w:tbl>
    <w:p w14:paraId="0F281EBB" w14:textId="06837DAD" w:rsidR="001A7B8B" w:rsidRDefault="001A7B8B" w:rsidP="001A7B8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7B8B">
        <w:rPr>
          <w:rFonts w:ascii="Times New Roman" w:hAnsi="Times New Roman" w:cs="Times New Roman"/>
          <w:sz w:val="20"/>
          <w:szCs w:val="20"/>
          <w:lang w:val="en-US"/>
        </w:rPr>
        <w:t xml:space="preserve">*Premorbid social and academic functioning scores are reported as the sum of the composite scores (0-1) of all </w:t>
      </w:r>
      <w:r w:rsidR="006F18A7">
        <w:rPr>
          <w:rFonts w:ascii="Times New Roman" w:hAnsi="Times New Roman" w:cs="Times New Roman"/>
          <w:sz w:val="20"/>
          <w:szCs w:val="20"/>
          <w:lang w:val="en-US"/>
        </w:rPr>
        <w:t>four</w:t>
      </w:r>
      <w:r w:rsidRPr="001A7B8B">
        <w:rPr>
          <w:rFonts w:ascii="Times New Roman" w:hAnsi="Times New Roman" w:cs="Times New Roman"/>
          <w:sz w:val="20"/>
          <w:szCs w:val="20"/>
          <w:lang w:val="en-US"/>
        </w:rPr>
        <w:t xml:space="preserve"> sections</w:t>
      </w:r>
    </w:p>
    <w:p w14:paraId="726E3522" w14:textId="08F95849" w:rsidR="00204DED" w:rsidRDefault="00204DED" w:rsidP="001A7B8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0BC909B" w14:textId="77777777" w:rsidR="00204DED" w:rsidRPr="001A7B8B" w:rsidRDefault="00204DED" w:rsidP="001A7B8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12FA149" w14:textId="295ACE98" w:rsidR="001A7B8B" w:rsidRPr="001A7B8B" w:rsidRDefault="001A7B8B" w:rsidP="001A7B8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A7B8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eTable 2: Predictors of parenthood from the multivariate analysis, </w:t>
      </w:r>
    </w:p>
    <w:tbl>
      <w:tblPr>
        <w:tblStyle w:val="Tabel-Gitter"/>
        <w:tblW w:w="9173" w:type="dxa"/>
        <w:tblLook w:val="04A0" w:firstRow="1" w:lastRow="0" w:firstColumn="1" w:lastColumn="0" w:noHBand="0" w:noVBand="1"/>
      </w:tblPr>
      <w:tblGrid>
        <w:gridCol w:w="4673"/>
        <w:gridCol w:w="2977"/>
        <w:gridCol w:w="1523"/>
      </w:tblGrid>
      <w:tr w:rsidR="001A7B8B" w:rsidRPr="001A7B8B" w14:paraId="02A435E0" w14:textId="77777777" w:rsidTr="009D56E3">
        <w:tc>
          <w:tcPr>
            <w:tcW w:w="4673" w:type="dxa"/>
          </w:tcPr>
          <w:p w14:paraId="6B4B2D95" w14:textId="77777777" w:rsidR="001A7B8B" w:rsidRPr="001A7B8B" w:rsidRDefault="001A7B8B" w:rsidP="009D56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Multivariate logistic regression </w:t>
            </w:r>
          </w:p>
        </w:tc>
        <w:tc>
          <w:tcPr>
            <w:tcW w:w="4500" w:type="dxa"/>
            <w:gridSpan w:val="2"/>
          </w:tcPr>
          <w:p w14:paraId="3E209295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7B8B" w:rsidRPr="001A7B8B" w14:paraId="5FC5B221" w14:textId="77777777" w:rsidTr="009D56E3">
        <w:tc>
          <w:tcPr>
            <w:tcW w:w="4673" w:type="dxa"/>
          </w:tcPr>
          <w:p w14:paraId="70B37A62" w14:textId="7D368D67" w:rsidR="001A7B8B" w:rsidRPr="001A7B8B" w:rsidRDefault="001A7B8B" w:rsidP="009D56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</w:t>
            </w:r>
            <w:r w:rsidR="00204D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977" w:type="dxa"/>
          </w:tcPr>
          <w:p w14:paraId="306B01A8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523" w:type="dxa"/>
          </w:tcPr>
          <w:p w14:paraId="142B64C6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1A7B8B" w:rsidRPr="001A7B8B" w14:paraId="4C3C5155" w14:textId="77777777" w:rsidTr="009D56E3">
        <w:tc>
          <w:tcPr>
            <w:tcW w:w="4673" w:type="dxa"/>
          </w:tcPr>
          <w:p w14:paraId="3E4F90A7" w14:textId="560798EA" w:rsidR="001A7B8B" w:rsidRPr="001A7B8B" w:rsidRDefault="00267260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2977" w:type="dxa"/>
          </w:tcPr>
          <w:p w14:paraId="0D6D2964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</w:rPr>
              <w:t>0.87 (0.87-0.83)</w:t>
            </w:r>
          </w:p>
        </w:tc>
        <w:tc>
          <w:tcPr>
            <w:tcW w:w="1523" w:type="dxa"/>
          </w:tcPr>
          <w:p w14:paraId="2FD9A930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</w:tr>
      <w:tr w:rsidR="001A7B8B" w:rsidRPr="001A7B8B" w14:paraId="51BD1644" w14:textId="77777777" w:rsidTr="009D56E3">
        <w:tc>
          <w:tcPr>
            <w:tcW w:w="4673" w:type="dxa"/>
          </w:tcPr>
          <w:p w14:paraId="4108FAE0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a relationship</w:t>
            </w:r>
          </w:p>
        </w:tc>
        <w:tc>
          <w:tcPr>
            <w:tcW w:w="2977" w:type="dxa"/>
          </w:tcPr>
          <w:p w14:paraId="108D4AC7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 (1.23-3.10)</w:t>
            </w:r>
          </w:p>
        </w:tc>
        <w:tc>
          <w:tcPr>
            <w:tcW w:w="1523" w:type="dxa"/>
          </w:tcPr>
          <w:p w14:paraId="177A813F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.004</w:t>
            </w:r>
          </w:p>
        </w:tc>
      </w:tr>
      <w:tr w:rsidR="001A7B8B" w:rsidRPr="001A7B8B" w14:paraId="32998E93" w14:textId="77777777" w:rsidTr="009D56E3">
        <w:tc>
          <w:tcPr>
            <w:tcW w:w="4673" w:type="dxa"/>
          </w:tcPr>
          <w:p w14:paraId="5E0C1A60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 score of premorbid social function (0-4)*</w:t>
            </w:r>
          </w:p>
        </w:tc>
        <w:tc>
          <w:tcPr>
            <w:tcW w:w="2977" w:type="dxa"/>
          </w:tcPr>
          <w:p w14:paraId="115CAF64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 (0.30-0.66)</w:t>
            </w:r>
          </w:p>
        </w:tc>
        <w:tc>
          <w:tcPr>
            <w:tcW w:w="1523" w:type="dxa"/>
          </w:tcPr>
          <w:p w14:paraId="2BC152FD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.000</w:t>
            </w:r>
          </w:p>
        </w:tc>
      </w:tr>
      <w:tr w:rsidR="001A7B8B" w:rsidRPr="001A7B8B" w14:paraId="18A28982" w14:textId="77777777" w:rsidTr="009D56E3">
        <w:tc>
          <w:tcPr>
            <w:tcW w:w="4673" w:type="dxa"/>
          </w:tcPr>
          <w:p w14:paraId="47FF6F00" w14:textId="77777777" w:rsidR="001A7B8B" w:rsidRPr="001A7B8B" w:rsidRDefault="001A7B8B" w:rsidP="009D5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level of global functioning (1-100)</w:t>
            </w:r>
          </w:p>
        </w:tc>
        <w:tc>
          <w:tcPr>
            <w:tcW w:w="2977" w:type="dxa"/>
          </w:tcPr>
          <w:p w14:paraId="2D52256C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 (1.01-1.04)</w:t>
            </w:r>
          </w:p>
        </w:tc>
        <w:tc>
          <w:tcPr>
            <w:tcW w:w="1523" w:type="dxa"/>
          </w:tcPr>
          <w:p w14:paraId="43727295" w14:textId="77777777" w:rsidR="001A7B8B" w:rsidRPr="001A7B8B" w:rsidRDefault="001A7B8B" w:rsidP="009D5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.000</w:t>
            </w:r>
          </w:p>
        </w:tc>
      </w:tr>
    </w:tbl>
    <w:p w14:paraId="2E820FBA" w14:textId="01EE3226" w:rsidR="001A7B8B" w:rsidRPr="001A7B8B" w:rsidRDefault="001A7B8B" w:rsidP="001A7B8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7B8B">
        <w:rPr>
          <w:rFonts w:ascii="Times New Roman" w:hAnsi="Times New Roman" w:cs="Times New Roman"/>
          <w:sz w:val="20"/>
          <w:szCs w:val="20"/>
          <w:lang w:val="en-US"/>
        </w:rPr>
        <w:t xml:space="preserve">*Premorbid social and academic functioning scores are reported as the sum of the composite scores (0-1) of all </w:t>
      </w:r>
      <w:r w:rsidR="006F18A7">
        <w:rPr>
          <w:rFonts w:ascii="Times New Roman" w:hAnsi="Times New Roman" w:cs="Times New Roman"/>
          <w:sz w:val="20"/>
          <w:szCs w:val="20"/>
          <w:lang w:val="en-US"/>
        </w:rPr>
        <w:t>four</w:t>
      </w:r>
      <w:r w:rsidRPr="001A7B8B">
        <w:rPr>
          <w:rFonts w:ascii="Times New Roman" w:hAnsi="Times New Roman" w:cs="Times New Roman"/>
          <w:sz w:val="20"/>
          <w:szCs w:val="20"/>
          <w:lang w:val="en-US"/>
        </w:rPr>
        <w:t xml:space="preserve"> sections</w:t>
      </w:r>
    </w:p>
    <w:p w14:paraId="0E14C1EA" w14:textId="77777777" w:rsidR="001A7B8B" w:rsidRDefault="001A7B8B">
      <w:pPr>
        <w:rPr>
          <w:lang w:val="en-US"/>
        </w:rPr>
      </w:pPr>
    </w:p>
    <w:p w14:paraId="63F4A534" w14:textId="2A33E9E5" w:rsidR="00BB35DC" w:rsidRDefault="00BB35DC">
      <w:pPr>
        <w:rPr>
          <w:lang w:val="en-US"/>
        </w:rPr>
      </w:pPr>
    </w:p>
    <w:p w14:paraId="24A0D162" w14:textId="488D5240" w:rsidR="001A7B8B" w:rsidRDefault="001A7B8B">
      <w:pPr>
        <w:rPr>
          <w:lang w:val="en-US"/>
        </w:rPr>
      </w:pPr>
    </w:p>
    <w:p w14:paraId="70993D2F" w14:textId="41CD2F68" w:rsidR="001A7B8B" w:rsidRDefault="001A7B8B">
      <w:pPr>
        <w:rPr>
          <w:lang w:val="en-US"/>
        </w:rPr>
      </w:pPr>
    </w:p>
    <w:p w14:paraId="77A08205" w14:textId="63A8E077" w:rsidR="001A7B8B" w:rsidRDefault="001A7B8B">
      <w:pPr>
        <w:rPr>
          <w:lang w:val="en-US"/>
        </w:rPr>
      </w:pPr>
    </w:p>
    <w:p w14:paraId="60B82FBD" w14:textId="150C3ED4" w:rsidR="001A7B8B" w:rsidRDefault="001A7B8B">
      <w:pPr>
        <w:rPr>
          <w:lang w:val="en-US"/>
        </w:rPr>
      </w:pPr>
    </w:p>
    <w:p w14:paraId="11D30457" w14:textId="675A2F5B" w:rsidR="001A7B8B" w:rsidRDefault="001A7B8B">
      <w:pPr>
        <w:rPr>
          <w:lang w:val="en-US"/>
        </w:rPr>
      </w:pPr>
    </w:p>
    <w:p w14:paraId="5293260C" w14:textId="3D046AF7" w:rsidR="001A7B8B" w:rsidRDefault="001A7B8B">
      <w:pPr>
        <w:rPr>
          <w:lang w:val="en-US"/>
        </w:rPr>
      </w:pPr>
    </w:p>
    <w:p w14:paraId="6D886BB5" w14:textId="77777777" w:rsidR="00204DED" w:rsidRDefault="00204DED">
      <w:pPr>
        <w:rPr>
          <w:lang w:val="en-US"/>
        </w:rPr>
      </w:pPr>
    </w:p>
    <w:p w14:paraId="6EC138C6" w14:textId="77777777" w:rsidR="001A7B8B" w:rsidRDefault="001A7B8B">
      <w:pPr>
        <w:rPr>
          <w:lang w:val="en-US"/>
        </w:rPr>
      </w:pPr>
    </w:p>
    <w:tbl>
      <w:tblPr>
        <w:tblpPr w:leftFromText="141" w:rightFromText="141" w:vertAnchor="text" w:horzAnchor="margin" w:tblpY="438"/>
        <w:tblW w:w="9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1749"/>
        <w:gridCol w:w="910"/>
      </w:tblGrid>
      <w:tr w:rsidR="00BB35DC" w:rsidRPr="0041135A" w14:paraId="4DAFAEE0" w14:textId="77777777" w:rsidTr="00EF5B85">
        <w:trPr>
          <w:trHeight w:val="300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999005D" w14:textId="320DAAC6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>e</w:t>
            </w:r>
            <w:r w:rsidRPr="00A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Table </w:t>
            </w:r>
            <w:r w:rsidR="001A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3</w:t>
            </w:r>
            <w:r w:rsidRPr="00A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. </w:t>
            </w: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Clinical baseline characteristics among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75</w:t>
            </w: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parents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99 </w:t>
            </w:r>
            <w:r w:rsidR="00C0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non-parents</w:t>
            </w:r>
          </w:p>
        </w:tc>
      </w:tr>
      <w:tr w:rsidR="00BB35DC" w:rsidRPr="00A07410" w14:paraId="7D06A213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9EF7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088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All, </w:t>
            </w:r>
          </w:p>
          <w:p w14:paraId="45955356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n= 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398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Parents, </w:t>
            </w:r>
          </w:p>
          <w:p w14:paraId="154FD089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n= 75 (43%)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C1BB" w14:textId="3707AA4F" w:rsidR="00BB35DC" w:rsidRPr="00A07937" w:rsidRDefault="00132122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Non-parents</w:t>
            </w:r>
            <w:r w:rsidR="00BB35DC"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, </w:t>
            </w:r>
          </w:p>
          <w:p w14:paraId="3BB7F1FC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n= 99 (57%)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C3A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 value</w:t>
            </w:r>
          </w:p>
        </w:tc>
      </w:tr>
      <w:tr w:rsidR="00BB35DC" w:rsidRPr="0041135A" w14:paraId="39843136" w14:textId="77777777" w:rsidTr="00EF5B85">
        <w:trPr>
          <w:trHeight w:val="300"/>
        </w:trPr>
        <w:tc>
          <w:tcPr>
            <w:tcW w:w="9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284BE46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A07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Sociodemographic variables at baseline, n (%)</w:t>
            </w:r>
          </w:p>
        </w:tc>
      </w:tr>
      <w:tr w:rsidR="00BB35DC" w:rsidRPr="00A07410" w14:paraId="059A1F73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DC9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Female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9857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87 (50.0)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3704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44 (58.7)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67F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43 (43.4)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D7B25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.047</w:t>
            </w:r>
          </w:p>
        </w:tc>
      </w:tr>
      <w:tr w:rsidR="00BB35DC" w:rsidRPr="00A07410" w14:paraId="74D55A5D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2C90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Age at inclusion, mean (SD)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431D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25.47 (5.57)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8F38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25.76 (6.13)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2F75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25.25 (5.12)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A8CB8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.553</w:t>
            </w:r>
          </w:p>
        </w:tc>
      </w:tr>
      <w:tr w:rsidR="00BB35DC" w:rsidRPr="00A07410" w14:paraId="1B032487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94BA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Independent living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6F9F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157 (94.0)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E9C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71 (95.9)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6D6F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86 (92.5)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11158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.347</w:t>
            </w:r>
          </w:p>
        </w:tc>
      </w:tr>
      <w:tr w:rsidR="00BB35DC" w:rsidRPr="00A07410" w14:paraId="096F6CC7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146D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In a relationship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B14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44 (25.4)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42C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28 (37.8)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0A9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16 (16.2)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FF179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.001</w:t>
            </w:r>
          </w:p>
        </w:tc>
      </w:tr>
      <w:tr w:rsidR="00BB35DC" w:rsidRPr="00A07410" w14:paraId="08886A67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BC27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married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DDF1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 (6.4)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1BC0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 (12.2)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6D3E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 (2.0)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AADC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.007</w:t>
            </w:r>
          </w:p>
        </w:tc>
      </w:tr>
      <w:tr w:rsidR="00BB35DC" w:rsidRPr="00A07410" w14:paraId="4014E13B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B8E6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Working or studying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3456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59 (34.5)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868F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 (35.6)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215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33 (33.7)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01A11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.791</w:t>
            </w:r>
          </w:p>
        </w:tc>
      </w:tr>
      <w:tr w:rsidR="00BB35DC" w:rsidRPr="00A07410" w14:paraId="6A6BB3A2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7337" w14:textId="57889C47" w:rsidR="00BB35DC" w:rsidRPr="0022755C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227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Being a parent </w:t>
            </w:r>
            <w:r w:rsidR="006F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before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study inclusion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FC91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 (11.6)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1C9F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 (27.0)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C059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 (0.0)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50634" w14:textId="77777777" w:rsidR="00BB35DC" w:rsidRPr="00A07937" w:rsidRDefault="00BB35DC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.00</w:t>
            </w:r>
          </w:p>
        </w:tc>
      </w:tr>
      <w:tr w:rsidR="00BB35DC" w:rsidRPr="0041135A" w14:paraId="1B706813" w14:textId="77777777" w:rsidTr="00EF5B85">
        <w:trPr>
          <w:trHeight w:val="331"/>
        </w:trPr>
        <w:tc>
          <w:tcPr>
            <w:tcW w:w="9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0D73747" w14:textId="58DBFB3F" w:rsidR="00BB35DC" w:rsidRPr="00A07937" w:rsidRDefault="00B702AF" w:rsidP="00EF5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Duration of untreated psychosis (DUP 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 weeks</w:t>
            </w: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), median (range)</w:t>
            </w: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a-DK"/>
              </w:rPr>
              <w:t>8</w:t>
            </w:r>
          </w:p>
        </w:tc>
      </w:tr>
      <w:tr w:rsidR="00B702AF" w:rsidRPr="00A07410" w14:paraId="3F128DEE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6D1B" w14:textId="77777777" w:rsidR="00B702AF" w:rsidRPr="006B2960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da-DK"/>
              </w:rPr>
            </w:pPr>
            <w:r w:rsidRPr="00B70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DUP, Median (range)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743B" w14:textId="00440FCB" w:rsidR="00B702AF" w:rsidRPr="006B2960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da-DK"/>
              </w:rPr>
            </w:pPr>
            <w:r w:rsidRPr="00BD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31.00 (0-848.00)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E9F3" w14:textId="4E1E972B" w:rsidR="00B702AF" w:rsidRPr="006B2960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da-DK"/>
              </w:rPr>
            </w:pPr>
            <w:r w:rsidRPr="00BD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31.00 (0-848.00)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0C69" w14:textId="069A1DD9" w:rsidR="00B702AF" w:rsidRPr="006B2960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da-DK"/>
              </w:rPr>
            </w:pPr>
            <w:r w:rsidRPr="00BD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29.50 (0-840.29)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6D8A8" w14:textId="6177CBCC" w:rsidR="00B702AF" w:rsidRPr="006B2960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.240</w:t>
            </w:r>
          </w:p>
        </w:tc>
      </w:tr>
      <w:tr w:rsidR="00B702AF" w:rsidRPr="00A07410" w14:paraId="1BAEF0FD" w14:textId="77777777" w:rsidTr="00EF5B85">
        <w:trPr>
          <w:trHeight w:val="300"/>
        </w:trPr>
        <w:tc>
          <w:tcPr>
            <w:tcW w:w="9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5DBC8B0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Premorbid functioning, mean (SD)</w:t>
            </w:r>
          </w:p>
        </w:tc>
      </w:tr>
      <w:tr w:rsidR="00B702AF" w:rsidRPr="00A07410" w14:paraId="5F768DEC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E6B7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PAS, mean (SD), Social adaptation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B4EC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hAnsi="Times New Roman" w:cs="Times New Roman"/>
                <w:bCs/>
                <w:sz w:val="20"/>
                <w:szCs w:val="20"/>
              </w:rPr>
              <w:t>0.77 (0.57)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B5A7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hAnsi="Times New Roman" w:cs="Times New Roman"/>
                <w:bCs/>
                <w:sz w:val="20"/>
                <w:szCs w:val="20"/>
              </w:rPr>
              <w:t>0.67 (0.53)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7B25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hAnsi="Times New Roman" w:cs="Times New Roman"/>
                <w:bCs/>
                <w:sz w:val="20"/>
                <w:szCs w:val="20"/>
              </w:rPr>
              <w:t>0.84 (0.58)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D0C1D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.039</w:t>
            </w:r>
          </w:p>
        </w:tc>
      </w:tr>
      <w:tr w:rsidR="00B702AF" w:rsidRPr="00A07410" w14:paraId="67786EB1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8B52" w14:textId="2EE046C8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PAS, mean (SD),</w:t>
            </w:r>
            <w:r w:rsidR="006F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Academic adaptation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0BAE7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hAnsi="Times New Roman" w:cs="Times New Roman"/>
                <w:bCs/>
                <w:sz w:val="20"/>
                <w:szCs w:val="20"/>
              </w:rPr>
              <w:t>0.96 (0.60)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2243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hAnsi="Times New Roman" w:cs="Times New Roman"/>
                <w:bCs/>
                <w:sz w:val="20"/>
                <w:szCs w:val="20"/>
              </w:rPr>
              <w:t>0.99 (0.63)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1EDD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hAnsi="Times New Roman" w:cs="Times New Roman"/>
                <w:bCs/>
                <w:sz w:val="20"/>
                <w:szCs w:val="20"/>
              </w:rPr>
              <w:t>0.94 (0.58)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6B271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.573</w:t>
            </w:r>
          </w:p>
        </w:tc>
      </w:tr>
      <w:tr w:rsidR="00B702AF" w:rsidRPr="00B207A8" w14:paraId="0CEDEC04" w14:textId="77777777" w:rsidTr="00EF5B85">
        <w:trPr>
          <w:trHeight w:val="300"/>
        </w:trPr>
        <w:tc>
          <w:tcPr>
            <w:tcW w:w="9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23B6DBF" w14:textId="77777777" w:rsidR="00B702AF" w:rsidRPr="00A07937" w:rsidDel="00D81C8A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A07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Psychopathology, mean (SD)</w:t>
            </w:r>
          </w:p>
        </w:tc>
      </w:tr>
      <w:tr w:rsidR="00B702AF" w:rsidRPr="00A07410" w14:paraId="5AAD2123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0EB3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SAPS (hallucinations + delusions)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4BA2D" w14:textId="77777777" w:rsidR="00B702AF" w:rsidRPr="00A07937" w:rsidRDefault="00B702AF" w:rsidP="00B702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937">
              <w:rPr>
                <w:rFonts w:ascii="Times New Roman" w:hAnsi="Times New Roman" w:cs="Times New Roman"/>
                <w:bCs/>
                <w:sz w:val="20"/>
                <w:szCs w:val="20"/>
              </w:rPr>
              <w:t>2.64 (1.52)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1F53" w14:textId="77777777" w:rsidR="00B702AF" w:rsidRPr="00A07937" w:rsidRDefault="00B702AF" w:rsidP="00B702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937">
              <w:rPr>
                <w:rFonts w:ascii="Times New Roman" w:hAnsi="Times New Roman" w:cs="Times New Roman"/>
                <w:bCs/>
                <w:sz w:val="20"/>
                <w:szCs w:val="20"/>
              </w:rPr>
              <w:t>2.99 (1.43)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977DD" w14:textId="77777777" w:rsidR="00B702AF" w:rsidRPr="00A07937" w:rsidRDefault="00B702AF" w:rsidP="00B702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937">
              <w:rPr>
                <w:rFonts w:ascii="Times New Roman" w:hAnsi="Times New Roman" w:cs="Times New Roman"/>
                <w:bCs/>
                <w:sz w:val="20"/>
                <w:szCs w:val="20"/>
              </w:rPr>
              <w:t>2.38 (1.55)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226B" w14:textId="77777777" w:rsidR="00B702AF" w:rsidRPr="00A07937" w:rsidDel="00D81C8A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A07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008</w:t>
            </w:r>
          </w:p>
        </w:tc>
      </w:tr>
      <w:tr w:rsidR="00B702AF" w:rsidRPr="00A07410" w14:paraId="6CCB9D2D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1362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SANS (all items)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5E02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1.96 (1.11)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5089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1.77 (1.19)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817E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2.10 (1.04)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A3ED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.059</w:t>
            </w:r>
          </w:p>
        </w:tc>
      </w:tr>
      <w:tr w:rsidR="00B702AF" w:rsidRPr="00A07410" w14:paraId="07593EF4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BEB5" w14:textId="14CAF323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Disorganized symptoms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0D3B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0.89 (0.90)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645A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0.86 (0.89)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BB52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0.91 (0.91)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FE78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.703</w:t>
            </w:r>
          </w:p>
        </w:tc>
      </w:tr>
      <w:tr w:rsidR="00B702AF" w:rsidRPr="00B207A8" w14:paraId="353D1A34" w14:textId="77777777" w:rsidTr="00EF5B85">
        <w:trPr>
          <w:trHeight w:val="300"/>
        </w:trPr>
        <w:tc>
          <w:tcPr>
            <w:tcW w:w="9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5D0C5B3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A07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Global functioning, mean (SD)</w:t>
            </w:r>
          </w:p>
        </w:tc>
      </w:tr>
      <w:tr w:rsidR="00B702AF" w:rsidRPr="00A07410" w14:paraId="52D60946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FCE2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GAF-F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2239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43.88 (13.29)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C06A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44.18 (13.75)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AF4C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43.67 (13.00)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CDC23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.804</w:t>
            </w:r>
          </w:p>
        </w:tc>
      </w:tr>
      <w:tr w:rsidR="00B702AF" w:rsidRPr="00A07410" w14:paraId="3086C538" w14:textId="77777777" w:rsidTr="00EF5B85">
        <w:trPr>
          <w:trHeight w:val="300"/>
        </w:trPr>
        <w:tc>
          <w:tcPr>
            <w:tcW w:w="9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82EA542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Diagnoses, ICD-10, n (%), baseline</w:t>
            </w:r>
          </w:p>
        </w:tc>
      </w:tr>
      <w:tr w:rsidR="00B702AF" w:rsidRPr="00A07410" w14:paraId="07A1DEA8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D314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Substance abuse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8906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44 (25.3)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6E18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 (24.0)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4A11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 (26.3)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D1C42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.734</w:t>
            </w:r>
          </w:p>
        </w:tc>
      </w:tr>
      <w:tr w:rsidR="00B702AF" w:rsidRPr="00A07410" w14:paraId="5B1DD6A4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7BDD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Schizophrenia (F20)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CD43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113 (64.9)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6679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51 (68.0)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EF58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62 (62.6)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7FF66F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.110</w:t>
            </w:r>
          </w:p>
        </w:tc>
      </w:tr>
      <w:tr w:rsidR="00B702AF" w:rsidRPr="00A07410" w14:paraId="0A022F17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3503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Schizotypal disorder (F21)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68FD" w14:textId="77777777" w:rsidR="00B702AF" w:rsidRPr="00A07937" w:rsidDel="00777B6D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 (17.2)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94E5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 (10.7)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C6A6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22 (22.2)</w:t>
            </w:r>
          </w:p>
        </w:tc>
        <w:tc>
          <w:tcPr>
            <w:tcW w:w="910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4BFB7D49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B702AF" w:rsidRPr="00A07410" w14:paraId="06F20381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4978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Others (F22-F29)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3857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31 (17.8)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40D7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 (21.3)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4CC6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 (15.2)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E02B82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B702AF" w:rsidRPr="00A07410" w14:paraId="53494DB9" w14:textId="77777777" w:rsidTr="00EF5B8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2736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OPUS-treatment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F0B3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84 (48.3)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D1B4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 (48.0)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B598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48 (48.5)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F3B78" w14:textId="77777777" w:rsidR="00B702AF" w:rsidRPr="00A07937" w:rsidRDefault="00B702AF" w:rsidP="00B7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A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.973</w:t>
            </w:r>
          </w:p>
        </w:tc>
      </w:tr>
    </w:tbl>
    <w:p w14:paraId="0A82239A" w14:textId="3D9C85D7" w:rsidR="009C327C" w:rsidRDefault="009C327C">
      <w:pPr>
        <w:rPr>
          <w:lang w:val="en-US"/>
        </w:rPr>
      </w:pPr>
    </w:p>
    <w:p w14:paraId="4AE37F65" w14:textId="6D6EBE89" w:rsidR="00BB35DC" w:rsidRDefault="00BB35DC" w:rsidP="00BB35DC">
      <w:pPr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A0793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Abbreviations: GAF-F, Global Assessment of Functioning </w:t>
      </w:r>
      <w:r w:rsidR="006F18A7">
        <w:rPr>
          <w:rFonts w:ascii="Times New Roman" w:hAnsi="Times New Roman" w:cs="Times New Roman"/>
          <w:bCs/>
          <w:sz w:val="18"/>
          <w:szCs w:val="18"/>
          <w:lang w:val="en-US"/>
        </w:rPr>
        <w:t>Scale</w:t>
      </w:r>
      <w:r w:rsidRPr="00A0793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; PAS, </w:t>
      </w:r>
      <w:r w:rsidRPr="00A07937">
        <w:rPr>
          <w:rFonts w:ascii="Times New Roman" w:hAnsi="Times New Roman" w:cs="Times New Roman"/>
          <w:sz w:val="18"/>
          <w:szCs w:val="18"/>
          <w:lang w:val="en-US"/>
        </w:rPr>
        <w:t xml:space="preserve">Premorbid Adjustment Scale; DUP, </w:t>
      </w:r>
      <w:r w:rsidRPr="00A07937">
        <w:rPr>
          <w:rFonts w:ascii="Times New Roman" w:hAnsi="Times New Roman" w:cs="Times New Roman"/>
          <w:bCs/>
          <w:sz w:val="18"/>
          <w:szCs w:val="18"/>
          <w:lang w:val="en-GB"/>
        </w:rPr>
        <w:t>Duration of Untreated Psychosis; SAPS, scale for Assessment for Positive Symptoms; SANS, Scale for Assessment of Negative Symptoms;</w:t>
      </w:r>
      <w:r w:rsidRPr="00A0793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ICD-10, International Statistical Classification of Diseases, Tenth Revision, OPUS, two-year intensive early intervention program.</w:t>
      </w:r>
    </w:p>
    <w:p w14:paraId="38C75A1B" w14:textId="52D87ED8" w:rsidR="009C327C" w:rsidRDefault="009C327C">
      <w:pPr>
        <w:rPr>
          <w:lang w:val="en-US"/>
        </w:rPr>
      </w:pPr>
    </w:p>
    <w:p w14:paraId="568717C8" w14:textId="17A84267" w:rsidR="009C327C" w:rsidRDefault="009C327C">
      <w:pPr>
        <w:rPr>
          <w:lang w:val="en-US"/>
        </w:rPr>
      </w:pPr>
    </w:p>
    <w:p w14:paraId="2D082EBA" w14:textId="2DF57016" w:rsidR="009C327C" w:rsidRDefault="009C327C">
      <w:pPr>
        <w:rPr>
          <w:lang w:val="en-US"/>
        </w:rPr>
      </w:pPr>
    </w:p>
    <w:p w14:paraId="3BD9BFA7" w14:textId="2B9A4455" w:rsidR="009C327C" w:rsidRDefault="009C327C">
      <w:pPr>
        <w:rPr>
          <w:lang w:val="en-US"/>
        </w:rPr>
      </w:pPr>
    </w:p>
    <w:p w14:paraId="583C427A" w14:textId="1ACF14BE" w:rsidR="009C327C" w:rsidRDefault="009C327C">
      <w:pPr>
        <w:rPr>
          <w:lang w:val="en-US"/>
        </w:rPr>
      </w:pPr>
    </w:p>
    <w:p w14:paraId="287BE407" w14:textId="26714598" w:rsidR="009C327C" w:rsidRDefault="009C327C">
      <w:pPr>
        <w:rPr>
          <w:lang w:val="en-US"/>
        </w:rPr>
      </w:pPr>
    </w:p>
    <w:p w14:paraId="6287997B" w14:textId="503D54C0" w:rsidR="00976F02" w:rsidRDefault="00976F02">
      <w:pPr>
        <w:rPr>
          <w:lang w:val="en-US"/>
        </w:rPr>
      </w:pPr>
    </w:p>
    <w:p w14:paraId="71629919" w14:textId="77777777" w:rsidR="002D754B" w:rsidRDefault="002D754B">
      <w:pPr>
        <w:rPr>
          <w:lang w:val="en-US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538"/>
        <w:gridCol w:w="1560"/>
        <w:gridCol w:w="1701"/>
        <w:gridCol w:w="1269"/>
      </w:tblGrid>
      <w:tr w:rsidR="009C327C" w:rsidRPr="0041135A" w14:paraId="5EE40487" w14:textId="77777777" w:rsidTr="00113043">
        <w:trPr>
          <w:trHeight w:val="300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8CFF" w14:textId="00D9964A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 xml:space="preserve">eTable </w:t>
            </w:r>
            <w:r w:rsidR="001A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4</w:t>
            </w:r>
            <w:r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. Baseline characteristics among participants and non-participants at 20-year follow-up </w:t>
            </w:r>
          </w:p>
        </w:tc>
      </w:tr>
      <w:tr w:rsidR="009C327C" w:rsidRPr="00A81608" w14:paraId="7354214F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8C7A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2D75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191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All, </w:t>
            </w:r>
          </w:p>
          <w:p w14:paraId="049EBB3A" w14:textId="7FFA86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n=</w:t>
            </w:r>
            <w:r w:rsidR="00F144AD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417D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Participants,</w:t>
            </w:r>
          </w:p>
          <w:p w14:paraId="71BA32B2" w14:textId="32FAC963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n=1</w:t>
            </w:r>
            <w:r w:rsidR="00F144AD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226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Non-participants, </w:t>
            </w:r>
          </w:p>
          <w:p w14:paraId="6B85BC77" w14:textId="173552C2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n=</w:t>
            </w:r>
            <w:r w:rsidR="00F144AD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1812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 value</w:t>
            </w:r>
          </w:p>
        </w:tc>
      </w:tr>
      <w:tr w:rsidR="009C327C" w:rsidRPr="000A1D08" w14:paraId="6A1F455A" w14:textId="77777777" w:rsidTr="00113043">
        <w:trPr>
          <w:trHeight w:val="300"/>
        </w:trPr>
        <w:tc>
          <w:tcPr>
            <w:tcW w:w="9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CB6E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Sociodemographics, n (%)</w:t>
            </w:r>
          </w:p>
        </w:tc>
      </w:tr>
      <w:tr w:rsidR="009C327C" w:rsidRPr="000A1D08" w14:paraId="49304742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A6A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Age, mean (SD)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23DA" w14:textId="784FBC53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26.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53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(6.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38E3" w14:textId="791A91B9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25.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46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(5.6)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3C5F" w14:textId="7908F6F3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(6.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53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F588" w14:textId="3937B25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.00</w:t>
            </w:r>
            <w:r w:rsidR="007012F7"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2</w:t>
            </w:r>
          </w:p>
        </w:tc>
      </w:tr>
      <w:tr w:rsidR="009C327C" w:rsidRPr="000A1D08" w14:paraId="302730D9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B8C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Sex, Female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2B44" w14:textId="24E036F9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35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(4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AEA2" w14:textId="08D14F7F" w:rsidR="009C327C" w:rsidRPr="002D754B" w:rsidRDefault="008F076A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86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49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8260" w14:textId="7F60334D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(3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6ABB" w14:textId="2D18EF0E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.00</w:t>
            </w:r>
            <w:r w:rsidR="008F076A"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4</w:t>
            </w:r>
          </w:p>
        </w:tc>
      </w:tr>
      <w:tr w:rsidR="009C327C" w:rsidRPr="000A1D08" w14:paraId="7F120F75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AF0D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Studying or working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64BB" w14:textId="659976F4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400F" w14:textId="5BA2E7D3" w:rsidR="009C327C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58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(3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6F65" w14:textId="0DC0CD6D" w:rsidR="009C327C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120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(2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378D" w14:textId="7E8E521D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353</w:t>
            </w:r>
          </w:p>
        </w:tc>
      </w:tr>
      <w:tr w:rsidR="009C327C" w:rsidRPr="000A1D08" w14:paraId="5A05318D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09CA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Completed high school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8830" w14:textId="5184B6E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91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(3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7261" w14:textId="50493B1E" w:rsidR="009C327C" w:rsidRPr="002D754B" w:rsidRDefault="008F076A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41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BE05" w14:textId="451D1F3C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83EE" w14:textId="3EB89D5C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</w:t>
            </w:r>
            <w:r w:rsidR="009B6F34"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04</w:t>
            </w:r>
          </w:p>
        </w:tc>
      </w:tr>
      <w:tr w:rsidR="009C327C" w:rsidRPr="000A1D08" w14:paraId="729530A3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E43D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Married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AEDC" w14:textId="4C799260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F854" w14:textId="1700CB78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5.8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7028" w14:textId="655C2C0E" w:rsidR="009C327C" w:rsidRPr="002D754B" w:rsidRDefault="008F076A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21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(5.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6682" w14:textId="3B6264F3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785</w:t>
            </w:r>
          </w:p>
        </w:tc>
      </w:tr>
      <w:tr w:rsidR="009C327C" w:rsidRPr="000A1D08" w14:paraId="35D03453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CBE2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Being a parent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81E1" w14:textId="34563D4D" w:rsidR="009C327C" w:rsidRPr="002D754B" w:rsidRDefault="008F076A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7A58" w14:textId="75575CEC" w:rsidR="009C327C" w:rsidRPr="002D754B" w:rsidRDefault="008F076A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4122" w14:textId="7BF047F5" w:rsidR="009C327C" w:rsidRPr="002D754B" w:rsidRDefault="008F076A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61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93E8" w14:textId="25D02FF9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8F076A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250</w:t>
            </w:r>
          </w:p>
        </w:tc>
      </w:tr>
      <w:tr w:rsidR="009C327C" w:rsidRPr="002D754B" w14:paraId="785CEC33" w14:textId="77777777" w:rsidTr="00113043">
        <w:trPr>
          <w:trHeight w:val="300"/>
        </w:trPr>
        <w:tc>
          <w:tcPr>
            <w:tcW w:w="9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3689" w14:textId="5343BA7D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Premorbid functioning, mean (SD)</w:t>
            </w:r>
          </w:p>
        </w:tc>
      </w:tr>
      <w:tr w:rsidR="009C327C" w:rsidRPr="000A1D08" w14:paraId="19480DB8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56D7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Premorbid social functioning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48C1" w14:textId="643D0399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(0.5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D4FF" w14:textId="6BDCACAD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(0.57)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4660" w14:textId="3D42C23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(0.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7F0" w14:textId="40687AB8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816</w:t>
            </w:r>
          </w:p>
        </w:tc>
      </w:tr>
      <w:tr w:rsidR="009C327C" w:rsidRPr="000A1D08" w14:paraId="1063B7D7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02EA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Premorbid academic functioning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B841" w14:textId="1E59827D" w:rsidR="009C327C" w:rsidRPr="002D754B" w:rsidRDefault="009478B6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1.00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(0.6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6929" w14:textId="46C9BB8D" w:rsidR="009C327C" w:rsidRPr="002D754B" w:rsidRDefault="009478B6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0.96 (0.60)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11AE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1.01 (0.65)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F422" w14:textId="4F31B6BB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348</w:t>
            </w:r>
          </w:p>
        </w:tc>
      </w:tr>
      <w:tr w:rsidR="007012F7" w:rsidRPr="000A1D08" w14:paraId="7510C4A8" w14:textId="77777777" w:rsidTr="00D90C5B">
        <w:trPr>
          <w:trHeight w:val="300"/>
        </w:trPr>
        <w:tc>
          <w:tcPr>
            <w:tcW w:w="9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9BA5" w14:textId="43512A4F" w:rsidR="007012F7" w:rsidRPr="002D754B" w:rsidRDefault="007012F7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Living conditions, n (%)</w:t>
            </w:r>
          </w:p>
        </w:tc>
      </w:tr>
      <w:tr w:rsidR="009C327C" w:rsidRPr="000A1D08" w14:paraId="3E10CF8E" w14:textId="77777777" w:rsidTr="007012F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5852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Independent living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FBDC" w14:textId="54ABF7D3" w:rsidR="009C327C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438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(7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F7FE" w14:textId="46FEA62F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7012F7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(8</w:t>
            </w:r>
            <w:r w:rsidR="007012F7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7012F7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B9A5" w14:textId="326A1596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="007012F7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(7</w:t>
            </w:r>
            <w:r w:rsidR="007012F7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7012F7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B7D8" w14:textId="4574ECCB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7012F7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230</w:t>
            </w:r>
          </w:p>
        </w:tc>
      </w:tr>
      <w:tr w:rsidR="009C327C" w:rsidRPr="000A1D08" w14:paraId="38412C2E" w14:textId="77777777" w:rsidTr="007012F7">
        <w:trPr>
          <w:trHeight w:val="300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627D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Symptom dimension, mean (SD)</w:t>
            </w:r>
          </w:p>
        </w:tc>
      </w:tr>
      <w:tr w:rsidR="009C327C" w:rsidRPr="000A1D08" w14:paraId="64C8490D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A13A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Psychotic dimension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3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F09B" w14:textId="70D91EC7" w:rsidR="009C327C" w:rsidRPr="002D754B" w:rsidRDefault="009478B6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46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4F89" w14:textId="7EDC6C9D" w:rsidR="009C327C" w:rsidRPr="002D754B" w:rsidRDefault="009478B6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64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52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23E5" w14:textId="7F878469" w:rsidR="009C327C" w:rsidRPr="002D754B" w:rsidRDefault="009478B6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75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DBF7" w14:textId="41AED33F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430</w:t>
            </w:r>
          </w:p>
        </w:tc>
      </w:tr>
      <w:tr w:rsidR="009C327C" w:rsidRPr="000A1D08" w14:paraId="3A56C97F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6C02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Negative dimension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8556" w14:textId="5797FF80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(1.16)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EA6B" w14:textId="7035C45A" w:rsidR="009C327C" w:rsidRPr="002D754B" w:rsidRDefault="009478B6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96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(1.1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CADC" w14:textId="5FD00E3B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2.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(1.17)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3869" w14:textId="081038BB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</w:t>
            </w:r>
            <w:r w:rsidR="009478B6"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02</w:t>
            </w:r>
          </w:p>
        </w:tc>
      </w:tr>
      <w:tr w:rsidR="009C327C" w:rsidRPr="000A1D08" w14:paraId="4F1F7AB5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CD34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Disorganized dimension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02FC" w14:textId="7400B22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1.0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(0.9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2EC7" w14:textId="74113CDB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0.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(0.9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48BA" w14:textId="44A31854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1.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08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(0.9</w:t>
            </w:r>
            <w:r w:rsidR="009478B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0FDE" w14:textId="62014070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</w:t>
            </w:r>
            <w:r w:rsidR="009478B6"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32</w:t>
            </w:r>
          </w:p>
        </w:tc>
      </w:tr>
      <w:tr w:rsidR="009C327C" w:rsidRPr="0041135A" w14:paraId="4DAC5242" w14:textId="77777777" w:rsidTr="00113043">
        <w:trPr>
          <w:trHeight w:val="300"/>
        </w:trPr>
        <w:tc>
          <w:tcPr>
            <w:tcW w:w="9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6167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Global functioning score, mean (SD)</w:t>
            </w:r>
          </w:p>
        </w:tc>
      </w:tr>
      <w:tr w:rsidR="009C327C" w:rsidRPr="000A1D08" w14:paraId="1CCDB95F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7D66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GAF-F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6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, Function scale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A093" w14:textId="1216214A" w:rsidR="009C327C" w:rsidRPr="002D754B" w:rsidRDefault="00FD2596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40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93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(13.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23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FE2B" w14:textId="364FE3C1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(13.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27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9E80" w14:textId="78B0F744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(1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03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571D" w14:textId="464D2FCE" w:rsidR="009C327C" w:rsidRPr="002D754B" w:rsidRDefault="001C2CB0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&lt;</w:t>
            </w:r>
            <w:r w:rsidR="009C327C"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.001</w:t>
            </w:r>
          </w:p>
        </w:tc>
      </w:tr>
      <w:tr w:rsidR="009C327C" w:rsidRPr="000A1D08" w14:paraId="754C1745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3014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GAF-S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7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, Symptom scale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3C70" w14:textId="316EAB44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.30 (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FD2596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9857" w14:textId="4F35F90C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.7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45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FAA0" w14:textId="4E6F4829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68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.6</w:t>
            </w:r>
            <w:r w:rsidR="001C2CB0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AEBC" w14:textId="4876976E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.0</w:t>
            </w:r>
            <w:r w:rsidR="001C2CB0" w:rsidRPr="002D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33</w:t>
            </w:r>
          </w:p>
        </w:tc>
      </w:tr>
      <w:tr w:rsidR="009C327C" w:rsidRPr="000A1D08" w14:paraId="71FBA3F1" w14:textId="77777777" w:rsidTr="00113043">
        <w:trPr>
          <w:trHeight w:val="300"/>
        </w:trPr>
        <w:tc>
          <w:tcPr>
            <w:tcW w:w="9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F5EF" w14:textId="3198F3F2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Diagnoses,</w:t>
            </w:r>
            <w:r w:rsidR="002D754B"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ICD-10, baseline</w:t>
            </w: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n (%)</w:t>
            </w:r>
          </w:p>
        </w:tc>
      </w:tr>
      <w:tr w:rsidR="009C327C" w:rsidRPr="000A1D08" w14:paraId="717A734E" w14:textId="77777777" w:rsidTr="00113043">
        <w:trPr>
          <w:trHeight w:val="32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57C0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Alcohol/substance use disorder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3CB0" w14:textId="69290F4A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00E8" w14:textId="026A2DEE" w:rsidR="009C327C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32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9D5E" w14:textId="0E202819" w:rsidR="009C327C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83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(2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</w:t>
            </w:r>
            <w:r w:rsidR="009C327C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E39" w14:textId="1910D10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582</w:t>
            </w:r>
          </w:p>
        </w:tc>
      </w:tr>
      <w:tr w:rsidR="009C327C" w:rsidRPr="000A1D08" w14:paraId="2B46C77E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6842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Schizophrenia (F20)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5543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388 (78.2)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C868" w14:textId="5594E463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(79.0)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ED49" w14:textId="4BB9D8A3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27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(77.9)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6CE980" w14:textId="65D750F4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364</w:t>
            </w:r>
          </w:p>
        </w:tc>
      </w:tr>
      <w:tr w:rsidR="009B6F34" w:rsidRPr="000A1D08" w14:paraId="23E3539F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1CD8" w14:textId="648CC897" w:rsidR="009B6F34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Schizotypal disorder (F21)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87BF" w14:textId="2E92F575" w:rsidR="009B6F34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82 (14.2)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9F33" w14:textId="1E86AA64" w:rsidR="009B6F34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 (17.3)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4843" w14:textId="55E2FE14" w:rsidR="009B6F34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52 (12.8)</w:t>
            </w:r>
          </w:p>
        </w:tc>
        <w:tc>
          <w:tcPr>
            <w:tcW w:w="126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1DF8ED" w14:textId="77777777" w:rsidR="009B6F34" w:rsidRPr="002D754B" w:rsidRDefault="009B6F34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C327C" w:rsidRPr="000A1D08" w14:paraId="000D9BBA" w14:textId="77777777" w:rsidTr="0011304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E724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Others (F22-25)(F28-F29)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3D06" w14:textId="1F7757EF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108 (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ED10" w14:textId="21003FF8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31 (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17.9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6F81" w14:textId="02E589C5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77 (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  <w:r w:rsidR="009B6F34"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  <w:r w:rsidRPr="002D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88E5" w14:textId="77777777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C327C" w:rsidRPr="0041135A" w14:paraId="38ECC158" w14:textId="77777777" w:rsidTr="00113043">
        <w:trPr>
          <w:trHeight w:val="300"/>
        </w:trPr>
        <w:tc>
          <w:tcPr>
            <w:tcW w:w="9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DCA7" w14:textId="0A4210FB" w:rsidR="009C327C" w:rsidRPr="002D754B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a-DK"/>
              </w:rPr>
            </w:pP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Duration of untreated psychosis (DUP in</w:t>
            </w:r>
            <w:r w:rsidR="00B70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 weeks</w:t>
            </w: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), me</w:t>
            </w:r>
            <w:r w:rsidR="009478B6"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dian</w:t>
            </w: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 (</w:t>
            </w:r>
            <w:r w:rsidR="009478B6"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range</w:t>
            </w: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)</w:t>
            </w:r>
            <w:r w:rsidRPr="002D7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a-DK"/>
              </w:rPr>
              <w:t>8</w:t>
            </w:r>
          </w:p>
        </w:tc>
      </w:tr>
      <w:tr w:rsidR="009C327C" w:rsidRPr="000A1D08" w14:paraId="54DEFB4E" w14:textId="77777777" w:rsidTr="0011304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29CD" w14:textId="41963115" w:rsidR="009C327C" w:rsidRPr="00934A82" w:rsidRDefault="009C327C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</w:pPr>
            <w:r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DUP</w:t>
            </w:r>
            <w:r w:rsidR="002D754B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9FB3" w14:textId="3AA38CB3" w:rsidR="009C327C" w:rsidRPr="00934A82" w:rsidRDefault="00B702AF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34.36</w:t>
            </w:r>
            <w:r w:rsidR="009C327C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143D9A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0-</w:t>
            </w:r>
            <w:r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1248</w:t>
            </w:r>
            <w:r w:rsidR="009C327C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642E" w14:textId="047421FE" w:rsidR="009C327C" w:rsidRPr="00934A82" w:rsidRDefault="00B702AF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31.00</w:t>
            </w:r>
            <w:r w:rsidR="009C327C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143D9A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0-</w:t>
            </w:r>
            <w:r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848</w:t>
            </w:r>
            <w:r w:rsidR="009C327C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FD7E" w14:textId="118F174A" w:rsidR="009C327C" w:rsidRPr="00934A82" w:rsidRDefault="00B702AF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34.86</w:t>
            </w:r>
            <w:r w:rsidR="009C327C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</w:t>
            </w:r>
            <w:r w:rsidR="00143D9A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0-</w:t>
            </w:r>
            <w:r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1248</w:t>
            </w:r>
            <w:r w:rsidR="009C327C"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C13C" w14:textId="324F5452" w:rsidR="009C327C" w:rsidRPr="00934A82" w:rsidRDefault="00934A82" w:rsidP="0011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934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.482</w:t>
            </w:r>
          </w:p>
        </w:tc>
      </w:tr>
    </w:tbl>
    <w:p w14:paraId="4F0708B3" w14:textId="77777777" w:rsidR="002D754B" w:rsidRPr="005004BF" w:rsidRDefault="002D754B" w:rsidP="002D7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</w:pPr>
      <w:r w:rsidRPr="005004BF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 xml:space="preserve"> </w:t>
      </w:r>
      <w:r w:rsidRPr="005004BF">
        <w:rPr>
          <w:rFonts w:ascii="Times New Roman" w:hAnsi="Times New Roman" w:cs="Times New Roman"/>
          <w:sz w:val="16"/>
          <w:szCs w:val="16"/>
          <w:lang w:val="en-US"/>
        </w:rPr>
        <w:t>Premorbid Adjustment Scale</w:t>
      </w: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 xml:space="preserve"> (Premorbid social functioning) </w:t>
      </w:r>
    </w:p>
    <w:p w14:paraId="5BE5A114" w14:textId="77777777" w:rsidR="002D754B" w:rsidRPr="005004BF" w:rsidRDefault="002D754B" w:rsidP="002D7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</w:pP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da-DK"/>
        </w:rPr>
        <w:t>2</w:t>
      </w: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 xml:space="preserve"> </w:t>
      </w:r>
      <w:r w:rsidRPr="005004BF">
        <w:rPr>
          <w:rFonts w:ascii="Times New Roman" w:hAnsi="Times New Roman" w:cs="Times New Roman"/>
          <w:sz w:val="16"/>
          <w:szCs w:val="16"/>
          <w:lang w:val="en-US"/>
        </w:rPr>
        <w:t>Premorbid Adjustment Scale</w:t>
      </w: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 xml:space="preserve"> (Premorbid academic functioning) </w:t>
      </w:r>
    </w:p>
    <w:p w14:paraId="1361653E" w14:textId="77777777" w:rsidR="002D754B" w:rsidRPr="005004BF" w:rsidRDefault="002D754B" w:rsidP="002D7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</w:pP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da-DK"/>
        </w:rPr>
        <w:t xml:space="preserve">3 </w:t>
      </w:r>
      <w:r w:rsidRPr="00245C9D">
        <w:rPr>
          <w:rFonts w:ascii="Times New Roman" w:hAnsi="Times New Roman" w:cs="Times New Roman"/>
          <w:bCs/>
          <w:sz w:val="16"/>
          <w:szCs w:val="16"/>
          <w:lang w:val="en-GB"/>
        </w:rPr>
        <w:t>Scale for Assessment for Positive Symptoms (SAPS)</w:t>
      </w: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 xml:space="preserve"> </w:t>
      </w:r>
    </w:p>
    <w:p w14:paraId="1A75C15C" w14:textId="77777777" w:rsidR="002D754B" w:rsidRPr="005004BF" w:rsidRDefault="002D754B" w:rsidP="002D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004BF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4 </w:t>
      </w:r>
      <w:r w:rsidRPr="00245C9D">
        <w:rPr>
          <w:rFonts w:ascii="Times New Roman" w:hAnsi="Times New Roman" w:cs="Times New Roman"/>
          <w:bCs/>
          <w:sz w:val="16"/>
          <w:szCs w:val="16"/>
          <w:lang w:val="en-GB"/>
        </w:rPr>
        <w:t>Scale for Assessment of Negative Symptoms (SANS)</w:t>
      </w:r>
      <w:r w:rsidRPr="005004B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3287A4FD" w14:textId="77777777" w:rsidR="002D754B" w:rsidRPr="005004BF" w:rsidRDefault="002D754B" w:rsidP="002D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004BF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5</w:t>
      </w:r>
      <w:r w:rsidRPr="005004BF">
        <w:rPr>
          <w:rFonts w:ascii="Times New Roman" w:hAnsi="Times New Roman" w:cs="Times New Roman"/>
          <w:sz w:val="16"/>
          <w:szCs w:val="16"/>
          <w:lang w:val="en-US"/>
        </w:rPr>
        <w:t xml:space="preserve"> Disorganized symptoms were assessed using SANS and SAPS </w:t>
      </w:r>
    </w:p>
    <w:p w14:paraId="18D14B17" w14:textId="1C7D0A91" w:rsidR="002D754B" w:rsidRPr="005004BF" w:rsidRDefault="002D754B" w:rsidP="002D7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</w:pP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da-DK"/>
        </w:rPr>
        <w:t xml:space="preserve">6 </w:t>
      </w: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>Global Assessment of Functioning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 xml:space="preserve"> (Function</w:t>
      </w: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 xml:space="preserve"> scale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>)</w:t>
      </w:r>
    </w:p>
    <w:p w14:paraId="303A6847" w14:textId="618DB7A4" w:rsidR="002D754B" w:rsidRPr="00245C9D" w:rsidRDefault="002D754B" w:rsidP="002D754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GB"/>
        </w:rPr>
      </w:pP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da-DK"/>
        </w:rPr>
        <w:t xml:space="preserve">7 </w:t>
      </w: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>Global Assessment of Functioning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 xml:space="preserve"> (Symptom</w:t>
      </w:r>
      <w:r w:rsidRPr="005004B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 xml:space="preserve"> scale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da-DK"/>
        </w:rPr>
        <w:t>)</w:t>
      </w:r>
    </w:p>
    <w:p w14:paraId="4BBF4B1A" w14:textId="77777777" w:rsidR="002D754B" w:rsidRDefault="002D754B" w:rsidP="002D754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GB"/>
        </w:rPr>
      </w:pPr>
      <w:r w:rsidRPr="00245C9D">
        <w:rPr>
          <w:rFonts w:ascii="Times New Roman" w:hAnsi="Times New Roman" w:cs="Times New Roman"/>
          <w:bCs/>
          <w:sz w:val="16"/>
          <w:szCs w:val="16"/>
          <w:vertAlign w:val="superscript"/>
          <w:lang w:val="en-GB"/>
        </w:rPr>
        <w:t xml:space="preserve">8 </w:t>
      </w:r>
      <w:r w:rsidRPr="00245C9D">
        <w:rPr>
          <w:rFonts w:ascii="Times New Roman" w:hAnsi="Times New Roman" w:cs="Times New Roman"/>
          <w:bCs/>
          <w:sz w:val="16"/>
          <w:szCs w:val="16"/>
          <w:lang w:val="en-GB"/>
        </w:rPr>
        <w:t xml:space="preserve">Duration of Untreated Psychosis (DUP) </w:t>
      </w:r>
    </w:p>
    <w:p w14:paraId="18CEC277" w14:textId="77777777" w:rsidR="002D754B" w:rsidRPr="002D754B" w:rsidRDefault="002D754B" w:rsidP="009C327C">
      <w:pPr>
        <w:rPr>
          <w:rFonts w:ascii="Times New Roman" w:hAnsi="Times New Roman" w:cs="Times New Roman"/>
          <w:lang w:val="en-GB"/>
        </w:rPr>
      </w:pPr>
    </w:p>
    <w:p w14:paraId="44C2E4A9" w14:textId="716B00B6" w:rsidR="002D754B" w:rsidRDefault="002D754B" w:rsidP="009C327C">
      <w:pPr>
        <w:rPr>
          <w:rFonts w:ascii="Times New Roman" w:hAnsi="Times New Roman" w:cs="Times New Roman"/>
          <w:lang w:val="en-US"/>
        </w:rPr>
      </w:pPr>
    </w:p>
    <w:p w14:paraId="31073FBA" w14:textId="77777777" w:rsidR="002D754B" w:rsidRDefault="002D754B" w:rsidP="009C327C">
      <w:pPr>
        <w:rPr>
          <w:lang w:val="en-US"/>
        </w:rPr>
      </w:pPr>
    </w:p>
    <w:p w14:paraId="3ACDC184" w14:textId="77777777" w:rsidR="00976F02" w:rsidRDefault="00976F02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5D0CC4E9" w14:textId="77777777" w:rsidR="00976F02" w:rsidRDefault="00976F02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357EADF8" w14:textId="77777777" w:rsidR="00424D16" w:rsidRDefault="00424D16" w:rsidP="009C327C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992"/>
        <w:gridCol w:w="1276"/>
        <w:gridCol w:w="1276"/>
        <w:gridCol w:w="850"/>
        <w:gridCol w:w="1276"/>
        <w:gridCol w:w="1134"/>
        <w:gridCol w:w="851"/>
      </w:tblGrid>
      <w:tr w:rsidR="002D754B" w:rsidRPr="0041135A" w14:paraId="09C04201" w14:textId="77777777" w:rsidTr="009E3532">
        <w:trPr>
          <w:trHeight w:val="300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8CC6" w14:textId="313BFB05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 xml:space="preserve">eTable </w:t>
            </w:r>
            <w:r w:rsidR="001A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5</w:t>
            </w:r>
            <w:r w:rsidRPr="009B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. Register-based outcomes (without attrition) among participants and non-participants at the 20-year follow-up divided between parents and </w:t>
            </w:r>
            <w:r w:rsidR="00C00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non-parents</w:t>
            </w:r>
          </w:p>
        </w:tc>
      </w:tr>
      <w:tr w:rsidR="002D754B" w:rsidRPr="0001453B" w14:paraId="5CF267AE" w14:textId="77777777" w:rsidTr="009E353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CB13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5FE9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All, </w:t>
            </w:r>
          </w:p>
          <w:p w14:paraId="2E4B367A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n=578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F14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Participating parents,</w:t>
            </w:r>
          </w:p>
          <w:p w14:paraId="3BCA540E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n=75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62FE" w14:textId="6B67ABEB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Non-participating parents, </w:t>
            </w:r>
          </w:p>
          <w:p w14:paraId="226D962C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n=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DF0A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P value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7604B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Participants without children,</w:t>
            </w:r>
          </w:p>
          <w:p w14:paraId="6C45F908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n=99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54D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Non-participants without children, </w:t>
            </w:r>
          </w:p>
          <w:p w14:paraId="7ABF8C4D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n=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260</w:t>
            </w:r>
          </w:p>
          <w:p w14:paraId="2176644E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167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P value</w:t>
            </w:r>
          </w:p>
        </w:tc>
      </w:tr>
      <w:tr w:rsidR="002D754B" w:rsidRPr="0041135A" w14:paraId="0A1D6C9F" w14:textId="77777777" w:rsidTr="009E3532">
        <w:trPr>
          <w:trHeight w:val="300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6131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a-DK"/>
              </w:rPr>
              <w:t>Longitudinal register-based data with information on all participants (without attrition)</w:t>
            </w:r>
            <w:r w:rsidRPr="009B2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a-DK"/>
              </w:rPr>
              <w:t>, mean (SD)</w:t>
            </w:r>
          </w:p>
        </w:tc>
      </w:tr>
      <w:tr w:rsidR="002D754B" w:rsidRPr="00674B43" w14:paraId="100C29EC" w14:textId="77777777" w:rsidTr="009E353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BEBE" w14:textId="77777777" w:rsidR="002D754B" w:rsidRPr="006B2960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6B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Days of psychiatric hospitalizations between year 10-20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5498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112.30 (346.57)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0F55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36.47 (102.23)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E7A1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111.11 (416.17)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45D" w14:textId="48E48DD3" w:rsidR="002D754B" w:rsidRPr="006B2960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6B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.0</w:t>
            </w:r>
            <w:r w:rsidR="006B2960" w:rsidRPr="006B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D217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81.52 (191.88)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9FEF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146.60 (389.69)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7D06" w14:textId="13E50E80" w:rsidR="002D754B" w:rsidRPr="006B2960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6B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.</w:t>
            </w:r>
            <w:r w:rsidR="006B2960" w:rsidRPr="006B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604</w:t>
            </w:r>
          </w:p>
        </w:tc>
      </w:tr>
      <w:tr w:rsidR="002D754B" w:rsidRPr="00395A20" w14:paraId="0EADE9D3" w14:textId="77777777" w:rsidTr="009E353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F4F0" w14:textId="5DC37C4F" w:rsidR="002D754B" w:rsidRPr="006B2960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da-DK"/>
              </w:rPr>
            </w:pPr>
            <w:r w:rsidRPr="006B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Number of outpatient contacts between </w:t>
            </w:r>
            <w:r w:rsidR="006F1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years</w:t>
            </w:r>
            <w:r w:rsidRPr="006B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10-20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697D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56.43 (112.83)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B321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30.59 (54.38)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E736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35.90 (91.70)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D83" w14:textId="0AC4DD25" w:rsidR="002D754B" w:rsidRPr="00395A20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9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.</w:t>
            </w:r>
            <w:r w:rsidR="006B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1B97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71.41 (103.55)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430E5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69.05 (134.50)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48E24" w14:textId="32F18E3F" w:rsidR="002D754B" w:rsidRPr="00611381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61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.</w:t>
            </w:r>
            <w:r w:rsidR="006B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107</w:t>
            </w:r>
          </w:p>
        </w:tc>
      </w:tr>
      <w:tr w:rsidR="002D754B" w:rsidRPr="0001453B" w14:paraId="4D4FAC10" w14:textId="77777777" w:rsidTr="009E353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08F6" w14:textId="4722B02D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Supported housing year 20</w:t>
            </w:r>
            <w:r w:rsidR="001F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, 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9FE1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14 (2.4)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64C4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 (1.3)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6780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 (0.7)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9175" w14:textId="77777777" w:rsidR="002D754B" w:rsidRPr="00395A20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9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02E49" w14:textId="174C9288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</w:t>
            </w:r>
            <w:r w:rsidR="004D4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(1.0)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C9F3B" w14:textId="58E86AC3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11</w:t>
            </w:r>
            <w:r w:rsidR="004D4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(4.2)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565CF" w14:textId="77777777" w:rsidR="002D754B" w:rsidRPr="00611381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61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.069</w:t>
            </w:r>
          </w:p>
        </w:tc>
      </w:tr>
      <w:tr w:rsidR="002D754B" w:rsidRPr="0001453B" w14:paraId="750F617B" w14:textId="77777777" w:rsidTr="009E353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B0F1" w14:textId="1EB51935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Any work</w:t>
            </w:r>
            <w:r w:rsidR="001F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2</w:t>
            </w: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, 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B9D6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134 (23.2)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07A2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36 (48.0)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90DD" w14:textId="77777777" w:rsidR="002D754B" w:rsidRPr="00395A20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39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(29.9)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6547" w14:textId="77777777" w:rsidR="002D754B" w:rsidRPr="00395A20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39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09FD" w14:textId="6350149A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28</w:t>
            </w:r>
            <w:r w:rsidR="004D4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(28.3)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32DC4" w14:textId="6FA2A15B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25</w:t>
            </w:r>
            <w:r w:rsidR="004D4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(9.6)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F7F9C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&lt;.001</w:t>
            </w:r>
          </w:p>
        </w:tc>
      </w:tr>
      <w:tr w:rsidR="002D754B" w:rsidRPr="0001453B" w14:paraId="7F96C7C2" w14:textId="77777777" w:rsidTr="009E353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9568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Work</w:t>
            </w: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3</w:t>
            </w:r>
            <w:r w:rsidRPr="009B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, n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9C02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76 (13.1)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E1C8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25 (33.3)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5C18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28 (19.4)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E586" w14:textId="77777777" w:rsidR="002D754B" w:rsidRPr="00395A20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39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3999" w14:textId="10D9D37D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15</w:t>
            </w:r>
            <w:r w:rsidR="004D4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(15.2)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55FC" w14:textId="1BDA379C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8</w:t>
            </w:r>
            <w:r w:rsidR="004D4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(3.1)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6F40" w14:textId="77777777" w:rsidR="002D754B" w:rsidRPr="009B2385" w:rsidRDefault="002D754B" w:rsidP="009E3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&lt;.001</w:t>
            </w:r>
          </w:p>
        </w:tc>
      </w:tr>
    </w:tbl>
    <w:p w14:paraId="6BC2CF77" w14:textId="50C270C2" w:rsidR="001F6B71" w:rsidRPr="00204DED" w:rsidRDefault="001F6B71" w:rsidP="002D754B">
      <w:pPr>
        <w:spacing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204DE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 w:rsidR="00B92430" w:rsidRPr="00204DED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204DED">
        <w:rPr>
          <w:rFonts w:ascii="Times New Roman" w:hAnsi="Times New Roman" w:cs="Times New Roman"/>
          <w:sz w:val="16"/>
          <w:szCs w:val="16"/>
          <w:lang w:val="en-US"/>
        </w:rPr>
        <w:t>se of supported housing facilities and homeless shelters at the previous year up to the 20-year follow-up</w:t>
      </w:r>
    </w:p>
    <w:p w14:paraId="1D72A563" w14:textId="161BBF73" w:rsidR="002D754B" w:rsidRPr="00204DED" w:rsidRDefault="001F6B71" w:rsidP="002D754B">
      <w:pPr>
        <w:spacing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204DED">
        <w:rPr>
          <w:rFonts w:ascii="Times New Roman" w:hAnsi="Times New Roman" w:cs="Times New Roman"/>
          <w:bCs/>
          <w:sz w:val="16"/>
          <w:szCs w:val="16"/>
          <w:vertAlign w:val="superscript"/>
          <w:lang w:val="en-US"/>
        </w:rPr>
        <w:t>2</w:t>
      </w:r>
      <w:r w:rsidR="002D754B" w:rsidRPr="00204DE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Full- or part-time employment (with/ without supported employment benefits) 50% of the past year </w:t>
      </w:r>
      <w:r w:rsidR="006F18A7">
        <w:rPr>
          <w:rFonts w:ascii="Times New Roman" w:hAnsi="Times New Roman" w:cs="Times New Roman"/>
          <w:bCs/>
          <w:sz w:val="16"/>
          <w:szCs w:val="16"/>
          <w:lang w:val="en-US"/>
        </w:rPr>
        <w:t>before</w:t>
      </w:r>
      <w:r w:rsidR="002D754B" w:rsidRPr="00204DE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the 20-year follow-up</w:t>
      </w:r>
    </w:p>
    <w:p w14:paraId="7B50F22D" w14:textId="400E2FD8" w:rsidR="001F6B71" w:rsidRPr="00204DED" w:rsidRDefault="001F6B71" w:rsidP="001F6B71">
      <w:pPr>
        <w:spacing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204DED">
        <w:rPr>
          <w:rFonts w:ascii="Times New Roman" w:hAnsi="Times New Roman" w:cs="Times New Roman"/>
          <w:bCs/>
          <w:sz w:val="16"/>
          <w:szCs w:val="16"/>
          <w:vertAlign w:val="superscript"/>
          <w:lang w:val="en-US"/>
        </w:rPr>
        <w:t>3</w:t>
      </w:r>
      <w:r w:rsidRPr="00204DE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In full-time employment without supported employment benefits 50% of the past year </w:t>
      </w:r>
      <w:r w:rsidR="006F18A7">
        <w:rPr>
          <w:rFonts w:ascii="Times New Roman" w:hAnsi="Times New Roman" w:cs="Times New Roman"/>
          <w:bCs/>
          <w:sz w:val="16"/>
          <w:szCs w:val="16"/>
          <w:lang w:val="en-US"/>
        </w:rPr>
        <w:t>before</w:t>
      </w:r>
      <w:r w:rsidRPr="00204DE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the 20-year follow-up</w:t>
      </w:r>
    </w:p>
    <w:p w14:paraId="2AE05606" w14:textId="77777777" w:rsidR="001F6B71" w:rsidRDefault="001F6B71" w:rsidP="002D754B">
      <w:pPr>
        <w:spacing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2D9CC2A7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6A6E5D4C" w14:textId="23ADE079" w:rsidR="002D754B" w:rsidRDefault="002D754B" w:rsidP="009C327C">
      <w:pPr>
        <w:rPr>
          <w:rFonts w:ascii="Times New Roman" w:hAnsi="Times New Roman" w:cs="Times New Roman"/>
          <w:lang w:val="en-US"/>
        </w:rPr>
      </w:pPr>
    </w:p>
    <w:p w14:paraId="60893E6C" w14:textId="77777777" w:rsidR="003C7936" w:rsidRDefault="003C7936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7E778B56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0DDABF5B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3B4E048F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2EAC509B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5AA6A3D6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748F2ACA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7332AF46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5AFB2E0C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508247D1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66BF89B3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2BA0B58A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61FFCCB7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735AEC68" w14:textId="77777777" w:rsidR="002D754B" w:rsidRDefault="002D754B" w:rsidP="009C327C">
      <w:pPr>
        <w:rPr>
          <w:rFonts w:ascii="Times New Roman" w:hAnsi="Times New Roman" w:cs="Times New Roman"/>
          <w:b/>
          <w:bCs/>
          <w:lang w:val="en-US"/>
        </w:rPr>
      </w:pPr>
    </w:p>
    <w:p w14:paraId="26B6186E" w14:textId="1EFECA1C" w:rsidR="002D754B" w:rsidRPr="00204DED" w:rsidRDefault="00097B94" w:rsidP="009C327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4127041D" wp14:editId="1442407F">
            <wp:extent cx="6120130" cy="4114800"/>
            <wp:effectExtent l="0" t="0" r="1397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F599FED5-C070-2EF0-AB1F-1BA3414740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EA2221" w14:textId="1D45BFED" w:rsidR="00097B94" w:rsidRPr="00204DED" w:rsidRDefault="00097B94" w:rsidP="00097B94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204DED">
        <w:rPr>
          <w:rFonts w:ascii="Times New Roman" w:hAnsi="Times New Roman" w:cs="Times New Roman"/>
          <w:sz w:val="18"/>
          <w:szCs w:val="18"/>
          <w:lang w:val="en-US"/>
        </w:rPr>
        <w:t>*This figure is descriptive and stratifies on gender among parent</w:t>
      </w:r>
      <w:r w:rsidR="000C1D38" w:rsidRPr="00204DED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204DED">
        <w:rPr>
          <w:rFonts w:ascii="Times New Roman" w:hAnsi="Times New Roman" w:cs="Times New Roman"/>
          <w:sz w:val="18"/>
          <w:szCs w:val="18"/>
          <w:lang w:val="en-US"/>
        </w:rPr>
        <w:t xml:space="preserve"> and non-parents. </w:t>
      </w:r>
    </w:p>
    <w:p w14:paraId="4F2C24C7" w14:textId="77777777" w:rsidR="00097B94" w:rsidRPr="00204DED" w:rsidRDefault="00097B94" w:rsidP="00097B94">
      <w:pPr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204DE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204DE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GAF-F, Global Assessment of Functioning scale ranging from 0-100 with higher scores indicating better global functional performance. </w:t>
      </w:r>
    </w:p>
    <w:p w14:paraId="0C1103ED" w14:textId="6E71B536" w:rsidR="002D754B" w:rsidRPr="00204DED" w:rsidRDefault="002D754B" w:rsidP="009C327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1B41D23A" w14:textId="472ACD6B" w:rsidR="006A4440" w:rsidRPr="00204DED" w:rsidRDefault="006A4440" w:rsidP="009C327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50174D40" w14:textId="28FB5FC0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E9517E0" w14:textId="48C1BF05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BCA0A11" w14:textId="20F1138E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B87FF35" w14:textId="0B567F2E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059C2E8" w14:textId="5E9704CA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29F904C" w14:textId="1E6FA86D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C9D17E4" w14:textId="71AA6BCE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1F69FD8" w14:textId="5D5EEB6C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D7A72CA" w14:textId="7D928014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8487127" w14:textId="0E29E8F8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8DB390C" w14:textId="0D288217" w:rsidR="006A4440" w:rsidRDefault="006A4440" w:rsidP="009C327C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A444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E7AE" w14:textId="77777777" w:rsidR="00D96167" w:rsidRDefault="00D96167" w:rsidP="00D96167">
      <w:pPr>
        <w:spacing w:after="0" w:line="240" w:lineRule="auto"/>
      </w:pPr>
      <w:r>
        <w:separator/>
      </w:r>
    </w:p>
  </w:endnote>
  <w:endnote w:type="continuationSeparator" w:id="0">
    <w:p w14:paraId="5A65665C" w14:textId="77777777" w:rsidR="00D96167" w:rsidRDefault="00D96167" w:rsidP="00D9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980879"/>
      <w:docPartObj>
        <w:docPartGallery w:val="Page Numbers (Bottom of Page)"/>
        <w:docPartUnique/>
      </w:docPartObj>
    </w:sdtPr>
    <w:sdtEndPr/>
    <w:sdtContent>
      <w:p w14:paraId="1DC32F75" w14:textId="7D6987C1" w:rsidR="00D96167" w:rsidRDefault="00D9616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3A089A" w14:textId="77777777" w:rsidR="00D96167" w:rsidRDefault="00D961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9A52" w14:textId="77777777" w:rsidR="00D96167" w:rsidRDefault="00D96167" w:rsidP="00D96167">
      <w:pPr>
        <w:spacing w:after="0" w:line="240" w:lineRule="auto"/>
      </w:pPr>
      <w:r>
        <w:separator/>
      </w:r>
    </w:p>
  </w:footnote>
  <w:footnote w:type="continuationSeparator" w:id="0">
    <w:p w14:paraId="1881B613" w14:textId="77777777" w:rsidR="00D96167" w:rsidRDefault="00D96167" w:rsidP="00D96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7C"/>
    <w:rsid w:val="00004490"/>
    <w:rsid w:val="00046556"/>
    <w:rsid w:val="0006687B"/>
    <w:rsid w:val="00077D63"/>
    <w:rsid w:val="00097B94"/>
    <w:rsid w:val="000C1D38"/>
    <w:rsid w:val="000F1CC8"/>
    <w:rsid w:val="00132122"/>
    <w:rsid w:val="00143D9A"/>
    <w:rsid w:val="00170ECB"/>
    <w:rsid w:val="001A3A72"/>
    <w:rsid w:val="001A7B8B"/>
    <w:rsid w:val="001B23D6"/>
    <w:rsid w:val="001C2CB0"/>
    <w:rsid w:val="001F6B71"/>
    <w:rsid w:val="00204DED"/>
    <w:rsid w:val="00267260"/>
    <w:rsid w:val="002D754B"/>
    <w:rsid w:val="00395A20"/>
    <w:rsid w:val="003B7EFD"/>
    <w:rsid w:val="003C7936"/>
    <w:rsid w:val="003E19F6"/>
    <w:rsid w:val="0041135A"/>
    <w:rsid w:val="00424D16"/>
    <w:rsid w:val="00457EA8"/>
    <w:rsid w:val="004964EB"/>
    <w:rsid w:val="004B6616"/>
    <w:rsid w:val="004C65F1"/>
    <w:rsid w:val="004D4632"/>
    <w:rsid w:val="00570C19"/>
    <w:rsid w:val="00593123"/>
    <w:rsid w:val="005A12EC"/>
    <w:rsid w:val="005E33BB"/>
    <w:rsid w:val="005F5F83"/>
    <w:rsid w:val="00606BEE"/>
    <w:rsid w:val="00611381"/>
    <w:rsid w:val="006227E1"/>
    <w:rsid w:val="00674B43"/>
    <w:rsid w:val="006A4440"/>
    <w:rsid w:val="006B2960"/>
    <w:rsid w:val="006F18A7"/>
    <w:rsid w:val="006F19A2"/>
    <w:rsid w:val="006F38BD"/>
    <w:rsid w:val="007012F7"/>
    <w:rsid w:val="00770171"/>
    <w:rsid w:val="007F7A27"/>
    <w:rsid w:val="00852D09"/>
    <w:rsid w:val="008F076A"/>
    <w:rsid w:val="00934A82"/>
    <w:rsid w:val="0093636B"/>
    <w:rsid w:val="009478B6"/>
    <w:rsid w:val="00976F02"/>
    <w:rsid w:val="009A0963"/>
    <w:rsid w:val="009B2385"/>
    <w:rsid w:val="009B6F34"/>
    <w:rsid w:val="009C327C"/>
    <w:rsid w:val="00A130D3"/>
    <w:rsid w:val="00A86E00"/>
    <w:rsid w:val="00B702AF"/>
    <w:rsid w:val="00B92430"/>
    <w:rsid w:val="00B94CC7"/>
    <w:rsid w:val="00BB35DC"/>
    <w:rsid w:val="00C00BC8"/>
    <w:rsid w:val="00C64CAF"/>
    <w:rsid w:val="00D843E0"/>
    <w:rsid w:val="00D96167"/>
    <w:rsid w:val="00DD57DE"/>
    <w:rsid w:val="00DE2A65"/>
    <w:rsid w:val="00DF621E"/>
    <w:rsid w:val="00E47CF0"/>
    <w:rsid w:val="00E912B9"/>
    <w:rsid w:val="00EC0220"/>
    <w:rsid w:val="00EE1F9E"/>
    <w:rsid w:val="00EF433E"/>
    <w:rsid w:val="00F10308"/>
    <w:rsid w:val="00F144AD"/>
    <w:rsid w:val="00FC4736"/>
    <w:rsid w:val="00FC6C76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8EDB3"/>
  <w15:chartTrackingRefBased/>
  <w15:docId w15:val="{9AB928E7-7115-4563-AD3F-4D6D0E1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9C327C"/>
    <w:rPr>
      <w:sz w:val="16"/>
      <w:szCs w:val="16"/>
    </w:rPr>
  </w:style>
  <w:style w:type="table" w:styleId="Tabel-Gitter">
    <w:name w:val="Table Grid"/>
    <w:basedOn w:val="Tabel-Normal"/>
    <w:uiPriority w:val="39"/>
    <w:rsid w:val="0059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0465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46556"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96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6167"/>
  </w:style>
  <w:style w:type="paragraph" w:styleId="Sidefod">
    <w:name w:val="footer"/>
    <w:basedOn w:val="Normal"/>
    <w:link w:val="SidefodTegn"/>
    <w:uiPriority w:val="99"/>
    <w:unhideWhenUsed/>
    <w:rsid w:val="00D96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egionh.top.local\DFS\AFD\RHP\PC%20K&#248;benhavn\Lukkede%20Mapper\OPUS%2020%20-%20opf&#248;lgning\Helene\the%20parental%20perspective%20in%20schizophrenia\GAF-F%20sco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u="none" strike="noStrike" baseline="0">
                <a:effectLst/>
              </a:rPr>
              <a:t>eFigure 1. Global Assessment of Functioning over 20 years among parents and non-parents divided on gender </a:t>
            </a:r>
            <a:endParaRPr lang="da-DK" sz="1000"/>
          </a:p>
        </c:rich>
      </c:tx>
      <c:layout>
        <c:manualLayout>
          <c:xMode val="edge"/>
          <c:yMode val="edge"/>
          <c:x val="0.11696186479629717"/>
          <c:y val="1.4838710808131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'Ark1'!$A$38</c:f>
              <c:strCache>
                <c:ptCount val="1"/>
                <c:pt idx="0">
                  <c:v>Women (parent) </c:v>
                </c:pt>
              </c:strCache>
            </c:strRef>
          </c:tx>
          <c:spPr>
            <a:ln w="28575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'Ark1'!$B$37:$G$37</c:f>
              <c:strCache>
                <c:ptCount val="6"/>
                <c:pt idx="0">
                  <c:v>Baseline </c:v>
                </c:pt>
                <c:pt idx="1">
                  <c:v>1 y</c:v>
                </c:pt>
                <c:pt idx="2">
                  <c:v>2 y</c:v>
                </c:pt>
                <c:pt idx="3">
                  <c:v>5 y</c:v>
                </c:pt>
                <c:pt idx="4">
                  <c:v>10 y</c:v>
                </c:pt>
                <c:pt idx="5">
                  <c:v>20 y</c:v>
                </c:pt>
              </c:strCache>
            </c:strRef>
          </c:cat>
          <c:val>
            <c:numRef>
              <c:f>'Ark1'!$B$38:$G$38</c:f>
              <c:numCache>
                <c:formatCode>General</c:formatCode>
                <c:ptCount val="6"/>
                <c:pt idx="0">
                  <c:v>44</c:v>
                </c:pt>
                <c:pt idx="1">
                  <c:v>54</c:v>
                </c:pt>
                <c:pt idx="2">
                  <c:v>59</c:v>
                </c:pt>
                <c:pt idx="3">
                  <c:v>63</c:v>
                </c:pt>
                <c:pt idx="4">
                  <c:v>61</c:v>
                </c:pt>
                <c:pt idx="5">
                  <c:v>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42-4B51-9429-82565B45E4FA}"/>
            </c:ext>
          </c:extLst>
        </c:ser>
        <c:ser>
          <c:idx val="1"/>
          <c:order val="1"/>
          <c:tx>
            <c:strRef>
              <c:f>'Ark1'!$A$39</c:f>
              <c:strCache>
                <c:ptCount val="1"/>
                <c:pt idx="0">
                  <c:v>Women (non-parent) </c:v>
                </c:pt>
              </c:strCache>
            </c:strRef>
          </c:tx>
          <c:spPr>
            <a:ln w="28575" cap="rnd">
              <a:solidFill>
                <a:schemeClr val="bg2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'Ark1'!$B$37:$G$37</c:f>
              <c:strCache>
                <c:ptCount val="6"/>
                <c:pt idx="0">
                  <c:v>Baseline </c:v>
                </c:pt>
                <c:pt idx="1">
                  <c:v>1 y</c:v>
                </c:pt>
                <c:pt idx="2">
                  <c:v>2 y</c:v>
                </c:pt>
                <c:pt idx="3">
                  <c:v>5 y</c:v>
                </c:pt>
                <c:pt idx="4">
                  <c:v>10 y</c:v>
                </c:pt>
                <c:pt idx="5">
                  <c:v>20 y</c:v>
                </c:pt>
              </c:strCache>
            </c:strRef>
          </c:cat>
          <c:val>
            <c:numRef>
              <c:f>'Ark1'!$B$39:$G$39</c:f>
              <c:numCache>
                <c:formatCode>General</c:formatCode>
                <c:ptCount val="6"/>
                <c:pt idx="0">
                  <c:v>41</c:v>
                </c:pt>
                <c:pt idx="1">
                  <c:v>52</c:v>
                </c:pt>
                <c:pt idx="2">
                  <c:v>54</c:v>
                </c:pt>
                <c:pt idx="3">
                  <c:v>53</c:v>
                </c:pt>
                <c:pt idx="4">
                  <c:v>52</c:v>
                </c:pt>
                <c:pt idx="5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42-4B51-9429-82565B45E4FA}"/>
            </c:ext>
          </c:extLst>
        </c:ser>
        <c:ser>
          <c:idx val="2"/>
          <c:order val="2"/>
          <c:tx>
            <c:strRef>
              <c:f>'Ark1'!$A$40</c:f>
              <c:strCache>
                <c:ptCount val="1"/>
                <c:pt idx="0">
                  <c:v>Men (parent)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'Ark1'!$B$37:$G$37</c:f>
              <c:strCache>
                <c:ptCount val="6"/>
                <c:pt idx="0">
                  <c:v>Baseline </c:v>
                </c:pt>
                <c:pt idx="1">
                  <c:v>1 y</c:v>
                </c:pt>
                <c:pt idx="2">
                  <c:v>2 y</c:v>
                </c:pt>
                <c:pt idx="3">
                  <c:v>5 y</c:v>
                </c:pt>
                <c:pt idx="4">
                  <c:v>10 y</c:v>
                </c:pt>
                <c:pt idx="5">
                  <c:v>20 y</c:v>
                </c:pt>
              </c:strCache>
            </c:strRef>
          </c:cat>
          <c:val>
            <c:numRef>
              <c:f>'Ark1'!$B$40:$G$40</c:f>
              <c:numCache>
                <c:formatCode>General</c:formatCode>
                <c:ptCount val="6"/>
                <c:pt idx="0">
                  <c:v>41</c:v>
                </c:pt>
                <c:pt idx="1">
                  <c:v>53</c:v>
                </c:pt>
                <c:pt idx="2">
                  <c:v>56</c:v>
                </c:pt>
                <c:pt idx="3">
                  <c:v>62</c:v>
                </c:pt>
                <c:pt idx="4">
                  <c:v>62</c:v>
                </c:pt>
                <c:pt idx="5">
                  <c:v>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742-4B51-9429-82565B45E4FA}"/>
            </c:ext>
          </c:extLst>
        </c:ser>
        <c:ser>
          <c:idx val="3"/>
          <c:order val="3"/>
          <c:tx>
            <c:strRef>
              <c:f>'Ark1'!$A$41</c:f>
              <c:strCache>
                <c:ptCount val="1"/>
                <c:pt idx="0">
                  <c:v>Men (non-parent) 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'Ark1'!$B$37:$G$37</c:f>
              <c:strCache>
                <c:ptCount val="6"/>
                <c:pt idx="0">
                  <c:v>Baseline </c:v>
                </c:pt>
                <c:pt idx="1">
                  <c:v>1 y</c:v>
                </c:pt>
                <c:pt idx="2">
                  <c:v>2 y</c:v>
                </c:pt>
                <c:pt idx="3">
                  <c:v>5 y</c:v>
                </c:pt>
                <c:pt idx="4">
                  <c:v>10 y</c:v>
                </c:pt>
                <c:pt idx="5">
                  <c:v>20 y</c:v>
                </c:pt>
              </c:strCache>
            </c:strRef>
          </c:cat>
          <c:val>
            <c:numRef>
              <c:f>'Ark1'!$B$41:$G$41</c:f>
              <c:numCache>
                <c:formatCode>General</c:formatCode>
                <c:ptCount val="6"/>
                <c:pt idx="0">
                  <c:v>39</c:v>
                </c:pt>
                <c:pt idx="1">
                  <c:v>47</c:v>
                </c:pt>
                <c:pt idx="2">
                  <c:v>49</c:v>
                </c:pt>
                <c:pt idx="3">
                  <c:v>47</c:v>
                </c:pt>
                <c:pt idx="4">
                  <c:v>49</c:v>
                </c:pt>
                <c:pt idx="5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742-4B51-9429-82565B45E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7527056"/>
        <c:axId val="317524104"/>
      </c:lineChart>
      <c:catAx>
        <c:axId val="317527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years</a:t>
                </a:r>
                <a:r>
                  <a:rPr lang="da-DK" baseline="0"/>
                  <a:t> since first diagnosis </a:t>
                </a:r>
                <a:endParaRPr lang="da-DK"/>
              </a:p>
            </c:rich>
          </c:tx>
          <c:layout>
            <c:manualLayout>
              <c:xMode val="edge"/>
              <c:yMode val="edge"/>
              <c:x val="0.45127015275819304"/>
              <c:y val="0.848518032468163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7524104"/>
        <c:crosses val="autoZero"/>
        <c:auto val="1"/>
        <c:lblAlgn val="ctr"/>
        <c:lblOffset val="100"/>
        <c:noMultiLvlLbl val="0"/>
      </c:catAx>
      <c:valAx>
        <c:axId val="3175241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 sz="1000" b="0" i="0" baseline="0">
                    <a:effectLst/>
                  </a:rPr>
                  <a:t> Mean Global Assessment of  Functioning (GAF-F score)</a:t>
                </a:r>
                <a:r>
                  <a:rPr lang="da-DK" sz="1000" b="0" i="0" baseline="30000">
                    <a:effectLst/>
                  </a:rPr>
                  <a:t>1</a:t>
                </a:r>
                <a:endParaRPr lang="da-DK" sz="1000" b="0" i="0" baseline="0">
                  <a:effectLst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da-DK" sz="10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1752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1059</Words>
  <Characters>6791</Characters>
  <Application>Microsoft Office Word</Application>
  <DocSecurity>0</DocSecurity>
  <Lines>121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Gjervig Hansen</dc:creator>
  <cp:keywords/>
  <dc:description/>
  <cp:lastModifiedBy>Helene Gjervig Hansen</cp:lastModifiedBy>
  <cp:revision>5</cp:revision>
  <cp:lastPrinted>2024-01-15T08:44:00Z</cp:lastPrinted>
  <dcterms:created xsi:type="dcterms:W3CDTF">2023-11-29T12:21:00Z</dcterms:created>
  <dcterms:modified xsi:type="dcterms:W3CDTF">2024-01-22T13:32:00Z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e7d4e9fb82f26ebfd588f8b9f140ec22c863409ca293c9e5db3eea7e4a330788</vt:lpwstr>
  </property>
</Properties>
</file>