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149E" w14:textId="4A144912" w:rsidR="008E75B7" w:rsidRPr="001C4054" w:rsidRDefault="00000000" w:rsidP="003926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51718414"/>
      <w:bookmarkStart w:id="1" w:name="_Hlk134609662"/>
      <w:r w:rsidRPr="001C4054">
        <w:rPr>
          <w:rFonts w:ascii="Times New Roman" w:hAnsi="Times New Roman" w:cs="Times New Roman"/>
          <w:b/>
          <w:sz w:val="24"/>
          <w:szCs w:val="24"/>
        </w:rPr>
        <w:t>Supplementary Table 1. Baseline characteristics between included population vs. excluded population</w:t>
      </w:r>
    </w:p>
    <w:bookmarkEnd w:id="0"/>
    <w:p w14:paraId="0BD0EFA4" w14:textId="3F6C7529" w:rsidR="00AF0533" w:rsidRPr="001C4054" w:rsidRDefault="00AF0533" w:rsidP="003926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924"/>
        <w:gridCol w:w="2368"/>
        <w:gridCol w:w="1469"/>
        <w:gridCol w:w="1360"/>
      </w:tblGrid>
      <w:tr w:rsidR="00BB042C" w:rsidRPr="001C4054" w14:paraId="170A9E9E" w14:textId="77777777" w:rsidTr="00BB042C">
        <w:trPr>
          <w:trHeight w:val="190"/>
        </w:trPr>
        <w:tc>
          <w:tcPr>
            <w:tcW w:w="4537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69861987" w14:textId="77777777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924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588E492A" w14:textId="77777777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Exclusion</w:t>
            </w:r>
          </w:p>
        </w:tc>
        <w:tc>
          <w:tcPr>
            <w:tcW w:w="2368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6599AED1" w14:textId="77777777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</w:tcBorders>
          </w:tcPr>
          <w:p w14:paraId="728814E3" w14:textId="07EF6E90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  <w:r w:rsidRPr="001C40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53D46A9B" w14:textId="5444E813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BB042C" w:rsidRPr="001C4054" w14:paraId="2164669D" w14:textId="77777777" w:rsidTr="00BB042C">
        <w:trPr>
          <w:trHeight w:val="183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73D2DE" w14:textId="6D1A43F9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2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6D3C5B" w14:textId="3029F214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1,634,734</w:t>
            </w:r>
          </w:p>
        </w:tc>
        <w:tc>
          <w:tcPr>
            <w:tcW w:w="23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B14142" w14:textId="1D463B27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1,111,345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14:paraId="46770DF8" w14:textId="77777777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213E6C" w14:textId="69964F8F" w:rsidR="00BB042C" w:rsidRPr="001C4054" w:rsidRDefault="00BB042C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4078FA" w:rsidRPr="001C4054" w14:paraId="7ABB3C1D" w14:textId="77777777" w:rsidTr="00BB042C">
        <w:trPr>
          <w:trHeight w:val="190"/>
        </w:trPr>
        <w:tc>
          <w:tcPr>
            <w:tcW w:w="4537" w:type="dxa"/>
            <w:tcBorders>
              <w:top w:val="single" w:sz="4" w:space="0" w:color="auto"/>
            </w:tcBorders>
            <w:noWrap/>
            <w:hideMark/>
          </w:tcPr>
          <w:p w14:paraId="23C1636A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Age groups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noWrap/>
            <w:hideMark/>
          </w:tcPr>
          <w:p w14:paraId="4D0F8CD5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noWrap/>
            <w:hideMark/>
          </w:tcPr>
          <w:p w14:paraId="689AB17A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5867B7C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119776F4" w14:textId="605FC7F2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4C3BFD68" w14:textId="77777777" w:rsidTr="00BB042C">
        <w:trPr>
          <w:trHeight w:val="258"/>
        </w:trPr>
        <w:tc>
          <w:tcPr>
            <w:tcW w:w="4537" w:type="dxa"/>
            <w:tcBorders>
              <w:bottom w:val="nil"/>
            </w:tcBorders>
            <w:noWrap/>
            <w:hideMark/>
          </w:tcPr>
          <w:p w14:paraId="7BFE1DB1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2924" w:type="dxa"/>
            <w:tcBorders>
              <w:bottom w:val="nil"/>
            </w:tcBorders>
            <w:noWrap/>
            <w:hideMark/>
          </w:tcPr>
          <w:p w14:paraId="5EC60490" w14:textId="2690CD7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123,224 (7.5)</w:t>
            </w:r>
          </w:p>
        </w:tc>
        <w:tc>
          <w:tcPr>
            <w:tcW w:w="2368" w:type="dxa"/>
            <w:tcBorders>
              <w:bottom w:val="nil"/>
            </w:tcBorders>
            <w:noWrap/>
            <w:hideMark/>
          </w:tcPr>
          <w:p w14:paraId="6DA9EC7D" w14:textId="14EAB6C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84,605 (7.6)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5575B213" w14:textId="22123D0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0.00</w:t>
            </w:r>
            <w:r w:rsidR="00681DA1" w:rsidRPr="001C405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bottom w:val="nil"/>
            </w:tcBorders>
            <w:noWrap/>
            <w:hideMark/>
          </w:tcPr>
          <w:p w14:paraId="2AE271FF" w14:textId="233C2575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0E9CFAFF" w14:textId="77777777" w:rsidTr="00BB042C">
        <w:trPr>
          <w:trHeight w:val="258"/>
        </w:trPr>
        <w:tc>
          <w:tcPr>
            <w:tcW w:w="4537" w:type="dxa"/>
            <w:tcBorders>
              <w:top w:val="nil"/>
            </w:tcBorders>
            <w:noWrap/>
            <w:hideMark/>
          </w:tcPr>
          <w:p w14:paraId="34755A58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2924" w:type="dxa"/>
            <w:tcBorders>
              <w:top w:val="nil"/>
            </w:tcBorders>
            <w:noWrap/>
            <w:hideMark/>
          </w:tcPr>
          <w:p w14:paraId="1517BA76" w14:textId="0B8D8C9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99,9823 (61.2)</w:t>
            </w:r>
          </w:p>
        </w:tc>
        <w:tc>
          <w:tcPr>
            <w:tcW w:w="2368" w:type="dxa"/>
            <w:tcBorders>
              <w:top w:val="nil"/>
            </w:tcBorders>
            <w:noWrap/>
            <w:hideMark/>
          </w:tcPr>
          <w:p w14:paraId="4A590833" w14:textId="51679BB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694,269 (62.5)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14:paraId="10E7CD84" w14:textId="30BD2A1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14:paraId="549C635E" w14:textId="1F3D621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5DE0411E" w14:textId="77777777" w:rsidTr="00BB042C">
        <w:trPr>
          <w:trHeight w:val="258"/>
        </w:trPr>
        <w:tc>
          <w:tcPr>
            <w:tcW w:w="4537" w:type="dxa"/>
            <w:noWrap/>
            <w:hideMark/>
          </w:tcPr>
          <w:p w14:paraId="3755C70E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≥65</w:t>
            </w:r>
          </w:p>
        </w:tc>
        <w:tc>
          <w:tcPr>
            <w:tcW w:w="2924" w:type="dxa"/>
            <w:noWrap/>
            <w:hideMark/>
          </w:tcPr>
          <w:p w14:paraId="70C22353" w14:textId="5D88249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511,687 (31.3)</w:t>
            </w:r>
          </w:p>
        </w:tc>
        <w:tc>
          <w:tcPr>
            <w:tcW w:w="2368" w:type="dxa"/>
            <w:noWrap/>
            <w:hideMark/>
          </w:tcPr>
          <w:p w14:paraId="62D20CAE" w14:textId="0ECCA9E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332,471 (29.9)</w:t>
            </w:r>
          </w:p>
        </w:tc>
        <w:tc>
          <w:tcPr>
            <w:tcW w:w="1469" w:type="dxa"/>
            <w:vAlign w:val="center"/>
          </w:tcPr>
          <w:p w14:paraId="2598B9B6" w14:textId="64046C5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360" w:type="dxa"/>
            <w:noWrap/>
            <w:hideMark/>
          </w:tcPr>
          <w:p w14:paraId="2F3D4DD9" w14:textId="27C4024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291AC467" w14:textId="77777777" w:rsidTr="00BB042C">
        <w:trPr>
          <w:trHeight w:val="190"/>
        </w:trPr>
        <w:tc>
          <w:tcPr>
            <w:tcW w:w="4537" w:type="dxa"/>
            <w:noWrap/>
            <w:hideMark/>
          </w:tcPr>
          <w:p w14:paraId="7F2EFA14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924" w:type="dxa"/>
            <w:noWrap/>
            <w:hideMark/>
          </w:tcPr>
          <w:p w14:paraId="483CDDD5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14:paraId="621704ED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4C6E743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2824DC0E" w14:textId="6F193303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3F1255D5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02ED698E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924" w:type="dxa"/>
            <w:noWrap/>
            <w:hideMark/>
          </w:tcPr>
          <w:p w14:paraId="68F720A9" w14:textId="50573DA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921,078 (56.3)</w:t>
            </w:r>
          </w:p>
        </w:tc>
        <w:tc>
          <w:tcPr>
            <w:tcW w:w="2368" w:type="dxa"/>
            <w:noWrap/>
            <w:hideMark/>
          </w:tcPr>
          <w:p w14:paraId="6BACD673" w14:textId="5C9E92C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736,005 (66.2)</w:t>
            </w:r>
          </w:p>
        </w:tc>
        <w:tc>
          <w:tcPr>
            <w:tcW w:w="1469" w:type="dxa"/>
          </w:tcPr>
          <w:p w14:paraId="77F34066" w14:textId="11D376EE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60ABEF90" w14:textId="4DA2C1D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66DD0C49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3D73A325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924" w:type="dxa"/>
            <w:noWrap/>
            <w:hideMark/>
          </w:tcPr>
          <w:p w14:paraId="1846A952" w14:textId="22C2595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713,656 (43.7)</w:t>
            </w:r>
          </w:p>
        </w:tc>
        <w:tc>
          <w:tcPr>
            <w:tcW w:w="2368" w:type="dxa"/>
            <w:noWrap/>
            <w:hideMark/>
          </w:tcPr>
          <w:p w14:paraId="69DA7153" w14:textId="166BE34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375,340 (33.8)</w:t>
            </w:r>
          </w:p>
        </w:tc>
        <w:tc>
          <w:tcPr>
            <w:tcW w:w="1469" w:type="dxa"/>
          </w:tcPr>
          <w:p w14:paraId="2C11737C" w14:textId="0B24457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7C3A6261" w14:textId="49FA8D74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6FBDAD43" w14:textId="77777777" w:rsidTr="00BB042C">
        <w:trPr>
          <w:trHeight w:val="183"/>
        </w:trPr>
        <w:tc>
          <w:tcPr>
            <w:tcW w:w="4537" w:type="dxa"/>
            <w:noWrap/>
            <w:hideMark/>
          </w:tcPr>
          <w:p w14:paraId="492D3FD5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2924" w:type="dxa"/>
            <w:noWrap/>
            <w:hideMark/>
          </w:tcPr>
          <w:p w14:paraId="67F6BD1F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14:paraId="7FC239EE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3AB6F22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59356056" w14:textId="34881571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4568E1A5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5AACE45D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Lowest Q1</w:t>
            </w:r>
          </w:p>
        </w:tc>
        <w:tc>
          <w:tcPr>
            <w:tcW w:w="2924" w:type="dxa"/>
            <w:noWrap/>
            <w:hideMark/>
          </w:tcPr>
          <w:p w14:paraId="35C1BBE5" w14:textId="4D6AB04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364,715 (23.3)</w:t>
            </w:r>
          </w:p>
        </w:tc>
        <w:tc>
          <w:tcPr>
            <w:tcW w:w="2368" w:type="dxa"/>
            <w:noWrap/>
            <w:hideMark/>
          </w:tcPr>
          <w:p w14:paraId="6452208C" w14:textId="012A769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195,947 (17.6)</w:t>
            </w:r>
          </w:p>
        </w:tc>
        <w:tc>
          <w:tcPr>
            <w:tcW w:w="1469" w:type="dxa"/>
          </w:tcPr>
          <w:p w14:paraId="40F4F93C" w14:textId="0989B402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360" w:type="dxa"/>
            <w:noWrap/>
            <w:hideMark/>
          </w:tcPr>
          <w:p w14:paraId="3DB78B54" w14:textId="42D3587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39088C5F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63A53F65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924" w:type="dxa"/>
            <w:noWrap/>
            <w:hideMark/>
          </w:tcPr>
          <w:p w14:paraId="557DF855" w14:textId="08581DC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321,055 (20.6)</w:t>
            </w:r>
          </w:p>
        </w:tc>
        <w:tc>
          <w:tcPr>
            <w:tcW w:w="2368" w:type="dxa"/>
            <w:noWrap/>
            <w:hideMark/>
          </w:tcPr>
          <w:p w14:paraId="5CACAB45" w14:textId="5514B66E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190,201 (17.1)</w:t>
            </w:r>
          </w:p>
        </w:tc>
        <w:tc>
          <w:tcPr>
            <w:tcW w:w="1469" w:type="dxa"/>
          </w:tcPr>
          <w:p w14:paraId="555B61AB" w14:textId="02CB790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360" w:type="dxa"/>
            <w:noWrap/>
            <w:hideMark/>
          </w:tcPr>
          <w:p w14:paraId="67336076" w14:textId="110A5B4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1534381D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17FDFBDF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2924" w:type="dxa"/>
            <w:noWrap/>
            <w:hideMark/>
          </w:tcPr>
          <w:p w14:paraId="05B447F2" w14:textId="377BD91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386,055 (24.7)</w:t>
            </w:r>
          </w:p>
        </w:tc>
        <w:tc>
          <w:tcPr>
            <w:tcW w:w="2368" w:type="dxa"/>
            <w:noWrap/>
            <w:hideMark/>
          </w:tcPr>
          <w:p w14:paraId="7038CFA6" w14:textId="16A7748E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300,224 (27.0)</w:t>
            </w:r>
          </w:p>
        </w:tc>
        <w:tc>
          <w:tcPr>
            <w:tcW w:w="1469" w:type="dxa"/>
          </w:tcPr>
          <w:p w14:paraId="08BA2A54" w14:textId="52EF0C9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360" w:type="dxa"/>
            <w:noWrap/>
            <w:hideMark/>
          </w:tcPr>
          <w:p w14:paraId="4E83111C" w14:textId="2DBEB88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76D1CDE7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0F597B51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2924" w:type="dxa"/>
            <w:noWrap/>
            <w:hideMark/>
          </w:tcPr>
          <w:p w14:paraId="76DC908A" w14:textId="2543900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490,800 (31.4)</w:t>
            </w:r>
          </w:p>
        </w:tc>
        <w:tc>
          <w:tcPr>
            <w:tcW w:w="2368" w:type="dxa"/>
            <w:noWrap/>
            <w:hideMark/>
          </w:tcPr>
          <w:p w14:paraId="06A1EE3B" w14:textId="312F1B5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424,973 (38.2)</w:t>
            </w:r>
          </w:p>
        </w:tc>
        <w:tc>
          <w:tcPr>
            <w:tcW w:w="1469" w:type="dxa"/>
          </w:tcPr>
          <w:p w14:paraId="53DB92A9" w14:textId="744E620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0D3CF6B9" w14:textId="68F681B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4CD8AA32" w14:textId="77777777" w:rsidTr="00BB042C">
        <w:trPr>
          <w:trHeight w:val="183"/>
        </w:trPr>
        <w:tc>
          <w:tcPr>
            <w:tcW w:w="4537" w:type="dxa"/>
            <w:noWrap/>
            <w:hideMark/>
          </w:tcPr>
          <w:p w14:paraId="69D507AF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924" w:type="dxa"/>
            <w:noWrap/>
            <w:hideMark/>
          </w:tcPr>
          <w:p w14:paraId="2C94ACA7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14:paraId="5EB0419B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6DF7BC9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2AD1C754" w14:textId="29965249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5AF862AD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2F062159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2924" w:type="dxa"/>
            <w:noWrap/>
            <w:hideMark/>
          </w:tcPr>
          <w:p w14:paraId="193A1D5D" w14:textId="2BFA675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931,200 (57.2)</w:t>
            </w:r>
          </w:p>
        </w:tc>
        <w:tc>
          <w:tcPr>
            <w:tcW w:w="2368" w:type="dxa"/>
            <w:noWrap/>
            <w:hideMark/>
          </w:tcPr>
          <w:p w14:paraId="65853DF1" w14:textId="68D7DE7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585,750 (52.7)</w:t>
            </w:r>
          </w:p>
        </w:tc>
        <w:tc>
          <w:tcPr>
            <w:tcW w:w="1469" w:type="dxa"/>
          </w:tcPr>
          <w:p w14:paraId="7E5448F8" w14:textId="7E138D9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360" w:type="dxa"/>
            <w:noWrap/>
            <w:hideMark/>
          </w:tcPr>
          <w:p w14:paraId="43A6397E" w14:textId="469C898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5578E5D4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05EE60C4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924" w:type="dxa"/>
            <w:noWrap/>
            <w:hideMark/>
          </w:tcPr>
          <w:p w14:paraId="2502F17B" w14:textId="3E90F4C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271,125 (16.7)</w:t>
            </w:r>
          </w:p>
        </w:tc>
        <w:tc>
          <w:tcPr>
            <w:tcW w:w="2368" w:type="dxa"/>
            <w:noWrap/>
            <w:hideMark/>
          </w:tcPr>
          <w:p w14:paraId="7CF6D0F3" w14:textId="36A4BC4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239,467 (21.6)</w:t>
            </w:r>
          </w:p>
        </w:tc>
        <w:tc>
          <w:tcPr>
            <w:tcW w:w="1469" w:type="dxa"/>
          </w:tcPr>
          <w:p w14:paraId="0CF980C8" w14:textId="2461BAF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noWrap/>
            <w:hideMark/>
          </w:tcPr>
          <w:p w14:paraId="23BAEF3E" w14:textId="02803EE5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64BE19FE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1A15DAB9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924" w:type="dxa"/>
            <w:noWrap/>
            <w:hideMark/>
          </w:tcPr>
          <w:p w14:paraId="5374A37A" w14:textId="5A0B2A84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425,358 (26.1)</w:t>
            </w:r>
          </w:p>
        </w:tc>
        <w:tc>
          <w:tcPr>
            <w:tcW w:w="2368" w:type="dxa"/>
            <w:noWrap/>
            <w:hideMark/>
          </w:tcPr>
          <w:p w14:paraId="3CB068F8" w14:textId="03AD9E7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286,128 (25.8)</w:t>
            </w:r>
          </w:p>
        </w:tc>
        <w:tc>
          <w:tcPr>
            <w:tcW w:w="1469" w:type="dxa"/>
          </w:tcPr>
          <w:p w14:paraId="31692990" w14:textId="544E57BE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60" w:type="dxa"/>
            <w:noWrap/>
            <w:hideMark/>
          </w:tcPr>
          <w:p w14:paraId="56B7D047" w14:textId="5ACE24D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1FE37F54" w14:textId="77777777" w:rsidTr="00BB042C">
        <w:trPr>
          <w:trHeight w:val="190"/>
        </w:trPr>
        <w:tc>
          <w:tcPr>
            <w:tcW w:w="4537" w:type="dxa"/>
            <w:noWrap/>
            <w:hideMark/>
          </w:tcPr>
          <w:p w14:paraId="6BF81C2F" w14:textId="5B7805A3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Alcohol consumption</w:t>
            </w:r>
          </w:p>
        </w:tc>
        <w:tc>
          <w:tcPr>
            <w:tcW w:w="2924" w:type="dxa"/>
            <w:noWrap/>
            <w:hideMark/>
          </w:tcPr>
          <w:p w14:paraId="285E1B08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14:paraId="3D3FC15F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7715FD8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51EA2D95" w14:textId="2A6C4A76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4438A9E7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759876F4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2924" w:type="dxa"/>
            <w:noWrap/>
            <w:hideMark/>
          </w:tcPr>
          <w:p w14:paraId="75186CBE" w14:textId="5D5E966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967,644 (59.9)</w:t>
            </w:r>
          </w:p>
        </w:tc>
        <w:tc>
          <w:tcPr>
            <w:tcW w:w="2368" w:type="dxa"/>
            <w:noWrap/>
            <w:hideMark/>
          </w:tcPr>
          <w:p w14:paraId="4510A9D6" w14:textId="4FF1A0A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594,707 (53.5)</w:t>
            </w:r>
          </w:p>
        </w:tc>
        <w:tc>
          <w:tcPr>
            <w:tcW w:w="1469" w:type="dxa"/>
          </w:tcPr>
          <w:p w14:paraId="29D1FBD8" w14:textId="7769D8F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noWrap/>
            <w:hideMark/>
          </w:tcPr>
          <w:p w14:paraId="2B50577A" w14:textId="7376A62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7D020501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4CDAE0CD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2924" w:type="dxa"/>
            <w:noWrap/>
            <w:hideMark/>
          </w:tcPr>
          <w:p w14:paraId="03EF092B" w14:textId="10BCD892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485,076 (30.0)</w:t>
            </w:r>
          </w:p>
        </w:tc>
        <w:tc>
          <w:tcPr>
            <w:tcW w:w="2368" w:type="dxa"/>
            <w:noWrap/>
            <w:hideMark/>
          </w:tcPr>
          <w:p w14:paraId="043F714B" w14:textId="519B5AA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405,359 (36.5)</w:t>
            </w:r>
          </w:p>
        </w:tc>
        <w:tc>
          <w:tcPr>
            <w:tcW w:w="1469" w:type="dxa"/>
          </w:tcPr>
          <w:p w14:paraId="4DE142F6" w14:textId="0D38BC4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noWrap/>
            <w:hideMark/>
          </w:tcPr>
          <w:p w14:paraId="10EA0657" w14:textId="77B74BB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78427125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5186E98E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</w:p>
        </w:tc>
        <w:tc>
          <w:tcPr>
            <w:tcW w:w="2924" w:type="dxa"/>
            <w:noWrap/>
            <w:hideMark/>
          </w:tcPr>
          <w:p w14:paraId="3FBABF88" w14:textId="37CD02C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162,111 (10.0)</w:t>
            </w:r>
          </w:p>
        </w:tc>
        <w:tc>
          <w:tcPr>
            <w:tcW w:w="2368" w:type="dxa"/>
            <w:noWrap/>
            <w:hideMark/>
          </w:tcPr>
          <w:p w14:paraId="7A52A12A" w14:textId="51374D3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111,279 (10.0)</w:t>
            </w:r>
          </w:p>
        </w:tc>
        <w:tc>
          <w:tcPr>
            <w:tcW w:w="1469" w:type="dxa"/>
          </w:tcPr>
          <w:p w14:paraId="11E76D45" w14:textId="549AFEBA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360" w:type="dxa"/>
            <w:noWrap/>
            <w:hideMark/>
          </w:tcPr>
          <w:p w14:paraId="4EFDC384" w14:textId="55D2C54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4FDBF439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27FBA29C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Regular exercise</w:t>
            </w:r>
          </w:p>
        </w:tc>
        <w:tc>
          <w:tcPr>
            <w:tcW w:w="2924" w:type="dxa"/>
            <w:noWrap/>
            <w:hideMark/>
          </w:tcPr>
          <w:p w14:paraId="7B9A1269" w14:textId="4EF0467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311,220 (19.0)</w:t>
            </w:r>
          </w:p>
        </w:tc>
        <w:tc>
          <w:tcPr>
            <w:tcW w:w="2368" w:type="dxa"/>
            <w:noWrap/>
            <w:hideMark/>
          </w:tcPr>
          <w:p w14:paraId="60C13AE2" w14:textId="23A6CDF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252,228 (22.7)</w:t>
            </w:r>
          </w:p>
        </w:tc>
        <w:tc>
          <w:tcPr>
            <w:tcW w:w="1469" w:type="dxa"/>
          </w:tcPr>
          <w:p w14:paraId="1C4F0FFB" w14:textId="592AFBB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360" w:type="dxa"/>
            <w:noWrap/>
            <w:hideMark/>
          </w:tcPr>
          <w:p w14:paraId="6FFCC9F0" w14:textId="7657AB2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102E6453" w14:textId="77777777" w:rsidTr="00BB042C">
        <w:trPr>
          <w:trHeight w:val="190"/>
        </w:trPr>
        <w:tc>
          <w:tcPr>
            <w:tcW w:w="4537" w:type="dxa"/>
            <w:noWrap/>
          </w:tcPr>
          <w:p w14:paraId="71249B73" w14:textId="471B2D76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Comorbidities</w:t>
            </w:r>
          </w:p>
        </w:tc>
        <w:tc>
          <w:tcPr>
            <w:tcW w:w="2924" w:type="dxa"/>
            <w:noWrap/>
          </w:tcPr>
          <w:p w14:paraId="246C84FD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</w:tcPr>
          <w:p w14:paraId="72369B46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DA0F9FF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14:paraId="33EFC391" w14:textId="2024C4DC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0551E75C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54A158F0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924" w:type="dxa"/>
            <w:noWrap/>
            <w:hideMark/>
          </w:tcPr>
          <w:p w14:paraId="4CDDC581" w14:textId="71882A8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943,763 (57.8)</w:t>
            </w:r>
          </w:p>
        </w:tc>
        <w:tc>
          <w:tcPr>
            <w:tcW w:w="2368" w:type="dxa"/>
            <w:noWrap/>
            <w:hideMark/>
          </w:tcPr>
          <w:p w14:paraId="72EEC94A" w14:textId="67FAB7A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622,341 (56.0)</w:t>
            </w:r>
          </w:p>
        </w:tc>
        <w:tc>
          <w:tcPr>
            <w:tcW w:w="1469" w:type="dxa"/>
          </w:tcPr>
          <w:p w14:paraId="14D11926" w14:textId="6108572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360" w:type="dxa"/>
            <w:noWrap/>
            <w:hideMark/>
          </w:tcPr>
          <w:p w14:paraId="4DAD1D82" w14:textId="63A38FD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3B516F24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322573D0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</w:p>
        </w:tc>
        <w:tc>
          <w:tcPr>
            <w:tcW w:w="2924" w:type="dxa"/>
            <w:noWrap/>
            <w:hideMark/>
          </w:tcPr>
          <w:p w14:paraId="61D8BFA9" w14:textId="0FD450A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707,272 (43.3)</w:t>
            </w:r>
          </w:p>
        </w:tc>
        <w:tc>
          <w:tcPr>
            <w:tcW w:w="2368" w:type="dxa"/>
            <w:noWrap/>
            <w:hideMark/>
          </w:tcPr>
          <w:p w14:paraId="533DB313" w14:textId="67955C1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451,487 (40.6)</w:t>
            </w:r>
          </w:p>
        </w:tc>
        <w:tc>
          <w:tcPr>
            <w:tcW w:w="1469" w:type="dxa"/>
          </w:tcPr>
          <w:p w14:paraId="0B5762F8" w14:textId="6E08D95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010BC356" w14:textId="34BE809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37948EAB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3E219B0F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2924" w:type="dxa"/>
            <w:noWrap/>
            <w:hideMark/>
          </w:tcPr>
          <w:p w14:paraId="2A4671BB" w14:textId="5F275882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205,457 (12.6)</w:t>
            </w:r>
          </w:p>
        </w:tc>
        <w:tc>
          <w:tcPr>
            <w:tcW w:w="2368" w:type="dxa"/>
            <w:noWrap/>
            <w:hideMark/>
          </w:tcPr>
          <w:p w14:paraId="6B85E042" w14:textId="540BE67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116,866 (10.5)</w:t>
            </w:r>
          </w:p>
        </w:tc>
        <w:tc>
          <w:tcPr>
            <w:tcW w:w="1469" w:type="dxa"/>
          </w:tcPr>
          <w:p w14:paraId="6BD03009" w14:textId="6486B6F2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360" w:type="dxa"/>
            <w:noWrap/>
            <w:hideMark/>
          </w:tcPr>
          <w:p w14:paraId="09F92F34" w14:textId="327C763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6A2A2865" w14:textId="77777777" w:rsidTr="00BB042C">
        <w:trPr>
          <w:trHeight w:val="183"/>
        </w:trPr>
        <w:tc>
          <w:tcPr>
            <w:tcW w:w="4537" w:type="dxa"/>
            <w:noWrap/>
            <w:hideMark/>
          </w:tcPr>
          <w:p w14:paraId="5932197A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DM Duration</w:t>
            </w:r>
          </w:p>
        </w:tc>
        <w:tc>
          <w:tcPr>
            <w:tcW w:w="2924" w:type="dxa"/>
            <w:noWrap/>
            <w:hideMark/>
          </w:tcPr>
          <w:p w14:paraId="7208319D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noWrap/>
            <w:hideMark/>
          </w:tcPr>
          <w:p w14:paraId="3F643B23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9FDFDE1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033D8529" w14:textId="2CCFC67A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078FA" w:rsidRPr="001C4054" w14:paraId="0FF4182F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6E5C94DD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New onset</w:t>
            </w:r>
          </w:p>
        </w:tc>
        <w:tc>
          <w:tcPr>
            <w:tcW w:w="2924" w:type="dxa"/>
            <w:noWrap/>
            <w:hideMark/>
          </w:tcPr>
          <w:p w14:paraId="70C7E1E3" w14:textId="037B496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609,911 (37.3)</w:t>
            </w:r>
          </w:p>
        </w:tc>
        <w:tc>
          <w:tcPr>
            <w:tcW w:w="2368" w:type="dxa"/>
            <w:noWrap/>
            <w:hideMark/>
          </w:tcPr>
          <w:p w14:paraId="3F31A831" w14:textId="094C6D5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412,250 (37.1)</w:t>
            </w:r>
          </w:p>
        </w:tc>
        <w:tc>
          <w:tcPr>
            <w:tcW w:w="1469" w:type="dxa"/>
          </w:tcPr>
          <w:p w14:paraId="30B794BF" w14:textId="1F2541C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360" w:type="dxa"/>
            <w:noWrap/>
            <w:hideMark/>
          </w:tcPr>
          <w:p w14:paraId="6F0E3AD6" w14:textId="6001661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73CD9A78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2250810B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years</w:t>
            </w:r>
          </w:p>
        </w:tc>
        <w:tc>
          <w:tcPr>
            <w:tcW w:w="2924" w:type="dxa"/>
            <w:noWrap/>
            <w:hideMark/>
          </w:tcPr>
          <w:p w14:paraId="05733ECB" w14:textId="2BBB7D3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508,727 (31.1)</w:t>
            </w:r>
          </w:p>
        </w:tc>
        <w:tc>
          <w:tcPr>
            <w:tcW w:w="2368" w:type="dxa"/>
            <w:noWrap/>
            <w:hideMark/>
          </w:tcPr>
          <w:p w14:paraId="313CA346" w14:textId="5E5BF82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346,585 (31.2)</w:t>
            </w:r>
          </w:p>
        </w:tc>
        <w:tc>
          <w:tcPr>
            <w:tcW w:w="1469" w:type="dxa"/>
          </w:tcPr>
          <w:p w14:paraId="5192B923" w14:textId="7358227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60" w:type="dxa"/>
            <w:noWrap/>
            <w:hideMark/>
          </w:tcPr>
          <w:p w14:paraId="7E5090BD" w14:textId="0DD222EE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42BBE9A7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31ABD885" w14:textId="77777777" w:rsidR="004078FA" w:rsidRPr="001C4054" w:rsidRDefault="004078FA" w:rsidP="0040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≥5 years</w:t>
            </w:r>
          </w:p>
        </w:tc>
        <w:tc>
          <w:tcPr>
            <w:tcW w:w="2924" w:type="dxa"/>
            <w:noWrap/>
            <w:hideMark/>
          </w:tcPr>
          <w:p w14:paraId="289E2196" w14:textId="52BE5794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516,096 (31.6)</w:t>
            </w:r>
          </w:p>
        </w:tc>
        <w:tc>
          <w:tcPr>
            <w:tcW w:w="2368" w:type="dxa"/>
            <w:noWrap/>
            <w:hideMark/>
          </w:tcPr>
          <w:p w14:paraId="557B44F8" w14:textId="6FE2797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352,510 (31.7)</w:t>
            </w:r>
          </w:p>
        </w:tc>
        <w:tc>
          <w:tcPr>
            <w:tcW w:w="1469" w:type="dxa"/>
          </w:tcPr>
          <w:p w14:paraId="0449C691" w14:textId="172E0BAA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360" w:type="dxa"/>
            <w:noWrap/>
            <w:hideMark/>
          </w:tcPr>
          <w:p w14:paraId="7511B0E3" w14:textId="04D541C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FA" w:rsidRPr="001C4054" w14:paraId="518CA011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3DFF88CE" w14:textId="2BA4BBA5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Use of insulin</w:t>
            </w:r>
          </w:p>
        </w:tc>
        <w:tc>
          <w:tcPr>
            <w:tcW w:w="2924" w:type="dxa"/>
            <w:noWrap/>
            <w:hideMark/>
          </w:tcPr>
          <w:p w14:paraId="0F301836" w14:textId="6B32AAF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168,001 (10.3)</w:t>
            </w:r>
          </w:p>
        </w:tc>
        <w:tc>
          <w:tcPr>
            <w:tcW w:w="2368" w:type="dxa"/>
            <w:noWrap/>
            <w:hideMark/>
          </w:tcPr>
          <w:p w14:paraId="431D8D22" w14:textId="385D5714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83,607 (7.5)</w:t>
            </w:r>
          </w:p>
        </w:tc>
        <w:tc>
          <w:tcPr>
            <w:tcW w:w="1469" w:type="dxa"/>
          </w:tcPr>
          <w:p w14:paraId="212B7F8B" w14:textId="371F5516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noWrap/>
            <w:hideMark/>
          </w:tcPr>
          <w:p w14:paraId="5FBC300F" w14:textId="1D53568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2504DA13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1AE5863E" w14:textId="014040B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Number of antidiabetic medications, ≥3</w:t>
            </w:r>
          </w:p>
        </w:tc>
        <w:tc>
          <w:tcPr>
            <w:tcW w:w="2924" w:type="dxa"/>
            <w:noWrap/>
            <w:hideMark/>
          </w:tcPr>
          <w:p w14:paraId="725BB8BC" w14:textId="11D6D78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242,367 (14.8)</w:t>
            </w:r>
          </w:p>
        </w:tc>
        <w:tc>
          <w:tcPr>
            <w:tcW w:w="2368" w:type="dxa"/>
            <w:noWrap/>
            <w:hideMark/>
          </w:tcPr>
          <w:p w14:paraId="43CAF7B0" w14:textId="7A15FB7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158,699 (14.3)</w:t>
            </w:r>
          </w:p>
        </w:tc>
        <w:tc>
          <w:tcPr>
            <w:tcW w:w="1469" w:type="dxa"/>
          </w:tcPr>
          <w:p w14:paraId="59960127" w14:textId="7967438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noWrap/>
            <w:hideMark/>
          </w:tcPr>
          <w:p w14:paraId="5C8CEA49" w14:textId="1CC8ACB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39F0D070" w14:textId="77777777" w:rsidTr="00BB042C">
        <w:trPr>
          <w:trHeight w:val="190"/>
        </w:trPr>
        <w:tc>
          <w:tcPr>
            <w:tcW w:w="4537" w:type="dxa"/>
            <w:noWrap/>
            <w:hideMark/>
          </w:tcPr>
          <w:p w14:paraId="26F7197F" w14:textId="77777777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BMI, kg/m2</w:t>
            </w:r>
          </w:p>
        </w:tc>
        <w:tc>
          <w:tcPr>
            <w:tcW w:w="2924" w:type="dxa"/>
            <w:noWrap/>
            <w:hideMark/>
          </w:tcPr>
          <w:p w14:paraId="7099F1E1" w14:textId="5D74EECB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25.1±3.9</w:t>
            </w:r>
          </w:p>
        </w:tc>
        <w:tc>
          <w:tcPr>
            <w:tcW w:w="2368" w:type="dxa"/>
            <w:noWrap/>
            <w:hideMark/>
          </w:tcPr>
          <w:p w14:paraId="5CE12F49" w14:textId="6A2DEFA2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25.0±3.3</w:t>
            </w:r>
          </w:p>
        </w:tc>
        <w:tc>
          <w:tcPr>
            <w:tcW w:w="1469" w:type="dxa"/>
          </w:tcPr>
          <w:p w14:paraId="0EC14F21" w14:textId="0996C01B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360" w:type="dxa"/>
            <w:noWrap/>
            <w:hideMark/>
          </w:tcPr>
          <w:p w14:paraId="45DFE8BF" w14:textId="6AB722DC" w:rsidR="004078FA" w:rsidRPr="001C4054" w:rsidRDefault="004078FA" w:rsidP="00AF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47A87DB5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6679257D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2924" w:type="dxa"/>
            <w:noWrap/>
            <w:hideMark/>
          </w:tcPr>
          <w:p w14:paraId="50A00D38" w14:textId="782115E8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85.4±8.9</w:t>
            </w:r>
          </w:p>
        </w:tc>
        <w:tc>
          <w:tcPr>
            <w:tcW w:w="2368" w:type="dxa"/>
            <w:noWrap/>
            <w:hideMark/>
          </w:tcPr>
          <w:p w14:paraId="2727EAE5" w14:textId="527450F3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85.5±8.4</w:t>
            </w:r>
          </w:p>
        </w:tc>
        <w:tc>
          <w:tcPr>
            <w:tcW w:w="1469" w:type="dxa"/>
          </w:tcPr>
          <w:p w14:paraId="501F1C5F" w14:textId="77547D7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360" w:type="dxa"/>
            <w:noWrap/>
            <w:hideMark/>
          </w:tcPr>
          <w:p w14:paraId="416B2CF5" w14:textId="29056C7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6DF42DDF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25EB6644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Systolic BP, mmHg</w:t>
            </w:r>
          </w:p>
        </w:tc>
        <w:tc>
          <w:tcPr>
            <w:tcW w:w="2924" w:type="dxa"/>
            <w:noWrap/>
            <w:hideMark/>
          </w:tcPr>
          <w:p w14:paraId="52BF0C8E" w14:textId="61EBDD6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129.2±16.2</w:t>
            </w:r>
          </w:p>
        </w:tc>
        <w:tc>
          <w:tcPr>
            <w:tcW w:w="2368" w:type="dxa"/>
            <w:noWrap/>
            <w:hideMark/>
          </w:tcPr>
          <w:p w14:paraId="065172DD" w14:textId="535257F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128.8±15.3</w:t>
            </w:r>
          </w:p>
        </w:tc>
        <w:tc>
          <w:tcPr>
            <w:tcW w:w="1469" w:type="dxa"/>
          </w:tcPr>
          <w:p w14:paraId="3F119410" w14:textId="344DFAFA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7DB04280" w14:textId="54904E1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5B7E2C64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4B90AA23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Diastolic BP, mmHg</w:t>
            </w:r>
          </w:p>
        </w:tc>
        <w:tc>
          <w:tcPr>
            <w:tcW w:w="2924" w:type="dxa"/>
            <w:noWrap/>
            <w:hideMark/>
          </w:tcPr>
          <w:p w14:paraId="07DBF0BD" w14:textId="6AC74A8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79.1±10.5</w:t>
            </w:r>
          </w:p>
        </w:tc>
        <w:tc>
          <w:tcPr>
            <w:tcW w:w="2368" w:type="dxa"/>
            <w:noWrap/>
            <w:hideMark/>
          </w:tcPr>
          <w:p w14:paraId="1BAF24FB" w14:textId="77649DBF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79.0±10.0</w:t>
            </w:r>
          </w:p>
        </w:tc>
        <w:tc>
          <w:tcPr>
            <w:tcW w:w="1469" w:type="dxa"/>
          </w:tcPr>
          <w:p w14:paraId="1ED00732" w14:textId="3C4E2B8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noWrap/>
            <w:hideMark/>
          </w:tcPr>
          <w:p w14:paraId="292A6C01" w14:textId="206A086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387EBBE3" w14:textId="77777777" w:rsidTr="00BB042C">
        <w:trPr>
          <w:trHeight w:val="231"/>
        </w:trPr>
        <w:tc>
          <w:tcPr>
            <w:tcW w:w="4537" w:type="dxa"/>
            <w:noWrap/>
            <w:hideMark/>
          </w:tcPr>
          <w:p w14:paraId="1279E3DA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Fasting glucose, mg/dL</w:t>
            </w:r>
          </w:p>
        </w:tc>
        <w:tc>
          <w:tcPr>
            <w:tcW w:w="2924" w:type="dxa"/>
            <w:noWrap/>
            <w:hideMark/>
          </w:tcPr>
          <w:p w14:paraId="6926EEC5" w14:textId="2C489E3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146.1±49.6</w:t>
            </w:r>
          </w:p>
        </w:tc>
        <w:tc>
          <w:tcPr>
            <w:tcW w:w="2368" w:type="dxa"/>
            <w:noWrap/>
            <w:hideMark/>
          </w:tcPr>
          <w:p w14:paraId="15A2EDD6" w14:textId="19046DFA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142.9±43.8</w:t>
            </w:r>
          </w:p>
        </w:tc>
        <w:tc>
          <w:tcPr>
            <w:tcW w:w="1469" w:type="dxa"/>
          </w:tcPr>
          <w:p w14:paraId="718682A2" w14:textId="1DE79CA0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360" w:type="dxa"/>
            <w:noWrap/>
            <w:hideMark/>
          </w:tcPr>
          <w:p w14:paraId="268ADE4B" w14:textId="2DB0C51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406365C2" w14:textId="77777777" w:rsidTr="00BB042C">
        <w:trPr>
          <w:trHeight w:val="238"/>
        </w:trPr>
        <w:tc>
          <w:tcPr>
            <w:tcW w:w="4537" w:type="dxa"/>
            <w:noWrap/>
            <w:hideMark/>
          </w:tcPr>
          <w:p w14:paraId="70FAC8BB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Total cholesterol, mg/dL</w:t>
            </w:r>
          </w:p>
        </w:tc>
        <w:tc>
          <w:tcPr>
            <w:tcW w:w="2924" w:type="dxa"/>
            <w:noWrap/>
            <w:hideMark/>
          </w:tcPr>
          <w:p w14:paraId="5FF3A2E5" w14:textId="64572A2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197.2±44.4</w:t>
            </w:r>
          </w:p>
        </w:tc>
        <w:tc>
          <w:tcPr>
            <w:tcW w:w="2368" w:type="dxa"/>
            <w:noWrap/>
            <w:hideMark/>
          </w:tcPr>
          <w:p w14:paraId="20BD19DD" w14:textId="50E27E5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195.3±41.6</w:t>
            </w:r>
          </w:p>
        </w:tc>
        <w:tc>
          <w:tcPr>
            <w:tcW w:w="1469" w:type="dxa"/>
          </w:tcPr>
          <w:p w14:paraId="6DDC71DD" w14:textId="597078C5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360" w:type="dxa"/>
            <w:noWrap/>
            <w:hideMark/>
          </w:tcPr>
          <w:p w14:paraId="1195F1A1" w14:textId="504E7B4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2D04D7B0" w14:textId="77777777" w:rsidTr="00BB042C">
        <w:trPr>
          <w:trHeight w:val="231"/>
        </w:trPr>
        <w:tc>
          <w:tcPr>
            <w:tcW w:w="4537" w:type="dxa"/>
            <w:tcBorders>
              <w:bottom w:val="nil"/>
            </w:tcBorders>
            <w:noWrap/>
            <w:hideMark/>
          </w:tcPr>
          <w:p w14:paraId="4043AD20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HDL -C, mg/dL</w:t>
            </w:r>
          </w:p>
        </w:tc>
        <w:tc>
          <w:tcPr>
            <w:tcW w:w="2924" w:type="dxa"/>
            <w:tcBorders>
              <w:bottom w:val="nil"/>
            </w:tcBorders>
            <w:noWrap/>
            <w:hideMark/>
          </w:tcPr>
          <w:p w14:paraId="7F5582CE" w14:textId="060E35A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52.2±26.4</w:t>
            </w:r>
          </w:p>
        </w:tc>
        <w:tc>
          <w:tcPr>
            <w:tcW w:w="2368" w:type="dxa"/>
            <w:tcBorders>
              <w:bottom w:val="nil"/>
            </w:tcBorders>
            <w:noWrap/>
            <w:hideMark/>
          </w:tcPr>
          <w:p w14:paraId="0E882568" w14:textId="59FBD6DA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51.7±22.3</w:t>
            </w:r>
          </w:p>
        </w:tc>
        <w:tc>
          <w:tcPr>
            <w:tcW w:w="1469" w:type="dxa"/>
            <w:tcBorders>
              <w:bottom w:val="nil"/>
            </w:tcBorders>
          </w:tcPr>
          <w:p w14:paraId="21AB6532" w14:textId="494F9FF5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  <w:noWrap/>
            <w:hideMark/>
          </w:tcPr>
          <w:p w14:paraId="180FB0F8" w14:textId="3D091D0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0AEEC5B1" w14:textId="77777777" w:rsidTr="00BB042C">
        <w:trPr>
          <w:trHeight w:val="238"/>
        </w:trPr>
        <w:tc>
          <w:tcPr>
            <w:tcW w:w="4537" w:type="dxa"/>
            <w:tcBorders>
              <w:top w:val="nil"/>
              <w:bottom w:val="nil"/>
            </w:tcBorders>
            <w:noWrap/>
            <w:hideMark/>
          </w:tcPr>
          <w:p w14:paraId="2DD33A41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LDL -C, mg/dL</w:t>
            </w:r>
          </w:p>
        </w:tc>
        <w:tc>
          <w:tcPr>
            <w:tcW w:w="2924" w:type="dxa"/>
            <w:tcBorders>
              <w:top w:val="nil"/>
              <w:bottom w:val="nil"/>
            </w:tcBorders>
            <w:noWrap/>
            <w:hideMark/>
          </w:tcPr>
          <w:p w14:paraId="1B6E95C0" w14:textId="79A0F6E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111.0±41.7</w:t>
            </w:r>
          </w:p>
        </w:tc>
        <w:tc>
          <w:tcPr>
            <w:tcW w:w="2368" w:type="dxa"/>
            <w:tcBorders>
              <w:top w:val="nil"/>
              <w:bottom w:val="nil"/>
            </w:tcBorders>
            <w:noWrap/>
            <w:hideMark/>
          </w:tcPr>
          <w:p w14:paraId="7C739AD2" w14:textId="2D1D3102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110.6±40.2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56019B0" w14:textId="77532889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681DA1" w:rsidRPr="001C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noWrap/>
            <w:hideMark/>
          </w:tcPr>
          <w:p w14:paraId="7A0773B4" w14:textId="4755E5D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078FA" w:rsidRPr="001C4054" w14:paraId="12EE7EBC" w14:textId="77777777" w:rsidTr="00BB042C">
        <w:trPr>
          <w:trHeight w:val="238"/>
        </w:trPr>
        <w:tc>
          <w:tcPr>
            <w:tcW w:w="4537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0522D02D" w14:textId="164FD0BB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Triglyceride, mg/dL </w:t>
            </w:r>
            <w:r w:rsidRPr="001C405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24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398FCA8" w14:textId="77777777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150.3 (150.16-150.44)</w:t>
            </w:r>
          </w:p>
        </w:tc>
        <w:tc>
          <w:tcPr>
            <w:tcW w:w="2368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F21763F" w14:textId="5762DB8C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145.0 (144.79-145.1)</w:t>
            </w:r>
          </w:p>
        </w:tc>
        <w:tc>
          <w:tcPr>
            <w:tcW w:w="1469" w:type="dxa"/>
            <w:tcBorders>
              <w:top w:val="nil"/>
              <w:bottom w:val="single" w:sz="12" w:space="0" w:color="auto"/>
            </w:tcBorders>
          </w:tcPr>
          <w:p w14:paraId="5EE84185" w14:textId="4C470D0D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360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01C23817" w14:textId="12C65CF1" w:rsidR="004078FA" w:rsidRPr="001C4054" w:rsidRDefault="004078FA" w:rsidP="0040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14:paraId="4CD85A3C" w14:textId="501D1D07" w:rsidR="004C32A7" w:rsidRPr="001C4054" w:rsidRDefault="00000000" w:rsidP="00392673">
      <w:pPr>
        <w:rPr>
          <w:rFonts w:ascii="Times New Roman" w:hAnsi="Times New Roman" w:cs="Times New Roman"/>
          <w:bCs/>
          <w:sz w:val="24"/>
          <w:szCs w:val="24"/>
        </w:rPr>
      </w:pPr>
      <w:r w:rsidRPr="001C4054">
        <w:rPr>
          <w:rFonts w:ascii="Times New Roman" w:hAnsi="Times New Roman" w:cs="Times New Roman"/>
          <w:bCs/>
          <w:sz w:val="24"/>
          <w:szCs w:val="24"/>
        </w:rPr>
        <w:t xml:space="preserve">CKD, chronic kidney disease; DM, diabetes mellitus; </w:t>
      </w:r>
      <w:r w:rsidR="00690583" w:rsidRPr="001C4054">
        <w:rPr>
          <w:rFonts w:ascii="Times New Roman" w:hAnsi="Times New Roman" w:cs="Times New Roman"/>
          <w:bCs/>
          <w:sz w:val="24"/>
          <w:szCs w:val="24"/>
        </w:rPr>
        <w:t>BMI, body mass index; BP, blood pressure, HDL-C, high</w:t>
      </w:r>
      <w:r w:rsidR="00394F30" w:rsidRPr="001C4054">
        <w:rPr>
          <w:rFonts w:ascii="Times New Roman" w:hAnsi="Times New Roman" w:cs="Times New Roman"/>
          <w:bCs/>
          <w:sz w:val="24"/>
          <w:szCs w:val="24"/>
        </w:rPr>
        <w:t>-</w:t>
      </w:r>
      <w:r w:rsidR="00690583" w:rsidRPr="001C4054">
        <w:rPr>
          <w:rFonts w:ascii="Times New Roman" w:hAnsi="Times New Roman" w:cs="Times New Roman"/>
          <w:bCs/>
          <w:sz w:val="24"/>
          <w:szCs w:val="24"/>
        </w:rPr>
        <w:t>density lipoprotein-cholesterol; LDL-C, low</w:t>
      </w:r>
      <w:r w:rsidR="00394F30" w:rsidRPr="001C4054">
        <w:rPr>
          <w:rFonts w:ascii="Times New Roman" w:hAnsi="Times New Roman" w:cs="Times New Roman"/>
          <w:bCs/>
          <w:sz w:val="24"/>
          <w:szCs w:val="24"/>
        </w:rPr>
        <w:t>-</w:t>
      </w:r>
      <w:r w:rsidR="00690583" w:rsidRPr="001C4054">
        <w:rPr>
          <w:rFonts w:ascii="Times New Roman" w:hAnsi="Times New Roman" w:cs="Times New Roman"/>
          <w:bCs/>
          <w:sz w:val="24"/>
          <w:szCs w:val="24"/>
        </w:rPr>
        <w:t>density lipoprotein-cholesterol</w:t>
      </w:r>
    </w:p>
    <w:p w14:paraId="5F794DDD" w14:textId="77777777" w:rsidR="00690583" w:rsidRPr="001C4054" w:rsidRDefault="00000000" w:rsidP="00690583">
      <w:pPr>
        <w:rPr>
          <w:rFonts w:ascii="Times New Roman" w:hAnsi="Times New Roman" w:cs="Times New Roman"/>
          <w:bCs/>
          <w:sz w:val="24"/>
          <w:szCs w:val="24"/>
        </w:rPr>
      </w:pPr>
      <w:r w:rsidRPr="001C4054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1C4054">
        <w:rPr>
          <w:rFonts w:ascii="Times New Roman" w:hAnsi="Times New Roman" w:cs="Times New Roman"/>
          <w:bCs/>
          <w:sz w:val="24"/>
          <w:szCs w:val="24"/>
        </w:rPr>
        <w:t xml:space="preserve"> Geometric mean with 95% confidence interval</w:t>
      </w:r>
    </w:p>
    <w:p w14:paraId="28BA4732" w14:textId="721AF236" w:rsidR="00BB042C" w:rsidRPr="001C4054" w:rsidRDefault="00BB042C" w:rsidP="00BB042C">
      <w:pPr>
        <w:rPr>
          <w:rFonts w:ascii="Times New Roman" w:hAnsi="Times New Roman" w:cs="Times New Roman"/>
          <w:bCs/>
          <w:sz w:val="24"/>
          <w:szCs w:val="24"/>
        </w:rPr>
      </w:pPr>
      <w:r w:rsidRPr="001C4054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1C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BD7" w:rsidRPr="001C4054">
        <w:rPr>
          <w:rFonts w:ascii="Times New Roman" w:hAnsi="Times New Roman" w:cs="Times New Roman"/>
          <w:bCs/>
          <w:sz w:val="24"/>
          <w:szCs w:val="24"/>
        </w:rPr>
        <w:t>The e</w:t>
      </w:r>
      <w:r w:rsidRPr="001C4054">
        <w:rPr>
          <w:rFonts w:ascii="Times New Roman" w:hAnsi="Times New Roman" w:cs="Times New Roman"/>
          <w:bCs/>
          <w:sz w:val="24"/>
          <w:szCs w:val="24"/>
        </w:rPr>
        <w:t>ffect size was de</w:t>
      </w:r>
      <w:r w:rsidR="00A409CA" w:rsidRPr="001C4054">
        <w:rPr>
          <w:rFonts w:ascii="Times New Roman" w:hAnsi="Times New Roman" w:cs="Times New Roman"/>
          <w:bCs/>
          <w:sz w:val="24"/>
          <w:szCs w:val="24"/>
        </w:rPr>
        <w:t>fined</w:t>
      </w:r>
      <w:r w:rsidRPr="001C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BD7" w:rsidRPr="001C4054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1C4054">
        <w:rPr>
          <w:rFonts w:ascii="Times New Roman" w:hAnsi="Times New Roman" w:cs="Times New Roman"/>
          <w:bCs/>
          <w:sz w:val="24"/>
          <w:szCs w:val="24"/>
        </w:rPr>
        <w:t>small (0.2), medium (0.5) and large (0.8).</w:t>
      </w:r>
    </w:p>
    <w:p w14:paraId="648E980F" w14:textId="646F90A1" w:rsidR="004C32A7" w:rsidRPr="001C4054" w:rsidRDefault="00000000" w:rsidP="00690583">
      <w:pPr>
        <w:rPr>
          <w:rFonts w:ascii="Times New Roman" w:hAnsi="Times New Roman" w:cs="Times New Roman"/>
          <w:bCs/>
          <w:sz w:val="24"/>
          <w:szCs w:val="24"/>
        </w:rPr>
      </w:pPr>
      <w:r w:rsidRPr="001C4054">
        <w:rPr>
          <w:rFonts w:ascii="Times New Roman" w:hAnsi="Times New Roman" w:cs="Times New Roman"/>
          <w:bCs/>
          <w:sz w:val="24"/>
          <w:szCs w:val="24"/>
        </w:rPr>
        <w:t>Values are presented as mean ± standard deviation for continuous variables and number</w:t>
      </w:r>
      <w:r w:rsidR="00C57B27" w:rsidRPr="001C4054">
        <w:rPr>
          <w:rFonts w:ascii="Times New Roman" w:hAnsi="Times New Roman" w:cs="Times New Roman"/>
          <w:bCs/>
          <w:sz w:val="24"/>
          <w:szCs w:val="24"/>
        </w:rPr>
        <w:t>s</w:t>
      </w:r>
      <w:r w:rsidRPr="001C4054">
        <w:rPr>
          <w:rFonts w:ascii="Times New Roman" w:hAnsi="Times New Roman" w:cs="Times New Roman"/>
          <w:bCs/>
          <w:sz w:val="24"/>
          <w:szCs w:val="24"/>
        </w:rPr>
        <w:t xml:space="preserve"> (%) for categorical variables.</w:t>
      </w:r>
    </w:p>
    <w:p w14:paraId="53C16427" w14:textId="77777777" w:rsidR="004C32A7" w:rsidRPr="001C4054" w:rsidRDefault="004C32A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1A23F5AA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0416F36C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3505211D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072A478D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10A79DB4" w14:textId="77777777" w:rsidR="003914A7" w:rsidRPr="001C4054" w:rsidRDefault="003914A7" w:rsidP="00392673">
      <w:pPr>
        <w:rPr>
          <w:rFonts w:ascii="Times New Roman" w:hAnsi="Times New Roman" w:cs="Times New Roman"/>
          <w:b/>
          <w:sz w:val="24"/>
          <w:szCs w:val="24"/>
        </w:rPr>
        <w:sectPr w:rsidR="003914A7" w:rsidRPr="001C4054" w:rsidSect="00B405AC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7DA2D935" w14:textId="382D430C" w:rsidR="00097E99" w:rsidRPr="001C4054" w:rsidRDefault="00000000" w:rsidP="00097E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1718499"/>
      <w:r w:rsidRPr="001C40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="00690583" w:rsidRPr="001C4054">
        <w:rPr>
          <w:rFonts w:ascii="Times New Roman" w:hAnsi="Times New Roman" w:cs="Times New Roman"/>
          <w:b/>
          <w:bCs/>
          <w:sz w:val="24"/>
          <w:szCs w:val="24"/>
        </w:rPr>
        <w:t>Beta coefficients</w:t>
      </w:r>
      <w:r w:rsidRPr="001C4054">
        <w:rPr>
          <w:rFonts w:ascii="Times New Roman" w:hAnsi="Times New Roman" w:cs="Times New Roman"/>
          <w:b/>
          <w:bCs/>
          <w:sz w:val="24"/>
          <w:szCs w:val="24"/>
        </w:rPr>
        <w:t xml:space="preserve"> (95% confidence interval) for depression incidence </w:t>
      </w:r>
      <w:r w:rsidR="00E1151F" w:rsidRPr="001C4054">
        <w:rPr>
          <w:rFonts w:ascii="Times New Roman" w:hAnsi="Times New Roman" w:cs="Times New Roman"/>
          <w:b/>
          <w:bCs/>
          <w:sz w:val="24"/>
          <w:szCs w:val="24"/>
        </w:rPr>
        <w:t>based on changes in</w:t>
      </w:r>
      <w:r w:rsidR="00690583" w:rsidRPr="001C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51719033"/>
      <w:r w:rsidR="00C02BB3" w:rsidRPr="001C4054">
        <w:rPr>
          <w:rFonts w:ascii="Times New Roman" w:hAnsi="Times New Roman" w:cs="Times New Roman"/>
          <w:b/>
          <w:bCs/>
          <w:sz w:val="24"/>
          <w:szCs w:val="24"/>
        </w:rPr>
        <w:t xml:space="preserve">body weight change </w:t>
      </w:r>
      <w:r w:rsidR="00E1151F" w:rsidRPr="001C4054">
        <w:rPr>
          <w:rFonts w:ascii="Times New Roman" w:hAnsi="Times New Roman" w:cs="Times New Roman"/>
          <w:b/>
          <w:bCs/>
          <w:sz w:val="24"/>
          <w:szCs w:val="24"/>
        </w:rPr>
        <w:t>as a</w:t>
      </w:r>
      <w:r w:rsidR="00C02BB3" w:rsidRPr="001C4054">
        <w:rPr>
          <w:rFonts w:ascii="Times New Roman" w:hAnsi="Times New Roman" w:cs="Times New Roman"/>
          <w:b/>
          <w:bCs/>
          <w:sz w:val="24"/>
          <w:szCs w:val="24"/>
        </w:rPr>
        <w:t xml:space="preserve"> continuous </w:t>
      </w:r>
      <w:bookmarkEnd w:id="3"/>
      <w:proofErr w:type="gramStart"/>
      <w:r w:rsidR="00340580" w:rsidRPr="001C4054">
        <w:rPr>
          <w:rFonts w:ascii="Times New Roman" w:hAnsi="Times New Roman" w:cs="Times New Roman"/>
          <w:b/>
          <w:bCs/>
          <w:sz w:val="24"/>
          <w:szCs w:val="24"/>
        </w:rPr>
        <w:t>variable</w:t>
      </w:r>
      <w:proofErr w:type="gramEnd"/>
    </w:p>
    <w:bookmarkEnd w:id="2"/>
    <w:p w14:paraId="546E9E37" w14:textId="77777777" w:rsidR="00097E99" w:rsidRPr="001C4054" w:rsidRDefault="00097E99" w:rsidP="00097E9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400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2280"/>
        <w:gridCol w:w="2280"/>
        <w:gridCol w:w="2280"/>
        <w:gridCol w:w="2280"/>
      </w:tblGrid>
      <w:tr w:rsidR="00672BAB" w:rsidRPr="001C4054" w14:paraId="5C799885" w14:textId="77777777" w:rsidTr="00E10A5A">
        <w:trPr>
          <w:trHeight w:val="338"/>
        </w:trPr>
        <w:tc>
          <w:tcPr>
            <w:tcW w:w="428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B8996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Weight Change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E1835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Beta (95% C.I)</w:t>
            </w:r>
          </w:p>
        </w:tc>
      </w:tr>
      <w:tr w:rsidR="00672BAB" w:rsidRPr="001C4054" w14:paraId="782DAE00" w14:textId="77777777" w:rsidTr="00690583">
        <w:trPr>
          <w:trHeight w:val="345"/>
        </w:trPr>
        <w:tc>
          <w:tcPr>
            <w:tcW w:w="42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DD0B65" w14:textId="77777777" w:rsidR="00690583" w:rsidRPr="001C4054" w:rsidRDefault="00690583" w:rsidP="0069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AFCCE" w14:textId="7C0C58B2" w:rsidR="00690583" w:rsidRPr="001C4054" w:rsidRDefault="00000000" w:rsidP="0069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Crude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13FE2" w14:textId="124A73BA" w:rsidR="00690583" w:rsidRPr="001C4054" w:rsidRDefault="00000000" w:rsidP="0069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C7ACC" w14:textId="4D465AB8" w:rsidR="00690583" w:rsidRPr="001C4054" w:rsidRDefault="00000000" w:rsidP="0069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8B4" w14:textId="3DF9D550" w:rsidR="00690583" w:rsidRPr="001C4054" w:rsidRDefault="00000000" w:rsidP="00690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672BAB" w:rsidRPr="001C4054" w14:paraId="4DB04E17" w14:textId="77777777" w:rsidTr="008F77D5">
        <w:trPr>
          <w:trHeight w:val="367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353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Difference Weight (kg), per 1SD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B3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0.92 (0.91 - 0.92)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32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0.97 (0.97 - 0.97)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616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0.97 (0.97 - 0.97)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CA5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0.97 (0.97 - 0.98)</w:t>
            </w:r>
          </w:p>
        </w:tc>
      </w:tr>
      <w:tr w:rsidR="00672BAB" w:rsidRPr="001C4054" w14:paraId="359BE9C9" w14:textId="77777777" w:rsidTr="00E10A5A">
        <w:trPr>
          <w:trHeight w:val="338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FB0AF4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Absolute Difference weight (kg), per 1 SD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423EA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1.01 (1.01 - 1.02)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06AFF5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(1.04 - 1.05)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3D3531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(1.04 - 1.05)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26D3E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(1.03 - 1.04)</w:t>
            </w:r>
          </w:p>
        </w:tc>
      </w:tr>
      <w:tr w:rsidR="00672BAB" w:rsidRPr="001C4054" w14:paraId="698AFBFD" w14:textId="77777777" w:rsidTr="00E10A5A">
        <w:trPr>
          <w:trHeight w:val="338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964859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Weight change (%), per 1 SD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0657C7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0.91 (0.91 - 0.91)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65E60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0.97 (0.97 - 0.98)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36AF33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0.97 (0.97 - 0.98)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EC1FC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0.98 (0.97 - 0.98)</w:t>
            </w:r>
          </w:p>
        </w:tc>
      </w:tr>
      <w:tr w:rsidR="00672BAB" w:rsidRPr="001C4054" w14:paraId="5B6B4D5A" w14:textId="77777777" w:rsidTr="00E10A5A">
        <w:trPr>
          <w:trHeight w:val="34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3F200B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Absolute Weight change (%), per 1 SD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11295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 (1.06 - 1.07)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6CD54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(1.04 - 1.05)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3F3F11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(1.04 - 1.05)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63381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(1.03 - 1.04)</w:t>
            </w:r>
          </w:p>
        </w:tc>
      </w:tr>
    </w:tbl>
    <w:p w14:paraId="27D650E2" w14:textId="2537B274" w:rsidR="00097E99" w:rsidRPr="001C4054" w:rsidRDefault="00000000" w:rsidP="00392673">
      <w:pPr>
        <w:rPr>
          <w:rFonts w:ascii="Times New Roman" w:hAnsi="Times New Roman" w:cs="Times New Roman"/>
          <w:bCs/>
          <w:sz w:val="24"/>
          <w:szCs w:val="24"/>
        </w:rPr>
      </w:pPr>
      <w:r w:rsidRPr="001C4054">
        <w:rPr>
          <w:rFonts w:ascii="Times New Roman" w:hAnsi="Times New Roman" w:cs="Times New Roman"/>
          <w:bCs/>
          <w:sz w:val="24"/>
          <w:szCs w:val="24"/>
        </w:rPr>
        <w:t>SD, standard deviation</w:t>
      </w:r>
      <w:r w:rsidR="0066138F" w:rsidRPr="001C4054">
        <w:rPr>
          <w:rFonts w:ascii="Times New Roman" w:hAnsi="Times New Roman" w:cs="Times New Roman"/>
          <w:sz w:val="24"/>
          <w:szCs w:val="24"/>
        </w:rPr>
        <w:t>; CI, confidence interval</w:t>
      </w:r>
    </w:p>
    <w:p w14:paraId="25D62270" w14:textId="77777777" w:rsidR="00690583" w:rsidRPr="001C4054" w:rsidRDefault="00000000" w:rsidP="0069058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Model 1 was adjusted for age and sex.</w:t>
      </w:r>
    </w:p>
    <w:p w14:paraId="22F3FA5B" w14:textId="61390B1C" w:rsidR="00690583" w:rsidRPr="001C4054" w:rsidRDefault="00000000" w:rsidP="0069058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Model 2 was adjusted for income, smoking status, alcohol consumption, regular physical activity</w:t>
      </w:r>
      <w:r w:rsidR="00394F30" w:rsidRPr="001C4054">
        <w:rPr>
          <w:rFonts w:ascii="Times New Roman" w:hAnsi="Times New Roman" w:cs="Times New Roman"/>
          <w:sz w:val="24"/>
          <w:szCs w:val="24"/>
        </w:rPr>
        <w:t>,</w:t>
      </w:r>
      <w:r w:rsidRPr="001C4054">
        <w:rPr>
          <w:rFonts w:ascii="Times New Roman" w:hAnsi="Times New Roman" w:cs="Times New Roman"/>
          <w:sz w:val="24"/>
          <w:szCs w:val="24"/>
        </w:rPr>
        <w:t xml:space="preserve"> and comorbidities (hypertension, dyslipidemia, chronic kidney disease) in addition to covariates in model 1.</w:t>
      </w:r>
    </w:p>
    <w:p w14:paraId="04D83C78" w14:textId="1CBB870F" w:rsidR="00690583" w:rsidRPr="001C4054" w:rsidRDefault="00000000" w:rsidP="0069058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 xml:space="preserve">Model 3 was adjusted for duration of type 2 diabetes mellitus, insulin use, </w:t>
      </w:r>
      <w:r w:rsidR="00394F30" w:rsidRPr="001C4054">
        <w:rPr>
          <w:rFonts w:ascii="Times New Roman" w:hAnsi="Times New Roman" w:cs="Times New Roman"/>
          <w:sz w:val="24"/>
          <w:szCs w:val="24"/>
        </w:rPr>
        <w:t xml:space="preserve">and </w:t>
      </w:r>
      <w:r w:rsidRPr="001C4054">
        <w:rPr>
          <w:rFonts w:ascii="Times New Roman" w:hAnsi="Times New Roman" w:cs="Times New Roman"/>
          <w:sz w:val="24"/>
          <w:szCs w:val="24"/>
        </w:rPr>
        <w:t>number of antidiabetic medications (</w:t>
      </w:r>
      <w:r w:rsidRPr="001C4054">
        <w:rPr>
          <w:rFonts w:ascii="Times New Roman" w:eastAsia="HY중고딕" w:hAnsi="Times New Roman" w:cs="Times New Roman"/>
          <w:sz w:val="24"/>
          <w:szCs w:val="24"/>
        </w:rPr>
        <w:t>≥</w:t>
      </w:r>
      <w:r w:rsidRPr="001C4054">
        <w:rPr>
          <w:rFonts w:ascii="Times New Roman" w:hAnsi="Times New Roman" w:cs="Times New Roman"/>
          <w:sz w:val="24"/>
          <w:szCs w:val="24"/>
        </w:rPr>
        <w:t xml:space="preserve"> 3) in addition to covariates in model 2. </w:t>
      </w:r>
    </w:p>
    <w:p w14:paraId="15F6B049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22FA768E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CAA4F80" w14:textId="77777777" w:rsidR="004C32A7" w:rsidRPr="001C4054" w:rsidRDefault="004C32A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293964C6" w14:textId="77777777" w:rsidR="004C32A7" w:rsidRPr="001C4054" w:rsidRDefault="004C32A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CF3B86E" w14:textId="77777777" w:rsidR="008E75B7" w:rsidRPr="001C4054" w:rsidRDefault="008E75B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0C08908" w14:textId="77777777" w:rsidR="008E75B7" w:rsidRPr="001C4054" w:rsidRDefault="008E75B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745049D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3C09BED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45B778B1" w14:textId="2515CA56" w:rsidR="00097E99" w:rsidRPr="001C4054" w:rsidRDefault="00000000" w:rsidP="00097E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1718883"/>
      <w:r w:rsidRPr="001C40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Hazard ratios (95% confidence interval) for depression incidence according to categorical shift of body mass index </w:t>
      </w:r>
    </w:p>
    <w:tbl>
      <w:tblPr>
        <w:tblpPr w:leftFromText="142" w:rightFromText="142" w:vertAnchor="text" w:horzAnchor="margin" w:tblpY="348"/>
        <w:tblW w:w="14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2033"/>
        <w:gridCol w:w="1291"/>
        <w:gridCol w:w="1291"/>
        <w:gridCol w:w="1881"/>
        <w:gridCol w:w="1458"/>
        <w:gridCol w:w="2343"/>
        <w:gridCol w:w="2343"/>
      </w:tblGrid>
      <w:tr w:rsidR="00672BAB" w:rsidRPr="001C4054" w14:paraId="3DBFE1E0" w14:textId="77777777" w:rsidTr="00967582">
        <w:trPr>
          <w:trHeight w:val="287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4"/>
          <w:p w14:paraId="2A9E0900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</w:p>
          <w:p w14:paraId="0BCC11A8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exam) 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E068A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</w:p>
          <w:p w14:paraId="30DDB1ED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exam)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FFAA1D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DEC48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E6683" w14:textId="68812908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3FA00E" w14:textId="77777777" w:rsidR="00967582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IR,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br/>
              <w:t>per 1000 PY</w:t>
            </w:r>
          </w:p>
        </w:tc>
        <w:tc>
          <w:tcPr>
            <w:tcW w:w="468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7518" w14:textId="5172F0EE" w:rsidR="00967582" w:rsidRPr="001C4054" w:rsidRDefault="00000000" w:rsidP="00967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  <w:r w:rsidR="001C4054" w:rsidRPr="001C405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72BAB" w:rsidRPr="001C4054" w14:paraId="23E6D491" w14:textId="77777777" w:rsidTr="00967582">
        <w:trPr>
          <w:trHeight w:val="287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00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&lt;18.5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D2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&lt;18.5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024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C686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BCE6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42429.0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A29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471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(1.10 - 1.22)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43CA1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</w:tr>
      <w:tr w:rsidR="00672BAB" w:rsidRPr="001C4054" w14:paraId="69A9B3D1" w14:textId="77777777" w:rsidTr="00E10A5A">
        <w:trPr>
          <w:trHeight w:val="28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57DB0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BFE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18.5-25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ABA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2D9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C05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32516.1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86B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75D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 (1.00 - 1.13)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A99C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0.92 (0.85 - 0.99)</w:t>
            </w:r>
          </w:p>
        </w:tc>
      </w:tr>
      <w:tr w:rsidR="00672BAB" w:rsidRPr="001C4054" w14:paraId="679BA964" w14:textId="77777777" w:rsidTr="00E10A5A">
        <w:trPr>
          <w:trHeight w:val="287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643AEF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ACC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32D8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7F8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A4FE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1077.8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96142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0E3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0.99 (0.72 - 1.36)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F744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0.86 (0.62 - 1.18)</w:t>
            </w:r>
          </w:p>
        </w:tc>
      </w:tr>
      <w:tr w:rsidR="00672BAB" w:rsidRPr="001C4054" w14:paraId="3BEC80A6" w14:textId="77777777" w:rsidTr="00E10A5A">
        <w:trPr>
          <w:trHeight w:val="287"/>
        </w:trPr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1F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18.5-25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AF4D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&lt;18.5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03F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7899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448D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92D0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45514.7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1B3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DFA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1.21 (1.16 -1.26)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60A78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1.21 (1.16 - 1.26)</w:t>
            </w:r>
          </w:p>
        </w:tc>
      </w:tr>
      <w:tr w:rsidR="00672BAB" w:rsidRPr="001C4054" w14:paraId="0EACCB4B" w14:textId="77777777" w:rsidTr="00E10A5A">
        <w:trPr>
          <w:trHeight w:val="287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03F16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269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18.5-25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D1B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461073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F3B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103542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306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3138678.1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F4E6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3B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FFCA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</w:tr>
      <w:tr w:rsidR="00672BAB" w:rsidRPr="001C4054" w14:paraId="66EFE58B" w14:textId="77777777" w:rsidTr="00E10A5A">
        <w:trPr>
          <w:trHeight w:val="287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FC54E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F8A3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3AA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70618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6C9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15098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87E02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488786.5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6C454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ADC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0.99 (0.98 - 1.01)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6386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0.99 (0.98 - 1.01)</w:t>
            </w:r>
          </w:p>
        </w:tc>
      </w:tr>
      <w:tr w:rsidR="00672BAB" w:rsidRPr="001C4054" w14:paraId="060E1148" w14:textId="77777777" w:rsidTr="00E10A5A">
        <w:trPr>
          <w:trHeight w:val="287"/>
        </w:trPr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60301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A5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&lt;18.5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95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E8C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B18D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1110.8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471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012B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1.34 (1.06 - 1.69)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C90DC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1.37 (1.09 - 1.74)</w:t>
            </w:r>
          </w:p>
        </w:tc>
      </w:tr>
      <w:tr w:rsidR="00672BAB" w:rsidRPr="001C4054" w14:paraId="6D6680B4" w14:textId="77777777" w:rsidTr="00E10A5A">
        <w:trPr>
          <w:trHeight w:val="28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B9A3F6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060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18.5-25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4FCD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93472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3EB7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22170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EB1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629785.8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A275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440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(1.00 - 1.03)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CE051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(1.03 - 1.06)</w:t>
            </w:r>
          </w:p>
        </w:tc>
      </w:tr>
      <w:tr w:rsidR="00672BAB" w:rsidRPr="001C4054" w14:paraId="1CFD9EB5" w14:textId="77777777" w:rsidTr="00967582">
        <w:trPr>
          <w:trHeight w:val="293"/>
        </w:trPr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646E35" w14:textId="77777777" w:rsidR="00097E99" w:rsidRPr="001C4054" w:rsidRDefault="00097E99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A19F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3DB6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466049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26C9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98377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219EBA6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3239877.9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772183E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F3AA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0.98 (0.97 - 0.98)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B48A563" w14:textId="77777777" w:rsidR="00097E99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</w:tr>
    </w:tbl>
    <w:p w14:paraId="48BE5421" w14:textId="77777777" w:rsidR="00097E99" w:rsidRPr="001C4054" w:rsidRDefault="00097E99" w:rsidP="00097E99">
      <w:pPr>
        <w:rPr>
          <w:rFonts w:ascii="Times New Roman" w:hAnsi="Times New Roman" w:cs="Times New Roman"/>
          <w:sz w:val="24"/>
          <w:szCs w:val="24"/>
        </w:rPr>
      </w:pPr>
    </w:p>
    <w:p w14:paraId="48AE4FAD" w14:textId="70A3DAB2" w:rsidR="00097E99" w:rsidRPr="001C4054" w:rsidRDefault="001C4054" w:rsidP="0009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IR,</w:t>
      </w:r>
      <w:r w:rsidRPr="001C4054">
        <w:rPr>
          <w:rFonts w:ascii="Times New Roman" w:hAnsi="Times New Roman" w:cs="Times New Roman"/>
          <w:sz w:val="24"/>
          <w:szCs w:val="24"/>
        </w:rPr>
        <w:t xml:space="preserve"> incidence rate; PY, person-years; HR, hazard ratio; CI, confidence interval</w:t>
      </w:r>
    </w:p>
    <w:p w14:paraId="3922F026" w14:textId="3DE0867D" w:rsidR="00690583" w:rsidRPr="001C4054" w:rsidRDefault="001C4054" w:rsidP="0069058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HR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="00000000" w:rsidRPr="001C4054">
        <w:rPr>
          <w:rFonts w:ascii="Times New Roman" w:hAnsi="Times New Roman" w:cs="Times New Roman"/>
          <w:sz w:val="24"/>
          <w:szCs w:val="24"/>
        </w:rPr>
        <w:t>djusted for age, sex, income, smoking status, alcohol consumption, regular physical activity</w:t>
      </w:r>
      <w:r w:rsidR="00C02BB3" w:rsidRPr="001C4054"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1C4054">
        <w:rPr>
          <w:rFonts w:ascii="Times New Roman" w:hAnsi="Times New Roman" w:cs="Times New Roman"/>
          <w:sz w:val="24"/>
          <w:szCs w:val="24"/>
        </w:rPr>
        <w:t>comorbidities (hypertension, dyslipidemia, chronic kidney disease)</w:t>
      </w:r>
      <w:r w:rsidR="00C02BB3" w:rsidRPr="001C4054"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1C4054">
        <w:rPr>
          <w:rFonts w:ascii="Times New Roman" w:hAnsi="Times New Roman" w:cs="Times New Roman"/>
          <w:sz w:val="24"/>
          <w:szCs w:val="24"/>
        </w:rPr>
        <w:t xml:space="preserve">duration of type 2 diabetes mellitus, insulin use, </w:t>
      </w:r>
      <w:r w:rsidR="00C02BB3" w:rsidRPr="001C4054">
        <w:rPr>
          <w:rFonts w:ascii="Times New Roman" w:hAnsi="Times New Roman" w:cs="Times New Roman"/>
          <w:sz w:val="24"/>
          <w:szCs w:val="24"/>
        </w:rPr>
        <w:t xml:space="preserve">and </w:t>
      </w:r>
      <w:r w:rsidR="00000000" w:rsidRPr="001C4054">
        <w:rPr>
          <w:rFonts w:ascii="Times New Roman" w:hAnsi="Times New Roman" w:cs="Times New Roman"/>
          <w:sz w:val="24"/>
          <w:szCs w:val="24"/>
        </w:rPr>
        <w:t>number of antidiabetic medications (</w:t>
      </w:r>
      <w:r w:rsidR="00000000" w:rsidRPr="001C4054">
        <w:rPr>
          <w:rFonts w:ascii="Times New Roman" w:eastAsia="HY중고딕" w:hAnsi="Times New Roman" w:cs="Times New Roman"/>
          <w:sz w:val="24"/>
          <w:szCs w:val="24"/>
        </w:rPr>
        <w:t>≥</w:t>
      </w:r>
      <w:r w:rsidR="00000000" w:rsidRPr="001C4054">
        <w:rPr>
          <w:rFonts w:ascii="Times New Roman" w:hAnsi="Times New Roman" w:cs="Times New Roman"/>
          <w:sz w:val="24"/>
          <w:szCs w:val="24"/>
        </w:rPr>
        <w:t xml:space="preserve"> 3</w:t>
      </w:r>
      <w:r w:rsidR="00C02BB3" w:rsidRPr="001C4054">
        <w:rPr>
          <w:rFonts w:ascii="Times New Roman" w:hAnsi="Times New Roman" w:cs="Times New Roman"/>
          <w:sz w:val="24"/>
          <w:szCs w:val="24"/>
        </w:rPr>
        <w:t>).</w:t>
      </w:r>
    </w:p>
    <w:p w14:paraId="56DCDB3E" w14:textId="0C63C430" w:rsidR="00097E99" w:rsidRPr="001C4054" w:rsidRDefault="00097E99" w:rsidP="00690583">
      <w:pPr>
        <w:rPr>
          <w:rFonts w:ascii="Times New Roman" w:hAnsi="Times New Roman" w:cs="Times New Roman"/>
          <w:b/>
          <w:sz w:val="24"/>
          <w:szCs w:val="24"/>
        </w:rPr>
      </w:pPr>
    </w:p>
    <w:p w14:paraId="623E77D4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261EDCD1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EBAFFDD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7EA6E0EA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5FCAD524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7443093F" w14:textId="77777777" w:rsidR="00520B3F" w:rsidRPr="001C4054" w:rsidRDefault="00520B3F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0AC27B4A" w14:textId="77777777" w:rsidR="00097E99" w:rsidRPr="001C4054" w:rsidRDefault="00097E99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34646C67" w14:textId="0BE8D4B6" w:rsidR="00A94A21" w:rsidRPr="001C4054" w:rsidRDefault="00000000" w:rsidP="00A94A21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Hlk151718906"/>
      <w:r w:rsidRPr="001C4054">
        <w:rPr>
          <w:rFonts w:ascii="Times New Roman" w:hAnsi="Times New Roman" w:cs="Times New Roman"/>
          <w:b/>
          <w:sz w:val="24"/>
          <w:szCs w:val="24"/>
        </w:rPr>
        <w:lastRenderedPageBreak/>
        <w:t>Supplementary Table 4. Hazard ratios (95% confidence interval) for depression incidence according to weight change with time-lag</w:t>
      </w:r>
    </w:p>
    <w:bookmarkEnd w:id="5"/>
    <w:p w14:paraId="0B9F7633" w14:textId="77777777" w:rsidR="00A94A21" w:rsidRPr="001C4054" w:rsidRDefault="00A94A21" w:rsidP="00A94A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1907"/>
        <w:gridCol w:w="1426"/>
        <w:gridCol w:w="1426"/>
        <w:gridCol w:w="1850"/>
        <w:gridCol w:w="2038"/>
        <w:gridCol w:w="2126"/>
      </w:tblGrid>
      <w:tr w:rsidR="00672BAB" w:rsidRPr="001C4054" w14:paraId="06CED593" w14:textId="77777777" w:rsidTr="00E10A5A">
        <w:trPr>
          <w:trHeight w:val="294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40A4" w14:textId="77777777" w:rsidR="00A94A21" w:rsidRPr="001C4054" w:rsidRDefault="00000000" w:rsidP="00E10A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C3AB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Change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6D23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8E6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842E9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CCA6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IR, per 1000 PY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B447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</w:tr>
      <w:tr w:rsidR="00672BAB" w:rsidRPr="001C4054" w14:paraId="6FB33FBF" w14:textId="77777777" w:rsidTr="00E10A5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40A58" w14:textId="7F54274D" w:rsidR="00A94A21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61F" w:rsidRPr="001C4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year lag period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DB6AD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C31F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51,906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3F8B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12,456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BC0C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291833.3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D846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CCF2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1.14 (1.12 - 1.16)</w:t>
            </w:r>
          </w:p>
        </w:tc>
      </w:tr>
      <w:tr w:rsidR="00672BAB" w:rsidRPr="001C4054" w14:paraId="6CC73EF0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16870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079D0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F455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165,435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33D92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35,855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B19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987237.3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3731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08E7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1.06 (1.05 - 1.07)</w:t>
            </w:r>
          </w:p>
        </w:tc>
      </w:tr>
      <w:tr w:rsidR="00672BAB" w:rsidRPr="001C4054" w14:paraId="36FF1098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5FCB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CA15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7195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703,845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00E9C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134,488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D5A53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4335865.6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F1251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EAA7B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 (Ref.)</w:t>
            </w:r>
          </w:p>
        </w:tc>
      </w:tr>
      <w:tr w:rsidR="00672BAB" w:rsidRPr="001C4054" w14:paraId="5E18AE35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C5DE0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A3F3B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F880CB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108,530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1B4B9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19,686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F1A44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667950.0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F5C3F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52C9E9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1.03 (1.01 - 1.04)</w:t>
            </w:r>
          </w:p>
        </w:tc>
      </w:tr>
      <w:tr w:rsidR="00672BAB" w:rsidRPr="001C4054" w14:paraId="40AE776D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01ACA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0BB07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4014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40,558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25691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7,336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FB49F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246061.4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0F739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94024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1.07 (1.04 - 1.09)</w:t>
            </w:r>
          </w:p>
        </w:tc>
      </w:tr>
      <w:tr w:rsidR="00672BAB" w:rsidRPr="001C4054" w14:paraId="5FE9A148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85BFB" w14:textId="79BD94BA" w:rsidR="00A94A21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B27" w:rsidRPr="001C4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year lag period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5552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F9E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45,486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6670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8,009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CD18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194669.8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7B8C2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7B64E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1.11 (1.08 - 1.14)</w:t>
            </w:r>
          </w:p>
        </w:tc>
      </w:tr>
      <w:tr w:rsidR="00672BAB" w:rsidRPr="001C4054" w14:paraId="0F28CB33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D23EB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C343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D9D3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150,720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507D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24,253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A745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671149.9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F66E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B740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1.06 (1.04 - 1.07)</w:t>
            </w:r>
          </w:p>
        </w:tc>
      </w:tr>
      <w:tr w:rsidR="00672BAB" w:rsidRPr="001C4054" w14:paraId="1A4C6D04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818CE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4FEE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3470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653,787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8FB8F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92,888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8E3E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2977938.4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AC93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16B41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 (Ref.)</w:t>
            </w:r>
          </w:p>
        </w:tc>
      </w:tr>
      <w:tr w:rsidR="00672BAB" w:rsidRPr="001C4054" w14:paraId="3241389B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E21D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3513BA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42B252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101,110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FBA60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13,496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DAC66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458335.6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B8F63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89AA2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1.03 (1.01 - 1.04)</w:t>
            </w:r>
          </w:p>
        </w:tc>
      </w:tr>
      <w:tr w:rsidR="00672BAB" w:rsidRPr="001C4054" w14:paraId="51F3C05D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5609D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81365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CD18C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37,506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FC91E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4,930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354E5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168002.0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CBC98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BE02C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1.06 (1.03 - 1.09)</w:t>
            </w:r>
          </w:p>
        </w:tc>
      </w:tr>
      <w:tr w:rsidR="00672BAB" w:rsidRPr="001C4054" w14:paraId="0ADA729A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9B76" w14:textId="78FFA245" w:rsidR="00A94A21" w:rsidRPr="001C4054" w:rsidRDefault="00000000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B27" w:rsidRPr="001C4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year lag period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3B204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2D7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40,143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7C10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4,346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62404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109237.8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7BC1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6DD6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1.07 (1.04 - 1.11)</w:t>
            </w:r>
          </w:p>
        </w:tc>
      </w:tr>
      <w:tr w:rsidR="00672BAB" w:rsidRPr="001C4054" w14:paraId="3571B18F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38D6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611B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09EB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137,048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B76A8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13,758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CF4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383672.1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435EF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C273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1.04 (1.02 - 1.06)</w:t>
            </w:r>
          </w:p>
        </w:tc>
      </w:tr>
      <w:tr w:rsidR="00672BAB" w:rsidRPr="001C4054" w14:paraId="7C783774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977C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15667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658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605,988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03AD9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54,462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E6DE7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1718558.3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ECF0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B1F7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 (Ref.)</w:t>
            </w:r>
          </w:p>
        </w:tc>
      </w:tr>
      <w:tr w:rsidR="00672BAB" w:rsidRPr="001C4054" w14:paraId="461B3B49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5E8B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C8A5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4D17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93,923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33B9A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7,710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27165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263343.0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4D920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A8BA0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1.00 (0.98 - 1.03)</w:t>
            </w:r>
          </w:p>
        </w:tc>
      </w:tr>
      <w:tr w:rsidR="00672BAB" w:rsidRPr="001C4054" w14:paraId="44BA01DA" w14:textId="77777777" w:rsidTr="00E10A5A">
        <w:trPr>
          <w:trHeight w:val="294"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BE4846" w14:textId="77777777" w:rsidR="00A94A21" w:rsidRPr="001C4054" w:rsidRDefault="00A94A21" w:rsidP="00E10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E7565C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E8D259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34,704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DA92C0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2,843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3C9151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95779.1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9F816E" w14:textId="77777777" w:rsidR="00A94A21" w:rsidRPr="001C4054" w:rsidRDefault="00000000" w:rsidP="00E1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352ADB" w14:textId="77777777" w:rsidR="00A94A21" w:rsidRPr="001C4054" w:rsidRDefault="00000000" w:rsidP="00E10A5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eastAsia="맑은 고딕" w:hAnsi="Times New Roman" w:cs="Times New Roman"/>
                <w:sz w:val="24"/>
                <w:szCs w:val="24"/>
              </w:rPr>
              <w:t>1.05 (1.02 - 1.10)</w:t>
            </w:r>
          </w:p>
        </w:tc>
      </w:tr>
    </w:tbl>
    <w:p w14:paraId="2EE5F06C" w14:textId="77777777" w:rsidR="00A94A21" w:rsidRPr="001C4054" w:rsidRDefault="00000000" w:rsidP="00A94A21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IR, incidence rate; PY, person-years; HR, hazard ratio; CI, confidence interval</w:t>
      </w:r>
    </w:p>
    <w:p w14:paraId="46452C1C" w14:textId="5A74A909" w:rsidR="00A94A21" w:rsidRPr="001C4054" w:rsidRDefault="00000000" w:rsidP="00A94A21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HR was adjusted for age, sex, income, smoking status, alcohol consumption, regular physical activity, comorbidities (hypertension, dyslipidemia, chronic kidney disease), duration of type 2 diabetes mellitus, insulin use</w:t>
      </w:r>
      <w:r w:rsidR="0083461F" w:rsidRPr="001C4054">
        <w:rPr>
          <w:rFonts w:ascii="Times New Roman" w:hAnsi="Times New Roman" w:cs="Times New Roman"/>
          <w:sz w:val="24"/>
          <w:szCs w:val="24"/>
        </w:rPr>
        <w:t>,</w:t>
      </w:r>
      <w:r w:rsidRPr="001C4054">
        <w:rPr>
          <w:rFonts w:ascii="Times New Roman" w:hAnsi="Times New Roman" w:cs="Times New Roman"/>
          <w:sz w:val="24"/>
          <w:szCs w:val="24"/>
        </w:rPr>
        <w:t xml:space="preserve"> and number of antidiabetic medications (</w:t>
      </w:r>
      <w:r w:rsidRPr="001C4054">
        <w:rPr>
          <w:rFonts w:ascii="Times New Roman" w:eastAsia="HY중고딕" w:hAnsi="Times New Roman" w:cs="Times New Roman"/>
          <w:sz w:val="24"/>
          <w:szCs w:val="24"/>
        </w:rPr>
        <w:t>≥</w:t>
      </w:r>
      <w:r w:rsidRPr="001C4054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620CF33" w14:textId="77777777" w:rsidR="00A94A21" w:rsidRPr="001C4054" w:rsidRDefault="00A94A21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37D2FDEE" w14:textId="77777777" w:rsidR="00A94A21" w:rsidRPr="001C4054" w:rsidRDefault="00A94A21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4A84453A" w14:textId="77777777" w:rsidR="008E75B7" w:rsidRPr="001C4054" w:rsidRDefault="008E75B7" w:rsidP="00392673">
      <w:pPr>
        <w:rPr>
          <w:rFonts w:ascii="Times New Roman" w:hAnsi="Times New Roman" w:cs="Times New Roman"/>
          <w:b/>
          <w:sz w:val="24"/>
          <w:szCs w:val="24"/>
        </w:rPr>
      </w:pPr>
    </w:p>
    <w:p w14:paraId="3838B340" w14:textId="77777777" w:rsidR="008E75B7" w:rsidRPr="001C4054" w:rsidRDefault="008E75B7" w:rsidP="00392673">
      <w:pPr>
        <w:rPr>
          <w:rFonts w:ascii="Times New Roman" w:hAnsi="Times New Roman" w:cs="Times New Roman"/>
          <w:b/>
          <w:sz w:val="24"/>
          <w:szCs w:val="24"/>
        </w:rPr>
        <w:sectPr w:rsidR="008E75B7" w:rsidRPr="001C4054" w:rsidSect="00B405AC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252878B3" w14:textId="12257B0C" w:rsidR="00392673" w:rsidRPr="001C4054" w:rsidRDefault="00000000" w:rsidP="00392673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151719062"/>
      <w:r w:rsidRPr="001C4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A94A21" w:rsidRPr="001C4054">
        <w:rPr>
          <w:rFonts w:ascii="Times New Roman" w:hAnsi="Times New Roman" w:cs="Times New Roman"/>
          <w:b/>
          <w:sz w:val="24"/>
          <w:szCs w:val="24"/>
        </w:rPr>
        <w:t>5</w:t>
      </w:r>
      <w:r w:rsidRPr="001C4054">
        <w:rPr>
          <w:rFonts w:ascii="Times New Roman" w:hAnsi="Times New Roman" w:cs="Times New Roman"/>
          <w:b/>
          <w:sz w:val="24"/>
          <w:szCs w:val="24"/>
        </w:rPr>
        <w:t xml:space="preserve">. Stratification analyses by </w:t>
      </w:r>
      <w:r w:rsidR="00EE441D" w:rsidRPr="001C4054">
        <w:rPr>
          <w:rFonts w:ascii="Times New Roman" w:hAnsi="Times New Roman" w:cs="Times New Roman"/>
          <w:b/>
          <w:sz w:val="24"/>
          <w:szCs w:val="24"/>
        </w:rPr>
        <w:t>covariates</w:t>
      </w:r>
      <w:r w:rsidRPr="001C40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BB3" w:rsidRPr="001C4054">
        <w:rPr>
          <w:rFonts w:ascii="Times New Roman" w:hAnsi="Times New Roman" w:cs="Times New Roman"/>
          <w:b/>
          <w:sz w:val="24"/>
          <w:szCs w:val="24"/>
        </w:rPr>
        <w:t>h</w:t>
      </w:r>
      <w:r w:rsidRPr="001C4054">
        <w:rPr>
          <w:rFonts w:ascii="Times New Roman" w:hAnsi="Times New Roman" w:cs="Times New Roman"/>
          <w:b/>
          <w:sz w:val="24"/>
          <w:szCs w:val="24"/>
        </w:rPr>
        <w:t>azard ratios (95% confidence interval) for depression incidence according to weight change</w:t>
      </w:r>
    </w:p>
    <w:bookmarkEnd w:id="1"/>
    <w:bookmarkEnd w:id="6"/>
    <w:p w14:paraId="1CAB2D7E" w14:textId="77777777" w:rsidR="00392673" w:rsidRPr="001C4054" w:rsidRDefault="00392673" w:rsidP="003926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992"/>
        <w:gridCol w:w="992"/>
        <w:gridCol w:w="1309"/>
        <w:gridCol w:w="1101"/>
        <w:gridCol w:w="2268"/>
        <w:gridCol w:w="1081"/>
      </w:tblGrid>
      <w:tr w:rsidR="00672BAB" w:rsidRPr="001C4054" w14:paraId="4B8C76E6" w14:textId="77777777" w:rsidTr="008F77D5">
        <w:trPr>
          <w:trHeight w:val="345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CF2A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774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44B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Weight Change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3EA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9D9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41F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6CF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IR, per 1000 PY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960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50E7" w14:textId="4EC19AD6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1C405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</w:tr>
      <w:tr w:rsidR="00672BAB" w:rsidRPr="001C4054" w14:paraId="1332E507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2C3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CC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65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F4C5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E80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32,217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DA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6,559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77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220007.0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29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DCE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1.23 (1.20 - 1.26)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76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672BAB" w:rsidRPr="001C4054" w14:paraId="71674F48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0002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049F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34E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815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112,589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87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20,917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71C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799212.9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10D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6DF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(1.06 - 1.09)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1AC8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06D0F50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7B30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A7FF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A70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4C4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517,565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E59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86,292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8D8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3737742.8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317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13B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645D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2A4E5B8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4D7F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EE63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F8F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2ED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84,675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70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13,387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8F5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609048.2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F73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FA09A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(1.00 - 1.04)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B54B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D26C766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E34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9C32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F2B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69E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E1E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4,945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B8C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227497.2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A44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F068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(1.04 - 1.10)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D8AA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36C7971F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857F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334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9186305"/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65 years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F1F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CB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23,634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24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8,602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589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125679.5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C68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518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1.12 (1.10 - 1.15)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7BE4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739955F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4A11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4CC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F8B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42B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60,540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AF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21,245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891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357246.6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53B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09F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(1.05 - 1.08)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4631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266CBDF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59F7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4DB1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6DF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A7C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210,592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1BB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69,167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1A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1314215.2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71A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936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8792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B42D79D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010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1EC9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F13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AFE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27,481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4AD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9,382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79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169268.5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E1B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DEC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(1.00 - 1.05)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7193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3DF1F52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7940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7693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B59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FE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10,221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1EB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3,585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D8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59859.0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459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22A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(1.02 - 1.09)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8BF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0C87CB02" w14:textId="77777777" w:rsidTr="008F77D5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4EA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298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A16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9186796"/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839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30,565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CD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6,619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326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194249.8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B4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A60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1.29 (1.26 - 1.32)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68A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672BAB" w:rsidRPr="001C4054" w14:paraId="5CD26E1E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F80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7F0B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84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D86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105,462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1A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20,581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33D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725023.4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4D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066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1.10 (1.08 - 1.12)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8B43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3AB659A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5A81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C607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91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D2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495,968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6E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86,382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AE4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3519742.0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0F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02D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AF8C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0F0A0016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9353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A7A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46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E8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76,655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1856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12,538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946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543363.2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23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67E1A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(1.01 - 1.05)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1C5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A98CD88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0457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47DD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9CF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562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E245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1FF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190838.4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621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FA1A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1.09 (1.05 - 1.12)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6DF3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15124DC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B478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462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30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E97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553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8,542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00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151436.7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12D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6E59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(1.06 - 1.10)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F970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01B15B8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0B2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5169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ED5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949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67,667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6654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21,581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FED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431436.1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0D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2037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(1.02 - 1.06)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9B92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8C43B13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9F9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C642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B51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B29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232,189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B9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69,077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79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1532216.0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E7D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029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5DFA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AB6F0BC" w14:textId="77777777" w:rsidTr="008F77D5">
        <w:trPr>
          <w:trHeight w:val="3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075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D2AC" w14:textId="77777777" w:rsidR="00392673" w:rsidRPr="001C4054" w:rsidRDefault="00392673" w:rsidP="009B7F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83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771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35,501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3A1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10,231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19E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234953.5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52FF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F4F05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(0.99 - 1.04)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A63C" w14:textId="77777777" w:rsidR="00392673" w:rsidRPr="001C4054" w:rsidRDefault="00392673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35F7C9B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4B3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A0B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20A2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AB68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BCB3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4,084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0C0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96517.7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0D4A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59D10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(0.99 - 1.06)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25BC" w14:textId="77777777" w:rsidR="00392673" w:rsidRPr="001C4054" w:rsidRDefault="00000000" w:rsidP="009B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672BAB" w:rsidRPr="001C4054" w14:paraId="7F32E8CA" w14:textId="77777777" w:rsidTr="008F77D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21F2" w14:textId="4A5D59B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F2060" w14:textId="7A48285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9C617" w14:textId="3D40371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11136" w14:textId="638D807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E0894" w14:textId="4686F1C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BFCF1" w14:textId="41F7671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67719.5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387F5" w14:textId="4B3AD5D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3BD1D" w14:textId="2B2A75F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(1.12 - 1.21)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AC5CC" w14:textId="16FB7A6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672BAB" w:rsidRPr="001C4054" w14:paraId="3B5812A7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98AB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C4A2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9DAD" w14:textId="4894028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EB1B7" w14:textId="7131126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49858" w14:textId="029D2B0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8077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519CC" w14:textId="62888B6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212010.2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B78EE" w14:textId="2B57C7E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B29CA" w14:textId="619DCF1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(1.04 - 1.09)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EF05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1A9AD83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559A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D2F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ABF73" w14:textId="7E1DEF0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F7792" w14:textId="5D67EBA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125452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AD8E2" w14:textId="76C87FA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28625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F1C76" w14:textId="04D5C13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854531.4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3A3D9" w14:textId="1761768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19286" w14:textId="110BF67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EFE9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23FF3B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25F7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45EC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49AEA" w14:textId="12FA6D7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67B357" w14:textId="2C4690A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19568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57CA27" w14:textId="2A290EE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F300D4" w14:textId="042D3D1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132921.0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738381" w14:textId="568C486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88D86F" w14:textId="5EC397F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(1.00 - 1.07)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E3FBC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2C581C9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674B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7C51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15AA0" w14:textId="10A9260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FE8059" w14:textId="442407A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8E901B" w14:textId="35472F5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3B1102" w14:textId="06F119D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51045.9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085238" w14:textId="6A792E2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6F5AD" w14:textId="45EBD72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(0.99 - 1.10)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BC4B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8870B2C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BA6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D19EE" w14:textId="03AA806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87EA0" w14:textId="3F0C21C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E9EB0" w14:textId="4F793BB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A8241" w14:textId="78F3D20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3D9EB" w14:textId="3CCE84B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61655.5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BF232" w14:textId="59C5E5F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76298" w14:textId="18137F1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1.19 (1.14 - 1.23)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E59C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D02D158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475B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3F7E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CC82" w14:textId="3EFF205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484C7" w14:textId="5C89AAE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668FC" w14:textId="286DA02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66936" w14:textId="10A5E24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200207.3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EF20B" w14:textId="46E62C5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85708" w14:textId="073FACB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(1.02 - 1.08)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F88E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E5ACD6C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5D9E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A6C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7E9A" w14:textId="30D1E1A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8D75F" w14:textId="7ECA1F6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121392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B5A69" w14:textId="2B238F8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26519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85492" w14:textId="0E470C0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834278.7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14A7F" w14:textId="56A579C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39B5E" w14:textId="253CBBB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C259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7B5EEC2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7919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8E9F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413E6" w14:textId="25F9B30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5C4BBA" w14:textId="77559D5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20119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D1EB12" w14:textId="2A82A46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33FCD5" w14:textId="70E985B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138659.9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777BC7" w14:textId="49BC95B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D459A3" w14:textId="67E312D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1.00 (0.9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7F7B9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9062834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4F3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C901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0115A" w14:textId="28D7F0C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A68B7A" w14:textId="7F3DB45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1A2BB" w14:textId="7D3DA0C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CD0DA" w14:textId="404E3E0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58404.5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50AD9" w14:textId="14AE418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6DDD88" w14:textId="2851155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D874D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C697B21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1282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E7B7E" w14:textId="3A95665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47F5F" w14:textId="1084B59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716E2" w14:textId="4E37E18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5BEDC" w14:textId="50D32F2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7C0D5" w14:textId="50C435A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94725.1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D17" w14:textId="124BC6C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A596F" w14:textId="23573F1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1.15 (1.1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5EC5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B8B856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AEE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3AEF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BBB28" w14:textId="775150B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7B263" w14:textId="0593927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37D65" w14:textId="0965E5A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10868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E6814" w14:textId="2526E62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308932.0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B9FAF" w14:textId="6058DE8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9BCEF" w14:textId="06BE132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(1.03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21E2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7B59967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A767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CB8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115B" w14:textId="6BE1891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392D2" w14:textId="4654F8B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194337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45610" w14:textId="44D5872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40674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65A23" w14:textId="4EADB4E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1354578.3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CBEA4" w14:textId="79012F4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A7B49" w14:textId="3D7F5CD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873F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3D875879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CAF9F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E4EBD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9B41D" w14:textId="5A1A21E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BF77CF" w14:textId="3792E39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32229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63E74F" w14:textId="193322A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ADBADC" w14:textId="59C53CF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224802.6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E658BE" w14:textId="7EC13AA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E77486" w14:textId="2496E30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6E0A2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C7C01E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F48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7697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6B6F4" w14:textId="6AB946F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580AF" w14:textId="60E4E3B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6B5CF" w14:textId="48020B0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97FF9" w14:textId="116EC47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89267.1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F28A9" w14:textId="6173114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78D87" w14:textId="21C93A0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D150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1D266B9" w14:textId="77777777" w:rsidTr="008F77D5">
        <w:trPr>
          <w:trHeight w:val="345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539E7" w14:textId="5A594D36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1095" w14:textId="0ABDF22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10C7" w14:textId="33FF833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8644D" w14:textId="6C59553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CDF25" w14:textId="3A269AA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99456" w14:textId="760724A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121578.9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C97DC" w14:textId="0B16C2F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AACFB" w14:textId="051BDCE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(1.13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B2621" w14:textId="4CBC617C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D097739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D084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98C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1131" w14:textId="765ED17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27664" w14:textId="2E96848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65005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4C241" w14:textId="5F67AFD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16057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D0EFB" w14:textId="27D0F7A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435310.1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48514" w14:textId="16B8F4B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23E90" w14:textId="044FAE8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1.09 (1.07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6DC2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C19E4F0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8C7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613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85199" w14:textId="6517DF5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F3386" w14:textId="5FDF71C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286976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86676" w14:textId="1A1CDE7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59641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F7AFD" w14:textId="608E9E9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2008569.7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DDF47" w14:textId="5A68001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B7672" w14:textId="62D96E3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BAA1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D09DDE4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1D809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B68B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C127D" w14:textId="4A67173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6E0446" w14:textId="6FF278E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40240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A6DA7C" w14:textId="4414897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186D7C" w14:textId="62EB3EF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281933.1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2D0EDA" w14:textId="75DBC9F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9FB51D" w14:textId="595D330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1.01 (0.99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F3CCF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060B4BC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98D4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D70C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D2F0F" w14:textId="5585F51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7309F9" w14:textId="0F19628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25FCA" w14:textId="5BE4CA3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31830E" w14:textId="732DF07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88645.9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7D6C2E" w14:textId="446F4C0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ABEE1D" w14:textId="3AB400A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DA9A5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D180473" w14:textId="77777777" w:rsidTr="008F77D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5E81" w14:textId="1551542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Microvascular </w:t>
            </w:r>
            <w:proofErr w:type="spellStart"/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complication</w:t>
            </w:r>
            <w:r w:rsidR="0066138F" w:rsidRPr="0066138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B4830" w14:textId="7AD15CA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44A8" w14:textId="507836B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FDE8A" w14:textId="143B7F5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51,145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91133" w14:textId="499219F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13,477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5ACCB" w14:textId="04FA998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321770.4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2A45E" w14:textId="1CE1B65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85B9B" w14:textId="00A2768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(1.14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EF849" w14:textId="1DBB07A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2BAB" w:rsidRPr="001C4054" w14:paraId="063D6501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271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D647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1143" w14:textId="2ED87E2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408DC" w14:textId="31A5A38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162,348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4D1BC" w14:textId="3A7F416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38,562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1620" w14:textId="3EFC80E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1094990.1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0BB25" w14:textId="77E912A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83509" w14:textId="7C2D586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1.08)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775C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3372840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07D8A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CE91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77FB5" w14:textId="426C45F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0B26DC" w14:textId="1713688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690,256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DE932D" w14:textId="5E9E965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143,803 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C0E33D" w14:textId="04F9FBB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4819143.1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DA7659" w14:textId="053993B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FB1058" w14:textId="0CE481D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AEDBE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1A921C8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E0A0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4376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EBB2B" w14:textId="4EC48CC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F3C68" w14:textId="3556BF7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105,604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D4F2D" w14:textId="5BFC43A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20,759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352AF" w14:textId="77BCF89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738151.4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7B52E" w14:textId="2799DAA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E62A2" w14:textId="70813D6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A87D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B0493B4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D738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518D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6EF69" w14:textId="6559F17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EB59ED" w14:textId="43941B8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38,803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E59737" w14:textId="23F155A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7,556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E6E2B5" w14:textId="7C6EA27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268092.2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42FC5" w14:textId="3B5B395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F94F57" w14:textId="78DC693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58DFA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0D4CB0AF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6A2D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22E2E" w14:textId="09CD6E1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Incidence before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8244" w14:textId="4691DC3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C1F3A" w14:textId="4EAE3A3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1,901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6DA92" w14:textId="0CFC0B1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663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BFF75" w14:textId="3C42A3F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9663.0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42556" w14:textId="6399D59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3B92" w14:textId="4B53E3F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F160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EFCC163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CBAC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6AA4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558E" w14:textId="64B91BD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50F89" w14:textId="64AD03D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4,772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1EAA2" w14:textId="5C79BCC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1,583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35065" w14:textId="454BFE6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27247.2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02328" w14:textId="0F6C772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1A818" w14:textId="1BF7942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1.09 (1.03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A968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63E12B4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3D23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54FAD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73EE1" w14:textId="2C6DF15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A4097E" w14:textId="3B93F54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17,592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0CF2BF" w14:textId="36363B7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5,277 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C990A1" w14:textId="5993989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107678.6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BE6B71" w14:textId="0E52F08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2CD119" w14:textId="1EE2C3B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5EA07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5874FB0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80B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7A77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7885" w14:textId="10D0F94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967CC" w14:textId="7C7BE8D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2,789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FE303" w14:textId="389FC53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818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C520" w14:textId="645D8B7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17037.7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B5111" w14:textId="73BB84A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1B725" w14:textId="64D3763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90 -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BC23D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4844DA5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4857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171D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7FFE4" w14:textId="3BF76AF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0CB08" w14:textId="6820C84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99DFD4" w14:textId="4CB0B77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405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C8D66" w14:textId="327A4DD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7211.4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396389" w14:textId="1909A24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C64BF" w14:textId="376D61E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(0.9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1D56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30292FF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96F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9EAD" w14:textId="0DD700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Incidence between 1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27BE" w14:textId="1DCE4CB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87625" w14:textId="332C5A0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2,804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94647" w14:textId="47865BE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1,021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9EDA8" w14:textId="088101A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14241.7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F1408" w14:textId="5828BE0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0541D" w14:textId="1C5F97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7DB3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23BD6F4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333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5DE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8A62E" w14:textId="0E62901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C0EF3" w14:textId="34BF39E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6,009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64AC2" w14:textId="271E163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2,017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EBD14" w14:textId="4847CD2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34222.3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8A8D9" w14:textId="0596CE8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2349F" w14:textId="0D12CCA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(1.00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97C8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28E0C32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D77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60A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7C2C" w14:textId="763E298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682D9" w14:textId="232558E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20,309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670A8" w14:textId="6ACF3D1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6,379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CD537" w14:textId="2B66E87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125136.9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C864E" w14:textId="25F183C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94AAF" w14:textId="3D598C5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2E81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14DB661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A18A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064A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D25E78" w14:textId="49CD01B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7EE879" w14:textId="2F69A2A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3,763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A963B8" w14:textId="02927BC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1,192 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6343C3" w14:textId="48A2315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23127.6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2B7957" w14:textId="114CBAF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DACEDB" w14:textId="0E2509F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(0.9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3E6FA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32513B50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3DDD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1B91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DEEF" w14:textId="58C73D6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032B0D" w14:textId="666405C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1,986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975C5A" w14:textId="263E1B8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569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EBF3D" w14:textId="37B1DB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12059.7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B5922" w14:textId="3D3FEF0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573C41" w14:textId="71376CA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(0.86</w:t>
            </w:r>
            <w:r w:rsidR="00A33180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AF475A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2F5CDEB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80CCF" w14:textId="5DB0A23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T2DM duration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021B6" w14:textId="5C4CFC7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Newly diagnosed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BA2C04" w14:textId="107F2AB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77AAF" w14:textId="799595A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13,330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A4E43" w14:textId="7A9A065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2,525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92D24" w14:textId="01F25B7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88715.4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59EE2" w14:textId="49AC146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D3804" w14:textId="6996F53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1.21 (1.16 - 1.26)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ACB4C" w14:textId="5F4AAC0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672BAB" w:rsidRPr="001C4054" w14:paraId="5C11E47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B5FF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CE10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22ED3" w14:textId="4EB763D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6B279A" w14:textId="6C7DDEE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47,913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AF558" w14:textId="33DD662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8,088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305DD" w14:textId="4FA4304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337181.2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4C168" w14:textId="68DD967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7C8F9D" w14:textId="17E16E2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1.09 (1.06 - 1.11)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E7C4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F490731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2711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5A2FB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55293" w14:textId="3E4BA6B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DBC2C" w14:textId="7748489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278,104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8DE0A" w14:textId="2B15E84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41,188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B21B7" w14:textId="027DC03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1995923.8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93B87" w14:textId="2D42F90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FD7FE8" w14:textId="7D59857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0EDA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7DCA441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6A14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6A51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A8644E" w14:textId="6E6164D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1CF555" w14:textId="2965904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52,701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FC6E10" w14:textId="385BB78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7,208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7076B" w14:textId="319B719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378483.9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48923" w14:textId="336130E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DC189" w14:textId="329EDF1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(0.99 - 1.05)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652A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73C11E8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B70E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8612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5122E" w14:textId="13E1843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73AE9" w14:textId="4D9B274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BF26E" w14:textId="543E7FB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2,698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0547C" w14:textId="7CB6A72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143926.1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C973" w14:textId="0636B5C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E27A7" w14:textId="7BE8082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1.10 (1.05 - 1.14)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41A9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4A4FAE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9423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EBD42" w14:textId="0F8CB15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1-4 years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F4F10" w14:textId="237CC21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8FA98" w14:textId="042F5BA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21,331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274A2" w14:textId="27DCDBD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5,743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13568" w14:textId="5EEA480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133462.0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AA65B" w14:textId="5CD92F1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CC726" w14:textId="12F098A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1.12 (1.09 - 1.15)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0F1B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9E71BF3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F433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52561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DAAA3" w14:textId="331D8FA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819D6" w14:textId="101C774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59,072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412CB" w14:textId="2F18731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14,654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1A686" w14:textId="580468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395140.9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FE4608" w14:textId="3C2B43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D19B91" w14:textId="62CAAA9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(1.01 - 1.05)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9CA6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5224A99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CB43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5B327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CFDAB" w14:textId="13FF828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8C4032" w14:textId="4C3F51C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222,570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7850C" w14:textId="343220B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53,054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7F0C1" w14:textId="021E780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1534770.2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BFC52" w14:textId="65F08DE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BB852" w14:textId="5881729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DAF62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43B1A5A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7A47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D0FB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1D3F2" w14:textId="79163C9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CE8B7" w14:textId="651F1AA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32,018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C8B3CA" w14:textId="754DB87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7,785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5F0CD" w14:textId="41AA20C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219184.3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13A697" w14:textId="36B8DFE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AC417" w14:textId="6D7206F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(1.01 - 1.06)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5E4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CDAA2DE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0EF8B4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80FF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888CF" w14:textId="4A831DF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55B7F" w14:textId="2321183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D8FF" w14:textId="47AA07F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2,799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8A1E1" w14:textId="610135D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78280.6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6F64D" w14:textId="067C985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3BF56" w14:textId="74EDCDE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1.05 (1.01 - 1.09)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03E8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1E3BA4A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24F3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5AD98" w14:textId="6201C20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5 years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19E7A" w14:textId="787D8AF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96458" w14:textId="034817D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B5C62" w14:textId="7FC685D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6,893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E40254" w14:textId="7E0A606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123501.6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A2B7A" w14:textId="6F22312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2D4CB" w14:textId="0DC4933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1.17 (1.14 - 1.20)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A31C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2BC2C69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5B52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2F02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50733" w14:textId="49515E8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21E58" w14:textId="51A54DC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66,144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3089C" w14:textId="4DA6474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19,420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E1F37" w14:textId="7F09432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424137.4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052F3" w14:textId="216269F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B298A" w14:textId="5787FC2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(1.06 - 1.09)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05773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ABCF56D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FCF6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5B8F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063EFD" w14:textId="16E037D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AB4688" w14:textId="32CAC8E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227,483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BD81FB" w14:textId="288A670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61,217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306B54" w14:textId="609ECC2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1521264.0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9233A2" w14:textId="470B143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D39794" w14:textId="0F135B3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AFEC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FA6F853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AE4D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9C14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9A5FA" w14:textId="749F59F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13D16" w14:textId="204C5FA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27,437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1169F4" w14:textId="2CFD952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7,776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AA43C" w14:textId="174FE81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180648.4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B6F88" w14:textId="6F86810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92972A" w14:textId="1611EEB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(1.01 - 1.06)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DE92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4614103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C830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A835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DB9FC" w14:textId="48FFF3C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4CB6C" w14:textId="1E3787C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C9DAB" w14:textId="53600A5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3,033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95BC6" w14:textId="2679CF4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65156.8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28CAE" w14:textId="2A1098B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BA935" w14:textId="59BEEBA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 (1.02 - 1.10)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7205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7C787F4" w14:textId="77777777" w:rsidTr="008F77D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1D776" w14:textId="5FE043B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Other psychiatric disorders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B0E5" w14:textId="78E6F8E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611A9" w14:textId="08F6543F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083BE" w14:textId="693CC01D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F9E6" w14:textId="5AA2F91E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9072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B95B" w14:textId="393BD2E9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281471.9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0B8DE" w14:textId="4716F469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0EA33" w14:textId="60E8A8FF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804A" w14:textId="299850DC" w:rsidR="00BE31AB" w:rsidRPr="001C4054" w:rsidRDefault="00000000" w:rsidP="003A1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672BAB" w:rsidRPr="001C4054" w14:paraId="2D12DF78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69E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F9B4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38D3" w14:textId="6D0AB4F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1F9C6" w14:textId="01685D7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139787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81C56" w14:textId="1BD6418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27456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3EF4D" w14:textId="059C7A5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978191.6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03192" w14:textId="5F0F081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A6449" w14:textId="45A253A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631D7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9AE039C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4B0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12BC0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84748" w14:textId="4ECCB3B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C36986" w14:textId="25CF9CF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609089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B427BF" w14:textId="28C4B8F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105792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65C412" w14:textId="1DF8DFC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4377707.7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1FBFC7" w14:textId="6FACCAE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0D1BF3" w14:textId="52F0C6F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F5E70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093687A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0602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D808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A962" w14:textId="1E17E4A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F05D2" w14:textId="7A0D399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94329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F0E60" w14:textId="6867EDA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15387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73E7B" w14:textId="761469A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677787.6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4EB13" w14:textId="0825BA3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AEB15" w14:textId="473D9DB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(0.99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93A6E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10AA0D7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3545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9607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E115" w14:textId="15AC8F3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8E381" w14:textId="0955E59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CB5E2" w14:textId="3F54DF2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AA021" w14:textId="36013E6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250381.1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9DE3BC" w14:textId="68C38C1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3683A8" w14:textId="167D4D8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658E2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216706A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F2C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6A34B" w14:textId="5CB3C5B8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32B2A" w14:textId="17FF576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BEFED" w14:textId="1D6163A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0591A" w14:textId="3C39223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6089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6F39E" w14:textId="76E246F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64207.0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BE94" w14:textId="61C920E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806DC" w14:textId="25A27B30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C109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1FE128A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F0ED3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A0EC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269A2" w14:textId="39C8A7C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B34E7" w14:textId="5B1E1076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985F1" w14:textId="2B6A560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14706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4A7E" w14:textId="29726E15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178268.0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A7260" w14:textId="25F5EFE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2CC55" w14:textId="5EE3392E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58B4F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31BC4A3B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1AB9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EE6A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616" w14:textId="61D9D203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87451" w14:textId="5659442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119068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31798" w14:textId="399997F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49667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D300F" w14:textId="5466BC5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674250.4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8372" w14:textId="0454FE0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477A5" w14:textId="4BA1F58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EB68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B30423C" w14:textId="77777777" w:rsidTr="008F77D5">
        <w:trPr>
          <w:trHeight w:val="34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45925B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C7CA2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628F1" w14:textId="7C5AB0E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2D9A70" w14:textId="1F555BF1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17827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8AA24F" w14:textId="28B4F7DB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81B8FE" w14:textId="41955517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100529.1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A2D1B3" w14:textId="18EE269A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538963" w14:textId="3478ED8D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(0.99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CA47C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0AB6F48" w14:textId="77777777" w:rsidTr="008F77D5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52648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E74211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DE7AC3" w14:textId="3E426D4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4187CF5" w14:textId="0A4D8CC2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A7E8EFB" w14:textId="5C1D9BBC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4401411" w14:textId="76EC6109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36982.3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94EA4B1" w14:textId="6553A0CF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9111650" w14:textId="06AC6544" w:rsidR="00BE31AB" w:rsidRPr="001C4054" w:rsidRDefault="00000000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1651" w:rsidRPr="001C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F919FC6" w14:textId="77777777" w:rsidR="00BE31AB" w:rsidRPr="001C4054" w:rsidRDefault="00BE31AB" w:rsidP="00BE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2B697" w14:textId="77777777" w:rsidR="00392673" w:rsidRPr="001C4054" w:rsidRDefault="00000000" w:rsidP="0039267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IR, incidence rate; PY, person-years; HR, hazard ratio; CI, confidence interval; T2DM, type 2 diabetes mellitus</w:t>
      </w:r>
    </w:p>
    <w:p w14:paraId="0203A25D" w14:textId="4885A60C" w:rsidR="00392673" w:rsidRPr="001C4054" w:rsidRDefault="00000000" w:rsidP="00392673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HR was adjusted for age, sex, income, smoking status, alcohol consumption, regular physical activity, comorbidities (hypertension, dyslipidemia, chronic kidney disease), duration of type 2 diabetes mellitus, insulin use</w:t>
      </w:r>
      <w:r w:rsidR="0083461F" w:rsidRPr="001C4054">
        <w:rPr>
          <w:rFonts w:ascii="Times New Roman" w:hAnsi="Times New Roman" w:cs="Times New Roman"/>
          <w:sz w:val="24"/>
          <w:szCs w:val="24"/>
        </w:rPr>
        <w:t>,</w:t>
      </w:r>
      <w:r w:rsidRPr="001C4054">
        <w:rPr>
          <w:rFonts w:ascii="Times New Roman" w:hAnsi="Times New Roman" w:cs="Times New Roman"/>
          <w:sz w:val="24"/>
          <w:szCs w:val="24"/>
        </w:rPr>
        <w:t xml:space="preserve"> and number of antidiabetic medications (</w:t>
      </w:r>
      <w:r w:rsidRPr="001C4054">
        <w:rPr>
          <w:rFonts w:ascii="Times New Roman" w:eastAsia="HY중고딕" w:hAnsi="Times New Roman" w:cs="Times New Roman"/>
          <w:sz w:val="24"/>
          <w:szCs w:val="24"/>
        </w:rPr>
        <w:t>≥</w:t>
      </w:r>
      <w:r w:rsidRPr="001C4054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07885A7" w14:textId="225C09F0" w:rsidR="00392673" w:rsidRPr="001C4054" w:rsidRDefault="0066138F" w:rsidP="009C74CD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138F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="00000000" w:rsidRPr="001C4054">
        <w:rPr>
          <w:rFonts w:ascii="Times New Roman" w:hAnsi="Times New Roman" w:cs="Times New Roman"/>
          <w:sz w:val="24"/>
          <w:szCs w:val="24"/>
        </w:rPr>
        <w:t>Macrovascular</w:t>
      </w:r>
      <w:proofErr w:type="spellEnd"/>
      <w:r w:rsidR="00000000" w:rsidRPr="001C4054">
        <w:rPr>
          <w:rFonts w:ascii="Times New Roman" w:hAnsi="Times New Roman" w:cs="Times New Roman"/>
          <w:sz w:val="24"/>
          <w:szCs w:val="24"/>
        </w:rPr>
        <w:t xml:space="preserve"> complications include incident myocardial infarction, stroke, and heart failure, and microvascular complications include end</w:t>
      </w:r>
      <w:r w:rsidR="0083461F" w:rsidRPr="001C4054">
        <w:rPr>
          <w:rFonts w:ascii="Times New Roman" w:hAnsi="Times New Roman" w:cs="Times New Roman"/>
          <w:sz w:val="24"/>
          <w:szCs w:val="24"/>
        </w:rPr>
        <w:t>-</w:t>
      </w:r>
      <w:r w:rsidR="00000000" w:rsidRPr="001C4054">
        <w:rPr>
          <w:rFonts w:ascii="Times New Roman" w:hAnsi="Times New Roman" w:cs="Times New Roman"/>
          <w:sz w:val="24"/>
          <w:szCs w:val="24"/>
        </w:rPr>
        <w:t xml:space="preserve">stage renal disease and proliferative diabetic retinopathy. </w:t>
      </w:r>
    </w:p>
    <w:p w14:paraId="21922FE9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6B36CB49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1703307B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5325009F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04D2605C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1B693F0F" w14:textId="77777777" w:rsidR="00392673" w:rsidRPr="001C4054" w:rsidRDefault="00392673" w:rsidP="00F310A7">
      <w:pPr>
        <w:rPr>
          <w:rFonts w:ascii="Times New Roman" w:hAnsi="Times New Roman" w:cs="Times New Roman"/>
          <w:b/>
          <w:sz w:val="24"/>
          <w:szCs w:val="24"/>
        </w:rPr>
      </w:pPr>
    </w:p>
    <w:p w14:paraId="058259D7" w14:textId="77777777" w:rsidR="00576FB5" w:rsidRPr="001C4054" w:rsidRDefault="00576FB5" w:rsidP="00F310A7">
      <w:pPr>
        <w:rPr>
          <w:rFonts w:ascii="Times New Roman" w:hAnsi="Times New Roman" w:cs="Times New Roman"/>
          <w:b/>
          <w:sz w:val="24"/>
          <w:szCs w:val="24"/>
        </w:rPr>
        <w:sectPr w:rsidR="00576FB5" w:rsidRPr="001C4054" w:rsidSect="00B405AC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0D3C5CD5" w14:textId="1A42050A" w:rsidR="00F310A7" w:rsidRPr="001C4054" w:rsidRDefault="00000000" w:rsidP="00F310A7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151719079"/>
      <w:r w:rsidRPr="001C4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A94A21" w:rsidRPr="001C4054">
        <w:rPr>
          <w:rFonts w:ascii="Times New Roman" w:hAnsi="Times New Roman" w:cs="Times New Roman"/>
          <w:b/>
          <w:sz w:val="24"/>
          <w:szCs w:val="24"/>
        </w:rPr>
        <w:t>6</w:t>
      </w:r>
      <w:r w:rsidRPr="001C4054">
        <w:rPr>
          <w:rFonts w:ascii="Times New Roman" w:hAnsi="Times New Roman" w:cs="Times New Roman"/>
          <w:b/>
          <w:sz w:val="24"/>
          <w:szCs w:val="24"/>
        </w:rPr>
        <w:t>. Stratification analyses by baseline body mas</w:t>
      </w:r>
      <w:r w:rsidR="00773F14" w:rsidRPr="001C4054">
        <w:rPr>
          <w:rFonts w:ascii="Times New Roman" w:hAnsi="Times New Roman" w:cs="Times New Roman"/>
          <w:b/>
          <w:sz w:val="24"/>
          <w:szCs w:val="24"/>
        </w:rPr>
        <w:t>s</w:t>
      </w:r>
      <w:r w:rsidRPr="001C4054">
        <w:rPr>
          <w:rFonts w:ascii="Times New Roman" w:hAnsi="Times New Roman" w:cs="Times New Roman"/>
          <w:b/>
          <w:sz w:val="24"/>
          <w:szCs w:val="24"/>
        </w:rPr>
        <w:t xml:space="preserve"> index: Hazard ratios (95% confidence interval) for depression incidence according to weight change</w:t>
      </w:r>
    </w:p>
    <w:bookmarkEnd w:id="9"/>
    <w:p w14:paraId="060A0525" w14:textId="497417EF" w:rsidR="00F310A7" w:rsidRPr="001C4054" w:rsidRDefault="00F310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1247"/>
        <w:gridCol w:w="2093"/>
        <w:gridCol w:w="1141"/>
        <w:gridCol w:w="1141"/>
        <w:gridCol w:w="1480"/>
        <w:gridCol w:w="1945"/>
        <w:gridCol w:w="2325"/>
        <w:gridCol w:w="929"/>
      </w:tblGrid>
      <w:tr w:rsidR="00672BAB" w:rsidRPr="001C4054" w14:paraId="739C1EB8" w14:textId="77777777" w:rsidTr="00512A47">
        <w:trPr>
          <w:trHeight w:val="328"/>
        </w:trPr>
        <w:tc>
          <w:tcPr>
            <w:tcW w:w="15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CDB0" w14:textId="77777777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A8E2" w14:textId="77777777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DF0A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Change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3CB3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9677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1B3E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BBFE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IR, per 1000 PY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C807" w14:textId="7777777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9CB2" w14:textId="19B43D5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1C405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int</w:t>
            </w:r>
          </w:p>
        </w:tc>
      </w:tr>
      <w:tr w:rsidR="00672BAB" w:rsidRPr="001C4054" w14:paraId="032358C4" w14:textId="77777777" w:rsidTr="00512A47">
        <w:trPr>
          <w:trHeight w:val="328"/>
        </w:trPr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18935" w14:textId="46A4EAD8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1C4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75F2" w14:textId="2EA7A7FA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&lt; 18.5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8786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0BE2" w14:textId="08E2CECF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4,313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80C5" w14:textId="14FB3A9A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1,305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CABA" w14:textId="73CAF1DF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22353.3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0E27" w14:textId="6C62E45D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F93B5" w14:textId="59CE7A2E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1.15 (1.06 - 1.24)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260AB" w14:textId="19C78FAE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272451" w:rsidRPr="001C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BAB" w:rsidRPr="001C4054" w14:paraId="4CA98517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061B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42EC6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34129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BD00" w14:textId="7FEF81D0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3,563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93A0" w14:textId="0D089F1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E26CF" w14:textId="12C6C3C3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21198.4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3AA32" w14:textId="2B564C9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4EF39" w14:textId="03B4A07F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(0.99 - 1.17)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A13E0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64C5A4AB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3A1FE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508E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5C23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86AA0" w14:textId="3B2170B1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6,415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7A02" w14:textId="79F65043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85833" w14:textId="7070F32B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41333.6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5C37" w14:textId="4C0454D0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A92F4" w14:textId="13080626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486D7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1F9F2CDC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27A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3D5BAF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30186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E26F4" w14:textId="26661B38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793E19" w14:textId="40EF513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02EA8" w14:textId="727013D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3197.0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ABA40" w14:textId="1013DD8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67ED37" w14:textId="288AC453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(0.89 - 1.30)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0400C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D0CFBA4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8C7D8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76DB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9649F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5D88B" w14:textId="4C02183F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1097D" w14:textId="61CB748D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5D4B5" w14:textId="66D23BC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972.3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DE47E" w14:textId="65BCBCC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38D37" w14:textId="372D5789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(0.79 - 1.47)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D4FD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6FD4380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AB2D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9CD12" w14:textId="09DBA776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18.5 – 25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D86C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7982" w14:textId="0F330AA3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39,919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D34A3" w14:textId="0F3D41F1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11,010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24D5" w14:textId="4EC7B522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246701.5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6F47E" w14:textId="735774E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5BF0" w14:textId="1EA55166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1.16 (1.13 - 1.18)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A020C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3F05C4F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367B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F4FC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F716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7E6D4" w14:textId="67FC2A33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109,982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12C9" w14:textId="23AF9745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27,363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4C3C" w14:textId="70B2D01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730032.2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81DF" w14:textId="7BCFAD9A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2D51" w14:textId="0815EA6D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(1.05 - 1.08)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F4615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28803A64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23E1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75F22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6082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4E2B" w14:textId="2FB3876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351,426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B9385" w14:textId="4CE7880D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76,392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5599" w14:textId="44A9A869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2425104.1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80DB" w14:textId="373A03D6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B4D31" w14:textId="13871AE4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1F8E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CD7A5E9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CE3D2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CD2CB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BF97FB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3630AE" w14:textId="6D7A6D46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43,624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65B66" w14:textId="14E34F81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9,050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D503D" w14:textId="762A09B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300432.2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9C1B7C" w14:textId="6D596991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75064" w14:textId="0AD2B171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1.03 (1.00 - 1.05)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33FF5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D7E92FB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DEC5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3178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AD93B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8D05" w14:textId="6239CD70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14,606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AB177" w14:textId="19DF996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6E200" w14:textId="421B8BB5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98710.0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BD37" w14:textId="5C59744F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FCF0F" w14:textId="39BF4D8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1.04 (1.00 - 1.08)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73165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05305D36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9963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51BB7" w14:textId="2FDD1E0A" w:rsidR="00F310A7" w:rsidRPr="001C4054" w:rsidRDefault="00000000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25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23DB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-10%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635F" w14:textId="1C08E0E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11,618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130C" w14:textId="204E494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2,846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7D8A" w14:textId="77C03ED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76624.1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1EA3B" w14:textId="0BC5A1CF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39DC6" w14:textId="565DE139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1.13 (1.09 - 1.17)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85B3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02F3FEB0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9E1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ED20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C41E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-10% to -5%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B323" w14:textId="32724119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59,584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2E17" w14:textId="58EA0DE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13,863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0033F" w14:textId="7AECC0D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405229.0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94807" w14:textId="2C39B2AD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FA99" w14:textId="5938215E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1.07 (1.05 - 1.09)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6B96A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5F8385A4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5DFB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614B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9556F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-5% to 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5F55" w14:textId="46F33AFB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370,316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9422D" w14:textId="045399D3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77,699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CB3C2" w14:textId="4226564E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2585520.4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D33E" w14:textId="7D92E937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CF373" w14:textId="7FF2A182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 (Ref.)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47259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7E200732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BF17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BF61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7C6E7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5% to 10%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65D83" w14:textId="53402B0A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68,029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E635F" w14:textId="628F4CEC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13,603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2C38" w14:textId="6FCC11F0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474687.5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5216" w14:textId="5A95F8B4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1E57D" w14:textId="3BD8998C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1.02 (1.01 - 1.04)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DE1E6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AB" w:rsidRPr="001C4054" w14:paraId="452FCC79" w14:textId="77777777" w:rsidTr="00512A47">
        <w:trPr>
          <w:trHeight w:val="328"/>
        </w:trPr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C116C8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93B5D2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B317D9" w14:textId="77777777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≥ 10%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A6C283" w14:textId="05CB7BF1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27,282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80FDE4" w14:textId="43CD3BF6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5,502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992004" w14:textId="7F58AC3A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187681.1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6E33F6" w14:textId="6FEB3E6B" w:rsidR="00F310A7" w:rsidRPr="001C4054" w:rsidRDefault="00000000" w:rsidP="00F31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CC3D88" w14:textId="0CEBF5DC" w:rsidR="00F310A7" w:rsidRPr="001C4054" w:rsidRDefault="00000000" w:rsidP="00F310A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4">
              <w:rPr>
                <w:rFonts w:ascii="Times New Roman" w:hAnsi="Times New Roman" w:cs="Times New Roman"/>
                <w:sz w:val="24"/>
                <w:szCs w:val="24"/>
              </w:rPr>
              <w:t>1.08 (1.05 - 1.11)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5616A17" w14:textId="77777777" w:rsidR="00F310A7" w:rsidRPr="001C4054" w:rsidRDefault="00F310A7" w:rsidP="00F31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872F" w14:textId="0514A57E" w:rsidR="008869D8" w:rsidRPr="001C4054" w:rsidRDefault="00000000" w:rsidP="008869D8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IR, incidence rate; PY, person-years; HR, hazard ratio; CI, confidence interval</w:t>
      </w:r>
    </w:p>
    <w:p w14:paraId="7979DCCE" w14:textId="342559DD" w:rsidR="008869D8" w:rsidRPr="00E1151F" w:rsidRDefault="00000000" w:rsidP="008869D8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1C4054">
        <w:rPr>
          <w:rFonts w:ascii="Times New Roman" w:hAnsi="Times New Roman" w:cs="Times New Roman"/>
          <w:sz w:val="24"/>
          <w:szCs w:val="24"/>
        </w:rPr>
        <w:t>HR was adjusted for age, sex, income, smoking status, alcohol consumption, regular physical activity, comorbidities (hypertension, dyslipidemia, chronic kidney disease), duration of type 2 diabetes mellitus, insulin use</w:t>
      </w:r>
      <w:r w:rsidR="0083461F" w:rsidRPr="001C4054">
        <w:rPr>
          <w:rFonts w:ascii="Times New Roman" w:hAnsi="Times New Roman" w:cs="Times New Roman"/>
          <w:sz w:val="24"/>
          <w:szCs w:val="24"/>
        </w:rPr>
        <w:t>,</w:t>
      </w:r>
      <w:r w:rsidRPr="001C4054">
        <w:rPr>
          <w:rFonts w:ascii="Times New Roman" w:hAnsi="Times New Roman" w:cs="Times New Roman"/>
          <w:sz w:val="24"/>
          <w:szCs w:val="24"/>
        </w:rPr>
        <w:t xml:space="preserve"> and number of antidiabetic medications (</w:t>
      </w:r>
      <w:r w:rsidRPr="001C4054">
        <w:rPr>
          <w:rFonts w:ascii="Times New Roman" w:eastAsia="HY중고딕" w:hAnsi="Times New Roman" w:cs="Times New Roman"/>
          <w:sz w:val="24"/>
          <w:szCs w:val="24"/>
        </w:rPr>
        <w:t>≥</w:t>
      </w:r>
      <w:r w:rsidRPr="001C4054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5C70E35" w14:textId="77777777" w:rsidR="00F310A7" w:rsidRPr="00E1151F" w:rsidRDefault="00F310A7">
      <w:pPr>
        <w:rPr>
          <w:rFonts w:ascii="Times New Roman" w:hAnsi="Times New Roman" w:cs="Times New Roman"/>
          <w:sz w:val="24"/>
          <w:szCs w:val="24"/>
        </w:rPr>
      </w:pPr>
    </w:p>
    <w:p w14:paraId="7CCF2C77" w14:textId="77777777" w:rsidR="00080B0F" w:rsidRPr="00E1151F" w:rsidRDefault="00080B0F">
      <w:pPr>
        <w:rPr>
          <w:rFonts w:ascii="Times New Roman" w:hAnsi="Times New Roman" w:cs="Times New Roman"/>
          <w:sz w:val="24"/>
          <w:szCs w:val="24"/>
        </w:rPr>
      </w:pPr>
    </w:p>
    <w:p w14:paraId="2C2F6391" w14:textId="77777777" w:rsidR="00576FB5" w:rsidRPr="00340580" w:rsidRDefault="00576FB5">
      <w:pPr>
        <w:rPr>
          <w:rFonts w:ascii="Times New Roman" w:hAnsi="Times New Roman" w:cs="Times New Roman"/>
          <w:sz w:val="24"/>
          <w:szCs w:val="24"/>
        </w:rPr>
      </w:pPr>
    </w:p>
    <w:sectPr w:rsidR="00576FB5" w:rsidRPr="00340580" w:rsidSect="00B405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4AF8" w14:textId="77777777" w:rsidR="00B405AC" w:rsidRDefault="00B405AC" w:rsidP="008F77D5">
      <w:pPr>
        <w:spacing w:after="0" w:line="240" w:lineRule="auto"/>
      </w:pPr>
      <w:r>
        <w:separator/>
      </w:r>
    </w:p>
  </w:endnote>
  <w:endnote w:type="continuationSeparator" w:id="0">
    <w:p w14:paraId="0DC7B130" w14:textId="77777777" w:rsidR="00B405AC" w:rsidRDefault="00B405AC" w:rsidP="008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39E7" w14:textId="77777777" w:rsidR="00B405AC" w:rsidRDefault="00B405AC" w:rsidP="008F77D5">
      <w:pPr>
        <w:spacing w:after="0" w:line="240" w:lineRule="auto"/>
      </w:pPr>
      <w:r>
        <w:separator/>
      </w:r>
    </w:p>
  </w:footnote>
  <w:footnote w:type="continuationSeparator" w:id="0">
    <w:p w14:paraId="184C0AA0" w14:textId="77777777" w:rsidR="00B405AC" w:rsidRDefault="00B405AC" w:rsidP="008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7A5"/>
    <w:multiLevelType w:val="hybridMultilevel"/>
    <w:tmpl w:val="AA20422E"/>
    <w:lvl w:ilvl="0" w:tplc="77D46DC2">
      <w:start w:val="1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2D80ECE0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DFAC75D0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37AC2E56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EB82E80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318E7D68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816A372C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2589D52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CD746220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D9F3AB6"/>
    <w:multiLevelType w:val="hybridMultilevel"/>
    <w:tmpl w:val="88467BC4"/>
    <w:lvl w:ilvl="0" w:tplc="16562F42">
      <w:start w:val="1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3BAC8956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40DE0232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A62A1C52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C96EF75C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44DAAD0C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26AE359C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31CA6952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E4A42954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29796126">
    <w:abstractNumId w:val="0"/>
  </w:num>
  <w:num w:numId="2" w16cid:durableId="133241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3NDSzMDQ0NzA1MDZU0lEKTi0uzszPAykwrAUAOs7ldiwAAAA="/>
  </w:docVars>
  <w:rsids>
    <w:rsidRoot w:val="00F335F4"/>
    <w:rsid w:val="000110B8"/>
    <w:rsid w:val="0001775F"/>
    <w:rsid w:val="0003094D"/>
    <w:rsid w:val="000726C9"/>
    <w:rsid w:val="00080B0F"/>
    <w:rsid w:val="00097E99"/>
    <w:rsid w:val="000A14F0"/>
    <w:rsid w:val="001221BA"/>
    <w:rsid w:val="001234D4"/>
    <w:rsid w:val="00167DE5"/>
    <w:rsid w:val="001C4054"/>
    <w:rsid w:val="00227BAE"/>
    <w:rsid w:val="00230BB6"/>
    <w:rsid w:val="00272451"/>
    <w:rsid w:val="00280CE2"/>
    <w:rsid w:val="002C2F31"/>
    <w:rsid w:val="00340580"/>
    <w:rsid w:val="003914A7"/>
    <w:rsid w:val="00392673"/>
    <w:rsid w:val="00394F30"/>
    <w:rsid w:val="003A1651"/>
    <w:rsid w:val="003D4821"/>
    <w:rsid w:val="004035A3"/>
    <w:rsid w:val="00403B5F"/>
    <w:rsid w:val="004078FA"/>
    <w:rsid w:val="00420C44"/>
    <w:rsid w:val="00431BF7"/>
    <w:rsid w:val="00461BFF"/>
    <w:rsid w:val="0047625E"/>
    <w:rsid w:val="0049258B"/>
    <w:rsid w:val="004C32A7"/>
    <w:rsid w:val="004E0457"/>
    <w:rsid w:val="004F7B87"/>
    <w:rsid w:val="00512A47"/>
    <w:rsid w:val="00520B3F"/>
    <w:rsid w:val="005306E2"/>
    <w:rsid w:val="00551386"/>
    <w:rsid w:val="00576FB5"/>
    <w:rsid w:val="005956C9"/>
    <w:rsid w:val="005C3714"/>
    <w:rsid w:val="005F01B2"/>
    <w:rsid w:val="00607650"/>
    <w:rsid w:val="00640434"/>
    <w:rsid w:val="0066138F"/>
    <w:rsid w:val="006636F2"/>
    <w:rsid w:val="00667EBD"/>
    <w:rsid w:val="00672BAB"/>
    <w:rsid w:val="00681DA1"/>
    <w:rsid w:val="00690583"/>
    <w:rsid w:val="006A3C6D"/>
    <w:rsid w:val="006D5902"/>
    <w:rsid w:val="006E018C"/>
    <w:rsid w:val="007019C0"/>
    <w:rsid w:val="00701AD3"/>
    <w:rsid w:val="00753856"/>
    <w:rsid w:val="00773F14"/>
    <w:rsid w:val="007A24D5"/>
    <w:rsid w:val="007E6E34"/>
    <w:rsid w:val="007F2DEA"/>
    <w:rsid w:val="00815BC8"/>
    <w:rsid w:val="0082768A"/>
    <w:rsid w:val="00830729"/>
    <w:rsid w:val="0083461F"/>
    <w:rsid w:val="00881301"/>
    <w:rsid w:val="008868CC"/>
    <w:rsid w:val="008869D8"/>
    <w:rsid w:val="008C6BA1"/>
    <w:rsid w:val="008E75B7"/>
    <w:rsid w:val="008F77D5"/>
    <w:rsid w:val="009422C0"/>
    <w:rsid w:val="00967582"/>
    <w:rsid w:val="00974F5F"/>
    <w:rsid w:val="009A5730"/>
    <w:rsid w:val="009B60EE"/>
    <w:rsid w:val="009B7FCB"/>
    <w:rsid w:val="009C74CD"/>
    <w:rsid w:val="009D11D5"/>
    <w:rsid w:val="009E301F"/>
    <w:rsid w:val="009F4B55"/>
    <w:rsid w:val="00A23598"/>
    <w:rsid w:val="00A33180"/>
    <w:rsid w:val="00A409CA"/>
    <w:rsid w:val="00A43C66"/>
    <w:rsid w:val="00A9028B"/>
    <w:rsid w:val="00A94A21"/>
    <w:rsid w:val="00AB0C66"/>
    <w:rsid w:val="00AC21D3"/>
    <w:rsid w:val="00AF0533"/>
    <w:rsid w:val="00AF42B5"/>
    <w:rsid w:val="00AF6685"/>
    <w:rsid w:val="00B01CD9"/>
    <w:rsid w:val="00B13F07"/>
    <w:rsid w:val="00B23A3D"/>
    <w:rsid w:val="00B405AC"/>
    <w:rsid w:val="00B97519"/>
    <w:rsid w:val="00BB042C"/>
    <w:rsid w:val="00BB77E5"/>
    <w:rsid w:val="00BC64D6"/>
    <w:rsid w:val="00BD12DC"/>
    <w:rsid w:val="00BE2449"/>
    <w:rsid w:val="00BE31AB"/>
    <w:rsid w:val="00C02BB3"/>
    <w:rsid w:val="00C11754"/>
    <w:rsid w:val="00C257CE"/>
    <w:rsid w:val="00C37223"/>
    <w:rsid w:val="00C57B27"/>
    <w:rsid w:val="00C715B1"/>
    <w:rsid w:val="00CC2E6B"/>
    <w:rsid w:val="00CD1611"/>
    <w:rsid w:val="00D461C1"/>
    <w:rsid w:val="00D50837"/>
    <w:rsid w:val="00D53FC0"/>
    <w:rsid w:val="00D676E0"/>
    <w:rsid w:val="00DA325A"/>
    <w:rsid w:val="00E10A5A"/>
    <w:rsid w:val="00E1151F"/>
    <w:rsid w:val="00E64301"/>
    <w:rsid w:val="00E72BF0"/>
    <w:rsid w:val="00EB01FC"/>
    <w:rsid w:val="00EC34FE"/>
    <w:rsid w:val="00EE441D"/>
    <w:rsid w:val="00EF5283"/>
    <w:rsid w:val="00F00E57"/>
    <w:rsid w:val="00F06BD7"/>
    <w:rsid w:val="00F13743"/>
    <w:rsid w:val="00F310A7"/>
    <w:rsid w:val="00F335F4"/>
    <w:rsid w:val="00F5614E"/>
    <w:rsid w:val="00F95191"/>
    <w:rsid w:val="00F95F3F"/>
    <w:rsid w:val="00FB07B2"/>
    <w:rsid w:val="00FB43D8"/>
    <w:rsid w:val="00FE4D5A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0D048"/>
  <w15:chartTrackingRefBased/>
  <w15:docId w15:val="{F0B56357-443C-4D21-A2BC-1F64370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335F4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6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간격 없음 Char"/>
    <w:basedOn w:val="a0"/>
    <w:link w:val="a3"/>
    <w:uiPriority w:val="1"/>
    <w:rsid w:val="005C3714"/>
  </w:style>
  <w:style w:type="paragraph" w:styleId="a5">
    <w:name w:val="header"/>
    <w:basedOn w:val="a"/>
    <w:link w:val="Char0"/>
    <w:uiPriority w:val="99"/>
    <w:unhideWhenUsed/>
    <w:rsid w:val="009E30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301F"/>
  </w:style>
  <w:style w:type="paragraph" w:styleId="a6">
    <w:name w:val="footer"/>
    <w:basedOn w:val="a"/>
    <w:link w:val="Char1"/>
    <w:uiPriority w:val="99"/>
    <w:unhideWhenUsed/>
    <w:rsid w:val="009E30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301F"/>
  </w:style>
  <w:style w:type="paragraph" w:styleId="a7">
    <w:name w:val="List Paragraph"/>
    <w:basedOn w:val="a"/>
    <w:uiPriority w:val="34"/>
    <w:qFormat/>
    <w:rsid w:val="009C74CD"/>
    <w:pPr>
      <w:ind w:leftChars="400" w:left="800"/>
    </w:pPr>
  </w:style>
  <w:style w:type="paragraph" w:styleId="a8">
    <w:name w:val="Revision"/>
    <w:hidden/>
    <w:uiPriority w:val="99"/>
    <w:semiHidden/>
    <w:rsid w:val="000110B8"/>
    <w:pPr>
      <w:spacing w:after="0" w:line="240" w:lineRule="auto"/>
      <w:jc w:val="left"/>
    </w:pPr>
  </w:style>
  <w:style w:type="character" w:styleId="a9">
    <w:name w:val="annotation reference"/>
    <w:basedOn w:val="a0"/>
    <w:uiPriority w:val="99"/>
    <w:semiHidden/>
    <w:unhideWhenUsed/>
    <w:rsid w:val="00280CE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280CE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280CE2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80CE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280CE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Su-Min Jeong</dc:creator>
  <cp:lastModifiedBy>Su-Min Jeong</cp:lastModifiedBy>
  <cp:revision>2</cp:revision>
  <dcterms:created xsi:type="dcterms:W3CDTF">2024-02-14T06:10:00Z</dcterms:created>
  <dcterms:modified xsi:type="dcterms:W3CDTF">2024-02-14T06:10:00Z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1b21a316f842f4a2dc778cf300fde300086398fee3f65ffafe66a87e1d58adf8</vt:lpwstr>
  </property>
</Properties>
</file>