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1A67" w14:textId="35435BB7" w:rsidR="0055555F" w:rsidRPr="002C66BD" w:rsidRDefault="0039613E" w:rsidP="0055555F">
      <w:pPr>
        <w:jc w:val="center"/>
        <w:rPr>
          <w:rFonts w:ascii="Arial" w:hAnsi="Arial" w:cs="Arial"/>
          <w:b/>
          <w:bCs/>
        </w:rPr>
      </w:pPr>
      <w:r w:rsidRPr="0039613E">
        <w:rPr>
          <w:rFonts w:ascii="Arial" w:hAnsi="Arial" w:cs="Arial"/>
          <w:b/>
          <w:bCs/>
        </w:rPr>
        <w:t xml:space="preserve">Executive Functioning, Behavior, and White Matter Microstructure </w:t>
      </w:r>
      <w:r w:rsidRPr="0039613E">
        <w:rPr>
          <w:rFonts w:ascii="Arial" w:hAnsi="Arial" w:cs="Arial"/>
          <w:b/>
          <w:bCs/>
        </w:rPr>
        <w:br/>
        <w:t xml:space="preserve">in the Chronic Phase after Pediatric Mild Traumatic Brain Injury: </w:t>
      </w:r>
      <w:r w:rsidRPr="0039613E">
        <w:rPr>
          <w:rFonts w:ascii="Arial" w:hAnsi="Arial" w:cs="Arial"/>
          <w:b/>
          <w:bCs/>
        </w:rPr>
        <w:br/>
        <w:t>Results from the Adolescent Brain Cognitive Development Study</w:t>
      </w:r>
    </w:p>
    <w:p w14:paraId="21AB62F3" w14:textId="77777777" w:rsidR="00401DDC" w:rsidRDefault="00401DDC" w:rsidP="009F7926">
      <w:pPr>
        <w:jc w:val="center"/>
        <w:rPr>
          <w:rFonts w:ascii="Arial" w:hAnsi="Arial" w:cs="Arial"/>
        </w:rPr>
      </w:pPr>
    </w:p>
    <w:p w14:paraId="6B01BB24" w14:textId="1DAA19C5" w:rsidR="00045DF1" w:rsidRPr="003851AC" w:rsidRDefault="00D5547D" w:rsidP="009F7926">
      <w:pPr>
        <w:jc w:val="center"/>
        <w:rPr>
          <w:rFonts w:ascii="Arial" w:hAnsi="Arial" w:cs="Arial"/>
        </w:rPr>
      </w:pPr>
      <w:r w:rsidRPr="003851AC">
        <w:rPr>
          <w:rFonts w:ascii="Arial" w:hAnsi="Arial" w:cs="Arial"/>
        </w:rPr>
        <w:t>Online-</w:t>
      </w:r>
      <w:r w:rsidR="00BF784F">
        <w:rPr>
          <w:rFonts w:ascii="Arial" w:hAnsi="Arial" w:cs="Arial"/>
        </w:rPr>
        <w:t xml:space="preserve">only </w:t>
      </w:r>
      <w:r w:rsidRPr="003851AC">
        <w:rPr>
          <w:rFonts w:ascii="Arial" w:hAnsi="Arial" w:cs="Arial"/>
        </w:rPr>
        <w:t>Supplement</w:t>
      </w:r>
    </w:p>
    <w:p w14:paraId="22F4E5E8" w14:textId="2824BFD6" w:rsidR="009F7926" w:rsidRPr="003851AC" w:rsidRDefault="009F7926">
      <w:pPr>
        <w:rPr>
          <w:rFonts w:ascii="Arial" w:hAnsi="Arial" w:cs="Arial"/>
        </w:rPr>
      </w:pPr>
    </w:p>
    <w:p w14:paraId="24E04451" w14:textId="77777777" w:rsidR="009F7926" w:rsidRPr="003851AC" w:rsidRDefault="009F7926">
      <w:pPr>
        <w:rPr>
          <w:rFonts w:ascii="Arial" w:hAnsi="Arial" w:cs="Arial"/>
        </w:rPr>
      </w:pPr>
    </w:p>
    <w:p w14:paraId="59183885" w14:textId="48F76A0D" w:rsidR="009F7926" w:rsidRPr="0082424F" w:rsidRDefault="00A74354" w:rsidP="00A74354">
      <w:pPr>
        <w:spacing w:line="360" w:lineRule="auto"/>
        <w:rPr>
          <w:rFonts w:ascii="Arial" w:hAnsi="Arial" w:cs="Arial"/>
          <w:b/>
          <w:bCs/>
        </w:rPr>
      </w:pPr>
      <w:r w:rsidRPr="0082424F">
        <w:rPr>
          <w:rFonts w:ascii="Arial" w:hAnsi="Arial" w:cs="Arial"/>
          <w:b/>
          <w:bCs/>
        </w:rPr>
        <w:t xml:space="preserve">Supplementary </w:t>
      </w:r>
      <w:r w:rsidR="009F7926" w:rsidRPr="0082424F">
        <w:rPr>
          <w:rFonts w:ascii="Arial" w:hAnsi="Arial" w:cs="Arial"/>
          <w:b/>
          <w:bCs/>
        </w:rPr>
        <w:t>Figure S1</w:t>
      </w:r>
    </w:p>
    <w:p w14:paraId="7015FB10" w14:textId="152B7DFA" w:rsidR="009F7926" w:rsidRPr="0082424F" w:rsidRDefault="003851AC" w:rsidP="00A74354">
      <w:pPr>
        <w:spacing w:line="360" w:lineRule="auto"/>
        <w:rPr>
          <w:rFonts w:ascii="Arial" w:hAnsi="Arial" w:cs="Arial"/>
        </w:rPr>
      </w:pPr>
      <w:r w:rsidRPr="0082424F">
        <w:rPr>
          <w:rFonts w:ascii="Arial" w:hAnsi="Arial" w:cs="Arial"/>
        </w:rPr>
        <w:t>Flowchart of the available sample size for each part of the analysis</w:t>
      </w:r>
      <w:r w:rsidR="00D5547D" w:rsidRPr="0082424F">
        <w:rPr>
          <w:rFonts w:ascii="Arial" w:hAnsi="Arial" w:cs="Arial"/>
          <w:noProof/>
        </w:rPr>
        <w:drawing>
          <wp:inline distT="0" distB="0" distL="0" distR="0" wp14:anchorId="606B4E7C" wp14:editId="4ECC5866">
            <wp:extent cx="6180428" cy="3273778"/>
            <wp:effectExtent l="0" t="0" r="508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944" cy="327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9D1D" w14:textId="6D742B56" w:rsidR="003851AC" w:rsidRPr="0082424F" w:rsidRDefault="003851AC" w:rsidP="00A74354">
      <w:pPr>
        <w:spacing w:line="360" w:lineRule="auto"/>
        <w:rPr>
          <w:rFonts w:ascii="Arial" w:hAnsi="Arial" w:cs="Arial"/>
        </w:rPr>
      </w:pPr>
    </w:p>
    <w:p w14:paraId="1CAF7F3A" w14:textId="0705A136" w:rsidR="00BA1B7F" w:rsidRPr="0082424F" w:rsidRDefault="00BA1B7F">
      <w:pPr>
        <w:rPr>
          <w:rFonts w:ascii="Arial" w:hAnsi="Arial" w:cs="Arial"/>
        </w:rPr>
      </w:pPr>
      <w:r w:rsidRPr="0082424F">
        <w:rPr>
          <w:rFonts w:ascii="Arial" w:hAnsi="Arial" w:cs="Arial"/>
        </w:rPr>
        <w:br w:type="page"/>
      </w:r>
    </w:p>
    <w:p w14:paraId="50E07FB6" w14:textId="16A1C687" w:rsidR="00BA1B7F" w:rsidRPr="0082424F" w:rsidRDefault="00BA1B7F" w:rsidP="00BA1B7F">
      <w:pPr>
        <w:rPr>
          <w:rFonts w:ascii="Arial" w:hAnsi="Arial" w:cs="Arial"/>
          <w:b/>
          <w:bCs/>
          <w:sz w:val="22"/>
          <w:szCs w:val="22"/>
        </w:rPr>
      </w:pPr>
      <w:r w:rsidRPr="0082424F">
        <w:rPr>
          <w:rFonts w:ascii="Arial" w:hAnsi="Arial" w:cs="Arial"/>
          <w:b/>
          <w:bCs/>
          <w:sz w:val="22"/>
          <w:szCs w:val="22"/>
        </w:rPr>
        <w:lastRenderedPageBreak/>
        <w:t>Supplemental Table S2</w:t>
      </w:r>
    </w:p>
    <w:p w14:paraId="4F90450E" w14:textId="6FD4638B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>Inferential Statistics for Group Differences in Fractional Anisotropy</w:t>
      </w:r>
    </w:p>
    <w:tbl>
      <w:tblPr>
        <w:tblpPr w:leftFromText="180" w:rightFromText="180" w:horzAnchor="margin" w:tblpY="694"/>
        <w:tblW w:w="4936" w:type="pct"/>
        <w:tblLayout w:type="fixed"/>
        <w:tblLook w:val="0420" w:firstRow="1" w:lastRow="0" w:firstColumn="0" w:lastColumn="0" w:noHBand="0" w:noVBand="1"/>
      </w:tblPr>
      <w:tblGrid>
        <w:gridCol w:w="850"/>
        <w:gridCol w:w="710"/>
        <w:gridCol w:w="850"/>
        <w:gridCol w:w="1417"/>
        <w:gridCol w:w="1135"/>
        <w:gridCol w:w="1985"/>
        <w:gridCol w:w="850"/>
        <w:gridCol w:w="1443"/>
      </w:tblGrid>
      <w:tr w:rsidR="00401DDC" w:rsidRPr="00BE698D" w14:paraId="3BB69BC5" w14:textId="77777777" w:rsidTr="00A7015E">
        <w:trPr>
          <w:cantSplit/>
          <w:trHeight w:val="567"/>
          <w:tblHeader/>
        </w:trPr>
        <w:tc>
          <w:tcPr>
            <w:tcW w:w="46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FF0D" w14:textId="77777777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E698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Tract</w:t>
            </w:r>
          </w:p>
        </w:tc>
        <w:tc>
          <w:tcPr>
            <w:tcW w:w="38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952E" w14:textId="77777777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B824" w14:textId="5E6B6A28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D">
              <w:rPr>
                <w:rFonts w:ascii="Arial" w:hAnsi="Arial" w:cs="Arial"/>
                <w:sz w:val="22"/>
                <w:szCs w:val="22"/>
              </w:rPr>
              <w:t>Df</w:t>
            </w:r>
          </w:p>
        </w:tc>
        <w:tc>
          <w:tcPr>
            <w:tcW w:w="76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F9EC" w14:textId="451AEAA9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698D">
              <w:rPr>
                <w:rFonts w:ascii="Arial" w:hAnsi="Arial" w:cs="Arial"/>
                <w:sz w:val="22"/>
                <w:szCs w:val="22"/>
                <w:lang w:val="de-DE"/>
              </w:rPr>
              <w:t xml:space="preserve">Test </w:t>
            </w:r>
            <w:r w:rsidRPr="00BE698D">
              <w:rPr>
                <w:rFonts w:ascii="Arial" w:hAnsi="Arial" w:cs="Arial"/>
                <w:sz w:val="22"/>
                <w:szCs w:val="22"/>
              </w:rPr>
              <w:t>Statistic</w:t>
            </w:r>
          </w:p>
        </w:tc>
        <w:tc>
          <w:tcPr>
            <w:tcW w:w="61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9919" w14:textId="57CB3662" w:rsidR="0039613E" w:rsidRPr="00BE698D" w:rsidRDefault="00000000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107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62AF6B3" w14:textId="08D12516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BE698D"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46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07B8" w14:textId="29F23BD3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E698D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78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14FFFDC1" w14:textId="77777777" w:rsidR="0039613E" w:rsidRPr="00BE698D" w:rsidRDefault="0039613E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BE698D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BE698D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8974AC" w:rsidRPr="00BE698D" w14:paraId="151C9677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5A0E" w14:textId="75FE3EAD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left</w:t>
            </w:r>
          </w:p>
        </w:tc>
      </w:tr>
      <w:tr w:rsidR="00BE698D" w:rsidRPr="00BE698D" w14:paraId="087AC885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B96B" w14:textId="421DFD9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02A72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1276" w14:textId="5606D24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F16F" w14:textId="42BD1E6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-0.54</w:t>
            </w:r>
          </w:p>
        </w:tc>
        <w:tc>
          <w:tcPr>
            <w:tcW w:w="614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C34D9" w14:textId="38AC26C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0.0268</w:t>
            </w:r>
          </w:p>
        </w:tc>
        <w:tc>
          <w:tcPr>
            <w:tcW w:w="1074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D436AF" w14:textId="0A8126C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;0.09]</w:t>
            </w:r>
          </w:p>
        </w:tc>
        <w:tc>
          <w:tcPr>
            <w:tcW w:w="460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A6DA" w14:textId="20C41B9C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07B369" w14:textId="25F07FF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0.0002</w:t>
            </w:r>
          </w:p>
        </w:tc>
      </w:tr>
      <w:tr w:rsidR="00BE698D" w:rsidRPr="00BE698D" w14:paraId="18DDABF0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5614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2D35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3253" w14:textId="7744434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A5D2" w14:textId="1BE8AB5C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0.41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32F2" w14:textId="28E6E3E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-0.0989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5D3698" w14:textId="3379A54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[-0.10;0.1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4667" w14:textId="1E63EA6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0DA773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8974AC" w:rsidRPr="00BE698D" w14:paraId="7ABC7951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464B" w14:textId="70015B08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right</w:t>
            </w:r>
          </w:p>
        </w:tc>
      </w:tr>
      <w:tr w:rsidR="00BE698D" w:rsidRPr="00BE698D" w14:paraId="3F14BE9D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9E2C5" w14:textId="1F88C2A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451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F6B9" w14:textId="1C15FD5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EFD9" w14:textId="28885D5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-1.52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2D1A" w14:textId="2E645DE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-0.0216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B20D0C" w14:textId="639F2E4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4D98" w14:textId="7A24CDE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CC7798" w14:textId="59E98B3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0.0015</w:t>
            </w:r>
          </w:p>
        </w:tc>
      </w:tr>
      <w:tr w:rsidR="00BE698D" w:rsidRPr="00BE698D" w14:paraId="44459373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66F2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71772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5FD6" w14:textId="1536CF72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4C1D" w14:textId="72B412A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-0.33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D74A" w14:textId="1EEA2DC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0.0287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9C1B29" w14:textId="7DF7FE0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AF3C" w14:textId="70FD131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6B18B9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8974AC" w:rsidRPr="00BE698D" w14:paraId="7D378B06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980A" w14:textId="68A6498B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left</w:t>
            </w:r>
          </w:p>
        </w:tc>
      </w:tr>
      <w:tr w:rsidR="00BE698D" w:rsidRPr="00BE698D" w14:paraId="7CE5FA6D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669F6" w14:textId="2EDFB83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CB47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0C28" w14:textId="26BBDB5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1832" w14:textId="4917E01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22CF" w14:textId="7C3C304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0.0540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3E47BA" w14:textId="6BBAAB6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[-0.10;0.1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6D08" w14:textId="37D2BF2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2DAA2B" w14:textId="7144407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BE698D" w:rsidRPr="00BE698D" w14:paraId="20EE168A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1A64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2C4C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1B67" w14:textId="092A169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1650" w14:textId="3F579B2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B103" w14:textId="6C131EE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-0.0177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0F1918A" w14:textId="0390628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1F9E" w14:textId="2AFC655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1EECAFC" w14:textId="31DDEAF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0.0004</w:t>
            </w:r>
          </w:p>
        </w:tc>
      </w:tr>
      <w:tr w:rsidR="008974AC" w:rsidRPr="00BE698D" w14:paraId="6566AF82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F99C" w14:textId="62FA4532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2F2F2" w:themeFill="background1" w:themeFillShade="F2"/>
              <w:tabs>
                <w:tab w:val="center" w:pos="4620"/>
              </w:tabs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right</w:t>
            </w:r>
            <w:r w:rsidR="00A7015E"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BE698D" w:rsidRPr="00BE698D" w14:paraId="312BE1D3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82AC" w14:textId="090B610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F8D1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5F31" w14:textId="5B9220C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989E" w14:textId="0ED04D8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-0.26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B99E" w14:textId="2B42D01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0.0796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52C288" w14:textId="3B60C6A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2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B6F8" w14:textId="2FC834C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612096" w14:textId="77D53CC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BE698D" w:rsidRPr="00BE698D" w14:paraId="1B8B93F9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327E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F99E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0753" w14:textId="6DB8045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EEC4" w14:textId="209EC3B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B975" w14:textId="294269E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-0.0081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A598B2" w14:textId="0AB1A2C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[-0.05;0.21]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9A50" w14:textId="2E9CF03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32FCB00" w14:textId="5F70EB5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0.0009</w:t>
            </w:r>
          </w:p>
        </w:tc>
      </w:tr>
      <w:tr w:rsidR="008974AC" w:rsidRPr="00BE698D" w14:paraId="5A1BF7B3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6E64" w14:textId="46F1EE9D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left</w:t>
            </w:r>
          </w:p>
        </w:tc>
      </w:tr>
      <w:tr w:rsidR="00BE698D" w:rsidRPr="00BE698D" w14:paraId="7AB5B2E7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6A2F" w14:textId="147FC51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65C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D29F" w14:textId="647ED12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E83E" w14:textId="419E210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-0.13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5B20" w14:textId="5418564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0.0078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11DB34" w14:textId="24A6387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4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2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3280A" w14:textId="55B90E0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F3F2C9" w14:textId="3A5259C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BE698D" w:rsidRPr="00BE698D" w14:paraId="68BAA36C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365D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5DBC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7C7DE" w14:textId="1BA3A26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6FEF" w14:textId="16647E9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E6F6" w14:textId="6E5F2CC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0.0641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5963B9D" w14:textId="707DC0F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2</w:t>
            </w:r>
            <w:r w:rsidRPr="00EE3D78">
              <w:rPr>
                <w:rFonts w:ascii="Arial" w:hAnsi="Arial" w:cs="Arial"/>
                <w:sz w:val="22"/>
                <w:szCs w:val="22"/>
              </w:rPr>
              <w:t>;0.13]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E47B" w14:textId="375B1EE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3F12A2" w14:textId="6DDEE64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8974AC" w:rsidRPr="00BE698D" w14:paraId="16ED3B6A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7773" w14:textId="5EE62EAC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right</w:t>
            </w:r>
          </w:p>
        </w:tc>
      </w:tr>
      <w:tr w:rsidR="00BE698D" w:rsidRPr="00BE698D" w14:paraId="5283B3D1" w14:textId="77777777" w:rsidTr="00A7015E">
        <w:trPr>
          <w:cantSplit/>
          <w:trHeight w:val="567"/>
        </w:trPr>
        <w:tc>
          <w:tcPr>
            <w:tcW w:w="460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4684" w14:textId="2B55D8F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1F73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7563" w14:textId="1E5368D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4568" w14:textId="01CE6F8C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0.96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9D17" w14:textId="1829D4D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0.0778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DB745E" w14:textId="7323D86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20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FB1D" w14:textId="542D853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AD4D85" w14:textId="5F64DC7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0.0006</w:t>
            </w:r>
          </w:p>
        </w:tc>
      </w:tr>
      <w:tr w:rsidR="00BE698D" w:rsidRPr="00BE698D" w14:paraId="570CF853" w14:textId="77777777" w:rsidTr="00A7015E">
        <w:trPr>
          <w:cantSplit/>
          <w:trHeight w:val="567"/>
        </w:trPr>
        <w:tc>
          <w:tcPr>
            <w:tcW w:w="460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443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1CBF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7D4A" w14:textId="5D68AD4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58AC" w14:textId="0D55BAA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A1B1" w14:textId="2286D71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-0.0214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CFBC9A8" w14:textId="4D60BE9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[-0.05;0.2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2161" w14:textId="715D66C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C3136B8" w14:textId="2F20802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0.0009</w:t>
            </w:r>
          </w:p>
        </w:tc>
      </w:tr>
      <w:tr w:rsidR="008974AC" w:rsidRPr="00BE698D" w14:paraId="43B792A0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8942" w14:textId="54910E81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1</w:t>
            </w:r>
          </w:p>
        </w:tc>
      </w:tr>
      <w:tr w:rsidR="00BE698D" w:rsidRPr="00BE698D" w14:paraId="0C41A386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6CEF" w14:textId="3BF03EF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2CC11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6758" w14:textId="785E66C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532B" w14:textId="1AF40E3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54F0" w14:textId="4D28FBC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0.0354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D65D7D" w14:textId="21C5588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[-0.15;0.11]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909B" w14:textId="273BBBA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313817" w14:textId="0CE0D01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BE698D" w:rsidRPr="00BE698D" w14:paraId="43D6AF8D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0500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A91F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AEC0" w14:textId="5ED45A6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E733" w14:textId="75928D3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0.53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554A" w14:textId="70684D6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-0.0349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E9AF7C" w14:textId="1556CEF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10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DD2FA" w14:textId="399BB34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93C418" w14:textId="0C8FAB5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0.0002</w:t>
            </w:r>
          </w:p>
        </w:tc>
      </w:tr>
      <w:tr w:rsidR="008974AC" w:rsidRPr="00BE698D" w14:paraId="194172D1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C0FD" w14:textId="5D201226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CC 2</w:t>
            </w:r>
          </w:p>
        </w:tc>
      </w:tr>
      <w:tr w:rsidR="00BE698D" w:rsidRPr="00BE698D" w14:paraId="00D809F6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7E1B" w14:textId="3A85EE4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8908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CCB9" w14:textId="75C453F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C6B8" w14:textId="3347429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-0.55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882A" w14:textId="563E5492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0.0022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1228EE5" w14:textId="5C32678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C6A7" w14:textId="2539F6C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561B7E1" w14:textId="03F0559C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0.0002</w:t>
            </w:r>
          </w:p>
        </w:tc>
      </w:tr>
      <w:tr w:rsidR="00BE698D" w:rsidRPr="00BE698D" w14:paraId="7D238AB2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2BFF6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36E8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62EEE" w14:textId="5B974FC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59B3" w14:textId="79D41AA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D79B" w14:textId="3905D7C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-0.0800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C203C42" w14:textId="1F06AD9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[-0.12;0.1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9FD9" w14:textId="3BBBE79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6502A6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8974AC" w:rsidRPr="00BE698D" w14:paraId="204C150B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147E" w14:textId="4B6DE1BC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3</w:t>
            </w:r>
          </w:p>
        </w:tc>
      </w:tr>
      <w:tr w:rsidR="00BE698D" w:rsidRPr="00BE698D" w14:paraId="203A1AC4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BA2F" w14:textId="0BF7DF0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9017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953A" w14:textId="74CEBA0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A7DD" w14:textId="0E12CD8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A24D" w14:textId="1A0B412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0.0066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3E735B8" w14:textId="3FCEFC2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[-0.21;0.05]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B434" w14:textId="78D7CE9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81F900" w14:textId="56023EC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C340E6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9</w:t>
            </w:r>
          </w:p>
        </w:tc>
      </w:tr>
      <w:tr w:rsidR="00BE698D" w:rsidRPr="00BE698D" w14:paraId="0B0CA9C6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199A8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B4AC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0107" w14:textId="7B46D20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3B83" w14:textId="70984C7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05DB" w14:textId="32ECC41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-0.0215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89604C" w14:textId="3398221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[-0.12;0.1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4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373A" w14:textId="0A1CFC6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393756D" w14:textId="07D5D369" w:rsidR="00BE698D" w:rsidRPr="00EE3D78" w:rsidRDefault="00C340E6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8974AC" w:rsidRPr="00BE698D" w14:paraId="4FD5C48C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B281" w14:textId="2D65F8FD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4</w:t>
            </w:r>
          </w:p>
        </w:tc>
      </w:tr>
      <w:tr w:rsidR="00BE698D" w:rsidRPr="00BE698D" w14:paraId="0ABA93CB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B5DE" w14:textId="3E5A14D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F48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C4BBD" w14:textId="4F64FE6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8A4C" w14:textId="33E47FF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-0.34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4A2C" w14:textId="72FC318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0.0027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F6A352E" w14:textId="4F696D3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;0.10]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EC39" w14:textId="150BBFF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20F744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BE698D" w:rsidRPr="00BE698D" w14:paraId="66B9F5DF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8D0B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9E9C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A8AE" w14:textId="59A4B25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E52A" w14:textId="38BCACC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60D0" w14:textId="76CF9956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0.0501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F5DC43" w14:textId="50E2AD2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[-0.12;0.1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FC1DE" w14:textId="7ED0BB60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8D3F16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8974AC" w:rsidRPr="00BE698D" w14:paraId="00645C87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2585" w14:textId="07B9857C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5</w:t>
            </w:r>
          </w:p>
        </w:tc>
      </w:tr>
      <w:tr w:rsidR="00BE698D" w:rsidRPr="00BE698D" w14:paraId="49E10867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65C6" w14:textId="3CD6B522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16C7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8C76" w14:textId="607F207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5F3C" w14:textId="26E689D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6EDE" w14:textId="2DBBF82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0.0272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520DF9" w14:textId="5484A01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BC56" w14:textId="28B13EB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BBEF88" w14:textId="5167E58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DE1710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4</w:t>
            </w:r>
          </w:p>
        </w:tc>
      </w:tr>
      <w:tr w:rsidR="00BE698D" w:rsidRPr="00BE698D" w14:paraId="4774645B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22A5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FBDE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4B04" w14:textId="435A6AE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AA59" w14:textId="3F93762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06A1" w14:textId="29E4C0E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0.1082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C91059" w14:textId="40E823A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10</w:t>
            </w:r>
            <w:r w:rsidRPr="00EE3D78">
              <w:rPr>
                <w:rFonts w:ascii="Arial" w:hAnsi="Arial" w:cs="Arial"/>
                <w:sz w:val="22"/>
                <w:szCs w:val="22"/>
              </w:rPr>
              <w:t>;0.15]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1993" w14:textId="32C0FC6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32DDD0" w14:textId="0326791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DE1710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1</w:t>
            </w:r>
          </w:p>
        </w:tc>
      </w:tr>
      <w:tr w:rsidR="008974AC" w:rsidRPr="00BE698D" w14:paraId="4888E580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2B16" w14:textId="7A5EB2F3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6</w:t>
            </w:r>
          </w:p>
        </w:tc>
      </w:tr>
      <w:tr w:rsidR="00BE698D" w:rsidRPr="00BE698D" w14:paraId="7A833745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D132" w14:textId="568AD9C5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58B7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0706" w14:textId="56F8A5E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A40E8" w14:textId="12164609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C1F3" w14:textId="64E05B6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0.0501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254D90" w14:textId="0F5738C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2</w:t>
            </w:r>
            <w:r w:rsidRPr="00EE3D78">
              <w:rPr>
                <w:rFonts w:ascii="Arial" w:hAnsi="Arial" w:cs="Arial"/>
                <w:sz w:val="22"/>
                <w:szCs w:val="22"/>
              </w:rPr>
              <w:t>;0.23]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5DB6" w14:textId="309EEAA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A0E523" w14:textId="2DF1A7C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DE1710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18</w:t>
            </w:r>
          </w:p>
        </w:tc>
      </w:tr>
      <w:tr w:rsidR="00BE698D" w:rsidRPr="00BE698D" w14:paraId="0B1CD942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3DD1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3633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E9A3" w14:textId="749B4D7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0B60" w14:textId="0C4D78FD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3E69" w14:textId="62CA820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0.0653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CB7287F" w14:textId="79EAB35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6E9F" w14:textId="5B9D0B91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35A58D" w14:textId="775A7C1B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DE1710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4</w:t>
            </w:r>
          </w:p>
        </w:tc>
      </w:tr>
      <w:tr w:rsidR="008974AC" w:rsidRPr="00BE698D" w14:paraId="71521724" w14:textId="77777777" w:rsidTr="00A7015E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7965" w14:textId="203BF708" w:rsidR="008974AC" w:rsidRPr="00EE3D78" w:rsidRDefault="008974AC" w:rsidP="00A7015E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7</w:t>
            </w:r>
          </w:p>
        </w:tc>
      </w:tr>
      <w:tr w:rsidR="00BE698D" w:rsidRPr="00BE698D" w14:paraId="55C1FD57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73F1" w14:textId="2E4797B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E2E1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B52B" w14:textId="662F0D2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0DE2" w14:textId="736372DF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7A15" w14:textId="6FB9803E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0.0286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F034F71" w14:textId="5F0F3F7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[-0.06;0.19]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9DC2" w14:textId="32D1A00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AFF120" w14:textId="7CDDBC98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DE1710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6</w:t>
            </w:r>
          </w:p>
        </w:tc>
      </w:tr>
      <w:tr w:rsidR="00BE698D" w:rsidRPr="00BE698D" w14:paraId="135972DA" w14:textId="77777777" w:rsidTr="00A7015E">
        <w:trPr>
          <w:cantSplit/>
          <w:trHeight w:val="567"/>
        </w:trPr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CC9A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D9D5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8876" w14:textId="2399D7D2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76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9E6AA" w14:textId="7CCE5453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  <w:tc>
          <w:tcPr>
            <w:tcW w:w="6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F2C1" w14:textId="35F3D04A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-0.0355</w:t>
            </w:r>
          </w:p>
        </w:tc>
        <w:tc>
          <w:tcPr>
            <w:tcW w:w="107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7307BEA3" w14:textId="205F7A14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10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5BF8" w14:textId="2EF50B0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.972</w:t>
            </w:r>
          </w:p>
        </w:tc>
        <w:tc>
          <w:tcPr>
            <w:tcW w:w="78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4CB9EA2C" w14:textId="77777777" w:rsidR="00BE698D" w:rsidRPr="00EE3D78" w:rsidRDefault="00BE698D" w:rsidP="00BE69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</w:tbl>
    <w:p w14:paraId="6997D901" w14:textId="77777777" w:rsidR="00BA1B7F" w:rsidRPr="00401DDC" w:rsidRDefault="00BA1B7F" w:rsidP="00BA1B7F">
      <w:pPr>
        <w:rPr>
          <w:rFonts w:ascii="Arial" w:hAnsi="Arial" w:cs="Arial"/>
          <w:sz w:val="22"/>
          <w:szCs w:val="22"/>
          <w:lang w:val="de-DE"/>
        </w:rPr>
      </w:pPr>
    </w:p>
    <w:p w14:paraId="016CE3F8" w14:textId="5D8BEC03" w:rsidR="00BA1B7F" w:rsidRPr="00401DDC" w:rsidRDefault="00BA1B7F" w:rsidP="00BA1B7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 xml:space="preserve">Note. </w:t>
      </w:r>
      <w:r w:rsidRPr="00401DDC">
        <w:rPr>
          <w:rFonts w:ascii="Arial" w:hAnsi="Arial" w:cs="Arial"/>
          <w:sz w:val="22"/>
          <w:szCs w:val="22"/>
        </w:rPr>
        <w:t xml:space="preserve">Inferential statistics for group differences in fractional anisotropy. </w:t>
      </w:r>
      <w:r w:rsidRPr="00401DDC">
        <w:rPr>
          <w:rFonts w:ascii="Arial" w:hAnsi="Arial" w:cs="Arial"/>
          <w:sz w:val="22"/>
          <w:szCs w:val="22"/>
          <w:lang w:val="en"/>
        </w:rPr>
        <w:t>Abbreviations:</w:t>
      </w:r>
      <w:r w:rsidRPr="00401D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DDC">
        <w:rPr>
          <w:rFonts w:ascii="Arial" w:hAnsi="Arial" w:cs="Arial"/>
          <w:sz w:val="22"/>
          <w:szCs w:val="22"/>
          <w:lang w:val="en"/>
        </w:rPr>
        <w:t>Df</w:t>
      </w:r>
      <w:proofErr w:type="spellEnd"/>
      <w:r w:rsidRPr="00401DDC">
        <w:rPr>
          <w:rFonts w:ascii="Arial" w:hAnsi="Arial" w:cs="Arial"/>
          <w:sz w:val="22"/>
          <w:szCs w:val="22"/>
          <w:lang w:val="en"/>
        </w:rPr>
        <w:t xml:space="preserve"> = Residual degrees of freedom, </w:t>
      </w:r>
      <w:r w:rsidR="0015549B" w:rsidRPr="00401DDC">
        <w:rPr>
          <w:rFonts w:ascii="Arial" w:hAnsi="Arial" w:cs="Arial"/>
          <w:sz w:val="22"/>
          <w:szCs w:val="22"/>
          <w:lang w:val="en"/>
        </w:rPr>
        <w:t xml:space="preserve">CI = confidence interval, </w:t>
      </w:r>
      <w:r w:rsidRPr="00401DDC">
        <w:rPr>
          <w:rFonts w:ascii="Arial" w:hAnsi="Arial" w:cs="Arial"/>
          <w:sz w:val="22"/>
          <w:szCs w:val="22"/>
        </w:rPr>
        <w:t>CB = cingulum bundle, SLF = superior longitudinal fasciculus, CC = corpus callosum.</w:t>
      </w:r>
    </w:p>
    <w:p w14:paraId="49724416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  <w:r w:rsidRPr="00401DDC">
        <w:rPr>
          <w:rFonts w:ascii="Arial" w:hAnsi="Arial" w:cs="Arial"/>
          <w:sz w:val="22"/>
          <w:szCs w:val="22"/>
        </w:rPr>
        <w:br w:type="page"/>
      </w:r>
    </w:p>
    <w:p w14:paraId="3FAAD32A" w14:textId="490AD291" w:rsidR="00BA1B7F" w:rsidRPr="0082424F" w:rsidRDefault="00BA1B7F" w:rsidP="00BA1B7F">
      <w:pPr>
        <w:rPr>
          <w:rFonts w:ascii="Arial" w:hAnsi="Arial" w:cs="Arial"/>
          <w:b/>
          <w:bCs/>
          <w:sz w:val="22"/>
          <w:szCs w:val="22"/>
        </w:rPr>
      </w:pPr>
      <w:r w:rsidRPr="0082424F">
        <w:rPr>
          <w:rFonts w:ascii="Arial" w:hAnsi="Arial" w:cs="Arial"/>
          <w:b/>
          <w:bCs/>
          <w:sz w:val="22"/>
          <w:szCs w:val="22"/>
        </w:rPr>
        <w:lastRenderedPageBreak/>
        <w:t>Supplementary Table S3</w:t>
      </w:r>
    </w:p>
    <w:p w14:paraId="1773C907" w14:textId="77777777" w:rsidR="00BA1B7F" w:rsidRPr="0082424F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82424F">
        <w:rPr>
          <w:rFonts w:ascii="Arial" w:hAnsi="Arial" w:cs="Arial"/>
          <w:i/>
          <w:iCs/>
          <w:sz w:val="22"/>
          <w:szCs w:val="22"/>
        </w:rPr>
        <w:t>Inferential Statistics for Group Differences in Mean Diffusivity</w:t>
      </w:r>
    </w:p>
    <w:tbl>
      <w:tblPr>
        <w:tblpPr w:leftFromText="180" w:rightFromText="180" w:vertAnchor="text" w:horzAnchor="margin" w:tblpY="383"/>
        <w:tblW w:w="5000" w:type="pct"/>
        <w:tblLayout w:type="fixed"/>
        <w:tblLook w:val="0420" w:firstRow="1" w:lastRow="0" w:firstColumn="0" w:lastColumn="0" w:noHBand="0" w:noVBand="1"/>
      </w:tblPr>
      <w:tblGrid>
        <w:gridCol w:w="853"/>
        <w:gridCol w:w="709"/>
        <w:gridCol w:w="962"/>
        <w:gridCol w:w="1161"/>
        <w:gridCol w:w="1307"/>
        <w:gridCol w:w="2097"/>
        <w:gridCol w:w="1007"/>
        <w:gridCol w:w="1264"/>
      </w:tblGrid>
      <w:tr w:rsidR="00673D9A" w:rsidRPr="008B7B2A" w14:paraId="0D771565" w14:textId="77777777" w:rsidTr="004E6A7D">
        <w:trPr>
          <w:cantSplit/>
          <w:trHeight w:val="567"/>
          <w:tblHeader/>
        </w:trPr>
        <w:tc>
          <w:tcPr>
            <w:tcW w:w="45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D20E" w14:textId="124D67D2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B7B2A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Tract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4BFC" w14:textId="77777777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E7C7" w14:textId="05E55A94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B2A">
              <w:rPr>
                <w:rFonts w:ascii="Arial" w:hAnsi="Arial" w:cs="Arial"/>
                <w:sz w:val="22"/>
                <w:szCs w:val="22"/>
              </w:rPr>
              <w:t>Df</w:t>
            </w:r>
          </w:p>
        </w:tc>
        <w:tc>
          <w:tcPr>
            <w:tcW w:w="62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7FFB" w14:textId="3E7CA565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B2A">
              <w:rPr>
                <w:rFonts w:ascii="Arial" w:hAnsi="Arial" w:cs="Arial"/>
                <w:sz w:val="22"/>
                <w:szCs w:val="22"/>
                <w:lang w:val="de-DE"/>
              </w:rPr>
              <w:t xml:space="preserve">Test </w:t>
            </w:r>
            <w:r w:rsidRPr="008B7B2A">
              <w:rPr>
                <w:rFonts w:ascii="Arial" w:hAnsi="Arial" w:cs="Arial"/>
                <w:sz w:val="22"/>
                <w:szCs w:val="22"/>
              </w:rPr>
              <w:t>Statistic</w:t>
            </w:r>
          </w:p>
        </w:tc>
        <w:tc>
          <w:tcPr>
            <w:tcW w:w="69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8CFD" w14:textId="4B51385D" w:rsidR="0019199E" w:rsidRPr="008B7B2A" w:rsidRDefault="00000000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112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AA0805B" w14:textId="05EC290C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8B7B2A">
              <w:rPr>
                <w:rFonts w:ascii="Arial" w:hAnsi="Arial" w:cs="Arial"/>
                <w:sz w:val="22"/>
                <w:szCs w:val="22"/>
              </w:rPr>
              <w:t>95% CI</w:t>
            </w:r>
          </w:p>
        </w:tc>
        <w:tc>
          <w:tcPr>
            <w:tcW w:w="538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F09D" w14:textId="4FEF5BFE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7B2A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67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6E36A6F" w14:textId="77777777" w:rsidR="0019199E" w:rsidRPr="008B7B2A" w:rsidRDefault="0019199E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8B7B2A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8B7B2A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4E6A7D" w:rsidRPr="008B7B2A" w14:paraId="592E0155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F7CC" w14:textId="7E41F9FA" w:rsidR="004E6A7D" w:rsidRPr="00EE3D78" w:rsidRDefault="004E6A7D" w:rsidP="00256EED">
            <w:pPr>
              <w:keepNext/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left</w:t>
            </w:r>
          </w:p>
        </w:tc>
      </w:tr>
      <w:tr w:rsidR="008B7B2A" w:rsidRPr="008B7B2A" w14:paraId="5F37A619" w14:textId="77777777" w:rsidTr="00256EED">
        <w:trPr>
          <w:cantSplit/>
          <w:trHeight w:val="567"/>
        </w:trPr>
        <w:tc>
          <w:tcPr>
            <w:tcW w:w="45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C7AEA" w14:textId="0ACD63D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37D4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8B2B" w14:textId="15FD2FC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D194" w14:textId="623777A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-0.83</w:t>
            </w:r>
          </w:p>
        </w:tc>
        <w:tc>
          <w:tcPr>
            <w:tcW w:w="698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F667" w14:textId="4E8183E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-0.0544</w:t>
            </w:r>
          </w:p>
        </w:tc>
        <w:tc>
          <w:tcPr>
            <w:tcW w:w="1120" w:type="pct"/>
            <w:tcBorders>
              <w:bottom w:val="none" w:sz="0" w:space="0" w:color="000000"/>
            </w:tcBorders>
            <w:shd w:val="clear" w:color="auto" w:fill="FFFFFF"/>
          </w:tcPr>
          <w:p w14:paraId="0252ACE1" w14:textId="0D3ACC7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[-0.18;0.07]</w:t>
            </w:r>
          </w:p>
        </w:tc>
        <w:tc>
          <w:tcPr>
            <w:tcW w:w="538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F6F3" w14:textId="09B4E74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bottom w:val="none" w:sz="0" w:space="0" w:color="000000"/>
            </w:tcBorders>
            <w:shd w:val="clear" w:color="auto" w:fill="FFFFFF"/>
          </w:tcPr>
          <w:p w14:paraId="11149F80" w14:textId="66F076B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  <w:tr w:rsidR="008B7B2A" w:rsidRPr="008B7B2A" w14:paraId="4C5D4DE0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FA8D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DB86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D7787" w14:textId="11052B2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3356" w14:textId="6D52FE2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-0.97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340C" w14:textId="026FCAA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-0.0634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6686FA" w14:textId="23C1A6C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[-0.19;0.0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FDC3" w14:textId="7C188F0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97EC9E" w14:textId="4CBB40D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</w:tr>
      <w:tr w:rsidR="004E6A7D" w:rsidRPr="008B7B2A" w14:paraId="2BF8AE69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9A56" w14:textId="78272101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right</w:t>
            </w:r>
          </w:p>
        </w:tc>
      </w:tr>
      <w:tr w:rsidR="008B7B2A" w:rsidRPr="008B7B2A" w14:paraId="21DECD0C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7A78" w14:textId="2190DC9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1D3E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2B095" w14:textId="6C5C801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34E5" w14:textId="346C50E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-1.11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1D31" w14:textId="6BEA204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-0.0729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C3BF23" w14:textId="02B756D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[-0.20;0.0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6F7D" w14:textId="5534581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C29FD14" w14:textId="2A60AFB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0.0008</w:t>
            </w:r>
          </w:p>
        </w:tc>
      </w:tr>
      <w:tr w:rsidR="008B7B2A" w:rsidRPr="008B7B2A" w14:paraId="7543A710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04AC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26FC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45A0" w14:textId="440D9F1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C7D2" w14:textId="524A681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7BB5" w14:textId="571AF9E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-0.0193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E8CC657" w14:textId="0587754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CD8D" w14:textId="54241BB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575AD0" w14:textId="5CCE058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0.0001</w:t>
            </w:r>
          </w:p>
        </w:tc>
      </w:tr>
      <w:tr w:rsidR="004E6A7D" w:rsidRPr="008B7B2A" w14:paraId="138B81DF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BB0C" w14:textId="490EBCE7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left</w:t>
            </w:r>
          </w:p>
        </w:tc>
      </w:tr>
      <w:tr w:rsidR="008B7B2A" w:rsidRPr="008B7B2A" w14:paraId="7994EA53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D1849" w14:textId="4F46FC7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96B94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FC69" w14:textId="7E969BD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1459" w14:textId="6842ED8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69C1" w14:textId="6620530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0.0883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4AFFA2" w14:textId="14E015A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[-0.05;0.2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DC09F" w14:textId="0848C9A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135446" w14:textId="087226E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8B7B2A" w:rsidRPr="008B7B2A" w14:paraId="1D5895DA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7DBE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CB26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4494" w14:textId="669BB9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9816" w14:textId="130B0C9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7848" w14:textId="2FC7F23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0.0878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493867" w14:textId="2823198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[-0.05;0.2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7D85" w14:textId="6B6DA52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FAD1057" w14:textId="3826FCC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4E6A7D" w:rsidRPr="008B7B2A" w14:paraId="26B3153B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0F91" w14:textId="7382B9CB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right</w:t>
            </w:r>
          </w:p>
        </w:tc>
      </w:tr>
      <w:tr w:rsidR="008B7B2A" w:rsidRPr="008B7B2A" w14:paraId="063B238E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812B" w14:textId="352F099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3892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0CBC" w14:textId="2579A6A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5E03" w14:textId="0B87270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917F" w14:textId="72AB291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-0.0199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7EB15E" w14:textId="6596717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[-0.15;0.11]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4322" w14:textId="6866731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873CFA" w14:textId="4ABC35E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8B7B2A" w:rsidRPr="008B7B2A" w14:paraId="7E4690D2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C52C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BE082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A58E" w14:textId="0944EFD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C199F" w14:textId="0652898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A4DA" w14:textId="23EB9A5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0.0746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2432F6" w14:textId="15F7AF1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D344" w14:textId="3D59CE4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88CD7FA" w14:textId="182B50D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8</w:t>
            </w:r>
          </w:p>
        </w:tc>
      </w:tr>
      <w:tr w:rsidR="004E6A7D" w:rsidRPr="008B7B2A" w14:paraId="7D37FFAC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12FB" w14:textId="3659CA18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left</w:t>
            </w:r>
          </w:p>
        </w:tc>
      </w:tr>
      <w:tr w:rsidR="008B7B2A" w:rsidRPr="008B7B2A" w14:paraId="31808400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C3EB" w14:textId="1863B42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037C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824A" w14:textId="53AF8CC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2D58" w14:textId="09ABB55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-0.77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685A" w14:textId="3B37D88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-0.0514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BC274D" w14:textId="2F4B50B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904F" w14:textId="394AADD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7910A7" w14:textId="5CFA936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  <w:tr w:rsidR="008B7B2A" w:rsidRPr="008B7B2A" w14:paraId="77D741C1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C9B8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69E5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25B2" w14:textId="5A9D903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FDA5" w14:textId="1CF56A2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0.26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396EF" w14:textId="18AE990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0.0169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6320931" w14:textId="758826E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[-0.11;0.1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89C0" w14:textId="00FAFDB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8C4246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4E6A7D" w:rsidRPr="008B7B2A" w14:paraId="248BD54A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40AB6" w14:textId="07DC20D4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right</w:t>
            </w:r>
          </w:p>
        </w:tc>
      </w:tr>
      <w:tr w:rsidR="008B7B2A" w:rsidRPr="008B7B2A" w14:paraId="2F7B7974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9083" w14:textId="5508EE9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ADC2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BFD8" w14:textId="66A8A30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AF89" w14:textId="18274E0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-0.43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31488" w14:textId="4C68609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-0.0279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975F54" w14:textId="1BCA6CE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0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CA7" w14:textId="37E4710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E8DC2EA" w14:textId="586C81D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0.0001</w:t>
            </w:r>
          </w:p>
        </w:tc>
      </w:tr>
      <w:tr w:rsidR="008B7B2A" w:rsidRPr="008B7B2A" w14:paraId="6EE74691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26F1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B030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4E39A" w14:textId="10613AA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C4D56" w14:textId="1D0FD71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8D2C" w14:textId="32622D7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0.0554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D7AA4B" w14:textId="3FC076B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[-0.07;0.18]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B738" w14:textId="51D11D0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FDAD1F" w14:textId="3B0B9EE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4E6A7D" w:rsidRPr="008B7B2A" w14:paraId="14C387FF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1A0E" w14:textId="0A318AA3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1</w:t>
            </w:r>
          </w:p>
        </w:tc>
      </w:tr>
      <w:tr w:rsidR="008B7B2A" w:rsidRPr="008B7B2A" w14:paraId="111EA1F2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0D61" w14:textId="6C6E5AB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20E0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F4AA" w14:textId="1141379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D595" w14:textId="0F537B3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-0.68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74F8" w14:textId="5C36522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-0.0475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8A1EA4" w14:textId="242C786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5D88" w14:textId="5E540BD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1FF103B" w14:textId="04B5D3E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</w:tr>
      <w:tr w:rsidR="008B7B2A" w:rsidRPr="008B7B2A" w14:paraId="58401A81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73B7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F1329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F0A5F" w14:textId="7BF2D28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CFBB" w14:textId="39903BC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-1.48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FE19" w14:textId="0F5E3DF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-0.1025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8EAB4C" w14:textId="113AC39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4</w:t>
            </w:r>
            <w:r w:rsidRPr="00EE3D78">
              <w:rPr>
                <w:rFonts w:ascii="Arial" w:hAnsi="Arial" w:cs="Arial"/>
                <w:sz w:val="22"/>
                <w:szCs w:val="22"/>
              </w:rPr>
              <w:t>;0.03]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4E83" w14:textId="5956C63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26D181" w14:textId="374A289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0.001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  <w:tr w:rsidR="004E6A7D" w:rsidRPr="008B7B2A" w14:paraId="553D57DC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9D31" w14:textId="774A4F5E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CC 2</w:t>
            </w:r>
          </w:p>
        </w:tc>
      </w:tr>
      <w:tr w:rsidR="008B7B2A" w:rsidRPr="008B7B2A" w14:paraId="23DDF3F6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9C22" w14:textId="1D26B06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92F4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62DF" w14:textId="79AAAE0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E2BF" w14:textId="369FAD9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-0.15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9C25" w14:textId="7BFADCC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-0.0103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3CFFA5B" w14:textId="051A8F8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[-0.14;0.12]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3066" w14:textId="7100068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.945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81B3DC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8B7B2A" w:rsidRPr="008B7B2A" w14:paraId="412AB010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F3B8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9B08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5CCC" w14:textId="7BC7422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BE3F" w14:textId="6ABCD36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6350" w14:textId="25FA273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0.0077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23A12C" w14:textId="67021FB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[-0.12;0.14]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D5CC" w14:textId="29071FE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.945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618D185" w14:textId="41EDF15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4E6A7D" w:rsidRPr="008B7B2A" w14:paraId="5F4BD386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153F" w14:textId="7F588629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3</w:t>
            </w:r>
          </w:p>
        </w:tc>
      </w:tr>
      <w:tr w:rsidR="008B7B2A" w:rsidRPr="008B7B2A" w14:paraId="63DE38F4" w14:textId="77777777" w:rsidTr="004E6A7D">
        <w:trPr>
          <w:cantSplit/>
          <w:trHeight w:val="567"/>
        </w:trPr>
        <w:tc>
          <w:tcPr>
            <w:tcW w:w="456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1A00" w14:textId="104CF52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30B7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B798" w14:textId="5B75F05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1743" w14:textId="5BAB0CE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-0.72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4566" w14:textId="344A469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-0.0492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742EA7" w14:textId="04B060C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[-0.18;0.08]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72EA" w14:textId="115F462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FB6854" w14:textId="474DD51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</w:tr>
      <w:tr w:rsidR="008B7B2A" w:rsidRPr="008B7B2A" w14:paraId="751D44E9" w14:textId="77777777" w:rsidTr="004E6A7D">
        <w:trPr>
          <w:cantSplit/>
          <w:trHeight w:val="567"/>
        </w:trPr>
        <w:tc>
          <w:tcPr>
            <w:tcW w:w="456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CBB2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4A74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EF00" w14:textId="0631D9B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A8F2" w14:textId="59C3364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50C81" w14:textId="60D2611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0.0260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3D7A5F" w14:textId="118C8A5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4942" w14:textId="0F13BF6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E32C0A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0.0001</w:t>
            </w:r>
          </w:p>
        </w:tc>
      </w:tr>
      <w:tr w:rsidR="004E6A7D" w:rsidRPr="008B7B2A" w14:paraId="791A450D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44BF" w14:textId="209EAE9C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4</w:t>
            </w:r>
          </w:p>
        </w:tc>
      </w:tr>
      <w:tr w:rsidR="008B7B2A" w:rsidRPr="008B7B2A" w14:paraId="5188D0C5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9135" w14:textId="48916F6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941D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1219" w14:textId="3601D06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22B3" w14:textId="1651F49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0.78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E9CC" w14:textId="4E196A8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0.0515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02F681" w14:textId="1C178C4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;0.18]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599A" w14:textId="03A1CB5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F53F43" w14:textId="1BA456E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  <w:tr w:rsidR="008B7B2A" w:rsidRPr="008B7B2A" w14:paraId="324E4BB2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F0E8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B7DD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9358" w14:textId="523033B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1575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6CC3" w14:textId="0573AAC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1.28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4DDC" w14:textId="46D919D9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0.0841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F69C4F" w14:textId="2F56481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;0.21]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3CB2" w14:textId="7101F5E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4042C4" w14:textId="3C3FF0F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</w:tr>
      <w:tr w:rsidR="004E6A7D" w:rsidRPr="008B7B2A" w14:paraId="004594AC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85B1" w14:textId="55378F0C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5</w:t>
            </w:r>
          </w:p>
        </w:tc>
      </w:tr>
      <w:tr w:rsidR="008B7B2A" w:rsidRPr="008B7B2A" w14:paraId="14CF43EA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B420" w14:textId="5787AB2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D58B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E587" w14:textId="0AC0231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3B95" w14:textId="430BA60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0.29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8284" w14:textId="46F73CC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0.0198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87F56B" w14:textId="34FD5BD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[-0.11;0.15]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E030" w14:textId="7342CAE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.903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4B74DF" w14:textId="7C0BC32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0.0001</w:t>
            </w:r>
          </w:p>
        </w:tc>
      </w:tr>
      <w:tr w:rsidR="008B7B2A" w:rsidRPr="008B7B2A" w14:paraId="66A173A6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249F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E5F0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23E6" w14:textId="09255EF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DDD6" w14:textId="2C17BFC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25D3" w14:textId="7774950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0.0545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D7C347" w14:textId="23B9CFA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5A66" w14:textId="608C094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77F290" w14:textId="5C1D412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</w:p>
        </w:tc>
      </w:tr>
      <w:tr w:rsidR="004E6A7D" w:rsidRPr="008B7B2A" w14:paraId="5D759959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502D" w14:textId="5009C904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6</w:t>
            </w:r>
          </w:p>
        </w:tc>
      </w:tr>
      <w:tr w:rsidR="008B7B2A" w:rsidRPr="008B7B2A" w14:paraId="45FE75CA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9287" w14:textId="508A9AB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81C1D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3A8E" w14:textId="6BBBCFF2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585E" w14:textId="76BD00AA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-1.57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CE84" w14:textId="72BFF5F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-0.1066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03528E" w14:textId="6F57FDE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[-0.24;0.0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D8B1" w14:textId="774E06FE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DBFE699" w14:textId="1404798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16</w:t>
            </w:r>
          </w:p>
        </w:tc>
      </w:tr>
      <w:tr w:rsidR="008B7B2A" w:rsidRPr="008B7B2A" w14:paraId="0A567780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AA1D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EB4E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0832" w14:textId="7C8667F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3F8E" w14:textId="19AB61D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-0.87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8F8D0" w14:textId="6094BB2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-0.0591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DE0F52" w14:textId="4CA34BA0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[-0.19;0.07]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6267" w14:textId="076F42AD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011EA4E" w14:textId="7D91E02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</w:tr>
      <w:tr w:rsidR="004E6A7D" w:rsidRPr="008B7B2A" w14:paraId="661908BF" w14:textId="77777777" w:rsidTr="00256EED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743D" w14:textId="3403B2F4" w:rsidR="004E6A7D" w:rsidRPr="00EE3D78" w:rsidRDefault="004E6A7D" w:rsidP="004E6A7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7</w:t>
            </w:r>
          </w:p>
        </w:tc>
      </w:tr>
      <w:tr w:rsidR="008B7B2A" w:rsidRPr="008B7B2A" w14:paraId="21520B70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0FB7" w14:textId="1D5B9E6C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AB61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A884" w14:textId="41F1330B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A899" w14:textId="0D9A656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-1.1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A47D" w14:textId="03A6D86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-0.0735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D2D1E02" w14:textId="33FBBBB4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;0.0</w:t>
            </w:r>
            <w:r w:rsidR="007E5978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2152" w14:textId="525D98D3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.759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3C2486" w14:textId="219F34A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0.00</w:t>
            </w:r>
            <w:r w:rsidR="00001E4D" w:rsidRPr="00EE3D78">
              <w:rPr>
                <w:rFonts w:ascii="Arial" w:hAnsi="Arial" w:cs="Arial"/>
                <w:sz w:val="22"/>
                <w:szCs w:val="22"/>
                <w:lang w:val="de-DE"/>
              </w:rPr>
              <w:t>08</w:t>
            </w:r>
          </w:p>
        </w:tc>
      </w:tr>
      <w:tr w:rsidR="008B7B2A" w:rsidRPr="008B7B2A" w14:paraId="6F97E464" w14:textId="77777777" w:rsidTr="004E6A7D">
        <w:trPr>
          <w:cantSplit/>
          <w:trHeight w:val="567"/>
        </w:trPr>
        <w:tc>
          <w:tcPr>
            <w:tcW w:w="45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D8A99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AF14A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OI</w:t>
            </w:r>
          </w:p>
        </w:tc>
        <w:tc>
          <w:tcPr>
            <w:tcW w:w="51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7853" w14:textId="462ED271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1556</w:t>
            </w:r>
          </w:p>
        </w:tc>
        <w:tc>
          <w:tcPr>
            <w:tcW w:w="62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FD30" w14:textId="3B40FDB5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69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11001" w14:textId="299D07D8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0.0013</w:t>
            </w:r>
          </w:p>
        </w:tc>
        <w:tc>
          <w:tcPr>
            <w:tcW w:w="112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109FA9B1" w14:textId="5B5CAE5F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[-0.13;0.13]</w:t>
            </w:r>
          </w:p>
        </w:tc>
        <w:tc>
          <w:tcPr>
            <w:tcW w:w="53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AF09" w14:textId="7B26D776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.985</w:t>
            </w:r>
          </w:p>
        </w:tc>
        <w:tc>
          <w:tcPr>
            <w:tcW w:w="67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5170CDE6" w14:textId="77777777" w:rsidR="008B7B2A" w:rsidRPr="00EE3D78" w:rsidRDefault="008B7B2A" w:rsidP="008B7B2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</w:tbl>
    <w:p w14:paraId="3121C97D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</w:p>
    <w:p w14:paraId="783B8F4E" w14:textId="5BEA19DC" w:rsidR="00BA1B7F" w:rsidRPr="00401DDC" w:rsidRDefault="00BA1B7F" w:rsidP="00BA1B7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 xml:space="preserve">Note. </w:t>
      </w:r>
      <w:r w:rsidRPr="00401DDC">
        <w:rPr>
          <w:rFonts w:ascii="Arial" w:hAnsi="Arial" w:cs="Arial"/>
          <w:sz w:val="22"/>
          <w:szCs w:val="22"/>
        </w:rPr>
        <w:t xml:space="preserve">Inferential statistics for group differences in mean diffusivity. </w:t>
      </w:r>
      <w:r w:rsidRPr="00401DDC">
        <w:rPr>
          <w:rFonts w:ascii="Arial" w:hAnsi="Arial" w:cs="Arial"/>
          <w:sz w:val="22"/>
          <w:szCs w:val="22"/>
          <w:lang w:val="en"/>
        </w:rPr>
        <w:t xml:space="preserve">Abbreviations: </w:t>
      </w:r>
      <w:proofErr w:type="spellStart"/>
      <w:r w:rsidRPr="00401DDC">
        <w:rPr>
          <w:rFonts w:ascii="Arial" w:hAnsi="Arial" w:cs="Arial"/>
          <w:sz w:val="22"/>
          <w:szCs w:val="22"/>
          <w:lang w:val="en"/>
        </w:rPr>
        <w:t>Df</w:t>
      </w:r>
      <w:proofErr w:type="spellEnd"/>
      <w:r w:rsidRPr="00401DDC">
        <w:rPr>
          <w:rFonts w:ascii="Arial" w:hAnsi="Arial" w:cs="Arial"/>
          <w:sz w:val="22"/>
          <w:szCs w:val="22"/>
          <w:lang w:val="en"/>
        </w:rPr>
        <w:t xml:space="preserve"> = Residual degrees of freedom, </w:t>
      </w:r>
      <w:r w:rsidR="0015549B" w:rsidRPr="00401DDC">
        <w:rPr>
          <w:rFonts w:ascii="Arial" w:hAnsi="Arial" w:cs="Arial"/>
          <w:sz w:val="22"/>
          <w:szCs w:val="22"/>
          <w:lang w:val="en"/>
        </w:rPr>
        <w:t xml:space="preserve">CI = confidence interval, </w:t>
      </w:r>
      <w:r w:rsidRPr="00401DDC">
        <w:rPr>
          <w:rFonts w:ascii="Arial" w:hAnsi="Arial" w:cs="Arial"/>
          <w:sz w:val="22"/>
          <w:szCs w:val="22"/>
        </w:rPr>
        <w:t>CB = cingulum bundle, SLF = superior longitudinal fasciculus, CC = corpus callosum.</w:t>
      </w:r>
    </w:p>
    <w:p w14:paraId="1FF5ADCE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</w:p>
    <w:p w14:paraId="2F198517" w14:textId="77777777" w:rsidR="00BA1B7F" w:rsidRPr="00401DDC" w:rsidRDefault="00BA1B7F" w:rsidP="00BA1B7F">
      <w:pPr>
        <w:rPr>
          <w:rFonts w:ascii="Arial" w:hAnsi="Arial" w:cs="Arial"/>
          <w:b/>
          <w:bCs/>
          <w:sz w:val="22"/>
          <w:szCs w:val="22"/>
        </w:rPr>
      </w:pPr>
      <w:r w:rsidRPr="00401DDC">
        <w:rPr>
          <w:rFonts w:ascii="Arial" w:hAnsi="Arial" w:cs="Arial"/>
          <w:b/>
          <w:bCs/>
          <w:sz w:val="22"/>
          <w:szCs w:val="22"/>
        </w:rPr>
        <w:br w:type="page"/>
      </w:r>
    </w:p>
    <w:p w14:paraId="01138140" w14:textId="77777777" w:rsidR="00BA1B7F" w:rsidRPr="00401DDC" w:rsidRDefault="00BA1B7F" w:rsidP="00BA1B7F">
      <w:pPr>
        <w:rPr>
          <w:rFonts w:ascii="Arial" w:hAnsi="Arial" w:cs="Arial"/>
          <w:b/>
          <w:bCs/>
          <w:sz w:val="22"/>
          <w:szCs w:val="22"/>
        </w:rPr>
      </w:pPr>
    </w:p>
    <w:p w14:paraId="64522913" w14:textId="6856ED1E" w:rsidR="00BA1B7F" w:rsidRPr="00401DDC" w:rsidRDefault="00BA1B7F" w:rsidP="00BA1B7F">
      <w:pPr>
        <w:rPr>
          <w:rFonts w:ascii="Arial" w:hAnsi="Arial" w:cs="Arial"/>
          <w:b/>
          <w:bCs/>
          <w:sz w:val="22"/>
          <w:szCs w:val="22"/>
        </w:rPr>
      </w:pPr>
      <w:r w:rsidRPr="00401DDC">
        <w:rPr>
          <w:rFonts w:ascii="Arial" w:hAnsi="Arial" w:cs="Arial"/>
          <w:b/>
          <w:bCs/>
          <w:sz w:val="22"/>
          <w:szCs w:val="22"/>
        </w:rPr>
        <w:t>Supplementary Table S4</w:t>
      </w:r>
    </w:p>
    <w:tbl>
      <w:tblPr>
        <w:tblpPr w:leftFromText="180" w:rightFromText="180" w:vertAnchor="text" w:horzAnchor="margin" w:tblpY="578"/>
        <w:tblW w:w="5000" w:type="pct"/>
        <w:tblLayout w:type="fixed"/>
        <w:tblLook w:val="0420" w:firstRow="1" w:lastRow="0" w:firstColumn="0" w:lastColumn="0" w:noHBand="0" w:noVBand="1"/>
      </w:tblPr>
      <w:tblGrid>
        <w:gridCol w:w="1038"/>
        <w:gridCol w:w="1211"/>
        <w:gridCol w:w="812"/>
        <w:gridCol w:w="1172"/>
        <w:gridCol w:w="990"/>
        <w:gridCol w:w="1709"/>
        <w:gridCol w:w="990"/>
        <w:gridCol w:w="1438"/>
      </w:tblGrid>
      <w:tr w:rsidR="003A6CEF" w:rsidRPr="00912D1D" w14:paraId="3E22E44A" w14:textId="77777777" w:rsidTr="003A6CEF">
        <w:trPr>
          <w:cantSplit/>
          <w:trHeight w:val="20"/>
          <w:tblHeader/>
        </w:trPr>
        <w:tc>
          <w:tcPr>
            <w:tcW w:w="554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99EA" w14:textId="77777777" w:rsidR="00BA1B7F" w:rsidRPr="00912D1D" w:rsidRDefault="00BA1B7F" w:rsidP="0082424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Variable</w:t>
            </w:r>
          </w:p>
        </w:tc>
        <w:tc>
          <w:tcPr>
            <w:tcW w:w="647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8D69" w14:textId="1CDB81F9" w:rsidR="00BA1B7F" w:rsidRPr="00912D1D" w:rsidRDefault="008D087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Age</w:t>
            </w:r>
            <w:r w:rsidR="00C706AA">
              <w:rPr>
                <w:rFonts w:ascii="Arial" w:hAnsi="Arial" w:cs="Arial"/>
                <w:sz w:val="22"/>
                <w:szCs w:val="22"/>
                <w:lang w:val="de-DE"/>
              </w:rPr>
              <w:t>-at-</w:t>
            </w:r>
            <w:proofErr w:type="spellStart"/>
            <w:r w:rsidR="00C706AA">
              <w:rPr>
                <w:rFonts w:ascii="Arial" w:hAnsi="Arial" w:cs="Arial"/>
                <w:sz w:val="22"/>
                <w:szCs w:val="22"/>
                <w:lang w:val="de-DE"/>
              </w:rPr>
              <w:t>Injury</w:t>
            </w:r>
            <w:proofErr w:type="spellEnd"/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C219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0177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Test 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529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F78A" w14:textId="7400F7DF" w:rsidR="00BA1B7F" w:rsidRPr="00912D1D" w:rsidRDefault="0000000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913" w:type="pct"/>
            <w:tcBorders>
              <w:bottom w:val="single" w:sz="4" w:space="0" w:color="000000"/>
            </w:tcBorders>
            <w:shd w:val="clear" w:color="auto" w:fill="FFFFFF"/>
          </w:tcPr>
          <w:p w14:paraId="315843A6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529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FAF8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768" w:type="pct"/>
            <w:tcBorders>
              <w:bottom w:val="single" w:sz="4" w:space="0" w:color="000000"/>
            </w:tcBorders>
            <w:shd w:val="clear" w:color="auto" w:fill="FFFFFF"/>
          </w:tcPr>
          <w:p w14:paraId="72D3B064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perscript"/>
                <w:lang w:val="de-DE"/>
              </w:rPr>
            </w:pPr>
            <w:r w:rsidRPr="00912D1D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912D1D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3A6CEF" w:rsidRPr="00912D1D" w14:paraId="495F9C96" w14:textId="77777777" w:rsidTr="003A6CEF">
        <w:trPr>
          <w:cantSplit/>
          <w:trHeight w:val="20"/>
        </w:trPr>
        <w:tc>
          <w:tcPr>
            <w:tcW w:w="554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CBD61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BDEFS</w:t>
            </w:r>
          </w:p>
        </w:tc>
        <w:tc>
          <w:tcPr>
            <w:tcW w:w="647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0B8E" w14:textId="77777777" w:rsidR="00BA1B7F" w:rsidRPr="00912D1D" w:rsidRDefault="00BA1B7F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0DD8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1E758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E692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458E5371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FF2E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0001351F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CEF" w:rsidRPr="00912D1D" w14:paraId="6D4223C8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02CA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F10C" w14:textId="64322623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4854" w14:textId="72EDFDE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98BB" w14:textId="2F337EE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0C15" w14:textId="6598766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C56CC7" w14:textId="25032B6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[-0.16, 0.61]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DE64" w14:textId="05A3F98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.402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6282D6" w14:textId="3EFE59BB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0.0123</w:t>
            </w:r>
          </w:p>
        </w:tc>
      </w:tr>
      <w:tr w:rsidR="003A6CEF" w:rsidRPr="00912D1D" w14:paraId="016654DF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99E8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22A4" w14:textId="42812EF3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9A63" w14:textId="70F304D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9345" w14:textId="360D301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8699" w14:textId="32FA3AD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8A6ED3" w14:textId="44B13B0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[0.12, 0.63]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8D49" w14:textId="70CB3A9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.029</w:t>
            </w:r>
            <w:r w:rsidR="003D5B6A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9B144B" w14:textId="3F9402A2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0</w:t>
            </w:r>
            <w:r w:rsidR="00F21F7F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.0377</w:t>
            </w:r>
          </w:p>
        </w:tc>
      </w:tr>
      <w:tr w:rsidR="003A6CEF" w:rsidRPr="00912D1D" w14:paraId="32C36A98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9766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FA3A" w14:textId="2C35CEDA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3DAA" w14:textId="274D5E6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7E3F" w14:textId="5E2B941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0869" w14:textId="48DE490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4236F98" w14:textId="12A423E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[-0.12, 0.38]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D170D" w14:textId="3E021BA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.430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EA18B9" w14:textId="3D4783F2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0.004</w:t>
            </w:r>
            <w:r w:rsidR="004A255E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6</w:t>
            </w:r>
          </w:p>
        </w:tc>
      </w:tr>
      <w:tr w:rsidR="00FB0960" w:rsidRPr="00912D1D" w14:paraId="5B6AA097" w14:textId="77777777" w:rsidTr="003A6CEF">
        <w:trPr>
          <w:cantSplit/>
          <w:trHeight w:val="20"/>
        </w:trPr>
        <w:tc>
          <w:tcPr>
            <w:tcW w:w="2790" w:type="pct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2698" w14:textId="6A67DEF5" w:rsidR="00FB0960" w:rsidRPr="00912D1D" w:rsidRDefault="00FB096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NIH 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Flanker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32818756" w14:textId="77777777" w:rsidR="00FB0960" w:rsidRPr="00912D1D" w:rsidRDefault="00FB096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BA39" w14:textId="77777777" w:rsidR="00FB0960" w:rsidRPr="00912D1D" w:rsidRDefault="00FB096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44C1D73A" w14:textId="77777777" w:rsidR="00FB0960" w:rsidRPr="00912D1D" w:rsidRDefault="00FB096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6CEF" w:rsidRPr="00912D1D" w14:paraId="2283D990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9680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7795" w14:textId="19A1D1D6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142C1" w14:textId="6FFBC1C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C5B8" w14:textId="2846C51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-0.76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1B5B" w14:textId="3E04DC4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564108" w14:textId="5B82609C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[-0.43, 0.19]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BAFB" w14:textId="33C126F3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.507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56F864" w14:textId="14000FCC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0.0039</w:t>
            </w:r>
          </w:p>
        </w:tc>
      </w:tr>
      <w:tr w:rsidR="003A6CEF" w:rsidRPr="00912D1D" w14:paraId="47EF80EF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3CDC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8BB3" w14:textId="616ABE94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52AE" w14:textId="571E19D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B255" w14:textId="38D14FE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278B" w14:textId="50F316C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-0.00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44CFF9" w14:textId="18BCA8A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[-0.23, 0.23]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3A15" w14:textId="189FE86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.989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A1FFB10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3A6CEF" w:rsidRPr="00912D1D" w14:paraId="0588AEA8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2EC9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A652" w14:textId="49A2FB40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4E55" w14:textId="0C8DA59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01C13" w14:textId="31153A96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E5C8" w14:textId="16756BF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19248A" w14:textId="31BB32D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[-0.19, 0.30]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97C6" w14:textId="759AAC6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.703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1A7860" w14:textId="49D5227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6</w:t>
            </w:r>
          </w:p>
        </w:tc>
      </w:tr>
      <w:tr w:rsidR="003A6CEF" w:rsidRPr="00912D1D" w14:paraId="642E1885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03D9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UPPS-P</w:t>
            </w: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8B1A" w14:textId="77777777" w:rsidR="00BA1B7F" w:rsidRPr="00912D1D" w:rsidRDefault="00BA1B7F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342C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39A7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481F3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7CEA2FA6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F47B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20D9F238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6CEF" w:rsidRPr="00912D1D" w14:paraId="5D5E068A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FC6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59A0" w14:textId="109825D8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4223" w14:textId="37F0978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3207" w14:textId="23F2CC06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ED05" w14:textId="3489C6D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BE8E51" w14:textId="249D021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[0.13, 0.69]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876E" w14:textId="3665EEB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.029</w:t>
            </w:r>
            <w:r w:rsidR="003D5B6A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0663DCF" w14:textId="7F84C65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0.</w:t>
            </w:r>
            <w:r w:rsidR="00F21F7F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0401</w:t>
            </w:r>
          </w:p>
        </w:tc>
      </w:tr>
      <w:tr w:rsidR="003A6CEF" w:rsidRPr="00912D1D" w14:paraId="61A4F834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DBBE3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F8EA" w14:textId="23B8DC5B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EFD0" w14:textId="05EA5B1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F15B" w14:textId="0AB6290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EE07" w14:textId="09509B9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693E56" w14:textId="746D52C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[-0.13, 0.31]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94122" w14:textId="210DB09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.507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9491A9" w14:textId="253BE33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18</w:t>
            </w:r>
          </w:p>
        </w:tc>
      </w:tr>
      <w:tr w:rsidR="003A6CEF" w:rsidRPr="00912D1D" w14:paraId="21164892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CDBE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A641" w14:textId="0588EA29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5AFE1" w14:textId="708BE24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2149" w14:textId="4175F27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B023" w14:textId="64E3FCD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B47CE30" w14:textId="1968ECF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[-0.02, 0.37]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DC600" w14:textId="6956FC5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.185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761E18B" w14:textId="491C970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82</w:t>
            </w:r>
          </w:p>
        </w:tc>
      </w:tr>
      <w:tr w:rsidR="00FB0960" w:rsidRPr="00912D1D" w14:paraId="423CC503" w14:textId="77777777" w:rsidTr="003A6CEF">
        <w:trPr>
          <w:cantSplit/>
          <w:trHeight w:val="20"/>
        </w:trPr>
        <w:tc>
          <w:tcPr>
            <w:tcW w:w="3703" w:type="pct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6C2D" w14:textId="5D9F1770" w:rsidR="00FB0960" w:rsidRPr="007E77D6" w:rsidRDefault="00FB096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BIS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/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</w:t>
            </w:r>
            <w:r w:rsidR="007E77D6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Fun </w:t>
            </w:r>
            <w:proofErr w:type="spellStart"/>
            <w:r w:rsidR="007E77D6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Seeking</w:t>
            </w:r>
            <w:proofErr w:type="spellEnd"/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F0A8" w14:textId="77777777" w:rsidR="00FB0960" w:rsidRPr="00912D1D" w:rsidRDefault="00FB096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02A655F8" w14:textId="77777777" w:rsidR="00FB0960" w:rsidRPr="00912D1D" w:rsidRDefault="00FB0960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6CEF" w:rsidRPr="00912D1D" w14:paraId="4657223E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EED98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A11B" w14:textId="68DB1BE5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6E30" w14:textId="38CA020C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1F80F" w14:textId="38BD68BE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4260" w14:textId="5568077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4D1812" w14:textId="12F2E37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[-0.01, 0.61]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310C" w14:textId="0B0CABB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.180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E37048" w14:textId="0024456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176</w:t>
            </w:r>
          </w:p>
        </w:tc>
      </w:tr>
      <w:tr w:rsidR="003A6CEF" w:rsidRPr="00912D1D" w14:paraId="40BC6484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852F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1BB1" w14:textId="0A87438F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10F2" w14:textId="02376ED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DDDE" w14:textId="23A3DE3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7234" w14:textId="60902CA3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420597" w14:textId="160D589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[-0.12, 0.31]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3D62" w14:textId="190B3CA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.507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88B60A" w14:textId="5F223F7C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20</w:t>
            </w:r>
          </w:p>
        </w:tc>
      </w:tr>
      <w:tr w:rsidR="003A6CEF" w:rsidRPr="00912D1D" w14:paraId="6ED14E59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EF5A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098A" w14:textId="3FEA6511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D5AA" w14:textId="1E34220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F21" w14:textId="510A531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4CB3" w14:textId="142360F2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A81BFB" w14:textId="2C4ADC7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[0.12, 0.53]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6BC9" w14:textId="4FEC9EF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.029</w:t>
            </w:r>
            <w:r w:rsidR="003D5B6A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A1E4BF" w14:textId="439ADE5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0.0</w:t>
            </w:r>
            <w:r w:rsidR="00F21F7F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241</w:t>
            </w:r>
          </w:p>
        </w:tc>
      </w:tr>
      <w:tr w:rsidR="00822513" w:rsidRPr="00912D1D" w14:paraId="23E2A54A" w14:textId="77777777" w:rsidTr="003A6CEF">
        <w:trPr>
          <w:cantSplit/>
          <w:trHeight w:val="20"/>
        </w:trPr>
        <w:tc>
          <w:tcPr>
            <w:tcW w:w="1635" w:type="pct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99CD" w14:textId="5DCD5260" w:rsidR="00BA1B7F" w:rsidRPr="00912D1D" w:rsidRDefault="00BA1B7F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DERS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-P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Fac</w:t>
            </w:r>
            <w:r w:rsidR="00FB0960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tor</w:t>
            </w:r>
            <w:proofErr w:type="spellEnd"/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435DA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A0B9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553C9958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B165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24491CCD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6CEF" w:rsidRPr="00912D1D" w14:paraId="4F6D2286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BFEE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E235" w14:textId="2750986F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CF6F" w14:textId="59F4923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E0C3" w14:textId="169A5B8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9A64" w14:textId="3AB5A36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218CA6A" w14:textId="6549A49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[0.15, 0.95]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276A" w14:textId="5ACD334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.035</w:t>
            </w:r>
            <w:r w:rsidR="003D5B6A"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66DE5B" w14:textId="3ADEECB0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de-DE"/>
              </w:rPr>
              <w:t>0.0699</w:t>
            </w:r>
          </w:p>
        </w:tc>
      </w:tr>
      <w:tr w:rsidR="003A6CEF" w:rsidRPr="00912D1D" w14:paraId="7237F09A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43E0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2B002" w14:textId="152AE06D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0915" w14:textId="28F069D3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421A1" w14:textId="2A188E4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DD67" w14:textId="0B1736B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EC8FF0" w14:textId="149A4300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[-0.07, 0.39]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A3A8" w14:textId="7D0925E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.303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454A15" w14:textId="0A5B3CA6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90</w:t>
            </w:r>
          </w:p>
        </w:tc>
      </w:tr>
      <w:tr w:rsidR="003A6CEF" w:rsidRPr="00912D1D" w14:paraId="524A9706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3037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99F3" w14:textId="69326A31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F5AA" w14:textId="4E20DB5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544C" w14:textId="5D8BE7B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C3C6" w14:textId="5B44E6B1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384670" w14:textId="7D52E944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[-0.07, 0.40]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29C6" w14:textId="70CBD52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.303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969122" w14:textId="56BD3852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87</w:t>
            </w:r>
          </w:p>
        </w:tc>
      </w:tr>
      <w:tr w:rsidR="00F21F7F" w:rsidRPr="00912D1D" w14:paraId="2F139332" w14:textId="77777777" w:rsidTr="003A6CEF">
        <w:trPr>
          <w:cantSplit/>
          <w:trHeight w:val="20"/>
        </w:trPr>
        <w:tc>
          <w:tcPr>
            <w:tcW w:w="2261" w:type="pct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9A92" w14:textId="74F709B3" w:rsidR="00BA1B7F" w:rsidRPr="00912D1D" w:rsidRDefault="00BA1B7F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DERS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-P</w:t>
            </w: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Fac</w:t>
            </w:r>
            <w:r w:rsidR="00FB0960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tor</w:t>
            </w:r>
            <w:proofErr w:type="spellEnd"/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4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A143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57E57974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497C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</w:tcPr>
          <w:p w14:paraId="2A1CD491" w14:textId="77777777" w:rsidR="00BA1B7F" w:rsidRPr="00912D1D" w:rsidRDefault="00BA1B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A6CEF" w:rsidRPr="00912D1D" w14:paraId="0C842B08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BACF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6248" w14:textId="34268512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817C9" w14:textId="44CBD0D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3344" w14:textId="5A189982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88D9" w14:textId="7CC5E74A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7AE22B" w14:textId="4F4704A2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[0.02, 0.82]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76D8" w14:textId="22E65E4D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.150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33139C" w14:textId="7ABC86D0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0.0404</w:t>
            </w:r>
          </w:p>
        </w:tc>
      </w:tr>
      <w:tr w:rsidR="003A6CEF" w:rsidRPr="00912D1D" w14:paraId="7D2096D0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7FD6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1BD7" w14:textId="2D8CC769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04E9" w14:textId="0CCAC5B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3797" w14:textId="5A0FA44B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4045" w14:textId="251EAE8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957B8D" w14:textId="251A76B8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[-0.07, 0.45]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73AA" w14:textId="0349261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.303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AF175F" w14:textId="28482C5C" w:rsidR="00822513" w:rsidRPr="00912D1D" w:rsidRDefault="00F21F7F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0.0094</w:t>
            </w:r>
          </w:p>
        </w:tc>
      </w:tr>
      <w:tr w:rsidR="003A6CEF" w:rsidRPr="00912D1D" w14:paraId="160BD52D" w14:textId="77777777" w:rsidTr="003A6CEF">
        <w:trPr>
          <w:cantSplit/>
          <w:trHeight w:val="20"/>
        </w:trPr>
        <w:tc>
          <w:tcPr>
            <w:tcW w:w="55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69AB4" w14:textId="77777777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D005" w14:textId="73DA88A2" w:rsidR="00822513" w:rsidRPr="00912D1D" w:rsidRDefault="00822513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3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277C" w14:textId="21B89D13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8773" w14:textId="426E9CDF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4AF3" w14:textId="2884EEFB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1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4DA23600" w14:textId="0ED0D01B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[-0.12, 0.38]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8327" w14:textId="7BCC42C5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.430</w:t>
            </w:r>
          </w:p>
        </w:tc>
        <w:tc>
          <w:tcPr>
            <w:tcW w:w="76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58FA513F" w14:textId="662A6AC9" w:rsidR="00822513" w:rsidRPr="00912D1D" w:rsidRDefault="00822513" w:rsidP="00822513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0.00</w:t>
            </w:r>
            <w:r w:rsidR="00F21F7F" w:rsidRPr="00912D1D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49</w:t>
            </w:r>
          </w:p>
        </w:tc>
      </w:tr>
    </w:tbl>
    <w:p w14:paraId="5EFDD96A" w14:textId="77777777" w:rsidR="00BA1B7F" w:rsidRPr="0082424F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>Inferential Statistics for the Effect of Age-At-Injury on Cognition and Behavior</w:t>
      </w:r>
    </w:p>
    <w:p w14:paraId="4B8AAEF1" w14:textId="77777777" w:rsidR="00BA1B7F" w:rsidRPr="00401DDC" w:rsidRDefault="00BA1B7F" w:rsidP="00BA1B7F">
      <w:pPr>
        <w:rPr>
          <w:rFonts w:ascii="Arial" w:hAnsi="Arial" w:cs="Arial"/>
          <w:i/>
          <w:iCs/>
          <w:sz w:val="22"/>
          <w:szCs w:val="22"/>
        </w:rPr>
      </w:pPr>
    </w:p>
    <w:p w14:paraId="226641EC" w14:textId="48CDD363" w:rsidR="00BA1B7F" w:rsidRPr="0082424F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lastRenderedPageBreak/>
        <w:t xml:space="preserve">Note. </w:t>
      </w:r>
      <w:r w:rsidRPr="00401DDC">
        <w:rPr>
          <w:rFonts w:ascii="Arial" w:hAnsi="Arial" w:cs="Arial"/>
          <w:sz w:val="22"/>
          <w:szCs w:val="22"/>
        </w:rPr>
        <w:t xml:space="preserve">The </w:t>
      </w:r>
      <w:r w:rsidR="009A62EA">
        <w:rPr>
          <w:rFonts w:ascii="Arial" w:hAnsi="Arial" w:cs="Arial"/>
          <w:sz w:val="22"/>
          <w:szCs w:val="22"/>
        </w:rPr>
        <w:t xml:space="preserve">respective matched </w:t>
      </w:r>
      <w:r w:rsidRPr="00401DDC">
        <w:rPr>
          <w:rFonts w:ascii="Arial" w:hAnsi="Arial" w:cs="Arial"/>
          <w:sz w:val="22"/>
          <w:szCs w:val="22"/>
        </w:rPr>
        <w:t xml:space="preserve">typically developing children group is used as the reference for regression coefficients and compared to </w:t>
      </w:r>
      <w:proofErr w:type="spellStart"/>
      <w:r w:rsidRPr="00401DDC">
        <w:rPr>
          <w:rFonts w:ascii="Arial" w:hAnsi="Arial" w:cs="Arial"/>
          <w:sz w:val="22"/>
          <w:szCs w:val="22"/>
        </w:rPr>
        <w:t>mTBI</w:t>
      </w:r>
      <w:proofErr w:type="spellEnd"/>
      <w:r w:rsidRPr="00401DDC">
        <w:rPr>
          <w:rFonts w:ascii="Arial" w:hAnsi="Arial" w:cs="Arial"/>
          <w:sz w:val="22"/>
          <w:szCs w:val="22"/>
        </w:rPr>
        <w:t xml:space="preserve"> at the ages 0-3, 4-7 and 8-10. * </w:t>
      </w:r>
      <w:proofErr w:type="gramStart"/>
      <w:r w:rsidRPr="00401DDC">
        <w:rPr>
          <w:rFonts w:ascii="Arial" w:hAnsi="Arial" w:cs="Arial"/>
          <w:sz w:val="22"/>
          <w:szCs w:val="22"/>
        </w:rPr>
        <w:t>indicate</w:t>
      </w:r>
      <w:proofErr w:type="gramEnd"/>
      <w:r w:rsidRPr="00401DDC">
        <w:rPr>
          <w:rFonts w:ascii="Arial" w:hAnsi="Arial" w:cs="Arial"/>
          <w:sz w:val="22"/>
          <w:szCs w:val="22"/>
        </w:rPr>
        <w:t xml:space="preserve"> significant </w:t>
      </w:r>
      <w:r w:rsidRPr="00401DDC">
        <w:rPr>
          <w:rFonts w:ascii="Arial" w:hAnsi="Arial" w:cs="Arial"/>
          <w:i/>
          <w:iCs/>
          <w:sz w:val="22"/>
          <w:szCs w:val="22"/>
        </w:rPr>
        <w:t>p</w:t>
      </w:r>
      <w:r w:rsidRPr="00401DDC">
        <w:rPr>
          <w:rFonts w:ascii="Arial" w:hAnsi="Arial" w:cs="Arial"/>
          <w:sz w:val="22"/>
          <w:szCs w:val="22"/>
        </w:rPr>
        <w:t xml:space="preserve">-values </w:t>
      </w:r>
      <w:r w:rsidRPr="00873931">
        <w:rPr>
          <w:rFonts w:ascii="Arial" w:hAnsi="Arial" w:cs="Arial"/>
          <w:sz w:val="22"/>
          <w:szCs w:val="22"/>
        </w:rPr>
        <w:t>at</w:t>
      </w:r>
      <w:r w:rsidRPr="00401DDC">
        <w:rPr>
          <w:rFonts w:ascii="Arial" w:hAnsi="Arial" w:cs="Arial"/>
          <w:sz w:val="22"/>
          <w:szCs w:val="22"/>
        </w:rPr>
        <w:t xml:space="preserve"> </w:t>
      </w:r>
      <w:r w:rsidRPr="00401DDC">
        <w:rPr>
          <w:rFonts w:ascii="Arial" w:hAnsi="Arial" w:cs="Arial"/>
          <w:i/>
          <w:iCs/>
          <w:sz w:val="22"/>
          <w:szCs w:val="22"/>
        </w:rPr>
        <w:t>p</w:t>
      </w:r>
      <w:r w:rsidRPr="00401DDC">
        <w:rPr>
          <w:rFonts w:ascii="Arial" w:hAnsi="Arial" w:cs="Arial"/>
          <w:sz w:val="22"/>
          <w:szCs w:val="22"/>
        </w:rPr>
        <w:t xml:space="preserve"> &lt; .05 after correction</w:t>
      </w:r>
      <w:r w:rsidRPr="00401DDC">
        <w:rPr>
          <w:rFonts w:ascii="Arial" w:hAnsi="Arial" w:cs="Arial"/>
          <w:sz w:val="22"/>
          <w:szCs w:val="22"/>
          <w:lang w:val="en"/>
        </w:rPr>
        <w:t xml:space="preserve">. Abbreviations: </w:t>
      </w:r>
      <w:proofErr w:type="spellStart"/>
      <w:r w:rsidRPr="00401DDC">
        <w:rPr>
          <w:rFonts w:ascii="Arial" w:hAnsi="Arial" w:cs="Arial"/>
          <w:sz w:val="22"/>
          <w:szCs w:val="22"/>
          <w:lang w:val="en"/>
        </w:rPr>
        <w:t>Df</w:t>
      </w:r>
      <w:proofErr w:type="spellEnd"/>
      <w:r w:rsidRPr="00401DDC">
        <w:rPr>
          <w:rFonts w:ascii="Arial" w:hAnsi="Arial" w:cs="Arial"/>
          <w:sz w:val="22"/>
          <w:szCs w:val="22"/>
          <w:lang w:val="en"/>
        </w:rPr>
        <w:t xml:space="preserve"> = Residual degrees of freedom, CI = confidence interval, BDEFS = </w:t>
      </w:r>
      <w:r w:rsidRPr="00401DDC">
        <w:rPr>
          <w:rFonts w:ascii="Arial" w:hAnsi="Arial" w:cs="Arial"/>
          <w:i/>
          <w:iCs/>
          <w:sz w:val="22"/>
          <w:szCs w:val="22"/>
          <w:lang w:val="en"/>
        </w:rPr>
        <w:t>Barkley Deficits in Executive Functioning Scale</w:t>
      </w:r>
      <w:r w:rsidRPr="00401DDC">
        <w:rPr>
          <w:rFonts w:ascii="Arial" w:hAnsi="Arial" w:cs="Arial"/>
          <w:sz w:val="22"/>
          <w:szCs w:val="22"/>
          <w:lang w:val="en"/>
        </w:rPr>
        <w:t xml:space="preserve">, NIH Flanker = </w:t>
      </w:r>
      <w:r w:rsidRPr="00401DDC">
        <w:rPr>
          <w:rFonts w:ascii="Arial" w:hAnsi="Arial" w:cs="Arial"/>
          <w:i/>
          <w:iCs/>
          <w:sz w:val="22"/>
          <w:szCs w:val="22"/>
        </w:rPr>
        <w:t xml:space="preserve">NIH Toolbox Flanker Inhibitory Control and Attention Test, </w:t>
      </w:r>
      <w:r w:rsidRPr="00401DDC">
        <w:rPr>
          <w:rFonts w:ascii="Arial" w:hAnsi="Arial" w:cs="Arial"/>
          <w:sz w:val="22"/>
          <w:szCs w:val="22"/>
        </w:rPr>
        <w:t xml:space="preserve">UPPS-P = </w:t>
      </w:r>
      <w:r w:rsidRPr="00401DDC">
        <w:rPr>
          <w:rFonts w:ascii="Arial" w:hAnsi="Arial" w:cs="Arial"/>
          <w:i/>
          <w:iCs/>
          <w:sz w:val="22"/>
          <w:szCs w:val="22"/>
        </w:rPr>
        <w:t>UPPS-P Impulsive Behavior Scale</w:t>
      </w:r>
      <w:r w:rsidRPr="00401DDC">
        <w:rPr>
          <w:rFonts w:ascii="Arial" w:hAnsi="Arial" w:cs="Arial"/>
          <w:sz w:val="22"/>
          <w:szCs w:val="22"/>
        </w:rPr>
        <w:t xml:space="preserve">, BIS/BAS = </w:t>
      </w:r>
      <w:r w:rsidRPr="00401DDC">
        <w:rPr>
          <w:rFonts w:ascii="Arial" w:hAnsi="Arial" w:cs="Arial"/>
          <w:i/>
          <w:iCs/>
          <w:sz w:val="22"/>
          <w:szCs w:val="22"/>
        </w:rPr>
        <w:t>Behavioral Inhibition/Behavioral Approach System Fun Seeking Scale</w:t>
      </w:r>
      <w:r w:rsidRPr="00401DDC">
        <w:rPr>
          <w:rFonts w:ascii="Arial" w:hAnsi="Arial" w:cs="Arial"/>
          <w:sz w:val="22"/>
          <w:szCs w:val="22"/>
        </w:rPr>
        <w:t xml:space="preserve">, DERS-P = </w:t>
      </w:r>
      <w:r w:rsidRPr="00401DDC">
        <w:rPr>
          <w:rFonts w:ascii="Arial" w:hAnsi="Arial" w:cs="Arial"/>
          <w:i/>
          <w:iCs/>
          <w:sz w:val="22"/>
          <w:szCs w:val="22"/>
        </w:rPr>
        <w:t>Difficulties in Emotion Regulation Scale.</w:t>
      </w:r>
    </w:p>
    <w:p w14:paraId="47FBC391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</w:p>
    <w:p w14:paraId="208A5A6F" w14:textId="77777777" w:rsidR="00BA1B7F" w:rsidRPr="00401DDC" w:rsidRDefault="00BA1B7F" w:rsidP="00BA1B7F">
      <w:pPr>
        <w:rPr>
          <w:rFonts w:ascii="Arial" w:hAnsi="Arial" w:cs="Arial"/>
          <w:i/>
          <w:iCs/>
          <w:sz w:val="22"/>
          <w:szCs w:val="22"/>
        </w:rPr>
      </w:pPr>
    </w:p>
    <w:p w14:paraId="76BC161C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  <w:r w:rsidRPr="00401DDC">
        <w:rPr>
          <w:rFonts w:ascii="Arial" w:hAnsi="Arial" w:cs="Arial"/>
          <w:sz w:val="22"/>
          <w:szCs w:val="22"/>
        </w:rPr>
        <w:br w:type="page"/>
      </w:r>
    </w:p>
    <w:p w14:paraId="28A91C72" w14:textId="75371259" w:rsidR="00BA1B7F" w:rsidRPr="00401DDC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b/>
          <w:bCs/>
          <w:sz w:val="22"/>
          <w:szCs w:val="22"/>
        </w:rPr>
        <w:lastRenderedPageBreak/>
        <w:t>Supplementary Table S5</w:t>
      </w:r>
      <w:r w:rsidRPr="00401DDC">
        <w:rPr>
          <w:rFonts w:ascii="Arial" w:hAnsi="Arial" w:cs="Arial"/>
          <w:b/>
          <w:bCs/>
          <w:sz w:val="22"/>
          <w:szCs w:val="22"/>
        </w:rPr>
        <w:br/>
      </w:r>
      <w:r w:rsidRPr="00401DDC">
        <w:rPr>
          <w:rFonts w:ascii="Arial" w:hAnsi="Arial" w:cs="Arial"/>
          <w:i/>
          <w:iCs/>
          <w:sz w:val="22"/>
          <w:szCs w:val="22"/>
        </w:rPr>
        <w:t xml:space="preserve">Inferential Statistics for the Effect of Age-At-Injury on Fractional Anisotropy </w:t>
      </w:r>
    </w:p>
    <w:tbl>
      <w:tblPr>
        <w:tblpPr w:leftFromText="180" w:rightFromText="180" w:vertAnchor="text" w:horzAnchor="margin" w:tblpY="459"/>
        <w:tblW w:w="4982" w:type="pct"/>
        <w:tblLayout w:type="fixed"/>
        <w:tblLook w:val="0420" w:firstRow="1" w:lastRow="0" w:firstColumn="0" w:lastColumn="0" w:noHBand="0" w:noVBand="1"/>
      </w:tblPr>
      <w:tblGrid>
        <w:gridCol w:w="900"/>
        <w:gridCol w:w="944"/>
        <w:gridCol w:w="1134"/>
        <w:gridCol w:w="1134"/>
        <w:gridCol w:w="1134"/>
        <w:gridCol w:w="1701"/>
        <w:gridCol w:w="1155"/>
        <w:gridCol w:w="1224"/>
      </w:tblGrid>
      <w:tr w:rsidR="001D42EF" w:rsidRPr="0047399C" w14:paraId="0F8E630B" w14:textId="77777777" w:rsidTr="00C706AA">
        <w:trPr>
          <w:cantSplit/>
          <w:trHeight w:val="510"/>
          <w:tblHeader/>
        </w:trPr>
        <w:tc>
          <w:tcPr>
            <w:tcW w:w="48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0705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7399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Tract</w:t>
            </w:r>
          </w:p>
        </w:tc>
        <w:tc>
          <w:tcPr>
            <w:tcW w:w="506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4135" w14:textId="74AC2903" w:rsidR="00BA1B7F" w:rsidRPr="0047399C" w:rsidRDefault="00C706AA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Age-at-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Injury</w:t>
            </w:r>
            <w:proofErr w:type="spellEnd"/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416E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9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F51F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99C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Test s</w:t>
            </w:r>
            <w:r w:rsidRPr="004739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tatistic</w:t>
            </w:r>
          </w:p>
        </w:tc>
        <w:tc>
          <w:tcPr>
            <w:tcW w:w="60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9023" w14:textId="7D815E08" w:rsidR="00BA1B7F" w:rsidRPr="0047399C" w:rsidRDefault="00000000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912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5B72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39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619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89D7E3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7399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65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2C1780" w14:textId="77777777" w:rsidR="00BA1B7F" w:rsidRPr="0047399C" w:rsidRDefault="00BA1B7F" w:rsidP="001C1A5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47399C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47399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C24E20" w:rsidRPr="0047399C" w14:paraId="4614FF4F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2883" w14:textId="11C9A6EF" w:rsidR="00C24E20" w:rsidRPr="00EE3D78" w:rsidRDefault="00C24E2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left</w:t>
            </w:r>
          </w:p>
        </w:tc>
      </w:tr>
      <w:tr w:rsidR="0047399C" w:rsidRPr="0047399C" w14:paraId="672E4C54" w14:textId="77777777" w:rsidTr="00C706AA">
        <w:trPr>
          <w:cantSplit/>
          <w:trHeight w:val="510"/>
        </w:trPr>
        <w:tc>
          <w:tcPr>
            <w:tcW w:w="48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52CB" w14:textId="5153133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1F9F" w14:textId="67015390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E37D" w14:textId="455F674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08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0C40" w14:textId="1E3CC3A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-0.67</w:t>
            </w:r>
          </w:p>
        </w:tc>
        <w:tc>
          <w:tcPr>
            <w:tcW w:w="608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C4EC" w14:textId="50D174A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-0.1107</w:t>
            </w:r>
          </w:p>
        </w:tc>
        <w:tc>
          <w:tcPr>
            <w:tcW w:w="912" w:type="pct"/>
            <w:tcBorders>
              <w:bottom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6B1F" w14:textId="2F38A17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[-0.44;0.22]</w:t>
            </w:r>
          </w:p>
        </w:tc>
        <w:tc>
          <w:tcPr>
            <w:tcW w:w="619" w:type="pct"/>
            <w:tcBorders>
              <w:bottom w:val="none" w:sz="0" w:space="0" w:color="000000"/>
            </w:tcBorders>
            <w:shd w:val="clear" w:color="auto" w:fill="FFFFFF"/>
          </w:tcPr>
          <w:p w14:paraId="7F8778D9" w14:textId="1C5A3DB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bottom w:val="none" w:sz="0" w:space="0" w:color="000000"/>
            </w:tcBorders>
            <w:shd w:val="clear" w:color="auto" w:fill="FFFFFF"/>
          </w:tcPr>
          <w:p w14:paraId="0B340EF4" w14:textId="3B8E750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0025</w:t>
            </w:r>
          </w:p>
        </w:tc>
      </w:tr>
      <w:tr w:rsidR="0047399C" w:rsidRPr="0047399C" w14:paraId="6E25EE00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1A5D" w14:textId="702071D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7588C" w14:textId="0A18E48D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C8F3" w14:textId="23FE7F4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072A" w14:textId="0119917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BDE3" w14:textId="08D1CA6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0.0870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68F6" w14:textId="3908297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[-0.13;0.30]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E96163" w14:textId="4CFF210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A49D966" w14:textId="64255F9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0020</w:t>
            </w:r>
          </w:p>
        </w:tc>
      </w:tr>
      <w:tr w:rsidR="0047399C" w:rsidRPr="0047399C" w14:paraId="647B59B5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6EEF" w14:textId="27BC027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A741" w14:textId="64B315EA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600E" w14:textId="1670471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9ABB" w14:textId="2CED4DB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C0C5" w14:textId="015CEA7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0.1118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F376" w14:textId="02A10EC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[-0.11;0.33]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7DC64E" w14:textId="72A3BBB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2D64A8" w14:textId="4BCF4C3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0029</w:t>
            </w:r>
          </w:p>
        </w:tc>
      </w:tr>
      <w:tr w:rsidR="00C24E20" w:rsidRPr="0047399C" w14:paraId="38165323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A2CD" w14:textId="0F4D7698" w:rsidR="00C24E20" w:rsidRPr="00EE3D78" w:rsidRDefault="00C24E2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right</w:t>
            </w:r>
          </w:p>
        </w:tc>
      </w:tr>
      <w:tr w:rsidR="0047399C" w:rsidRPr="0047399C" w14:paraId="220590F7" w14:textId="77777777" w:rsidTr="00C706AA">
        <w:trPr>
          <w:cantSplit/>
          <w:trHeight w:val="510"/>
        </w:trPr>
        <w:tc>
          <w:tcPr>
            <w:tcW w:w="48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60B0" w14:textId="16CAC75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1FB2" w14:textId="72CD728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CEE7" w14:textId="1D96B32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2239" w14:textId="2CA1468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-0.79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C84A" w14:textId="39E26B7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-0.1102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81B8" w14:textId="68500E7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[-0.39;0.17]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59B4A95" w14:textId="0E64A2E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1890EB2" w14:textId="6B895B0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0035</w:t>
            </w:r>
          </w:p>
        </w:tc>
      </w:tr>
      <w:tr w:rsidR="0047399C" w:rsidRPr="0047399C" w14:paraId="677B2DD1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72673" w14:textId="72B7ACC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F800" w14:textId="1002CD43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D2E4" w14:textId="3A193CF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6C31" w14:textId="5896D41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1.25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54EB" w14:textId="4CF0B62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0.1396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468EE" w14:textId="6E727B7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[-0.08;0.36]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0A36B9" w14:textId="45CA993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2E21CE3" w14:textId="00F80AB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0051</w:t>
            </w:r>
          </w:p>
        </w:tc>
      </w:tr>
      <w:tr w:rsidR="0047399C" w:rsidRPr="0047399C" w14:paraId="4A830BC6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A6C7" w14:textId="0B6D344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2A29" w14:textId="41526D0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4921" w14:textId="2020D31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82F7C" w14:textId="65608F5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1.41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2803C" w14:textId="6DD475B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0.1599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75FB" w14:textId="794D0F8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[-0.06;0.38]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510582" w14:textId="0FB243E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4D38A6" w14:textId="1857877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0056</w:t>
            </w:r>
          </w:p>
        </w:tc>
      </w:tr>
      <w:tr w:rsidR="00C24E20" w:rsidRPr="0047399C" w14:paraId="481CB1C7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3100" w14:textId="4C6B86BC" w:rsidR="00C24E20" w:rsidRPr="00EE3D78" w:rsidRDefault="00C24E2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left</w:t>
            </w:r>
          </w:p>
        </w:tc>
      </w:tr>
      <w:tr w:rsidR="0047399C" w:rsidRPr="0047399C" w14:paraId="1B432448" w14:textId="77777777" w:rsidTr="00C706AA">
        <w:trPr>
          <w:cantSplit/>
          <w:trHeight w:val="510"/>
        </w:trPr>
        <w:tc>
          <w:tcPr>
            <w:tcW w:w="48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921C" w14:textId="05F5F74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CF438" w14:textId="4CB4F594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1DD16" w14:textId="12F8A51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7F8A" w14:textId="5714190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-1.18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B636" w14:textId="6014DBE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-0.1816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10BA" w14:textId="3C2F93E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[-0.48;0.12]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95AAF9" w14:textId="1C20B78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4CD18F5" w14:textId="28D4A98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0080</w:t>
            </w:r>
          </w:p>
        </w:tc>
      </w:tr>
      <w:tr w:rsidR="0047399C" w:rsidRPr="0047399C" w14:paraId="6C981E4C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9740" w14:textId="777C435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5BD3" w14:textId="371EF4A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584F1" w14:textId="68B49C7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02D8" w14:textId="60AB73B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E485" w14:textId="431FF2B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-0.0353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AA2A" w14:textId="2EA5725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[-0.26;0.19]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EAF0405" w14:textId="2E2E28F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B3A09D6" w14:textId="26790EA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0003</w:t>
            </w:r>
          </w:p>
        </w:tc>
      </w:tr>
      <w:tr w:rsidR="0047399C" w:rsidRPr="0047399C" w14:paraId="1FF0418F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55C" w14:textId="752F4FF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C5B2" w14:textId="738370F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E4C7" w14:textId="67173D1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7917" w14:textId="5F68C70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4D30" w14:textId="2B89BCE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0.0068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ED825" w14:textId="08E8131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[-0.20;0.22]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36D5A4" w14:textId="4A3130D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3AEB205" w14:textId="74D3073F" w:rsidR="0047399C" w:rsidRPr="00EE3D78" w:rsidRDefault="004D0555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</w:t>
            </w:r>
            <w:r w:rsidR="0047399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C24E20" w:rsidRPr="0047399C" w14:paraId="5984A63E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4C87" w14:textId="7FDC451F" w:rsidR="00C24E20" w:rsidRPr="00EE3D78" w:rsidRDefault="00C24E2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right</w:t>
            </w:r>
          </w:p>
        </w:tc>
      </w:tr>
      <w:tr w:rsidR="0047399C" w:rsidRPr="0047399C" w14:paraId="176997C4" w14:textId="77777777" w:rsidTr="00C706AA">
        <w:trPr>
          <w:cantSplit/>
          <w:trHeight w:val="510"/>
        </w:trPr>
        <w:tc>
          <w:tcPr>
            <w:tcW w:w="48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D953" w14:textId="165CAC3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1ED7" w14:textId="2FB090A5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90834" w14:textId="1320923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9486" w14:textId="2C80B13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-0.96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A63C" w14:textId="25904A5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-0.1391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FF33" w14:textId="6DB0635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[-0.43;0.15]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16123C" w14:textId="5128630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C63EF1" w14:textId="7CE1A27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0052</w:t>
            </w:r>
          </w:p>
        </w:tc>
      </w:tr>
      <w:tr w:rsidR="0047399C" w:rsidRPr="0047399C" w14:paraId="57F5FBA5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098D" w14:textId="331CADE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4DC6" w14:textId="48CE1F8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7FD2" w14:textId="7F597ED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B5B6E" w14:textId="2375AF9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5105" w14:textId="59D0516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-0.0999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004A" w14:textId="5179868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[-0.32;0.12]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EBD7B2" w14:textId="156C927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7BEA613" w14:textId="1292E18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0026</w:t>
            </w:r>
          </w:p>
        </w:tc>
      </w:tr>
      <w:tr w:rsidR="0047399C" w:rsidRPr="0047399C" w14:paraId="04D43B6C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D37E" w14:textId="6E48164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477C" w14:textId="0250DCB6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6185" w14:textId="472D55D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26B9" w14:textId="48AC698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1.64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6743" w14:textId="112DAC5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0.1943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7073" w14:textId="2DD920A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[-0.04;0.43]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34B009" w14:textId="013AEAC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523550" w14:textId="6F20BC3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0078</w:t>
            </w:r>
          </w:p>
        </w:tc>
      </w:tr>
      <w:tr w:rsidR="00C24E20" w:rsidRPr="0047399C" w14:paraId="5C22E60D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1CF7" w14:textId="35CFD6B0" w:rsidR="00C24E20" w:rsidRPr="00EE3D78" w:rsidRDefault="00C24E20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left</w:t>
            </w:r>
          </w:p>
        </w:tc>
      </w:tr>
      <w:tr w:rsidR="0047399C" w:rsidRPr="0047399C" w14:paraId="5861A79C" w14:textId="77777777" w:rsidTr="00C706AA">
        <w:trPr>
          <w:cantSplit/>
          <w:trHeight w:val="510"/>
        </w:trPr>
        <w:tc>
          <w:tcPr>
            <w:tcW w:w="48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4D5D" w14:textId="6066D54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CC4A" w14:textId="71E8F7CA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151D" w14:textId="247EF85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D865" w14:textId="232BE5F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-1.15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72E3" w14:textId="61CD0CB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-0.1568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19ED" w14:textId="3DC3DCB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[-0.43;0.11]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515A10" w14:textId="4C4E3D3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F8DDCC" w14:textId="149FDBB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0075</w:t>
            </w:r>
          </w:p>
        </w:tc>
      </w:tr>
      <w:tr w:rsidR="0047399C" w:rsidRPr="0047399C" w14:paraId="12ED5099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F6F8" w14:textId="5E8CD90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620" w14:textId="4D1644EC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CD842" w14:textId="4A8DF96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0E8D" w14:textId="2E7107D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285D" w14:textId="26905C4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0.0049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5C44" w14:textId="70A5204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[-0.22;0.23]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FD666E" w14:textId="6F19763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64F7FF9" w14:textId="6DBBB1FE" w:rsidR="0047399C" w:rsidRPr="00EE3D78" w:rsidRDefault="00DC5A8D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</w:t>
            </w:r>
            <w:r w:rsidR="0047399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7399C" w:rsidRPr="0047399C" w14:paraId="59B5CEBF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A898" w14:textId="5C6E8CA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8CBD" w14:textId="2CA294D9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E701" w14:textId="13936F5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01FC" w14:textId="5C07E7B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E21B" w14:textId="60968E3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0.1204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238A" w14:textId="251A698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[-0.10;0.34]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D6372F" w14:textId="0FF6BE4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0FB594" w14:textId="6AF1534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0034</w:t>
            </w:r>
          </w:p>
        </w:tc>
      </w:tr>
      <w:tr w:rsidR="001C1A5C" w:rsidRPr="0047399C" w14:paraId="45EAC438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1D8" w14:textId="2FA70E1B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 xml:space="preserve">SLF III </w:t>
            </w:r>
            <w:proofErr w:type="spellStart"/>
            <w:r w:rsidRPr="00EE3D78">
              <w:rPr>
                <w:rFonts w:ascii="Arial" w:hAnsi="Arial" w:cs="Arial"/>
                <w:sz w:val="22"/>
                <w:szCs w:val="22"/>
                <w:lang w:val="de-DE"/>
              </w:rPr>
              <w:t>right</w:t>
            </w:r>
            <w:proofErr w:type="spellEnd"/>
          </w:p>
        </w:tc>
      </w:tr>
      <w:tr w:rsidR="0047399C" w:rsidRPr="0047399C" w14:paraId="0E1A5529" w14:textId="77777777" w:rsidTr="00C706AA">
        <w:trPr>
          <w:cantSplit/>
          <w:trHeight w:val="510"/>
        </w:trPr>
        <w:tc>
          <w:tcPr>
            <w:tcW w:w="483" w:type="pct"/>
            <w:vMerge w:val="restart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6961" w14:textId="08F39E1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689B" w14:textId="75878155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5EF41" w14:textId="315E501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EA7" w14:textId="1092DDA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9AE92" w14:textId="104CDFC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-0.0677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EFD5" w14:textId="41EBD92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[-0.37;0.24]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DF7B3A" w14:textId="07EF89F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870011" w14:textId="080B1D0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0011</w:t>
            </w:r>
          </w:p>
        </w:tc>
      </w:tr>
      <w:tr w:rsidR="0047399C" w:rsidRPr="0047399C" w14:paraId="1CAFD808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C1BA" w14:textId="1815C0F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C4C4" w14:textId="5CF477E2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65A46" w14:textId="55F75C9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20110" w14:textId="5CEDC10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-1.19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ABDE" w14:textId="2246E4B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-0.1260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0A16" w14:textId="637FD37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[-0.36;0.08]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9CCECC" w14:textId="0B8C4AC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B66791" w14:textId="49C7031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0046</w:t>
            </w:r>
          </w:p>
        </w:tc>
      </w:tr>
      <w:tr w:rsidR="0047399C" w:rsidRPr="0047399C" w14:paraId="5898106F" w14:textId="77777777" w:rsidTr="00C706AA">
        <w:trPr>
          <w:cantSplit/>
          <w:trHeight w:val="510"/>
        </w:trPr>
        <w:tc>
          <w:tcPr>
            <w:tcW w:w="483" w:type="pct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60C8" w14:textId="1598EB0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A324" w14:textId="7A7A006F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3E52" w14:textId="6ACB773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AA01" w14:textId="5471ED3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C4E6" w14:textId="2B7B3AC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-0.0014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291E9" w14:textId="7B3C7EF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[-0.23;0.23]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C44FC5" w14:textId="05D733A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34EDEB" w14:textId="4F56F480" w:rsidR="0047399C" w:rsidRPr="00EE3D78" w:rsidRDefault="004D0555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</w:t>
            </w:r>
            <w:r w:rsidR="0047399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C1A5C" w:rsidRPr="0047399C" w14:paraId="4D025207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1D057" w14:textId="47A816AB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1</w:t>
            </w:r>
          </w:p>
        </w:tc>
      </w:tr>
      <w:tr w:rsidR="0047399C" w:rsidRPr="0047399C" w14:paraId="18F23D94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57C7" w14:textId="4EFE555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44E3" w14:textId="5DEEA294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78E7" w14:textId="5299CEF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17DA" w14:textId="272A52E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C92E" w14:textId="5A1AC86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-0.0018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D264" w14:textId="5877AEF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[-0.28;0.28]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61F049" w14:textId="68C88FC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34C15F0" w14:textId="19FD7ED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7399C" w:rsidRPr="0047399C" w14:paraId="418A6CD9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22BF" w14:textId="267DF5F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CAE9" w14:textId="621482A1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181A" w14:textId="47457A4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4D8D" w14:textId="1680B49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E53A" w14:textId="47D323A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0.0834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B517" w14:textId="34EDE70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[-0.15;0.31]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491715" w14:textId="7140A3B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0777C4" w14:textId="259FC0E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0017</w:t>
            </w:r>
          </w:p>
        </w:tc>
      </w:tr>
      <w:tr w:rsidR="0047399C" w:rsidRPr="0047399C" w14:paraId="2C66DB78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A815" w14:textId="4952C17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31301" w14:textId="27B5C90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046D" w14:textId="15C3D76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9533" w14:textId="6762DDF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A9EF" w14:textId="5C1EE3C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-0.0015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F895" w14:textId="25C3E2B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[-0.21;0.21]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A76644" w14:textId="25A54C5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0AF507" w14:textId="1F87C1E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C1A5C" w:rsidRPr="0047399C" w14:paraId="02C30C0C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56E3" w14:textId="3055F019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2</w:t>
            </w:r>
          </w:p>
        </w:tc>
      </w:tr>
      <w:tr w:rsidR="0047399C" w:rsidRPr="0047399C" w14:paraId="420F7CB3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60D7" w14:textId="50B32F3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CE34" w14:textId="674C24E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48046" w14:textId="22A5944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EB7F" w14:textId="4573B24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60D2" w14:textId="074C726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0.0201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3187" w14:textId="4733B8A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[-0.25;0.29]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A7EEB1" w14:textId="4D111D8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</w:t>
            </w:r>
            <w:r w:rsidR="008D53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7CF6A8" w14:textId="48FBE85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7399C" w:rsidRPr="0047399C" w14:paraId="30AA66A3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A78E" w14:textId="06D4511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EC32" w14:textId="45BB659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0C6F" w14:textId="0AC3606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6E918" w14:textId="17ADD34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0.71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37B3" w14:textId="22E83D6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0.0731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C324" w14:textId="03ACE5A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[-0.13;0.28]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4D1252" w14:textId="7E23DF5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C4B040" w14:textId="759B1AC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0016</w:t>
            </w:r>
          </w:p>
        </w:tc>
      </w:tr>
      <w:tr w:rsidR="0047399C" w:rsidRPr="0047399C" w14:paraId="1B5C5775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3776" w14:textId="1A38947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5ED8" w14:textId="24C95B49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480D" w14:textId="13EC9D5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C14C8" w14:textId="51697BF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1273" w14:textId="22D76F8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-0.0147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9ECB" w14:textId="1AF1D88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[-0.23;0.20]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2EA37E" w14:textId="24A718F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</w:t>
            </w:r>
            <w:r w:rsidR="008D53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342F921" w14:textId="123C366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C1A5C" w:rsidRPr="0047399C" w14:paraId="5748952B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07A9" w14:textId="2BBE4B66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3</w:t>
            </w:r>
          </w:p>
        </w:tc>
      </w:tr>
      <w:tr w:rsidR="0047399C" w:rsidRPr="0047399C" w14:paraId="3A0F13D7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EFA2" w14:textId="002268B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E250" w14:textId="4D80B9BC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BCFA" w14:textId="1AEA6B1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9936" w14:textId="4642DDA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9704" w14:textId="0DE3069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0.1697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04B99" w14:textId="41B284A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[-0.11;0.45]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00E992" w14:textId="215D321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0D80B2" w14:textId="777C968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0080</w:t>
            </w:r>
          </w:p>
        </w:tc>
      </w:tr>
      <w:tr w:rsidR="0047399C" w:rsidRPr="0047399C" w14:paraId="5BCD2C15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FD96" w14:textId="07A34A6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6592" w14:textId="4A53259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521A" w14:textId="0FCB314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94E6" w14:textId="4659217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1326" w14:textId="535F30C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0.0594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593F" w14:textId="7897842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[-0.15;0.27]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A88174" w14:textId="29C5A92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.94</w:t>
            </w:r>
            <w:r w:rsidR="00C022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7B287E" w14:textId="50412E5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0010</w:t>
            </w:r>
          </w:p>
        </w:tc>
      </w:tr>
      <w:tr w:rsidR="0047399C" w:rsidRPr="0047399C" w14:paraId="36D4BF7E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1850" w14:textId="1E6B2B3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AA7A" w14:textId="16A07F33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D600" w14:textId="4F60EC1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8303" w14:textId="74BC77C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0.62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C8BB" w14:textId="7D4C510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0.0725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8215" w14:textId="4710133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[-0.16;0.30]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EA2970" w14:textId="2973683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445DF2" w14:textId="51B3F44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0011</w:t>
            </w:r>
          </w:p>
        </w:tc>
      </w:tr>
      <w:tr w:rsidR="001C1A5C" w:rsidRPr="0047399C" w14:paraId="7AB1DBC8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985C" w14:textId="0695659F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4</w:t>
            </w:r>
          </w:p>
        </w:tc>
      </w:tr>
      <w:tr w:rsidR="0047399C" w:rsidRPr="0047399C" w14:paraId="47986909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0F8E" w14:textId="67D85EE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842A" w14:textId="1CA46502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2755" w14:textId="26B4BDC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CD2F" w14:textId="11ABEFE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44DBB" w14:textId="5079EE5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0.0925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C79D" w14:textId="2F9DC89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[-0.18;0.37]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24B337" w14:textId="1FE4D95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FC355F" w14:textId="0197C77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0025</w:t>
            </w:r>
          </w:p>
        </w:tc>
      </w:tr>
      <w:tr w:rsidR="0047399C" w:rsidRPr="0047399C" w14:paraId="4BAA079E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4AD9" w14:textId="10659AE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32BD" w14:textId="61CEA17C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3037" w14:textId="12F9148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6043" w14:textId="2A596C1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-0.28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993E" w14:textId="4AE8329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-0.0291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EB7C" w14:textId="0DA211D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[-0.24;0.18]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49A414" w14:textId="60FE894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28574D" w14:textId="54D827D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0002</w:t>
            </w:r>
          </w:p>
        </w:tc>
      </w:tr>
      <w:tr w:rsidR="0047399C" w:rsidRPr="0047399C" w14:paraId="31A6B915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0413" w14:textId="24F3383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3847" w14:textId="2B1ED95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BA6E" w14:textId="1DD7402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0878" w14:textId="7281F56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BCC3" w14:textId="649DBD8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0.0420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3E28" w14:textId="5841D57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[-0.18;0.26]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C08303" w14:textId="11DCDC5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6EE07B" w14:textId="2764210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0004</w:t>
            </w:r>
          </w:p>
        </w:tc>
      </w:tr>
      <w:tr w:rsidR="001C1A5C" w:rsidRPr="0047399C" w14:paraId="0AAFE76D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7FDB" w14:textId="0BBEFD30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5</w:t>
            </w:r>
          </w:p>
        </w:tc>
      </w:tr>
      <w:tr w:rsidR="0047399C" w:rsidRPr="0047399C" w14:paraId="4D8FB32C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31C5" w14:textId="60024D1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35EB" w14:textId="5534D177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A7308" w14:textId="2066DF9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BAA5" w14:textId="2518570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2362" w14:textId="57B015E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0.1131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3F78" w14:textId="70A8476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[-0.18;0.41]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025A267" w14:textId="18E4855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D43205" w14:textId="22A371F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0032</w:t>
            </w:r>
          </w:p>
        </w:tc>
      </w:tr>
      <w:tr w:rsidR="0047399C" w:rsidRPr="0047399C" w14:paraId="2D71BC7D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97228" w14:textId="21BFD88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33D5" w14:textId="1F033664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6145" w14:textId="07928DE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8DAD" w14:textId="47B2B7B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F832" w14:textId="2AA7787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-0.0979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618B" w14:textId="02C7DAD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[-0.32;0.12]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E9E0FF" w14:textId="24F6534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6965C2" w14:textId="0275C06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0024</w:t>
            </w:r>
          </w:p>
        </w:tc>
      </w:tr>
      <w:tr w:rsidR="0047399C" w:rsidRPr="0047399C" w14:paraId="6FEDE91A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85F" w14:textId="57E3021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D0DD" w14:textId="0D6DBFA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5493" w14:textId="21BE8DC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15E46" w14:textId="0B68D2C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-0.33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7938" w14:textId="64E775F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-0.0357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58BA" w14:textId="14F01D8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[-0.25;0.18]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1D82F4" w14:textId="4124344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35AAFF" w14:textId="0C257B0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0003</w:t>
            </w:r>
          </w:p>
        </w:tc>
      </w:tr>
      <w:tr w:rsidR="001C1A5C" w:rsidRPr="0047399C" w14:paraId="1C1A6DBF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6E0C" w14:textId="21F8056F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6</w:t>
            </w:r>
          </w:p>
        </w:tc>
      </w:tr>
      <w:tr w:rsidR="0047399C" w:rsidRPr="0047399C" w14:paraId="683FC1D1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7CF0" w14:textId="13C1B64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CBA5" w14:textId="315BACA4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4537" w14:textId="67392FB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A4BBC" w14:textId="4195F713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-0.77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55B3" w14:textId="4151FB7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-0.1076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64CF" w14:textId="2028A2E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[-0.38;0.17]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E41631" w14:textId="03431FB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342A19" w14:textId="10F07AE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0034</w:t>
            </w:r>
          </w:p>
        </w:tc>
      </w:tr>
      <w:tr w:rsidR="0047399C" w:rsidRPr="0047399C" w14:paraId="7CFF4119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6CBA" w14:textId="3AD3418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1ACC" w14:textId="69B445DB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EE6E" w14:textId="52EBCF6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E893" w14:textId="59B07A6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-1.69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1790" w14:textId="0B9A4F12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-0.1765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9FB7" w14:textId="743BD87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[-0.38;0.03]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0D165C" w14:textId="320BA19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1F8A08" w14:textId="43F839A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0092</w:t>
            </w:r>
          </w:p>
        </w:tc>
      </w:tr>
      <w:tr w:rsidR="0047399C" w:rsidRPr="0047399C" w14:paraId="6F58ED69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675F" w14:textId="5584F15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9B21" w14:textId="46B77064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FEE1" w14:textId="5D1FF39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CD8ED" w14:textId="577C9195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D81D" w14:textId="0620722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0.0526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861D" w14:textId="4A9D2A7A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[-0.17;0.28]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F32B523" w14:textId="7334220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5BFF2C" w14:textId="1E85340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0006</w:t>
            </w:r>
          </w:p>
        </w:tc>
      </w:tr>
      <w:tr w:rsidR="001C1A5C" w:rsidRPr="0047399C" w14:paraId="5B166079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D0C9" w14:textId="718B998C" w:rsidR="001C1A5C" w:rsidRPr="00EE3D78" w:rsidRDefault="001C1A5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CC </w:t>
            </w: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7</w:t>
            </w:r>
          </w:p>
        </w:tc>
      </w:tr>
      <w:tr w:rsidR="0047399C" w:rsidRPr="0047399C" w14:paraId="41B36574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B85A" w14:textId="6D5DB3C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1B0E" w14:textId="5B367D65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B110" w14:textId="3082C1A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AFDF" w14:textId="53B4CF86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</w:t>
            </w:r>
            <w:r w:rsidR="004D0555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B78E" w14:textId="0C7773E7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0.0477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AF9A" w14:textId="4741B29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[-0.26;0.36]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F6B229" w14:textId="4443AC4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.983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A1DBB9D" w14:textId="02BA5D2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0005</w:t>
            </w:r>
          </w:p>
        </w:tc>
      </w:tr>
      <w:tr w:rsidR="0047399C" w:rsidRPr="0047399C" w14:paraId="3645C7DC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F0CE" w14:textId="682A8924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C442" w14:textId="7175A908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055F" w14:textId="7389E44F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EED8" w14:textId="42BC7B3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-0.64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AC6E" w14:textId="02794500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-0.0725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019B" w14:textId="42279838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[-0.30;0.15]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EE64B5" w14:textId="5414FD3B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.908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89A65F2" w14:textId="7A76533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DC5A8D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0013</w:t>
            </w:r>
          </w:p>
        </w:tc>
      </w:tr>
      <w:tr w:rsidR="0047399C" w:rsidRPr="0047399C" w14:paraId="309D0595" w14:textId="77777777" w:rsidTr="00C706AA">
        <w:trPr>
          <w:cantSplit/>
          <w:trHeight w:val="510"/>
        </w:trPr>
        <w:tc>
          <w:tcPr>
            <w:tcW w:w="48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1FAF" w14:textId="42DC065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5177" w14:textId="6A29508A" w:rsidR="0047399C" w:rsidRPr="00EE3D78" w:rsidRDefault="0047399C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3AB7" w14:textId="72638611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5B50" w14:textId="7E8ADBCC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-0.16</w:t>
            </w:r>
          </w:p>
        </w:tc>
        <w:tc>
          <w:tcPr>
            <w:tcW w:w="608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0E49" w14:textId="35A407E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-0.0182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FB09" w14:textId="7D2AD51D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[-0.24;0.20]</w:t>
            </w:r>
          </w:p>
        </w:tc>
        <w:tc>
          <w:tcPr>
            <w:tcW w:w="61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285B4D0E" w14:textId="24C9D3CE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.99</w:t>
            </w:r>
            <w:r w:rsidR="00DC5A8D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51A7E22F" w14:textId="14DD9879" w:rsidR="0047399C" w:rsidRPr="00EE3D78" w:rsidRDefault="0047399C" w:rsidP="0047399C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4D0555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</w:tbl>
    <w:p w14:paraId="12EBFD2C" w14:textId="77777777" w:rsidR="00BA1B7F" w:rsidRPr="0082424F" w:rsidRDefault="00BA1B7F" w:rsidP="00BA1B7F">
      <w:pPr>
        <w:rPr>
          <w:rFonts w:ascii="Arial" w:hAnsi="Arial" w:cs="Arial"/>
          <w:i/>
          <w:iCs/>
          <w:sz w:val="22"/>
          <w:szCs w:val="22"/>
        </w:rPr>
      </w:pPr>
    </w:p>
    <w:p w14:paraId="7E9E5326" w14:textId="7BD34701" w:rsidR="00BA1B7F" w:rsidRPr="00401DDC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 xml:space="preserve">Note. </w:t>
      </w:r>
      <w:r w:rsidRPr="00401DDC">
        <w:rPr>
          <w:rFonts w:ascii="Arial" w:hAnsi="Arial" w:cs="Arial"/>
          <w:sz w:val="22"/>
          <w:szCs w:val="22"/>
        </w:rPr>
        <w:t xml:space="preserve">The </w:t>
      </w:r>
      <w:r w:rsidR="009A62EA">
        <w:rPr>
          <w:rFonts w:ascii="Arial" w:hAnsi="Arial" w:cs="Arial"/>
          <w:sz w:val="22"/>
          <w:szCs w:val="22"/>
        </w:rPr>
        <w:t xml:space="preserve">respective matched </w:t>
      </w:r>
      <w:r w:rsidRPr="00401DDC">
        <w:rPr>
          <w:rFonts w:ascii="Arial" w:hAnsi="Arial" w:cs="Arial"/>
          <w:sz w:val="22"/>
          <w:szCs w:val="22"/>
        </w:rPr>
        <w:t xml:space="preserve">typically developing children group is used as the reference for regression coefficients and compared to </w:t>
      </w:r>
      <w:proofErr w:type="spellStart"/>
      <w:r w:rsidRPr="00401DDC">
        <w:rPr>
          <w:rFonts w:ascii="Arial" w:hAnsi="Arial" w:cs="Arial"/>
          <w:sz w:val="22"/>
          <w:szCs w:val="22"/>
        </w:rPr>
        <w:t>mTBI</w:t>
      </w:r>
      <w:proofErr w:type="spellEnd"/>
      <w:r w:rsidRPr="00401DDC">
        <w:rPr>
          <w:rFonts w:ascii="Arial" w:hAnsi="Arial" w:cs="Arial"/>
          <w:sz w:val="22"/>
          <w:szCs w:val="22"/>
        </w:rPr>
        <w:t xml:space="preserve"> at the ages 0-3, 4-7 and 8-10</w:t>
      </w:r>
      <w:r w:rsidRPr="00401DDC">
        <w:rPr>
          <w:rFonts w:ascii="Arial" w:hAnsi="Arial" w:cs="Arial"/>
          <w:sz w:val="22"/>
          <w:szCs w:val="22"/>
          <w:lang w:val="en"/>
        </w:rPr>
        <w:t xml:space="preserve">. Abbreviations: </w:t>
      </w:r>
      <w:proofErr w:type="spellStart"/>
      <w:r w:rsidRPr="00401DDC">
        <w:rPr>
          <w:rFonts w:ascii="Arial" w:hAnsi="Arial" w:cs="Arial"/>
          <w:sz w:val="22"/>
          <w:szCs w:val="22"/>
          <w:lang w:val="en"/>
        </w:rPr>
        <w:t>Df</w:t>
      </w:r>
      <w:proofErr w:type="spellEnd"/>
      <w:r w:rsidRPr="00401DDC">
        <w:rPr>
          <w:rFonts w:ascii="Arial" w:hAnsi="Arial" w:cs="Arial"/>
          <w:sz w:val="22"/>
          <w:szCs w:val="22"/>
          <w:lang w:val="en"/>
        </w:rPr>
        <w:t xml:space="preserve"> = Residual degrees of freedom, CI = confidence interval, </w:t>
      </w:r>
      <w:r w:rsidRPr="00401DDC">
        <w:rPr>
          <w:rFonts w:ascii="Arial" w:hAnsi="Arial" w:cs="Arial"/>
          <w:sz w:val="22"/>
          <w:szCs w:val="22"/>
        </w:rPr>
        <w:t>CB = cingulum bundle, SLF = superior longitudinal fasciculus, CC = corpus callosum.</w:t>
      </w:r>
    </w:p>
    <w:p w14:paraId="1AE8C229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  <w:r w:rsidRPr="00401DDC">
        <w:rPr>
          <w:rFonts w:ascii="Arial" w:hAnsi="Arial" w:cs="Arial"/>
          <w:sz w:val="22"/>
          <w:szCs w:val="22"/>
        </w:rPr>
        <w:br w:type="page"/>
      </w:r>
    </w:p>
    <w:p w14:paraId="6E6D51EB" w14:textId="5A8CEBF8" w:rsidR="00BA1B7F" w:rsidRPr="00401DDC" w:rsidRDefault="00BA1B7F" w:rsidP="00BA1B7F">
      <w:pPr>
        <w:rPr>
          <w:rFonts w:ascii="Arial" w:hAnsi="Arial" w:cs="Arial"/>
          <w:b/>
          <w:bCs/>
          <w:sz w:val="22"/>
          <w:szCs w:val="22"/>
        </w:rPr>
      </w:pPr>
      <w:r w:rsidRPr="00401DDC">
        <w:rPr>
          <w:rFonts w:ascii="Arial" w:hAnsi="Arial" w:cs="Arial"/>
          <w:b/>
          <w:bCs/>
          <w:sz w:val="22"/>
          <w:szCs w:val="22"/>
        </w:rPr>
        <w:lastRenderedPageBreak/>
        <w:t>Supplementary Table S6</w:t>
      </w:r>
    </w:p>
    <w:p w14:paraId="6B4565A1" w14:textId="469191BD" w:rsidR="00BA1B7F" w:rsidRPr="00401DDC" w:rsidRDefault="00BA1B7F" w:rsidP="00BA1B7F">
      <w:pPr>
        <w:rPr>
          <w:rFonts w:ascii="Arial" w:hAnsi="Arial" w:cs="Arial"/>
          <w:i/>
          <w:iCs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>Inferential Statistics for the Effect of Age-At-Injury on Mean Diffusivity</w:t>
      </w:r>
    </w:p>
    <w:tbl>
      <w:tblPr>
        <w:tblpPr w:leftFromText="180" w:rightFromText="180" w:vertAnchor="text" w:horzAnchor="margin" w:tblpY="785"/>
        <w:tblW w:w="5000" w:type="pct"/>
        <w:tblLook w:val="0420" w:firstRow="1" w:lastRow="0" w:firstColumn="0" w:lastColumn="0" w:noHBand="0" w:noVBand="1"/>
      </w:tblPr>
      <w:tblGrid>
        <w:gridCol w:w="852"/>
        <w:gridCol w:w="990"/>
        <w:gridCol w:w="852"/>
        <w:gridCol w:w="1275"/>
        <w:gridCol w:w="1275"/>
        <w:gridCol w:w="1866"/>
        <w:gridCol w:w="1031"/>
        <w:gridCol w:w="1219"/>
      </w:tblGrid>
      <w:tr w:rsidR="008C27E2" w:rsidRPr="007E5978" w14:paraId="32C7DE25" w14:textId="77777777" w:rsidTr="004D0555">
        <w:trPr>
          <w:cantSplit/>
          <w:trHeight w:val="510"/>
          <w:tblHeader/>
        </w:trPr>
        <w:tc>
          <w:tcPr>
            <w:tcW w:w="45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D76E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Tract</w:t>
            </w:r>
          </w:p>
        </w:tc>
        <w:tc>
          <w:tcPr>
            <w:tcW w:w="52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99DC" w14:textId="1D5CAB5F" w:rsidR="00BA1B7F" w:rsidRPr="007E5978" w:rsidRDefault="00C706AA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Age-at-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Injury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7359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02DC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Test s</w:t>
            </w:r>
            <w:proofErr w:type="spellStart"/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tatistic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907B" w14:textId="403404B7" w:rsidR="00BA1B7F" w:rsidRPr="007E5978" w:rsidRDefault="00000000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99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1390A15E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5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4F18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97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651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1660B2F" w14:textId="77777777" w:rsidR="00BA1B7F" w:rsidRPr="007E5978" w:rsidRDefault="00BA1B7F" w:rsidP="001600B8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</w:t>
            </w:r>
            <w:r w:rsidRPr="007E597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1600B8" w:rsidRPr="007E5978" w14:paraId="02FFB126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5474" w14:textId="4C681D0F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left</w:t>
            </w:r>
          </w:p>
        </w:tc>
      </w:tr>
      <w:tr w:rsidR="004D0555" w:rsidRPr="007E5978" w14:paraId="347D0D54" w14:textId="77777777" w:rsidTr="004D0555">
        <w:trPr>
          <w:cantSplit/>
          <w:trHeight w:val="510"/>
        </w:trPr>
        <w:tc>
          <w:tcPr>
            <w:tcW w:w="455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03A3" w14:textId="7A3AC21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6805" w14:textId="26A5BA06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5F8F" w14:textId="1F9BCB1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81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BF52" w14:textId="50698BC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0.83</w:t>
            </w:r>
          </w:p>
        </w:tc>
        <w:tc>
          <w:tcPr>
            <w:tcW w:w="681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ACD8" w14:textId="397FA8E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0.1212</w:t>
            </w:r>
          </w:p>
        </w:tc>
        <w:tc>
          <w:tcPr>
            <w:tcW w:w="997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5DA9E34" w14:textId="4F71651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;0.4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1287" w14:textId="4355CCE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4776C28" w14:textId="1BF33C8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E1521B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0039</w:t>
            </w:r>
          </w:p>
        </w:tc>
      </w:tr>
      <w:tr w:rsidR="004D0555" w:rsidRPr="007E5978" w14:paraId="06271CA0" w14:textId="77777777" w:rsidTr="004D0555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1E57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CCBD" w14:textId="370F7A55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6666" w14:textId="7B61A30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14BA" w14:textId="4138626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1.41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C37E" w14:textId="0212C9B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0.1558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0E07AC9" w14:textId="2724370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[-0.06;0.37]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62D7" w14:textId="7100F26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E838236" w14:textId="411865C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0064</w:t>
            </w:r>
          </w:p>
        </w:tc>
      </w:tr>
      <w:tr w:rsidR="004D0555" w:rsidRPr="007E5978" w14:paraId="2DF39622" w14:textId="77777777" w:rsidTr="004D0555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1D2C9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2664" w14:textId="4D54F03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74BD" w14:textId="63957B6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4928" w14:textId="1283A09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6850" w14:textId="3FE1BCA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0.0046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69844E" w14:textId="6701620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[-0.21;0.22]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6380" w14:textId="4C6085E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0C7040F" w14:textId="7DA2F7B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600B8" w:rsidRPr="007E5978" w14:paraId="74869232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9E38" w14:textId="7AF282F0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CB right</w:t>
            </w:r>
          </w:p>
        </w:tc>
      </w:tr>
      <w:tr w:rsidR="004D0555" w:rsidRPr="007E5978" w14:paraId="508F4100" w14:textId="77777777" w:rsidTr="006E281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524B" w14:textId="75643DE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ED12" w14:textId="449F5219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C60B" w14:textId="24771B2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9386" w14:textId="0A8F63A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5B83" w14:textId="17B50B9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0.1346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9BC96B8" w14:textId="3B1AB37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[-0.15;0.42]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DA6C" w14:textId="4ECAB58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03E494F" w14:textId="4ACCF26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E1521B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0049</w:t>
            </w:r>
          </w:p>
        </w:tc>
      </w:tr>
      <w:tr w:rsidR="004D0555" w:rsidRPr="007E5978" w14:paraId="28A09DCC" w14:textId="77777777" w:rsidTr="006E281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8D05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C17F" w14:textId="58DAA5D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0651" w14:textId="75228A4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41D1" w14:textId="74D04C0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1.36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A72" w14:textId="1F503D9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0.1551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683A5B" w14:textId="29EB1B2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80F6" w14:textId="51A283C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FC73748" w14:textId="515DCB3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0060</w:t>
            </w:r>
          </w:p>
        </w:tc>
      </w:tr>
      <w:tr w:rsidR="004D0555" w:rsidRPr="007E5978" w14:paraId="006B9796" w14:textId="77777777" w:rsidTr="006E281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7061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07D7" w14:textId="4F1E59A5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8B56" w14:textId="4EC3762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3FFA" w14:textId="671E6B4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3C94" w14:textId="4977208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-0.0192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E0BCAD" w14:textId="5D96642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[-0.24;0.20]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1A8D" w14:textId="62A59E8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30E8E08" w14:textId="57D4ABE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600B8" w:rsidRPr="007E5978" w14:paraId="5A3ACA80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70CB" w14:textId="63B7ABA1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left</w:t>
            </w:r>
          </w:p>
        </w:tc>
      </w:tr>
      <w:tr w:rsidR="004D0555" w:rsidRPr="007E5978" w14:paraId="103C08BD" w14:textId="77777777" w:rsidTr="00D207E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FE54" w14:textId="513020F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B622" w14:textId="772CB67B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FE96" w14:textId="40D75D3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77DE" w14:textId="4284121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-0.81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83C0B" w14:textId="593FDD4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-0.1283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5434E8" w14:textId="0F3A54D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[-0.44;0.1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89FD" w14:textId="06BEFD2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F80835B" w14:textId="40F0BC7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E1521B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0037</w:t>
            </w:r>
          </w:p>
        </w:tc>
      </w:tr>
      <w:tr w:rsidR="004D0555" w:rsidRPr="007E5978" w14:paraId="65B89924" w14:textId="77777777" w:rsidTr="00D207E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E37E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58C1" w14:textId="16F70D76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A0E1" w14:textId="31E5658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BD7E" w14:textId="49D9F01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-1.35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57E0" w14:textId="3657278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-0.1471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4602B2" w14:textId="1C3AABE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[-0.36;0.0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223BB" w14:textId="68029AC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B819832" w14:textId="366D0E7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0059</w:t>
            </w:r>
          </w:p>
        </w:tc>
      </w:tr>
      <w:tr w:rsidR="004D0555" w:rsidRPr="007E5978" w14:paraId="500AD7DE" w14:textId="77777777" w:rsidTr="00D207E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F854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B130" w14:textId="365DF8F0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7640" w14:textId="08998CC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539CF" w14:textId="4429B2E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9BC2" w14:textId="029D2D3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0.0958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EF27FD" w14:textId="11E2935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[-0.13;0.32]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C577" w14:textId="46F8CDC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DED34AE" w14:textId="332F7D7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0020</w:t>
            </w:r>
          </w:p>
        </w:tc>
      </w:tr>
      <w:tr w:rsidR="001600B8" w:rsidRPr="007E5978" w14:paraId="1277E4A6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0E3C" w14:textId="75E3DBB6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 right</w:t>
            </w:r>
          </w:p>
        </w:tc>
      </w:tr>
      <w:tr w:rsidR="004D0555" w:rsidRPr="007E5978" w14:paraId="263B5DE5" w14:textId="77777777" w:rsidTr="00B3549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45A0" w14:textId="40C94FB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ED22" w14:textId="6D7AC33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FB4E" w14:textId="10E4768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C3E5" w14:textId="4772D48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-0.58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D2AE" w14:textId="5FF3253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-0.0832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E3104F" w14:textId="588C2B0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20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A241" w14:textId="51FB7DC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55E85AF" w14:textId="7B23A67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E1521B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0019</w:t>
            </w:r>
          </w:p>
        </w:tc>
      </w:tr>
      <w:tr w:rsidR="004D0555" w:rsidRPr="007E5978" w14:paraId="03A882CE" w14:textId="77777777" w:rsidTr="00B3549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F36E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A99D" w14:textId="15C4F2DE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C008" w14:textId="08CABE9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BE23" w14:textId="2FA84FC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1.36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0646" w14:textId="62954BA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0.1396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3AA928" w14:textId="181B5B2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[-0.06;0.34]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85BF0" w14:textId="3814E20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D6C027F" w14:textId="038BA02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0060</w:t>
            </w:r>
          </w:p>
        </w:tc>
      </w:tr>
      <w:tr w:rsidR="004D0555" w:rsidRPr="007E5978" w14:paraId="347221F2" w14:textId="77777777" w:rsidTr="00B3549D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C2F1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9AE7" w14:textId="390D2B1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536E" w14:textId="281E2D7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6FB0" w14:textId="6E9502D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8CC6" w14:textId="0E443FD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0.0254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EF77FF7" w14:textId="25DD95E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0045" w14:textId="1430233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D18333A" w14:textId="745A8E9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1600B8" w:rsidRPr="007E5978" w14:paraId="5265210A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5739" w14:textId="21330E4A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left</w:t>
            </w:r>
          </w:p>
        </w:tc>
      </w:tr>
      <w:tr w:rsidR="004D0555" w:rsidRPr="007E5978" w14:paraId="1994308E" w14:textId="77777777" w:rsidTr="005D3339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0DA5" w14:textId="1C4A1B9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266B" w14:textId="376B872D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A88A" w14:textId="3929648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B5E2" w14:textId="06AABEC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93C5" w14:textId="03D602B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0.0199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EC98EC" w14:textId="23C6480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83F4" w14:textId="15C4252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ADA08E5" w14:textId="5BA65A0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420248F8" w14:textId="77777777" w:rsidTr="005D3339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78B2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3EF2" w14:textId="21685FD2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B48A" w14:textId="76D7136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D7D0" w14:textId="79552D5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43EB" w14:textId="6B99EFE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0.0403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3D63DD" w14:textId="5B69BF7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[-0.17;0.25]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F8CA" w14:textId="20D18AF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2513F9D" w14:textId="0B850BA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0005</w:t>
            </w:r>
          </w:p>
        </w:tc>
      </w:tr>
      <w:tr w:rsidR="004D0555" w:rsidRPr="007E5978" w14:paraId="75A06967" w14:textId="77777777" w:rsidTr="005D3339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3140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5851" w14:textId="398CCB21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4DCD7" w14:textId="066EDB1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ED8A" w14:textId="74738E0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1.03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7AE8" w14:textId="43DEE6E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0.1168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6103D3" w14:textId="1428BAE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4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A4EC" w14:textId="21CD7BC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4AFC188" w14:textId="54AB542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0031</w:t>
            </w:r>
          </w:p>
        </w:tc>
      </w:tr>
      <w:tr w:rsidR="001600B8" w:rsidRPr="007E5978" w14:paraId="32A5F924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3361" w14:textId="1EBEE1B8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SLF III right</w:t>
            </w:r>
          </w:p>
        </w:tc>
      </w:tr>
      <w:tr w:rsidR="004D0555" w:rsidRPr="007E5978" w14:paraId="3171693B" w14:textId="77777777" w:rsidTr="00B8794A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7CF2" w14:textId="541CA6E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E1260" w14:textId="33614B85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CB23" w14:textId="38C29D9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C486" w14:textId="2D8DE0B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-0.8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151B" w14:textId="6FAA05E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-0.1179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D1A9124" w14:textId="24A7314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;0.17]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CDE0" w14:textId="5E99348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76CBBE7" w14:textId="6CFAE00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0037</w:t>
            </w:r>
          </w:p>
        </w:tc>
      </w:tr>
      <w:tr w:rsidR="004D0555" w:rsidRPr="007E5978" w14:paraId="74AEECF5" w14:textId="77777777" w:rsidTr="00C864F6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CDE1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lastRenderedPageBreak/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1B97" w14:textId="72BB500A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2415" w14:textId="3D71BEB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0441" w14:textId="6D4B109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2E84" w14:textId="7E97641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0.1306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DA7649" w14:textId="680480B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4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C3C9" w14:textId="36811E8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107BB3D7" w14:textId="4A690C1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0050</w:t>
            </w:r>
          </w:p>
        </w:tc>
      </w:tr>
      <w:tr w:rsidR="004D0555" w:rsidRPr="007E5978" w14:paraId="557CA4B9" w14:textId="77777777" w:rsidTr="00C864F6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797F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2FF23" w14:textId="588CB8AB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2C140" w14:textId="0C42440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7E6E" w14:textId="1819958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150E" w14:textId="747F770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0.0358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43A4C8" w14:textId="53BE8C3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7FAB" w14:textId="127D36C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DCFBC6D" w14:textId="2F7132C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0003</w:t>
            </w:r>
          </w:p>
        </w:tc>
      </w:tr>
      <w:tr w:rsidR="001600B8" w:rsidRPr="007E5978" w14:paraId="7DFA50E0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16B0" w14:textId="083CFB83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1</w:t>
            </w:r>
          </w:p>
        </w:tc>
      </w:tr>
      <w:tr w:rsidR="004D0555" w:rsidRPr="007E5978" w14:paraId="4E3C02A2" w14:textId="77777777" w:rsidTr="00977F27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2241" w14:textId="1418E36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D14E" w14:textId="3AA2D0F7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984B" w14:textId="368103F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51EE" w14:textId="4D0BE98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-0.57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0BC0" w14:textId="2295312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-0.0905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329AFD" w14:textId="032F701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[-0.40;0.22]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DEBB" w14:textId="68AA3A7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01DB1D5" w14:textId="39A648F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0019</w:t>
            </w:r>
          </w:p>
        </w:tc>
      </w:tr>
      <w:tr w:rsidR="004D0555" w:rsidRPr="007E5978" w14:paraId="52776791" w14:textId="77777777" w:rsidTr="00977F27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AEA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2996" w14:textId="500FD3C8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2C98" w14:textId="084957F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9989" w14:textId="7DD8EE0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0034" w14:textId="069201A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0.0247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067FDE" w14:textId="7FD87E5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;0.27]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2B3B" w14:textId="6590E0F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9DB707E" w14:textId="20981CF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1474F6AB" w14:textId="77777777" w:rsidTr="00977F27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FEB1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9E0C" w14:textId="7E9046A9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12B8" w14:textId="10DBE27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1E6F3" w14:textId="063154C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1.5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5C468" w14:textId="1A2FC84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0.1625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F1C923C" w14:textId="59E33E4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[-0.05;0.3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FA71" w14:textId="0213040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6EE7114" w14:textId="370E9DF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0066</w:t>
            </w:r>
          </w:p>
        </w:tc>
      </w:tr>
      <w:tr w:rsidR="001600B8" w:rsidRPr="007E5978" w14:paraId="0EDC4C60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8C25" w14:textId="327721A4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2</w:t>
            </w:r>
          </w:p>
        </w:tc>
      </w:tr>
      <w:tr w:rsidR="004D0555" w:rsidRPr="007E5978" w14:paraId="064D4CE0" w14:textId="77777777" w:rsidTr="00CC79A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AEE6" w14:textId="3F37F53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90EA" w14:textId="4357589B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0EF0" w14:textId="67C1039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F449" w14:textId="4C0BB16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9252" w14:textId="702D004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0.0189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245317" w14:textId="1D9297B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2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8A7F" w14:textId="2E8E3F0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8920EC4" w14:textId="39F4AD3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39A22B22" w14:textId="77777777" w:rsidTr="00CC79A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CE6B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BCAF" w14:textId="5D6D300D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48F0" w14:textId="307FE5C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6DDFB" w14:textId="2E7BA62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A1E7" w14:textId="5280D3A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0.0638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F5EBD6" w14:textId="5D9F072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[-0.16;0.29]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778B" w14:textId="2215027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CA7BA48" w14:textId="05D0283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0010</w:t>
            </w:r>
          </w:p>
        </w:tc>
      </w:tr>
      <w:tr w:rsidR="004D0555" w:rsidRPr="007E5978" w14:paraId="6C53E9AE" w14:textId="77777777" w:rsidTr="00CC79A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8791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7721" w14:textId="191D30B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0254" w14:textId="36E0A73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74C72" w14:textId="4A00285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9BE4" w14:textId="73EBC58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0.0602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E53194" w14:textId="229C34B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[-0.15;0.27]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BB3A2" w14:textId="1B0CFAB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41748E2" w14:textId="4625C09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0009</w:t>
            </w:r>
          </w:p>
        </w:tc>
      </w:tr>
      <w:tr w:rsidR="001600B8" w:rsidRPr="007E5978" w14:paraId="1AC4535B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7CC5" w14:textId="25B456A7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3</w:t>
            </w:r>
          </w:p>
        </w:tc>
      </w:tr>
      <w:tr w:rsidR="004D0555" w:rsidRPr="007E5978" w14:paraId="52C29B27" w14:textId="77777777" w:rsidTr="003846AE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A168" w14:textId="6AEF4DF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13E3" w14:textId="55FED228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9DAC" w14:textId="6B1B1D2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776C" w14:textId="721425A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1.34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3CF4" w14:textId="2763AA9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0.2075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AB64ADC" w14:textId="7C7EA8F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10</w:t>
            </w:r>
            <w:r w:rsidRPr="00EE3D78">
              <w:rPr>
                <w:rFonts w:ascii="Arial" w:hAnsi="Arial" w:cs="Arial"/>
                <w:sz w:val="22"/>
                <w:szCs w:val="22"/>
              </w:rPr>
              <w:t>;0.51]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BB2E" w14:textId="5BFBADC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CB3A4B5" w14:textId="321F010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010</w:t>
            </w:r>
          </w:p>
        </w:tc>
      </w:tr>
      <w:tr w:rsidR="004D0555" w:rsidRPr="007E5978" w14:paraId="151F49F2" w14:textId="77777777" w:rsidTr="003846AE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1A7C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CF6E" w14:textId="452190A2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7446" w14:textId="03D9625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5594" w14:textId="3CC5F2E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-0.05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1F8CA" w14:textId="48E0258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-0.0058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82380D" w14:textId="04CD43A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[-0.23;0.2</w:t>
            </w:r>
            <w:r w:rsidR="000D4AA9">
              <w:rPr>
                <w:rFonts w:ascii="Arial" w:hAnsi="Arial" w:cs="Arial"/>
                <w:sz w:val="22"/>
                <w:szCs w:val="22"/>
              </w:rPr>
              <w:t>0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CF5F4" w14:textId="6147717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D648A6C" w14:textId="295CC62A" w:rsidR="004D0555" w:rsidRPr="00EE3D78" w:rsidRDefault="00A16F1C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&lt;0.0001</w:t>
            </w:r>
          </w:p>
        </w:tc>
      </w:tr>
      <w:tr w:rsidR="004D0555" w:rsidRPr="007E5978" w14:paraId="2740FECD" w14:textId="77777777" w:rsidTr="003846AE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945D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B09D" w14:textId="68A4BF0C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688D" w14:textId="68463B4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CA2E" w14:textId="54D1092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2233" w14:textId="623B3AF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0.0536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20D00C" w14:textId="41FDABC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4E2E" w14:textId="0CD8632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5AF5EAE3" w14:textId="5C9FC9B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0007</w:t>
            </w:r>
          </w:p>
        </w:tc>
      </w:tr>
      <w:tr w:rsidR="001600B8" w:rsidRPr="007E5978" w14:paraId="4849B394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A626" w14:textId="38F4F32D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4</w:t>
            </w:r>
          </w:p>
        </w:tc>
      </w:tr>
      <w:tr w:rsidR="004D0555" w:rsidRPr="007E5978" w14:paraId="1C464042" w14:textId="77777777" w:rsidTr="0023470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CD60" w14:textId="0D65D83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999E" w14:textId="66138034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0FA7" w14:textId="023B9F7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378F" w14:textId="4EF35EA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4423" w14:textId="59C180E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0.0925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EBCEBB" w14:textId="7E3C2BB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20</w:t>
            </w:r>
            <w:r w:rsidRPr="00EE3D78">
              <w:rPr>
                <w:rFonts w:ascii="Arial" w:hAnsi="Arial" w:cs="Arial"/>
                <w:sz w:val="22"/>
                <w:szCs w:val="22"/>
              </w:rPr>
              <w:t>;0.38]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9183" w14:textId="645FC9B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3E8FD33" w14:textId="7FF6030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0022</w:t>
            </w:r>
          </w:p>
        </w:tc>
      </w:tr>
      <w:tr w:rsidR="004D0555" w:rsidRPr="007E5978" w14:paraId="1139AD6A" w14:textId="77777777" w:rsidTr="0023470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D654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30C1" w14:textId="3AF7E410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698" w14:textId="2FAE2FF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5DD2" w14:textId="5E04C1F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-1.25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41DE" w14:textId="2F1117B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-0.1454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635AFCC" w14:textId="23D7B28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8</w:t>
            </w:r>
            <w:r w:rsidRPr="00EE3D78">
              <w:rPr>
                <w:rFonts w:ascii="Arial" w:hAnsi="Arial" w:cs="Arial"/>
                <w:sz w:val="22"/>
                <w:szCs w:val="22"/>
              </w:rPr>
              <w:t>;0.08]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1043" w14:textId="49CA84C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41CA8413" w14:textId="14F6368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0050</w:t>
            </w:r>
          </w:p>
        </w:tc>
      </w:tr>
      <w:tr w:rsidR="004D0555" w:rsidRPr="007E5978" w14:paraId="46832612" w14:textId="77777777" w:rsidTr="0023470C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6D2F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8E52" w14:textId="0E5F15C3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CF82" w14:textId="22ED20C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8166" w14:textId="03BB94C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-0.49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F15C" w14:textId="7F6152C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-0.0501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741EF5" w14:textId="24E7E7B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[-0.25;0.15]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449E4" w14:textId="7955174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B235BBC" w14:textId="100C066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0007</w:t>
            </w:r>
          </w:p>
        </w:tc>
      </w:tr>
      <w:tr w:rsidR="001600B8" w:rsidRPr="007E5978" w14:paraId="1D53747A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7A4B" w14:textId="73735BFA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5</w:t>
            </w:r>
          </w:p>
        </w:tc>
      </w:tr>
      <w:tr w:rsidR="004D0555" w:rsidRPr="007E5978" w14:paraId="66B9F4BE" w14:textId="77777777" w:rsidTr="00662782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5FC6" w14:textId="0C45612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0399" w14:textId="14FAA9D6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E829" w14:textId="7A5EBF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C5618" w14:textId="0EAC8AC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B176" w14:textId="481CA17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-0.0126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37AE11" w14:textId="578FE0E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[-0.32;0.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30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B6D8" w14:textId="506A7C6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AFC28E6" w14:textId="190C9C6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&lt;0.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306AFC85" w14:textId="77777777" w:rsidTr="00662782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FA2A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C845" w14:textId="0E1449C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BC96" w14:textId="375249C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7ED7" w14:textId="1495723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C85D" w14:textId="1D87009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0.0159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AA4B7D" w14:textId="45B4702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[-0.21;0.24]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BAA1" w14:textId="20330FB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63EA5926" w14:textId="2E05B1B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2619C93F" w14:textId="77777777" w:rsidTr="00662782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B82" w14:textId="7777777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9EC0" w14:textId="4F3D202F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1240" w14:textId="2C5B2C9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0DAC" w14:textId="5D8469A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5307" w14:textId="210AAAF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0.0372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AC21B0" w14:textId="547B3ED1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[-0.18;0.2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3761" w14:textId="61EF0EA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D7A40EF" w14:textId="509FA65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0003</w:t>
            </w:r>
          </w:p>
        </w:tc>
      </w:tr>
      <w:tr w:rsidR="001600B8" w:rsidRPr="007E5978" w14:paraId="12BB00AB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E3C6" w14:textId="6DD840C4" w:rsidR="001600B8" w:rsidRPr="00EE3D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6</w:t>
            </w:r>
          </w:p>
        </w:tc>
      </w:tr>
      <w:tr w:rsidR="004D0555" w:rsidRPr="007E5978" w14:paraId="289B7505" w14:textId="77777777" w:rsidTr="00DA323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471C" w14:textId="49F2EF4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D31E" w14:textId="158E783C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E67C" w14:textId="4DC056D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12EA" w14:textId="5A81CEA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1.46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7C31" w14:textId="57980D6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0.2105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7332DD4" w14:textId="1BA8C34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[-0.07;0.49]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098A" w14:textId="2B125D2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EE4BFB5" w14:textId="4FB8E9CC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012</w:t>
            </w:r>
          </w:p>
        </w:tc>
      </w:tr>
      <w:tr w:rsidR="004D0555" w:rsidRPr="007E5978" w14:paraId="47C013AD" w14:textId="77777777" w:rsidTr="00DA13B0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1ACE" w14:textId="77777777" w:rsidR="004D0555" w:rsidRPr="007E59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lastRenderedPageBreak/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3071" w14:textId="464B149C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5690" w14:textId="338A764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A149" w14:textId="0F9BD83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1.18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5897" w14:textId="0B81780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0.1435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05885A" w14:textId="5750DFB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10</w:t>
            </w:r>
            <w:r w:rsidRPr="00EE3D78">
              <w:rPr>
                <w:rFonts w:ascii="Arial" w:hAnsi="Arial" w:cs="Arial"/>
                <w:sz w:val="22"/>
                <w:szCs w:val="22"/>
              </w:rPr>
              <w:t>;0.38]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A2F6" w14:textId="52C05EC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.931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78148F08" w14:textId="7143E4F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0045</w:t>
            </w:r>
          </w:p>
        </w:tc>
      </w:tr>
      <w:tr w:rsidR="004D0555" w:rsidRPr="007E5978" w14:paraId="64EED923" w14:textId="77777777" w:rsidTr="00DA13B0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B1BC" w14:textId="77777777" w:rsidR="004D0555" w:rsidRPr="007E59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243A1" w14:textId="547A685A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93228" w14:textId="13B39BD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0AFD" w14:textId="74169FF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0.52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594F" w14:textId="38037F1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0.0609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8F1DE3" w14:textId="5CC9A5F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7</w:t>
            </w:r>
            <w:r w:rsidRPr="00EE3D78">
              <w:rPr>
                <w:rFonts w:ascii="Arial" w:hAnsi="Arial" w:cs="Arial"/>
                <w:sz w:val="22"/>
                <w:szCs w:val="22"/>
              </w:rPr>
              <w:t>;0.29]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86C5" w14:textId="38FFC417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39136C4" w14:textId="4F10A7DB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0008</w:t>
            </w:r>
          </w:p>
        </w:tc>
      </w:tr>
      <w:tr w:rsidR="001600B8" w:rsidRPr="007E5978" w14:paraId="06AD0AE1" w14:textId="77777777" w:rsidTr="001600B8">
        <w:trPr>
          <w:cantSplit/>
          <w:trHeight w:val="340"/>
        </w:trPr>
        <w:tc>
          <w:tcPr>
            <w:tcW w:w="5000" w:type="pct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FBBB" w14:textId="5151E822" w:rsidR="001600B8" w:rsidRPr="007E5978" w:rsidRDefault="001600B8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 7</w:t>
            </w:r>
          </w:p>
        </w:tc>
      </w:tr>
      <w:tr w:rsidR="004D0555" w:rsidRPr="007E5978" w14:paraId="2B2F3A5C" w14:textId="77777777" w:rsidTr="009837B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0F0C" w14:textId="6683857C" w:rsidR="004D0555" w:rsidRPr="007E59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1874" w14:textId="7249943B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0-3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CC7F" w14:textId="3C145D0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DA03" w14:textId="6D5253A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6F92" w14:textId="5035B8C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0.1361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DAFCA6" w14:textId="1978427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;0.4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3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2027" w14:textId="4712861D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2FAD6CAF" w14:textId="07FCC4B3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0048</w:t>
            </w:r>
          </w:p>
        </w:tc>
      </w:tr>
      <w:tr w:rsidR="004D0555" w:rsidRPr="007E5978" w14:paraId="64A32C6A" w14:textId="77777777" w:rsidTr="009837B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AB85" w14:textId="77777777" w:rsidR="004D0555" w:rsidRPr="007E59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EDD2" w14:textId="3481C34B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8FB1" w14:textId="5D63AE68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63A0" w14:textId="6C89957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C161" w14:textId="6B639369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0.0222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8C47F4" w14:textId="3A18A124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1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5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51CE" w14:textId="2CAFE59F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.967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F9C2779" w14:textId="6FA7F49A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0001</w:t>
            </w:r>
          </w:p>
        </w:tc>
      </w:tr>
      <w:tr w:rsidR="004D0555" w:rsidRPr="007E5978" w14:paraId="61FA4DF0" w14:textId="77777777" w:rsidTr="009837B8">
        <w:trPr>
          <w:cantSplit/>
          <w:trHeight w:val="510"/>
        </w:trPr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C814" w14:textId="77777777" w:rsidR="004D0555" w:rsidRPr="007E59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E59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A4D9" w14:textId="3177246D" w:rsidR="004D0555" w:rsidRPr="00EE3D78" w:rsidRDefault="004D0555" w:rsidP="00C706AA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45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DCCB" w14:textId="7A6062D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27EB" w14:textId="6667CD76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0.58</w:t>
            </w:r>
          </w:p>
        </w:tc>
        <w:tc>
          <w:tcPr>
            <w:tcW w:w="68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49D9" w14:textId="7BD7DC72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 xml:space="preserve"> 0.0649</w:t>
            </w:r>
          </w:p>
        </w:tc>
        <w:tc>
          <w:tcPr>
            <w:tcW w:w="99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14:paraId="5657DDC0" w14:textId="56FD0280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[-0.1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6</w:t>
            </w:r>
            <w:r w:rsidRPr="00EE3D78">
              <w:rPr>
                <w:rFonts w:ascii="Arial" w:hAnsi="Arial" w:cs="Arial"/>
                <w:sz w:val="22"/>
                <w:szCs w:val="22"/>
              </w:rPr>
              <w:t>;0.2</w:t>
            </w:r>
            <w:r w:rsidR="00461034" w:rsidRPr="00EE3D78">
              <w:rPr>
                <w:rFonts w:ascii="Arial" w:hAnsi="Arial" w:cs="Arial"/>
                <w:sz w:val="22"/>
                <w:szCs w:val="22"/>
              </w:rPr>
              <w:t>9</w:t>
            </w:r>
            <w:r w:rsidRPr="00EE3D7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5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F960" w14:textId="7308CB7E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D78">
              <w:rPr>
                <w:rFonts w:ascii="Arial" w:hAnsi="Arial" w:cs="Arial"/>
                <w:sz w:val="22"/>
                <w:szCs w:val="22"/>
              </w:rPr>
              <w:t>.953</w:t>
            </w: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5859D8F" w14:textId="579A6885" w:rsidR="004D0555" w:rsidRPr="00EE3D78" w:rsidRDefault="004D0555" w:rsidP="004D0555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</w:pPr>
            <w:r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0.</w:t>
            </w:r>
            <w:r w:rsidR="00A16F1C" w:rsidRPr="00EE3D78">
              <w:rPr>
                <w:rFonts w:ascii="Arial" w:eastAsia="Times New Roman" w:hAnsi="Arial" w:cs="Arial"/>
                <w:color w:val="000000"/>
                <w:sz w:val="22"/>
                <w:szCs w:val="22"/>
                <w:lang w:val="de-DE"/>
              </w:rPr>
              <w:t>0010</w:t>
            </w:r>
          </w:p>
        </w:tc>
      </w:tr>
    </w:tbl>
    <w:p w14:paraId="5D72FA74" w14:textId="3E96EA38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  <w:r w:rsidRPr="00401DDC">
        <w:rPr>
          <w:rFonts w:ascii="Arial" w:hAnsi="Arial" w:cs="Arial"/>
          <w:i/>
          <w:iCs/>
          <w:sz w:val="22"/>
          <w:szCs w:val="22"/>
        </w:rPr>
        <w:t xml:space="preserve">Note. </w:t>
      </w:r>
      <w:r w:rsidRPr="00401DDC">
        <w:rPr>
          <w:rFonts w:ascii="Arial" w:hAnsi="Arial" w:cs="Arial"/>
          <w:sz w:val="22"/>
          <w:szCs w:val="22"/>
        </w:rPr>
        <w:t xml:space="preserve">The </w:t>
      </w:r>
      <w:r w:rsidR="002B0306">
        <w:rPr>
          <w:rFonts w:ascii="Arial" w:hAnsi="Arial" w:cs="Arial"/>
          <w:sz w:val="22"/>
          <w:szCs w:val="22"/>
        </w:rPr>
        <w:t xml:space="preserve">respective matched </w:t>
      </w:r>
      <w:r w:rsidRPr="00401DDC">
        <w:rPr>
          <w:rFonts w:ascii="Arial" w:hAnsi="Arial" w:cs="Arial"/>
          <w:sz w:val="22"/>
          <w:szCs w:val="22"/>
        </w:rPr>
        <w:t xml:space="preserve">typically developing children group is used as the reference for regression coefficients and compared to </w:t>
      </w:r>
      <w:proofErr w:type="spellStart"/>
      <w:r w:rsidRPr="00401DDC">
        <w:rPr>
          <w:rFonts w:ascii="Arial" w:hAnsi="Arial" w:cs="Arial"/>
          <w:sz w:val="22"/>
          <w:szCs w:val="22"/>
        </w:rPr>
        <w:t>mTBI</w:t>
      </w:r>
      <w:proofErr w:type="spellEnd"/>
      <w:r w:rsidRPr="00401DDC">
        <w:rPr>
          <w:rFonts w:ascii="Arial" w:hAnsi="Arial" w:cs="Arial"/>
          <w:sz w:val="22"/>
          <w:szCs w:val="22"/>
        </w:rPr>
        <w:t xml:space="preserve"> at the ages 0-3, 4-7 and 8-10</w:t>
      </w:r>
      <w:r w:rsidRPr="00401DDC">
        <w:rPr>
          <w:rFonts w:ascii="Arial" w:hAnsi="Arial" w:cs="Arial"/>
          <w:sz w:val="22"/>
          <w:szCs w:val="22"/>
          <w:lang w:val="en"/>
        </w:rPr>
        <w:t xml:space="preserve">. Abbreviations: </w:t>
      </w:r>
      <w:proofErr w:type="spellStart"/>
      <w:r w:rsidRPr="00401DDC">
        <w:rPr>
          <w:rFonts w:ascii="Arial" w:hAnsi="Arial" w:cs="Arial"/>
          <w:sz w:val="22"/>
          <w:szCs w:val="22"/>
          <w:lang w:val="en"/>
        </w:rPr>
        <w:t>Df</w:t>
      </w:r>
      <w:proofErr w:type="spellEnd"/>
      <w:r w:rsidRPr="00401DDC">
        <w:rPr>
          <w:rFonts w:ascii="Arial" w:hAnsi="Arial" w:cs="Arial"/>
          <w:sz w:val="22"/>
          <w:szCs w:val="22"/>
          <w:lang w:val="en"/>
        </w:rPr>
        <w:t xml:space="preserve"> = Residual degrees of freedom, CI = confidence interval, </w:t>
      </w:r>
      <w:r w:rsidRPr="00401DDC">
        <w:rPr>
          <w:rFonts w:ascii="Arial" w:hAnsi="Arial" w:cs="Arial"/>
          <w:sz w:val="22"/>
          <w:szCs w:val="22"/>
        </w:rPr>
        <w:t>CB = cingulum bundle, SLF = superior longitudinal fasciculus, CC = corpus callosum.</w:t>
      </w:r>
    </w:p>
    <w:p w14:paraId="1EFF17CC" w14:textId="77777777" w:rsidR="00BA1B7F" w:rsidRPr="00401DDC" w:rsidRDefault="00BA1B7F" w:rsidP="00BA1B7F">
      <w:pPr>
        <w:rPr>
          <w:rFonts w:ascii="Arial" w:hAnsi="Arial" w:cs="Arial"/>
          <w:sz w:val="22"/>
          <w:szCs w:val="22"/>
        </w:rPr>
      </w:pPr>
    </w:p>
    <w:p w14:paraId="7E06405F" w14:textId="77777777" w:rsidR="003851AC" w:rsidRPr="0082424F" w:rsidRDefault="003851AC">
      <w:pPr>
        <w:rPr>
          <w:rFonts w:ascii="Arial" w:hAnsi="Arial" w:cs="Arial"/>
        </w:rPr>
      </w:pPr>
    </w:p>
    <w:sectPr w:rsidR="003851AC" w:rsidRPr="00824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2F"/>
    <w:multiLevelType w:val="hybridMultilevel"/>
    <w:tmpl w:val="0FF6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8C5"/>
    <w:multiLevelType w:val="hybridMultilevel"/>
    <w:tmpl w:val="4CB06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A1463"/>
    <w:multiLevelType w:val="hybridMultilevel"/>
    <w:tmpl w:val="907A0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7459D5"/>
    <w:multiLevelType w:val="hybridMultilevel"/>
    <w:tmpl w:val="F66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507"/>
    <w:multiLevelType w:val="hybridMultilevel"/>
    <w:tmpl w:val="F440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6218"/>
    <w:multiLevelType w:val="hybridMultilevel"/>
    <w:tmpl w:val="467C6948"/>
    <w:lvl w:ilvl="0" w:tplc="9EFEF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60EF"/>
    <w:multiLevelType w:val="hybridMultilevel"/>
    <w:tmpl w:val="F5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1EE"/>
    <w:multiLevelType w:val="hybridMultilevel"/>
    <w:tmpl w:val="194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67B34"/>
    <w:multiLevelType w:val="multilevel"/>
    <w:tmpl w:val="AED48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7429DB"/>
    <w:multiLevelType w:val="hybridMultilevel"/>
    <w:tmpl w:val="16CC0B26"/>
    <w:lvl w:ilvl="0" w:tplc="DD4A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72C"/>
    <w:multiLevelType w:val="hybridMultilevel"/>
    <w:tmpl w:val="EB94194A"/>
    <w:lvl w:ilvl="0" w:tplc="FB5CB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20B7"/>
    <w:multiLevelType w:val="hybridMultilevel"/>
    <w:tmpl w:val="AA3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9579">
    <w:abstractNumId w:val="4"/>
  </w:num>
  <w:num w:numId="2" w16cid:durableId="610818345">
    <w:abstractNumId w:val="6"/>
  </w:num>
  <w:num w:numId="3" w16cid:durableId="1436484734">
    <w:abstractNumId w:val="7"/>
  </w:num>
  <w:num w:numId="4" w16cid:durableId="2094431697">
    <w:abstractNumId w:val="11"/>
  </w:num>
  <w:num w:numId="5" w16cid:durableId="65151441">
    <w:abstractNumId w:val="0"/>
  </w:num>
  <w:num w:numId="6" w16cid:durableId="62608609">
    <w:abstractNumId w:val="1"/>
  </w:num>
  <w:num w:numId="7" w16cid:durableId="1906987126">
    <w:abstractNumId w:val="2"/>
  </w:num>
  <w:num w:numId="8" w16cid:durableId="191962900">
    <w:abstractNumId w:val="3"/>
  </w:num>
  <w:num w:numId="9" w16cid:durableId="2019505512">
    <w:abstractNumId w:val="9"/>
  </w:num>
  <w:num w:numId="10" w16cid:durableId="551884979">
    <w:abstractNumId w:val="5"/>
  </w:num>
  <w:num w:numId="11" w16cid:durableId="1128400141">
    <w:abstractNumId w:val="10"/>
  </w:num>
  <w:num w:numId="12" w16cid:durableId="1951811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6"/>
    <w:rsid w:val="00001E4D"/>
    <w:rsid w:val="00045DF1"/>
    <w:rsid w:val="000579C4"/>
    <w:rsid w:val="00075D10"/>
    <w:rsid w:val="00081228"/>
    <w:rsid w:val="000B2880"/>
    <w:rsid w:val="000D3C61"/>
    <w:rsid w:val="000D4AA9"/>
    <w:rsid w:val="001152FB"/>
    <w:rsid w:val="0015549B"/>
    <w:rsid w:val="001600B8"/>
    <w:rsid w:val="0019199E"/>
    <w:rsid w:val="001919CA"/>
    <w:rsid w:val="001A18FC"/>
    <w:rsid w:val="001C1A5C"/>
    <w:rsid w:val="001D42EF"/>
    <w:rsid w:val="00203031"/>
    <w:rsid w:val="002548A2"/>
    <w:rsid w:val="00254AE2"/>
    <w:rsid w:val="00256EED"/>
    <w:rsid w:val="00260413"/>
    <w:rsid w:val="002B0306"/>
    <w:rsid w:val="002F4A59"/>
    <w:rsid w:val="0030782F"/>
    <w:rsid w:val="00373D76"/>
    <w:rsid w:val="003851AC"/>
    <w:rsid w:val="00385C7F"/>
    <w:rsid w:val="0039613E"/>
    <w:rsid w:val="003A6CEF"/>
    <w:rsid w:val="003D5B6A"/>
    <w:rsid w:val="003E4692"/>
    <w:rsid w:val="003F0885"/>
    <w:rsid w:val="00401DDC"/>
    <w:rsid w:val="00461034"/>
    <w:rsid w:val="00464962"/>
    <w:rsid w:val="0047399C"/>
    <w:rsid w:val="00474F51"/>
    <w:rsid w:val="004A255E"/>
    <w:rsid w:val="004D0555"/>
    <w:rsid w:val="004E6A7D"/>
    <w:rsid w:val="00507301"/>
    <w:rsid w:val="00552FCE"/>
    <w:rsid w:val="0055555F"/>
    <w:rsid w:val="00673D9A"/>
    <w:rsid w:val="006C53A9"/>
    <w:rsid w:val="00705A33"/>
    <w:rsid w:val="00750C14"/>
    <w:rsid w:val="00767E4E"/>
    <w:rsid w:val="007E5978"/>
    <w:rsid w:val="007E77D6"/>
    <w:rsid w:val="00822513"/>
    <w:rsid w:val="0082424F"/>
    <w:rsid w:val="00844D0F"/>
    <w:rsid w:val="00856122"/>
    <w:rsid w:val="00873931"/>
    <w:rsid w:val="00882119"/>
    <w:rsid w:val="00886CF3"/>
    <w:rsid w:val="008952D9"/>
    <w:rsid w:val="008974AC"/>
    <w:rsid w:val="008B7B2A"/>
    <w:rsid w:val="008C27E2"/>
    <w:rsid w:val="008D0875"/>
    <w:rsid w:val="008D53AD"/>
    <w:rsid w:val="008D70A2"/>
    <w:rsid w:val="00912D1D"/>
    <w:rsid w:val="0091577F"/>
    <w:rsid w:val="00924804"/>
    <w:rsid w:val="009A62EA"/>
    <w:rsid w:val="009F4AF1"/>
    <w:rsid w:val="009F7926"/>
    <w:rsid w:val="00A002A8"/>
    <w:rsid w:val="00A16F1C"/>
    <w:rsid w:val="00A436AD"/>
    <w:rsid w:val="00A7015E"/>
    <w:rsid w:val="00A74354"/>
    <w:rsid w:val="00A94499"/>
    <w:rsid w:val="00AB309D"/>
    <w:rsid w:val="00AF1734"/>
    <w:rsid w:val="00AF7F42"/>
    <w:rsid w:val="00B45C8B"/>
    <w:rsid w:val="00B60CA7"/>
    <w:rsid w:val="00B72BC2"/>
    <w:rsid w:val="00BA1B7F"/>
    <w:rsid w:val="00BE698D"/>
    <w:rsid w:val="00BF784F"/>
    <w:rsid w:val="00C02214"/>
    <w:rsid w:val="00C0239D"/>
    <w:rsid w:val="00C24E20"/>
    <w:rsid w:val="00C340E6"/>
    <w:rsid w:val="00C706AA"/>
    <w:rsid w:val="00CB052A"/>
    <w:rsid w:val="00D50414"/>
    <w:rsid w:val="00D5313F"/>
    <w:rsid w:val="00D5547D"/>
    <w:rsid w:val="00D71E27"/>
    <w:rsid w:val="00DA4FEF"/>
    <w:rsid w:val="00DC5A8D"/>
    <w:rsid w:val="00DE1710"/>
    <w:rsid w:val="00E1521B"/>
    <w:rsid w:val="00EE3D78"/>
    <w:rsid w:val="00F21F7F"/>
    <w:rsid w:val="00F41EEA"/>
    <w:rsid w:val="00FB0960"/>
    <w:rsid w:val="00FC0DED"/>
    <w:rsid w:val="00FD36D5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D9A36"/>
  <w15:chartTrackingRefBased/>
  <w15:docId w15:val="{E9B7F5DD-6084-5547-882C-D57D220B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35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74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5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5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5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5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74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3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4354"/>
  </w:style>
  <w:style w:type="table" w:styleId="TableGrid">
    <w:name w:val="Table Grid"/>
    <w:basedOn w:val="TableNormal"/>
    <w:uiPriority w:val="39"/>
    <w:rsid w:val="00A7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35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743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4354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435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435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74354"/>
  </w:style>
  <w:style w:type="paragraph" w:styleId="TOCHeading">
    <w:name w:val="TOC Heading"/>
    <w:basedOn w:val="Heading1"/>
    <w:next w:val="Normal"/>
    <w:uiPriority w:val="39"/>
    <w:unhideWhenUsed/>
    <w:qFormat/>
    <w:rsid w:val="00A7435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74354"/>
    <w:pPr>
      <w:tabs>
        <w:tab w:val="right" w:leader="dot" w:pos="9350"/>
      </w:tabs>
      <w:spacing w:before="240" w:after="120" w:line="360" w:lineRule="auto"/>
    </w:pPr>
    <w:rPr>
      <w:rFonts w:eastAsia="Times New Roman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74354"/>
    <w:pPr>
      <w:tabs>
        <w:tab w:val="right" w:leader="dot" w:pos="9350"/>
      </w:tabs>
      <w:spacing w:before="120"/>
      <w:ind w:left="240"/>
    </w:pPr>
    <w:rPr>
      <w:rFonts w:eastAsia="Times New Roman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4354"/>
    <w:pPr>
      <w:tabs>
        <w:tab w:val="right" w:leader="dot" w:pos="9350"/>
      </w:tabs>
      <w:spacing w:line="360" w:lineRule="auto"/>
      <w:ind w:left="480"/>
    </w:pPr>
    <w:rPr>
      <w:rFonts w:ascii="Times New Roman" w:eastAsia="Times New Roman" w:hAnsi="Times New Roman" w:cs="Times New Roman"/>
      <w:b/>
      <w:bCs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74354"/>
    <w:pPr>
      <w:ind w:left="720"/>
    </w:pPr>
    <w:rPr>
      <w:rFonts w:eastAsia="Times New Roman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4354"/>
    <w:pPr>
      <w:ind w:left="960"/>
    </w:pPr>
    <w:rPr>
      <w:rFonts w:eastAsia="Times New Roman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4354"/>
    <w:pPr>
      <w:ind w:left="1200"/>
    </w:pPr>
    <w:rPr>
      <w:rFonts w:eastAsia="Times New Roman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4354"/>
    <w:pPr>
      <w:ind w:left="1440"/>
    </w:pPr>
    <w:rPr>
      <w:rFonts w:eastAsia="Times New Roman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4354"/>
    <w:pPr>
      <w:ind w:left="1680"/>
    </w:pPr>
    <w:rPr>
      <w:rFonts w:eastAsia="Times New Roman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4354"/>
    <w:pPr>
      <w:ind w:left="1920"/>
    </w:pPr>
    <w:rPr>
      <w:rFonts w:eastAsia="Times New Roman" w:cstheme="minorHAnsi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A74354"/>
    <w:pPr>
      <w:spacing w:line="360" w:lineRule="auto"/>
    </w:pPr>
    <w:rPr>
      <w:rFonts w:ascii="Times New Roman" w:hAnsi="Times New Roman" w:cs="Times New Roman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74354"/>
    <w:rPr>
      <w:rFonts w:ascii="Times New Roman" w:hAnsi="Times New Roman" w:cs="Times New Roman"/>
      <w:noProof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A7435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A74354"/>
    <w:pPr>
      <w:spacing w:line="480" w:lineRule="auto"/>
      <w:ind w:left="720"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Anja</dc:creator>
  <cp:keywords/>
  <dc:description/>
  <cp:lastModifiedBy>Anja Katharina Betz</cp:lastModifiedBy>
  <cp:revision>20</cp:revision>
  <dcterms:created xsi:type="dcterms:W3CDTF">2024-02-14T14:17:00Z</dcterms:created>
  <dcterms:modified xsi:type="dcterms:W3CDTF">2024-02-23T09:18:00Z</dcterms:modified>
</cp:coreProperties>
</file>