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B384" w14:textId="77777777" w:rsidR="00B329AF" w:rsidRDefault="00B329AF" w:rsidP="00CD72CA">
      <w:pPr>
        <w:spacing w:line="360" w:lineRule="auto"/>
        <w:jc w:val="both"/>
        <w:rPr>
          <w:rFonts w:ascii="Times New Roman" w:hAnsi="Times New Roman"/>
          <w:b/>
          <w:bCs/>
          <w:sz w:val="28"/>
          <w:szCs w:val="28"/>
        </w:rPr>
      </w:pPr>
      <w:r>
        <w:rPr>
          <w:noProof/>
        </w:rPr>
        <w:drawing>
          <wp:inline distT="0" distB="0" distL="0" distR="0" wp14:anchorId="4CB24585" wp14:editId="214B15CF">
            <wp:extent cx="5274310" cy="2475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475865"/>
                    </a:xfrm>
                    <a:prstGeom prst="rect">
                      <a:avLst/>
                    </a:prstGeom>
                  </pic:spPr>
                </pic:pic>
              </a:graphicData>
            </a:graphic>
          </wp:inline>
        </w:drawing>
      </w:r>
    </w:p>
    <w:p w14:paraId="7124B081" w14:textId="393F8784" w:rsidR="00B329AF" w:rsidRPr="00F707C2" w:rsidRDefault="00B329AF" w:rsidP="00B329AF">
      <w:pPr>
        <w:spacing w:line="480" w:lineRule="auto"/>
        <w:jc w:val="both"/>
        <w:rPr>
          <w:rFonts w:ascii="Times New Roman" w:eastAsiaTheme="minorEastAsia" w:hAnsi="Times New Roman"/>
          <w:color w:val="0E101A"/>
          <w:szCs w:val="24"/>
        </w:rPr>
      </w:pPr>
      <w:r w:rsidRPr="00D64E9F">
        <w:rPr>
          <w:rFonts w:ascii="Times New Roman" w:eastAsiaTheme="minorEastAsia" w:hAnsi="Times New Roman" w:hint="eastAsia"/>
          <w:b/>
          <w:bCs/>
          <w:color w:val="0E101A"/>
          <w:sz w:val="24"/>
          <w:szCs w:val="28"/>
        </w:rPr>
        <w:t>Fig</w:t>
      </w:r>
      <w:r w:rsidRPr="00D64E9F">
        <w:rPr>
          <w:rFonts w:ascii="Times New Roman" w:eastAsiaTheme="minorEastAsia" w:hAnsi="Times New Roman"/>
          <w:b/>
          <w:bCs/>
          <w:color w:val="0E101A"/>
          <w:sz w:val="24"/>
          <w:szCs w:val="28"/>
        </w:rPr>
        <w:t>ure S</w:t>
      </w:r>
      <w:r>
        <w:rPr>
          <w:rFonts w:ascii="Times New Roman" w:eastAsiaTheme="minorEastAsia" w:hAnsi="Times New Roman"/>
          <w:b/>
          <w:bCs/>
          <w:color w:val="0E101A"/>
          <w:sz w:val="24"/>
          <w:szCs w:val="28"/>
        </w:rPr>
        <w:t>1</w:t>
      </w:r>
      <w:r w:rsidRPr="00D64E9F">
        <w:rPr>
          <w:rFonts w:ascii="Times New Roman" w:eastAsiaTheme="minorEastAsia" w:hAnsi="Times New Roman" w:hint="eastAsia"/>
          <w:b/>
          <w:bCs/>
          <w:color w:val="0E101A"/>
          <w:sz w:val="24"/>
          <w:szCs w:val="28"/>
        </w:rPr>
        <w:t>.</w:t>
      </w:r>
      <w:r w:rsidRPr="00D64E9F">
        <w:rPr>
          <w:rFonts w:ascii="Times New Roman" w:eastAsiaTheme="minorEastAsia" w:hAnsi="Times New Roman"/>
          <w:b/>
          <w:bCs/>
          <w:color w:val="0E101A"/>
          <w:sz w:val="24"/>
          <w:szCs w:val="28"/>
        </w:rPr>
        <w:t xml:space="preserve"> </w:t>
      </w:r>
      <w:r w:rsidRPr="00B329AF">
        <w:rPr>
          <w:rFonts w:ascii="Times New Roman" w:eastAsiaTheme="minorEastAsia" w:hAnsi="Times New Roman"/>
          <w:color w:val="0E101A"/>
          <w:sz w:val="24"/>
          <w:szCs w:val="28"/>
        </w:rPr>
        <w:t>Three synthetic tensor fields with splay, bend, and twist geometric patterns, and their six different index maps (splay, bend, twist, total distortion, FA, and MD).</w:t>
      </w:r>
      <w:r w:rsidRPr="00D64E9F">
        <w:rPr>
          <w:rFonts w:ascii="Times New Roman" w:eastAsiaTheme="minorEastAsia" w:hAnsi="Times New Roman"/>
          <w:b/>
          <w:bCs/>
          <w:color w:val="0E101A"/>
          <w:sz w:val="24"/>
          <w:szCs w:val="28"/>
        </w:rPr>
        <w:t xml:space="preserve"> </w:t>
      </w:r>
      <w:r w:rsidRPr="00192A79">
        <w:rPr>
          <w:rFonts w:ascii="Times New Roman" w:eastAsiaTheme="minorEastAsia" w:hAnsi="Times New Roman"/>
          <w:color w:val="0E101A"/>
          <w:szCs w:val="24"/>
        </w:rPr>
        <w:t>All tensors in these three tensor fields share the same shape but with different orientations, resulting in constant FA and MD maps. Notably, DFA indices (i.e., Splay, bend and twist) could effectively distinguish these three tensor fields, where each tensor field has only one non-zero index map if disregarding the influence of singular points at the center. The figure is adapted from</w:t>
      </w:r>
      <w:r>
        <w:rPr>
          <w:rFonts w:ascii="Times New Roman" w:eastAsiaTheme="minorEastAsia" w:hAnsi="Times New Roman"/>
          <w:color w:val="0E101A"/>
          <w:szCs w:val="24"/>
        </w:rPr>
        <w:fldChar w:fldCharType="begin"/>
      </w:r>
      <w:r>
        <w:rPr>
          <w:rFonts w:ascii="Times New Roman" w:eastAsiaTheme="minorEastAsia" w:hAnsi="Times New Roman"/>
          <w:color w:val="0E101A"/>
          <w:szCs w:val="24"/>
        </w:rPr>
        <w:instrText xml:space="preserve"> ADDIN EN.CITE &lt;EndNote&gt;&lt;Cite&gt;&lt;Author&gt;Zhao&lt;/Author&gt;&lt;Year&gt;2021&lt;/Year&gt;&lt;RecNum&gt;3&lt;/RecNum&gt;&lt;DisplayText&gt;(Zhao, Cheng, Liu et al. 2021)&lt;/DisplayText&gt;&lt;record&gt;&lt;rec-number&gt;3&lt;/rec-number&gt;&lt;foreign-keys&gt;&lt;key app="EN" db-id="2d0wessdt5frdre95pjvevtexfaexpdf5aed" timestamp="1693003356"&gt;3&lt;/key&gt;&lt;/foreign-keys&gt;&lt;ref-type name="Journal Article"&gt;17&lt;/ref-type&gt;&lt;contributors&gt;&lt;authors&gt;&lt;author&gt;Zhao, Haichao&lt;/author&gt;&lt;author&gt;Cheng, Jian&lt;/author&gt;&lt;author&gt;Liu, Tao&lt;/author&gt;&lt;author&gt;Jiang, Jiyang&lt;/author&gt;&lt;author&gt;Koch, Forrest&lt;/author&gt;&lt;author&gt;Sachdev, Perminder S&lt;/author&gt;&lt;author&gt;Basser, Peter J&lt;/author&gt;&lt;author&gt;Wen, Wei&lt;/author&gt;&lt;author&gt;Alzheimer&amp;apos;s Disease Neuroimaging Initiative %J Human Brain Mapping&lt;/author&gt;&lt;/authors&gt;&lt;/contributors&gt;&lt;titles&gt;&lt;title&gt;Orientational changes of white matter fibers in Alzheimer&amp;apos;s disease and amnestic mild cognitive impairment&lt;/title&gt;&lt;/titles&gt;&lt;pages&gt;5397-5408&lt;/pages&gt;&lt;volume&gt;42&lt;/volume&gt;&lt;number&gt;16&lt;/number&gt;&lt;dates&gt;&lt;year&gt;2021&lt;/year&gt;&lt;/dates&gt;&lt;isbn&gt;1065-9471&lt;/isbn&gt;&lt;urls&gt;&lt;/urls&gt;&lt;/record&gt;&lt;/Cite&gt;&lt;/EndNote&gt;</w:instrText>
      </w:r>
      <w:r>
        <w:rPr>
          <w:rFonts w:ascii="Times New Roman" w:eastAsiaTheme="minorEastAsia" w:hAnsi="Times New Roman"/>
          <w:color w:val="0E101A"/>
          <w:szCs w:val="24"/>
        </w:rPr>
        <w:fldChar w:fldCharType="separate"/>
      </w:r>
      <w:r>
        <w:rPr>
          <w:rFonts w:ascii="Times New Roman" w:eastAsiaTheme="minorEastAsia" w:hAnsi="Times New Roman"/>
          <w:noProof/>
          <w:color w:val="0E101A"/>
          <w:szCs w:val="24"/>
        </w:rPr>
        <w:t>(Zhao, Cheng, Liu et al. 2021)</w:t>
      </w:r>
      <w:r>
        <w:rPr>
          <w:rFonts w:ascii="Times New Roman" w:eastAsiaTheme="minorEastAsia" w:hAnsi="Times New Roman"/>
          <w:color w:val="0E101A"/>
          <w:szCs w:val="24"/>
        </w:rPr>
        <w:fldChar w:fldCharType="end"/>
      </w:r>
    </w:p>
    <w:p w14:paraId="16089745" w14:textId="77777777" w:rsidR="00B329AF" w:rsidRPr="00B329AF" w:rsidRDefault="00B329AF" w:rsidP="00CD72CA">
      <w:pPr>
        <w:spacing w:line="360" w:lineRule="auto"/>
        <w:jc w:val="both"/>
        <w:rPr>
          <w:rFonts w:ascii="Times New Roman" w:hAnsi="Times New Roman"/>
          <w:b/>
          <w:bCs/>
          <w:sz w:val="28"/>
          <w:szCs w:val="28"/>
        </w:rPr>
      </w:pPr>
    </w:p>
    <w:p w14:paraId="2A21E396" w14:textId="77777777" w:rsidR="00B329AF" w:rsidRDefault="00B329AF" w:rsidP="00CD72CA">
      <w:pPr>
        <w:spacing w:line="360" w:lineRule="auto"/>
        <w:jc w:val="both"/>
        <w:rPr>
          <w:rFonts w:ascii="Times New Roman" w:hAnsi="Times New Roman"/>
          <w:b/>
          <w:bCs/>
          <w:sz w:val="28"/>
          <w:szCs w:val="28"/>
        </w:rPr>
      </w:pPr>
    </w:p>
    <w:p w14:paraId="715151EE" w14:textId="629FDE59" w:rsidR="0097279B" w:rsidRDefault="0097279B" w:rsidP="00CD72CA">
      <w:pPr>
        <w:spacing w:line="360" w:lineRule="auto"/>
        <w:jc w:val="both"/>
        <w:rPr>
          <w:rFonts w:ascii="Times New Roman" w:hAnsi="Times New Roman"/>
          <w:b/>
          <w:bCs/>
          <w:sz w:val="28"/>
          <w:szCs w:val="28"/>
        </w:rPr>
      </w:pPr>
      <w:r>
        <w:rPr>
          <w:noProof/>
        </w:rPr>
        <w:lastRenderedPageBreak/>
        <w:drawing>
          <wp:inline distT="0" distB="0" distL="0" distR="0" wp14:anchorId="310F99AD" wp14:editId="03737E32">
            <wp:extent cx="5257800" cy="31661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791" cy="3181785"/>
                    </a:xfrm>
                    <a:prstGeom prst="rect">
                      <a:avLst/>
                    </a:prstGeom>
                    <a:noFill/>
                    <a:ln>
                      <a:noFill/>
                    </a:ln>
                  </pic:spPr>
                </pic:pic>
              </a:graphicData>
            </a:graphic>
          </wp:inline>
        </w:drawing>
      </w:r>
      <w:r w:rsidR="00BE1864" w:rsidRPr="00BE1864">
        <w:rPr>
          <w:rFonts w:ascii="Times New Roman" w:hAnsi="Times New Roman"/>
          <w:b/>
          <w:bCs/>
          <w:sz w:val="28"/>
          <w:szCs w:val="28"/>
        </w:rPr>
        <w:t xml:space="preserve"> </w:t>
      </w:r>
    </w:p>
    <w:p w14:paraId="72E79070" w14:textId="698E967F" w:rsidR="00CD72CA" w:rsidRPr="00BD79F8" w:rsidRDefault="00BE1864" w:rsidP="001B5718">
      <w:pPr>
        <w:spacing w:line="480" w:lineRule="auto"/>
        <w:jc w:val="both"/>
        <w:rPr>
          <w:rFonts w:ascii="Times New Roman" w:eastAsia="Times New Roman" w:hAnsi="Times New Roman"/>
          <w:b/>
          <w:bCs/>
          <w:color w:val="000000"/>
          <w:sz w:val="24"/>
          <w:szCs w:val="24"/>
        </w:rPr>
      </w:pPr>
      <w:r w:rsidRPr="00B329AF">
        <w:rPr>
          <w:rFonts w:ascii="Times New Roman" w:eastAsia="Times New Roman" w:hAnsi="Times New Roman"/>
          <w:b/>
          <w:bCs/>
          <w:color w:val="000000"/>
          <w:sz w:val="24"/>
          <w:szCs w:val="24"/>
        </w:rPr>
        <w:t>Figure S</w:t>
      </w:r>
      <w:r w:rsidR="00B329AF" w:rsidRPr="00B329AF">
        <w:rPr>
          <w:rFonts w:ascii="Times New Roman" w:eastAsia="Times New Roman" w:hAnsi="Times New Roman"/>
          <w:b/>
          <w:bCs/>
          <w:color w:val="000000"/>
          <w:sz w:val="24"/>
          <w:szCs w:val="24"/>
        </w:rPr>
        <w:t>2</w:t>
      </w:r>
      <w:r w:rsidRPr="00B329AF">
        <w:rPr>
          <w:rFonts w:ascii="Times New Roman" w:eastAsia="Times New Roman" w:hAnsi="Times New Roman"/>
          <w:b/>
          <w:bCs/>
          <w:color w:val="000000"/>
          <w:sz w:val="24"/>
          <w:szCs w:val="24"/>
        </w:rPr>
        <w:t xml:space="preserve">. </w:t>
      </w:r>
      <w:r w:rsidR="00CD72CA" w:rsidRPr="00B329AF">
        <w:rPr>
          <w:rFonts w:ascii="Times New Roman" w:eastAsia="Times New Roman" w:hAnsi="Times New Roman"/>
          <w:color w:val="000000"/>
          <w:sz w:val="24"/>
          <w:szCs w:val="24"/>
        </w:rPr>
        <w:t>WM tracts</w:t>
      </w:r>
      <w:r w:rsidR="0021372A" w:rsidRPr="00B329AF">
        <w:rPr>
          <w:rFonts w:ascii="Times New Roman" w:eastAsia="Times New Roman" w:hAnsi="Times New Roman"/>
          <w:color w:val="000000"/>
          <w:sz w:val="24"/>
          <w:szCs w:val="24"/>
        </w:rPr>
        <w:t xml:space="preserve"> associated with significant changes in bend, splay and twist in patients with OCD.</w:t>
      </w:r>
      <w:r w:rsidR="0021372A">
        <w:rPr>
          <w:rFonts w:ascii="Times New Roman" w:eastAsia="Times New Roman" w:hAnsi="Times New Roman"/>
          <w:b/>
          <w:bCs/>
          <w:color w:val="000000"/>
          <w:sz w:val="24"/>
          <w:szCs w:val="24"/>
        </w:rPr>
        <w:t xml:space="preserve"> </w:t>
      </w:r>
      <w:r w:rsidR="00E80AAC">
        <w:rPr>
          <w:rFonts w:ascii="Times New Roman" w:eastAsia="Times New Roman" w:hAnsi="Times New Roman"/>
          <w:color w:val="000000"/>
          <w:sz w:val="24"/>
          <w:szCs w:val="24"/>
        </w:rPr>
        <w:t>Compared with HCs, patients with OCD showed</w:t>
      </w:r>
      <w:r w:rsidR="00E80AAC" w:rsidRPr="27FD48CB">
        <w:rPr>
          <w:rFonts w:ascii="Times New Roman" w:eastAsiaTheme="minorEastAsia" w:hAnsi="Times New Roman"/>
        </w:rPr>
        <w:t xml:space="preserve"> decreased bend in </w:t>
      </w:r>
      <w:r w:rsidR="00EE33E9">
        <w:rPr>
          <w:rFonts w:ascii="Times New Roman" w:eastAsiaTheme="minorEastAsia" w:hAnsi="Times New Roman"/>
        </w:rPr>
        <w:t>the majority of</w:t>
      </w:r>
      <w:r w:rsidR="00E80AAC" w:rsidRPr="27FD48CB">
        <w:rPr>
          <w:rFonts w:ascii="Times New Roman" w:eastAsiaTheme="minorEastAsia" w:hAnsi="Times New Roman"/>
        </w:rPr>
        <w:t xml:space="preserve"> the whole callosum, </w:t>
      </w:r>
      <w:r w:rsidR="00EE33E9">
        <w:rPr>
          <w:rFonts w:ascii="Times New Roman" w:eastAsiaTheme="minorEastAsia" w:hAnsi="Times New Roman"/>
        </w:rPr>
        <w:t xml:space="preserve">the </w:t>
      </w:r>
      <w:r w:rsidR="00E80AAC" w:rsidRPr="27FD48CB">
        <w:rPr>
          <w:rFonts w:ascii="Times New Roman" w:eastAsiaTheme="minorEastAsia" w:hAnsi="Times New Roman"/>
        </w:rPr>
        <w:t xml:space="preserve">left posterior corona radiata and </w:t>
      </w:r>
      <w:r w:rsidR="00EE33E9">
        <w:rPr>
          <w:rFonts w:ascii="Times New Roman" w:eastAsiaTheme="minorEastAsia" w:hAnsi="Times New Roman"/>
        </w:rPr>
        <w:t xml:space="preserve">the </w:t>
      </w:r>
      <w:r w:rsidR="00E80AAC" w:rsidRPr="27FD48CB">
        <w:rPr>
          <w:rFonts w:ascii="Times New Roman" w:eastAsiaTheme="minorEastAsia" w:hAnsi="Times New Roman"/>
        </w:rPr>
        <w:t>right anterior corona radiata</w:t>
      </w:r>
      <w:r w:rsidR="008B2E25">
        <w:rPr>
          <w:rFonts w:ascii="Times New Roman" w:eastAsiaTheme="minorEastAsia" w:hAnsi="Times New Roman"/>
        </w:rPr>
        <w:t>,</w:t>
      </w:r>
      <w:r w:rsidR="00E80AAC" w:rsidRPr="27FD48CB">
        <w:rPr>
          <w:rFonts w:ascii="Times New Roman" w:eastAsiaTheme="minorEastAsia" w:hAnsi="Times New Roman"/>
        </w:rPr>
        <w:t xml:space="preserve"> increased splay in the genu and the body of the callosum and decreased splay in left posterior corona radiata</w:t>
      </w:r>
      <w:r w:rsidR="008B2E25">
        <w:rPr>
          <w:rFonts w:ascii="Times New Roman" w:eastAsiaTheme="minorEastAsia" w:hAnsi="Times New Roman"/>
        </w:rPr>
        <w:t>,</w:t>
      </w:r>
      <w:r w:rsidR="00E80AAC">
        <w:rPr>
          <w:rFonts w:ascii="Times New Roman" w:eastAsiaTheme="minorEastAsia" w:hAnsi="Times New Roman"/>
        </w:rPr>
        <w:t xml:space="preserve"> and</w:t>
      </w:r>
      <w:r w:rsidR="00E80AAC" w:rsidRPr="27FD48CB">
        <w:rPr>
          <w:rFonts w:ascii="Times New Roman" w:eastAsiaTheme="minorEastAsia" w:hAnsi="Times New Roman"/>
        </w:rPr>
        <w:t xml:space="preserve"> decreased twist in the genu and the body of the callosum</w:t>
      </w:r>
      <w:r w:rsidR="00E80AAC">
        <w:rPr>
          <w:rFonts w:ascii="Times New Roman" w:eastAsiaTheme="minorEastAsia" w:hAnsi="Times New Roman"/>
        </w:rPr>
        <w:t>.</w:t>
      </w:r>
      <w:r w:rsidR="00E80AAC" w:rsidRPr="00E80AAC">
        <w:rPr>
          <w:rFonts w:ascii="Times New Roman" w:eastAsia="Times New Roman" w:hAnsi="Times New Roman"/>
          <w:color w:val="000000"/>
          <w:sz w:val="24"/>
          <w:szCs w:val="24"/>
        </w:rPr>
        <w:t xml:space="preserve"> </w:t>
      </w:r>
      <w:r w:rsidR="002B6739" w:rsidRPr="002B6739">
        <w:rPr>
          <w:rFonts w:ascii="Times New Roman" w:hAnsi="Times New Roman"/>
          <w:sz w:val="24"/>
          <w:szCs w:val="28"/>
        </w:rPr>
        <w:t>These results were corrected for multiple comparisons using TFCE.</w:t>
      </w:r>
    </w:p>
    <w:p w14:paraId="5E1D21BC" w14:textId="3223E46F" w:rsidR="000B355D" w:rsidRPr="00D64E9F" w:rsidRDefault="000B355D" w:rsidP="00D64E9F">
      <w:pPr>
        <w:spacing w:after="0" w:line="240" w:lineRule="auto"/>
      </w:pPr>
    </w:p>
    <w:p w14:paraId="1701D167" w14:textId="77777777" w:rsidR="000B355D" w:rsidRDefault="000B355D" w:rsidP="000B355D"/>
    <w:p w14:paraId="66D7A52F" w14:textId="77777777" w:rsidR="001B5718" w:rsidRDefault="001B5718" w:rsidP="00CD72CA">
      <w:pPr>
        <w:spacing w:line="360" w:lineRule="auto"/>
        <w:jc w:val="both"/>
      </w:pPr>
    </w:p>
    <w:p w14:paraId="42E21CF8" w14:textId="77777777" w:rsidR="00AA329F" w:rsidRDefault="00AA329F">
      <w:pPr>
        <w:spacing w:after="0" w:line="240" w:lineRule="auto"/>
        <w:rPr>
          <w:rFonts w:ascii="Times New Roman" w:hAnsi="Times New Roman"/>
          <w:b/>
          <w:bCs/>
          <w:sz w:val="28"/>
          <w:szCs w:val="28"/>
        </w:rPr>
      </w:pPr>
      <w:r>
        <w:rPr>
          <w:rFonts w:ascii="Times New Roman" w:hAnsi="Times New Roman"/>
          <w:b/>
          <w:bCs/>
          <w:sz w:val="28"/>
          <w:szCs w:val="28"/>
        </w:rPr>
        <w:br w:type="page"/>
      </w:r>
    </w:p>
    <w:p w14:paraId="79E6A42D" w14:textId="33619D73" w:rsidR="001B5718" w:rsidRPr="001B5718" w:rsidRDefault="001B5718" w:rsidP="00CD72CA">
      <w:pPr>
        <w:spacing w:line="360" w:lineRule="auto"/>
        <w:jc w:val="both"/>
        <w:rPr>
          <w:rFonts w:ascii="Times New Roman" w:hAnsi="Times New Roman"/>
          <w:b/>
          <w:bCs/>
          <w:sz w:val="28"/>
          <w:szCs w:val="28"/>
        </w:rPr>
      </w:pPr>
      <w:r w:rsidRPr="001B5718">
        <w:rPr>
          <w:rFonts w:ascii="Times New Roman" w:hAnsi="Times New Roman"/>
          <w:b/>
          <w:bCs/>
          <w:sz w:val="28"/>
          <w:szCs w:val="28"/>
        </w:rPr>
        <w:lastRenderedPageBreak/>
        <w:t>Reference</w:t>
      </w:r>
    </w:p>
    <w:p w14:paraId="15605425" w14:textId="77777777" w:rsidR="00B329AF" w:rsidRPr="00B329AF" w:rsidRDefault="001B5718" w:rsidP="00B329AF">
      <w:pPr>
        <w:pStyle w:val="EndNoteBibliography"/>
      </w:pPr>
      <w:r w:rsidRPr="001B5718">
        <w:rPr>
          <w:rFonts w:ascii="Times New Roman" w:eastAsiaTheme="minorEastAsia" w:hAnsi="Times New Roman" w:cs="Times New Roman"/>
          <w:b/>
          <w:bCs/>
          <w:noProof w:val="0"/>
          <w:color w:val="0E101A"/>
          <w:sz w:val="24"/>
          <w:szCs w:val="28"/>
        </w:rPr>
        <w:fldChar w:fldCharType="begin"/>
      </w:r>
      <w:r w:rsidRPr="001B5718">
        <w:rPr>
          <w:rFonts w:ascii="Times New Roman" w:eastAsiaTheme="minorEastAsia" w:hAnsi="Times New Roman" w:cs="Times New Roman"/>
          <w:b/>
          <w:bCs/>
          <w:noProof w:val="0"/>
          <w:color w:val="0E101A"/>
          <w:sz w:val="24"/>
          <w:szCs w:val="28"/>
        </w:rPr>
        <w:instrText xml:space="preserve"> ADDIN EN.REFLIST </w:instrText>
      </w:r>
      <w:r w:rsidRPr="001B5718">
        <w:rPr>
          <w:rFonts w:ascii="Times New Roman" w:eastAsiaTheme="minorEastAsia" w:hAnsi="Times New Roman" w:cs="Times New Roman"/>
          <w:b/>
          <w:bCs/>
          <w:noProof w:val="0"/>
          <w:color w:val="0E101A"/>
          <w:sz w:val="24"/>
          <w:szCs w:val="28"/>
        </w:rPr>
        <w:fldChar w:fldCharType="separate"/>
      </w:r>
      <w:r w:rsidR="00B329AF" w:rsidRPr="00B329AF">
        <w:rPr>
          <w:b/>
        </w:rPr>
        <w:t>Zhao H, Cheng J, Liu T, Jiang J, Koch F, Sachdev PS, Basser PJ, et al.</w:t>
      </w:r>
      <w:r w:rsidR="00B329AF" w:rsidRPr="00B329AF">
        <w:t xml:space="preserve"> (2021) Orientational changes of white matter fibers in Alzheimer's disease and amnestic mild cognitive impairment. </w:t>
      </w:r>
      <w:r w:rsidR="00B329AF" w:rsidRPr="00B329AF">
        <w:rPr>
          <w:b/>
        </w:rPr>
        <w:t>42</w:t>
      </w:r>
      <w:r w:rsidR="00B329AF" w:rsidRPr="00B329AF">
        <w:t>(16)</w:t>
      </w:r>
      <w:r w:rsidR="00B329AF" w:rsidRPr="00B329AF">
        <w:rPr>
          <w:b/>
        </w:rPr>
        <w:t>,</w:t>
      </w:r>
      <w:r w:rsidR="00B329AF" w:rsidRPr="00B329AF">
        <w:t xml:space="preserve"> 5397-5408.</w:t>
      </w:r>
    </w:p>
    <w:p w14:paraId="6D0B1B24" w14:textId="411673AC" w:rsidR="00D7716F" w:rsidRPr="00FC54A3" w:rsidRDefault="001B5718" w:rsidP="00B329AF">
      <w:r w:rsidRPr="001B5718">
        <w:rPr>
          <w:rFonts w:ascii="Times New Roman" w:eastAsiaTheme="minorEastAsia" w:hAnsi="Times New Roman"/>
          <w:b/>
          <w:bCs/>
          <w:color w:val="0E101A"/>
          <w:sz w:val="24"/>
          <w:szCs w:val="28"/>
        </w:rPr>
        <w:fldChar w:fldCharType="end"/>
      </w:r>
    </w:p>
    <w:sectPr w:rsidR="00D7716F" w:rsidRPr="00FC54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DBF6" w14:textId="77777777" w:rsidR="00704B10" w:rsidRDefault="00704B10" w:rsidP="00CD72CA">
      <w:pPr>
        <w:spacing w:after="0" w:line="240" w:lineRule="auto"/>
      </w:pPr>
      <w:r>
        <w:separator/>
      </w:r>
    </w:p>
  </w:endnote>
  <w:endnote w:type="continuationSeparator" w:id="0">
    <w:p w14:paraId="4A9733EB" w14:textId="77777777" w:rsidR="00704B10" w:rsidRDefault="00704B10" w:rsidP="00CD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9484" w14:textId="77777777" w:rsidR="00704B10" w:rsidRDefault="00704B10" w:rsidP="00CD72CA">
      <w:pPr>
        <w:spacing w:after="0" w:line="240" w:lineRule="auto"/>
      </w:pPr>
      <w:r>
        <w:separator/>
      </w:r>
    </w:p>
  </w:footnote>
  <w:footnote w:type="continuationSeparator" w:id="0">
    <w:p w14:paraId="637B12BE" w14:textId="77777777" w:rsidR="00704B10" w:rsidRDefault="00704B10" w:rsidP="00CD7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0wessdt5frdre95pjvevtexfaexpdf5aed&quot;&gt;我的EndNote库&lt;record-ids&gt;&lt;item&gt;3&lt;/item&gt;&lt;/record-ids&gt;&lt;/item&gt;&lt;/Libraries&gt;"/>
  </w:docVars>
  <w:rsids>
    <w:rsidRoot w:val="00D7716F"/>
    <w:rsid w:val="00077767"/>
    <w:rsid w:val="000B355D"/>
    <w:rsid w:val="001B5718"/>
    <w:rsid w:val="0021372A"/>
    <w:rsid w:val="002B6739"/>
    <w:rsid w:val="004568A0"/>
    <w:rsid w:val="006072F2"/>
    <w:rsid w:val="00662961"/>
    <w:rsid w:val="0067046A"/>
    <w:rsid w:val="00704B10"/>
    <w:rsid w:val="00732B6A"/>
    <w:rsid w:val="008B2E25"/>
    <w:rsid w:val="0097279B"/>
    <w:rsid w:val="009C3292"/>
    <w:rsid w:val="00A46895"/>
    <w:rsid w:val="00A76392"/>
    <w:rsid w:val="00AA329F"/>
    <w:rsid w:val="00B329AF"/>
    <w:rsid w:val="00BD79F8"/>
    <w:rsid w:val="00BE1864"/>
    <w:rsid w:val="00BF6AC6"/>
    <w:rsid w:val="00CD72CA"/>
    <w:rsid w:val="00D64E9F"/>
    <w:rsid w:val="00D7716F"/>
    <w:rsid w:val="00E80AAC"/>
    <w:rsid w:val="00EE33E9"/>
    <w:rsid w:val="00F07BF3"/>
    <w:rsid w:val="00F07CBF"/>
    <w:rsid w:val="00F96736"/>
    <w:rsid w:val="00FC54A3"/>
    <w:rsid w:val="00FF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DC12"/>
  <w15:chartTrackingRefBased/>
  <w15:docId w15:val="{F860FB11-CB78-4EF1-841A-2CF5A14E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CA"/>
    <w:pPr>
      <w:spacing w:after="200" w:line="276" w:lineRule="auto"/>
    </w:pPr>
    <w:rPr>
      <w:rFonts w:ascii="Calibri" w:eastAsia="宋体" w:hAnsi="Calibri"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2C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D72CA"/>
    <w:rPr>
      <w:sz w:val="18"/>
      <w:szCs w:val="18"/>
    </w:rPr>
  </w:style>
  <w:style w:type="paragraph" w:styleId="a5">
    <w:name w:val="footer"/>
    <w:basedOn w:val="a"/>
    <w:link w:val="a6"/>
    <w:uiPriority w:val="99"/>
    <w:unhideWhenUsed/>
    <w:rsid w:val="00CD72C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D72CA"/>
    <w:rPr>
      <w:sz w:val="18"/>
      <w:szCs w:val="18"/>
    </w:rPr>
  </w:style>
  <w:style w:type="paragraph" w:customStyle="1" w:styleId="EndNoteBibliographyTitle">
    <w:name w:val="EndNote Bibliography Title"/>
    <w:basedOn w:val="a"/>
    <w:link w:val="EndNoteBibliographyTitle0"/>
    <w:rsid w:val="001B5718"/>
    <w:pPr>
      <w:spacing w:after="0"/>
      <w:jc w:val="center"/>
    </w:pPr>
    <w:rPr>
      <w:rFonts w:cs="Calibri"/>
      <w:noProof/>
    </w:rPr>
  </w:style>
  <w:style w:type="character" w:customStyle="1" w:styleId="EndNoteBibliographyTitle0">
    <w:name w:val="EndNote Bibliography Title 字符"/>
    <w:basedOn w:val="a0"/>
    <w:link w:val="EndNoteBibliographyTitle"/>
    <w:rsid w:val="001B5718"/>
    <w:rPr>
      <w:rFonts w:ascii="Calibri" w:eastAsia="宋体" w:hAnsi="Calibri" w:cs="Calibri"/>
      <w:noProof/>
      <w:kern w:val="0"/>
      <w:sz w:val="22"/>
    </w:rPr>
  </w:style>
  <w:style w:type="paragraph" w:customStyle="1" w:styleId="EndNoteBibliography">
    <w:name w:val="EndNote Bibliography"/>
    <w:basedOn w:val="a"/>
    <w:link w:val="EndNoteBibliography0"/>
    <w:rsid w:val="001B5718"/>
    <w:pPr>
      <w:spacing w:line="240" w:lineRule="auto"/>
      <w:jc w:val="both"/>
    </w:pPr>
    <w:rPr>
      <w:rFonts w:cs="Calibri"/>
      <w:noProof/>
    </w:rPr>
  </w:style>
  <w:style w:type="character" w:customStyle="1" w:styleId="EndNoteBibliography0">
    <w:name w:val="EndNote Bibliography 字符"/>
    <w:basedOn w:val="a0"/>
    <w:link w:val="EndNoteBibliography"/>
    <w:rsid w:val="001B5718"/>
    <w:rPr>
      <w:rFonts w:ascii="Calibri" w:eastAsia="宋体" w:hAnsi="Calibri" w:cs="Calibri"/>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442</Words>
  <Characters>1930</Characters>
  <Application>Microsoft Office Word</Application>
  <DocSecurity>0</DocSecurity>
  <Lines>55</Lines>
  <Paragraphs>21</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FEWLEE</dc:creator>
  <cp:keywords/>
  <dc:description/>
  <cp:lastModifiedBy>jianyu li</cp:lastModifiedBy>
  <cp:revision>14</cp:revision>
  <dcterms:created xsi:type="dcterms:W3CDTF">2023-06-24T01:22:00Z</dcterms:created>
  <dcterms:modified xsi:type="dcterms:W3CDTF">2023-08-26T20:34:00Z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187512d20a07dd7aa802d89654f8b207b6a82a3c6702343a8282375f5823605a</vt:lpwstr>
  </property>
</Properties>
</file>