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5B0B" w:rsidRPr="00465B0B" w:rsidRDefault="00465B0B" w:rsidP="00624397">
      <w:pPr>
        <w:spacing w:line="276" w:lineRule="auto"/>
        <w:rPr>
          <w:b/>
        </w:rPr>
      </w:pPr>
      <w:r w:rsidRPr="00465B0B">
        <w:rPr>
          <w:b/>
        </w:rPr>
        <w:t xml:space="preserve">Supplemental </w:t>
      </w:r>
      <w:r>
        <w:rPr>
          <w:b/>
        </w:rPr>
        <w:t>M</w:t>
      </w:r>
      <w:r w:rsidRPr="00465B0B">
        <w:rPr>
          <w:b/>
        </w:rPr>
        <w:t>aterials</w:t>
      </w:r>
    </w:p>
    <w:p w:rsidR="00465B0B" w:rsidRDefault="00465B0B" w:rsidP="00624397">
      <w:pPr>
        <w:spacing w:line="276" w:lineRule="auto"/>
        <w:rPr>
          <w:b/>
          <w:u w:val="single"/>
        </w:rPr>
      </w:pPr>
    </w:p>
    <w:p w:rsidR="00624397" w:rsidRDefault="00624397" w:rsidP="00624397">
      <w:pPr>
        <w:spacing w:line="276" w:lineRule="auto"/>
        <w:rPr>
          <w:b/>
          <w:u w:val="single"/>
        </w:rPr>
      </w:pPr>
      <w:r>
        <w:rPr>
          <w:b/>
          <w:u w:val="single"/>
        </w:rPr>
        <w:t>Additional Clinical Considerations:</w:t>
      </w:r>
    </w:p>
    <w:p w:rsidR="00624397" w:rsidRDefault="00624397" w:rsidP="00624397">
      <w:pPr>
        <w:spacing w:line="276" w:lineRule="auto"/>
      </w:pPr>
      <w:r>
        <w:t xml:space="preserve"> </w:t>
      </w:r>
    </w:p>
    <w:p w:rsidR="00624397" w:rsidRDefault="00624397" w:rsidP="00624397">
      <w:pPr>
        <w:spacing w:line="276" w:lineRule="auto"/>
        <w:rPr>
          <w:rFonts w:ascii="Calibri" w:eastAsia="Calibri" w:hAnsi="Calibri" w:cs="Calibri"/>
          <w:b/>
        </w:rPr>
      </w:pPr>
      <w:r>
        <w:rPr>
          <w:rFonts w:ascii="Calibri" w:eastAsia="Calibri" w:hAnsi="Calibri" w:cs="Calibri"/>
          <w:b/>
        </w:rPr>
        <w:t>1.</w:t>
      </w:r>
      <w:r>
        <w:rPr>
          <w:sz w:val="14"/>
          <w:szCs w:val="14"/>
        </w:rPr>
        <w:t xml:space="preserve"> </w:t>
      </w:r>
      <w:r>
        <w:rPr>
          <w:sz w:val="14"/>
          <w:szCs w:val="14"/>
        </w:rPr>
        <w:tab/>
      </w:r>
      <w:r>
        <w:rPr>
          <w:rFonts w:ascii="Calibri" w:eastAsia="Calibri" w:hAnsi="Calibri" w:cs="Calibri"/>
          <w:b/>
        </w:rPr>
        <w:t>Harm reduction approach</w:t>
      </w:r>
      <w:r>
        <w:rPr>
          <w:rFonts w:ascii="Calibri" w:eastAsia="Calibri" w:hAnsi="Calibri" w:cs="Calibri"/>
        </w:rPr>
        <w:t xml:space="preserve"> – </w:t>
      </w:r>
      <w:r>
        <w:rPr>
          <w:rFonts w:ascii="Calibri" w:eastAsia="Calibri" w:hAnsi="Calibri" w:cs="Calibri"/>
          <w:b/>
        </w:rPr>
        <w:t>Minimize THC and substitute CBD in cannabis use</w:t>
      </w:r>
    </w:p>
    <w:p w:rsidR="00624397" w:rsidRDefault="00624397" w:rsidP="00624397">
      <w:pPr>
        <w:spacing w:line="276" w:lineRule="auto"/>
      </w:pPr>
      <w:r>
        <w:t xml:space="preserve"> </w:t>
      </w:r>
    </w:p>
    <w:p w:rsidR="00624397" w:rsidRDefault="00624397" w:rsidP="00624397">
      <w:pPr>
        <w:pStyle w:val="NormalWeb"/>
        <w:spacing w:before="0" w:beforeAutospacing="0" w:after="0" w:afterAutospacing="0" w:line="276" w:lineRule="auto"/>
      </w:pPr>
      <w:r>
        <w:rPr>
          <w:color w:val="000000"/>
        </w:rPr>
        <w:t xml:space="preserve">Behaviorally, a gradual tapering or replacement method may prove a more feasible transition relative to abstinence, allowing for continued use with reduced psychiatric consequences. Since CBD is nonintoxicating and may have an anxiolytic effect </w:t>
      </w:r>
      <w:r>
        <w:rPr>
          <w:color w:val="000000"/>
        </w:rPr>
        <w:fldChar w:fldCharType="begin"/>
      </w:r>
      <w:r w:rsidR="009F286D">
        <w:rPr>
          <w:color w:val="000000"/>
        </w:rPr>
        <w:instrText xml:space="preserve"> ADDIN ZOTERO_ITEM CSL_CITATION {"citationID":"zrIKvcbz","properties":{"formattedCitation":"(Kwee et al., 2023)","plainCitation":"(Kwee et al., 2023)","noteIndex":0},"citationItems":[{"id":325,"uris":["http://zotero.org/users/local/TvaGQFtG/items/74Q8JUPJ","http://zotero.org/users/9795166/items/74Q8JUPJ"],"itemData":{"id":325,"type":"article-journal","abstract":"The endocannabinoid system is a promising candidate for anxiolytic therapy, but translation to the clinic has been lagging. We meta-analyzed the evidence for anxiety-reduction by compounds that facilitate endocannabinoid signaling in humans and animals. To identify areas of specific potential, effects of moderators were assessed. Literature was searched in Pubmed and Embase up to May 2021. A placebo/vehicle-control group was required and in human studies, randomization. We excluded studies that co-administered other substances. Risk of bias was assessed with SYRCLE's RoB tool and Cochrane RoB 2.0. We conducted three-level random effects meta-analyses and explored sources of heterogeneity using Bayesian regularized meta-regression (BRMA). The systematic review yielded 134 studies. We analyzed 120 studies (114 animal, 6 human) that investigated cannabidiol (CBD, 61), URB597 (39), PF-3845 (6) and AM404 (14). Pooled effects on conditioned and unconditioned anxiety in animals (with the exception of URB597 on unconditioned anxiety) and on experimentally induced anxiety in humans favored the investigational drugs over placebo/vehicle. Publication year was negatively associated with effects of CBD on unconditioned anxiety. Compared to approach avoidance tests, tests of repetitive-compulsive behavior were associated with larger effects of CBD and URB597, and the social interaction test with smaller effects of URB597. Larger effects of CBD on unconditioned anxiety were observed when anxiety pre-existed. Studies reported few side effects at therapeutic doses. The evidence quality was low with indications of publication bias. More clinical trials are needed to translate the overall positive results to clinical applications.","container-title":"European Neuropsychopharmacology: The Journal of the European College of Neuropsychopharmacology","DOI":"10.1016/j.euroneuro.2023.04.001","ISSN":"1873-7862","journalAbbreviation":"Eur Neuropsychopharmacol","language":"eng","note":"PMID: 37094409","page":"79-94","source":"PubMed","title":"Anxiolytic effects of endocannabinoid enhancing compounds: A systematic review and meta-analysis","title-short":"Anxiolytic effects of endocannabinoid enhancing compounds","volume":"72","author":[{"family":"Kwee","given":"Caroline M. B."},{"family":"Leen","given":"Nadia A."},{"family":"Van der Kamp","given":"Rian C."},{"family":"Van Lissa","given":"Caspar J."},{"family":"Cath","given":"Danielle C."},{"family":"Groenink","given":"Lucianne"},{"family":"Baas","given":"Johanna M. P."}],"issued":{"date-parts":[["2023",4,22]]}}}],"schema":"https://github.com/citation-style-language/schema/raw/master/csl-citation.json"} </w:instrText>
      </w:r>
      <w:r>
        <w:rPr>
          <w:color w:val="000000"/>
        </w:rPr>
        <w:fldChar w:fldCharType="separate"/>
      </w:r>
      <w:r w:rsidR="001609B2">
        <w:rPr>
          <w:noProof/>
          <w:color w:val="000000"/>
        </w:rPr>
        <w:t>(Kwee et al., 2023)</w:t>
      </w:r>
      <w:r>
        <w:rPr>
          <w:color w:val="000000"/>
        </w:rPr>
        <w:fldChar w:fldCharType="end"/>
      </w:r>
      <w:r>
        <w:rPr>
          <w:color w:val="000000"/>
        </w:rPr>
        <w:t xml:space="preserve">, replacing THC-containing products with CBD-dominant or CBD-only products may appeal to some individuals. But this approach carries some caveats. Per recent RCTs, recreational cannabis may lack sufficient CBD to exert an antipsychotic effect </w:t>
      </w:r>
      <w:r>
        <w:rPr>
          <w:color w:val="000000"/>
        </w:rPr>
        <w:fldChar w:fldCharType="begin"/>
      </w:r>
      <w:r w:rsidR="009F286D">
        <w:rPr>
          <w:color w:val="000000"/>
        </w:rPr>
        <w:instrText xml:space="preserve"> ADDIN ZOTERO_ITEM CSL_CITATION {"citationID":"XWvvu0Js","properties":{"formattedCitation":"(Englund et al., 2022; Lawn et al., 2023)","plainCitation":"(Englund et al., 2022; Lawn et al., 2023)","noteIndex":0},"citationItems":[{"id":170,"uris":["http://zotero.org/users/local/TvaGQFtG/items/WUULXK9Y","http://zotero.org/users/9795166/items/WUULXK9Y"],"itemData":{"id":170,"type":"article-journal","abstract":"As countries adopt more permissive cannabis policies, it is increasingly important to identify strategies that can reduce the harmful effects of cannabis use. This study aimed to determine if increasing the CBD content of cannabis can reduce its harmful effects. Forty-six healthy, infrequent cannabis users participated in a double-blind, within-subject, randomised trial of cannabis preparations varying in CBD content. There was an initial baseline visit followed by four drug administration visits, in which participants inhaled vaporised cannabis containing 10 mg THC and either 0 mg (0:1 CBD:THC), 10 mg (1:1), 20 mg (2:1), or 30 mg (3:1) CBD, in a randomised, counter-balanced order. The primary outcome was change in delayed verbal recall on the Hopkins Verbal Learning Task. Secondary outcomes included change in severity of psychotic symptoms (e.g., Positive and Negative Syndrome Scale [PANSS] positive subscale), plus further cognitive, subjective, pleasurable, pharmacological and physiological effects. Serial plasma concentrations of THC and CBD were measured. THC (0:1) was associated with impaired delayed verbal recall (t(45) = 3.399, d = 0.50, p = 0.001) and induced positive psychotic symptoms on the PANSS (t(45) = -4.709, d = 0.69, p = 2.41 × 10-5). These effects were not significantly modulated by any dose of CBD. Furthermore, there was no evidence of CBD modulating the effects of THC on other cognitive, psychotic, subjective, pleasurable, and physiological measures. There was a dose-response relationship between CBD dose and plasma CBD concentration, with no effect on plasma THC concentrations. At CBD:THC ratios most common in medicinal and recreational cannabis products, we found no evidence that CBD protects against the acute adverse effects of cannabis. This should be considered in health policy and safety decisions about medicinal and recreational cannabis.","container-title":"Neuropsychopharmacology: Official Publication of the American College of Neuropsychopharmacology","DOI":"10.1038/s41386-022-01478-z","ISSN":"1740-634X","journalAbbreviation":"Neuropsychopharmacology","language":"eng","note":"PMID: 36380220","source":"PubMed","title":"Does cannabidiol make cannabis safer? A randomised, double-blind, cross-over trial of cannabis with four different CBD:THC ratios","title-short":"Does cannabidiol make cannabis safer?","author":[{"family":"Englund","given":"Amir"},{"family":"Oliver","given":"Dominic"},{"family":"Chesney","given":"Edward"},{"family":"Chester","given":"Lucy"},{"family":"Wilson","given":"Jack"},{"family":"Sovi","given":"Simina"},{"family":"De Micheli","given":"Andrea"},{"family":"Hodsoll","given":"John"},{"family":"Fusar-Poli","given":"Paolo"},{"family":"Strang","given":"John"},{"family":"Murray","given":"Robin M."},{"family":"Freeman","given":"Tom P."},{"family":"McGuire","given":"Philip"}],"issued":{"date-parts":[["2022",11,16]]}}},{"id":353,"uris":["http://zotero.org/users/local/TvaGQFtG/items/JGK8KZM9","http://zotero.org/users/9795166/items/JGK8KZM9"],"itemData":{"id":353,"type":"article-journal","container-title":"Addiction","DOI":"10.1111/add.16154","ISSN":"0965-2140, 1360-0443","issue":"7","journalAbbreviation":"Addiction","language":"en","page":"1282-1294","source":"DOI.org (Crossref)","title":"The acute effects of cannabis with and without cannabidiol in adults and adolescents: A randomised, double‐blind, placebo‐controlled, crossover experiment","title-short":"The acute effects of cannabis with and without cannabidiol in adults and adolescents","volume":"118","author":[{"family":"Lawn","given":"Will"},{"family":"Trinci","given":"Katie"},{"family":"Mokrysz","given":"Claire"},{"family":"Borissova","given":"Anna"},{"family":"Ofori","given":"Shelan"},{"family":"Petrilli","given":"Kat"},{"family":"Bloomfield","given":"Michael"},{"family":"Haniff","given":"Zarah R."},{"family":"Hall","given":"Daniel"},{"family":"Fernandez‐Vinson","given":"Natalia"},{"family":"Wang","given":"Simiao"},{"family":"Englund","given":"Amir"},{"family":"Chesney","given":"Edward"},{"family":"Wall","given":"Matthew B."},{"family":"Freeman","given":"Tom P."},{"family":"Curran","given":"H. Valerie"}],"issued":{"date-parts":[["2023",7]]}}}],"schema":"https://github.com/citation-style-language/schema/raw/master/csl-citation.json"} </w:instrText>
      </w:r>
      <w:r>
        <w:rPr>
          <w:color w:val="000000"/>
        </w:rPr>
        <w:fldChar w:fldCharType="separate"/>
      </w:r>
      <w:r w:rsidR="001609B2">
        <w:rPr>
          <w:noProof/>
          <w:color w:val="000000"/>
        </w:rPr>
        <w:t>(Englund et al., 2022; Lawn et al., 2023)</w:t>
      </w:r>
      <w:r>
        <w:rPr>
          <w:color w:val="000000"/>
        </w:rPr>
        <w:fldChar w:fldCharType="end"/>
      </w:r>
      <w:r>
        <w:rPr>
          <w:color w:val="000000"/>
        </w:rPr>
        <w:t xml:space="preserve">, and individual susceptibility to any potential CBD-antipsychotic benefit may vary by frequency of cannabis use </w:t>
      </w:r>
      <w:r>
        <w:rPr>
          <w:color w:val="000000"/>
        </w:rPr>
        <w:fldChar w:fldCharType="begin"/>
      </w:r>
      <w:r w:rsidR="009F286D">
        <w:rPr>
          <w:color w:val="000000"/>
        </w:rPr>
        <w:instrText xml:space="preserve"> ADDIN ZOTERO_ITEM CSL_CITATION {"citationID":"ISSnbQbB","properties":{"formattedCitation":"(Morgan et al., 2018)","plainCitation":"(Morgan et al., 2018)","noteIndex":0},"citationItems":[{"id":175,"uris":["http://zotero.org/users/local/TvaGQFtG/items/F3B7PMK4","http://zotero.org/users/9795166/items/F3B7PMK4"],"itemData":{"id":175,"type":"article-journal","abstract":"The main active ingredient in cannabis, delta-9-tetrahydrocannabinol (THC), can acutely induce psychotic symptoms and impair episodic and working memory. Another major constituent, cannabidiol (CBD), may attenuate these effects. This study aimed to determine the effects of THC and CBD, both alone and in combination on psychotic symptoms and memory function. A randomised, double-blind crossover design compared the effects of (i) placebo, (ii) THC 8 mg, (iii) CBD 16 mg and (iv) THC 8 mg + CBD 16 mg administered by inhalation through a vaporiser. Using an experimental medicine approach to predict treatment sensitivity, we selected 48 cannabis users from the community on the basis of (1) schizotypal personality questionnaire scores (low, high) and (2) frequency of cannabis use (light, heavy). The Brief Psychiatric Rating Scale (BPRS), Psychotomimetic States Inventory (PSI), immediate and delayed prose recall (episodic memory), 1- and 2-back (working memory) were assessed on each day. Results indicated that THC increased overall scores on the PSI, negative symptoms on BPRS, and robustly impaired episodic and working memory. Co-administration of CBD did not attenuate these effects. CBD alone reduced PSI scores in light users only. At a ratio of 2:1, CBD does not attenuate the acute psychotic and memory impairing effects of vaporised THC. Frequent cannabis users may show a blunted anti- psychotic response to CBD, which is of concern due to the high rates of cannabis use disorders in patients with schizophrenia.","container-title":"Translational Psychiatry","DOI":"10.1038/s41398-018-0191-x","ISSN":"2158-3188","issue":"1","journalAbbreviation":"Transl Psychiatry","language":"eng","note":"PMID: 30185793\nPMCID: PMC6125482","page":"181","source":"PubMed","title":"Individual and combined effects of acute delta-9-tetrahydrocannabinol and cannabidiol on psychotomimetic symptoms and memory function","volume":"8","author":[{"family":"Morgan","given":"Celia J. A."},{"family":"Freeman","given":"Tom P."},{"family":"Hindocha","given":"Chandni"},{"family":"Schafer","given":"Grainne"},{"family":"Gardner","given":"Chelsea"},{"family":"Curran","given":"H. Valerie"}],"issued":{"date-parts":[["2018",9,5]]}}}],"schema":"https://github.com/citation-style-language/schema/raw/master/csl-citation.json"} </w:instrText>
      </w:r>
      <w:r>
        <w:rPr>
          <w:color w:val="000000"/>
        </w:rPr>
        <w:fldChar w:fldCharType="separate"/>
      </w:r>
      <w:r w:rsidR="001609B2">
        <w:rPr>
          <w:noProof/>
          <w:color w:val="000000"/>
        </w:rPr>
        <w:t>(Morgan et al., 2018)</w:t>
      </w:r>
      <w:r>
        <w:rPr>
          <w:color w:val="000000"/>
        </w:rPr>
        <w:fldChar w:fldCharType="end"/>
      </w:r>
      <w:r>
        <w:rPr>
          <w:color w:val="000000"/>
        </w:rPr>
        <w:t xml:space="preserve">. Also, low-THC cannabis may not be accepted by all patients. A qualitative study in first-episode cannabis users found that nearly half were uninterested in continuing to use CBD-dominant cannabis because it did not produce a high </w:t>
      </w:r>
      <w:r>
        <w:rPr>
          <w:color w:val="000000"/>
        </w:rPr>
        <w:fldChar w:fldCharType="begin"/>
      </w:r>
      <w:r w:rsidR="009F286D">
        <w:rPr>
          <w:color w:val="000000"/>
        </w:rPr>
        <w:instrText xml:space="preserve"> ADDIN ZOTERO_ITEM CSL_CITATION {"citationID":"deWkjJKw","properties":{"formattedCitation":"(Ghelani, 2023)","plainCitation":"(Ghelani, 2023)","noteIndex":0},"citationItems":[{"id":178,"uris":["http://zotero.org/users/local/TvaGQFtG/items/KRBRSAUE","http://zotero.org/users/9795166/items/KRBRSAUE"],"itemData":{"id":178,"type":"article-journal","abstract":"AIM: Cannabis is used by one third of youth in Early Psychosis Intervention (EPI) programs and high dose consumption of the primary constituent Δ-9 tetrahydrocannabinol (THC) is associated with higher risk for relapse in this group. Cannabidiol (CBD) is a secondary cannabis constituent that may have antipsychotic properties, though its health risks are only beginning to be understood. Little is known about the views of youth in EPI programs toward CBD, including their reasons for use and perceptions of risk.\nMETHODS: This qualitative study used Interpretive Phenomenological Analysis to investigate the perspectives of a sample (n = 15) of cannabis-consuming youth in EPI programs toward CBD.\nRESULTS: Those who used CBD (n = 13) did so for pain relief, THC substitution, relaxation, social reasons, and sleep enhancement. CBD was perceived to be beneficial for health and wellness, though many consumers were disappointed with its effects. Most believed there were no risks associated with its use or were unaware of any risks, and all believed CBD could be used safely.\nCONCLUSION: Clinicians should assess THC and CBD consumption patterns, motives for use, and perceptions of risk separately to tailor interventions accordingly. Youth in EPI programs would benefit from education related to the known health risks and benefits associated with this drug. Clinicians in regions where cannabis is regulated should be open to discussing CBD as a safer substitute for THC. The potential for CBD to serve as viable treatment for psychosis requires further study.","container-title":"Early Intervention in Psychiatry","DOI":"10.1111/eip.13428","ISSN":"1751-7893","journalAbbreviation":"Early Interv Psychiatry","language":"eng","note":"PMID: 37038248","source":"PubMed","title":"Perspectives toward cannabidiol (CBD) among youth in Early Psychosis Intervention programs: A qualitative study","title-short":"Perspectives toward cannabidiol (CBD) among youth in Early Psychosis Intervention programs","author":[{"family":"Ghelani","given":"Amar"}],"issued":{"date-parts":[["2023",4,10]]}}}],"schema":"https://github.com/citation-style-language/schema/raw/master/csl-citation.json"} </w:instrText>
      </w:r>
      <w:r>
        <w:rPr>
          <w:color w:val="000000"/>
        </w:rPr>
        <w:fldChar w:fldCharType="separate"/>
      </w:r>
      <w:r w:rsidR="001609B2">
        <w:rPr>
          <w:noProof/>
          <w:color w:val="000000"/>
        </w:rPr>
        <w:t>(Ghelani, 2023)</w:t>
      </w:r>
      <w:r>
        <w:rPr>
          <w:color w:val="000000"/>
        </w:rPr>
        <w:fldChar w:fldCharType="end"/>
      </w:r>
      <w:r>
        <w:rPr>
          <w:color w:val="000000"/>
        </w:rPr>
        <w:t xml:space="preserve">. Uncertainty surrounding CBD’s pharmacologic interactions with THC also persists. There have been mixed observations of CBD increasing THC blood levels </w:t>
      </w:r>
      <w:r>
        <w:rPr>
          <w:color w:val="000000"/>
        </w:rPr>
        <w:fldChar w:fldCharType="begin"/>
      </w:r>
      <w:r w:rsidR="009F286D">
        <w:rPr>
          <w:color w:val="000000"/>
        </w:rPr>
        <w:instrText xml:space="preserve"> ADDIN ZOTERO_ITEM CSL_CITATION {"citationID":"ljVyRy70","properties":{"formattedCitation":"(Englund et al., 2013; Freeman et al., 2019)","plainCitation":"(Englund et al., 2013; Freeman et al., 2019)","noteIndex":0},"citationItems":[{"id":21,"uris":["http://zotero.org/users/local/TvaGQFtG/items/C96A5TWX","http://zotero.org/users/9795166/items/C96A5TWX"],"itemData":{"id":21,"type":"article-journal","abstract":"Community-based studies suggest that cannabis products that are high in Δ\n              9\n              -tetrahydrocannabinol (THC) but low in cannabidiol (CBD) are particularly hazardous for mental health. Laboratory-based studies are ideal for clarifying this issue because THC and CBD can be administered in pure form, under controlled conditions. In a between-subjects design, we tested the hypothesis that pre-treatment with CBD inhibited THC-elicited psychosis and cognitive impairment. Healthy participants were randomised to receive oral CBD 600mg ( n=22) or placebo ( n=26), 210 min ahead of intravenous (IV) THC (1.5 mg). Post-THC, there were lower PANSS positive scores in the CBD group, but this did not reach statistical significance. However, clinically significant positive psychotic symptoms (defined a priori as increases ≥3 points) were less likely in the CBD group compared with the placebo group, odds ratio (OR)=0.22 (χ\n              2\n              =4.74, p&lt;0.05). In agreement, post-THC paranoia, as rated with the State Social Paranoia Scale (SSPS), was less in the CBD group compared with the placebo group ( t=2.28, p&lt;0.05). Episodic memory, indexed by scores on the Hopkins Verbal Learning Task-revised (HVLT-R), was poorer, relative to baseline, in the placebo pre-treated group (-10.6±18.9%) compared with the CBD group (-0.4%±9.7 %) ( t=2.39, p&lt;0.05). These findings support the idea that high-THC/low-CBD cannabis products are associated with increased risks for mental health.","container-title":"Journal of Psychopharmacology","DOI":"10.1177/0269881112460109","ISSN":"0269-8811, 1461-7285","issue":"1","journalAbbreviation":"J Psychopharmacol","language":"en","page":"19-27","source":"DOI.org (Crossref)","title":"Cannabidiol inhibits THC-elicited paranoid symptoms and hippocampal-dependent memory impairment","volume":"27","author":[{"family":"Englund","given":"Amir"},{"family":"Morrison","given":"Paul D"},{"family":"Nottage","given":"Judith"},{"family":"Hague","given":"Dominic"},{"family":"Kane","given":"Fergus"},{"family":"Bonaccorso","given":"Stefania"},{"family":"Stone","given":"James M"},{"family":"Reichenberg","given":"Avi"},{"family":"Brenneisen","given":"Rudolf"},{"family":"Holt","given":"David"},{"family":"Feilding","given":"Amanda"},{"family":"Walker","given":"Lucy"},{"family":"Murray","given":"Robin M"},{"family":"Kapur","given":"Shitij"}],"issued":{"date-parts":[["2013",1]]}}},{"id":18,"uris":["http://zotero.org/users/local/TvaGQFtG/items/LGKV6W2I","http://zotero.org/users/9795166/items/LGKV6W2I"],"itemData":{"id":18,"type":"article-journal","container-title":"Neuroscience &amp; Biobehavioral Reviews","DOI":"10.1016/j.neubiorev.2019.09.036","ISSN":"01497634","journalAbbreviation":"Neuroscience &amp; Biobehavioral Reviews","language":"en","page":"696-712","source":"DOI.org (Crossref)","title":"How does cannabidiol (CBD) influence the acute effects of delta-9-tetrahydrocannabinol (THC) in humans? A systematic review","title-short":"How does cannabidiol (CBD) influence the acute effects of delta-9-tetrahydrocannabinol (THC) in humans?","volume":"107","author":[{"family":"Freeman","given":"Abigail M."},{"family":"Petrilli","given":"Katherine"},{"family":"Lees","given":"Rachel"},{"family":"Hindocha","given":"Chandni"},{"family":"Mokrysz","given":"Claire"},{"family":"Curran","given":"H. Valerie"},{"family":"Saunders","given":"Rob"},{"family":"Freeman","given":"Tom P."}],"issued":{"date-parts":[["2019",12]]}}}],"schema":"https://github.com/citation-style-language/schema/raw/master/csl-citation.json"} </w:instrText>
      </w:r>
      <w:r>
        <w:rPr>
          <w:color w:val="000000"/>
        </w:rPr>
        <w:fldChar w:fldCharType="separate"/>
      </w:r>
      <w:r w:rsidR="001609B2">
        <w:rPr>
          <w:noProof/>
          <w:color w:val="000000"/>
        </w:rPr>
        <w:t>(Englund et al., 2013; Freeman et al., 2019)</w:t>
      </w:r>
      <w:r>
        <w:rPr>
          <w:color w:val="000000"/>
        </w:rPr>
        <w:fldChar w:fldCharType="end"/>
      </w:r>
      <w:r>
        <w:rPr>
          <w:color w:val="000000"/>
        </w:rPr>
        <w:t xml:space="preserve">, and in an RCT, high-dose oral CBD increased oral THC’s intoxication and cognitive impairment, perhaps due to CBD’s inhibition of the enzymes important to oral THC metabolism </w:t>
      </w:r>
      <w:r>
        <w:rPr>
          <w:color w:val="000000"/>
        </w:rPr>
        <w:fldChar w:fldCharType="begin"/>
      </w:r>
      <w:r w:rsidR="009F286D">
        <w:rPr>
          <w:color w:val="000000"/>
        </w:rPr>
        <w:instrText xml:space="preserve"> ADDIN ZOTERO_ITEM CSL_CITATION {"citationID":"QnrTDEl7","properties":{"formattedCitation":"(Zamarripa et al., 2023)","plainCitation":"(Zamarripa et al., 2023)","noteIndex":0},"citationItems":[{"id":347,"uris":["http://zotero.org/users/local/TvaGQFtG/items/NEPWRCBG","http://zotero.org/users/9795166/items/NEPWRCBG"],"itemData":{"id":347,"type":"article-journal","abstract":"Importance\n              \n                Controlled clinical laboratory studies have shown that cannabidiol (CBD) can sometimes attenuate or exacerbate the effects of\n                Δ\n                9-tetrahydrocannabinol (\n                Δ\n                9-THC). No studies have evaluated differences in pharmacokinetics (PK) of\n                Δ\n                9-THC and pharmacodynamics (PD) between orally administered cannabis extracts that vary with respect to\n                Δ\n                9-THC and CBD concentrations.\n              \n            \n            \n              Objective\n              \n                To compare the PK and PD of orally administered\n                Δ\n                9-THC-dominant and CBD-dominant cannabis extracts that contained the same\n                Δ\n                9-THC dose (20 mg).\n              \n            \n            \n              Design, Setting, and Participants\n              This randomized clinical trial was a within-participant, double-blind, crossover study conducted from January 2021 to March 2022 at the Johns Hopkins University Behavioral Pharmacology Research Unit, Baltimore, MD. Eighteen healthy adults completed 3 randomized outpatient experimental test sessions that were each separated by at least 1 week.\n            \n            \n              Interventions\n              \n                Brownies containing (1) no cannabis extract (ie, placebo); (2)\n                Δ\n                9-THC-dominant extract (20 mg\n                Δ\n                9-THC with no CBD); and (3) CBD-dominant extract (20 mg\n                Δ\n                9-THC + 640 mg CBD) were administered to participants 30 minutes prior to administering a cytochrome P450 (CYP) probe drug cocktail, which consisted of 100 mg caffeine, 20 mg omeprazole, 25 mg losartan, 30 mg dextromethorphan, and 2 mg midazolam.\n              \n            \n            \n              Main Outcomes and Measures\n              \n                Change-from-baseline plasma concentrations for\n                Δ\n                9-THC or\n                Δ\n                9-THC metabolites and scores for subjective drug effects, cognitive and psychomotor performance, and vital signs. The area under the plasma vs concentration vs time curve (AUC) and maximum plasma concentration (C\n                max\n                ) were determined.\n              \n            \n            \n              Results\n              \n                The participant cohort of 18 adults included 11 males (61.1%) and 7 females (38.9%) with a mean (SD) age of 30 (7) years who had not used cannabis for at least 30 days prior to initiation of the study (mean [SD] day since last cannabis use, 86 [66] days). The CYP cocktail + placebo brownie and the CYP cocktail did not affect any PD assessments. Relative to CYP cocktail + \n                Δ\n                9-THC, CYP cocktail + \n                Δ\n                9-THC + CBD produced a higher C\n                max\n                and area under the plasma concentration vs time curve for\n                Δ\n                9-THC, 11-OH-\n                Δ\n                9-THC, and\n                Δ\n                9-THC-COOH. The CYP cocktail + \n                Δ\n                9-THC + CBD increased self-reported anxiety, sedation, and memory difficulty, increased heart rate, and produced a more pronounced impairment of cognitive and psychomotor performance compared with both CYP cocktail + Δ9-THC and CYP cocktail + placebo.\n              \n            \n            \n              Conclusions and Relevance\n              \n                In this randomized clinical trial of oral\n                Δ\n                9-THC and CBD, stronger adverse effects were elicited from a CBD-dominant cannabis extract compared with a\n                Δ\n                9-THC-dominant cannabis extract at the same\n                Δ\n                9-THC dose, which contradicts common claims that CBD attenuates the adverse effects of\n                Δ\n                9-THC. CBD inhibition of\n                Δ\n                9-THC and 11-OH-\n                Δ\n                9-THC metabolism is the likely mechanism for the differences observed. An improved understanding of cannabinoid-cannabinoid and cannabinoid-drug interactions are needed to inform clinical and regulatory decision-making regarding the therapeutic and nontherapeutic use of cannabis products.\n              \n            \n            \n              Trial Registration\n              \n                clinicaltrials.gov Identifier:\n                NCT04201197","container-title":"JAMA Network Open","DOI":"10.1001/jamanetworkopen.2022.54752","ISSN":"2574-3805","issue":"2","journalAbbreviation":"JAMA Netw Open","language":"en","page":"e2254752","source":"DOI.org (Crossref)","title":"Assessment of Orally Administered Δ9-Tetrahydrocannabinol When Coadministered With Cannabidiol on Δ9-Tetrahydrocannabinol Pharmacokinetics and Pharmacodynamics in Healthy Adults: A Randomized Clinical Trial","title-short":"Assessment of Orally Administered Δ9-Tetrahydrocannabinol When Coadministered With Cannabidiol on Δ9-Tetrahydrocannabinol Pharmacokinetics and Pharmacodynamics in Healthy Adults","volume":"6","author":[{"family":"Zamarripa","given":"C. Austin"},{"family":"Spindle","given":"Tory R."},{"family":"Surujunarain","given":"Renuka"},{"family":"Weerts","given":"Elise M."},{"family":"Bansal","given":"Sumit"},{"family":"Unadkat","given":"Jashvant D."},{"family":"Paine","given":"Mary F."},{"family":"Vandrey","given":"Ryan"}],"issued":{"date-parts":[["2023",2,13]]}}}],"schema":"https://github.com/citation-style-language/schema/raw/master/csl-citation.json"} </w:instrText>
      </w:r>
      <w:r>
        <w:rPr>
          <w:color w:val="000000"/>
        </w:rPr>
        <w:fldChar w:fldCharType="separate"/>
      </w:r>
      <w:r w:rsidR="001609B2">
        <w:rPr>
          <w:noProof/>
          <w:color w:val="000000"/>
        </w:rPr>
        <w:t>(Zamarripa et al., 2023)</w:t>
      </w:r>
      <w:r>
        <w:rPr>
          <w:color w:val="000000"/>
        </w:rPr>
        <w:fldChar w:fldCharType="end"/>
      </w:r>
      <w:r>
        <w:rPr>
          <w:color w:val="000000"/>
        </w:rPr>
        <w:t>. Moreover, despite a degree of regulation in legal cannabis markets, product labels for THC and CBD concentrations may be inaccurate, which may lead to over-intoxication and increased risk for adverse effects. While the safest choice is certainly abstinence, reducing risk by decreasing or eliminating THC in favor of CBD, a compound with potential antipsychotic and/or anxiolytic properties, may be a reasonable harm reduction alternative.</w:t>
      </w:r>
    </w:p>
    <w:p w:rsidR="00624397" w:rsidRDefault="00624397" w:rsidP="00624397"/>
    <w:p w:rsidR="00624397" w:rsidRDefault="00624397" w:rsidP="00624397">
      <w:pPr>
        <w:spacing w:line="276" w:lineRule="auto"/>
        <w:rPr>
          <w:rFonts w:ascii="Calibri" w:eastAsia="Calibri" w:hAnsi="Calibri" w:cs="Calibri"/>
          <w:b/>
        </w:rPr>
      </w:pPr>
      <w:bookmarkStart w:id="0" w:name="_heading=h.lumuxg3d2878" w:colFirst="0" w:colLast="0"/>
      <w:bookmarkEnd w:id="0"/>
      <w:r>
        <w:rPr>
          <w:rFonts w:ascii="Calibri" w:eastAsia="Calibri" w:hAnsi="Calibri" w:cs="Calibri"/>
          <w:b/>
        </w:rPr>
        <w:t>2.</w:t>
      </w:r>
      <w:r>
        <w:rPr>
          <w:sz w:val="14"/>
          <w:szCs w:val="14"/>
        </w:rPr>
        <w:t xml:space="preserve"> </w:t>
      </w:r>
      <w:r>
        <w:rPr>
          <w:sz w:val="14"/>
          <w:szCs w:val="14"/>
        </w:rPr>
        <w:tab/>
      </w:r>
      <w:r>
        <w:rPr>
          <w:rFonts w:ascii="Calibri" w:eastAsia="Calibri" w:hAnsi="Calibri" w:cs="Calibri"/>
          <w:b/>
        </w:rPr>
        <w:t>Enhancing communication about cannabis use and psychotic symptoms</w:t>
      </w:r>
    </w:p>
    <w:p w:rsidR="00624397" w:rsidRDefault="00624397" w:rsidP="00624397">
      <w:pPr>
        <w:spacing w:line="276" w:lineRule="auto"/>
        <w:rPr>
          <w:b/>
        </w:rPr>
      </w:pPr>
      <w:r>
        <w:rPr>
          <w:b/>
        </w:rPr>
        <w:t xml:space="preserve"> </w:t>
      </w:r>
    </w:p>
    <w:p w:rsidR="00624397" w:rsidRDefault="00624397" w:rsidP="00624397">
      <w:pPr>
        <w:spacing w:line="276" w:lineRule="auto"/>
      </w:pPr>
      <w:r>
        <w:t xml:space="preserve">Though few studies have finely assessed experiences associated with cannabis consumption in CHR-P individuals, sufficient evidence exists to encourage abstinence or reduced use for those who experience psychotic-like symptoms during their use. Cannabis-induced acute psychotic-like symptoms predicted nearly fivefold greater conversion risk in an observational CHR-P study </w:t>
      </w:r>
      <w:r>
        <w:fldChar w:fldCharType="begin"/>
      </w:r>
      <w:r w:rsidR="009F286D">
        <w:instrText xml:space="preserve"> ADDIN ZOTERO_ITEM CSL_CITATION {"citationID":"qobOQ9eO","properties":{"formattedCitation":"(McHugh et al., 2017)","plainCitation":"(McHugh et al., 2017)","noteIndex":0},"citationItems":[{"id":42,"uris":["http://zotero.org/users/local/TvaGQFtG/items/2BZEUVW9","http://zotero.org/users/9795166/items/2BZEUVW9"],"itemData":{"id":42,"type":"article-journal","abstract":"Background\n              Cannabis use shows a robust dose-dependent relationship with psychosis risk among the general population. Despite this, it has been difficult to link cannabis use with risk for transitioning to a psychotic disorder among individuals at ultra-high risk (UHR) for psychosis. The present study examined UHR transition risk as a function of cannabis use characteristics which vary substantially between individuals including age of first use, cannabis abuse severity and a history of cannabis-induced attenuated psychotic symptoms (APS).\n            \n            \n              Method\n              Participants were 190 UHR individuals (76 males) recruited at entry to treatment between 2000 and 2006. They completed a comprehensive baseline assessment including a survey of cannabis use characteristics during the period of heaviest use. Outcome was transition to a psychotic disorder, with mean time to follow-up of 5.0 years (range 2.4–8.7 years).\n            \n            \n              Results\n              \n                A history of cannabis abuse was reported in 58% of the sample. Of these, 26% reported a history of cannabis-induced APS. These individuals were 4.90 (95% confidence interval 1.93–12.44) times more likely to transition to a psychotic disorder (\n                p\n                = 0.001). Greater severity of cannabis abuse also predicted transition to psychosis (\n                p\n                = 0.036). However, this effect was mediated by higher abuse severity among individuals with a history of cannabis-induced APS.\n              \n            \n            \n              Conclusions\n              Findings suggest that cannabis use poses risk in a subpopulation of UHR individuals who manifest cannabis-induced APS. Whether this reflects underlying genetic vulnerability requires further study. Nevertheless, findings reveal an important early marker of risk with potentially significant prognostic utility for UHR individuals.","container-title":"Psychological Medicine","DOI":"10.1017/S0033291716002671","ISSN":"0033-2917, 1469-8978","issue":"4","journalAbbreviation":"Psychol. Med.","language":"en","page":"616-626","source":"DOI.org (Crossref)","title":"Cannabis-induced attenuated psychotic symptoms: implications for prognosis in young people at ultra-high risk for psychosis","title-short":"Cannabis-induced attenuated psychotic symptoms","volume":"47","author":[{"family":"McHugh","given":"M. J."},{"family":"McGorry","given":"P. D."},{"family":"Yung","given":"A. R."},{"family":"Lin","given":"A."},{"family":"Wood","given":"S. J."},{"family":"Hartmann","given":"J. A."},{"family":"Nelson","given":"B."}],"issued":{"date-parts":[["2017",3]]}}}],"schema":"https://github.com/citation-style-language/schema/raw/master/csl-citation.json"} </w:instrText>
      </w:r>
      <w:r>
        <w:fldChar w:fldCharType="separate"/>
      </w:r>
      <w:r w:rsidR="001609B2">
        <w:rPr>
          <w:noProof/>
        </w:rPr>
        <w:t>(McHugh et al., 2017)</w:t>
      </w:r>
      <w:r>
        <w:fldChar w:fldCharType="end"/>
      </w:r>
      <w:r>
        <w:t>. Though discontinuing cannabis use may not affect an individual’s clinical trajectory, raising awareness of this potential prognostic factor may be crucial in supporting CHR-P individuals in early and preventative intervention.</w:t>
      </w:r>
    </w:p>
    <w:p w:rsidR="00624397" w:rsidRDefault="00624397" w:rsidP="00624397">
      <w:pPr>
        <w:spacing w:line="276" w:lineRule="auto"/>
      </w:pPr>
      <w:r>
        <w:t xml:space="preserve"> </w:t>
      </w:r>
    </w:p>
    <w:p w:rsidR="00624397" w:rsidRDefault="00624397" w:rsidP="00624397">
      <w:pPr>
        <w:spacing w:line="276" w:lineRule="auto"/>
      </w:pPr>
      <w:r>
        <w:t xml:space="preserve">To facilitate patient communication regarding cannabis use and psychotic-like experiences, practitioners should utilize a collaborative treatment approach, which consistently corresponds to greater improvement in a clients' symptoms and functioning </w:t>
      </w:r>
      <w:r>
        <w:fldChar w:fldCharType="begin"/>
      </w:r>
      <w:r w:rsidR="009F286D">
        <w:instrText xml:space="preserve"> ADDIN ZOTERO_ITEM CSL_CITATION {"citationID":"C1UQ9Ad6","properties":{"formattedCitation":"(Hill, 2005; Kraus, Castonguay, Boswell, Nordberg, &amp; Hayes, 2011)","plainCitation":"(Hill, 2005; Kraus, Castonguay, Boswell, Nordberg, &amp; Hayes, 2011)","noteIndex":0},"citationItems":[{"id":303,"uris":["http://zotero.org/users/local/TvaGQFtG/items/BRD9GAE3","http://zotero.org/users/9795166/items/BRD9GAE3"],"itemData":{"id":303,"type":"article-journal","container-title":"Psychotherapy: Theory, Research, Practice, Training","DOI":"10.1037/0033-3204.42.4.431","ISSN":"1939-1536, 0033-3204","issue":"4","journalAbbreviation":"Psychotherapy: Theory, Research, Practice, Training","language":"en","page":"431-442","source":"DOI.org (Crossref)","title":"Therapist techniques, client involvement, and the therapeutic relationship: Inextricably intertwined in the therapy process.","title-short":"Therapist techniques, client involvement, and the therapeutic relationship","volume":"42","author":[{"family":"Hill","given":"Clara E."}],"issued":{"date-parts":[["2005"]]}}},{"id":304,"uris":["http://zotero.org/users/local/TvaGQFtG/items/L9WWRF8R","http://zotero.org/users/9795166/items/L9WWRF8R"],"itemData":{"id":304,"type":"article-journal","container-title":"Psychotherapy Research","DOI":"10.1080/10503307.2011.563249","ISSN":"1050-3307, 1468-4381","issue":"3","journalAbbreviation":"Psychotherapy Research","language":"en","page":"267-276","source":"DOI.org (Crossref)","title":"Therapist effectiveness: Implications for accountability and patient care","title-short":"Therapist effectiveness","volume":"21","author":[{"family":"Kraus","given":"David R."},{"family":"Castonguay","given":"Louis"},{"family":"Boswell","given":"James F."},{"family":"Nordberg","given":"Samuel S."},{"family":"Hayes","given":"Jeffrey A."}],"issued":{"date-parts":[["2011",5]]}}}],"schema":"https://github.com/citation-style-language/schema/raw/master/csl-citation.json"} </w:instrText>
      </w:r>
      <w:r>
        <w:fldChar w:fldCharType="separate"/>
      </w:r>
      <w:r w:rsidR="001609B2">
        <w:rPr>
          <w:noProof/>
        </w:rPr>
        <w:t xml:space="preserve">(Hill, 2005; Kraus, Castonguay, </w:t>
      </w:r>
      <w:r w:rsidR="001609B2">
        <w:rPr>
          <w:noProof/>
        </w:rPr>
        <w:lastRenderedPageBreak/>
        <w:t>Boswell, Nordberg, &amp; Hayes, 2011)</w:t>
      </w:r>
      <w:r>
        <w:fldChar w:fldCharType="end"/>
      </w:r>
      <w:r>
        <w:t xml:space="preserve">. A collaborative approach is especially helpful for individuals who are ambivalent or uncertain about changing their behavior, as it can help them explore their motivations, values, and concerns related to change in a supportive and non-judgmental way </w:t>
      </w:r>
      <w:r>
        <w:fldChar w:fldCharType="begin"/>
      </w:r>
      <w:r w:rsidR="009F286D">
        <w:instrText xml:space="preserve"> ADDIN ZOTERO_ITEM CSL_CITATION {"citationID":"0LDGe9JJ","properties":{"formattedCitation":"(Hettema, Steele, &amp; Miller, 2005)","plainCitation":"(Hettema, Steele, &amp; Miller, 2005)","noteIndex":0},"citationItems":[{"id":302,"uris":["http://zotero.org/users/local/TvaGQFtG/items/6VE6GATE","http://zotero.org/users/9795166/items/6VE6GATE"],"itemData":{"id":302,"type":"article-journal","abstract":"Motivational interviewing (MI) is a client-centered, directive therapeutic style to enhance readiness for change by helping clients explore and resolve ambivalence. An evolution of Rogers's person-centered counseling approach, MI elicits the client's own motivations for change. The rapidly growing evidence base for MI is summarized in a new meta-analysis of 72 clinical trials spanning a range of target problems. The average short-term between-group effect size of MI was 0.77, decreasing to 0.30 at follow-ups to one year. Observed effect sizes of MI were larger with ethnic minority populations, and when the practice of MI was not manual-guided. The highly variable effectiveness of MI across providers, populations, target problems, and settings suggests a need to understand and specify how MI exerts its effects. Progress toward a theory of MI is described, as is research on how clinicians develop proficiency in this method.","container-title":"Annual Review of Clinical Psychology","DOI":"10.1146/annurev.clinpsy.1.102803.143833","ISSN":"1548-5943, 1548-5951","issue":"1","journalAbbreviation":"Annu. Rev. Clin. Psychol.","language":"en","page":"91-111","source":"DOI.org (Crossref)","title":"Motivational Interviewing","volume":"1","author":[{"family":"Hettema","given":"Jennifer"},{"family":"Steele","given":"Julie"},{"family":"Miller","given":"William R."}],"issued":{"date-parts":[["2005",4,1]]}}}],"schema":"https://github.com/citation-style-language/schema/raw/master/csl-citation.json"} </w:instrText>
      </w:r>
      <w:r>
        <w:fldChar w:fldCharType="separate"/>
      </w:r>
      <w:r w:rsidR="001609B2">
        <w:rPr>
          <w:noProof/>
        </w:rPr>
        <w:t>(Hettema, Steele, &amp; Miller, 2005)</w:t>
      </w:r>
      <w:r>
        <w:fldChar w:fldCharType="end"/>
      </w:r>
      <w:r>
        <w:t>.</w:t>
      </w:r>
    </w:p>
    <w:p w:rsidR="00624397" w:rsidRDefault="00624397" w:rsidP="00624397">
      <w:pPr>
        <w:spacing w:line="276" w:lineRule="auto"/>
      </w:pPr>
    </w:p>
    <w:p w:rsidR="00624397" w:rsidRDefault="00624397" w:rsidP="00624397">
      <w:pPr>
        <w:spacing w:line="276" w:lineRule="auto"/>
        <w:rPr>
          <w:rFonts w:ascii="Calibri" w:eastAsia="Calibri" w:hAnsi="Calibri" w:cs="Calibri"/>
          <w:b/>
        </w:rPr>
      </w:pPr>
      <w:r>
        <w:rPr>
          <w:rFonts w:ascii="Calibri" w:eastAsia="Calibri" w:hAnsi="Calibri" w:cs="Calibri"/>
          <w:b/>
        </w:rPr>
        <w:t>3.</w:t>
      </w:r>
      <w:r>
        <w:rPr>
          <w:sz w:val="14"/>
          <w:szCs w:val="14"/>
        </w:rPr>
        <w:t xml:space="preserve"> </w:t>
      </w:r>
      <w:r>
        <w:rPr>
          <w:sz w:val="14"/>
          <w:szCs w:val="14"/>
        </w:rPr>
        <w:tab/>
      </w:r>
      <w:r>
        <w:rPr>
          <w:rFonts w:ascii="Calibri" w:eastAsia="Calibri" w:hAnsi="Calibri" w:cs="Calibri"/>
          <w:b/>
        </w:rPr>
        <w:t>Accounting for intersectional identity</w:t>
      </w:r>
    </w:p>
    <w:p w:rsidR="00624397" w:rsidRDefault="00624397" w:rsidP="00624397">
      <w:pPr>
        <w:spacing w:line="276" w:lineRule="auto"/>
      </w:pPr>
      <w:r>
        <w:t xml:space="preserve"> </w:t>
      </w:r>
    </w:p>
    <w:p w:rsidR="00624397" w:rsidRDefault="00624397" w:rsidP="00624397">
      <w:pPr>
        <w:spacing w:line="276" w:lineRule="auto"/>
      </w:pPr>
      <w:r>
        <w:t xml:space="preserve">Considering broader socioeconomic and racial health disparities perpetuated in the regulation and use of cannabis products historically, clinicians should bring an intersectional lens to harm reduction conversations. For instance, the frequency of childhood and adolescent traumatic experiences is correlated with both rapid escalation of cannabis use and greater cumulative cannabis use in a retrospective study of first-episode psychosis patients </w:t>
      </w:r>
      <w:r>
        <w:fldChar w:fldCharType="begin"/>
      </w:r>
      <w:r w:rsidR="009F286D">
        <w:instrText xml:space="preserve"> ADDIN ZOTERO_ITEM CSL_CITATION {"citationID":"mESnHh28","properties":{"formattedCitation":"(Pauselli et al., 2018)","plainCitation":"(Pauselli et al., 2018)","noteIndex":0},"citationItems":[{"id":86,"uris":["http://zotero.org/users/local/TvaGQFtG/items/3FDQV24M","http://zotero.org/users/9795166/items/3FDQV24M"],"itemData":{"id":86,"type":"article-journal","container-title":"Schizophrenia Research","DOI":"10.1016/j.schres.2018.01.020","ISSN":"09209964","journalAbbreviation":"Schizophrenia Research","language":"en","page":"544-549","source":"DOI.org (Crossref)","title":"Demographic and socioenvironmental predictors of premorbid marijuana use among patients with first-episode psychosis","volume":"197","author":[{"family":"Pauselli","given":"Luca"},{"family":"Birnbaum","given":"Michael L."},{"family":"Vázquez Jaime","given":"Beatriz Paulina"},{"family":"Paolini","given":"Enrico"},{"family":"Kelley","given":"Mary E."},{"family":"Broussard","given":"Beth"},{"family":"Compton","given":"Michael T."}],"issued":{"date-parts":[["2018",7]]}}}],"schema":"https://github.com/citation-style-language/schema/raw/master/csl-citation.json"} </w:instrText>
      </w:r>
      <w:r>
        <w:fldChar w:fldCharType="separate"/>
      </w:r>
      <w:r w:rsidR="001609B2">
        <w:rPr>
          <w:noProof/>
        </w:rPr>
        <w:t>(Pauselli et al., 2018)</w:t>
      </w:r>
      <w:r>
        <w:fldChar w:fldCharType="end"/>
      </w:r>
      <w:r>
        <w:t xml:space="preserve">.  Youth with marginalized identities in the US are more likely to have experienced trauma </w:t>
      </w:r>
      <w:r>
        <w:fldChar w:fldCharType="begin"/>
      </w:r>
      <w:r w:rsidR="009F286D">
        <w:instrText xml:space="preserve"> ADDIN ZOTERO_ITEM CSL_CITATION {"citationID":"WWGu0BJY","properties":{"formattedCitation":"(Pumariega, Jo, Beck, &amp; Rahmani, 2022)","plainCitation":"(Pumariega, Jo, Beck, &amp; Rahmani, 2022)","noteIndex":0},"citationItems":[{"id":126,"uris":["http://zotero.org/users/local/TvaGQFtG/items/2BVH4AEV","http://zotero.org/users/9795166/items/2BVH4AEV"],"itemData":{"id":126,"type":"article-journal","container-title":"Current Psychiatry Reports","DOI":"10.1007/s11920-022-01336-1","ISSN":"1523-3812, 1535-1645","issue":"4","journalAbbreviation":"Curr Psychiatry Rep","language":"en","page":"285-295","source":"DOI.org (Crossref)","title":"Trauma and US Minority Children and Youth","volume":"24","author":[{"family":"Pumariega","given":"Andres J."},{"family":"Jo","given":"Youngsuhk"},{"family":"Beck","given":"Brent"},{"family":"Rahmani","given":"Mariam"}],"issued":{"date-parts":[["2022",4]]}}}],"schema":"https://github.com/citation-style-language/schema/raw/master/csl-citation.json"} </w:instrText>
      </w:r>
      <w:r>
        <w:fldChar w:fldCharType="separate"/>
      </w:r>
      <w:r w:rsidR="001609B2">
        <w:rPr>
          <w:noProof/>
        </w:rPr>
        <w:t>(Pumariega, Jo, Beck, &amp; Rahmani, 2022)</w:t>
      </w:r>
      <w:r>
        <w:fldChar w:fldCharType="end"/>
      </w:r>
      <w:r>
        <w:t>. Taken together, this underscores the importance of thoughtfully considering patients’ multifaceted identities when making sense of their risk factors for psychosis and utilizing a tailored, collaborative approach to harm reduction implementation.</w:t>
      </w:r>
    </w:p>
    <w:p w:rsidR="00624397" w:rsidRDefault="00624397" w:rsidP="00624397">
      <w:pPr>
        <w:spacing w:line="276" w:lineRule="auto"/>
      </w:pPr>
    </w:p>
    <w:p w:rsidR="00624397" w:rsidRDefault="00624397" w:rsidP="00624397">
      <w:pPr>
        <w:spacing w:line="276" w:lineRule="auto"/>
      </w:pPr>
      <w:r>
        <w:t xml:space="preserve">The relationship between individual socioeconomic status (SES) and cannabis use is unclear in CHR-P </w:t>
      </w:r>
      <w:r>
        <w:fldChar w:fldCharType="begin"/>
      </w:r>
      <w:r w:rsidR="009F286D">
        <w:instrText xml:space="preserve"> ADDIN ZOTERO_ITEM CSL_CITATION {"citationID":"2kg6hazM","properties":{"formattedCitation":"(Phillips et al., 2002)","plainCitation":"(Phillips et al., 2002)","noteIndex":0},"citationItems":[{"id":128,"uris":["http://zotero.org/users/local/TvaGQFtG/items/AM763QA6","http://zotero.org/users/9795166/items/AM763QA6"],"itemData":{"id":128,"type":"article-journal","abstract":"Background: The association between cannabis use and the development of a first psychotic episode was studied in a group of 100 young people identified as being at very high risk for the onset of psychosis.\n            Method: The ‘ultra’ high risk cohort was identified by the presence of subthreshold psychotic symptoms, or a combination of first-degree relative with a psychotic disorder and recent functional decline. Thirty-two per cent of the cohort developed an acute psychotic episode over the 12-month period after recruitment. As a component of a larger research study, the level of cannabis use by participants in the year prior to enrolment in the study was assessed at intake.\n            Results: Cannabis use or dependence in the year prior to recruitment to this study was not associated with a heightened risk of developing psychosis over the following 12-month period and therefore did not appear to contribute to the onset of a psychotic disorder.\n            Conclusion: The results of this study suggest that cannabis use may not play an integral role in the development of psychosis in a high-risk group. While this study does not support a role for cannabis in the development of first-episode psychosis, we cannot conclude that cannabis use should be completely ignored as a candidate risk factor for onset of psychosis. A number of weaknesses of the study (the low level of cannabis use in the current sample, the lack of monitoring of cannabis use after intake) suggest that it may be premature to dismiss cannabis use as a risk factor for the development of psychosis and further research is urged in this area.","container-title":"Australian &amp; New Zealand Journal of Psychiatry","DOI":"10.1046/j.1440-1614.2002.01089.x","ISSN":"0004-8674, 1440-1614","issue":"6","journalAbbreviation":"Aust N Z J Psychiatry","language":"en","page":"800-806","source":"DOI.org (Crossref)","title":"Cannabis Use is Not Associated With the Development of Psychosis in an ‘Ultra’ High-Risk Group","volume":"36","author":[{"family":"Phillips","given":"Lisa J"},{"family":"Curry","given":"Christina"},{"family":"Yung","given":"Alison R"},{"family":"Pan Yuen","given":"Hok"},{"family":"Adlard","given":"Steven"},{"family":"Mcgorry","given":"Patrick D"}],"issued":{"date-parts":[["2002",12]]}}}],"schema":"https://github.com/citation-style-language/schema/raw/master/csl-citation.json"} </w:instrText>
      </w:r>
      <w:r>
        <w:fldChar w:fldCharType="separate"/>
      </w:r>
      <w:r w:rsidR="001609B2">
        <w:rPr>
          <w:noProof/>
        </w:rPr>
        <w:t>(Phillips et al., 2002)</w:t>
      </w:r>
      <w:r>
        <w:fldChar w:fldCharType="end"/>
      </w:r>
      <w:r>
        <w:t xml:space="preserve">. In the general population, notable predictors of cannabis use initiation and severity include low family SES, substance use within adolescents’ peer networks, residential instability, and parental death before age 15 </w:t>
      </w:r>
      <w:r>
        <w:fldChar w:fldCharType="begin"/>
      </w:r>
      <w:r w:rsidR="009F286D">
        <w:instrText xml:space="preserve"> ADDIN ZOTERO_ITEM CSL_CITATION {"citationID":"6izaTYnw","properties":{"formattedCitation":"(Buu et al., 2009; Kosterman, Hawkins, Guo, Catalano, &amp; Abbott, 2000; van den Bree &amp; Pickworth, 2005; Von Sydow, Lieb, Pfister, H\\uc0\\u246{}fler, &amp; Wittchen, 2002)","plainCitation":"(Buu et al., 2009; Kosterman, Hawkins, Guo, Catalano, &amp; Abbott, 2000; van den Bree &amp; Pickworth, 2005; Von Sydow, Lieb, Pfister, Höfler, &amp; Wittchen, 2002)","noteIndex":0},"citationItems":[{"id":89,"uris":["http://zotero.org/users/local/TvaGQFtG/items/QB56KW3I","http://zotero.org/users/9795166/items/QB56KW3I"],"itemData":{"id":89,"type":"article-journal","container-title":"Journal of Studies on Alcohol and Drugs","DOI":"10.15288/jsad.2009.70.489","ISSN":"1937-1888, 1938-4114","issue":"4","journalAbbreviation":"J. Stud. Alcohol Drugs","language":"en","page":"489-498","source":"DOI.org (Crossref)","title":"Parent, Family, and Neighborhood Effects on the Development of Child Substance Use and Other Psychopathology From Preschool to the Start of Adulthood","volume":"70","author":[{"family":"Buu","given":"Anne"},{"family":"DiPiazza","given":"Cydney"},{"family":"Wang","given":"Jing"},{"family":"Puttler","given":"Leon I."},{"family":"Fitzgerald","given":"Hiram E."},{"family":"Zucker","given":"Robert A."}],"issued":{"date-parts":[["2009",7]]}}},{"id":184,"uris":["http://zotero.org/users/local/TvaGQFtG/items/3AY9I835","http://zotero.org/users/9795166/items/3AY9I835"],"itemData":{"id":184,"type":"article-journal","abstract":"OBJECTIVES: This study, guided by the social development model, examined the dynamic patterns and predictors of alcohol and marijuana use onset.\nMETHODS: Survival analysis and complementary log-log regression were used to model hazard rates and etiology of initiation with time-varying covariates. The sample was derived from a longitudinal study of 808 youth interviewed annually from 10 to 16 years of age and at 18 years of age.\nRESULTS: Alcohol initiation rose steeply up to the age of 13 years and then increased more gradually; most participants had initiated by 13 years of age. Marijuana initiation showed a different pattern, with more participants initiating after the age of 13 years.\nCONCLUSIONS: This study showed that: (1) the risk of initiation spans the entire course of adolescent development; (2) young people exposed to others who use substances are at higher risk for early initiation; (3) proactive parents can help delay initiation; and (4) clear family standards and proactive family management are important in delaying alcohol and marijuana use, regardless of how closely bonded a child is to his or her mother.","container-title":"American Journal of Public Health","DOI":"10.2105/ajph.90.3.360","ISSN":"0090-0036","issue":"3","journalAbbreviation":"Am J Public Health","language":"eng","note":"PMID: 10705852\nPMCID: PMC1446176","page":"360-366","source":"PubMed","title":"The dynamics of alcohol and marijuana initiation: patterns and predictors of first use in adolescence","title-short":"The dynamics of alcohol and marijuana initiation","volume":"90","author":[{"family":"Kosterman","given":"R."},{"family":"Hawkins","given":"J. D."},{"family":"Guo","given":"J."},{"family":"Catalano","given":"R. F."},{"family":"Abbott","given":"R. D."}],"issued":{"date-parts":[["2000",3]]}}},{"id":181,"uris":["http://zotero.org/users/local/TvaGQFtG/items/QM4KTB9G","http://zotero.org/users/9795166/items/QM4KTB9G"],"itemData":{"id":181,"type":"article-journal","abstract":"BACKGROUND: Marijuana use during adolescence has various adverse psychological and health outcomes. It is poorly understood whether the same risk factors influence different stages in the development of marijuana involvement.\nOBJECTIVE: To establish which risk factors best explain different stages of marijuana involvement.\nDESIGN: Data were collected at 2 points using computer-assisted personal interview (wave 1 and wave 2 were separated by 1 year). Twenty-one well-established risk factors of adolescent substance use/abuse were used to predict 5 stages of marijuana involvement: (1) initiation of experimental use, (2) initiation of regular use, (3) progression to regular use, (4) failure to discontinue experimental use, and (5) failure to discontinue regular use. Data were analyzed using logistic regression analysis.\nPARTICIPANTS: Middle school and high school students (N = 13 718, aged 11-21 years) participating in the National Longitudinal Study of Adolescent Health (Add Health).\nRESULTS: Three risk factors (own and peer involvement with substances, delinquency, and school problems) were the strongest predictors of all stages. Their combined presence greatly increased risk of initiation of experimental (odds ratio, 20) and regular (odds ratio, 87) marijuana use over the next year. Personality, family, religious, and pastime factors exerted stage-specific, sex-specific, and age-specific influences.\nCONCLUSIONS: Assessment of substance, school, and delinquency factors is important in identifying individuals at high risk for continued involvement with marijuana. Prevention and/or intervention efforts should focus on these areas of risk.","container-title":"Archives of General Psychiatry","DOI":"10.1001/archpsyc.62.3.311","ISSN":"0003-990X","issue":"3","journalAbbreviation":"Arch Gen Psychiatry","language":"eng","note":"PMID: 15753244","page":"311-319","source":"PubMed","title":"Risk factors predicting changes in marijuana involvement in teenagers","volume":"62","author":[{"family":"Bree","given":"Marianne B. M.","non-dropping-particle":"van den"},{"family":"Pickworth","given":"Wallace B."}],"issued":{"date-parts":[["2005",3]]}}},{"id":290,"uris":["http://zotero.org/users/local/TvaGQFtG/items/TTUGQUSY","http://zotero.org/users/9795166/items/TTUGQUSY"],"itemData":{"id":290,"type":"article-journal","container-title":"Drug and Alcohol Dependence","DOI":"10.1016/S0376-8716(02)00102-3","ISSN":"03768716","issue":"1","journalAbbreviation":"Drug and Alcohol Dependence","language":"en","page":"49-64","source":"DOI.org (Crossref)","title":"What predicts incident use of cannabis and progression to abuse and dependence?","volume":"68","author":[{"family":"Von Sydow","given":"Kirsten"},{"family":"Lieb","given":"Roselind"},{"family":"Pfister","given":"Hildegard"},{"family":"Höfler","given":"Michael"},{"family":"Wittchen","given":"Hans-Ulrich"}],"issued":{"date-parts":[["2002",9]]}}}],"schema":"https://github.com/citation-style-language/schema/raw/master/csl-citation.json"} </w:instrText>
      </w:r>
      <w:r>
        <w:fldChar w:fldCharType="separate"/>
      </w:r>
      <w:r w:rsidR="001609B2" w:rsidRPr="001609B2">
        <w:t>(</w:t>
      </w:r>
      <w:proofErr w:type="spellStart"/>
      <w:r w:rsidR="001609B2" w:rsidRPr="001609B2">
        <w:t>Buu</w:t>
      </w:r>
      <w:proofErr w:type="spellEnd"/>
      <w:r w:rsidR="001609B2" w:rsidRPr="001609B2">
        <w:t xml:space="preserve"> et al., 2009; </w:t>
      </w:r>
      <w:proofErr w:type="spellStart"/>
      <w:r w:rsidR="001609B2" w:rsidRPr="001609B2">
        <w:t>Kosterman</w:t>
      </w:r>
      <w:proofErr w:type="spellEnd"/>
      <w:r w:rsidR="001609B2" w:rsidRPr="001609B2">
        <w:t xml:space="preserve">, Hawkins, Guo, Catalano, &amp; Abbott, 2000; van den Bree &amp; </w:t>
      </w:r>
      <w:proofErr w:type="spellStart"/>
      <w:r w:rsidR="001609B2" w:rsidRPr="001609B2">
        <w:t>Pickworth</w:t>
      </w:r>
      <w:proofErr w:type="spellEnd"/>
      <w:r w:rsidR="001609B2" w:rsidRPr="001609B2">
        <w:t xml:space="preserve">, 2005; Von </w:t>
      </w:r>
      <w:proofErr w:type="spellStart"/>
      <w:r w:rsidR="001609B2" w:rsidRPr="001609B2">
        <w:t>Sydow</w:t>
      </w:r>
      <w:proofErr w:type="spellEnd"/>
      <w:r w:rsidR="001609B2" w:rsidRPr="001609B2">
        <w:t xml:space="preserve">, </w:t>
      </w:r>
      <w:proofErr w:type="spellStart"/>
      <w:r w:rsidR="001609B2" w:rsidRPr="001609B2">
        <w:t>Lieb</w:t>
      </w:r>
      <w:proofErr w:type="spellEnd"/>
      <w:r w:rsidR="001609B2" w:rsidRPr="001609B2">
        <w:t xml:space="preserve">, Pfister, </w:t>
      </w:r>
      <w:proofErr w:type="spellStart"/>
      <w:r w:rsidR="001609B2" w:rsidRPr="001609B2">
        <w:t>Höfler</w:t>
      </w:r>
      <w:proofErr w:type="spellEnd"/>
      <w:r w:rsidR="001609B2" w:rsidRPr="001609B2">
        <w:t xml:space="preserve">, &amp; </w:t>
      </w:r>
      <w:proofErr w:type="spellStart"/>
      <w:r w:rsidR="001609B2" w:rsidRPr="001609B2">
        <w:t>Wittchen</w:t>
      </w:r>
      <w:proofErr w:type="spellEnd"/>
      <w:r w:rsidR="001609B2" w:rsidRPr="001609B2">
        <w:t>, 2002)</w:t>
      </w:r>
      <w:r>
        <w:fldChar w:fldCharType="end"/>
      </w:r>
      <w:r>
        <w:t xml:space="preserve">. Low-SES neighborhoods also tend to have increased police presence, which exacerbates stress for minoritized individuals such as youth of color </w:t>
      </w:r>
      <w:r>
        <w:fldChar w:fldCharType="begin"/>
      </w:r>
      <w:r w:rsidR="009F286D">
        <w:instrText xml:space="preserve"> ADDIN ZOTERO_ITEM CSL_CITATION {"citationID":"4nnriKVv","properties":{"formattedCitation":"(Del Toro et al., 2019)","plainCitation":"(Del Toro et al., 2019)","noteIndex":0},"citationItems":[{"id":143,"uris":["http://zotero.org/users/local/TvaGQFtG/items/LJXJF8G9","http://zotero.org/users/9795166/items/LJXJF8G9"],"itemData":{"id":143,"type":"article-journal","abstract":"Significance\n            Four waves of longitudinal survey data demonstrate that contact with law enforcement predicts increases in black and Latino adolescents’ self-reported criminal behaviors 6, 12, and 18 months later. These results are partially mediated by psychological distress. The younger boys are when stopped for the first time, the stronger these relationships. Boys’ race and prior engagement in delinquent behaviors did not moderate the effect. These findings fill a gap in the research literature on labeling, life course, general strain, and deterrence theories. To our knowledge, the relationships among police contact, psychological strain, and subsequent criminal behavior for young boys had not been tested quantitatively before. These findings raise policy questions about the influence of proactive policing on the trajectory of children.\n          , \n            Proactive policing, the strategic targeting of people or places to prevent crimes, is a well-studied tactic that is ubiquitous in modern law enforcement. A 2017 National Academies of Sciences report reviewed existing literature, entrenched in deterrence theory, and found evidence that proactive policing strategies can reduce crime. The existing literature, however, does not explore what the short and long-term effects of police contact are for young people who are subjected to high rates of contact with law enforcement as a result of proactive policing. Using four waves of longitudinal survey data from a sample of predominantly black and Latino boys in ninth and tenth grades, we find that adolescent boys who are stopped by police report more frequent engagement in delinquent behavior 6, 12, and 18 months later, independent of prior delinquency, a finding that is consistent with labeling and life course theories. We also find that psychological distress partially mediates this relationship, consistent with the often stated, but rarely measured, mechanism for adolescent criminality hypothesized by general strain theory. These findings advance the scientific understanding of crime and adolescent development while also raising policy questions about the efficacy of routine police stops of black and Latino youth. Police stops predict decrements in adolescents’ psychological well-being and may unintentionally increase their engagement in criminal behavior.","container-title":"Proceedings of the National Academy of Sciences","DOI":"10.1073/pnas.1808976116","ISSN":"0027-8424, 1091-6490","issue":"17","journalAbbreviation":"Proc. Natl. Acad. Sci. U.S.A.","language":"en","page":"8261-8268","source":"DOI.org (Crossref)","title":"The criminogenic and psychological effects of police stops on adolescent black and Latino boys","volume":"116","author":[{"family":"Del Toro","given":"Juan"},{"family":"Lloyd","given":"Tracey"},{"family":"Buchanan","given":"Kim S."},{"family":"Robins","given":"Summer Joi"},{"family":"Bencharit","given":"Lucy Zhang"},{"family":"Smiedt","given":"Meredith Gamson"},{"family":"Reddy","given":"Kavita S."},{"family":"Pouget","given":"Enrique Rodriguez"},{"family":"Kerrison","given":"Erin M."},{"family":"Goff","given":"Phillip Atiba"}],"issued":{"date-parts":[["2019",4,23]]}}}],"schema":"https://github.com/citation-style-language/schema/raw/master/csl-citation.json"} </w:instrText>
      </w:r>
      <w:r>
        <w:fldChar w:fldCharType="separate"/>
      </w:r>
      <w:r w:rsidR="001609B2">
        <w:rPr>
          <w:noProof/>
        </w:rPr>
        <w:t>(Del Toro et al., 2019)</w:t>
      </w:r>
      <w:r>
        <w:fldChar w:fldCharType="end"/>
      </w:r>
      <w:r>
        <w:t xml:space="preserve">. For those living in areas where cannabis remains illegal, these additional risks likely impact their cannabis use experience. Practitioners are urged to utilize a nuanced and collaborative lens in considering factors that may exacerbate psychosis risk via the diathesis-stress model </w:t>
      </w:r>
      <w:r>
        <w:fldChar w:fldCharType="begin"/>
      </w:r>
      <w:r w:rsidR="009F286D">
        <w:instrText xml:space="preserve"> ADDIN ZOTERO_ITEM CSL_CITATION {"citationID":"Zj5V0UXr","properties":{"formattedCitation":"(Meehl, 1962)","plainCitation":"(Meehl, 1962)","noteIndex":0},"citationItems":[{"id":289,"uris":["http://zotero.org/users/local/TvaGQFtG/items/QX2FXVFJ","http://zotero.org/users/9795166/items/QX2FXVFJ"],"itemData":{"id":289,"type":"article-journal","container-title":"American Psychologist","DOI":"10.1037/h0041029","ISSN":"1935-990X, 0003-066X","issue":"12","journalAbbreviation":"American Psychologist","language":"en","page":"827-838","source":"DOI.org (Crossref)","title":"Schizotaxia, schizotypy, schizophrenia.","volume":"17","author":[{"family":"Meehl","given":"Paul E."}],"issued":{"date-parts":[["1962",12]]}}}],"schema":"https://github.com/citation-style-language/schema/raw/master/csl-citation.json"} </w:instrText>
      </w:r>
      <w:r>
        <w:fldChar w:fldCharType="separate"/>
      </w:r>
      <w:r w:rsidR="001609B2">
        <w:rPr>
          <w:noProof/>
        </w:rPr>
        <w:t>(Meehl, 1962)</w:t>
      </w:r>
      <w:r>
        <w:fldChar w:fldCharType="end"/>
      </w:r>
      <w:r>
        <w:t>.</w:t>
      </w:r>
    </w:p>
    <w:p w:rsidR="009F286D" w:rsidRDefault="009F286D" w:rsidP="00624397">
      <w:pPr>
        <w:spacing w:line="276" w:lineRule="auto"/>
      </w:pPr>
    </w:p>
    <w:p w:rsidR="009F286D" w:rsidRDefault="009F286D" w:rsidP="00624397">
      <w:pPr>
        <w:spacing w:line="276" w:lineRule="auto"/>
      </w:pPr>
    </w:p>
    <w:p w:rsidR="009F286D" w:rsidRDefault="009F286D" w:rsidP="00624397">
      <w:pPr>
        <w:spacing w:line="276" w:lineRule="auto"/>
      </w:pPr>
    </w:p>
    <w:p w:rsidR="009F286D" w:rsidRDefault="009F286D" w:rsidP="00624397">
      <w:pPr>
        <w:spacing w:line="276" w:lineRule="auto"/>
      </w:pPr>
      <w:r>
        <w:t>References</w:t>
      </w:r>
    </w:p>
    <w:p w:rsidR="009F286D" w:rsidRDefault="009F286D"/>
    <w:p w:rsidR="009F286D" w:rsidRPr="009F286D" w:rsidRDefault="009F286D" w:rsidP="009F286D">
      <w:pPr>
        <w:pStyle w:val="Bibliography"/>
      </w:pPr>
      <w:r>
        <w:fldChar w:fldCharType="begin"/>
      </w:r>
      <w:r>
        <w:instrText xml:space="preserve"> ADDIN ZOTERO_BIBL {"uncited":[],"omitted":[],"custom":[]} CSL_BIBLIOGRAPHY </w:instrText>
      </w:r>
      <w:r>
        <w:fldChar w:fldCharType="separate"/>
      </w:r>
      <w:proofErr w:type="spellStart"/>
      <w:r w:rsidRPr="009F286D">
        <w:t>Buu</w:t>
      </w:r>
      <w:proofErr w:type="spellEnd"/>
      <w:r w:rsidRPr="009F286D">
        <w:t xml:space="preserve">, A., DiPiazza, C., Wang, J., </w:t>
      </w:r>
      <w:proofErr w:type="spellStart"/>
      <w:r w:rsidRPr="009F286D">
        <w:t>Puttler</w:t>
      </w:r>
      <w:proofErr w:type="spellEnd"/>
      <w:r w:rsidRPr="009F286D">
        <w:t xml:space="preserve">, L. I., Fitzgerald, H. E., &amp; Zucker, R. A. (2009). Parent, Family, and Neighborhood Effects on the Development of Child Substance Use and Other Psychopathology </w:t>
      </w:r>
      <w:proofErr w:type="gramStart"/>
      <w:r w:rsidRPr="009F286D">
        <w:t>From</w:t>
      </w:r>
      <w:proofErr w:type="gramEnd"/>
      <w:r w:rsidRPr="009F286D">
        <w:t xml:space="preserve"> Preschool to the Start of Adulthood. </w:t>
      </w:r>
      <w:r w:rsidRPr="009F286D">
        <w:rPr>
          <w:i/>
          <w:iCs/>
        </w:rPr>
        <w:t>Journal of Studies on Alcohol and Drugs</w:t>
      </w:r>
      <w:r w:rsidRPr="009F286D">
        <w:t xml:space="preserve">, </w:t>
      </w:r>
      <w:r w:rsidRPr="009F286D">
        <w:rPr>
          <w:i/>
          <w:iCs/>
        </w:rPr>
        <w:t>70</w:t>
      </w:r>
      <w:r w:rsidRPr="009F286D">
        <w:t>(4), 489–498. https://doi.org/10.15288/jsad.2009.70.489</w:t>
      </w:r>
    </w:p>
    <w:p w:rsidR="009F286D" w:rsidRPr="009F286D" w:rsidRDefault="009F286D" w:rsidP="009F286D">
      <w:pPr>
        <w:pStyle w:val="Bibliography"/>
      </w:pPr>
      <w:r w:rsidRPr="009F286D">
        <w:lastRenderedPageBreak/>
        <w:t xml:space="preserve">Del Toro, J., Lloyd, T., Buchanan, K. S., Robins, S. J., </w:t>
      </w:r>
      <w:proofErr w:type="spellStart"/>
      <w:r w:rsidRPr="009F286D">
        <w:t>Bencharit</w:t>
      </w:r>
      <w:proofErr w:type="spellEnd"/>
      <w:r w:rsidRPr="009F286D">
        <w:t xml:space="preserve">, L. Z., Smiedt, M. G., … Goff, P. A. (2019). The criminogenic and psychological effects of police </w:t>
      </w:r>
      <w:proofErr w:type="gramStart"/>
      <w:r w:rsidRPr="009F286D">
        <w:t>stops</w:t>
      </w:r>
      <w:proofErr w:type="gramEnd"/>
      <w:r w:rsidRPr="009F286D">
        <w:t xml:space="preserve"> on adolescent black and Latino boys. </w:t>
      </w:r>
      <w:r w:rsidRPr="009F286D">
        <w:rPr>
          <w:i/>
          <w:iCs/>
        </w:rPr>
        <w:t>Proceedings of the National Academy of Sciences</w:t>
      </w:r>
      <w:r w:rsidRPr="009F286D">
        <w:t xml:space="preserve">, </w:t>
      </w:r>
      <w:r w:rsidRPr="009F286D">
        <w:rPr>
          <w:i/>
          <w:iCs/>
        </w:rPr>
        <w:t>116</w:t>
      </w:r>
      <w:r w:rsidRPr="009F286D">
        <w:t>(17), 8261–8268. https://doi.org/10.1073/pnas.1808976116</w:t>
      </w:r>
    </w:p>
    <w:p w:rsidR="009F286D" w:rsidRPr="009F286D" w:rsidRDefault="009F286D" w:rsidP="009F286D">
      <w:pPr>
        <w:pStyle w:val="Bibliography"/>
      </w:pPr>
      <w:r w:rsidRPr="009F286D">
        <w:t xml:space="preserve">Englund, A., Morrison, P. D., Nottage, J., Hague, D., Kane, F., Bonaccorso, S., … </w:t>
      </w:r>
      <w:proofErr w:type="spellStart"/>
      <w:r w:rsidRPr="009F286D">
        <w:t>Kapur</w:t>
      </w:r>
      <w:proofErr w:type="spellEnd"/>
      <w:r w:rsidRPr="009F286D">
        <w:t xml:space="preserve">, S. (2013). Cannabidiol inhibits THC-elicited paranoid symptoms and hippocampal-dependent memory impairment. </w:t>
      </w:r>
      <w:r w:rsidRPr="009F286D">
        <w:rPr>
          <w:i/>
          <w:iCs/>
        </w:rPr>
        <w:t>Journal of Psychopharmacology</w:t>
      </w:r>
      <w:r w:rsidRPr="009F286D">
        <w:t xml:space="preserve">, </w:t>
      </w:r>
      <w:r w:rsidRPr="009F286D">
        <w:rPr>
          <w:i/>
          <w:iCs/>
        </w:rPr>
        <w:t>27</w:t>
      </w:r>
      <w:r w:rsidRPr="009F286D">
        <w:t>(1), 19–27. https://doi.org/10.1177/0269881112460109</w:t>
      </w:r>
    </w:p>
    <w:p w:rsidR="009F286D" w:rsidRPr="009F286D" w:rsidRDefault="009F286D" w:rsidP="009F286D">
      <w:pPr>
        <w:pStyle w:val="Bibliography"/>
      </w:pPr>
      <w:r w:rsidRPr="009F286D">
        <w:t xml:space="preserve">Englund, A., Oliver, D., Chesney, E., Chester, L., Wilson, J., </w:t>
      </w:r>
      <w:proofErr w:type="spellStart"/>
      <w:r w:rsidRPr="009F286D">
        <w:t>Sovi</w:t>
      </w:r>
      <w:proofErr w:type="spellEnd"/>
      <w:r w:rsidRPr="009F286D">
        <w:t xml:space="preserve">, S., … McGuire, P. (2022). Does cannabidiol make cannabis safer? A </w:t>
      </w:r>
      <w:proofErr w:type="spellStart"/>
      <w:r w:rsidRPr="009F286D">
        <w:t>randomised</w:t>
      </w:r>
      <w:proofErr w:type="spellEnd"/>
      <w:r w:rsidRPr="009F286D">
        <w:t xml:space="preserve">, double-blind, cross-over trial of cannabis with four different CBD:THC ratios. </w:t>
      </w:r>
      <w:r w:rsidRPr="009F286D">
        <w:rPr>
          <w:i/>
          <w:iCs/>
        </w:rPr>
        <w:t>Neuropsychopharmacology: Official Publication of the American College of Neuropsychopharmacology</w:t>
      </w:r>
      <w:r w:rsidRPr="009F286D">
        <w:t>. https://doi.org/10.1038/s41386-022-01478-z</w:t>
      </w:r>
    </w:p>
    <w:p w:rsidR="009F286D" w:rsidRPr="009F286D" w:rsidRDefault="009F286D" w:rsidP="009F286D">
      <w:pPr>
        <w:pStyle w:val="Bibliography"/>
      </w:pPr>
      <w:r w:rsidRPr="009F286D">
        <w:t xml:space="preserve">Freeman, A. M., </w:t>
      </w:r>
      <w:proofErr w:type="spellStart"/>
      <w:r w:rsidRPr="009F286D">
        <w:t>Petrilli</w:t>
      </w:r>
      <w:proofErr w:type="spellEnd"/>
      <w:r w:rsidRPr="009F286D">
        <w:t xml:space="preserve">, K., Lees, R., </w:t>
      </w:r>
      <w:proofErr w:type="spellStart"/>
      <w:r w:rsidRPr="009F286D">
        <w:t>Hindocha</w:t>
      </w:r>
      <w:proofErr w:type="spellEnd"/>
      <w:r w:rsidRPr="009F286D">
        <w:t xml:space="preserve">, C., </w:t>
      </w:r>
      <w:proofErr w:type="spellStart"/>
      <w:r w:rsidRPr="009F286D">
        <w:t>Mokrysz</w:t>
      </w:r>
      <w:proofErr w:type="spellEnd"/>
      <w:r w:rsidRPr="009F286D">
        <w:t xml:space="preserve">, C., Curran, H. V., … Freeman, T. P. (2019). How does cannabidiol (CBD) influence the acute effects of delta-9-tetrahydrocannabinol (THC) in humans? A systematic review. </w:t>
      </w:r>
      <w:r w:rsidRPr="009F286D">
        <w:rPr>
          <w:i/>
          <w:iCs/>
        </w:rPr>
        <w:t>Neuroscience &amp; Biobehavioral Reviews</w:t>
      </w:r>
      <w:r w:rsidRPr="009F286D">
        <w:t xml:space="preserve">, </w:t>
      </w:r>
      <w:r w:rsidRPr="009F286D">
        <w:rPr>
          <w:i/>
          <w:iCs/>
        </w:rPr>
        <w:t>107</w:t>
      </w:r>
      <w:r w:rsidRPr="009F286D">
        <w:t>, 696–712. https://doi.org/10.1016/j.neubiorev.2019.09.036</w:t>
      </w:r>
    </w:p>
    <w:p w:rsidR="009F286D" w:rsidRPr="009F286D" w:rsidRDefault="009F286D" w:rsidP="009F286D">
      <w:pPr>
        <w:pStyle w:val="Bibliography"/>
      </w:pPr>
      <w:r w:rsidRPr="009F286D">
        <w:t xml:space="preserve">Ghelani, A. (2023). Perspectives toward cannabidiol (CBD) among youth in Early Psychosis Intervention programs: A qualitative study. </w:t>
      </w:r>
      <w:r w:rsidRPr="009F286D">
        <w:rPr>
          <w:i/>
          <w:iCs/>
        </w:rPr>
        <w:t>Early Intervention in Psychiatry</w:t>
      </w:r>
      <w:r w:rsidRPr="009F286D">
        <w:t>. https://doi.org/10.1111/eip.13428</w:t>
      </w:r>
    </w:p>
    <w:p w:rsidR="009F286D" w:rsidRPr="009F286D" w:rsidRDefault="009F286D" w:rsidP="009F286D">
      <w:pPr>
        <w:pStyle w:val="Bibliography"/>
      </w:pPr>
      <w:proofErr w:type="spellStart"/>
      <w:r w:rsidRPr="009F286D">
        <w:t>Hettema</w:t>
      </w:r>
      <w:proofErr w:type="spellEnd"/>
      <w:r w:rsidRPr="009F286D">
        <w:t xml:space="preserve">, J., Steele, J., &amp; Miller, W. R. (2005). Motivational Interviewing. </w:t>
      </w:r>
      <w:r w:rsidRPr="009F286D">
        <w:rPr>
          <w:i/>
          <w:iCs/>
        </w:rPr>
        <w:t>Annual Review of Clinical Psychology</w:t>
      </w:r>
      <w:r w:rsidRPr="009F286D">
        <w:t xml:space="preserve">, </w:t>
      </w:r>
      <w:r w:rsidRPr="009F286D">
        <w:rPr>
          <w:i/>
          <w:iCs/>
        </w:rPr>
        <w:t>1</w:t>
      </w:r>
      <w:r w:rsidRPr="009F286D">
        <w:t>(1), 91–111. https://doi.org/10.1146/annurev.clinpsy.1.102803.143833</w:t>
      </w:r>
    </w:p>
    <w:p w:rsidR="009F286D" w:rsidRPr="009F286D" w:rsidRDefault="009F286D" w:rsidP="009F286D">
      <w:pPr>
        <w:pStyle w:val="Bibliography"/>
      </w:pPr>
      <w:r w:rsidRPr="009F286D">
        <w:lastRenderedPageBreak/>
        <w:t xml:space="preserve">Hill, C. E. (2005). Therapist techniques, client involvement, and the therapeutic relationship: Inextricably intertwined in the therapy process. </w:t>
      </w:r>
      <w:r w:rsidRPr="009F286D">
        <w:rPr>
          <w:i/>
          <w:iCs/>
        </w:rPr>
        <w:t>Psychotherapy: Theory, Research, Practice, Training</w:t>
      </w:r>
      <w:r w:rsidRPr="009F286D">
        <w:t xml:space="preserve">, </w:t>
      </w:r>
      <w:r w:rsidRPr="009F286D">
        <w:rPr>
          <w:i/>
          <w:iCs/>
        </w:rPr>
        <w:t>42</w:t>
      </w:r>
      <w:r w:rsidRPr="009F286D">
        <w:t>(4), 431–442. https://doi.org/10.1037/0033-3204.42.4.431</w:t>
      </w:r>
    </w:p>
    <w:p w:rsidR="009F286D" w:rsidRPr="009F286D" w:rsidRDefault="009F286D" w:rsidP="009F286D">
      <w:pPr>
        <w:pStyle w:val="Bibliography"/>
      </w:pPr>
      <w:proofErr w:type="spellStart"/>
      <w:r w:rsidRPr="009F286D">
        <w:t>Kosterman</w:t>
      </w:r>
      <w:proofErr w:type="spellEnd"/>
      <w:r w:rsidRPr="009F286D">
        <w:t xml:space="preserve">, R., Hawkins, J. D., Guo, J., Catalano, R. F., &amp; Abbott, R. D. (2000). The dynamics of alcohol and marijuana initiation: Patterns and predictors of first use in adolescence. </w:t>
      </w:r>
      <w:r w:rsidRPr="009F286D">
        <w:rPr>
          <w:i/>
          <w:iCs/>
        </w:rPr>
        <w:t>American Journal of Public Health</w:t>
      </w:r>
      <w:r w:rsidRPr="009F286D">
        <w:t xml:space="preserve">, </w:t>
      </w:r>
      <w:r w:rsidRPr="009F286D">
        <w:rPr>
          <w:i/>
          <w:iCs/>
        </w:rPr>
        <w:t>90</w:t>
      </w:r>
      <w:r w:rsidRPr="009F286D">
        <w:t>(3), 360–366. https://doi.org/10.2105/ajph.90.3.360</w:t>
      </w:r>
    </w:p>
    <w:p w:rsidR="009F286D" w:rsidRPr="009F286D" w:rsidRDefault="009F286D" w:rsidP="009F286D">
      <w:pPr>
        <w:pStyle w:val="Bibliography"/>
      </w:pPr>
      <w:r w:rsidRPr="009F286D">
        <w:t xml:space="preserve">Kraus, D. R., Castonguay, L., Boswell, J. F., Nordberg, S. S., &amp; Hayes, J. A. (2011). Therapist effectiveness: Implications for accountability and patient care. </w:t>
      </w:r>
      <w:r w:rsidRPr="009F286D">
        <w:rPr>
          <w:i/>
          <w:iCs/>
        </w:rPr>
        <w:t>Psychotherapy Research</w:t>
      </w:r>
      <w:r w:rsidRPr="009F286D">
        <w:t xml:space="preserve">, </w:t>
      </w:r>
      <w:r w:rsidRPr="009F286D">
        <w:rPr>
          <w:i/>
          <w:iCs/>
        </w:rPr>
        <w:t>21</w:t>
      </w:r>
      <w:r w:rsidRPr="009F286D">
        <w:t>(3), 267–276. https://doi.org/10.1080/10503307.2011.563249</w:t>
      </w:r>
    </w:p>
    <w:p w:rsidR="009F286D" w:rsidRPr="009F286D" w:rsidRDefault="009F286D" w:rsidP="009F286D">
      <w:pPr>
        <w:pStyle w:val="Bibliography"/>
      </w:pPr>
      <w:proofErr w:type="spellStart"/>
      <w:r w:rsidRPr="009F286D">
        <w:t>Kwee</w:t>
      </w:r>
      <w:proofErr w:type="spellEnd"/>
      <w:r w:rsidRPr="009F286D">
        <w:t xml:space="preserve">, C. M. B., Leen, N. A., Van der Kamp, R. C., Van Lissa, C. J., Cath, D. C., </w:t>
      </w:r>
      <w:proofErr w:type="spellStart"/>
      <w:r w:rsidRPr="009F286D">
        <w:t>Groenink</w:t>
      </w:r>
      <w:proofErr w:type="spellEnd"/>
      <w:r w:rsidRPr="009F286D">
        <w:t xml:space="preserve">, L., &amp; Baas, J. M. P. (2023). Anxiolytic effects of endocannabinoid enhancing compounds: A systematic review and meta-analysis. </w:t>
      </w:r>
      <w:r w:rsidRPr="009F286D">
        <w:rPr>
          <w:i/>
          <w:iCs/>
        </w:rPr>
        <w:t>European Neuropsychopharmacology: The Journal of the European College of Neuropsychopharmacology</w:t>
      </w:r>
      <w:r w:rsidRPr="009F286D">
        <w:t xml:space="preserve">, </w:t>
      </w:r>
      <w:r w:rsidRPr="009F286D">
        <w:rPr>
          <w:i/>
          <w:iCs/>
        </w:rPr>
        <w:t>72</w:t>
      </w:r>
      <w:r w:rsidRPr="009F286D">
        <w:t>, 79–94. https://doi.org/10.1016/j.euroneuro.2023.04.001</w:t>
      </w:r>
    </w:p>
    <w:p w:rsidR="009F286D" w:rsidRPr="009F286D" w:rsidRDefault="009F286D" w:rsidP="009F286D">
      <w:pPr>
        <w:pStyle w:val="Bibliography"/>
      </w:pPr>
      <w:r w:rsidRPr="009F286D">
        <w:t xml:space="preserve">Lawn, W., </w:t>
      </w:r>
      <w:proofErr w:type="spellStart"/>
      <w:r w:rsidRPr="009F286D">
        <w:t>Trinci</w:t>
      </w:r>
      <w:proofErr w:type="spellEnd"/>
      <w:r w:rsidRPr="009F286D">
        <w:t xml:space="preserve">, K., </w:t>
      </w:r>
      <w:proofErr w:type="spellStart"/>
      <w:r w:rsidRPr="009F286D">
        <w:t>Mokrysz</w:t>
      </w:r>
      <w:proofErr w:type="spellEnd"/>
      <w:r w:rsidRPr="009F286D">
        <w:t xml:space="preserve">, C., </w:t>
      </w:r>
      <w:proofErr w:type="spellStart"/>
      <w:r w:rsidRPr="009F286D">
        <w:t>Borissova</w:t>
      </w:r>
      <w:proofErr w:type="spellEnd"/>
      <w:r w:rsidRPr="009F286D">
        <w:t xml:space="preserve">, A., Ofori, S., </w:t>
      </w:r>
      <w:proofErr w:type="spellStart"/>
      <w:r w:rsidRPr="009F286D">
        <w:t>Petrilli</w:t>
      </w:r>
      <w:proofErr w:type="spellEnd"/>
      <w:r w:rsidRPr="009F286D">
        <w:t xml:space="preserve">, K., … Curran, H. V. (2023). The acute effects of cannabis with and without cannabidiol in adults and adolescents: A </w:t>
      </w:r>
      <w:proofErr w:type="spellStart"/>
      <w:r w:rsidRPr="009F286D">
        <w:t>randomised</w:t>
      </w:r>
      <w:proofErr w:type="spellEnd"/>
      <w:r w:rsidRPr="009F286D">
        <w:t xml:space="preserve">, double‐blind, placebo‐controlled, crossover experiment. </w:t>
      </w:r>
      <w:r w:rsidRPr="009F286D">
        <w:rPr>
          <w:i/>
          <w:iCs/>
        </w:rPr>
        <w:t>Addiction</w:t>
      </w:r>
      <w:r w:rsidRPr="009F286D">
        <w:t xml:space="preserve">, </w:t>
      </w:r>
      <w:r w:rsidRPr="009F286D">
        <w:rPr>
          <w:i/>
          <w:iCs/>
        </w:rPr>
        <w:t>118</w:t>
      </w:r>
      <w:r w:rsidRPr="009F286D">
        <w:t>(7), 1282–1294. https://doi.org/10.1111/add.16154</w:t>
      </w:r>
    </w:p>
    <w:p w:rsidR="009F286D" w:rsidRPr="009F286D" w:rsidRDefault="009F286D" w:rsidP="009F286D">
      <w:pPr>
        <w:pStyle w:val="Bibliography"/>
      </w:pPr>
      <w:r w:rsidRPr="009F286D">
        <w:t xml:space="preserve">McHugh, M. J., </w:t>
      </w:r>
      <w:proofErr w:type="spellStart"/>
      <w:r w:rsidRPr="009F286D">
        <w:t>McGorry</w:t>
      </w:r>
      <w:proofErr w:type="spellEnd"/>
      <w:r w:rsidRPr="009F286D">
        <w:t xml:space="preserve">, P. D., Yung, A. R., Lin, A., Wood, S. J., Hartmann, J. A., &amp; Nelson, B. (2017). Cannabis-induced attenuated psychotic symptoms: Implications for prognosis in young people at ultra-high risk for psychosis. </w:t>
      </w:r>
      <w:r w:rsidRPr="009F286D">
        <w:rPr>
          <w:i/>
          <w:iCs/>
        </w:rPr>
        <w:t>Psychological Medicine</w:t>
      </w:r>
      <w:r w:rsidRPr="009F286D">
        <w:t xml:space="preserve">, </w:t>
      </w:r>
      <w:r w:rsidRPr="009F286D">
        <w:rPr>
          <w:i/>
          <w:iCs/>
        </w:rPr>
        <w:t>47</w:t>
      </w:r>
      <w:r w:rsidRPr="009F286D">
        <w:t>(4), 616–626. https://doi.org/10.1017/S0033291716002671</w:t>
      </w:r>
    </w:p>
    <w:p w:rsidR="009F286D" w:rsidRPr="009F286D" w:rsidRDefault="009F286D" w:rsidP="009F286D">
      <w:pPr>
        <w:pStyle w:val="Bibliography"/>
      </w:pPr>
      <w:proofErr w:type="spellStart"/>
      <w:r w:rsidRPr="009F286D">
        <w:lastRenderedPageBreak/>
        <w:t>Meehl</w:t>
      </w:r>
      <w:proofErr w:type="spellEnd"/>
      <w:r w:rsidRPr="009F286D">
        <w:t xml:space="preserve">, P. E. (1962). </w:t>
      </w:r>
      <w:proofErr w:type="spellStart"/>
      <w:r w:rsidRPr="009F286D">
        <w:t>Schizotaxia</w:t>
      </w:r>
      <w:proofErr w:type="spellEnd"/>
      <w:r w:rsidRPr="009F286D">
        <w:t xml:space="preserve">, schizotypy, schizophrenia. </w:t>
      </w:r>
      <w:r w:rsidRPr="009F286D">
        <w:rPr>
          <w:i/>
          <w:iCs/>
        </w:rPr>
        <w:t>American Psychologist</w:t>
      </w:r>
      <w:r w:rsidRPr="009F286D">
        <w:t xml:space="preserve">, </w:t>
      </w:r>
      <w:r w:rsidRPr="009F286D">
        <w:rPr>
          <w:i/>
          <w:iCs/>
        </w:rPr>
        <w:t>17</w:t>
      </w:r>
      <w:r w:rsidRPr="009F286D">
        <w:t>(12), 827–838. https://doi.org/10.1037/h0041029</w:t>
      </w:r>
    </w:p>
    <w:p w:rsidR="009F286D" w:rsidRPr="009F286D" w:rsidRDefault="009F286D" w:rsidP="009F286D">
      <w:pPr>
        <w:pStyle w:val="Bibliography"/>
      </w:pPr>
      <w:r w:rsidRPr="009F286D">
        <w:t xml:space="preserve">Morgan, C. J. A., Freeman, T. P., </w:t>
      </w:r>
      <w:proofErr w:type="spellStart"/>
      <w:r w:rsidRPr="009F286D">
        <w:t>Hindocha</w:t>
      </w:r>
      <w:proofErr w:type="spellEnd"/>
      <w:r w:rsidRPr="009F286D">
        <w:t xml:space="preserve">, C., Schafer, G., Gardner, C., &amp; Curran, H. V. (2018). Individual and combined effects of acute delta-9-tetrahydrocannabinol and cannabidiol on psychotomimetic symptoms and memory function. </w:t>
      </w:r>
      <w:r w:rsidRPr="009F286D">
        <w:rPr>
          <w:i/>
          <w:iCs/>
        </w:rPr>
        <w:t>Translational Psychiatry</w:t>
      </w:r>
      <w:r w:rsidRPr="009F286D">
        <w:t xml:space="preserve">, </w:t>
      </w:r>
      <w:r w:rsidRPr="009F286D">
        <w:rPr>
          <w:i/>
          <w:iCs/>
        </w:rPr>
        <w:t>8</w:t>
      </w:r>
      <w:r w:rsidRPr="009F286D">
        <w:t>(1), 181. https://doi.org/10.1038/s41398-018-0191-x</w:t>
      </w:r>
    </w:p>
    <w:p w:rsidR="009F286D" w:rsidRPr="009F286D" w:rsidRDefault="009F286D" w:rsidP="009F286D">
      <w:pPr>
        <w:pStyle w:val="Bibliography"/>
      </w:pPr>
      <w:proofErr w:type="spellStart"/>
      <w:r w:rsidRPr="009F286D">
        <w:t>Pauselli</w:t>
      </w:r>
      <w:proofErr w:type="spellEnd"/>
      <w:r w:rsidRPr="009F286D">
        <w:t xml:space="preserve">, L., Birnbaum, M. L., Vázquez Jaime, B. P., </w:t>
      </w:r>
      <w:proofErr w:type="spellStart"/>
      <w:r w:rsidRPr="009F286D">
        <w:t>Paolini</w:t>
      </w:r>
      <w:proofErr w:type="spellEnd"/>
      <w:r w:rsidRPr="009F286D">
        <w:t xml:space="preserve">, E., Kelley, M. E., Broussard, B., &amp; Compton, M. T. (2018). Demographic and socioenvironmental predictors of premorbid marijuana use among patients with first-episode psychosis. </w:t>
      </w:r>
      <w:r w:rsidRPr="009F286D">
        <w:rPr>
          <w:i/>
          <w:iCs/>
        </w:rPr>
        <w:t>Schizophrenia Research</w:t>
      </w:r>
      <w:r w:rsidRPr="009F286D">
        <w:t xml:space="preserve">, </w:t>
      </w:r>
      <w:r w:rsidRPr="009F286D">
        <w:rPr>
          <w:i/>
          <w:iCs/>
        </w:rPr>
        <w:t>197</w:t>
      </w:r>
      <w:r w:rsidRPr="009F286D">
        <w:t>, 544–549. https://doi.org/10.1016/j.schres.2018.01.020</w:t>
      </w:r>
    </w:p>
    <w:p w:rsidR="009F286D" w:rsidRPr="009F286D" w:rsidRDefault="009F286D" w:rsidP="009F286D">
      <w:pPr>
        <w:pStyle w:val="Bibliography"/>
      </w:pPr>
      <w:r w:rsidRPr="009F286D">
        <w:t xml:space="preserve">Phillips, L. J., Curry, C., Yung, A. R., Pan Yuen, H., </w:t>
      </w:r>
      <w:proofErr w:type="spellStart"/>
      <w:r w:rsidRPr="009F286D">
        <w:t>Adlard</w:t>
      </w:r>
      <w:proofErr w:type="spellEnd"/>
      <w:r w:rsidRPr="009F286D">
        <w:t xml:space="preserve">, S., &amp; </w:t>
      </w:r>
      <w:proofErr w:type="spellStart"/>
      <w:r w:rsidRPr="009F286D">
        <w:t>Mcgorry</w:t>
      </w:r>
      <w:proofErr w:type="spellEnd"/>
      <w:r w:rsidRPr="009F286D">
        <w:t xml:space="preserve">, P. D. (2002). Cannabis Use is Not Associated </w:t>
      </w:r>
      <w:proofErr w:type="gramStart"/>
      <w:r w:rsidRPr="009F286D">
        <w:t>With</w:t>
      </w:r>
      <w:proofErr w:type="gramEnd"/>
      <w:r w:rsidRPr="009F286D">
        <w:t xml:space="preserve"> the Development of Psychosis in an ‘Ultra’ High-Risk Group. </w:t>
      </w:r>
      <w:r w:rsidRPr="009F286D">
        <w:rPr>
          <w:i/>
          <w:iCs/>
        </w:rPr>
        <w:t>Australian &amp; New Zealand Journal of Psychiatry</w:t>
      </w:r>
      <w:r w:rsidRPr="009F286D">
        <w:t xml:space="preserve">, </w:t>
      </w:r>
      <w:r w:rsidRPr="009F286D">
        <w:rPr>
          <w:i/>
          <w:iCs/>
        </w:rPr>
        <w:t>36</w:t>
      </w:r>
      <w:r w:rsidRPr="009F286D">
        <w:t>(6), 800–806. https://doi.org/10.1046/j.1440-1614.2002.01089.x</w:t>
      </w:r>
    </w:p>
    <w:p w:rsidR="009F286D" w:rsidRPr="009F286D" w:rsidRDefault="009F286D" w:rsidP="009F286D">
      <w:pPr>
        <w:pStyle w:val="Bibliography"/>
      </w:pPr>
      <w:proofErr w:type="spellStart"/>
      <w:r w:rsidRPr="009F286D">
        <w:t>Pumariega</w:t>
      </w:r>
      <w:proofErr w:type="spellEnd"/>
      <w:r w:rsidRPr="009F286D">
        <w:t xml:space="preserve">, A. J., Jo, Y., Beck, B., &amp; </w:t>
      </w:r>
      <w:proofErr w:type="spellStart"/>
      <w:r w:rsidRPr="009F286D">
        <w:t>Rahmani</w:t>
      </w:r>
      <w:proofErr w:type="spellEnd"/>
      <w:r w:rsidRPr="009F286D">
        <w:t xml:space="preserve">, M. (2022). Trauma and US Minority Children and Youth. </w:t>
      </w:r>
      <w:r w:rsidRPr="009F286D">
        <w:rPr>
          <w:i/>
          <w:iCs/>
        </w:rPr>
        <w:t>Current Psychiatry Reports</w:t>
      </w:r>
      <w:r w:rsidRPr="009F286D">
        <w:t xml:space="preserve">, </w:t>
      </w:r>
      <w:r w:rsidRPr="009F286D">
        <w:rPr>
          <w:i/>
          <w:iCs/>
        </w:rPr>
        <w:t>24</w:t>
      </w:r>
      <w:r w:rsidRPr="009F286D">
        <w:t>(4), 285–295. https://doi.org/10.1007/s11920-022-01336-1</w:t>
      </w:r>
    </w:p>
    <w:p w:rsidR="009F286D" w:rsidRPr="009F286D" w:rsidRDefault="009F286D" w:rsidP="009F286D">
      <w:pPr>
        <w:pStyle w:val="Bibliography"/>
      </w:pPr>
      <w:r w:rsidRPr="009F286D">
        <w:t xml:space="preserve">van den Bree, M. B. M., &amp; </w:t>
      </w:r>
      <w:proofErr w:type="spellStart"/>
      <w:r w:rsidRPr="009F286D">
        <w:t>Pickworth</w:t>
      </w:r>
      <w:proofErr w:type="spellEnd"/>
      <w:r w:rsidRPr="009F286D">
        <w:t xml:space="preserve">, W. B. (2005). Risk factors predicting changes in marijuana involvement in teenagers. </w:t>
      </w:r>
      <w:r w:rsidRPr="009F286D">
        <w:rPr>
          <w:i/>
          <w:iCs/>
        </w:rPr>
        <w:t>Archives of General Psychiatry</w:t>
      </w:r>
      <w:r w:rsidRPr="009F286D">
        <w:t xml:space="preserve">, </w:t>
      </w:r>
      <w:r w:rsidRPr="009F286D">
        <w:rPr>
          <w:i/>
          <w:iCs/>
        </w:rPr>
        <w:t>62</w:t>
      </w:r>
      <w:r w:rsidRPr="009F286D">
        <w:t>(3), 311–319. https://doi.org/10.1001/archpsyc.62.3.311</w:t>
      </w:r>
    </w:p>
    <w:p w:rsidR="009F286D" w:rsidRPr="009F286D" w:rsidRDefault="009F286D" w:rsidP="009F286D">
      <w:pPr>
        <w:pStyle w:val="Bibliography"/>
      </w:pPr>
      <w:r w:rsidRPr="009F286D">
        <w:t xml:space="preserve">Von </w:t>
      </w:r>
      <w:proofErr w:type="spellStart"/>
      <w:r w:rsidRPr="009F286D">
        <w:t>Sydow</w:t>
      </w:r>
      <w:proofErr w:type="spellEnd"/>
      <w:r w:rsidRPr="009F286D">
        <w:t xml:space="preserve">, K., </w:t>
      </w:r>
      <w:proofErr w:type="spellStart"/>
      <w:r w:rsidRPr="009F286D">
        <w:t>Lieb</w:t>
      </w:r>
      <w:proofErr w:type="spellEnd"/>
      <w:r w:rsidRPr="009F286D">
        <w:t xml:space="preserve">, R., Pfister, H., </w:t>
      </w:r>
      <w:proofErr w:type="spellStart"/>
      <w:r w:rsidRPr="009F286D">
        <w:t>Höfler</w:t>
      </w:r>
      <w:proofErr w:type="spellEnd"/>
      <w:r w:rsidRPr="009F286D">
        <w:t xml:space="preserve">, M., &amp; </w:t>
      </w:r>
      <w:proofErr w:type="spellStart"/>
      <w:r w:rsidRPr="009F286D">
        <w:t>Wittchen</w:t>
      </w:r>
      <w:proofErr w:type="spellEnd"/>
      <w:r w:rsidRPr="009F286D">
        <w:t xml:space="preserve">, H.-U. (2002). What predicts incident use of cannabis and progression to abuse and dependence? </w:t>
      </w:r>
      <w:r w:rsidRPr="009F286D">
        <w:rPr>
          <w:i/>
          <w:iCs/>
        </w:rPr>
        <w:t>Drug and Alcohol Dependence</w:t>
      </w:r>
      <w:r w:rsidRPr="009F286D">
        <w:t xml:space="preserve">, </w:t>
      </w:r>
      <w:r w:rsidRPr="009F286D">
        <w:rPr>
          <w:i/>
          <w:iCs/>
        </w:rPr>
        <w:t>68</w:t>
      </w:r>
      <w:r w:rsidRPr="009F286D">
        <w:t>(1), 49–64. https://doi.org/10.1016/S0376-8716(02)00102-3</w:t>
      </w:r>
    </w:p>
    <w:p w:rsidR="009F286D" w:rsidRPr="009F286D" w:rsidRDefault="009F286D" w:rsidP="009F286D">
      <w:pPr>
        <w:pStyle w:val="Bibliography"/>
      </w:pPr>
      <w:proofErr w:type="spellStart"/>
      <w:r w:rsidRPr="009F286D">
        <w:lastRenderedPageBreak/>
        <w:t>Zamarripa</w:t>
      </w:r>
      <w:proofErr w:type="spellEnd"/>
      <w:r w:rsidRPr="009F286D">
        <w:t xml:space="preserve">, C. A., Spindle, T. R., </w:t>
      </w:r>
      <w:proofErr w:type="spellStart"/>
      <w:r w:rsidRPr="009F286D">
        <w:t>Surujunarain</w:t>
      </w:r>
      <w:proofErr w:type="spellEnd"/>
      <w:r w:rsidRPr="009F286D">
        <w:t xml:space="preserve">, R., </w:t>
      </w:r>
      <w:proofErr w:type="spellStart"/>
      <w:r w:rsidRPr="009F286D">
        <w:t>Weerts</w:t>
      </w:r>
      <w:proofErr w:type="spellEnd"/>
      <w:r w:rsidRPr="009F286D">
        <w:t xml:space="preserve">, E. M., Bansal, S., Unadkat, J. D., … </w:t>
      </w:r>
      <w:proofErr w:type="spellStart"/>
      <w:r w:rsidRPr="009F286D">
        <w:t>Vandrey</w:t>
      </w:r>
      <w:proofErr w:type="spellEnd"/>
      <w:r w:rsidRPr="009F286D">
        <w:t xml:space="preserve">, R. (2023). Assessment of Orally Administered Δ9-Tetrahydrocannabinol When </w:t>
      </w:r>
      <w:proofErr w:type="spellStart"/>
      <w:r w:rsidRPr="009F286D">
        <w:t>Coadministered</w:t>
      </w:r>
      <w:proofErr w:type="spellEnd"/>
      <w:r w:rsidRPr="009F286D">
        <w:t xml:space="preserve"> </w:t>
      </w:r>
      <w:proofErr w:type="gramStart"/>
      <w:r w:rsidRPr="009F286D">
        <w:t>With</w:t>
      </w:r>
      <w:proofErr w:type="gramEnd"/>
      <w:r w:rsidRPr="009F286D">
        <w:t xml:space="preserve"> Cannabidiol on Δ9-Tetrahydrocannabinol Pharmacokinetics and Pharmacodynamics in Healthy Adults: A Randomized Clinical Trial. </w:t>
      </w:r>
      <w:r w:rsidRPr="009F286D">
        <w:rPr>
          <w:i/>
          <w:iCs/>
        </w:rPr>
        <w:t>JAMA Network Open</w:t>
      </w:r>
      <w:r w:rsidRPr="009F286D">
        <w:t xml:space="preserve">, </w:t>
      </w:r>
      <w:r w:rsidRPr="009F286D">
        <w:rPr>
          <w:i/>
          <w:iCs/>
        </w:rPr>
        <w:t>6</w:t>
      </w:r>
      <w:r w:rsidRPr="009F286D">
        <w:t>(2), e2254752. https://doi.org/10.1001/jamanetworkopen.2022.54752</w:t>
      </w:r>
    </w:p>
    <w:p w:rsidR="009F286D" w:rsidRDefault="009F286D">
      <w:r>
        <w:fldChar w:fldCharType="end"/>
      </w:r>
    </w:p>
    <w:sectPr w:rsidR="009F2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97"/>
    <w:rsid w:val="00011C66"/>
    <w:rsid w:val="001609B2"/>
    <w:rsid w:val="00465B0B"/>
    <w:rsid w:val="00624397"/>
    <w:rsid w:val="0063752F"/>
    <w:rsid w:val="009F286D"/>
    <w:rsid w:val="00B03D5D"/>
    <w:rsid w:val="00DF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7BF353"/>
  <w15:chartTrackingRefBased/>
  <w15:docId w15:val="{BE2D652E-FF2C-7049-85A2-79017270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397"/>
    <w:pPr>
      <w:spacing w:before="100" w:beforeAutospacing="1" w:after="100" w:afterAutospacing="1"/>
    </w:pPr>
  </w:style>
  <w:style w:type="character" w:styleId="Hyperlink">
    <w:name w:val="Hyperlink"/>
    <w:basedOn w:val="DefaultParagraphFont"/>
    <w:uiPriority w:val="99"/>
    <w:unhideWhenUsed/>
    <w:rsid w:val="00624397"/>
    <w:rPr>
      <w:color w:val="0563C1" w:themeColor="hyperlink"/>
      <w:u w:val="single"/>
    </w:rPr>
  </w:style>
  <w:style w:type="paragraph" w:styleId="Revision">
    <w:name w:val="Revision"/>
    <w:hidden/>
    <w:uiPriority w:val="99"/>
    <w:semiHidden/>
    <w:rsid w:val="0063752F"/>
    <w:rPr>
      <w:rFonts w:ascii="Times New Roman" w:eastAsia="Times New Roman" w:hAnsi="Times New Roman" w:cs="Times New Roman"/>
    </w:rPr>
  </w:style>
  <w:style w:type="paragraph" w:styleId="Bibliography">
    <w:name w:val="Bibliography"/>
    <w:basedOn w:val="Normal"/>
    <w:next w:val="Normal"/>
    <w:uiPriority w:val="37"/>
    <w:unhideWhenUsed/>
    <w:rsid w:val="009F286D"/>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8536</Words>
  <Characters>48657</Characters>
  <Application>Microsoft Office Word</Application>
  <DocSecurity>0</DocSecurity>
  <Lines>405</Lines>
  <Paragraphs>114</Paragraphs>
  <ScaleCrop>false</ScaleCrop>
  <Company/>
  <LinksUpToDate>false</LinksUpToDate>
  <CharactersWithSpaces>57079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Kapler</dc:creator>
  <cp:keywords/>
  <dc:description/>
  <cp:lastModifiedBy>Simon Kapler</cp:lastModifiedBy>
  <cp:revision>2</cp:revision>
  <dcterms:created xsi:type="dcterms:W3CDTF">2023-09-13T10:55:00Z</dcterms:created>
  <dcterms:modified xsi:type="dcterms:W3CDTF">2023-09-13T10:55:00Z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id="2mXP1g8B"/&gt;&lt;style id="http://www.zotero.org/styles/apa-6th-edition" locale="en-US" hasBibliography="1" bibliographyStyleHasBeenSet="1"/&gt;&lt;prefs&gt;&lt;pref name="fieldType" value="Field"/&gt;&lt;pref name="au</vt:lpwstr>
  </property>
  <property fmtid="{D5CDD505-2E9C-101B-9397-08002B2CF9AE}" pid="3" name="ZOTERO_PREF_2">
    <vt:lpwstr>tomaticJournalAbbreviations" value="true"/&gt;&lt;/prefs&gt;&lt;/data&gt;</vt:lpwstr>
  </property>
</Properties>
</file>