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184B" w14:textId="77777777" w:rsidR="00273475" w:rsidRDefault="00273475" w:rsidP="00273475">
      <w:pPr>
        <w:rPr>
          <w:rFonts w:ascii="Times New Roman" w:hAnsi="Times New Roman" w:cs="Times New Roman"/>
          <w:sz w:val="20"/>
          <w:szCs w:val="20"/>
        </w:rPr>
      </w:pPr>
      <w:r w:rsidRPr="007209E5">
        <w:rPr>
          <w:rFonts w:ascii="Times New Roman" w:hAnsi="Times New Roman" w:cs="Times New Roman"/>
          <w:b/>
          <w:bCs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bCs/>
          <w:sz w:val="20"/>
          <w:szCs w:val="20"/>
        </w:rPr>
        <w:t>S1</w:t>
      </w:r>
      <w:r w:rsidRPr="007209E5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Treatment content in the Single Session Treatment and Multi Session Treatment. </w:t>
      </w:r>
    </w:p>
    <w:p w14:paraId="2F89F9BC" w14:textId="77777777" w:rsidR="00DA181F" w:rsidRDefault="00DA181F" w:rsidP="0027347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320"/>
        <w:gridCol w:w="4320"/>
      </w:tblGrid>
      <w:tr w:rsidR="00DA181F" w:rsidRPr="00DA181F" w14:paraId="16947571" w14:textId="77777777" w:rsidTr="00051C3B">
        <w:tc>
          <w:tcPr>
            <w:tcW w:w="988" w:type="dxa"/>
            <w:shd w:val="clear" w:color="auto" w:fill="auto"/>
          </w:tcPr>
          <w:p w14:paraId="060E787C" w14:textId="77777777" w:rsidR="00DA181F" w:rsidRPr="00DA181F" w:rsidRDefault="00DA181F" w:rsidP="00DA18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1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Lesson</w:t>
            </w:r>
          </w:p>
        </w:tc>
        <w:tc>
          <w:tcPr>
            <w:tcW w:w="4320" w:type="dxa"/>
            <w:shd w:val="clear" w:color="auto" w:fill="auto"/>
          </w:tcPr>
          <w:p w14:paraId="7430D223" w14:textId="0CC89CEF" w:rsidR="00DA181F" w:rsidRPr="00DA181F" w:rsidRDefault="00DA181F" w:rsidP="00DA181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18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Single Session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Treatment</w:t>
            </w:r>
          </w:p>
        </w:tc>
        <w:tc>
          <w:tcPr>
            <w:tcW w:w="4320" w:type="dxa"/>
            <w:shd w:val="clear" w:color="auto" w:fill="auto"/>
          </w:tcPr>
          <w:p w14:paraId="0FFA762E" w14:textId="7ABAE232" w:rsidR="00DA181F" w:rsidRPr="00DA181F" w:rsidRDefault="00DA181F" w:rsidP="00DA181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Multi Session Treatment</w:t>
            </w:r>
          </w:p>
        </w:tc>
      </w:tr>
      <w:tr w:rsidR="00DA181F" w:rsidRPr="00DA181F" w14:paraId="66CDB258" w14:textId="77777777" w:rsidTr="00051C3B">
        <w:tc>
          <w:tcPr>
            <w:tcW w:w="988" w:type="dxa"/>
            <w:shd w:val="clear" w:color="auto" w:fill="auto"/>
          </w:tcPr>
          <w:p w14:paraId="586A2267" w14:textId="77777777" w:rsidR="00DA181F" w:rsidRPr="00DA181F" w:rsidRDefault="00DA181F" w:rsidP="00DA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14:paraId="7AB6A5A7" w14:textId="77777777" w:rsidR="00DA181F" w:rsidRPr="00DA181F" w:rsidRDefault="00DA181F" w:rsidP="00DA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Psychoeducation</w:t>
            </w:r>
            <w:r w:rsidRPr="00DA181F">
              <w:rPr>
                <w:rFonts w:ascii="Times New Roman" w:hAnsi="Times New Roman" w:cs="Times New Roman"/>
                <w:sz w:val="20"/>
                <w:szCs w:val="20"/>
              </w:rPr>
              <w:t xml:space="preserve"> about depression and anxiety symptoms; identifying relationship between thoughts, physical symptoms, and behaviours; brief overview of </w:t>
            </w:r>
            <w:r w:rsidRPr="00DA1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key skills</w:t>
            </w:r>
            <w:r w:rsidRPr="00DA181F">
              <w:rPr>
                <w:rFonts w:ascii="Times New Roman" w:hAnsi="Times New Roman" w:cs="Times New Roman"/>
                <w:sz w:val="20"/>
                <w:szCs w:val="20"/>
              </w:rPr>
              <w:t xml:space="preserve">, including cognitive strategies, managing physical sensations, activity pacing, and reducing avoidance. </w:t>
            </w:r>
          </w:p>
        </w:tc>
        <w:tc>
          <w:tcPr>
            <w:tcW w:w="4320" w:type="dxa"/>
            <w:shd w:val="clear" w:color="auto" w:fill="auto"/>
          </w:tcPr>
          <w:p w14:paraId="4BFDE882" w14:textId="77777777" w:rsidR="00DA181F" w:rsidRPr="00DA181F" w:rsidRDefault="00DA181F" w:rsidP="00DA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Psychoeducation</w:t>
            </w:r>
            <w:r w:rsidRPr="00DA181F">
              <w:rPr>
                <w:rFonts w:ascii="Times New Roman" w:hAnsi="Times New Roman" w:cs="Times New Roman"/>
                <w:sz w:val="20"/>
                <w:szCs w:val="20"/>
              </w:rPr>
              <w:t xml:space="preserve"> about depression and anxiety symptoms; identifying relationship between thoughts, physical symptoms, and behaviours. </w:t>
            </w:r>
          </w:p>
        </w:tc>
      </w:tr>
      <w:tr w:rsidR="00DA181F" w:rsidRPr="00DA181F" w14:paraId="65752D3D" w14:textId="77777777" w:rsidTr="00051C3B">
        <w:tc>
          <w:tcPr>
            <w:tcW w:w="988" w:type="dxa"/>
            <w:shd w:val="clear" w:color="auto" w:fill="auto"/>
          </w:tcPr>
          <w:p w14:paraId="7C3FC21E" w14:textId="77777777" w:rsidR="00DA181F" w:rsidRPr="00DA181F" w:rsidRDefault="00DA181F" w:rsidP="00DA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14:paraId="3506E52C" w14:textId="77777777" w:rsidR="00DA181F" w:rsidRPr="00DA181F" w:rsidRDefault="00DA181F" w:rsidP="00DA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64928E97" w14:textId="77777777" w:rsidR="00DA181F" w:rsidRPr="00DA181F" w:rsidRDefault="00DA181F" w:rsidP="00DA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81F">
              <w:rPr>
                <w:rFonts w:ascii="Times New Roman" w:hAnsi="Times New Roman" w:cs="Times New Roman"/>
                <w:sz w:val="20"/>
                <w:szCs w:val="20"/>
              </w:rPr>
              <w:t xml:space="preserve">Impact of </w:t>
            </w:r>
            <w:r w:rsidRPr="00DA1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thinking styles</w:t>
            </w:r>
            <w:r w:rsidRPr="00DA181F">
              <w:rPr>
                <w:rFonts w:ascii="Times New Roman" w:hAnsi="Times New Roman" w:cs="Times New Roman"/>
                <w:sz w:val="20"/>
                <w:szCs w:val="20"/>
              </w:rPr>
              <w:t xml:space="preserve"> on emotions and behaviours; strategies for managing </w:t>
            </w:r>
            <w:r w:rsidRPr="00DA1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unhelpful thoughts</w:t>
            </w:r>
            <w:r w:rsidRPr="00DA18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A181F" w:rsidRPr="00DA181F" w14:paraId="0B3F15AF" w14:textId="77777777" w:rsidTr="00051C3B">
        <w:tc>
          <w:tcPr>
            <w:tcW w:w="988" w:type="dxa"/>
            <w:shd w:val="clear" w:color="auto" w:fill="auto"/>
          </w:tcPr>
          <w:p w14:paraId="5B557D10" w14:textId="77777777" w:rsidR="00DA181F" w:rsidRPr="00DA181F" w:rsidRDefault="00DA181F" w:rsidP="00DA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8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14:paraId="79ABAAF9" w14:textId="77777777" w:rsidR="00DA181F" w:rsidRPr="00DA181F" w:rsidRDefault="00DA181F" w:rsidP="00DA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49CAFC55" w14:textId="77777777" w:rsidR="00DA181F" w:rsidRPr="00DA181F" w:rsidRDefault="00DA181F" w:rsidP="00DA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81F">
              <w:rPr>
                <w:rFonts w:ascii="Times New Roman" w:hAnsi="Times New Roman" w:cs="Times New Roman"/>
                <w:sz w:val="20"/>
                <w:szCs w:val="20"/>
              </w:rPr>
              <w:t xml:space="preserve">Physical symptoms of depression and anxiety; </w:t>
            </w:r>
            <w:r w:rsidRPr="00DA1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strategies for managing physical sensations</w:t>
            </w:r>
            <w:r w:rsidRPr="00DA18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A181F" w:rsidRPr="00DA181F" w14:paraId="27854CB7" w14:textId="77777777" w:rsidTr="00051C3B">
        <w:tc>
          <w:tcPr>
            <w:tcW w:w="988" w:type="dxa"/>
            <w:shd w:val="clear" w:color="auto" w:fill="auto"/>
          </w:tcPr>
          <w:p w14:paraId="0E2F9506" w14:textId="77777777" w:rsidR="00DA181F" w:rsidRPr="00DA181F" w:rsidRDefault="00DA181F" w:rsidP="00DA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8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14:paraId="5274AE5E" w14:textId="77777777" w:rsidR="00DA181F" w:rsidRPr="00DA181F" w:rsidRDefault="00DA181F" w:rsidP="00DA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615225E9" w14:textId="77777777" w:rsidR="00DA181F" w:rsidRPr="00DA181F" w:rsidRDefault="00DA181F" w:rsidP="00DA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81F">
              <w:rPr>
                <w:rFonts w:ascii="Times New Roman" w:hAnsi="Times New Roman" w:cs="Times New Roman"/>
                <w:sz w:val="20"/>
                <w:szCs w:val="20"/>
              </w:rPr>
              <w:t xml:space="preserve">Behavioural symptoms of depression and anxiety; strategies for </w:t>
            </w:r>
            <w:r w:rsidRPr="00DA1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reducing avoidance</w:t>
            </w:r>
            <w:r w:rsidRPr="00DA181F">
              <w:rPr>
                <w:rFonts w:ascii="Times New Roman" w:hAnsi="Times New Roman" w:cs="Times New Roman"/>
                <w:sz w:val="20"/>
                <w:szCs w:val="20"/>
              </w:rPr>
              <w:t xml:space="preserve"> of feared activities.</w:t>
            </w:r>
          </w:p>
        </w:tc>
      </w:tr>
      <w:tr w:rsidR="00DA181F" w:rsidRPr="00DA181F" w14:paraId="10DEA953" w14:textId="77777777" w:rsidTr="00051C3B">
        <w:tc>
          <w:tcPr>
            <w:tcW w:w="988" w:type="dxa"/>
            <w:shd w:val="clear" w:color="auto" w:fill="auto"/>
          </w:tcPr>
          <w:p w14:paraId="3FDCBFA1" w14:textId="77777777" w:rsidR="00DA181F" w:rsidRPr="00DA181F" w:rsidRDefault="00DA181F" w:rsidP="00DA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8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14:paraId="12B05158" w14:textId="77777777" w:rsidR="00DA181F" w:rsidRPr="00DA181F" w:rsidRDefault="00DA181F" w:rsidP="00DA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112D45E2" w14:textId="77777777" w:rsidR="00DA181F" w:rsidRPr="00DA181F" w:rsidRDefault="00DA181F" w:rsidP="00DA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81F">
              <w:rPr>
                <w:rFonts w:ascii="Times New Roman" w:hAnsi="Times New Roman" w:cs="Times New Roman"/>
                <w:sz w:val="20"/>
                <w:szCs w:val="20"/>
              </w:rPr>
              <w:t>Course summary; how to identify and manage setbacks; planning for high-risk situations.</w:t>
            </w:r>
          </w:p>
        </w:tc>
      </w:tr>
    </w:tbl>
    <w:p w14:paraId="04BC59C6" w14:textId="77777777" w:rsidR="00DA181F" w:rsidRDefault="00DA181F" w:rsidP="00273475">
      <w:pPr>
        <w:rPr>
          <w:rFonts w:ascii="Times New Roman" w:hAnsi="Times New Roman" w:cs="Times New Roman"/>
          <w:sz w:val="20"/>
          <w:szCs w:val="20"/>
        </w:rPr>
      </w:pPr>
    </w:p>
    <w:p w14:paraId="2AB992A7" w14:textId="5C7C534A" w:rsidR="00273475" w:rsidRDefault="00273475" w:rsidP="007E691A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273475" w:rsidSect="00D621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1A"/>
    <w:rsid w:val="001016DF"/>
    <w:rsid w:val="001A732D"/>
    <w:rsid w:val="00225732"/>
    <w:rsid w:val="00252203"/>
    <w:rsid w:val="00262CE7"/>
    <w:rsid w:val="00273475"/>
    <w:rsid w:val="002B4A83"/>
    <w:rsid w:val="003D262F"/>
    <w:rsid w:val="004800EF"/>
    <w:rsid w:val="00490854"/>
    <w:rsid w:val="00545710"/>
    <w:rsid w:val="00586333"/>
    <w:rsid w:val="00627706"/>
    <w:rsid w:val="006B5DE2"/>
    <w:rsid w:val="006C625E"/>
    <w:rsid w:val="0070611B"/>
    <w:rsid w:val="0073535C"/>
    <w:rsid w:val="00747915"/>
    <w:rsid w:val="00766CF2"/>
    <w:rsid w:val="007E691A"/>
    <w:rsid w:val="008710B8"/>
    <w:rsid w:val="008C4A8C"/>
    <w:rsid w:val="008F28B8"/>
    <w:rsid w:val="00964445"/>
    <w:rsid w:val="00971721"/>
    <w:rsid w:val="009A555F"/>
    <w:rsid w:val="009D6097"/>
    <w:rsid w:val="00A7138D"/>
    <w:rsid w:val="00A847CF"/>
    <w:rsid w:val="00AC186A"/>
    <w:rsid w:val="00B228F6"/>
    <w:rsid w:val="00B2493C"/>
    <w:rsid w:val="00C46371"/>
    <w:rsid w:val="00CB4701"/>
    <w:rsid w:val="00CC426F"/>
    <w:rsid w:val="00D236C9"/>
    <w:rsid w:val="00DA181F"/>
    <w:rsid w:val="00E01031"/>
    <w:rsid w:val="00EC5130"/>
    <w:rsid w:val="00FE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3FBAF"/>
  <w15:chartTrackingRefBased/>
  <w15:docId w15:val="{385FDB51-9440-4FE0-A59C-AB01310E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0E18EEACBED40B95243C8EE790712" ma:contentTypeVersion="16" ma:contentTypeDescription="Create a new document." ma:contentTypeScope="" ma:versionID="833c95447bbae10d8c75a0216d515242">
  <xsd:schema xmlns:xsd="http://www.w3.org/2001/XMLSchema" xmlns:xs="http://www.w3.org/2001/XMLSchema" xmlns:p="http://schemas.microsoft.com/office/2006/metadata/properties" xmlns:ns2="85109f05-cd00-4111-b2d4-b0824e576ada" xmlns:ns3="9c6c23b2-c19f-4e4f-a016-9ee254167f4a" targetNamespace="http://schemas.microsoft.com/office/2006/metadata/properties" ma:root="true" ma:fieldsID="bd52da625990c7e90864cd5d24b2bfc6" ns2:_="" ns3:_="">
    <xsd:import namespace="85109f05-cd00-4111-b2d4-b0824e576ada"/>
    <xsd:import namespace="9c6c23b2-c19f-4e4f-a016-9ee254167f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09f05-cd00-4111-b2d4-b0824e576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f0fa888-949a-464e-a270-b091e030d5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c23b2-c19f-4e4f-a016-9ee254167f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d871d0e-7390-451d-8367-230af726a267}" ma:internalName="TaxCatchAll" ma:showField="CatchAllData" ma:web="9c6c23b2-c19f-4e4f-a016-9ee254167f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6c23b2-c19f-4e4f-a016-9ee254167f4a" xsi:nil="true"/>
    <lcf76f155ced4ddcb4097134ff3c332f xmlns="85109f05-cd00-4111-b2d4-b0824e576ad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B29C5B-BD1A-481A-909C-8BCAB8FA0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09f05-cd00-4111-b2d4-b0824e576ada"/>
    <ds:schemaRef ds:uri="9c6c23b2-c19f-4e4f-a016-9ee254167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9648D3-F40B-4505-B5C2-628BDC854D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FDFA33-0C27-4A22-B48A-4BB81E2C80C5}">
  <ds:schemaRefs>
    <ds:schemaRef ds:uri="http://schemas.microsoft.com/office/2006/metadata/properties"/>
    <ds:schemaRef ds:uri="http://schemas.microsoft.com/office/infopath/2007/PartnerControls"/>
    <ds:schemaRef ds:uri="9c6c23b2-c19f-4e4f-a016-9ee254167f4a"/>
    <ds:schemaRef ds:uri="85109f05-cd00-4111-b2d4-b0824e576ada"/>
  </ds:schemaRefs>
</ds:datastoreItem>
</file>

<file path=customXml/itemProps4.xml><?xml version="1.0" encoding="utf-8"?>
<ds:datastoreItem xmlns:ds="http://schemas.openxmlformats.org/officeDocument/2006/customXml" ds:itemID="{BC3DBD70-29A4-4232-BA45-BC94B5ED62B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2c514c1-a717-4087-be06-d40d2070ad52}" enabled="0" method="" siteId="{82c514c1-a717-4087-be06-d40d2070ad5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Madelyne Bisby</dc:creator>
  <cp:keywords/>
  <dc:description/>
  <cp:lastModifiedBy>Madelyne Bisby</cp:lastModifiedBy>
  <cp:revision>2</cp:revision>
  <dcterms:created xsi:type="dcterms:W3CDTF">2023-05-26T03:36:00Z</dcterms:created>
  <dcterms:modified xsi:type="dcterms:W3CDTF">2023-05-26T03:36:00Z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0x010100E370E18EEACBED40B95243C8EE790712</vt:lpwstr>
  </property>
  <property fmtid="{D5CDD505-2E9C-101B-9397-08002B2CF9AE}" pid="3" name="MediaServiceImageTags">
    <vt:lpwstr/>
  </property>
</Properties>
</file>