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1" w:type="dxa"/>
        <w:tblLook w:val="04A0" w:firstRow="1" w:lastRow="0" w:firstColumn="1" w:lastColumn="0" w:noHBand="0" w:noVBand="1"/>
      </w:tblPr>
      <w:tblGrid>
        <w:gridCol w:w="1277"/>
        <w:gridCol w:w="3160"/>
        <w:gridCol w:w="1422"/>
        <w:gridCol w:w="1354"/>
        <w:gridCol w:w="1287"/>
        <w:gridCol w:w="1309"/>
        <w:gridCol w:w="1400"/>
        <w:gridCol w:w="1219"/>
        <w:gridCol w:w="1309"/>
        <w:gridCol w:w="1264"/>
      </w:tblGrid>
      <w:tr w:rsidR="00CE5F14" w:rsidRPr="002D6516" w14:paraId="4947625A" w14:textId="77777777" w:rsidTr="00064962">
        <w:trPr>
          <w:trHeight w:val="288"/>
        </w:trPr>
        <w:tc>
          <w:tcPr>
            <w:tcW w:w="1500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F6D0" w14:textId="77777777" w:rsidR="00CE5F14" w:rsidRPr="002D6516" w:rsidRDefault="00CE5F14" w:rsidP="0006496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0" w:name="_Hlk134560212"/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Supplementary Table 4. Partial correlations between inflammation and cortical thickness in BDII-D</w:t>
            </w:r>
          </w:p>
        </w:tc>
      </w:tr>
      <w:tr w:rsidR="00CE5F14" w:rsidRPr="002D6516" w14:paraId="2FA1D6F2" w14:textId="77777777" w:rsidTr="00064962">
        <w:trPr>
          <w:trHeight w:val="1872"/>
        </w:trPr>
        <w:tc>
          <w:tcPr>
            <w:tcW w:w="44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4F9E6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inflammatory cytokines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43D94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lh</w:t>
            </w:r>
            <w:proofErr w:type="spellEnd"/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caudal middle frontal thickness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341C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lh</w:t>
            </w:r>
            <w:proofErr w:type="spellEnd"/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inferior temporal thickness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F1FA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lh</w:t>
            </w:r>
            <w:proofErr w:type="spellEnd"/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lateral </w:t>
            </w:r>
            <w:proofErr w:type="spellStart"/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orbito</w:t>
            </w:r>
            <w:proofErr w:type="spellEnd"/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frontal thickness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CF6AB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lh</w:t>
            </w:r>
            <w:proofErr w:type="spellEnd"/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rostral middle frontal thickness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FEB24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rh postcentral thickness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CA8E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rh superior frontal thickness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899F0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rh rostral middle frontal thickness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6D764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rh caudal middle frontal thickness</w:t>
            </w:r>
          </w:p>
        </w:tc>
      </w:tr>
      <w:tr w:rsidR="00CE5F14" w:rsidRPr="002D6516" w14:paraId="3B0C6852" w14:textId="77777777" w:rsidTr="00064962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BD8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IL-1β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E0E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Correlation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E28D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EC86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-0.103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BE74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1F9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0.115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A73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CE23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D06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-0.067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033F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-0.115</w:t>
            </w:r>
          </w:p>
        </w:tc>
      </w:tr>
      <w:tr w:rsidR="00CE5F14" w:rsidRPr="002D6516" w14:paraId="172E7F0C" w14:textId="77777777" w:rsidTr="00064962">
        <w:trPr>
          <w:trHeight w:val="312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AE2DC" w14:textId="77777777" w:rsidR="00CE5F14" w:rsidRPr="002D6516" w:rsidRDefault="00CE5F14" w:rsidP="0006496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004A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Significance p-value(</w:t>
            </w:r>
            <w:proofErr w:type="spellStart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uncorr</w:t>
            </w:r>
            <w:proofErr w:type="spellEnd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0614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0.815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F606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0.216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05F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0.327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C10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08E5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0.764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289C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0.365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C669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0.419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6689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0.168</w:t>
            </w:r>
          </w:p>
        </w:tc>
      </w:tr>
      <w:tr w:rsidR="00CE5F14" w:rsidRPr="002D6516" w14:paraId="4205E0F6" w14:textId="77777777" w:rsidTr="00064962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AAB3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TNF-α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8FD5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Correlation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D37F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0.122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5EF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-0.121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190C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9E94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569A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0.074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2CAF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0.015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0E24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0.039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4962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0.078</w:t>
            </w:r>
          </w:p>
        </w:tc>
      </w:tr>
      <w:tr w:rsidR="00CE5F14" w:rsidRPr="002D6516" w14:paraId="2C7678B3" w14:textId="77777777" w:rsidTr="00064962">
        <w:trPr>
          <w:trHeight w:val="312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40538" w14:textId="77777777" w:rsidR="00CE5F14" w:rsidRPr="002D6516" w:rsidRDefault="00CE5F14" w:rsidP="0006496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3CF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Significance p-value(</w:t>
            </w:r>
            <w:proofErr w:type="spellStart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uncorr</w:t>
            </w:r>
            <w:proofErr w:type="spellEnd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A0E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0.143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A6B6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0.145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7F3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0.244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43E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0.895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E61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0.372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D806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0.861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259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0.644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C94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0.352</w:t>
            </w:r>
          </w:p>
        </w:tc>
      </w:tr>
      <w:tr w:rsidR="00CE5F14" w:rsidRPr="002D6516" w14:paraId="7E8F980A" w14:textId="77777777" w:rsidTr="00064962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29D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IL-6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1902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Correlation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32A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0.048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EAB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-0.093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25BB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-0.18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654D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2A3D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5C4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C0EB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BDA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0.006</w:t>
            </w:r>
          </w:p>
        </w:tc>
      </w:tr>
      <w:tr w:rsidR="00CE5F14" w:rsidRPr="002D6516" w14:paraId="360162FD" w14:textId="77777777" w:rsidTr="00064962">
        <w:trPr>
          <w:trHeight w:val="312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8B8CF" w14:textId="77777777" w:rsidR="00CE5F14" w:rsidRPr="002D6516" w:rsidRDefault="00CE5F14" w:rsidP="0006496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BCBB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Significance p-value(</w:t>
            </w:r>
            <w:proofErr w:type="spellStart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uncorr</w:t>
            </w:r>
            <w:proofErr w:type="spellEnd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4279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0.567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156A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0.265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6E35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B3E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0.837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9E26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0.976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141D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0.987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5D32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0.278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3E0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0.942</w:t>
            </w:r>
          </w:p>
        </w:tc>
      </w:tr>
      <w:tr w:rsidR="00CE5F14" w:rsidRPr="002D6516" w14:paraId="7401EF8C" w14:textId="77777777" w:rsidTr="00064962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475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CRP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E71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Correlation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3B65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0.088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439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-0.077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F702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-0.155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EAE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-0.183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992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690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14C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-0.077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F634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-0.08</w:t>
            </w:r>
          </w:p>
        </w:tc>
      </w:tr>
      <w:tr w:rsidR="00CE5F14" w:rsidRPr="002D6516" w14:paraId="1BF9B11C" w14:textId="77777777" w:rsidTr="00064962">
        <w:trPr>
          <w:trHeight w:val="312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FB2B7" w14:textId="77777777" w:rsidR="00CE5F14" w:rsidRPr="002D6516" w:rsidRDefault="00CE5F14" w:rsidP="0006496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DCD6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Significance p-value(</w:t>
            </w:r>
            <w:proofErr w:type="spellStart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uncorr</w:t>
            </w:r>
            <w:proofErr w:type="spellEnd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ED15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0.291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3BB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0.354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887C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0.062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3B5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B53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0.277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F81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0.546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922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0.356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B49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10205"/>
                <w:kern w:val="0"/>
                <w:sz w:val="24"/>
                <w:szCs w:val="24"/>
              </w:rPr>
              <w:t>0.336</w:t>
            </w:r>
          </w:p>
        </w:tc>
      </w:tr>
      <w:tr w:rsidR="00CE5F14" w:rsidRPr="002D6516" w14:paraId="277B5313" w14:textId="77777777" w:rsidTr="00064962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4CDF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WBC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EEB6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Correlation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A4F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8FD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E55F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-0.173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39F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9084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FA1D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DC1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-0.198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2E2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-0.133</w:t>
            </w:r>
          </w:p>
        </w:tc>
      </w:tr>
      <w:tr w:rsidR="00CE5F14" w:rsidRPr="002D6516" w14:paraId="4D4DD9B4" w14:textId="77777777" w:rsidTr="00064962">
        <w:trPr>
          <w:trHeight w:val="312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EC463" w14:textId="77777777" w:rsidR="00CE5F14" w:rsidRPr="002D6516" w:rsidRDefault="00CE5F14" w:rsidP="0006496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E48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Significance p-value(</w:t>
            </w:r>
            <w:proofErr w:type="spellStart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uncorr</w:t>
            </w:r>
            <w:proofErr w:type="spellEnd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E63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A285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C0A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A10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8BFF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722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1F9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0.029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8A6A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</w:tr>
      <w:tr w:rsidR="00CE5F14" w:rsidRPr="002D6516" w14:paraId="75333959" w14:textId="77777777" w:rsidTr="00064962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AD0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NTL ratio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A8D3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Correlation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AB34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-0.028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A9C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1B5A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2B87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C019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-0.105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41B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0F8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601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-0.033</w:t>
            </w:r>
          </w:p>
        </w:tc>
      </w:tr>
      <w:tr w:rsidR="00CE5F14" w:rsidRPr="002D6516" w14:paraId="2614DBCA" w14:textId="77777777" w:rsidTr="00064962">
        <w:trPr>
          <w:trHeight w:val="312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C0EFB" w14:textId="77777777" w:rsidR="00CE5F14" w:rsidRPr="002D6516" w:rsidRDefault="00CE5F14" w:rsidP="0006496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929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Significance p-value(</w:t>
            </w:r>
            <w:proofErr w:type="spellStart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uncorr</w:t>
            </w:r>
            <w:proofErr w:type="spellEnd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A74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507F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0.343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DBB9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1BE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42A3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3943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9535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F23D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</w:t>
            </w:r>
          </w:p>
        </w:tc>
      </w:tr>
      <w:tr w:rsidR="00CE5F14" w:rsidRPr="002D6516" w14:paraId="6E24D4A2" w14:textId="77777777" w:rsidTr="00064962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8EC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MTL ratio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48B3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Correlation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B28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958D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0.088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2342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5713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1AF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5B6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6B2F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0.072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C6D6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CE5F14" w:rsidRPr="002D6516" w14:paraId="16766551" w14:textId="77777777" w:rsidTr="00064962">
        <w:trPr>
          <w:trHeight w:val="312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E4357" w14:textId="77777777" w:rsidR="00CE5F14" w:rsidRPr="002D6516" w:rsidRDefault="00CE5F14" w:rsidP="0006496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1714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Significance p-value(</w:t>
            </w:r>
            <w:proofErr w:type="spellStart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uncorr</w:t>
            </w:r>
            <w:proofErr w:type="spellEnd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362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5DF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0.289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901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CD9A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6CC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F459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BCF2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0.389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55C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0.966</w:t>
            </w:r>
          </w:p>
        </w:tc>
      </w:tr>
      <w:tr w:rsidR="00CE5F14" w:rsidRPr="002D6516" w14:paraId="30B1660F" w14:textId="77777777" w:rsidTr="00064962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19A19A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PTL ratio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6E3C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Correlation 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ACB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D0A9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0.042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C2DA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20EC5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72DD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2CD9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7340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F1FBD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-0.031</w:t>
            </w:r>
          </w:p>
        </w:tc>
      </w:tr>
      <w:tr w:rsidR="00CE5F14" w:rsidRPr="002D6516" w14:paraId="73C6AE9C" w14:textId="77777777" w:rsidTr="00064962">
        <w:trPr>
          <w:trHeight w:val="324"/>
        </w:trPr>
        <w:tc>
          <w:tcPr>
            <w:tcW w:w="127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A52378" w14:textId="77777777" w:rsidR="00CE5F14" w:rsidRPr="002D6516" w:rsidRDefault="00CE5F14" w:rsidP="0006496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7A26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Significance p-value(</w:t>
            </w:r>
            <w:proofErr w:type="spellStart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uncorr</w:t>
            </w:r>
            <w:proofErr w:type="spellEnd"/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0EF8E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E2D5DB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30008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52C11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856FF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E7824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3A82A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717BF" w14:textId="77777777" w:rsidR="00CE5F14" w:rsidRPr="002D6516" w:rsidRDefault="00CE5F14" w:rsidP="000649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0.706</w:t>
            </w:r>
          </w:p>
        </w:tc>
      </w:tr>
      <w:tr w:rsidR="00CE5F14" w:rsidRPr="002D6516" w14:paraId="42D25B4D" w14:textId="77777777" w:rsidTr="00064962">
        <w:trPr>
          <w:trHeight w:val="840"/>
        </w:trPr>
        <w:tc>
          <w:tcPr>
            <w:tcW w:w="1500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587AA" w14:textId="77777777" w:rsidR="00CE5F14" w:rsidRPr="002D6516" w:rsidRDefault="00CE5F14" w:rsidP="0006496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Abbreviations: BDII-D-bipolar II depression; IL-interleukin; CRP-C-reactive protein; WBC-white blood cells; TNF-Tumor necrosis factor; </w:t>
            </w: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br/>
              <w:t>NTL-Neutrophil-to-Lymphocyte; MTL-Monocyte-to-Lymphocyte; PTL-Platelet-to-Lymphocyte.</w:t>
            </w:r>
            <w:r w:rsidRPr="002D651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br/>
              <w:t>The correlations were controlled education &amp; gender &amp; age &amp; medication</w:t>
            </w:r>
          </w:p>
        </w:tc>
      </w:tr>
      <w:bookmarkEnd w:id="0"/>
    </w:tbl>
    <w:p w14:paraId="5121F27E" w14:textId="77777777" w:rsidR="00F24449" w:rsidRDefault="00F24449" w:rsidP="00CE5F14">
      <w:pPr>
        <w:rPr>
          <w:rFonts w:hint="eastAsia"/>
        </w:rPr>
      </w:pPr>
    </w:p>
    <w:sectPr w:rsidR="00F24449" w:rsidSect="00CE5F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8401" w14:textId="77777777" w:rsidR="00262731" w:rsidRDefault="00262731" w:rsidP="00CE5F14">
      <w:r>
        <w:separator/>
      </w:r>
    </w:p>
  </w:endnote>
  <w:endnote w:type="continuationSeparator" w:id="0">
    <w:p w14:paraId="15B595A1" w14:textId="77777777" w:rsidR="00262731" w:rsidRDefault="00262731" w:rsidP="00CE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BB6A" w14:textId="77777777" w:rsidR="00262731" w:rsidRDefault="00262731" w:rsidP="00CE5F14">
      <w:r>
        <w:separator/>
      </w:r>
    </w:p>
  </w:footnote>
  <w:footnote w:type="continuationSeparator" w:id="0">
    <w:p w14:paraId="45085686" w14:textId="77777777" w:rsidR="00262731" w:rsidRDefault="00262731" w:rsidP="00CE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10"/>
    <w:rsid w:val="00262731"/>
    <w:rsid w:val="00607C10"/>
    <w:rsid w:val="00CE5F14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56AF2"/>
  <w15:chartTrackingRefBased/>
  <w15:docId w15:val="{AEFB7D9E-8194-4714-AAC5-6FE11883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1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F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Yuan</dc:creator>
  <cp:keywords/>
  <dc:description/>
  <cp:lastModifiedBy>Cao Yuan</cp:lastModifiedBy>
  <cp:revision>2</cp:revision>
  <dcterms:created xsi:type="dcterms:W3CDTF">2023-05-09T19:29:00Z</dcterms:created>
  <dcterms:modified xsi:type="dcterms:W3CDTF">2023-05-09T19:30:00Z</dcterms:modified>
</cp:coreProperties>
</file>