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888B" w14:textId="293BE651" w:rsidR="009E3E9B" w:rsidRPr="00BF5AEE" w:rsidRDefault="0062454A">
      <w:pPr>
        <w:rPr>
          <w:rFonts w:ascii="Times New Roman" w:hAnsi="Times New Roman" w:cs="Times New Roman"/>
          <w:b/>
          <w:bCs/>
        </w:rPr>
      </w:pPr>
      <w:r w:rsidRPr="00BF5AEE">
        <w:rPr>
          <w:rFonts w:ascii="Times New Roman" w:hAnsi="Times New Roman" w:cs="Times New Roman"/>
          <w:b/>
          <w:bCs/>
        </w:rPr>
        <w:t>Supplemental Figure 1: Frequency distributions of Edinburgh Postnatal Depression Scale scores</w:t>
      </w:r>
    </w:p>
    <w:p w14:paraId="5AA88BB8" w14:textId="2B9880A5" w:rsidR="0062454A" w:rsidRDefault="00675E07" w:rsidP="0062454A">
      <w:pPr>
        <w:ind w:hanging="284"/>
      </w:pPr>
      <w:r w:rsidRPr="00675E07">
        <w:drawing>
          <wp:inline distT="0" distB="0" distL="0" distR="0" wp14:anchorId="66FBA535" wp14:editId="49F6EF37">
            <wp:extent cx="3005733" cy="2252134"/>
            <wp:effectExtent l="0" t="0" r="4445" b="0"/>
            <wp:docPr id="1025150244" name="Picture 1" descr="A picture containing diagram, plot, lin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50244" name="Picture 1" descr="A picture containing diagram, plot, lin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8299" cy="226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6B6B" w:rsidRPr="002E6B6B">
        <w:drawing>
          <wp:inline distT="0" distB="0" distL="0" distR="0" wp14:anchorId="148C0EB0" wp14:editId="0DFC0E02">
            <wp:extent cx="2895600" cy="2172823"/>
            <wp:effectExtent l="0" t="0" r="0" b="0"/>
            <wp:docPr id="1099979137" name="Picture 1" descr="A picture containing diagram, plot, tex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979137" name="Picture 1" descr="A picture containing diagram, plot, text, li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1764" cy="220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58D13" w14:textId="1FFC81CB" w:rsidR="0000054F" w:rsidRDefault="007207F0" w:rsidP="0062454A">
      <w:pPr>
        <w:ind w:hanging="284"/>
      </w:pPr>
      <w:r w:rsidRPr="007207F0">
        <w:drawing>
          <wp:inline distT="0" distB="0" distL="0" distR="0" wp14:anchorId="7F1EB6B4" wp14:editId="31449E64">
            <wp:extent cx="2963139" cy="2260600"/>
            <wp:effectExtent l="0" t="0" r="0" b="0"/>
            <wp:docPr id="978297948" name="Picture 1" descr="A picture containing text, line, plo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297948" name="Picture 1" descr="A picture containing text, line, plot, 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0832" cy="227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BA5" w:rsidRPr="005A0BA5">
        <w:drawing>
          <wp:inline distT="0" distB="0" distL="0" distR="0" wp14:anchorId="350C1626" wp14:editId="67995DA3">
            <wp:extent cx="2878667" cy="2161073"/>
            <wp:effectExtent l="0" t="0" r="4445" b="0"/>
            <wp:docPr id="779258606" name="Picture 1" descr="A picture containing diagram, text, plo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258606" name="Picture 1" descr="A picture containing diagram, text, plot, l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8298" cy="217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9F48" w14:textId="77777777" w:rsidR="0000054F" w:rsidRDefault="0000054F" w:rsidP="0062454A">
      <w:pPr>
        <w:ind w:hanging="284"/>
      </w:pPr>
    </w:p>
    <w:p w14:paraId="4672708C" w14:textId="77777777" w:rsidR="0000054F" w:rsidRDefault="0000054F" w:rsidP="0062454A">
      <w:pPr>
        <w:ind w:hanging="284"/>
      </w:pPr>
    </w:p>
    <w:p w14:paraId="5645F1CA" w14:textId="77777777" w:rsidR="0000054F" w:rsidRDefault="0000054F" w:rsidP="0062454A">
      <w:pPr>
        <w:ind w:hanging="284"/>
      </w:pPr>
    </w:p>
    <w:p w14:paraId="0E33E3C3" w14:textId="77777777" w:rsidR="0000054F" w:rsidRDefault="0000054F" w:rsidP="0062454A">
      <w:pPr>
        <w:ind w:hanging="284"/>
      </w:pPr>
    </w:p>
    <w:p w14:paraId="07398EE0" w14:textId="77777777" w:rsidR="0000054F" w:rsidRDefault="0000054F" w:rsidP="0062454A">
      <w:pPr>
        <w:ind w:hanging="284"/>
      </w:pPr>
    </w:p>
    <w:p w14:paraId="73714201" w14:textId="4A08A374" w:rsidR="0000054F" w:rsidRPr="0000054F" w:rsidRDefault="0000054F" w:rsidP="0062454A">
      <w:pPr>
        <w:ind w:hanging="284"/>
        <w:rPr>
          <w:rFonts w:ascii="Times New Roman" w:hAnsi="Times New Roman" w:cs="Times New Roman"/>
          <w:b/>
          <w:bCs/>
        </w:rPr>
      </w:pPr>
      <w:r w:rsidRPr="0000054F">
        <w:rPr>
          <w:rFonts w:ascii="Times New Roman" w:hAnsi="Times New Roman" w:cs="Times New Roman"/>
          <w:b/>
          <w:bCs/>
        </w:rPr>
        <w:t>Supplemental Table 1:</w:t>
      </w:r>
    </w:p>
    <w:p w14:paraId="047E43E4" w14:textId="697D5C7C" w:rsidR="0000054F" w:rsidRPr="0000054F" w:rsidRDefault="0000054F" w:rsidP="0000054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00054F">
        <w:rPr>
          <w:rFonts w:ascii="Times New Roman" w:eastAsia="Times New Roman" w:hAnsi="Times New Roman" w:cs="Times New Roman"/>
          <w:b/>
          <w:bCs/>
          <w:i/>
          <w:iCs/>
          <w:kern w:val="0"/>
          <w:lang w:eastAsia="en-GB"/>
          <w14:ligatures w14:val="none"/>
        </w:rPr>
        <w:t>Fit Indices for Latent Growth Curve in Maternal Depressive Symptoms Models.</w:t>
      </w:r>
      <w:r w:rsidRPr="0000054F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 </w:t>
      </w:r>
    </w:p>
    <w:tbl>
      <w:tblPr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850"/>
        <w:gridCol w:w="709"/>
        <w:gridCol w:w="850"/>
        <w:gridCol w:w="851"/>
        <w:gridCol w:w="2268"/>
      </w:tblGrid>
      <w:tr w:rsidR="0000054F" w:rsidRPr="0000054F" w14:paraId="5165B4CB" w14:textId="77777777" w:rsidTr="0000054F">
        <w:trPr>
          <w:trHeight w:val="675"/>
        </w:trPr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AFF44D0" w14:textId="77777777" w:rsidR="0000054F" w:rsidRPr="0000054F" w:rsidRDefault="0000054F" w:rsidP="0000054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Maternal Depressive Symptoms Models</w:t>
            </w: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DFFC83D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0005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aBIC</w:t>
            </w:r>
            <w:proofErr w:type="spellEnd"/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8B19C8F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Χ</w:t>
            </w:r>
            <w:r w:rsidRPr="000005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9"/>
                <w:szCs w:val="19"/>
                <w:vertAlign w:val="superscript"/>
                <w:lang w:eastAsia="en-GB"/>
                <w14:ligatures w14:val="none"/>
              </w:rPr>
              <w:t>2</w:t>
            </w: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0CFEFF7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proofErr w:type="spellStart"/>
            <w:r w:rsidRPr="000005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d.f.</w:t>
            </w:r>
            <w:proofErr w:type="spellEnd"/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435C4A7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p</w:t>
            </w: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DC6000D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CFI</w:t>
            </w: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FFCD434" w14:textId="060B3C4F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RMSEA (95% CIs)</w:t>
            </w:r>
          </w:p>
        </w:tc>
      </w:tr>
      <w:tr w:rsidR="0000054F" w:rsidRPr="0000054F" w14:paraId="05C72F7C" w14:textId="77777777" w:rsidTr="0000054F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5AAC9" w14:textId="77777777" w:rsidR="0000054F" w:rsidRPr="0000054F" w:rsidRDefault="0000054F" w:rsidP="0000054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Intercept-only</w:t>
            </w: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5AF19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4184.26 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B0FE6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49.62 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DBEC7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C9211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C4B60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0.868 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47A5D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.16 (.12, .21) </w:t>
            </w:r>
          </w:p>
        </w:tc>
      </w:tr>
      <w:tr w:rsidR="0000054F" w:rsidRPr="0000054F" w14:paraId="425C0479" w14:textId="77777777" w:rsidTr="0000054F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55887" w14:textId="77777777" w:rsidR="0000054F" w:rsidRPr="0000054F" w:rsidRDefault="0000054F" w:rsidP="0000054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Linear Slope</w:t>
            </w: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1FA86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4150.67 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4CB76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9.17 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E2D1C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54A56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0.102 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1A3CD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0.987 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5D227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.07 (.0, .13) </w:t>
            </w:r>
          </w:p>
        </w:tc>
      </w:tr>
      <w:tr w:rsidR="0000054F" w:rsidRPr="0000054F" w14:paraId="507FCABA" w14:textId="77777777" w:rsidTr="0000054F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47BC8" w14:textId="77777777" w:rsidR="0000054F" w:rsidRPr="0000054F" w:rsidRDefault="0000054F" w:rsidP="0000054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Quadratic</w:t>
            </w: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DA218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4149.73 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01E8D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0.28 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0EB06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54349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0.598 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315F8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1.00 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EABC1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.06 (.00, .15) </w:t>
            </w:r>
          </w:p>
        </w:tc>
      </w:tr>
      <w:tr w:rsidR="0000054F" w:rsidRPr="0000054F" w14:paraId="50C5C4D7" w14:textId="77777777" w:rsidTr="0000054F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12393" w14:textId="77777777" w:rsidR="0000054F" w:rsidRPr="0000054F" w:rsidRDefault="0000054F" w:rsidP="0000054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Conditional Growth Model</w:t>
            </w: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EAEB8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3826.26 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1AD65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4.81 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5F2C1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EA1B7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0.684 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ECDE3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1.00 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D403A" w14:textId="77777777" w:rsidR="0000054F" w:rsidRPr="0000054F" w:rsidRDefault="0000054F" w:rsidP="000005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00054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.00 (.00, .7) </w:t>
            </w:r>
          </w:p>
        </w:tc>
      </w:tr>
    </w:tbl>
    <w:p w14:paraId="4E1D48CB" w14:textId="77777777" w:rsidR="0000054F" w:rsidRPr="0000054F" w:rsidRDefault="0000054F" w:rsidP="0000054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00054F"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  <w:t> </w:t>
      </w:r>
    </w:p>
    <w:p w14:paraId="11D7E44C" w14:textId="77777777" w:rsidR="0000054F" w:rsidRDefault="0000054F" w:rsidP="0062454A">
      <w:pPr>
        <w:ind w:hanging="284"/>
      </w:pPr>
    </w:p>
    <w:p w14:paraId="4E30C373" w14:textId="52AC729E" w:rsidR="0062454A" w:rsidRDefault="0062454A" w:rsidP="0062454A">
      <w:pPr>
        <w:ind w:left="-567" w:firstLine="567"/>
      </w:pPr>
    </w:p>
    <w:sectPr w:rsidR="00624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4A"/>
    <w:rsid w:val="0000054F"/>
    <w:rsid w:val="00034DC3"/>
    <w:rsid w:val="00046E6A"/>
    <w:rsid w:val="00047EFE"/>
    <w:rsid w:val="000A44EA"/>
    <w:rsid w:val="00105263"/>
    <w:rsid w:val="001655B8"/>
    <w:rsid w:val="00174A86"/>
    <w:rsid w:val="0019682A"/>
    <w:rsid w:val="001B1FEA"/>
    <w:rsid w:val="00224316"/>
    <w:rsid w:val="00230117"/>
    <w:rsid w:val="00242BB8"/>
    <w:rsid w:val="00266F60"/>
    <w:rsid w:val="00272AD8"/>
    <w:rsid w:val="002C41CF"/>
    <w:rsid w:val="002D6268"/>
    <w:rsid w:val="002E6B6B"/>
    <w:rsid w:val="00407CFA"/>
    <w:rsid w:val="004947CA"/>
    <w:rsid w:val="004C0752"/>
    <w:rsid w:val="005347C6"/>
    <w:rsid w:val="005414E6"/>
    <w:rsid w:val="00573DC9"/>
    <w:rsid w:val="00590148"/>
    <w:rsid w:val="005A0BA5"/>
    <w:rsid w:val="005B53AA"/>
    <w:rsid w:val="005C08F7"/>
    <w:rsid w:val="0061645A"/>
    <w:rsid w:val="0062454A"/>
    <w:rsid w:val="00675E07"/>
    <w:rsid w:val="006A7E95"/>
    <w:rsid w:val="007113E8"/>
    <w:rsid w:val="007207F0"/>
    <w:rsid w:val="008A5572"/>
    <w:rsid w:val="008D7F43"/>
    <w:rsid w:val="009E3E9B"/>
    <w:rsid w:val="00A462B0"/>
    <w:rsid w:val="00AC617F"/>
    <w:rsid w:val="00B77E30"/>
    <w:rsid w:val="00BF5AEE"/>
    <w:rsid w:val="00C0580B"/>
    <w:rsid w:val="00C7140F"/>
    <w:rsid w:val="00C8042F"/>
    <w:rsid w:val="00CF514D"/>
    <w:rsid w:val="00D247E2"/>
    <w:rsid w:val="00DF42E6"/>
    <w:rsid w:val="00F05330"/>
    <w:rsid w:val="00F11EA5"/>
    <w:rsid w:val="00F564C6"/>
    <w:rsid w:val="00F9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C3265"/>
  <w15:chartTrackingRefBased/>
  <w15:docId w15:val="{9BB79BA2-B266-2E43-BD3C-84C016B4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054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00054F"/>
  </w:style>
  <w:style w:type="character" w:customStyle="1" w:styleId="eop">
    <w:name w:val="eop"/>
    <w:basedOn w:val="DefaultParagraphFont"/>
    <w:rsid w:val="0000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06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Power</dc:creator>
  <cp:keywords/>
  <dc:description/>
  <cp:lastModifiedBy>Josephine Power</cp:lastModifiedBy>
  <cp:revision>8</cp:revision>
  <dcterms:created xsi:type="dcterms:W3CDTF">2023-06-05T04:45:00Z</dcterms:created>
  <dcterms:modified xsi:type="dcterms:W3CDTF">2023-06-20T01:46:00Z</dcterms:modified>
</cp:coreProperties>
</file>